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A3" w:rsidRPr="00C77062" w:rsidRDefault="005B13A3" w:rsidP="00C77062">
      <w:pPr>
        <w:suppressAutoHyphens/>
        <w:spacing w:line="360" w:lineRule="auto"/>
        <w:ind w:firstLine="709"/>
        <w:jc w:val="center"/>
        <w:rPr>
          <w:caps/>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sz w:val="28"/>
          <w:szCs w:val="28"/>
        </w:rPr>
      </w:pPr>
    </w:p>
    <w:p w:rsidR="005B13A3" w:rsidRDefault="005B13A3" w:rsidP="00C77062">
      <w:pPr>
        <w:suppressAutoHyphens/>
        <w:spacing w:line="360" w:lineRule="auto"/>
        <w:ind w:firstLine="709"/>
        <w:jc w:val="center"/>
        <w:rPr>
          <w:sz w:val="28"/>
          <w:szCs w:val="28"/>
          <w:lang w:val="en-US"/>
        </w:rPr>
      </w:pPr>
    </w:p>
    <w:p w:rsidR="00C77062" w:rsidRDefault="00C77062" w:rsidP="00C77062">
      <w:pPr>
        <w:suppressAutoHyphens/>
        <w:spacing w:line="360" w:lineRule="auto"/>
        <w:ind w:firstLine="709"/>
        <w:jc w:val="center"/>
        <w:rPr>
          <w:sz w:val="28"/>
          <w:szCs w:val="28"/>
          <w:lang w:val="en-US"/>
        </w:rPr>
      </w:pPr>
    </w:p>
    <w:p w:rsidR="00C77062" w:rsidRPr="00C77062" w:rsidRDefault="00C77062" w:rsidP="00C77062">
      <w:pPr>
        <w:suppressAutoHyphens/>
        <w:spacing w:line="360" w:lineRule="auto"/>
        <w:ind w:firstLine="709"/>
        <w:jc w:val="center"/>
        <w:rPr>
          <w:sz w:val="28"/>
          <w:szCs w:val="28"/>
          <w:lang w:val="en-US"/>
        </w:rPr>
      </w:pPr>
    </w:p>
    <w:p w:rsidR="005B13A3" w:rsidRPr="00C77062" w:rsidRDefault="005B13A3" w:rsidP="00C77062">
      <w:pPr>
        <w:suppressAutoHyphens/>
        <w:spacing w:line="360" w:lineRule="auto"/>
        <w:ind w:firstLine="709"/>
        <w:jc w:val="center"/>
        <w:rPr>
          <w:sz w:val="28"/>
          <w:szCs w:val="28"/>
        </w:rPr>
      </w:pPr>
    </w:p>
    <w:p w:rsidR="005B13A3" w:rsidRPr="00C77062" w:rsidRDefault="005B13A3" w:rsidP="00C77062">
      <w:pPr>
        <w:suppressAutoHyphens/>
        <w:spacing w:line="360" w:lineRule="auto"/>
        <w:ind w:firstLine="709"/>
        <w:jc w:val="center"/>
        <w:rPr>
          <w:caps/>
          <w:sz w:val="28"/>
          <w:szCs w:val="28"/>
        </w:rPr>
      </w:pPr>
      <w:r w:rsidRPr="00C77062">
        <w:rPr>
          <w:caps/>
          <w:sz w:val="28"/>
          <w:szCs w:val="28"/>
        </w:rPr>
        <w:t>Курсовая работа</w:t>
      </w:r>
    </w:p>
    <w:p w:rsidR="005B13A3" w:rsidRPr="00C77062" w:rsidRDefault="005B13A3" w:rsidP="00C77062">
      <w:pPr>
        <w:suppressAutoHyphens/>
        <w:spacing w:line="360" w:lineRule="auto"/>
        <w:ind w:firstLine="709"/>
        <w:jc w:val="center"/>
        <w:rPr>
          <w:sz w:val="28"/>
          <w:szCs w:val="28"/>
        </w:rPr>
      </w:pPr>
      <w:r w:rsidRPr="00C77062">
        <w:rPr>
          <w:sz w:val="28"/>
          <w:szCs w:val="28"/>
        </w:rPr>
        <w:t xml:space="preserve">по дисциплине: </w:t>
      </w:r>
      <w:r w:rsidR="00C77062">
        <w:rPr>
          <w:sz w:val="28"/>
          <w:szCs w:val="28"/>
        </w:rPr>
        <w:t>"</w:t>
      </w:r>
      <w:r w:rsidRPr="00C77062">
        <w:rPr>
          <w:sz w:val="28"/>
          <w:szCs w:val="28"/>
        </w:rPr>
        <w:t>Организация деятельности центрального банка</w:t>
      </w:r>
      <w:r w:rsidR="00C77062">
        <w:rPr>
          <w:sz w:val="28"/>
          <w:szCs w:val="28"/>
        </w:rPr>
        <w:t>"</w:t>
      </w:r>
    </w:p>
    <w:p w:rsidR="005B13A3" w:rsidRPr="00C77062" w:rsidRDefault="005B13A3" w:rsidP="00C77062">
      <w:pPr>
        <w:suppressAutoHyphens/>
        <w:spacing w:line="360" w:lineRule="auto"/>
        <w:ind w:firstLine="709"/>
        <w:jc w:val="center"/>
        <w:rPr>
          <w:sz w:val="28"/>
          <w:szCs w:val="28"/>
        </w:rPr>
      </w:pPr>
      <w:r w:rsidRPr="00C77062">
        <w:rPr>
          <w:sz w:val="28"/>
          <w:szCs w:val="28"/>
        </w:rPr>
        <w:t>на тему:</w:t>
      </w:r>
    </w:p>
    <w:p w:rsidR="005B13A3" w:rsidRPr="00C77062" w:rsidRDefault="00C77062" w:rsidP="00C77062">
      <w:pPr>
        <w:suppressAutoHyphens/>
        <w:spacing w:line="360" w:lineRule="auto"/>
        <w:ind w:firstLine="709"/>
        <w:jc w:val="center"/>
        <w:rPr>
          <w:sz w:val="28"/>
          <w:szCs w:val="28"/>
        </w:rPr>
      </w:pPr>
      <w:r>
        <w:rPr>
          <w:sz w:val="28"/>
          <w:szCs w:val="28"/>
        </w:rPr>
        <w:t>"</w:t>
      </w:r>
      <w:r w:rsidR="005B13A3" w:rsidRPr="00C77062">
        <w:rPr>
          <w:sz w:val="28"/>
          <w:szCs w:val="28"/>
        </w:rPr>
        <w:t>Организационная структура Банка России</w:t>
      </w:r>
      <w:r>
        <w:rPr>
          <w:sz w:val="28"/>
          <w:szCs w:val="28"/>
        </w:rPr>
        <w:t>"</w:t>
      </w:r>
    </w:p>
    <w:p w:rsidR="005B13A3" w:rsidRPr="00C77062" w:rsidRDefault="005B13A3" w:rsidP="00C77062">
      <w:pPr>
        <w:tabs>
          <w:tab w:val="left" w:pos="9082"/>
        </w:tabs>
        <w:suppressAutoHyphens/>
        <w:spacing w:line="360" w:lineRule="auto"/>
        <w:ind w:firstLine="709"/>
        <w:jc w:val="center"/>
        <w:rPr>
          <w:sz w:val="28"/>
          <w:szCs w:val="28"/>
        </w:rPr>
      </w:pPr>
    </w:p>
    <w:p w:rsidR="00C72D7D" w:rsidRPr="00C77062" w:rsidRDefault="00C77062" w:rsidP="00C77062">
      <w:pPr>
        <w:tabs>
          <w:tab w:val="center" w:pos="5102"/>
          <w:tab w:val="right" w:pos="10205"/>
        </w:tabs>
        <w:suppressAutoHyphens/>
        <w:spacing w:line="360" w:lineRule="auto"/>
        <w:ind w:firstLine="709"/>
        <w:jc w:val="both"/>
        <w:rPr>
          <w:sz w:val="28"/>
          <w:szCs w:val="28"/>
        </w:rPr>
      </w:pPr>
      <w:r>
        <w:rPr>
          <w:sz w:val="28"/>
          <w:szCs w:val="28"/>
        </w:rPr>
        <w:br w:type="page"/>
      </w:r>
      <w:r w:rsidR="005B13A3" w:rsidRPr="00C77062">
        <w:rPr>
          <w:sz w:val="28"/>
          <w:szCs w:val="28"/>
        </w:rPr>
        <w:t>Содержание</w:t>
      </w:r>
    </w:p>
    <w:p w:rsidR="00937BD8" w:rsidRPr="00C77062" w:rsidRDefault="00937BD8" w:rsidP="00C77062">
      <w:pPr>
        <w:tabs>
          <w:tab w:val="center" w:pos="5102"/>
          <w:tab w:val="right" w:pos="10205"/>
        </w:tabs>
        <w:suppressAutoHyphens/>
        <w:spacing w:line="360" w:lineRule="auto"/>
        <w:ind w:firstLine="709"/>
        <w:jc w:val="both"/>
        <w:rPr>
          <w:sz w:val="28"/>
          <w:szCs w:val="28"/>
        </w:rPr>
      </w:pP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rPr>
        <w:t>Введение</w:t>
      </w: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lang w:eastAsia="en-US"/>
        </w:rPr>
        <w:t>1</w:t>
      </w:r>
      <w:r w:rsidR="00C77062" w:rsidRPr="00C77062">
        <w:rPr>
          <w:rStyle w:val="ac"/>
          <w:noProof/>
          <w:color w:val="auto"/>
          <w:sz w:val="28"/>
          <w:szCs w:val="28"/>
          <w:u w:val="none"/>
          <w:lang w:eastAsia="en-US"/>
        </w:rPr>
        <w:t>.</w:t>
      </w:r>
      <w:r w:rsidRPr="00C77062">
        <w:rPr>
          <w:rStyle w:val="ac"/>
          <w:noProof/>
          <w:color w:val="auto"/>
          <w:sz w:val="28"/>
          <w:szCs w:val="28"/>
          <w:u w:val="none"/>
          <w:lang w:eastAsia="en-US"/>
        </w:rPr>
        <w:t xml:space="preserve"> Правовые и теоретические основы деятельности Банка России</w:t>
      </w: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lang w:eastAsia="en-US"/>
        </w:rPr>
        <w:t>2</w:t>
      </w:r>
      <w:r w:rsidR="00C77062" w:rsidRPr="00C77062">
        <w:rPr>
          <w:rStyle w:val="ac"/>
          <w:noProof/>
          <w:color w:val="auto"/>
          <w:sz w:val="28"/>
          <w:szCs w:val="28"/>
          <w:u w:val="none"/>
          <w:lang w:eastAsia="en-US"/>
        </w:rPr>
        <w:t>.</w:t>
      </w:r>
      <w:r w:rsidRPr="00C77062">
        <w:rPr>
          <w:rStyle w:val="ac"/>
          <w:noProof/>
          <w:color w:val="auto"/>
          <w:sz w:val="28"/>
          <w:szCs w:val="28"/>
          <w:u w:val="none"/>
          <w:lang w:eastAsia="en-US"/>
        </w:rPr>
        <w:t xml:space="preserve"> Организационно-функциональная структура Банка России</w:t>
      </w:r>
    </w:p>
    <w:p w:rsidR="00331870" w:rsidRPr="00C77062" w:rsidRDefault="00331870" w:rsidP="00C77062">
      <w:pPr>
        <w:pStyle w:val="21"/>
        <w:tabs>
          <w:tab w:val="right" w:leader="dot" w:pos="9629"/>
        </w:tabs>
        <w:suppressAutoHyphens/>
        <w:spacing w:line="360" w:lineRule="auto"/>
        <w:ind w:left="0"/>
        <w:rPr>
          <w:noProof/>
          <w:sz w:val="28"/>
          <w:szCs w:val="28"/>
        </w:rPr>
      </w:pPr>
      <w:r w:rsidRPr="00C77062">
        <w:rPr>
          <w:rStyle w:val="ac"/>
          <w:noProof/>
          <w:color w:val="auto"/>
          <w:sz w:val="28"/>
          <w:szCs w:val="28"/>
          <w:u w:val="none"/>
          <w:lang w:eastAsia="en-US"/>
        </w:rPr>
        <w:t>2.1 Принципы современной opганизации ЦБ</w:t>
      </w:r>
    </w:p>
    <w:p w:rsidR="00331870" w:rsidRPr="00C77062" w:rsidRDefault="00331870" w:rsidP="00C77062">
      <w:pPr>
        <w:pStyle w:val="21"/>
        <w:tabs>
          <w:tab w:val="right" w:leader="dot" w:pos="9629"/>
        </w:tabs>
        <w:suppressAutoHyphens/>
        <w:spacing w:line="360" w:lineRule="auto"/>
        <w:ind w:left="0"/>
        <w:rPr>
          <w:noProof/>
          <w:sz w:val="28"/>
          <w:szCs w:val="28"/>
        </w:rPr>
      </w:pPr>
      <w:r w:rsidRPr="00C77062">
        <w:rPr>
          <w:rStyle w:val="ac"/>
          <w:noProof/>
          <w:color w:val="auto"/>
          <w:sz w:val="28"/>
          <w:szCs w:val="28"/>
          <w:u w:val="none"/>
          <w:lang w:eastAsia="en-US"/>
        </w:rPr>
        <w:t>2.2 Организации управления Банка России и их полномочия</w:t>
      </w:r>
    </w:p>
    <w:p w:rsidR="00331870" w:rsidRPr="00C77062" w:rsidRDefault="00331870" w:rsidP="00C77062">
      <w:pPr>
        <w:pStyle w:val="21"/>
        <w:tabs>
          <w:tab w:val="right" w:leader="dot" w:pos="9629"/>
        </w:tabs>
        <w:suppressAutoHyphens/>
        <w:spacing w:line="360" w:lineRule="auto"/>
        <w:ind w:left="0"/>
        <w:rPr>
          <w:noProof/>
          <w:sz w:val="28"/>
          <w:szCs w:val="28"/>
        </w:rPr>
      </w:pPr>
      <w:r w:rsidRPr="00C77062">
        <w:rPr>
          <w:rStyle w:val="ac"/>
          <w:noProof/>
          <w:color w:val="auto"/>
          <w:sz w:val="28"/>
          <w:szCs w:val="28"/>
          <w:u w:val="none"/>
          <w:lang w:eastAsia="en-US"/>
        </w:rPr>
        <w:t>2.3 Центральный аппарат Банка России</w:t>
      </w:r>
    </w:p>
    <w:p w:rsidR="00331870" w:rsidRPr="00C77062" w:rsidRDefault="00331870" w:rsidP="00C77062">
      <w:pPr>
        <w:pStyle w:val="21"/>
        <w:tabs>
          <w:tab w:val="right" w:leader="dot" w:pos="9629"/>
        </w:tabs>
        <w:suppressAutoHyphens/>
        <w:spacing w:line="360" w:lineRule="auto"/>
        <w:ind w:left="0"/>
        <w:rPr>
          <w:noProof/>
          <w:sz w:val="28"/>
          <w:szCs w:val="28"/>
        </w:rPr>
      </w:pPr>
      <w:r w:rsidRPr="00C77062">
        <w:rPr>
          <w:rStyle w:val="ac"/>
          <w:noProof/>
          <w:color w:val="auto"/>
          <w:sz w:val="28"/>
          <w:szCs w:val="28"/>
          <w:u w:val="none"/>
          <w:lang w:eastAsia="en-US"/>
        </w:rPr>
        <w:t>2.4 Территориальные учреждения и национальные банки в системе Банка России</w:t>
      </w:r>
    </w:p>
    <w:p w:rsidR="00331870" w:rsidRPr="00C77062" w:rsidRDefault="00331870" w:rsidP="00C77062">
      <w:pPr>
        <w:pStyle w:val="21"/>
        <w:tabs>
          <w:tab w:val="right" w:leader="dot" w:pos="9629"/>
        </w:tabs>
        <w:suppressAutoHyphens/>
        <w:spacing w:line="360" w:lineRule="auto"/>
        <w:ind w:left="0"/>
        <w:rPr>
          <w:noProof/>
          <w:sz w:val="28"/>
          <w:szCs w:val="28"/>
        </w:rPr>
      </w:pPr>
      <w:r w:rsidRPr="00C77062">
        <w:rPr>
          <w:rStyle w:val="ac"/>
          <w:noProof/>
          <w:color w:val="auto"/>
          <w:sz w:val="28"/>
          <w:szCs w:val="28"/>
          <w:u w:val="none"/>
          <w:lang w:eastAsia="en-US"/>
        </w:rPr>
        <w:t>2.5 Рассчетно-кассовые центры и другие организации, входящие в структуру Банка России</w:t>
      </w: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lang w:eastAsia="en-US"/>
        </w:rPr>
        <w:t>3</w:t>
      </w:r>
      <w:r w:rsidR="00C77062" w:rsidRPr="00C77062">
        <w:rPr>
          <w:rStyle w:val="ac"/>
          <w:noProof/>
          <w:color w:val="auto"/>
          <w:sz w:val="28"/>
          <w:szCs w:val="28"/>
          <w:u w:val="none"/>
          <w:lang w:eastAsia="en-US"/>
        </w:rPr>
        <w:t>.</w:t>
      </w:r>
      <w:r w:rsidRPr="00C77062">
        <w:rPr>
          <w:rStyle w:val="ac"/>
          <w:noProof/>
          <w:color w:val="auto"/>
          <w:sz w:val="28"/>
          <w:szCs w:val="28"/>
          <w:u w:val="none"/>
          <w:lang w:eastAsia="en-US"/>
        </w:rPr>
        <w:t xml:space="preserve"> Организационная структура Банка России в свете нового федерального закона о Центральном банке</w:t>
      </w: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rPr>
        <w:t>Заключение</w:t>
      </w:r>
    </w:p>
    <w:p w:rsidR="00331870" w:rsidRPr="00C77062" w:rsidRDefault="00331870" w:rsidP="00C77062">
      <w:pPr>
        <w:pStyle w:val="11"/>
        <w:tabs>
          <w:tab w:val="right" w:leader="dot" w:pos="9629"/>
        </w:tabs>
        <w:suppressAutoHyphens/>
        <w:spacing w:line="360" w:lineRule="auto"/>
        <w:rPr>
          <w:noProof/>
          <w:sz w:val="28"/>
          <w:szCs w:val="28"/>
        </w:rPr>
      </w:pPr>
      <w:r w:rsidRPr="00C77062">
        <w:rPr>
          <w:rStyle w:val="ac"/>
          <w:noProof/>
          <w:color w:val="auto"/>
          <w:sz w:val="28"/>
          <w:szCs w:val="28"/>
          <w:u w:val="none"/>
          <w:lang w:eastAsia="en-US"/>
        </w:rPr>
        <w:t>Список использованных источников</w:t>
      </w:r>
    </w:p>
    <w:p w:rsidR="00BF6D22" w:rsidRPr="00C77062" w:rsidRDefault="00BF6D22" w:rsidP="00C77062">
      <w:pPr>
        <w:tabs>
          <w:tab w:val="center" w:pos="5102"/>
          <w:tab w:val="right" w:pos="10205"/>
        </w:tabs>
        <w:suppressAutoHyphens/>
        <w:spacing w:line="360" w:lineRule="auto"/>
        <w:ind w:firstLine="709"/>
        <w:jc w:val="both"/>
        <w:rPr>
          <w:sz w:val="28"/>
          <w:szCs w:val="28"/>
        </w:rPr>
      </w:pPr>
    </w:p>
    <w:p w:rsidR="00937BD8" w:rsidRPr="00C77062" w:rsidRDefault="00937BD8" w:rsidP="00C77062">
      <w:pPr>
        <w:pStyle w:val="1"/>
        <w:keepNext w:val="0"/>
        <w:numPr>
          <w:ilvl w:val="0"/>
          <w:numId w:val="0"/>
        </w:numPr>
        <w:suppressAutoHyphens/>
        <w:spacing w:before="0" w:after="0" w:line="360" w:lineRule="auto"/>
        <w:ind w:firstLine="709"/>
        <w:jc w:val="both"/>
        <w:rPr>
          <w:rFonts w:ascii="Times New Roman" w:hAnsi="Times New Roman" w:cs="Times New Roman"/>
          <w:b w:val="0"/>
          <w:sz w:val="28"/>
          <w:szCs w:val="28"/>
        </w:rPr>
      </w:pPr>
      <w:r w:rsidRPr="00C77062">
        <w:rPr>
          <w:rFonts w:ascii="Times New Roman" w:hAnsi="Times New Roman" w:cs="Times New Roman"/>
          <w:sz w:val="28"/>
        </w:rPr>
        <w:br w:type="page"/>
      </w:r>
      <w:bookmarkStart w:id="0" w:name="_Toc278817145"/>
      <w:r w:rsidRPr="00C77062">
        <w:rPr>
          <w:rFonts w:ascii="Times New Roman" w:hAnsi="Times New Roman" w:cs="Times New Roman"/>
          <w:b w:val="0"/>
          <w:sz w:val="28"/>
          <w:szCs w:val="28"/>
        </w:rPr>
        <w:t>Введение</w:t>
      </w:r>
      <w:bookmarkEnd w:id="0"/>
    </w:p>
    <w:p w:rsidR="00C673B6" w:rsidRPr="00C77062" w:rsidRDefault="00C673B6" w:rsidP="00C77062">
      <w:pPr>
        <w:suppressAutoHyphens/>
        <w:spacing w:line="360" w:lineRule="auto"/>
        <w:ind w:firstLine="709"/>
        <w:jc w:val="both"/>
        <w:rPr>
          <w:sz w:val="28"/>
          <w:szCs w:val="28"/>
        </w:rPr>
      </w:pPr>
    </w:p>
    <w:p w:rsidR="009E4FDF" w:rsidRPr="00C77062" w:rsidRDefault="009E4FDF" w:rsidP="00C77062">
      <w:pPr>
        <w:suppressAutoHyphens/>
        <w:spacing w:line="360" w:lineRule="auto"/>
        <w:ind w:firstLine="709"/>
        <w:jc w:val="both"/>
        <w:rPr>
          <w:sz w:val="28"/>
          <w:szCs w:val="28"/>
        </w:rPr>
      </w:pPr>
      <w:r w:rsidRPr="00C77062">
        <w:rPr>
          <w:sz w:val="28"/>
          <w:szCs w:val="28"/>
        </w:rPr>
        <w:t xml:space="preserve">Представленная работа посвящена теме </w:t>
      </w:r>
      <w:r w:rsidR="00C77062">
        <w:rPr>
          <w:sz w:val="28"/>
          <w:szCs w:val="28"/>
        </w:rPr>
        <w:t>"</w:t>
      </w:r>
      <w:r w:rsidRPr="00C77062">
        <w:rPr>
          <w:sz w:val="28"/>
          <w:szCs w:val="28"/>
        </w:rPr>
        <w:t>Организационная структура Банка России</w:t>
      </w:r>
      <w:r w:rsidR="00C77062">
        <w:rPr>
          <w:sz w:val="28"/>
          <w:szCs w:val="28"/>
        </w:rPr>
        <w:t>"</w:t>
      </w:r>
      <w:r w:rsidRPr="00C77062">
        <w:rPr>
          <w:sz w:val="28"/>
          <w:szCs w:val="28"/>
        </w:rPr>
        <w:t>.</w:t>
      </w:r>
    </w:p>
    <w:p w:rsidR="0031306A" w:rsidRPr="00C77062" w:rsidRDefault="0031306A" w:rsidP="00C77062">
      <w:pPr>
        <w:suppressAutoHyphens/>
        <w:spacing w:line="360" w:lineRule="auto"/>
        <w:ind w:firstLine="709"/>
        <w:jc w:val="both"/>
        <w:rPr>
          <w:sz w:val="28"/>
          <w:szCs w:val="28"/>
        </w:rPr>
      </w:pPr>
      <w:r w:rsidRPr="00C77062">
        <w:rPr>
          <w:sz w:val="28"/>
          <w:szCs w:val="28"/>
        </w:rPr>
        <w:t xml:space="preserve">В процессе управления любой организацией огромная роль принадлежит организационной структуре, поскольку именно с ее помощью структурируются и формализуются подходы и методы управления, определяются группы исполнителей, разрабатываются системы контроля и внутриорганизационных взаимоотношений, то есть осуществляются все необходимые действия, направленные на достижение поставленных целей. </w:t>
      </w:r>
      <w:r w:rsidR="00B24CBE" w:rsidRPr="00C77062">
        <w:rPr>
          <w:sz w:val="28"/>
          <w:szCs w:val="28"/>
        </w:rPr>
        <w:t>В настоящее время деятельность ЦБ РФ приобретает огромное значение, поскольку от его эффективного функционирования зависит</w:t>
      </w:r>
      <w:r w:rsidR="00C77062">
        <w:rPr>
          <w:sz w:val="28"/>
          <w:szCs w:val="28"/>
        </w:rPr>
        <w:t xml:space="preserve"> </w:t>
      </w:r>
      <w:r w:rsidR="00B24CBE" w:rsidRPr="00C77062">
        <w:rPr>
          <w:sz w:val="28"/>
          <w:szCs w:val="28"/>
        </w:rPr>
        <w:t xml:space="preserve">стабильность и дальнейший рост экономического потенциала страны, отдельных секторов экономики, а также укрепление позиций на международном рынке. </w:t>
      </w:r>
      <w:r w:rsidRPr="00C77062">
        <w:rPr>
          <w:sz w:val="28"/>
          <w:szCs w:val="28"/>
        </w:rPr>
        <w:t>Таким образом, очевидно, что от правильного выбора организационной структуры</w:t>
      </w:r>
      <w:r w:rsidR="00B24CBE" w:rsidRPr="00C77062">
        <w:rPr>
          <w:sz w:val="28"/>
          <w:szCs w:val="28"/>
        </w:rPr>
        <w:t xml:space="preserve"> Центрального банка</w:t>
      </w:r>
      <w:r w:rsidRPr="00C77062">
        <w:rPr>
          <w:sz w:val="28"/>
          <w:szCs w:val="28"/>
        </w:rPr>
        <w:t xml:space="preserve">, от ее успешного функционирования зависит </w:t>
      </w:r>
      <w:r w:rsidR="0035089B" w:rsidRPr="00C77062">
        <w:rPr>
          <w:sz w:val="28"/>
          <w:szCs w:val="28"/>
        </w:rPr>
        <w:t xml:space="preserve">вся экономика </w:t>
      </w:r>
      <w:r w:rsidR="00B24CBE" w:rsidRPr="00C77062">
        <w:rPr>
          <w:sz w:val="28"/>
          <w:szCs w:val="28"/>
        </w:rPr>
        <w:t>страны</w:t>
      </w:r>
      <w:r w:rsidRPr="00C77062">
        <w:rPr>
          <w:sz w:val="28"/>
          <w:szCs w:val="28"/>
        </w:rPr>
        <w:t>.</w:t>
      </w:r>
    </w:p>
    <w:p w:rsidR="0031306A" w:rsidRPr="00C77062" w:rsidRDefault="0035089B" w:rsidP="00C77062">
      <w:pPr>
        <w:suppressAutoHyphens/>
        <w:spacing w:line="360" w:lineRule="auto"/>
        <w:ind w:firstLine="709"/>
        <w:jc w:val="both"/>
        <w:rPr>
          <w:sz w:val="28"/>
          <w:szCs w:val="28"/>
        </w:rPr>
      </w:pPr>
      <w:r w:rsidRPr="00C77062">
        <w:rPr>
          <w:sz w:val="28"/>
          <w:szCs w:val="28"/>
        </w:rPr>
        <w:t>Так как</w:t>
      </w:r>
      <w:r w:rsidR="0031306A" w:rsidRPr="00C77062">
        <w:rPr>
          <w:sz w:val="28"/>
          <w:szCs w:val="28"/>
        </w:rPr>
        <w:t xml:space="preserve"> роль организационной структуры</w:t>
      </w:r>
      <w:r w:rsidR="00B24CBE" w:rsidRPr="00C77062">
        <w:rPr>
          <w:sz w:val="28"/>
          <w:szCs w:val="28"/>
        </w:rPr>
        <w:t xml:space="preserve"> ЦБ имеет</w:t>
      </w:r>
      <w:r w:rsidR="0031306A" w:rsidRPr="00C77062">
        <w:rPr>
          <w:sz w:val="28"/>
          <w:szCs w:val="28"/>
        </w:rPr>
        <w:t xml:space="preserve"> жизненно важное значение</w:t>
      </w:r>
      <w:r w:rsidR="00B24CBE" w:rsidRPr="00C77062">
        <w:rPr>
          <w:sz w:val="28"/>
          <w:szCs w:val="28"/>
        </w:rPr>
        <w:t xml:space="preserve"> для всего государства</w:t>
      </w:r>
      <w:r w:rsidRPr="00C77062">
        <w:rPr>
          <w:sz w:val="28"/>
          <w:szCs w:val="28"/>
        </w:rPr>
        <w:t>, то изучение ее формирования</w:t>
      </w:r>
      <w:r w:rsidR="0031306A" w:rsidRPr="00C77062">
        <w:rPr>
          <w:sz w:val="28"/>
          <w:szCs w:val="28"/>
        </w:rPr>
        <w:t xml:space="preserve"> и</w:t>
      </w:r>
      <w:r w:rsidR="00B24CBE" w:rsidRPr="00C77062">
        <w:rPr>
          <w:sz w:val="28"/>
          <w:szCs w:val="28"/>
        </w:rPr>
        <w:t xml:space="preserve"> изм</w:t>
      </w:r>
      <w:r w:rsidRPr="00C77062">
        <w:rPr>
          <w:sz w:val="28"/>
          <w:szCs w:val="28"/>
        </w:rPr>
        <w:t>енений является</w:t>
      </w:r>
      <w:r w:rsidR="0031306A" w:rsidRPr="00C77062">
        <w:rPr>
          <w:sz w:val="28"/>
          <w:szCs w:val="28"/>
        </w:rPr>
        <w:t xml:space="preserve"> </w:t>
      </w:r>
      <w:r w:rsidRPr="00C77062">
        <w:rPr>
          <w:sz w:val="28"/>
          <w:szCs w:val="28"/>
        </w:rPr>
        <w:t>актуальной темой</w:t>
      </w:r>
      <w:r w:rsidR="0031306A" w:rsidRPr="00C77062">
        <w:rPr>
          <w:sz w:val="28"/>
          <w:szCs w:val="28"/>
        </w:rPr>
        <w:t xml:space="preserve"> </w:t>
      </w:r>
      <w:r w:rsidR="00B24CBE" w:rsidRPr="00C77062">
        <w:rPr>
          <w:sz w:val="28"/>
          <w:szCs w:val="28"/>
        </w:rPr>
        <w:t>при</w:t>
      </w:r>
      <w:r w:rsidRPr="00C77062">
        <w:rPr>
          <w:sz w:val="28"/>
          <w:szCs w:val="28"/>
        </w:rPr>
        <w:t xml:space="preserve"> изучении</w:t>
      </w:r>
      <w:r w:rsidR="00B24CBE" w:rsidRPr="00C77062">
        <w:rPr>
          <w:sz w:val="28"/>
          <w:szCs w:val="28"/>
        </w:rPr>
        <w:t xml:space="preserve"> Центрального банка</w:t>
      </w:r>
      <w:r w:rsidR="0031306A" w:rsidRPr="00C77062">
        <w:rPr>
          <w:sz w:val="28"/>
          <w:szCs w:val="28"/>
        </w:rPr>
        <w:t>.</w:t>
      </w:r>
    </w:p>
    <w:p w:rsidR="00F20583" w:rsidRPr="00C77062" w:rsidRDefault="009E4FDF" w:rsidP="00C77062">
      <w:pPr>
        <w:suppressAutoHyphens/>
        <w:spacing w:line="360" w:lineRule="auto"/>
        <w:ind w:firstLine="709"/>
        <w:jc w:val="both"/>
        <w:rPr>
          <w:sz w:val="28"/>
          <w:szCs w:val="28"/>
        </w:rPr>
      </w:pPr>
      <w:r w:rsidRPr="00C77062">
        <w:rPr>
          <w:sz w:val="28"/>
          <w:szCs w:val="28"/>
        </w:rPr>
        <w:t>Цель данного исследования – описание и анализ</w:t>
      </w:r>
      <w:r w:rsidR="00F20583" w:rsidRPr="00C77062">
        <w:rPr>
          <w:sz w:val="28"/>
          <w:szCs w:val="28"/>
        </w:rPr>
        <w:t xml:space="preserve"> организационной структуры Центрального Банка Российской Федерации на современном этапе его развития.</w:t>
      </w:r>
    </w:p>
    <w:p w:rsidR="009E4FDF" w:rsidRPr="00C77062" w:rsidRDefault="009E4FDF" w:rsidP="00C77062">
      <w:pPr>
        <w:suppressAutoHyphens/>
        <w:spacing w:line="360" w:lineRule="auto"/>
        <w:ind w:firstLine="709"/>
        <w:jc w:val="both"/>
        <w:rPr>
          <w:sz w:val="28"/>
          <w:szCs w:val="28"/>
        </w:rPr>
      </w:pPr>
      <w:r w:rsidRPr="00C77062">
        <w:rPr>
          <w:sz w:val="28"/>
          <w:szCs w:val="28"/>
        </w:rPr>
        <w:t>При выполнении поставленной цели нами были поставлены и решены следующие задачи:</w:t>
      </w:r>
    </w:p>
    <w:p w:rsidR="009E4FDF" w:rsidRPr="00C77062" w:rsidRDefault="009E4FDF" w:rsidP="00C77062">
      <w:pPr>
        <w:numPr>
          <w:ilvl w:val="0"/>
          <w:numId w:val="1"/>
        </w:numPr>
        <w:tabs>
          <w:tab w:val="clear" w:pos="1077"/>
          <w:tab w:val="num" w:pos="-360"/>
        </w:tabs>
        <w:suppressAutoHyphens/>
        <w:spacing w:line="360" w:lineRule="auto"/>
        <w:ind w:left="0" w:firstLine="709"/>
        <w:jc w:val="both"/>
        <w:rPr>
          <w:sz w:val="28"/>
          <w:szCs w:val="28"/>
        </w:rPr>
      </w:pPr>
      <w:r w:rsidRPr="00C77062">
        <w:rPr>
          <w:sz w:val="28"/>
          <w:szCs w:val="28"/>
        </w:rPr>
        <w:t>Изучить</w:t>
      </w:r>
      <w:r w:rsidR="00F20583" w:rsidRPr="00C77062">
        <w:rPr>
          <w:sz w:val="28"/>
          <w:szCs w:val="28"/>
        </w:rPr>
        <w:t xml:space="preserve"> правовые и</w:t>
      </w:r>
      <w:r w:rsidRPr="00C77062">
        <w:rPr>
          <w:sz w:val="28"/>
          <w:szCs w:val="28"/>
        </w:rPr>
        <w:t xml:space="preserve"> теоретические аспекты деятельности </w:t>
      </w:r>
      <w:r w:rsidR="00F20583" w:rsidRPr="00C77062">
        <w:rPr>
          <w:sz w:val="28"/>
          <w:szCs w:val="28"/>
        </w:rPr>
        <w:t>Центрального Банка Российской Федерации</w:t>
      </w:r>
      <w:r w:rsidRPr="00C77062">
        <w:rPr>
          <w:bCs/>
          <w:sz w:val="28"/>
        </w:rPr>
        <w:t>;</w:t>
      </w:r>
    </w:p>
    <w:p w:rsidR="009E4FDF" w:rsidRPr="00C77062" w:rsidRDefault="009E4FDF" w:rsidP="00C77062">
      <w:pPr>
        <w:numPr>
          <w:ilvl w:val="0"/>
          <w:numId w:val="1"/>
        </w:numPr>
        <w:tabs>
          <w:tab w:val="clear" w:pos="1077"/>
          <w:tab w:val="num" w:pos="-360"/>
        </w:tabs>
        <w:suppressAutoHyphens/>
        <w:spacing w:line="360" w:lineRule="auto"/>
        <w:ind w:left="0" w:firstLine="709"/>
        <w:jc w:val="both"/>
        <w:rPr>
          <w:sz w:val="28"/>
          <w:szCs w:val="28"/>
        </w:rPr>
      </w:pPr>
      <w:r w:rsidRPr="00C77062">
        <w:rPr>
          <w:sz w:val="28"/>
          <w:szCs w:val="28"/>
        </w:rPr>
        <w:t xml:space="preserve">Выявить причины </w:t>
      </w:r>
      <w:r w:rsidR="00F20583" w:rsidRPr="00C77062">
        <w:rPr>
          <w:sz w:val="28"/>
          <w:szCs w:val="28"/>
        </w:rPr>
        <w:t>формирования его современной организационно-функциональной структуры</w:t>
      </w:r>
      <w:r w:rsidRPr="00C77062">
        <w:rPr>
          <w:bCs/>
          <w:sz w:val="28"/>
        </w:rPr>
        <w:t>;</w:t>
      </w:r>
    </w:p>
    <w:p w:rsidR="009E4FDF" w:rsidRPr="00C77062" w:rsidRDefault="009E4FDF" w:rsidP="00C77062">
      <w:pPr>
        <w:numPr>
          <w:ilvl w:val="0"/>
          <w:numId w:val="1"/>
        </w:numPr>
        <w:tabs>
          <w:tab w:val="clear" w:pos="1077"/>
          <w:tab w:val="num" w:pos="-360"/>
          <w:tab w:val="left" w:pos="180"/>
        </w:tabs>
        <w:suppressAutoHyphens/>
        <w:spacing w:line="360" w:lineRule="auto"/>
        <w:ind w:left="0" w:firstLine="709"/>
        <w:jc w:val="both"/>
        <w:rPr>
          <w:sz w:val="28"/>
          <w:szCs w:val="28"/>
        </w:rPr>
      </w:pPr>
      <w:r w:rsidRPr="00C77062">
        <w:rPr>
          <w:sz w:val="28"/>
          <w:szCs w:val="28"/>
        </w:rPr>
        <w:t xml:space="preserve">Сказать об актуальности изучения </w:t>
      </w:r>
      <w:r w:rsidR="00F20583" w:rsidRPr="00C77062">
        <w:rPr>
          <w:sz w:val="28"/>
          <w:szCs w:val="28"/>
        </w:rPr>
        <w:t>организационной структуры Банка России</w:t>
      </w:r>
      <w:r w:rsidRPr="00C77062">
        <w:rPr>
          <w:sz w:val="28"/>
          <w:szCs w:val="28"/>
        </w:rPr>
        <w:t>;</w:t>
      </w:r>
    </w:p>
    <w:p w:rsidR="009E4FDF" w:rsidRPr="00C77062" w:rsidRDefault="009E4FDF" w:rsidP="00C77062">
      <w:pPr>
        <w:numPr>
          <w:ilvl w:val="0"/>
          <w:numId w:val="1"/>
        </w:numPr>
        <w:tabs>
          <w:tab w:val="clear" w:pos="1077"/>
          <w:tab w:val="num" w:pos="-360"/>
          <w:tab w:val="left" w:pos="180"/>
        </w:tabs>
        <w:suppressAutoHyphens/>
        <w:spacing w:line="360" w:lineRule="auto"/>
        <w:ind w:left="0" w:firstLine="709"/>
        <w:jc w:val="both"/>
        <w:rPr>
          <w:sz w:val="28"/>
          <w:szCs w:val="28"/>
        </w:rPr>
      </w:pPr>
      <w:r w:rsidRPr="00C77062">
        <w:rPr>
          <w:sz w:val="28"/>
          <w:szCs w:val="28"/>
        </w:rPr>
        <w:t xml:space="preserve">Обозначить тенденции развития </w:t>
      </w:r>
      <w:r w:rsidR="00F20583" w:rsidRPr="00C77062">
        <w:rPr>
          <w:sz w:val="28"/>
          <w:szCs w:val="28"/>
        </w:rPr>
        <w:t>организационной структуры Центрального Банка Российской Федерации.</w:t>
      </w:r>
    </w:p>
    <w:p w:rsidR="009E4FDF" w:rsidRPr="00C77062" w:rsidRDefault="00B93556" w:rsidP="00C77062">
      <w:pPr>
        <w:tabs>
          <w:tab w:val="left" w:pos="180"/>
        </w:tabs>
        <w:suppressAutoHyphens/>
        <w:spacing w:line="360" w:lineRule="auto"/>
        <w:ind w:firstLine="709"/>
        <w:jc w:val="both"/>
        <w:rPr>
          <w:sz w:val="28"/>
        </w:rPr>
      </w:pPr>
      <w:r w:rsidRPr="00C77062">
        <w:rPr>
          <w:sz w:val="28"/>
        </w:rPr>
        <w:t xml:space="preserve">Объектом исследования является </w:t>
      </w:r>
      <w:r w:rsidRPr="00C77062">
        <w:rPr>
          <w:sz w:val="28"/>
          <w:szCs w:val="28"/>
        </w:rPr>
        <w:t>организационная структура Центрального Банка Российской Федерации.</w:t>
      </w:r>
      <w:r w:rsidRPr="00C77062">
        <w:rPr>
          <w:sz w:val="28"/>
        </w:rPr>
        <w:t xml:space="preserve"> Предметом – отдельные её составляющие и </w:t>
      </w:r>
      <w:r w:rsidR="009E4FDF" w:rsidRPr="00C77062">
        <w:rPr>
          <w:sz w:val="28"/>
        </w:rPr>
        <w:t>особенности их деятельности, устройства, юридическое и экономическое положение</w:t>
      </w:r>
      <w:r w:rsidRPr="00C77062">
        <w:rPr>
          <w:sz w:val="28"/>
        </w:rPr>
        <w:t xml:space="preserve"> по отношению друг к другу</w:t>
      </w:r>
      <w:r w:rsidR="009E4FDF" w:rsidRPr="00C77062">
        <w:rPr>
          <w:sz w:val="28"/>
        </w:rPr>
        <w:t xml:space="preserve">, а также роль в </w:t>
      </w:r>
      <w:r w:rsidRPr="00C77062">
        <w:rPr>
          <w:sz w:val="28"/>
        </w:rPr>
        <w:t>деятельности Банка России</w:t>
      </w:r>
      <w:r w:rsidR="009E4FDF" w:rsidRPr="00C77062">
        <w:rPr>
          <w:sz w:val="28"/>
        </w:rPr>
        <w:t xml:space="preserve">, </w:t>
      </w:r>
      <w:r w:rsidRPr="00C77062">
        <w:rPr>
          <w:sz w:val="28"/>
        </w:rPr>
        <w:t>их права и обязанности в процессе выполнения Центральным банком своих функций</w:t>
      </w:r>
      <w:r w:rsidR="009E4FDF" w:rsidRPr="00C77062">
        <w:rPr>
          <w:sz w:val="28"/>
        </w:rPr>
        <w:t>.</w:t>
      </w:r>
    </w:p>
    <w:p w:rsidR="009E4FDF" w:rsidRPr="00C77062" w:rsidRDefault="009E4FDF" w:rsidP="00C77062">
      <w:pPr>
        <w:tabs>
          <w:tab w:val="left" w:pos="180"/>
        </w:tabs>
        <w:suppressAutoHyphens/>
        <w:spacing w:line="360" w:lineRule="auto"/>
        <w:ind w:firstLine="709"/>
        <w:jc w:val="both"/>
        <w:rPr>
          <w:sz w:val="28"/>
          <w:szCs w:val="28"/>
        </w:rPr>
      </w:pPr>
      <w:r w:rsidRPr="00C77062">
        <w:rPr>
          <w:sz w:val="28"/>
          <w:szCs w:val="28"/>
        </w:rPr>
        <w:t xml:space="preserve">Высокая значимость и недостаточная практическая разработанность темы </w:t>
      </w:r>
      <w:r w:rsidR="00B93556" w:rsidRPr="00C77062">
        <w:rPr>
          <w:sz w:val="28"/>
          <w:szCs w:val="28"/>
        </w:rPr>
        <w:t xml:space="preserve">Организационная структура Банка России определяют </w:t>
      </w:r>
      <w:r w:rsidRPr="00C77062">
        <w:rPr>
          <w:sz w:val="28"/>
          <w:szCs w:val="28"/>
        </w:rPr>
        <w:t>несомненную новизну данного исследования.</w:t>
      </w:r>
    </w:p>
    <w:p w:rsidR="009C0732" w:rsidRPr="00C77062" w:rsidRDefault="009C0732" w:rsidP="00C77062">
      <w:pPr>
        <w:tabs>
          <w:tab w:val="left" w:pos="180"/>
        </w:tabs>
        <w:suppressAutoHyphens/>
        <w:spacing w:line="360" w:lineRule="auto"/>
        <w:ind w:firstLine="709"/>
        <w:jc w:val="both"/>
        <w:rPr>
          <w:sz w:val="28"/>
          <w:szCs w:val="28"/>
          <w:lang w:eastAsia="en-US"/>
        </w:rPr>
      </w:pPr>
      <w:r w:rsidRPr="00C77062">
        <w:rPr>
          <w:sz w:val="28"/>
          <w:szCs w:val="28"/>
          <w:lang w:eastAsia="en-US"/>
        </w:rPr>
        <w:t>При написании курсовой работы были использованы следующие методы научного исследования:</w:t>
      </w:r>
    </w:p>
    <w:p w:rsidR="009C0732" w:rsidRPr="00C77062" w:rsidRDefault="00E951CE"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rPr>
        <w:t>Наблюдение</w:t>
      </w:r>
      <w:r w:rsidR="009C0732" w:rsidRPr="00C77062">
        <w:rPr>
          <w:sz w:val="28"/>
          <w:szCs w:val="28"/>
          <w:lang w:eastAsia="en-US"/>
        </w:rPr>
        <w:t>;</w:t>
      </w:r>
    </w:p>
    <w:p w:rsidR="009C0732" w:rsidRPr="00C77062" w:rsidRDefault="00E951CE"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rPr>
        <w:t>Изучение источников информации</w:t>
      </w:r>
      <w:r w:rsidRPr="00C77062">
        <w:rPr>
          <w:sz w:val="28"/>
          <w:szCs w:val="28"/>
          <w:lang w:eastAsia="en-US"/>
        </w:rPr>
        <w:t>;</w:t>
      </w:r>
    </w:p>
    <w:p w:rsidR="009C0732" w:rsidRPr="00C77062" w:rsidRDefault="00E951CE"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lang w:eastAsia="en-US"/>
        </w:rPr>
        <w:t>Описание;</w:t>
      </w:r>
    </w:p>
    <w:p w:rsidR="00C77062" w:rsidRDefault="00E951CE"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rPr>
        <w:t>Диалектический</w:t>
      </w:r>
      <w:r w:rsidR="009C0732" w:rsidRPr="00C77062">
        <w:rPr>
          <w:sz w:val="28"/>
          <w:szCs w:val="28"/>
          <w:lang w:eastAsia="en-US"/>
        </w:rPr>
        <w:t>;</w:t>
      </w:r>
    </w:p>
    <w:p w:rsidR="009C0732" w:rsidRPr="00C77062" w:rsidRDefault="009C0732"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lang w:eastAsia="en-US"/>
        </w:rPr>
        <w:t>Аналитический;</w:t>
      </w:r>
    </w:p>
    <w:p w:rsidR="009C0732" w:rsidRPr="00C77062" w:rsidRDefault="009C0732" w:rsidP="00C77062">
      <w:pPr>
        <w:numPr>
          <w:ilvl w:val="0"/>
          <w:numId w:val="3"/>
        </w:numPr>
        <w:tabs>
          <w:tab w:val="clear" w:pos="1080"/>
          <w:tab w:val="left" w:pos="180"/>
          <w:tab w:val="num" w:pos="720"/>
        </w:tabs>
        <w:suppressAutoHyphens/>
        <w:spacing w:line="360" w:lineRule="auto"/>
        <w:ind w:left="0" w:firstLine="709"/>
        <w:jc w:val="both"/>
        <w:rPr>
          <w:sz w:val="28"/>
          <w:szCs w:val="28"/>
          <w:lang w:eastAsia="en-US"/>
        </w:rPr>
      </w:pPr>
      <w:r w:rsidRPr="00C77062">
        <w:rPr>
          <w:sz w:val="28"/>
          <w:szCs w:val="28"/>
          <w:lang w:eastAsia="en-US"/>
        </w:rPr>
        <w:t>Дедуктивный метод.</w:t>
      </w:r>
    </w:p>
    <w:p w:rsidR="009E4FDF" w:rsidRPr="00C77062" w:rsidRDefault="009E4FDF" w:rsidP="00C77062">
      <w:pPr>
        <w:tabs>
          <w:tab w:val="left" w:pos="180"/>
        </w:tabs>
        <w:suppressAutoHyphens/>
        <w:spacing w:line="360" w:lineRule="auto"/>
        <w:ind w:firstLine="709"/>
        <w:jc w:val="both"/>
        <w:rPr>
          <w:sz w:val="28"/>
          <w:szCs w:val="28"/>
          <w:lang w:eastAsia="en-US"/>
        </w:rPr>
      </w:pPr>
      <w:r w:rsidRPr="00C77062">
        <w:rPr>
          <w:sz w:val="28"/>
          <w:szCs w:val="28"/>
          <w:lang w:eastAsia="en-US"/>
        </w:rPr>
        <w:t xml:space="preserve">Курсовая работа выполнена на </w:t>
      </w:r>
      <w:r w:rsidR="00AD0C1F" w:rsidRPr="00C77062">
        <w:rPr>
          <w:sz w:val="28"/>
          <w:szCs w:val="28"/>
          <w:lang w:eastAsia="en-US"/>
        </w:rPr>
        <w:t>42</w:t>
      </w:r>
      <w:r w:rsidRPr="00C77062">
        <w:rPr>
          <w:sz w:val="28"/>
          <w:szCs w:val="28"/>
          <w:lang w:eastAsia="en-US"/>
        </w:rPr>
        <w:t xml:space="preserve"> страниц</w:t>
      </w:r>
      <w:r w:rsidR="00AD0C1F" w:rsidRPr="00C77062">
        <w:rPr>
          <w:sz w:val="28"/>
          <w:szCs w:val="28"/>
          <w:lang w:eastAsia="en-US"/>
        </w:rPr>
        <w:t>ах</w:t>
      </w:r>
      <w:r w:rsidRPr="00C77062">
        <w:rPr>
          <w:sz w:val="28"/>
          <w:szCs w:val="28"/>
          <w:lang w:eastAsia="en-US"/>
        </w:rPr>
        <w:t xml:space="preserve"> машинописного текста</w:t>
      </w:r>
      <w:r w:rsidR="00E951CE" w:rsidRPr="00C77062">
        <w:rPr>
          <w:sz w:val="28"/>
          <w:szCs w:val="28"/>
          <w:lang w:eastAsia="en-US"/>
        </w:rPr>
        <w:t xml:space="preserve"> и содержит:</w:t>
      </w:r>
    </w:p>
    <w:p w:rsidR="00E951CE" w:rsidRPr="00C77062" w:rsidRDefault="00E951CE" w:rsidP="00C77062">
      <w:pPr>
        <w:numPr>
          <w:ilvl w:val="0"/>
          <w:numId w:val="2"/>
        </w:numPr>
        <w:tabs>
          <w:tab w:val="clear" w:pos="1080"/>
          <w:tab w:val="num" w:pos="-360"/>
        </w:tabs>
        <w:suppressAutoHyphens/>
        <w:spacing w:line="360" w:lineRule="auto"/>
        <w:ind w:left="0" w:firstLine="709"/>
        <w:jc w:val="both"/>
        <w:rPr>
          <w:sz w:val="28"/>
          <w:szCs w:val="28"/>
        </w:rPr>
      </w:pPr>
      <w:r w:rsidRPr="00C77062">
        <w:rPr>
          <w:sz w:val="28"/>
          <w:szCs w:val="28"/>
          <w:lang w:eastAsia="en-US"/>
        </w:rPr>
        <w:t>Введение.</w:t>
      </w:r>
      <w:r w:rsidRPr="00C77062">
        <w:rPr>
          <w:sz w:val="28"/>
          <w:szCs w:val="28"/>
        </w:rPr>
        <w:t xml:space="preserve"> Обоснована актуальность выбора темы, поставлены цель,</w:t>
      </w:r>
      <w:r w:rsidR="00C77062">
        <w:rPr>
          <w:sz w:val="28"/>
          <w:szCs w:val="28"/>
        </w:rPr>
        <w:t xml:space="preserve"> </w:t>
      </w:r>
      <w:r w:rsidRPr="00C77062">
        <w:rPr>
          <w:sz w:val="28"/>
          <w:szCs w:val="28"/>
        </w:rPr>
        <w:t>задачи, предмет и объект исследования, использованные методы, обозначены базовые источники информации.</w:t>
      </w:r>
    </w:p>
    <w:p w:rsidR="00E951CE" w:rsidRPr="00C77062" w:rsidRDefault="00E951CE" w:rsidP="00C77062">
      <w:pPr>
        <w:numPr>
          <w:ilvl w:val="0"/>
          <w:numId w:val="2"/>
        </w:numPr>
        <w:tabs>
          <w:tab w:val="clear" w:pos="1080"/>
          <w:tab w:val="num" w:pos="-720"/>
        </w:tabs>
        <w:suppressAutoHyphens/>
        <w:spacing w:line="360" w:lineRule="auto"/>
        <w:ind w:left="0" w:firstLine="709"/>
        <w:jc w:val="both"/>
        <w:rPr>
          <w:sz w:val="28"/>
        </w:rPr>
      </w:pPr>
      <w:r w:rsidRPr="00C77062">
        <w:rPr>
          <w:sz w:val="28"/>
          <w:szCs w:val="28"/>
          <w:lang w:eastAsia="en-US"/>
        </w:rPr>
        <w:t>Первый раздел. Раскрываются правовые и теоретические основы деятельности банка России.</w:t>
      </w:r>
    </w:p>
    <w:p w:rsidR="00E951CE" w:rsidRPr="00C77062" w:rsidRDefault="00E951CE" w:rsidP="00C77062">
      <w:pPr>
        <w:numPr>
          <w:ilvl w:val="0"/>
          <w:numId w:val="2"/>
        </w:numPr>
        <w:tabs>
          <w:tab w:val="clear" w:pos="1080"/>
          <w:tab w:val="num" w:pos="-720"/>
        </w:tabs>
        <w:suppressAutoHyphens/>
        <w:spacing w:line="360" w:lineRule="auto"/>
        <w:ind w:left="0" w:firstLine="709"/>
        <w:jc w:val="both"/>
        <w:rPr>
          <w:sz w:val="28"/>
          <w:szCs w:val="28"/>
        </w:rPr>
      </w:pPr>
      <w:r w:rsidRPr="00C77062">
        <w:rPr>
          <w:sz w:val="28"/>
          <w:szCs w:val="28"/>
        </w:rPr>
        <w:t xml:space="preserve">Второй раздел. Подробно рассмотрены отдельные </w:t>
      </w:r>
      <w:r w:rsidR="00AA7244" w:rsidRPr="00C77062">
        <w:rPr>
          <w:sz w:val="28"/>
          <w:szCs w:val="28"/>
        </w:rPr>
        <w:t xml:space="preserve">элементы организационно-функциональной структуры Банка России. </w:t>
      </w:r>
      <w:r w:rsidRPr="00C77062">
        <w:rPr>
          <w:sz w:val="28"/>
          <w:szCs w:val="28"/>
        </w:rPr>
        <w:t xml:space="preserve">Раздел состоит из </w:t>
      </w:r>
      <w:r w:rsidR="00AA7244" w:rsidRPr="00C77062">
        <w:rPr>
          <w:sz w:val="28"/>
          <w:szCs w:val="28"/>
        </w:rPr>
        <w:t>трех глав.</w:t>
      </w:r>
    </w:p>
    <w:p w:rsidR="00E951CE" w:rsidRPr="00C77062" w:rsidRDefault="00E951CE" w:rsidP="00C77062">
      <w:pPr>
        <w:numPr>
          <w:ilvl w:val="0"/>
          <w:numId w:val="2"/>
        </w:numPr>
        <w:tabs>
          <w:tab w:val="clear" w:pos="1080"/>
          <w:tab w:val="num" w:pos="-720"/>
        </w:tabs>
        <w:suppressAutoHyphens/>
        <w:spacing w:line="360" w:lineRule="auto"/>
        <w:ind w:left="0" w:firstLine="709"/>
        <w:jc w:val="both"/>
        <w:rPr>
          <w:sz w:val="28"/>
          <w:szCs w:val="28"/>
        </w:rPr>
      </w:pPr>
      <w:r w:rsidRPr="00C77062">
        <w:rPr>
          <w:sz w:val="28"/>
          <w:szCs w:val="28"/>
        </w:rPr>
        <w:t xml:space="preserve">Третий раздел. </w:t>
      </w:r>
      <w:r w:rsidR="00AA7244" w:rsidRPr="00C77062">
        <w:rPr>
          <w:sz w:val="28"/>
          <w:szCs w:val="28"/>
        </w:rPr>
        <w:t>Описывается организационная структура Банка России на современном этапе, обозначены тенденции её развития.</w:t>
      </w:r>
    </w:p>
    <w:p w:rsidR="00E951CE" w:rsidRPr="00C77062" w:rsidRDefault="00E951CE" w:rsidP="00C77062">
      <w:pPr>
        <w:numPr>
          <w:ilvl w:val="0"/>
          <w:numId w:val="2"/>
        </w:numPr>
        <w:tabs>
          <w:tab w:val="clear" w:pos="1080"/>
          <w:tab w:val="num" w:pos="-720"/>
        </w:tabs>
        <w:suppressAutoHyphens/>
        <w:spacing w:line="360" w:lineRule="auto"/>
        <w:ind w:left="0" w:firstLine="709"/>
        <w:jc w:val="both"/>
        <w:rPr>
          <w:sz w:val="28"/>
          <w:szCs w:val="28"/>
        </w:rPr>
      </w:pPr>
      <w:r w:rsidRPr="00C77062">
        <w:rPr>
          <w:sz w:val="28"/>
          <w:szCs w:val="28"/>
        </w:rPr>
        <w:t>Заключение. Подводятся итоги исследовани</w:t>
      </w:r>
      <w:r w:rsidR="00AA7244" w:rsidRPr="00C77062">
        <w:rPr>
          <w:sz w:val="28"/>
          <w:szCs w:val="28"/>
        </w:rPr>
        <w:t>я, излагаются полученные выводы</w:t>
      </w:r>
      <w:r w:rsidRPr="00C77062">
        <w:rPr>
          <w:sz w:val="28"/>
          <w:szCs w:val="28"/>
        </w:rPr>
        <w:t>.</w:t>
      </w:r>
    </w:p>
    <w:p w:rsidR="00E951CE" w:rsidRPr="00C77062" w:rsidRDefault="00E951CE" w:rsidP="00C77062">
      <w:pPr>
        <w:numPr>
          <w:ilvl w:val="0"/>
          <w:numId w:val="2"/>
        </w:numPr>
        <w:tabs>
          <w:tab w:val="clear" w:pos="1080"/>
          <w:tab w:val="num" w:pos="-720"/>
        </w:tabs>
        <w:suppressAutoHyphens/>
        <w:spacing w:line="360" w:lineRule="auto"/>
        <w:ind w:left="0" w:firstLine="709"/>
        <w:jc w:val="both"/>
        <w:rPr>
          <w:sz w:val="28"/>
          <w:szCs w:val="28"/>
        </w:rPr>
      </w:pPr>
      <w:r w:rsidRPr="00C77062">
        <w:rPr>
          <w:sz w:val="28"/>
          <w:szCs w:val="28"/>
        </w:rPr>
        <w:t>Список использованных источников. Содержит</w:t>
      </w:r>
      <w:r w:rsidR="00C77062">
        <w:rPr>
          <w:sz w:val="28"/>
          <w:szCs w:val="28"/>
        </w:rPr>
        <w:t xml:space="preserve"> </w:t>
      </w:r>
      <w:r w:rsidRPr="00C77062">
        <w:rPr>
          <w:sz w:val="28"/>
          <w:szCs w:val="28"/>
        </w:rPr>
        <w:t>наименований.</w:t>
      </w:r>
    </w:p>
    <w:p w:rsidR="00937BD8" w:rsidRPr="00C77062" w:rsidRDefault="00AA7244" w:rsidP="00C77062">
      <w:pPr>
        <w:tabs>
          <w:tab w:val="left" w:pos="180"/>
        </w:tabs>
        <w:suppressAutoHyphens/>
        <w:spacing w:line="360" w:lineRule="auto"/>
        <w:ind w:firstLine="709"/>
        <w:jc w:val="both"/>
        <w:rPr>
          <w:sz w:val="28"/>
          <w:szCs w:val="28"/>
          <w:lang w:eastAsia="en-US"/>
        </w:rPr>
      </w:pPr>
      <w:r w:rsidRPr="00C77062">
        <w:rPr>
          <w:sz w:val="28"/>
        </w:rPr>
        <w:t xml:space="preserve">Теоретической и методологической базой исследования послужили труды отечественных экономистов: </w:t>
      </w:r>
      <w:r w:rsidRPr="00C77062">
        <w:rPr>
          <w:sz w:val="28"/>
          <w:szCs w:val="28"/>
          <w:lang w:eastAsia="en-US"/>
        </w:rPr>
        <w:t xml:space="preserve">Лаврушина О.И., Фетисова Г.Г., Мамоновой И.Д, Коробовой Г.Г., </w:t>
      </w:r>
      <w:r w:rsidR="000430F1" w:rsidRPr="00C77062">
        <w:rPr>
          <w:sz w:val="28"/>
          <w:szCs w:val="28"/>
          <w:lang w:eastAsia="en-US"/>
        </w:rPr>
        <w:t>Алпатова Г.Е.</w:t>
      </w:r>
      <w:r w:rsidRPr="00C77062">
        <w:rPr>
          <w:sz w:val="28"/>
          <w:szCs w:val="28"/>
          <w:lang w:eastAsia="en-US"/>
        </w:rPr>
        <w:t xml:space="preserve"> и др., а также законодательные акты и нормативные документы Российской Федерации.</w:t>
      </w:r>
    </w:p>
    <w:p w:rsidR="00C673B6" w:rsidRPr="00C77062" w:rsidRDefault="00C673B6" w:rsidP="00C77062">
      <w:pPr>
        <w:tabs>
          <w:tab w:val="left" w:pos="180"/>
        </w:tabs>
        <w:suppressAutoHyphens/>
        <w:spacing w:line="360" w:lineRule="auto"/>
        <w:ind w:firstLine="709"/>
        <w:jc w:val="both"/>
        <w:rPr>
          <w:sz w:val="28"/>
          <w:szCs w:val="28"/>
          <w:lang w:eastAsia="en-US"/>
        </w:rPr>
      </w:pPr>
    </w:p>
    <w:p w:rsidR="00C673B6" w:rsidRPr="00C77062" w:rsidRDefault="00C673B6" w:rsidP="00C77062">
      <w:pPr>
        <w:pStyle w:val="1"/>
        <w:keepNext w:val="0"/>
        <w:numPr>
          <w:ilvl w:val="0"/>
          <w:numId w:val="0"/>
        </w:numPr>
        <w:suppressAutoHyphens/>
        <w:spacing w:before="0" w:after="0" w:line="360" w:lineRule="auto"/>
        <w:ind w:firstLine="709"/>
        <w:jc w:val="both"/>
        <w:rPr>
          <w:rFonts w:ascii="Times New Roman" w:hAnsi="Times New Roman" w:cs="Times New Roman"/>
          <w:b w:val="0"/>
          <w:bCs w:val="0"/>
          <w:sz w:val="28"/>
          <w:lang w:eastAsia="en-US"/>
        </w:rPr>
      </w:pPr>
      <w:r w:rsidRPr="00C77062">
        <w:rPr>
          <w:rFonts w:ascii="Times New Roman" w:hAnsi="Times New Roman" w:cs="Times New Roman"/>
          <w:sz w:val="28"/>
          <w:lang w:eastAsia="en-US"/>
        </w:rPr>
        <w:br w:type="page"/>
      </w:r>
      <w:bookmarkStart w:id="1" w:name="_Toc278817146"/>
      <w:r w:rsidRPr="00C77062">
        <w:rPr>
          <w:rFonts w:ascii="Times New Roman" w:hAnsi="Times New Roman" w:cs="Times New Roman"/>
          <w:b w:val="0"/>
          <w:bCs w:val="0"/>
          <w:sz w:val="28"/>
          <w:lang w:eastAsia="en-US"/>
        </w:rPr>
        <w:t>1</w:t>
      </w:r>
      <w:r w:rsidR="00C77062" w:rsidRPr="00C77062">
        <w:rPr>
          <w:rFonts w:ascii="Times New Roman" w:hAnsi="Times New Roman" w:cs="Times New Roman"/>
          <w:b w:val="0"/>
          <w:bCs w:val="0"/>
          <w:sz w:val="28"/>
          <w:lang w:eastAsia="en-US"/>
        </w:rPr>
        <w:t>.</w:t>
      </w:r>
      <w:r w:rsidRPr="00C77062">
        <w:rPr>
          <w:rFonts w:ascii="Times New Roman" w:hAnsi="Times New Roman" w:cs="Times New Roman"/>
          <w:b w:val="0"/>
          <w:bCs w:val="0"/>
          <w:sz w:val="28"/>
          <w:lang w:eastAsia="en-US"/>
        </w:rPr>
        <w:t xml:space="preserve"> Правовые и теоретические основы деятельности Банка России</w:t>
      </w:r>
      <w:bookmarkEnd w:id="1"/>
    </w:p>
    <w:p w:rsidR="00C673B6" w:rsidRPr="00C77062" w:rsidRDefault="00C673B6" w:rsidP="00C77062">
      <w:pPr>
        <w:tabs>
          <w:tab w:val="left" w:pos="180"/>
        </w:tabs>
        <w:suppressAutoHyphens/>
        <w:spacing w:line="360" w:lineRule="auto"/>
        <w:ind w:firstLine="709"/>
        <w:jc w:val="both"/>
        <w:rPr>
          <w:sz w:val="28"/>
          <w:szCs w:val="28"/>
          <w:lang w:eastAsia="en-US"/>
        </w:rPr>
      </w:pPr>
    </w:p>
    <w:p w:rsidR="00C77062" w:rsidRDefault="00F40AEE" w:rsidP="00C77062">
      <w:pPr>
        <w:tabs>
          <w:tab w:val="left" w:pos="720"/>
        </w:tabs>
        <w:suppressAutoHyphens/>
        <w:spacing w:line="360" w:lineRule="auto"/>
        <w:ind w:firstLine="709"/>
        <w:jc w:val="both"/>
        <w:rPr>
          <w:sz w:val="28"/>
          <w:szCs w:val="28"/>
        </w:rPr>
      </w:pPr>
      <w:r w:rsidRPr="00C77062">
        <w:rPr>
          <w:sz w:val="28"/>
          <w:szCs w:val="28"/>
        </w:rPr>
        <w:t xml:space="preserve">Центральный банк Российской Федерации (Банк России) был учрежден </w:t>
      </w:r>
      <w:smartTag w:uri="urn:schemas-microsoft-com:office:smarttags" w:element="date">
        <w:smartTagPr>
          <w:attr w:name="ls" w:val="trans"/>
          <w:attr w:name="Month" w:val="7"/>
          <w:attr w:name="Day" w:val="13"/>
          <w:attr w:name="Year" w:val="1990"/>
        </w:smartTagPr>
        <w:r w:rsidRPr="00C77062">
          <w:rPr>
            <w:sz w:val="28"/>
            <w:szCs w:val="28"/>
          </w:rPr>
          <w:t xml:space="preserve">13 июля </w:t>
        </w:r>
        <w:smartTag w:uri="urn:schemas-microsoft-com:office:smarttags" w:element="metricconverter">
          <w:smartTagPr>
            <w:attr w:name="ProductID" w:val="1990 г"/>
          </w:smartTagPr>
          <w:r w:rsidRPr="00C77062">
            <w:rPr>
              <w:sz w:val="28"/>
              <w:szCs w:val="28"/>
            </w:rPr>
            <w:t>1990</w:t>
          </w:r>
        </w:smartTag>
        <w:r w:rsidRPr="00C77062">
          <w:rPr>
            <w:sz w:val="28"/>
            <w:szCs w:val="28"/>
          </w:rPr>
          <w:t xml:space="preserve"> г</w:t>
        </w:r>
      </w:smartTag>
      <w:r w:rsidRPr="00C77062">
        <w:rPr>
          <w:sz w:val="28"/>
          <w:szCs w:val="28"/>
        </w:rPr>
        <w:t xml:space="preserve"> на базе Российского республиканского банка Госбанка СССР.[</w:t>
      </w:r>
      <w:r w:rsidR="00F711EA" w:rsidRPr="00C77062">
        <w:rPr>
          <w:sz w:val="28"/>
          <w:szCs w:val="28"/>
        </w:rPr>
        <w:t>18</w:t>
      </w:r>
      <w:r w:rsidRPr="00C77062">
        <w:rPr>
          <w:sz w:val="28"/>
          <w:szCs w:val="28"/>
        </w:rPr>
        <w:t xml:space="preserve"> </w:t>
      </w:r>
      <w:r w:rsidRPr="00C77062">
        <w:rPr>
          <w:sz w:val="28"/>
          <w:szCs w:val="28"/>
          <w:lang w:val="en-US"/>
        </w:rPr>
        <w:t>C</w:t>
      </w:r>
      <w:r w:rsidRPr="00C77062">
        <w:rPr>
          <w:sz w:val="28"/>
          <w:szCs w:val="28"/>
        </w:rPr>
        <w:t>. 178].</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Статус, цели деятельности, функции и полномочия Центрального банка Российской Федерации определяются Конституцией Российской Федерации, Федеральным законом </w:t>
      </w:r>
      <w:r w:rsidR="00C77062">
        <w:rPr>
          <w:sz w:val="28"/>
          <w:szCs w:val="28"/>
        </w:rPr>
        <w:t>"</w:t>
      </w:r>
      <w:r w:rsidRPr="00C77062">
        <w:rPr>
          <w:sz w:val="28"/>
          <w:szCs w:val="28"/>
        </w:rPr>
        <w:t>О Центральном банке Российской Федерации</w:t>
      </w:r>
      <w:r w:rsidR="00C77062">
        <w:rPr>
          <w:sz w:val="28"/>
          <w:szCs w:val="28"/>
        </w:rPr>
        <w:t>"</w:t>
      </w:r>
      <w:r w:rsidRPr="00C77062">
        <w:rPr>
          <w:sz w:val="28"/>
          <w:szCs w:val="28"/>
        </w:rPr>
        <w:t xml:space="preserve"> от </w:t>
      </w:r>
      <w:smartTag w:uri="urn:schemas-microsoft-com:office:smarttags" w:element="date">
        <w:smartTagPr>
          <w:attr w:name="Year" w:val="2002"/>
          <w:attr w:name="Day" w:val="27"/>
          <w:attr w:name="Month" w:val="6"/>
          <w:attr w:name="ls" w:val="trans"/>
        </w:smartTagPr>
        <w:r w:rsidRPr="00C77062">
          <w:rPr>
            <w:sz w:val="28"/>
            <w:szCs w:val="28"/>
          </w:rPr>
          <w:t>27 июня 2002 года</w:t>
        </w:r>
      </w:smartTag>
      <w:r w:rsidRPr="00C77062">
        <w:rPr>
          <w:sz w:val="28"/>
          <w:szCs w:val="28"/>
        </w:rPr>
        <w:t xml:space="preserve"> и другими федеральными законами.</w:t>
      </w:r>
    </w:p>
    <w:p w:rsidR="00C77062" w:rsidRDefault="00C33FE0" w:rsidP="00C77062">
      <w:pPr>
        <w:tabs>
          <w:tab w:val="left" w:pos="720"/>
        </w:tabs>
        <w:suppressAutoHyphens/>
        <w:spacing w:line="360" w:lineRule="auto"/>
        <w:ind w:firstLine="709"/>
        <w:jc w:val="both"/>
        <w:rPr>
          <w:sz w:val="28"/>
          <w:szCs w:val="28"/>
        </w:rPr>
      </w:pPr>
      <w:r w:rsidRPr="00C77062">
        <w:rPr>
          <w:sz w:val="28"/>
          <w:szCs w:val="28"/>
        </w:rPr>
        <w:t>Основным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Функции и полномочия, предусмотренные Конституцией Российской Федерации</w:t>
      </w:r>
      <w:r w:rsidR="003538DA" w:rsidRPr="00C77062">
        <w:rPr>
          <w:sz w:val="28"/>
          <w:szCs w:val="28"/>
        </w:rPr>
        <w:t>, Гражданским кодексом</w:t>
      </w:r>
      <w:r w:rsidRPr="00C77062">
        <w:rPr>
          <w:sz w:val="28"/>
          <w:szCs w:val="28"/>
        </w:rPr>
        <w:t xml:space="preserve"> и Федеральным законом </w:t>
      </w:r>
      <w:r w:rsidR="00C77062">
        <w:rPr>
          <w:sz w:val="28"/>
          <w:szCs w:val="28"/>
        </w:rPr>
        <w:t>"</w:t>
      </w:r>
      <w:r w:rsidR="003538DA" w:rsidRPr="00C77062">
        <w:rPr>
          <w:sz w:val="28"/>
          <w:szCs w:val="28"/>
        </w:rPr>
        <w:t>О Центральном банке Российской Федерации</w:t>
      </w:r>
      <w:r w:rsidR="00C77062">
        <w:rPr>
          <w:sz w:val="28"/>
          <w:szCs w:val="28"/>
        </w:rPr>
        <w:t>"</w:t>
      </w:r>
      <w:r w:rsidRPr="00C77062">
        <w:rPr>
          <w:sz w:val="28"/>
          <w:szCs w:val="28"/>
        </w:rPr>
        <w:t xml:space="preserve">, Банк России осуществляет независимо от федеральных органов государственной власти, органов государственной власти субъектов Российской Федерации и органов местного самоуправления. Независимость статуса Банка России отражена в статье 75 Конституции Российской Федерации, в </w:t>
      </w:r>
      <w:r w:rsidR="00313D0F" w:rsidRPr="00C77062">
        <w:rPr>
          <w:sz w:val="28"/>
          <w:szCs w:val="28"/>
        </w:rPr>
        <w:t>пунктах</w:t>
      </w:r>
      <w:r w:rsidRPr="00C77062">
        <w:rPr>
          <w:sz w:val="28"/>
          <w:szCs w:val="28"/>
        </w:rPr>
        <w:t xml:space="preserve"> 1 и 2.</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w:t>
      </w:r>
      <w:r w:rsidR="00C77062">
        <w:rPr>
          <w:sz w:val="28"/>
          <w:szCs w:val="28"/>
        </w:rPr>
        <w:t>"</w:t>
      </w:r>
      <w:r w:rsidRPr="00C77062">
        <w:rPr>
          <w:sz w:val="28"/>
          <w:szCs w:val="28"/>
        </w:rPr>
        <w:t>О Центральном банке Российской Федерации (Банке России)</w:t>
      </w:r>
      <w:r w:rsidR="00C77062">
        <w:rPr>
          <w:sz w:val="28"/>
          <w:szCs w:val="28"/>
        </w:rPr>
        <w:t>"</w:t>
      </w:r>
      <w:r w:rsidRPr="00C77062">
        <w:rPr>
          <w:sz w:val="28"/>
          <w:szCs w:val="28"/>
        </w:rPr>
        <w:t xml:space="preserve"> и иными федеральными законами.</w:t>
      </w:r>
    </w:p>
    <w:p w:rsidR="00C77062" w:rsidRDefault="00C33FE0" w:rsidP="00C77062">
      <w:pPr>
        <w:tabs>
          <w:tab w:val="left" w:pos="720"/>
        </w:tabs>
        <w:suppressAutoHyphens/>
        <w:spacing w:line="360" w:lineRule="auto"/>
        <w:ind w:firstLine="709"/>
        <w:jc w:val="both"/>
        <w:rPr>
          <w:sz w:val="28"/>
          <w:szCs w:val="28"/>
        </w:rPr>
      </w:pPr>
      <w:r w:rsidRPr="00C77062">
        <w:rPr>
          <w:sz w:val="28"/>
          <w:szCs w:val="28"/>
        </w:rPr>
        <w:t>Конституцией РФ (Статьей 75)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w:t>
      </w:r>
      <w:r w:rsidR="00313D0F" w:rsidRPr="00C77062">
        <w:rPr>
          <w:sz w:val="28"/>
          <w:szCs w:val="28"/>
        </w:rPr>
        <w:t>п.</w:t>
      </w:r>
      <w:r w:rsidRPr="00C77062">
        <w:rPr>
          <w:sz w:val="28"/>
          <w:szCs w:val="28"/>
        </w:rPr>
        <w:t xml:space="preserve"> 1) и в качестве основной функции – защита и обесп</w:t>
      </w:r>
      <w:r w:rsidR="00313D0F" w:rsidRPr="00C77062">
        <w:rPr>
          <w:sz w:val="28"/>
          <w:szCs w:val="28"/>
        </w:rPr>
        <w:t>ечение устойчивости рубля (п.</w:t>
      </w:r>
      <w:r w:rsidRPr="00C77062">
        <w:rPr>
          <w:sz w:val="28"/>
          <w:szCs w:val="28"/>
        </w:rPr>
        <w:t xml:space="preserve"> 2).</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w:t>
      </w:r>
      <w:r w:rsidR="00C77062">
        <w:rPr>
          <w:sz w:val="28"/>
          <w:szCs w:val="28"/>
        </w:rPr>
        <w:t>"</w:t>
      </w:r>
      <w:r w:rsidRPr="00C77062">
        <w:rPr>
          <w:sz w:val="28"/>
          <w:szCs w:val="28"/>
        </w:rPr>
        <w:t>О Центральном банке Российской Федерации (Банке России)</w:t>
      </w:r>
      <w:r w:rsidR="00C77062">
        <w:rPr>
          <w:sz w:val="28"/>
          <w:szCs w:val="28"/>
        </w:rPr>
        <w:t>"</w:t>
      </w:r>
      <w:r w:rsidRPr="00C77062">
        <w:rPr>
          <w:sz w:val="28"/>
          <w:szCs w:val="28"/>
        </w:rPr>
        <w:t>.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Банк России не вправе участвовать в капиталах или являться членом иных коммерческих или некоммерческих организаций, если они не обеспечивают деятельность Банка России, его учреждений, организаций и служащих, за исключением случаев, установленных федеральными законами.</w:t>
      </w:r>
    </w:p>
    <w:p w:rsidR="00C77062" w:rsidRDefault="00C33FE0" w:rsidP="00C77062">
      <w:pPr>
        <w:tabs>
          <w:tab w:val="left" w:pos="720"/>
        </w:tabs>
        <w:suppressAutoHyphens/>
        <w:spacing w:line="360" w:lineRule="auto"/>
        <w:ind w:firstLine="709"/>
        <w:jc w:val="both"/>
        <w:rPr>
          <w:sz w:val="28"/>
          <w:szCs w:val="28"/>
        </w:rPr>
      </w:pPr>
      <w:r w:rsidRPr="00C77062">
        <w:rPr>
          <w:sz w:val="28"/>
          <w:szCs w:val="28"/>
        </w:rPr>
        <w:t>Банк России имеет уставный капитал в размере 3 млдр. рублей.</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В соответствии со статьей 3 Федерального закона </w:t>
      </w:r>
      <w:r w:rsidR="00C77062">
        <w:rPr>
          <w:sz w:val="28"/>
          <w:szCs w:val="28"/>
        </w:rPr>
        <w:t>"</w:t>
      </w:r>
      <w:r w:rsidRPr="00C77062">
        <w:rPr>
          <w:sz w:val="28"/>
          <w:szCs w:val="28"/>
        </w:rPr>
        <w:t>О Центральном банке Российской Федерации (Банке России)</w:t>
      </w:r>
      <w:r w:rsidR="00C77062">
        <w:rPr>
          <w:sz w:val="28"/>
          <w:szCs w:val="28"/>
        </w:rPr>
        <w:t>"</w:t>
      </w:r>
      <w:r w:rsidRPr="00C77062">
        <w:rPr>
          <w:sz w:val="28"/>
          <w:szCs w:val="28"/>
        </w:rPr>
        <w:t xml:space="preserve"> целями деятельности Банка России являются:</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защита и обеспечение устойчивости рубля;</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развитие и укрепление банковской системы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обеспечение эффективного и бесперебойного функционирования платежной системы.</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Получение прибыли не является целью деятельности Банка России.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К основным задачам Банка России можно отнести: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участие в разработке денежно-кредитной политики правительства;</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поддержание стабильности денежного обращения;</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обеспечение устойчивости курса рубля по отношению к иностранным валютам;</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создание государственного фонда золотовалютных резервов;</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использование методов денежно-кредитного управления банковской</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системой для развития рыночной экономики.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Выполнение этих задач осуществляется на основе эмиссии денег, кредитования коммерческих банков, продажи и покупки золота и иностранных валют и поддержания внутренней и внешней покупательной способности национальной денежной единицы.</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 соответствии со статьей 4 Федерального закона, Банк России выполняет следующие</w:t>
      </w:r>
      <w:r w:rsidR="00290B2A" w:rsidRPr="00C77062">
        <w:rPr>
          <w:sz w:val="28"/>
          <w:szCs w:val="28"/>
        </w:rPr>
        <w:t xml:space="preserve"> 19</w:t>
      </w:r>
      <w:r w:rsidRPr="00C77062">
        <w:rPr>
          <w:sz w:val="28"/>
          <w:szCs w:val="28"/>
        </w:rPr>
        <w:t xml:space="preserve"> функци</w:t>
      </w:r>
      <w:r w:rsidR="00290B2A" w:rsidRPr="00C77062">
        <w:rPr>
          <w:sz w:val="28"/>
          <w:szCs w:val="28"/>
        </w:rPr>
        <w:t>й</w:t>
      </w:r>
      <w:r w:rsidRPr="00C77062">
        <w:rPr>
          <w:sz w:val="28"/>
          <w:szCs w:val="28"/>
        </w:rPr>
        <w:t>:</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во взаимодействии с Правительством Российской Федерации разрабатывает и проводит единую денежно-кредитную политику;</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монопольно осуществляет эмиссию наличных денег и организует наличное денежное обращение;</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является кредитором последней инстанции для кредитных организаций, организует систему их рефинансирования;</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устанавливает правила осуществления расчетов в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устанавливает правила проведения банковских операций;</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осуществляет эффективное управление золотовалютными резервами Банка России;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принимает решение о государственной регистрации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осуществляет надзор за деятельностью кредитных организаций и банковских групп;</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регистрирует эмиссию ценных бумаг кредитными организациями в соответствии с федеральными законами;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организует и осуществляет валютное регулирование и валютный контроль в соответствии с законодательством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устанавливает правила бухгалтерского учета и отчетности для банковской системы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устанавливает и публикует официальные курсы иностранных валют по отношению к рублю;</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 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w:t>
      </w:r>
      <w:r w:rsidR="00C77062">
        <w:rPr>
          <w:sz w:val="28"/>
          <w:szCs w:val="28"/>
        </w:rPr>
        <w:t>"</w:t>
      </w:r>
      <w:r w:rsidRPr="00C77062">
        <w:rPr>
          <w:sz w:val="28"/>
          <w:szCs w:val="28"/>
        </w:rPr>
        <w:t>О лицензировании отдельных видов деятельности</w:t>
      </w:r>
      <w:r w:rsidR="00C77062">
        <w:rPr>
          <w:sz w:val="28"/>
          <w:szCs w:val="28"/>
        </w:rPr>
        <w:t>"</w:t>
      </w:r>
      <w:r w:rsidRPr="00C77062">
        <w:rPr>
          <w:sz w:val="28"/>
          <w:szCs w:val="28"/>
        </w:rPr>
        <w:t>);</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осуществляет иные функции в соответствии с федеральными законами.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 xml:space="preserve">Вышеперечисленные функции можно объединить в </w:t>
      </w:r>
      <w:r w:rsidR="00290B2A" w:rsidRPr="00C77062">
        <w:rPr>
          <w:sz w:val="28"/>
          <w:szCs w:val="28"/>
        </w:rPr>
        <w:t>пять основных задач</w:t>
      </w:r>
      <w:r w:rsidRPr="00C77062">
        <w:rPr>
          <w:sz w:val="28"/>
          <w:szCs w:val="28"/>
        </w:rPr>
        <w:t>:</w:t>
      </w:r>
    </w:p>
    <w:p w:rsidR="00C33FE0" w:rsidRPr="00C77062" w:rsidRDefault="00C33FE0" w:rsidP="00C77062">
      <w:pPr>
        <w:numPr>
          <w:ilvl w:val="0"/>
          <w:numId w:val="14"/>
        </w:numPr>
        <w:tabs>
          <w:tab w:val="clear" w:pos="360"/>
          <w:tab w:val="num" w:pos="720"/>
        </w:tabs>
        <w:suppressAutoHyphens/>
        <w:spacing w:line="360" w:lineRule="auto"/>
        <w:ind w:left="0" w:firstLine="709"/>
        <w:jc w:val="both"/>
        <w:rPr>
          <w:sz w:val="28"/>
          <w:szCs w:val="28"/>
        </w:rPr>
      </w:pPr>
      <w:r w:rsidRPr="00C77062">
        <w:rPr>
          <w:sz w:val="28"/>
          <w:szCs w:val="28"/>
        </w:rPr>
        <w:t>Монопольная эмиссия банкнот;</w:t>
      </w:r>
    </w:p>
    <w:p w:rsidR="00C33FE0" w:rsidRPr="00C77062" w:rsidRDefault="00C33FE0" w:rsidP="00C77062">
      <w:pPr>
        <w:numPr>
          <w:ilvl w:val="0"/>
          <w:numId w:val="14"/>
        </w:numPr>
        <w:tabs>
          <w:tab w:val="clear" w:pos="360"/>
          <w:tab w:val="num" w:pos="720"/>
        </w:tabs>
        <w:suppressAutoHyphens/>
        <w:spacing w:line="360" w:lineRule="auto"/>
        <w:ind w:left="0" w:firstLine="709"/>
        <w:jc w:val="both"/>
        <w:rPr>
          <w:sz w:val="28"/>
          <w:szCs w:val="28"/>
        </w:rPr>
      </w:pPr>
      <w:r w:rsidRPr="00C77062">
        <w:rPr>
          <w:sz w:val="28"/>
          <w:szCs w:val="28"/>
        </w:rPr>
        <w:t>Банк банков</w:t>
      </w:r>
      <w:r w:rsidR="00290B2A" w:rsidRPr="00C77062">
        <w:rPr>
          <w:sz w:val="28"/>
          <w:szCs w:val="28"/>
        </w:rPr>
        <w:t>:</w:t>
      </w:r>
    </w:p>
    <w:p w:rsidR="00290B2A" w:rsidRPr="00C77062" w:rsidRDefault="008D6823" w:rsidP="00C77062">
      <w:pPr>
        <w:numPr>
          <w:ilvl w:val="1"/>
          <w:numId w:val="14"/>
        </w:numPr>
        <w:suppressAutoHyphens/>
        <w:spacing w:line="360" w:lineRule="auto"/>
        <w:ind w:left="0" w:firstLine="709"/>
        <w:jc w:val="both"/>
        <w:rPr>
          <w:sz w:val="28"/>
          <w:szCs w:val="28"/>
        </w:rPr>
      </w:pPr>
      <w:r w:rsidRPr="00C77062">
        <w:rPr>
          <w:sz w:val="28"/>
          <w:szCs w:val="28"/>
        </w:rPr>
        <w:t>работает</w:t>
      </w:r>
      <w:r w:rsidR="00290B2A" w:rsidRPr="00C77062">
        <w:rPr>
          <w:sz w:val="28"/>
          <w:szCs w:val="28"/>
        </w:rPr>
        <w:t xml:space="preserve"> только с коммерческими банками (за исключением некоторых</w:t>
      </w:r>
      <w:r w:rsidRPr="00C77062">
        <w:rPr>
          <w:sz w:val="28"/>
          <w:szCs w:val="28"/>
        </w:rPr>
        <w:t xml:space="preserve"> случаев, оговоренных в Федеральном законе),</w:t>
      </w:r>
    </w:p>
    <w:p w:rsidR="008D6823" w:rsidRPr="00C77062" w:rsidRDefault="008D6823" w:rsidP="00C77062">
      <w:pPr>
        <w:numPr>
          <w:ilvl w:val="1"/>
          <w:numId w:val="14"/>
        </w:numPr>
        <w:suppressAutoHyphens/>
        <w:spacing w:line="360" w:lineRule="auto"/>
        <w:ind w:left="0" w:firstLine="709"/>
        <w:jc w:val="both"/>
        <w:rPr>
          <w:sz w:val="28"/>
          <w:szCs w:val="28"/>
        </w:rPr>
      </w:pPr>
      <w:r w:rsidRPr="00C77062">
        <w:rPr>
          <w:sz w:val="28"/>
          <w:szCs w:val="28"/>
        </w:rPr>
        <w:t>является кредитором в последней инстанции, осуществляющим рефинансирование кредитных ресурсов коммерческих банков,</w:t>
      </w:r>
    </w:p>
    <w:p w:rsidR="008D6823" w:rsidRPr="00C77062" w:rsidRDefault="008D6823" w:rsidP="00C77062">
      <w:pPr>
        <w:numPr>
          <w:ilvl w:val="1"/>
          <w:numId w:val="14"/>
        </w:numPr>
        <w:suppressAutoHyphens/>
        <w:spacing w:line="360" w:lineRule="auto"/>
        <w:ind w:left="0" w:firstLine="709"/>
        <w:jc w:val="both"/>
        <w:rPr>
          <w:sz w:val="28"/>
          <w:szCs w:val="28"/>
        </w:rPr>
      </w:pPr>
      <w:r w:rsidRPr="00C77062">
        <w:rPr>
          <w:sz w:val="28"/>
          <w:szCs w:val="28"/>
        </w:rPr>
        <w:t>хранит резервы коммерческих банков в соответствии с установленными нормативами,</w:t>
      </w:r>
    </w:p>
    <w:p w:rsidR="008D6823" w:rsidRPr="00C77062" w:rsidRDefault="008D6823" w:rsidP="00C77062">
      <w:pPr>
        <w:numPr>
          <w:ilvl w:val="1"/>
          <w:numId w:val="14"/>
        </w:numPr>
        <w:suppressAutoHyphens/>
        <w:spacing w:line="360" w:lineRule="auto"/>
        <w:ind w:left="0" w:firstLine="709"/>
        <w:jc w:val="both"/>
        <w:rPr>
          <w:sz w:val="28"/>
          <w:szCs w:val="28"/>
        </w:rPr>
      </w:pPr>
      <w:r w:rsidRPr="00C77062">
        <w:rPr>
          <w:sz w:val="28"/>
          <w:szCs w:val="28"/>
        </w:rPr>
        <w:t>осуществляет контроль и надзор за коммерческими банками;</w:t>
      </w:r>
    </w:p>
    <w:p w:rsidR="00C33FE0" w:rsidRPr="00C77062" w:rsidRDefault="00D24CFC" w:rsidP="00C77062">
      <w:pPr>
        <w:numPr>
          <w:ilvl w:val="0"/>
          <w:numId w:val="14"/>
        </w:numPr>
        <w:tabs>
          <w:tab w:val="clear" w:pos="360"/>
          <w:tab w:val="num" w:pos="720"/>
        </w:tabs>
        <w:suppressAutoHyphens/>
        <w:spacing w:line="360" w:lineRule="auto"/>
        <w:ind w:left="0" w:firstLine="709"/>
        <w:jc w:val="both"/>
        <w:rPr>
          <w:sz w:val="28"/>
          <w:szCs w:val="28"/>
        </w:rPr>
      </w:pPr>
      <w:r w:rsidRPr="00C77062">
        <w:rPr>
          <w:sz w:val="28"/>
          <w:szCs w:val="28"/>
        </w:rPr>
        <w:t>Агент</w:t>
      </w:r>
      <w:r w:rsidR="00C33FE0" w:rsidRPr="00C77062">
        <w:rPr>
          <w:sz w:val="28"/>
          <w:szCs w:val="28"/>
        </w:rPr>
        <w:t xml:space="preserve"> правительства;</w:t>
      </w:r>
    </w:p>
    <w:p w:rsidR="00C33FE0" w:rsidRPr="00C77062" w:rsidRDefault="00D24CFC" w:rsidP="00C77062">
      <w:pPr>
        <w:numPr>
          <w:ilvl w:val="0"/>
          <w:numId w:val="14"/>
        </w:numPr>
        <w:tabs>
          <w:tab w:val="clear" w:pos="360"/>
          <w:tab w:val="num" w:pos="720"/>
        </w:tabs>
        <w:suppressAutoHyphens/>
        <w:spacing w:line="360" w:lineRule="auto"/>
        <w:ind w:left="0" w:firstLine="709"/>
        <w:jc w:val="both"/>
        <w:rPr>
          <w:sz w:val="28"/>
          <w:szCs w:val="28"/>
        </w:rPr>
      </w:pPr>
      <w:r w:rsidRPr="00C77062">
        <w:rPr>
          <w:sz w:val="28"/>
          <w:szCs w:val="28"/>
        </w:rPr>
        <w:t>Единый рассчетно-кассовый центр;</w:t>
      </w:r>
    </w:p>
    <w:p w:rsidR="00D24CFC" w:rsidRPr="00C77062" w:rsidRDefault="00D24CFC" w:rsidP="00C77062">
      <w:pPr>
        <w:numPr>
          <w:ilvl w:val="0"/>
          <w:numId w:val="14"/>
        </w:numPr>
        <w:tabs>
          <w:tab w:val="clear" w:pos="360"/>
          <w:tab w:val="num" w:pos="720"/>
        </w:tabs>
        <w:suppressAutoHyphens/>
        <w:spacing w:line="360" w:lineRule="auto"/>
        <w:ind w:left="0" w:firstLine="709"/>
        <w:jc w:val="both"/>
        <w:rPr>
          <w:sz w:val="28"/>
          <w:szCs w:val="28"/>
        </w:rPr>
      </w:pPr>
      <w:r w:rsidRPr="00C77062">
        <w:rPr>
          <w:sz w:val="28"/>
          <w:szCs w:val="28"/>
        </w:rPr>
        <w:t>Орган денежно-кредитного регулирования.</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Следует иметь в виду, что монополия на эмиссию банкнот на современном этапе вовсе не означает ее жесткого контроля или увязки с целями денежно-кредитного регулирования</w:t>
      </w:r>
      <w:r w:rsidR="00D24CFC" w:rsidRPr="00C77062">
        <w:rPr>
          <w:sz w:val="28"/>
          <w:szCs w:val="28"/>
        </w:rPr>
        <w:t>.</w:t>
      </w:r>
      <w:r w:rsidR="00C77062">
        <w:rPr>
          <w:sz w:val="28"/>
          <w:szCs w:val="28"/>
        </w:rPr>
        <w:t xml:space="preserve"> </w:t>
      </w:r>
      <w:r w:rsidR="00D24CFC" w:rsidRPr="00C77062">
        <w:rPr>
          <w:sz w:val="28"/>
          <w:szCs w:val="28"/>
        </w:rPr>
        <w:t xml:space="preserve">Чем выше доля наличного обращения в стране, тем важнее значение банкнотной эмиссии. </w:t>
      </w:r>
      <w:r w:rsidRPr="00C77062">
        <w:rPr>
          <w:sz w:val="28"/>
          <w:szCs w:val="28"/>
        </w:rPr>
        <w:t>Главная задача денежно-кредитной политики — регулирование безналичной эмиссии, основным источником которой являются коммерческие банки. В то же время эмиссионная монополия превратила центральный банк в эмиссионно-кассовый центр банковской системы, поскольку обязательства центрального банка (в форме, как банкнот, так и депозитов коммерческих банков) служат кассовым резервом любого коммерческого банка.</w:t>
      </w:r>
    </w:p>
    <w:p w:rsidR="00C77062" w:rsidRDefault="00C33FE0" w:rsidP="00C77062">
      <w:pPr>
        <w:suppressAutoHyphens/>
        <w:spacing w:line="360" w:lineRule="auto"/>
        <w:ind w:firstLine="709"/>
        <w:jc w:val="both"/>
        <w:rPr>
          <w:sz w:val="28"/>
          <w:szCs w:val="28"/>
        </w:rPr>
      </w:pPr>
      <w:r w:rsidRPr="00C77062">
        <w:rPr>
          <w:sz w:val="28"/>
          <w:szCs w:val="28"/>
        </w:rPr>
        <w:t>Центральный банк не имеет дела непосредственно с предпринимателями и населением.</w:t>
      </w:r>
      <w:r w:rsidR="00462789" w:rsidRPr="00C77062">
        <w:rPr>
          <w:sz w:val="28"/>
          <w:szCs w:val="28"/>
        </w:rPr>
        <w:t xml:space="preserve"> Кредитовать население рассчетно-кассовые центры Банка России могут только в той местности, где не имеется никаких филиалов и отделов коммерческих банков.</w:t>
      </w:r>
      <w:r w:rsidRPr="00C77062">
        <w:rPr>
          <w:sz w:val="28"/>
          <w:szCs w:val="28"/>
        </w:rPr>
        <w:t xml:space="preserve"> Его главной клиентурой являются коммерческие банки, выступающие как бы посредниками между экономикой и центральным банком. Последний хранит свободную денежную наличность коммерческих банков, т.е. их кассовые резервы. Исторически эти резервы помещались коммерческими банками в центральный банк в качестве гарантийного фонда для погашения депозитов.</w:t>
      </w:r>
    </w:p>
    <w:p w:rsidR="00A9391B" w:rsidRPr="00C77062" w:rsidRDefault="00A9391B" w:rsidP="00C77062">
      <w:pPr>
        <w:suppressAutoHyphens/>
        <w:spacing w:line="360" w:lineRule="auto"/>
        <w:ind w:firstLine="709"/>
        <w:jc w:val="both"/>
        <w:rPr>
          <w:sz w:val="28"/>
          <w:szCs w:val="28"/>
        </w:rPr>
      </w:pPr>
      <w:r w:rsidRPr="00C77062">
        <w:rPr>
          <w:sz w:val="28"/>
          <w:szCs w:val="28"/>
        </w:rPr>
        <w:t>Банком России разработаны и в настоящее время действуют механизмы рефинансирования (кредитования) банков, которые можно разделить на 2 группы, различающиеся по степени оперативности принятия Банком России решения о предоставлении кредита. Один из них – кредитование под залог (блокировку) ценных бумаг из Ломбардного списка Банка России. Другой – кредитование под залог векселей, прав требования по кредитным договорам организаций сферы материального производства и (или) поручительства кредитных организаций.</w:t>
      </w:r>
    </w:p>
    <w:p w:rsidR="00A9391B" w:rsidRPr="00C77062" w:rsidRDefault="00A9391B" w:rsidP="00C77062">
      <w:pPr>
        <w:suppressAutoHyphens/>
        <w:spacing w:line="360" w:lineRule="auto"/>
        <w:ind w:firstLine="709"/>
        <w:jc w:val="both"/>
        <w:rPr>
          <w:sz w:val="28"/>
          <w:szCs w:val="28"/>
        </w:rPr>
      </w:pPr>
      <w:r w:rsidRPr="00C77062">
        <w:rPr>
          <w:sz w:val="28"/>
          <w:szCs w:val="28"/>
        </w:rPr>
        <w:t xml:space="preserve">В первом случае обеспечение по кредитам стандартизировано (Банком России определен конкретный перечень ценных бумаг – Ломбардный список Банка России), учет прав собственности на залоговое обеспечение осуществляется уполномоченными депозитариями (НП "Национальный депозитарный центр" и Дилерами на рынке ГКО - ОФЗ), оценка стоимости обеспечения производится на основании информации об итогах торгов ценными бумагами на организованном рынке ценных бумаг (уполномоченными Биржами являются ЗАО </w:t>
      </w:r>
      <w:r w:rsidR="00C77062">
        <w:rPr>
          <w:sz w:val="28"/>
          <w:szCs w:val="28"/>
        </w:rPr>
        <w:t>"</w:t>
      </w:r>
      <w:r w:rsidRPr="00C77062">
        <w:rPr>
          <w:sz w:val="28"/>
          <w:szCs w:val="28"/>
        </w:rPr>
        <w:t>Московская межбанковская валютная биржа (ММВБ)</w:t>
      </w:r>
      <w:r w:rsidR="00C77062">
        <w:rPr>
          <w:sz w:val="28"/>
          <w:szCs w:val="28"/>
        </w:rPr>
        <w:t>"</w:t>
      </w:r>
      <w:r w:rsidRPr="00C77062">
        <w:rPr>
          <w:sz w:val="28"/>
          <w:szCs w:val="28"/>
        </w:rPr>
        <w:t xml:space="preserve"> и ЗАО </w:t>
      </w:r>
      <w:r w:rsidR="00C77062">
        <w:rPr>
          <w:sz w:val="28"/>
          <w:szCs w:val="28"/>
        </w:rPr>
        <w:t>"</w:t>
      </w:r>
      <w:r w:rsidRPr="00C77062">
        <w:rPr>
          <w:sz w:val="28"/>
          <w:szCs w:val="28"/>
        </w:rPr>
        <w:t>Фондовая биржа ММВБ</w:t>
      </w:r>
      <w:r w:rsidR="00C77062">
        <w:rPr>
          <w:sz w:val="28"/>
          <w:szCs w:val="28"/>
        </w:rPr>
        <w:t>"</w:t>
      </w:r>
      <w:r w:rsidRPr="00C77062">
        <w:rPr>
          <w:sz w:val="28"/>
          <w:szCs w:val="28"/>
        </w:rPr>
        <w:t>). Время принятия решения колеблется от нескольких секунд до одного часа [</w:t>
      </w:r>
      <w:r w:rsidR="00F711EA" w:rsidRPr="00C77062">
        <w:rPr>
          <w:sz w:val="28"/>
          <w:szCs w:val="28"/>
        </w:rPr>
        <w:t>19</w:t>
      </w:r>
      <w:r w:rsidRPr="00C77062">
        <w:rPr>
          <w:sz w:val="28"/>
          <w:szCs w:val="28"/>
        </w:rPr>
        <w:t>, С. 23].</w:t>
      </w:r>
    </w:p>
    <w:p w:rsidR="00C33FE0" w:rsidRPr="00C77062" w:rsidRDefault="00C33FE0" w:rsidP="00C77062">
      <w:pPr>
        <w:suppressAutoHyphens/>
        <w:spacing w:line="360" w:lineRule="auto"/>
        <w:ind w:firstLine="709"/>
        <w:jc w:val="both"/>
        <w:rPr>
          <w:sz w:val="28"/>
          <w:szCs w:val="28"/>
        </w:rPr>
      </w:pPr>
      <w:r w:rsidRPr="00C77062">
        <w:rPr>
          <w:sz w:val="28"/>
          <w:szCs w:val="28"/>
        </w:rPr>
        <w:t>В большинстве стран коммерческие банки обязаны хранить часть своих кассовых резервов в центральном банке в соответствии с законом. Такие резервы называются обязательными банковскими резервами. Центральный банк устанавливает минимальное соотношение обязательных резервов с обязательствами банков по депозитам (норму обязательных резервов). Через счета, открываемые коммерческими банками в центральном банке, последний осуществляет регулирование расчетов между ними. С внедрением электронных расчетных систем существенно снизилось значение традиционной для центрального банка функции расчетного центра банковской системы.</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Принимая на хранение кассовые резервы коммерческих банков, центральный банк оказывает им кредитную поддержку. Он является для коммерческих банков кредитором последней инстанции, т.е. кредитором на крайний случай: банки обращаются за поддержкой к центральному банку только в случае отсутствия иной возможности получить кредит.</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Во многих странах центральные банки осуществляют надзор за деятельностью банков (регистрация, лицензирование) либо монопольно (например, в Австралии, Великобритании, России), либо совместно с Минфином или другим государственным органом (например, в США). В ряде стран (например, в Канаде) функция банковского надзора возложена не на центральный банк, а на другой орган.</w:t>
      </w:r>
    </w:p>
    <w:p w:rsidR="00312A45" w:rsidRPr="00C77062" w:rsidRDefault="00312A45" w:rsidP="00C77062">
      <w:pPr>
        <w:suppressAutoHyphens/>
        <w:spacing w:line="360" w:lineRule="auto"/>
        <w:ind w:firstLine="709"/>
        <w:jc w:val="both"/>
        <w:rPr>
          <w:sz w:val="28"/>
        </w:rPr>
      </w:pPr>
      <w:r w:rsidRPr="00C77062">
        <w:rPr>
          <w:sz w:val="28"/>
        </w:rPr>
        <w:t>Отслеживанием работы коммерческих банков в России занимаются различные государственные и негосударственные учреждения. К негосударственным можно отнести различные аудиторские и консалтинговые фирмы, журналы, газеты. К государственным можно отнести МВД, ФСК, Минфин, ЦБ. Основную нагрузку в этом направлении взял на себя ЦБ РФ. Он осуществляет регулирование и надзор за банковской деятельностью. Являясь в соответствии с Федеральным законом "О Центральном банке Российской Федерации (Банке России)" органом банковского регулирования и банковского надзора, Банк России призван поддерживать стабильность банковской системы Российской Федерации, обеспечивать защиту интересов.</w:t>
      </w:r>
    </w:p>
    <w:p w:rsidR="00312A45" w:rsidRPr="00C77062" w:rsidRDefault="00312A45" w:rsidP="00C77062">
      <w:pPr>
        <w:suppressAutoHyphens/>
        <w:spacing w:line="360" w:lineRule="auto"/>
        <w:ind w:firstLine="709"/>
        <w:jc w:val="both"/>
        <w:rPr>
          <w:sz w:val="28"/>
        </w:rPr>
      </w:pPr>
      <w:r w:rsidRPr="00C77062">
        <w:rPr>
          <w:sz w:val="28"/>
        </w:rPr>
        <w:t>Надзор осуществляться двумя основными методами [</w:t>
      </w:r>
      <w:r w:rsidR="00F711EA" w:rsidRPr="00C77062">
        <w:rPr>
          <w:sz w:val="28"/>
        </w:rPr>
        <w:t>19</w:t>
      </w:r>
      <w:r w:rsidRPr="00C77062">
        <w:rPr>
          <w:sz w:val="28"/>
        </w:rPr>
        <w:t xml:space="preserve">, </w:t>
      </w:r>
      <w:r w:rsidR="0033190B" w:rsidRPr="00C77062">
        <w:rPr>
          <w:sz w:val="28"/>
        </w:rPr>
        <w:t>С</w:t>
      </w:r>
      <w:r w:rsidRPr="00C77062">
        <w:rPr>
          <w:sz w:val="28"/>
        </w:rPr>
        <w:t>. 22]:</w:t>
      </w:r>
    </w:p>
    <w:p w:rsidR="00312A45" w:rsidRPr="00C77062" w:rsidRDefault="00312A45" w:rsidP="00C77062">
      <w:pPr>
        <w:suppressAutoHyphens/>
        <w:spacing w:line="360" w:lineRule="auto"/>
        <w:ind w:firstLine="709"/>
        <w:jc w:val="both"/>
        <w:rPr>
          <w:sz w:val="28"/>
        </w:rPr>
      </w:pPr>
      <w:r w:rsidRPr="00C77062">
        <w:rPr>
          <w:sz w:val="28"/>
        </w:rPr>
        <w:t>— проверка банковской отчетности и нормативов, согласно инструкций;</w:t>
      </w:r>
    </w:p>
    <w:p w:rsidR="00312A45" w:rsidRPr="00C77062" w:rsidRDefault="00312A45" w:rsidP="00C77062">
      <w:pPr>
        <w:suppressAutoHyphens/>
        <w:spacing w:line="360" w:lineRule="auto"/>
        <w:ind w:firstLine="709"/>
        <w:jc w:val="both"/>
        <w:rPr>
          <w:sz w:val="28"/>
        </w:rPr>
      </w:pPr>
      <w:r w:rsidRPr="00C77062">
        <w:rPr>
          <w:sz w:val="28"/>
        </w:rPr>
        <w:t>— ревизия.</w:t>
      </w:r>
    </w:p>
    <w:p w:rsidR="00312A45" w:rsidRPr="00C77062" w:rsidRDefault="00312A45" w:rsidP="00C77062">
      <w:pPr>
        <w:suppressAutoHyphens/>
        <w:spacing w:line="360" w:lineRule="auto"/>
        <w:ind w:firstLine="709"/>
        <w:jc w:val="both"/>
        <w:rPr>
          <w:sz w:val="28"/>
        </w:rPr>
      </w:pPr>
      <w:r w:rsidRPr="00C77062">
        <w:rPr>
          <w:sz w:val="28"/>
        </w:rPr>
        <w:t>Данная функция ЦБ очень важна, т.к. она позволяет отслеживать, как общие тенденции в банковском бизнесе, так и осуществлять оперативный надзор за банками. Свою политику ЦБ доводит до сведения КБ посредством издания инструкций, писем и т.д.</w:t>
      </w:r>
    </w:p>
    <w:p w:rsidR="00312A45" w:rsidRPr="00C77062" w:rsidRDefault="00312A45" w:rsidP="00C77062">
      <w:pPr>
        <w:suppressAutoHyphens/>
        <w:spacing w:line="360" w:lineRule="auto"/>
        <w:ind w:firstLine="709"/>
        <w:jc w:val="both"/>
        <w:rPr>
          <w:sz w:val="28"/>
        </w:rPr>
      </w:pPr>
      <w:r w:rsidRPr="00C77062">
        <w:rPr>
          <w:sz w:val="28"/>
        </w:rPr>
        <w:t>Для обеспечения экономических условий устойчивого функционирования банковской системы ЦБ РФ установил следующие экономические нормативы деятельности КБ [</w:t>
      </w:r>
      <w:r w:rsidR="00F711EA" w:rsidRPr="00C77062">
        <w:rPr>
          <w:sz w:val="28"/>
        </w:rPr>
        <w:t>19</w:t>
      </w:r>
      <w:r w:rsidRPr="00C77062">
        <w:rPr>
          <w:sz w:val="28"/>
        </w:rPr>
        <w:t xml:space="preserve">, </w:t>
      </w:r>
      <w:r w:rsidR="00C7241B" w:rsidRPr="00C77062">
        <w:rPr>
          <w:sz w:val="28"/>
        </w:rPr>
        <w:t>С</w:t>
      </w:r>
      <w:r w:rsidRPr="00C77062">
        <w:rPr>
          <w:sz w:val="28"/>
        </w:rPr>
        <w:t>. 33]:</w:t>
      </w:r>
    </w:p>
    <w:p w:rsidR="00312A45" w:rsidRPr="00C77062" w:rsidRDefault="00312A45" w:rsidP="00C77062">
      <w:pPr>
        <w:numPr>
          <w:ilvl w:val="0"/>
          <w:numId w:val="18"/>
        </w:numPr>
        <w:tabs>
          <w:tab w:val="num" w:pos="1440"/>
        </w:tabs>
        <w:suppressAutoHyphens/>
        <w:spacing w:line="360" w:lineRule="auto"/>
        <w:ind w:left="0" w:firstLine="709"/>
        <w:jc w:val="both"/>
        <w:rPr>
          <w:sz w:val="28"/>
        </w:rPr>
      </w:pPr>
      <w:r w:rsidRPr="00C77062">
        <w:rPr>
          <w:sz w:val="28"/>
        </w:rPr>
        <w:t>нормативы достаточности капитала;</w:t>
      </w:r>
    </w:p>
    <w:p w:rsidR="00312A45" w:rsidRPr="00C77062" w:rsidRDefault="00312A45" w:rsidP="00C77062">
      <w:pPr>
        <w:numPr>
          <w:ilvl w:val="0"/>
          <w:numId w:val="18"/>
        </w:numPr>
        <w:tabs>
          <w:tab w:val="num" w:pos="1440"/>
        </w:tabs>
        <w:suppressAutoHyphens/>
        <w:spacing w:line="360" w:lineRule="auto"/>
        <w:ind w:left="0" w:firstLine="709"/>
        <w:jc w:val="both"/>
        <w:rPr>
          <w:sz w:val="28"/>
        </w:rPr>
      </w:pPr>
      <w:r w:rsidRPr="00C77062">
        <w:rPr>
          <w:sz w:val="28"/>
        </w:rPr>
        <w:t>нормативы ликвидности баланса;</w:t>
      </w:r>
    </w:p>
    <w:p w:rsidR="00312A45" w:rsidRPr="00C77062" w:rsidRDefault="00312A45" w:rsidP="00C77062">
      <w:pPr>
        <w:numPr>
          <w:ilvl w:val="0"/>
          <w:numId w:val="18"/>
        </w:numPr>
        <w:tabs>
          <w:tab w:val="num" w:pos="1440"/>
        </w:tabs>
        <w:suppressAutoHyphens/>
        <w:spacing w:line="360" w:lineRule="auto"/>
        <w:ind w:left="0" w:firstLine="709"/>
        <w:jc w:val="both"/>
        <w:rPr>
          <w:sz w:val="28"/>
          <w:szCs w:val="28"/>
        </w:rPr>
      </w:pPr>
      <w:r w:rsidRPr="00C77062">
        <w:rPr>
          <w:sz w:val="28"/>
          <w:szCs w:val="28"/>
        </w:rPr>
        <w:t>минимальный размер обязательных резервов, депонируемых в ЦБ;</w:t>
      </w:r>
    </w:p>
    <w:p w:rsidR="00312A45" w:rsidRPr="00C77062" w:rsidRDefault="00312A45" w:rsidP="00C77062">
      <w:pPr>
        <w:numPr>
          <w:ilvl w:val="0"/>
          <w:numId w:val="18"/>
        </w:numPr>
        <w:tabs>
          <w:tab w:val="num" w:pos="1440"/>
        </w:tabs>
        <w:suppressAutoHyphens/>
        <w:spacing w:line="360" w:lineRule="auto"/>
        <w:ind w:left="0" w:firstLine="709"/>
        <w:jc w:val="both"/>
        <w:rPr>
          <w:sz w:val="28"/>
          <w:szCs w:val="28"/>
        </w:rPr>
      </w:pPr>
      <w:r w:rsidRPr="00C77062">
        <w:rPr>
          <w:sz w:val="28"/>
          <w:szCs w:val="28"/>
        </w:rPr>
        <w:t>максимальный размер риска на одного заемщика;</w:t>
      </w:r>
    </w:p>
    <w:p w:rsidR="00312A45" w:rsidRPr="00C77062" w:rsidRDefault="00312A45" w:rsidP="00C77062">
      <w:pPr>
        <w:numPr>
          <w:ilvl w:val="0"/>
          <w:numId w:val="18"/>
        </w:numPr>
        <w:tabs>
          <w:tab w:val="num" w:pos="1080"/>
          <w:tab w:val="num" w:pos="1440"/>
        </w:tabs>
        <w:suppressAutoHyphens/>
        <w:spacing w:line="360" w:lineRule="auto"/>
        <w:ind w:left="0" w:firstLine="709"/>
        <w:jc w:val="both"/>
        <w:rPr>
          <w:sz w:val="28"/>
          <w:szCs w:val="28"/>
        </w:rPr>
      </w:pPr>
      <w:r w:rsidRPr="00C77062">
        <w:rPr>
          <w:sz w:val="28"/>
          <w:szCs w:val="28"/>
        </w:rPr>
        <w:t>минимальный размер резервов под кредиты и обесценение ценных бумаг.</w:t>
      </w:r>
    </w:p>
    <w:p w:rsidR="00312A45" w:rsidRPr="00C77062" w:rsidRDefault="00312A45" w:rsidP="00C77062">
      <w:pPr>
        <w:pStyle w:val="a6"/>
        <w:suppressAutoHyphens/>
        <w:spacing w:after="0" w:line="360" w:lineRule="auto"/>
        <w:ind w:left="0" w:firstLine="709"/>
        <w:jc w:val="both"/>
        <w:rPr>
          <w:sz w:val="28"/>
          <w:szCs w:val="28"/>
        </w:rPr>
      </w:pPr>
      <w:r w:rsidRPr="00C77062">
        <w:rPr>
          <w:sz w:val="28"/>
          <w:szCs w:val="28"/>
        </w:rPr>
        <w:t xml:space="preserve">Логично предположить, что банки не могут отдавать взаймы все имеющиеся у них деньги вкладчиков, поскольку последние имеют право отозвать свои деньги в любой момент. Однако банковский опыт показывает, что банки не только могут предоставить в кредит почти все средства на депозитах, но и удовлетворить требования своих вкладчиков. Тем не менее, для обеспечения собственной безопасности банки оставляют определенную фиксированную часть депозитов </w:t>
      </w:r>
      <w:r w:rsidR="00C77062">
        <w:rPr>
          <w:sz w:val="28"/>
          <w:szCs w:val="28"/>
        </w:rPr>
        <w:t>"</w:t>
      </w:r>
      <w:r w:rsidRPr="00C77062">
        <w:rPr>
          <w:sz w:val="28"/>
          <w:szCs w:val="28"/>
        </w:rPr>
        <w:t>незадействованной</w:t>
      </w:r>
      <w:r w:rsidR="00C77062">
        <w:rPr>
          <w:sz w:val="28"/>
          <w:szCs w:val="28"/>
        </w:rPr>
        <w:t>"</w:t>
      </w:r>
      <w:r w:rsidRPr="00C77062">
        <w:rPr>
          <w:sz w:val="28"/>
          <w:szCs w:val="28"/>
        </w:rPr>
        <w:t>. Эти фонды именуются банковскими резервами.</w:t>
      </w:r>
    </w:p>
    <w:p w:rsidR="00C33FE0" w:rsidRPr="00C77062" w:rsidRDefault="00462789" w:rsidP="00C77062">
      <w:pPr>
        <w:tabs>
          <w:tab w:val="left" w:pos="720"/>
        </w:tabs>
        <w:suppressAutoHyphens/>
        <w:spacing w:line="360" w:lineRule="auto"/>
        <w:ind w:firstLine="709"/>
        <w:jc w:val="both"/>
        <w:rPr>
          <w:sz w:val="28"/>
          <w:szCs w:val="28"/>
        </w:rPr>
      </w:pPr>
      <w:r w:rsidRPr="00C77062">
        <w:rPr>
          <w:sz w:val="28"/>
          <w:szCs w:val="28"/>
        </w:rPr>
        <w:t>К</w:t>
      </w:r>
      <w:r w:rsidR="00C33FE0" w:rsidRPr="00C77062">
        <w:rPr>
          <w:sz w:val="28"/>
          <w:szCs w:val="28"/>
        </w:rPr>
        <w:t>ак отмечалось, независимо от принадлежности капитала центральный банк тесно связан с государством. В качестве банкира правительства центральный банк выступает как его кассир и кредитор, в нем открыты счета правительств</w:t>
      </w:r>
      <w:r w:rsidRPr="00C77062">
        <w:rPr>
          <w:sz w:val="28"/>
          <w:szCs w:val="28"/>
        </w:rPr>
        <w:t>а и правительственных ведомств. Ц</w:t>
      </w:r>
      <w:r w:rsidR="00C33FE0" w:rsidRPr="00C77062">
        <w:rPr>
          <w:sz w:val="28"/>
          <w:szCs w:val="28"/>
        </w:rPr>
        <w:t>ентральный банк осуществляет кассовое исполнение государственного бюджета</w:t>
      </w:r>
      <w:r w:rsidRPr="00C77062">
        <w:rPr>
          <w:sz w:val="28"/>
          <w:szCs w:val="28"/>
        </w:rPr>
        <w:t>, реализует государственные ценные бумаги</w:t>
      </w:r>
      <w:r w:rsidR="00C33FE0" w:rsidRPr="00C77062">
        <w:rPr>
          <w:sz w:val="28"/>
          <w:szCs w:val="28"/>
        </w:rPr>
        <w:t>.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все правительственные расходы. В некоторых странах, например в США, большая часть бюджетных средств помещается в коммерческие банки.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 условиях хронического дефицита государственных бюджетов усиливается функция кредитования государства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по проведению конверсии и консолидации.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2F6EBB" w:rsidRPr="00C77062" w:rsidRDefault="002F6EBB" w:rsidP="00C77062">
      <w:pPr>
        <w:tabs>
          <w:tab w:val="left" w:pos="720"/>
        </w:tabs>
        <w:suppressAutoHyphens/>
        <w:spacing w:line="360" w:lineRule="auto"/>
        <w:ind w:firstLine="709"/>
        <w:jc w:val="both"/>
        <w:rPr>
          <w:sz w:val="28"/>
          <w:szCs w:val="28"/>
        </w:rPr>
      </w:pPr>
      <w:r w:rsidRPr="00C77062">
        <w:rPr>
          <w:sz w:val="28"/>
          <w:szCs w:val="28"/>
        </w:rPr>
        <w:t>Вместе с тем Банк России не имеет права выделять средства на финансирование дефицитов госбюджета и государственных внебюджетных фондов.</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Таким образом, Банк России в качестве своей основной функции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Перечисленные выше функции Центрального банка реализуются через его операции и инструменты.</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Операции ЦБ определяются в зависимости от выполняемых функций и направления деятельности.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В общем случае операции ЦБ можно разделить на пассивные – операции по созданию ресурсов банка и активные – операции по их размещению.</w:t>
      </w:r>
    </w:p>
    <w:p w:rsidR="00C33FE0" w:rsidRPr="00C77062" w:rsidRDefault="003538DA" w:rsidP="00C77062">
      <w:pPr>
        <w:tabs>
          <w:tab w:val="left" w:pos="720"/>
        </w:tabs>
        <w:suppressAutoHyphens/>
        <w:spacing w:line="360" w:lineRule="auto"/>
        <w:ind w:firstLine="709"/>
        <w:jc w:val="both"/>
        <w:rPr>
          <w:sz w:val="28"/>
          <w:szCs w:val="28"/>
        </w:rPr>
      </w:pPr>
      <w:r w:rsidRPr="00C77062">
        <w:rPr>
          <w:sz w:val="28"/>
          <w:szCs w:val="28"/>
        </w:rPr>
        <w:t>Основные п</w:t>
      </w:r>
      <w:r w:rsidR="00C33FE0" w:rsidRPr="00C77062">
        <w:rPr>
          <w:sz w:val="28"/>
          <w:szCs w:val="28"/>
        </w:rPr>
        <w:t>ассивные</w:t>
      </w:r>
      <w:r w:rsidRPr="00C77062">
        <w:rPr>
          <w:sz w:val="28"/>
          <w:szCs w:val="28"/>
        </w:rPr>
        <w:t xml:space="preserve"> операции Банка России:</w:t>
      </w:r>
    </w:p>
    <w:p w:rsidR="003538DA" w:rsidRPr="00C77062" w:rsidRDefault="003538DA" w:rsidP="00C77062">
      <w:pPr>
        <w:numPr>
          <w:ilvl w:val="0"/>
          <w:numId w:val="12"/>
        </w:numPr>
        <w:tabs>
          <w:tab w:val="left" w:pos="720"/>
        </w:tabs>
        <w:suppressAutoHyphens/>
        <w:spacing w:line="360" w:lineRule="auto"/>
        <w:ind w:left="0" w:firstLine="709"/>
        <w:jc w:val="both"/>
        <w:rPr>
          <w:sz w:val="28"/>
          <w:szCs w:val="28"/>
        </w:rPr>
      </w:pPr>
      <w:r w:rsidRPr="00C77062">
        <w:rPr>
          <w:sz w:val="28"/>
          <w:szCs w:val="28"/>
        </w:rPr>
        <w:t>Формирование уставных капиталов;</w:t>
      </w:r>
    </w:p>
    <w:p w:rsidR="003538DA" w:rsidRPr="00C77062" w:rsidRDefault="003538DA" w:rsidP="00C77062">
      <w:pPr>
        <w:numPr>
          <w:ilvl w:val="0"/>
          <w:numId w:val="12"/>
        </w:numPr>
        <w:tabs>
          <w:tab w:val="left" w:pos="720"/>
        </w:tabs>
        <w:suppressAutoHyphens/>
        <w:spacing w:line="360" w:lineRule="auto"/>
        <w:ind w:left="0" w:firstLine="709"/>
        <w:jc w:val="both"/>
        <w:rPr>
          <w:sz w:val="28"/>
          <w:szCs w:val="28"/>
        </w:rPr>
      </w:pPr>
      <w:r w:rsidRPr="00C77062">
        <w:rPr>
          <w:sz w:val="28"/>
          <w:szCs w:val="28"/>
        </w:rPr>
        <w:t>Эмиссия денег;</w:t>
      </w:r>
    </w:p>
    <w:p w:rsidR="003538DA" w:rsidRPr="00C77062" w:rsidRDefault="003538DA" w:rsidP="00C77062">
      <w:pPr>
        <w:numPr>
          <w:ilvl w:val="0"/>
          <w:numId w:val="12"/>
        </w:numPr>
        <w:tabs>
          <w:tab w:val="left" w:pos="720"/>
        </w:tabs>
        <w:suppressAutoHyphens/>
        <w:spacing w:line="360" w:lineRule="auto"/>
        <w:ind w:left="0" w:firstLine="709"/>
        <w:jc w:val="both"/>
        <w:rPr>
          <w:sz w:val="28"/>
          <w:szCs w:val="28"/>
        </w:rPr>
      </w:pPr>
      <w:r w:rsidRPr="00C77062">
        <w:rPr>
          <w:sz w:val="28"/>
          <w:szCs w:val="28"/>
        </w:rPr>
        <w:t>Хранение денежных средств государственного и местных бюджетов.</w:t>
      </w:r>
    </w:p>
    <w:p w:rsidR="003538DA" w:rsidRPr="00C77062" w:rsidRDefault="003538DA" w:rsidP="00C77062">
      <w:pPr>
        <w:tabs>
          <w:tab w:val="left" w:pos="720"/>
        </w:tabs>
        <w:suppressAutoHyphens/>
        <w:spacing w:line="360" w:lineRule="auto"/>
        <w:ind w:firstLine="709"/>
        <w:jc w:val="both"/>
        <w:rPr>
          <w:sz w:val="28"/>
          <w:szCs w:val="28"/>
        </w:rPr>
      </w:pPr>
      <w:r w:rsidRPr="00C77062">
        <w:rPr>
          <w:sz w:val="28"/>
          <w:szCs w:val="28"/>
        </w:rPr>
        <w:t>Основные активные операции Банка России:</w:t>
      </w:r>
    </w:p>
    <w:p w:rsidR="003538DA" w:rsidRPr="00C77062" w:rsidRDefault="003538DA" w:rsidP="00C77062">
      <w:pPr>
        <w:numPr>
          <w:ilvl w:val="0"/>
          <w:numId w:val="13"/>
        </w:numPr>
        <w:tabs>
          <w:tab w:val="left" w:pos="720"/>
        </w:tabs>
        <w:suppressAutoHyphens/>
        <w:spacing w:line="360" w:lineRule="auto"/>
        <w:ind w:left="0" w:firstLine="709"/>
        <w:jc w:val="both"/>
        <w:rPr>
          <w:sz w:val="28"/>
          <w:szCs w:val="28"/>
        </w:rPr>
      </w:pPr>
      <w:r w:rsidRPr="00C77062">
        <w:rPr>
          <w:sz w:val="28"/>
          <w:szCs w:val="28"/>
        </w:rPr>
        <w:t>Учетно-ссудные операции;</w:t>
      </w:r>
    </w:p>
    <w:p w:rsidR="003538DA" w:rsidRPr="00C77062" w:rsidRDefault="003538DA" w:rsidP="00C77062">
      <w:pPr>
        <w:numPr>
          <w:ilvl w:val="0"/>
          <w:numId w:val="13"/>
        </w:numPr>
        <w:tabs>
          <w:tab w:val="left" w:pos="720"/>
        </w:tabs>
        <w:suppressAutoHyphens/>
        <w:spacing w:line="360" w:lineRule="auto"/>
        <w:ind w:left="0" w:firstLine="709"/>
        <w:jc w:val="both"/>
        <w:rPr>
          <w:sz w:val="28"/>
          <w:szCs w:val="28"/>
        </w:rPr>
      </w:pPr>
      <w:r w:rsidRPr="00C77062">
        <w:rPr>
          <w:sz w:val="28"/>
          <w:szCs w:val="28"/>
        </w:rPr>
        <w:t>Банковские инвестиции;</w:t>
      </w:r>
    </w:p>
    <w:p w:rsidR="003538DA" w:rsidRPr="00C77062" w:rsidRDefault="003538DA" w:rsidP="00C77062">
      <w:pPr>
        <w:numPr>
          <w:ilvl w:val="0"/>
          <w:numId w:val="13"/>
        </w:numPr>
        <w:tabs>
          <w:tab w:val="left" w:pos="720"/>
        </w:tabs>
        <w:suppressAutoHyphens/>
        <w:spacing w:line="360" w:lineRule="auto"/>
        <w:ind w:left="0" w:firstLine="709"/>
        <w:jc w:val="both"/>
        <w:rPr>
          <w:sz w:val="28"/>
          <w:szCs w:val="28"/>
        </w:rPr>
      </w:pPr>
      <w:r w:rsidRPr="00C77062">
        <w:rPr>
          <w:sz w:val="28"/>
          <w:szCs w:val="28"/>
        </w:rPr>
        <w:t>Операции с золотом и иностранной валютой.</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Основными инструментами и методами денежно-кредитной политики, используемыми Центральным банком для воздействия на денежную массу, в соответствии с законодательством являются:</w:t>
      </w:r>
    </w:p>
    <w:p w:rsidR="00C77062" w:rsidRDefault="00C33FE0" w:rsidP="00C77062">
      <w:pPr>
        <w:tabs>
          <w:tab w:val="left" w:pos="720"/>
        </w:tabs>
        <w:suppressAutoHyphens/>
        <w:spacing w:line="360" w:lineRule="auto"/>
        <w:ind w:firstLine="709"/>
        <w:jc w:val="both"/>
        <w:rPr>
          <w:sz w:val="28"/>
          <w:szCs w:val="28"/>
        </w:rPr>
      </w:pPr>
      <w:r w:rsidRPr="00C77062">
        <w:rPr>
          <w:sz w:val="28"/>
          <w:szCs w:val="28"/>
        </w:rPr>
        <w:t>1.</w:t>
      </w:r>
      <w:r w:rsidR="003538DA" w:rsidRPr="00C77062">
        <w:rPr>
          <w:sz w:val="28"/>
          <w:szCs w:val="28"/>
        </w:rPr>
        <w:t xml:space="preserve"> </w:t>
      </w:r>
      <w:r w:rsidRPr="00C77062">
        <w:rPr>
          <w:sz w:val="28"/>
          <w:szCs w:val="28"/>
        </w:rPr>
        <w:t>Операции на открытом рынке.</w:t>
      </w:r>
    </w:p>
    <w:p w:rsidR="00C77062" w:rsidRDefault="00C33FE0" w:rsidP="00C77062">
      <w:pPr>
        <w:tabs>
          <w:tab w:val="left" w:pos="720"/>
        </w:tabs>
        <w:suppressAutoHyphens/>
        <w:spacing w:line="360" w:lineRule="auto"/>
        <w:ind w:firstLine="709"/>
        <w:jc w:val="both"/>
        <w:rPr>
          <w:sz w:val="28"/>
          <w:szCs w:val="28"/>
        </w:rPr>
      </w:pPr>
      <w:r w:rsidRPr="00C77062">
        <w:rPr>
          <w:sz w:val="28"/>
          <w:szCs w:val="28"/>
        </w:rPr>
        <w:t>2.</w:t>
      </w:r>
      <w:r w:rsidR="003538DA" w:rsidRPr="00C77062">
        <w:rPr>
          <w:sz w:val="28"/>
          <w:szCs w:val="28"/>
        </w:rPr>
        <w:t xml:space="preserve"> </w:t>
      </w:r>
      <w:r w:rsidRPr="00C77062">
        <w:rPr>
          <w:sz w:val="28"/>
          <w:szCs w:val="28"/>
        </w:rPr>
        <w:t>Изменение учётной ставки.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3.</w:t>
      </w:r>
      <w:r w:rsidR="003538DA" w:rsidRPr="00C77062">
        <w:rPr>
          <w:sz w:val="28"/>
          <w:szCs w:val="28"/>
        </w:rPr>
        <w:t xml:space="preserve"> </w:t>
      </w:r>
      <w:r w:rsidRPr="00C77062">
        <w:rPr>
          <w:sz w:val="28"/>
          <w:szCs w:val="28"/>
        </w:rPr>
        <w:t>Изменение нормы обязательных резервов, размещаемых коммерческими банками в ЦБ;</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4.</w:t>
      </w:r>
      <w:r w:rsidR="003538DA" w:rsidRPr="00C77062">
        <w:rPr>
          <w:sz w:val="28"/>
          <w:szCs w:val="28"/>
        </w:rPr>
        <w:t xml:space="preserve"> </w:t>
      </w:r>
      <w:r w:rsidRPr="00C77062">
        <w:rPr>
          <w:sz w:val="28"/>
          <w:szCs w:val="28"/>
        </w:rPr>
        <w:t>Операции с валютными активами.</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C33FE0" w:rsidRPr="00C77062" w:rsidRDefault="00C33FE0" w:rsidP="00C77062">
      <w:pPr>
        <w:tabs>
          <w:tab w:val="left" w:pos="720"/>
        </w:tabs>
        <w:suppressAutoHyphens/>
        <w:spacing w:line="360" w:lineRule="auto"/>
        <w:ind w:firstLine="709"/>
        <w:jc w:val="both"/>
        <w:rPr>
          <w:sz w:val="28"/>
          <w:szCs w:val="28"/>
        </w:rPr>
      </w:pPr>
      <w:r w:rsidRPr="00C77062">
        <w:rPr>
          <w:sz w:val="28"/>
          <w:szCs w:val="28"/>
        </w:rPr>
        <w:t>Таким образом, ЦБ способен в значительной мере воздействовать на предложения денег в экономике. Величина предложения денег в экономике оказывает сильное влияние на развитие инфляционных процессов, уровень безработицы и увеличение выпуска в стране. Поэтому правильная политика Центрального банка, одной из функций которого является регулировани</w:t>
      </w:r>
      <w:r w:rsidR="002019F2" w:rsidRPr="00C77062">
        <w:rPr>
          <w:sz w:val="28"/>
          <w:szCs w:val="28"/>
        </w:rPr>
        <w:t>е</w:t>
      </w:r>
      <w:r w:rsidRPr="00C77062">
        <w:rPr>
          <w:sz w:val="28"/>
          <w:szCs w:val="28"/>
        </w:rPr>
        <w:t xml:space="preserve"> предложения денег, может стать важным стабилизирующим фактором развития экономики.</w:t>
      </w:r>
    </w:p>
    <w:p w:rsidR="00C77062" w:rsidRPr="00EA43F0" w:rsidRDefault="00C77062" w:rsidP="00C77062">
      <w:pPr>
        <w:pStyle w:val="1"/>
        <w:keepNext w:val="0"/>
        <w:numPr>
          <w:ilvl w:val="0"/>
          <w:numId w:val="0"/>
        </w:numPr>
        <w:suppressAutoHyphens/>
        <w:spacing w:before="0" w:after="0" w:line="360" w:lineRule="auto"/>
        <w:ind w:firstLine="709"/>
        <w:jc w:val="both"/>
        <w:rPr>
          <w:rFonts w:ascii="Times New Roman" w:hAnsi="Times New Roman" w:cs="Times New Roman"/>
          <w:b w:val="0"/>
          <w:bCs w:val="0"/>
          <w:sz w:val="28"/>
          <w:lang w:eastAsia="en-US"/>
        </w:rPr>
      </w:pPr>
      <w:bookmarkStart w:id="2" w:name="_Toc278817147"/>
    </w:p>
    <w:p w:rsidR="00C673B6" w:rsidRPr="00C77062" w:rsidRDefault="00C77062" w:rsidP="00C77062">
      <w:pPr>
        <w:pStyle w:val="1"/>
        <w:keepNext w:val="0"/>
        <w:numPr>
          <w:ilvl w:val="0"/>
          <w:numId w:val="0"/>
        </w:numPr>
        <w:suppressAutoHyphens/>
        <w:spacing w:before="0" w:after="0" w:line="360" w:lineRule="auto"/>
        <w:ind w:firstLine="709"/>
        <w:jc w:val="both"/>
        <w:rPr>
          <w:rFonts w:ascii="Times New Roman" w:hAnsi="Times New Roman" w:cs="Times New Roman"/>
          <w:b w:val="0"/>
          <w:bCs w:val="0"/>
          <w:sz w:val="28"/>
          <w:lang w:eastAsia="en-US"/>
        </w:rPr>
      </w:pPr>
      <w:r>
        <w:rPr>
          <w:rFonts w:ascii="Times New Roman" w:hAnsi="Times New Roman" w:cs="Times New Roman"/>
          <w:b w:val="0"/>
          <w:bCs w:val="0"/>
          <w:sz w:val="28"/>
          <w:lang w:eastAsia="en-US"/>
        </w:rPr>
        <w:br w:type="page"/>
      </w:r>
      <w:r w:rsidR="00FC55D5" w:rsidRPr="00C77062">
        <w:rPr>
          <w:rFonts w:ascii="Times New Roman" w:hAnsi="Times New Roman" w:cs="Times New Roman"/>
          <w:b w:val="0"/>
          <w:bCs w:val="0"/>
          <w:sz w:val="28"/>
          <w:lang w:eastAsia="en-US"/>
        </w:rPr>
        <w:t>2</w:t>
      </w:r>
      <w:r w:rsidRPr="00C77062">
        <w:rPr>
          <w:rFonts w:ascii="Times New Roman" w:hAnsi="Times New Roman" w:cs="Times New Roman"/>
          <w:b w:val="0"/>
          <w:bCs w:val="0"/>
          <w:sz w:val="28"/>
          <w:lang w:eastAsia="en-US"/>
        </w:rPr>
        <w:t>.</w:t>
      </w:r>
      <w:r w:rsidR="00FC55D5" w:rsidRPr="00C77062">
        <w:rPr>
          <w:rFonts w:ascii="Times New Roman" w:hAnsi="Times New Roman" w:cs="Times New Roman"/>
          <w:b w:val="0"/>
          <w:bCs w:val="0"/>
          <w:sz w:val="28"/>
          <w:lang w:eastAsia="en-US"/>
        </w:rPr>
        <w:t xml:space="preserve"> Организационно-функциональная структура Банка России</w:t>
      </w:r>
      <w:bookmarkEnd w:id="2"/>
    </w:p>
    <w:p w:rsidR="00FC55D5" w:rsidRPr="00C77062" w:rsidRDefault="00FC55D5" w:rsidP="00C77062">
      <w:pPr>
        <w:tabs>
          <w:tab w:val="left" w:pos="180"/>
          <w:tab w:val="left" w:pos="720"/>
        </w:tabs>
        <w:suppressAutoHyphens/>
        <w:spacing w:line="360" w:lineRule="auto"/>
        <w:ind w:firstLine="709"/>
        <w:jc w:val="both"/>
        <w:rPr>
          <w:sz w:val="28"/>
          <w:szCs w:val="28"/>
          <w:lang w:eastAsia="en-US"/>
        </w:rPr>
      </w:pPr>
    </w:p>
    <w:p w:rsidR="002A2F77" w:rsidRPr="00C77062" w:rsidRDefault="002A2F77" w:rsidP="00C77062">
      <w:pPr>
        <w:tabs>
          <w:tab w:val="left" w:pos="180"/>
          <w:tab w:val="left" w:pos="720"/>
        </w:tabs>
        <w:suppressAutoHyphens/>
        <w:spacing w:line="360" w:lineRule="auto"/>
        <w:ind w:firstLine="709"/>
        <w:jc w:val="both"/>
        <w:rPr>
          <w:sz w:val="28"/>
          <w:szCs w:val="28"/>
          <w:lang w:eastAsia="en-US"/>
        </w:rPr>
      </w:pPr>
      <w:r w:rsidRPr="00C77062">
        <w:rPr>
          <w:sz w:val="28"/>
          <w:szCs w:val="28"/>
          <w:lang w:eastAsia="en-US"/>
        </w:rPr>
        <w:t xml:space="preserve">В странах с функционирующими центральными банками </w:t>
      </w:r>
      <w:r w:rsidR="00A55652" w:rsidRPr="00C77062">
        <w:rPr>
          <w:sz w:val="28"/>
          <w:szCs w:val="28"/>
          <w:lang w:eastAsia="en-US"/>
        </w:rPr>
        <w:t>структура их звеньев управления образует некую систему. Система организации деятельности центрального банка состоит из определенных блоков:</w:t>
      </w:r>
    </w:p>
    <w:p w:rsidR="00A55652" w:rsidRPr="00C77062" w:rsidRDefault="00A55652" w:rsidP="00C77062">
      <w:pPr>
        <w:numPr>
          <w:ilvl w:val="0"/>
          <w:numId w:val="19"/>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Фундаментальный:</w:t>
      </w:r>
    </w:p>
    <w:p w:rsidR="00A55652" w:rsidRPr="00C77062" w:rsidRDefault="00A55652" w:rsidP="00C77062">
      <w:pPr>
        <w:numPr>
          <w:ilvl w:val="1"/>
          <w:numId w:val="19"/>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Сущность, статус и задачи ЦБ;</w:t>
      </w:r>
    </w:p>
    <w:p w:rsidR="00A55652" w:rsidRPr="00C77062" w:rsidRDefault="00A55652" w:rsidP="00C77062">
      <w:pPr>
        <w:numPr>
          <w:ilvl w:val="1"/>
          <w:numId w:val="19"/>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Принципы организационного построения.</w:t>
      </w:r>
    </w:p>
    <w:p w:rsidR="00A55652" w:rsidRPr="00C77062" w:rsidRDefault="00A55652" w:rsidP="00C77062">
      <w:pPr>
        <w:numPr>
          <w:ilvl w:val="0"/>
          <w:numId w:val="19"/>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Организационный:</w:t>
      </w:r>
    </w:p>
    <w:p w:rsidR="00A55652" w:rsidRPr="00C77062" w:rsidRDefault="00A55652" w:rsidP="00C77062">
      <w:pPr>
        <w:numPr>
          <w:ilvl w:val="0"/>
          <w:numId w:val="20"/>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Структура органов управления;</w:t>
      </w:r>
    </w:p>
    <w:p w:rsidR="00A55652" w:rsidRPr="00C77062" w:rsidRDefault="001B0316" w:rsidP="00C77062">
      <w:pPr>
        <w:numPr>
          <w:ilvl w:val="0"/>
          <w:numId w:val="20"/>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Полномочия органов управления;</w:t>
      </w:r>
    </w:p>
    <w:p w:rsidR="001B0316" w:rsidRPr="00C77062" w:rsidRDefault="001B0316" w:rsidP="00C77062">
      <w:pPr>
        <w:numPr>
          <w:ilvl w:val="0"/>
          <w:numId w:val="20"/>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Инфраструктура ЦБ.</w:t>
      </w:r>
    </w:p>
    <w:p w:rsidR="001B0316" w:rsidRPr="00C77062" w:rsidRDefault="001B0316" w:rsidP="00C77062">
      <w:pPr>
        <w:numPr>
          <w:ilvl w:val="0"/>
          <w:numId w:val="19"/>
        </w:numPr>
        <w:tabs>
          <w:tab w:val="left" w:pos="180"/>
          <w:tab w:val="left" w:pos="720"/>
        </w:tabs>
        <w:suppressAutoHyphens/>
        <w:spacing w:line="360" w:lineRule="auto"/>
        <w:ind w:left="0" w:firstLine="709"/>
        <w:jc w:val="both"/>
        <w:rPr>
          <w:sz w:val="28"/>
          <w:szCs w:val="28"/>
          <w:lang w:eastAsia="en-US"/>
        </w:rPr>
      </w:pPr>
      <w:r w:rsidRPr="00C77062">
        <w:rPr>
          <w:sz w:val="28"/>
          <w:szCs w:val="28"/>
          <w:lang w:eastAsia="en-US"/>
        </w:rPr>
        <w:t>Регулирующий:</w:t>
      </w:r>
    </w:p>
    <w:p w:rsidR="001B0316" w:rsidRPr="00C77062" w:rsidRDefault="001B0316" w:rsidP="00C77062">
      <w:pPr>
        <w:numPr>
          <w:ilvl w:val="0"/>
          <w:numId w:val="23"/>
        </w:numPr>
        <w:tabs>
          <w:tab w:val="left" w:pos="180"/>
          <w:tab w:val="left" w:pos="720"/>
          <w:tab w:val="left" w:pos="1800"/>
        </w:tabs>
        <w:suppressAutoHyphens/>
        <w:spacing w:line="360" w:lineRule="auto"/>
        <w:ind w:left="0" w:firstLine="709"/>
        <w:jc w:val="both"/>
        <w:rPr>
          <w:sz w:val="28"/>
          <w:szCs w:val="28"/>
          <w:lang w:eastAsia="en-US"/>
        </w:rPr>
      </w:pPr>
      <w:r w:rsidRPr="00C77062">
        <w:rPr>
          <w:sz w:val="28"/>
          <w:szCs w:val="28"/>
          <w:lang w:eastAsia="en-US"/>
        </w:rPr>
        <w:t>Законодательство;</w:t>
      </w:r>
    </w:p>
    <w:p w:rsidR="001B0316" w:rsidRPr="00C77062" w:rsidRDefault="001B0316" w:rsidP="00C77062">
      <w:pPr>
        <w:numPr>
          <w:ilvl w:val="0"/>
          <w:numId w:val="23"/>
        </w:numPr>
        <w:tabs>
          <w:tab w:val="left" w:pos="180"/>
          <w:tab w:val="left" w:pos="720"/>
          <w:tab w:val="left" w:pos="1800"/>
        </w:tabs>
        <w:suppressAutoHyphens/>
        <w:spacing w:line="360" w:lineRule="auto"/>
        <w:ind w:left="0" w:firstLine="709"/>
        <w:jc w:val="both"/>
        <w:rPr>
          <w:sz w:val="28"/>
          <w:szCs w:val="28"/>
          <w:lang w:eastAsia="en-US"/>
        </w:rPr>
      </w:pPr>
      <w:r w:rsidRPr="00C77062">
        <w:rPr>
          <w:sz w:val="28"/>
          <w:szCs w:val="28"/>
          <w:lang w:eastAsia="en-US"/>
        </w:rPr>
        <w:t xml:space="preserve">Ведомственные нормативные акты. </w:t>
      </w:r>
      <w:r w:rsidR="00655C79" w:rsidRPr="00C77062">
        <w:rPr>
          <w:sz w:val="28"/>
          <w:szCs w:val="28"/>
          <w:lang w:val="en-US" w:eastAsia="en-US"/>
        </w:rPr>
        <w:t>[20,</w:t>
      </w:r>
      <w:r w:rsidRPr="00C77062">
        <w:rPr>
          <w:sz w:val="28"/>
          <w:szCs w:val="28"/>
          <w:lang w:eastAsia="en-US"/>
        </w:rPr>
        <w:t xml:space="preserve"> </w:t>
      </w:r>
      <w:r w:rsidRPr="00C77062">
        <w:rPr>
          <w:sz w:val="28"/>
          <w:szCs w:val="28"/>
          <w:lang w:val="en-US" w:eastAsia="en-US"/>
        </w:rPr>
        <w:t>C</w:t>
      </w:r>
      <w:r w:rsidRPr="00C77062">
        <w:rPr>
          <w:sz w:val="28"/>
          <w:szCs w:val="28"/>
          <w:lang w:eastAsia="en-US"/>
        </w:rPr>
        <w:t xml:space="preserve">. </w:t>
      </w:r>
      <w:r w:rsidRPr="00C77062">
        <w:rPr>
          <w:sz w:val="28"/>
          <w:szCs w:val="28"/>
          <w:lang w:val="en-US" w:eastAsia="en-US"/>
        </w:rPr>
        <w:t>106]</w:t>
      </w:r>
    </w:p>
    <w:p w:rsidR="00C77062" w:rsidRDefault="00C77062" w:rsidP="00C77062">
      <w:pPr>
        <w:pStyle w:val="2"/>
        <w:keepNext w:val="0"/>
        <w:suppressAutoHyphens/>
        <w:spacing w:before="0" w:after="0" w:line="360" w:lineRule="auto"/>
        <w:ind w:firstLine="709"/>
        <w:jc w:val="both"/>
        <w:rPr>
          <w:rFonts w:ascii="Times New Roman" w:hAnsi="Times New Roman" w:cs="Times New Roman"/>
          <w:b w:val="0"/>
          <w:bCs w:val="0"/>
          <w:i w:val="0"/>
          <w:iCs w:val="0"/>
          <w:lang w:val="en-US" w:eastAsia="en-US"/>
        </w:rPr>
      </w:pPr>
      <w:bookmarkStart w:id="3" w:name="_Toc278817148"/>
    </w:p>
    <w:p w:rsidR="001B0316" w:rsidRPr="00C77062" w:rsidRDefault="001B0316"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r w:rsidRPr="00C77062">
        <w:rPr>
          <w:rFonts w:ascii="Times New Roman" w:hAnsi="Times New Roman" w:cs="Times New Roman"/>
          <w:b w:val="0"/>
          <w:bCs w:val="0"/>
          <w:i w:val="0"/>
          <w:iCs w:val="0"/>
          <w:lang w:eastAsia="en-US"/>
        </w:rPr>
        <w:t>2.1 Принципы</w:t>
      </w:r>
      <w:r w:rsidR="00331870" w:rsidRPr="00C77062">
        <w:rPr>
          <w:rFonts w:ascii="Times New Roman" w:hAnsi="Times New Roman" w:cs="Times New Roman"/>
          <w:b w:val="0"/>
          <w:bCs w:val="0"/>
          <w:i w:val="0"/>
          <w:iCs w:val="0"/>
          <w:lang w:eastAsia="en-US"/>
        </w:rPr>
        <w:t xml:space="preserve"> современной</w:t>
      </w:r>
      <w:r w:rsidRPr="00C77062">
        <w:rPr>
          <w:rFonts w:ascii="Times New Roman" w:hAnsi="Times New Roman" w:cs="Times New Roman"/>
          <w:b w:val="0"/>
          <w:bCs w:val="0"/>
          <w:i w:val="0"/>
          <w:iCs w:val="0"/>
          <w:lang w:eastAsia="en-US"/>
        </w:rPr>
        <w:t xml:space="preserve"> opганизаци</w:t>
      </w:r>
      <w:r w:rsidR="00331870" w:rsidRPr="00C77062">
        <w:rPr>
          <w:rFonts w:ascii="Times New Roman" w:hAnsi="Times New Roman" w:cs="Times New Roman"/>
          <w:b w:val="0"/>
          <w:bCs w:val="0"/>
          <w:i w:val="0"/>
          <w:iCs w:val="0"/>
          <w:lang w:eastAsia="en-US"/>
        </w:rPr>
        <w:t>и</w:t>
      </w:r>
      <w:r w:rsidRPr="00C77062">
        <w:rPr>
          <w:rFonts w:ascii="Times New Roman" w:hAnsi="Times New Roman" w:cs="Times New Roman"/>
          <w:b w:val="0"/>
          <w:bCs w:val="0"/>
          <w:i w:val="0"/>
          <w:iCs w:val="0"/>
          <w:lang w:eastAsia="en-US"/>
        </w:rPr>
        <w:t xml:space="preserve"> ЦБ</w:t>
      </w:r>
      <w:bookmarkEnd w:id="3"/>
    </w:p>
    <w:p w:rsidR="009C2BE0" w:rsidRPr="00C77062" w:rsidRDefault="009C2BE0" w:rsidP="00C77062">
      <w:pPr>
        <w:suppressAutoHyphens/>
        <w:spacing w:line="360" w:lineRule="auto"/>
        <w:ind w:firstLine="709"/>
        <w:jc w:val="both"/>
        <w:rPr>
          <w:sz w:val="28"/>
          <w:szCs w:val="28"/>
          <w:lang w:eastAsia="en-US"/>
        </w:rPr>
      </w:pPr>
    </w:p>
    <w:p w:rsidR="009C2BE0" w:rsidRPr="00C77062" w:rsidRDefault="009C2BE0" w:rsidP="00C77062">
      <w:pPr>
        <w:suppressAutoHyphens/>
        <w:spacing w:line="360" w:lineRule="auto"/>
        <w:ind w:firstLine="709"/>
        <w:jc w:val="both"/>
        <w:rPr>
          <w:bCs/>
          <w:iCs/>
          <w:sz w:val="28"/>
          <w:szCs w:val="28"/>
          <w:lang w:eastAsia="en-US"/>
        </w:rPr>
      </w:pPr>
      <w:r w:rsidRPr="00C77062">
        <w:rPr>
          <w:sz w:val="28"/>
          <w:szCs w:val="28"/>
          <w:lang w:eastAsia="en-US"/>
        </w:rPr>
        <w:t xml:space="preserve">Выделяют следующие принципы </w:t>
      </w:r>
      <w:r w:rsidRPr="00C77062">
        <w:rPr>
          <w:bCs/>
          <w:iCs/>
          <w:sz w:val="28"/>
          <w:szCs w:val="28"/>
          <w:lang w:eastAsia="en-US"/>
        </w:rPr>
        <w:t>организационного построения ЦБ:</w:t>
      </w:r>
    </w:p>
    <w:p w:rsidR="009C2BE0" w:rsidRPr="00C77062" w:rsidRDefault="009C2BE0" w:rsidP="00C77062">
      <w:pPr>
        <w:numPr>
          <w:ilvl w:val="0"/>
          <w:numId w:val="24"/>
        </w:numPr>
        <w:tabs>
          <w:tab w:val="clear" w:pos="1440"/>
          <w:tab w:val="num" w:pos="180"/>
        </w:tabs>
        <w:suppressAutoHyphens/>
        <w:spacing w:line="360" w:lineRule="auto"/>
        <w:ind w:left="0" w:firstLine="709"/>
        <w:jc w:val="both"/>
        <w:rPr>
          <w:sz w:val="28"/>
          <w:szCs w:val="28"/>
          <w:lang w:eastAsia="en-US"/>
        </w:rPr>
      </w:pPr>
      <w:r w:rsidRPr="00C77062">
        <w:rPr>
          <w:sz w:val="28"/>
          <w:szCs w:val="28"/>
          <w:lang w:eastAsia="en-US"/>
        </w:rPr>
        <w:t>Принцип централизации деятельности.</w:t>
      </w:r>
    </w:p>
    <w:p w:rsidR="00C77062" w:rsidRDefault="009C2BE0" w:rsidP="00C77062">
      <w:pPr>
        <w:suppressAutoHyphens/>
        <w:spacing w:line="360" w:lineRule="auto"/>
        <w:ind w:firstLine="709"/>
        <w:jc w:val="both"/>
        <w:rPr>
          <w:sz w:val="28"/>
          <w:szCs w:val="28"/>
          <w:lang w:eastAsia="en-US"/>
        </w:rPr>
      </w:pPr>
      <w:r w:rsidRPr="00C77062">
        <w:rPr>
          <w:sz w:val="28"/>
          <w:szCs w:val="28"/>
          <w:lang w:eastAsia="en-US"/>
        </w:rPr>
        <w:t>Так как деятельность центрального банка носит общенациональный характер</w:t>
      </w:r>
      <w:r w:rsidR="009C2FC7" w:rsidRPr="00C77062">
        <w:rPr>
          <w:sz w:val="28"/>
          <w:szCs w:val="28"/>
          <w:lang w:eastAsia="en-US"/>
        </w:rPr>
        <w:t>, звенья его структуры должны руководствоваться указаниями одного главного центра, обладающего соответствующими полномочиями. Таким центром – высшим органом Банка России – выступает Совет директоров. Он определяет основные направления деятельности ЦБ, руководит и управляет всей его системой.</w:t>
      </w:r>
    </w:p>
    <w:p w:rsidR="009C2FC7" w:rsidRPr="00C77062" w:rsidRDefault="009C2FC7" w:rsidP="00C77062">
      <w:pPr>
        <w:suppressAutoHyphens/>
        <w:spacing w:line="360" w:lineRule="auto"/>
        <w:ind w:firstLine="709"/>
        <w:jc w:val="both"/>
        <w:rPr>
          <w:sz w:val="28"/>
          <w:szCs w:val="28"/>
          <w:lang w:eastAsia="en-US"/>
        </w:rPr>
      </w:pPr>
      <w:r w:rsidRPr="00C77062">
        <w:rPr>
          <w:sz w:val="28"/>
          <w:szCs w:val="28"/>
          <w:lang w:eastAsia="en-US"/>
        </w:rPr>
        <w:t>Принцип централизованного построения по</w:t>
      </w:r>
      <w:r w:rsidR="00C811E1" w:rsidRPr="00C77062">
        <w:rPr>
          <w:sz w:val="28"/>
          <w:szCs w:val="28"/>
          <w:lang w:eastAsia="en-US"/>
        </w:rPr>
        <w:t>зволяет обеспечить единство денежно-кредитной политики, поскольку решения, принятые в верхних эшелонах власти, имеют одинаковую силу для всех остальных звеньев организационной структуры ЦБ как системы.</w:t>
      </w:r>
      <w:r w:rsidR="00620643" w:rsidRPr="00C77062">
        <w:rPr>
          <w:sz w:val="28"/>
          <w:szCs w:val="28"/>
          <w:lang w:eastAsia="en-US"/>
        </w:rPr>
        <w:t xml:space="preserve"> </w:t>
      </w:r>
      <w:r w:rsidR="00217A1A" w:rsidRPr="00C77062">
        <w:rPr>
          <w:sz w:val="28"/>
          <w:szCs w:val="28"/>
          <w:lang w:eastAsia="en-US"/>
        </w:rPr>
        <w:t>[</w:t>
      </w:r>
      <w:r w:rsidR="00655C79" w:rsidRPr="00C77062">
        <w:rPr>
          <w:sz w:val="28"/>
          <w:szCs w:val="28"/>
          <w:lang w:eastAsia="en-US"/>
        </w:rPr>
        <w:t>20</w:t>
      </w:r>
      <w:r w:rsidR="00655C79" w:rsidRPr="00C77062">
        <w:rPr>
          <w:sz w:val="28"/>
          <w:szCs w:val="28"/>
          <w:lang w:val="en-US" w:eastAsia="en-US"/>
        </w:rPr>
        <w:t>,</w:t>
      </w:r>
      <w:r w:rsidR="00217A1A" w:rsidRPr="00C77062">
        <w:rPr>
          <w:sz w:val="28"/>
          <w:szCs w:val="28"/>
          <w:lang w:eastAsia="en-US"/>
        </w:rPr>
        <w:t xml:space="preserve"> </w:t>
      </w:r>
      <w:r w:rsidR="00217A1A" w:rsidRPr="00C77062">
        <w:rPr>
          <w:sz w:val="28"/>
          <w:szCs w:val="28"/>
          <w:lang w:val="en-US" w:eastAsia="en-US"/>
        </w:rPr>
        <w:t>C</w:t>
      </w:r>
      <w:r w:rsidR="00217A1A" w:rsidRPr="00C77062">
        <w:rPr>
          <w:sz w:val="28"/>
          <w:szCs w:val="28"/>
          <w:lang w:eastAsia="en-US"/>
        </w:rPr>
        <w:t>. 108]</w:t>
      </w:r>
    </w:p>
    <w:p w:rsidR="00C77062" w:rsidRDefault="00C811E1" w:rsidP="00C77062">
      <w:pPr>
        <w:numPr>
          <w:ilvl w:val="0"/>
          <w:numId w:val="24"/>
        </w:numPr>
        <w:tabs>
          <w:tab w:val="clear" w:pos="1440"/>
          <w:tab w:val="num" w:pos="180"/>
        </w:tabs>
        <w:suppressAutoHyphens/>
        <w:spacing w:line="360" w:lineRule="auto"/>
        <w:ind w:left="0" w:firstLine="709"/>
        <w:jc w:val="both"/>
        <w:rPr>
          <w:sz w:val="28"/>
          <w:szCs w:val="28"/>
          <w:lang w:eastAsia="en-US"/>
        </w:rPr>
      </w:pPr>
      <w:r w:rsidRPr="00C77062">
        <w:rPr>
          <w:sz w:val="28"/>
          <w:szCs w:val="28"/>
          <w:lang w:eastAsia="en-US"/>
        </w:rPr>
        <w:t xml:space="preserve">Принцип разделения властных полномочий по соответствующим уровням </w:t>
      </w:r>
      <w:r w:rsidR="00820C10" w:rsidRPr="00C77062">
        <w:rPr>
          <w:sz w:val="28"/>
          <w:szCs w:val="28"/>
          <w:lang w:eastAsia="en-US"/>
        </w:rPr>
        <w:t>управления. Тесно связан с принципом централизованного построения.</w:t>
      </w:r>
    </w:p>
    <w:p w:rsidR="00820C10" w:rsidRPr="00C77062" w:rsidRDefault="00596F49" w:rsidP="00C77062">
      <w:pPr>
        <w:suppressAutoHyphens/>
        <w:spacing w:line="360" w:lineRule="auto"/>
        <w:ind w:firstLine="709"/>
        <w:jc w:val="both"/>
        <w:rPr>
          <w:sz w:val="28"/>
          <w:szCs w:val="28"/>
          <w:lang w:eastAsia="en-US"/>
        </w:rPr>
      </w:pPr>
      <w:r w:rsidRPr="00C77062">
        <w:rPr>
          <w:sz w:val="28"/>
          <w:szCs w:val="28"/>
          <w:lang w:eastAsia="en-US"/>
        </w:rPr>
        <w:t>Соблюдение этого принципа на практике заключается в построении вертикальной структуры управления ЦБ.</w:t>
      </w:r>
    </w:p>
    <w:p w:rsidR="00596F49" w:rsidRPr="00EA43F0" w:rsidRDefault="00596F49" w:rsidP="00C77062">
      <w:pPr>
        <w:suppressAutoHyphens/>
        <w:spacing w:line="360" w:lineRule="auto"/>
        <w:ind w:firstLine="709"/>
        <w:jc w:val="both"/>
        <w:rPr>
          <w:sz w:val="28"/>
          <w:szCs w:val="28"/>
          <w:lang w:eastAsia="en-US"/>
        </w:rPr>
      </w:pPr>
      <w:r w:rsidRPr="00C77062">
        <w:rPr>
          <w:sz w:val="28"/>
          <w:szCs w:val="28"/>
          <w:lang w:eastAsia="en-US"/>
        </w:rPr>
        <w:t>В настоящее время организационная структура Банка России выглядит примерно таким образом:</w:t>
      </w:r>
    </w:p>
    <w:p w:rsidR="00C77062" w:rsidRPr="00EA43F0" w:rsidRDefault="00C77062" w:rsidP="00C77062">
      <w:pPr>
        <w:suppressAutoHyphens/>
        <w:spacing w:line="360" w:lineRule="auto"/>
        <w:ind w:firstLine="709"/>
        <w:jc w:val="both"/>
        <w:rPr>
          <w:sz w:val="28"/>
          <w:szCs w:val="28"/>
          <w:lang w:eastAsia="en-US"/>
        </w:rPr>
      </w:pPr>
    </w:p>
    <w:p w:rsidR="00596F49" w:rsidRPr="00C77062" w:rsidRDefault="004454F8" w:rsidP="00C77062">
      <w:pPr>
        <w:suppressAutoHyphens/>
        <w:spacing w:line="360" w:lineRule="auto"/>
        <w:ind w:firstLine="709"/>
        <w:jc w:val="both"/>
        <w:rPr>
          <w:sz w:val="28"/>
          <w:szCs w:val="28"/>
          <w:lang w:eastAsia="en-US"/>
        </w:rPr>
      </w:pPr>
      <w:r>
        <w:rPr>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250.5pt">
            <v:imagedata r:id="rId7" o:title=""/>
          </v:shape>
        </w:pict>
      </w:r>
    </w:p>
    <w:p w:rsidR="00D01B39" w:rsidRPr="00C77062" w:rsidRDefault="00A25500" w:rsidP="00C77062">
      <w:pPr>
        <w:suppressAutoHyphens/>
        <w:spacing w:line="360" w:lineRule="auto"/>
        <w:ind w:firstLine="709"/>
        <w:jc w:val="both"/>
        <w:rPr>
          <w:sz w:val="28"/>
          <w:szCs w:val="28"/>
          <w:lang w:eastAsia="en-US"/>
        </w:rPr>
      </w:pPr>
      <w:r w:rsidRPr="00C77062">
        <w:rPr>
          <w:sz w:val="28"/>
          <w:szCs w:val="28"/>
          <w:lang w:eastAsia="en-US"/>
        </w:rPr>
        <w:t>Схема</w:t>
      </w:r>
      <w:r w:rsidR="00D01B39" w:rsidRPr="00C77062">
        <w:rPr>
          <w:sz w:val="28"/>
          <w:szCs w:val="28"/>
          <w:lang w:eastAsia="en-US"/>
        </w:rPr>
        <w:t xml:space="preserve"> 1. Организационная структура Банка России. [</w:t>
      </w:r>
      <w:r w:rsidR="00655C79" w:rsidRPr="00C77062">
        <w:rPr>
          <w:sz w:val="28"/>
          <w:szCs w:val="28"/>
          <w:lang w:eastAsia="en-US"/>
        </w:rPr>
        <w:t>7,</w:t>
      </w:r>
      <w:r w:rsidR="00D01B39" w:rsidRPr="00C77062">
        <w:rPr>
          <w:sz w:val="28"/>
          <w:szCs w:val="28"/>
          <w:lang w:eastAsia="en-US"/>
        </w:rPr>
        <w:t xml:space="preserve"> </w:t>
      </w:r>
      <w:r w:rsidR="00D01B39" w:rsidRPr="00C77062">
        <w:rPr>
          <w:sz w:val="28"/>
          <w:szCs w:val="28"/>
          <w:lang w:val="en-US" w:eastAsia="en-US"/>
        </w:rPr>
        <w:t>C</w:t>
      </w:r>
      <w:r w:rsidR="00D01B39" w:rsidRPr="00C77062">
        <w:rPr>
          <w:sz w:val="28"/>
          <w:szCs w:val="28"/>
          <w:lang w:eastAsia="en-US"/>
        </w:rPr>
        <w:t>. 511].</w:t>
      </w:r>
    </w:p>
    <w:p w:rsidR="00C77062" w:rsidRPr="00EA43F0" w:rsidRDefault="00C77062" w:rsidP="00C77062">
      <w:pPr>
        <w:suppressAutoHyphens/>
        <w:spacing w:line="360" w:lineRule="auto"/>
        <w:ind w:firstLine="709"/>
        <w:jc w:val="both"/>
        <w:rPr>
          <w:sz w:val="28"/>
          <w:szCs w:val="28"/>
          <w:lang w:eastAsia="en-US"/>
        </w:rPr>
      </w:pPr>
    </w:p>
    <w:p w:rsidR="00D01B39" w:rsidRPr="00C77062" w:rsidRDefault="00D01B39" w:rsidP="00C77062">
      <w:pPr>
        <w:suppressAutoHyphens/>
        <w:spacing w:line="360" w:lineRule="auto"/>
        <w:ind w:firstLine="709"/>
        <w:jc w:val="both"/>
        <w:rPr>
          <w:sz w:val="28"/>
          <w:szCs w:val="28"/>
          <w:lang w:eastAsia="en-US"/>
        </w:rPr>
      </w:pPr>
      <w:r w:rsidRPr="00C77062">
        <w:rPr>
          <w:sz w:val="28"/>
          <w:szCs w:val="28"/>
          <w:lang w:eastAsia="en-US"/>
        </w:rPr>
        <w:t xml:space="preserve">Помимо верховной власти, представляемой центром (в форме НБС, Совета директоров), как первого уровня органов </w:t>
      </w:r>
      <w:r w:rsidR="000B3B7E" w:rsidRPr="00C77062">
        <w:rPr>
          <w:sz w:val="28"/>
          <w:szCs w:val="28"/>
          <w:lang w:eastAsia="en-US"/>
        </w:rPr>
        <w:t>структуры</w:t>
      </w:r>
      <w:r w:rsidRPr="00C77062">
        <w:rPr>
          <w:sz w:val="28"/>
          <w:szCs w:val="28"/>
          <w:lang w:eastAsia="en-US"/>
        </w:rPr>
        <w:t>, выделяют: 2 уровень (</w:t>
      </w:r>
      <w:r w:rsidR="00217A1A" w:rsidRPr="00C77062">
        <w:rPr>
          <w:sz w:val="28"/>
          <w:szCs w:val="28"/>
          <w:lang w:eastAsia="en-US"/>
        </w:rPr>
        <w:t xml:space="preserve">Национальные банки, главные управления, </w:t>
      </w:r>
      <w:r w:rsidR="00AD2D1C" w:rsidRPr="00C77062">
        <w:rPr>
          <w:sz w:val="28"/>
          <w:szCs w:val="28"/>
          <w:lang w:eastAsia="en-US"/>
        </w:rPr>
        <w:t xml:space="preserve">головные РКЦ и </w:t>
      </w:r>
      <w:r w:rsidR="00217A1A" w:rsidRPr="00C77062">
        <w:rPr>
          <w:sz w:val="28"/>
          <w:szCs w:val="28"/>
          <w:lang w:eastAsia="en-US"/>
        </w:rPr>
        <w:t>РКЦ), 3 уровень (полевые учреждения) и 4 уровень (учреждения инфраструктуры: вычислительные центры, инкассация, хранилища, учебные заведения, службы безопасности и др.).</w:t>
      </w:r>
    </w:p>
    <w:p w:rsidR="00102478" w:rsidRPr="00C77062" w:rsidRDefault="00102478" w:rsidP="00C77062">
      <w:pPr>
        <w:suppressAutoHyphens/>
        <w:spacing w:line="360" w:lineRule="auto"/>
        <w:ind w:firstLine="709"/>
        <w:jc w:val="both"/>
        <w:rPr>
          <w:sz w:val="28"/>
          <w:szCs w:val="28"/>
          <w:lang w:eastAsia="en-US"/>
        </w:rPr>
      </w:pPr>
      <w:r w:rsidRPr="00C77062">
        <w:rPr>
          <w:sz w:val="28"/>
          <w:szCs w:val="28"/>
          <w:lang w:eastAsia="en-US"/>
        </w:rPr>
        <w:t>Структуру Банка России на начало 2010 года образуют 1037 подразделений, в том числе: центральный аппарат, 79 территориальных учреждений, 623 подразделения расчетной сети, 5 Отделений и Операционное управление Московского главного территориального управления, Первое операционное управление, Межрегиональный центр безопасности, Центральное хранилище, 123 полевых учреждения, 4 информационно-вычислительных подразделения и другие вспомогательные подразделения. [</w:t>
      </w:r>
      <w:r w:rsidR="00655C79" w:rsidRPr="00C77062">
        <w:rPr>
          <w:sz w:val="28"/>
          <w:szCs w:val="28"/>
          <w:lang w:val="en-US" w:eastAsia="en-US"/>
        </w:rPr>
        <w:t>5</w:t>
      </w:r>
      <w:r w:rsidRPr="00C77062">
        <w:rPr>
          <w:sz w:val="28"/>
          <w:szCs w:val="28"/>
          <w:lang w:eastAsia="en-US"/>
        </w:rPr>
        <w:t xml:space="preserve"> </w:t>
      </w:r>
      <w:r w:rsidRPr="00C77062">
        <w:rPr>
          <w:sz w:val="28"/>
          <w:szCs w:val="28"/>
          <w:lang w:val="en-US" w:eastAsia="en-US"/>
        </w:rPr>
        <w:t>C</w:t>
      </w:r>
      <w:r w:rsidRPr="00C77062">
        <w:rPr>
          <w:sz w:val="28"/>
          <w:szCs w:val="28"/>
          <w:lang w:eastAsia="en-US"/>
        </w:rPr>
        <w:t>. 128].</w:t>
      </w:r>
    </w:p>
    <w:p w:rsidR="00C77062" w:rsidRDefault="00CD57E0" w:rsidP="00C77062">
      <w:pPr>
        <w:numPr>
          <w:ilvl w:val="0"/>
          <w:numId w:val="24"/>
        </w:numPr>
        <w:tabs>
          <w:tab w:val="clear" w:pos="1440"/>
          <w:tab w:val="left" w:pos="180"/>
        </w:tabs>
        <w:suppressAutoHyphens/>
        <w:spacing w:line="360" w:lineRule="auto"/>
        <w:ind w:left="0" w:firstLine="709"/>
        <w:jc w:val="both"/>
        <w:rPr>
          <w:sz w:val="28"/>
          <w:szCs w:val="28"/>
          <w:lang w:eastAsia="en-US"/>
        </w:rPr>
      </w:pPr>
      <w:r w:rsidRPr="00C77062">
        <w:rPr>
          <w:sz w:val="28"/>
          <w:szCs w:val="28"/>
          <w:lang w:eastAsia="en-US"/>
        </w:rPr>
        <w:t>Функциональный принцип.</w:t>
      </w:r>
    </w:p>
    <w:p w:rsidR="00CD57E0" w:rsidRPr="00C77062" w:rsidRDefault="000430F1" w:rsidP="00C77062">
      <w:pPr>
        <w:suppressAutoHyphens/>
        <w:spacing w:line="360" w:lineRule="auto"/>
        <w:ind w:firstLine="709"/>
        <w:jc w:val="both"/>
        <w:rPr>
          <w:sz w:val="28"/>
          <w:szCs w:val="28"/>
          <w:lang w:eastAsia="en-US"/>
        </w:rPr>
      </w:pPr>
      <w:r w:rsidRPr="00C77062">
        <w:rPr>
          <w:sz w:val="28"/>
          <w:szCs w:val="28"/>
          <w:lang w:eastAsia="en-US"/>
        </w:rPr>
        <w:t>Поскольку ЦБ представляет собой институт, регулирующий денежный оборот, его функциональные подразделения оказываются так или иначе связанными с регулированием денежного обращения в стране, а также с полномочиями, переданными ему государством, которые закреплены законодательством.</w:t>
      </w:r>
    </w:p>
    <w:p w:rsidR="000430F1" w:rsidRPr="00C77062" w:rsidRDefault="000430F1" w:rsidP="00C77062">
      <w:pPr>
        <w:numPr>
          <w:ilvl w:val="0"/>
          <w:numId w:val="24"/>
        </w:numPr>
        <w:tabs>
          <w:tab w:val="clear" w:pos="1440"/>
          <w:tab w:val="num" w:pos="180"/>
        </w:tabs>
        <w:suppressAutoHyphens/>
        <w:spacing w:line="360" w:lineRule="auto"/>
        <w:ind w:left="0" w:firstLine="709"/>
        <w:jc w:val="both"/>
        <w:rPr>
          <w:sz w:val="28"/>
          <w:szCs w:val="28"/>
          <w:lang w:eastAsia="en-US"/>
        </w:rPr>
      </w:pPr>
      <w:r w:rsidRPr="00C77062">
        <w:rPr>
          <w:sz w:val="28"/>
          <w:szCs w:val="28"/>
          <w:lang w:eastAsia="en-US"/>
        </w:rPr>
        <w:t>Принцип согласования с интересами других экономических субъектов.</w:t>
      </w:r>
    </w:p>
    <w:p w:rsidR="000430F1" w:rsidRPr="00C77062" w:rsidRDefault="004479DC" w:rsidP="00C77062">
      <w:pPr>
        <w:suppressAutoHyphens/>
        <w:spacing w:line="360" w:lineRule="auto"/>
        <w:ind w:firstLine="709"/>
        <w:jc w:val="both"/>
        <w:rPr>
          <w:sz w:val="28"/>
          <w:szCs w:val="28"/>
          <w:lang w:eastAsia="en-US"/>
        </w:rPr>
      </w:pPr>
      <w:r w:rsidRPr="00C77062">
        <w:rPr>
          <w:sz w:val="28"/>
          <w:szCs w:val="28"/>
          <w:lang w:eastAsia="en-US"/>
        </w:rPr>
        <w:t>При обособленности статуса центрального банка он в своей деятельности неизбежно сталкивается с другими экономическими субъектами,</w:t>
      </w:r>
      <w:r w:rsidR="0028568D" w:rsidRPr="00C77062">
        <w:rPr>
          <w:sz w:val="28"/>
          <w:szCs w:val="28"/>
          <w:lang w:eastAsia="en-US"/>
        </w:rPr>
        <w:t xml:space="preserve"> </w:t>
      </w:r>
      <w:r w:rsidRPr="00C77062">
        <w:rPr>
          <w:sz w:val="28"/>
          <w:szCs w:val="28"/>
          <w:lang w:eastAsia="en-US"/>
        </w:rPr>
        <w:t>их задачами и интересами. Рассматриваемый нами принцип требует от центрального банка такого рода организации управления, которая, с одной стороны, учитывала бы, насколько это возможно, интересы других субъектов, а с другой</w:t>
      </w:r>
      <w:r w:rsidR="00620643" w:rsidRPr="00C77062">
        <w:rPr>
          <w:sz w:val="28"/>
          <w:szCs w:val="28"/>
          <w:lang w:eastAsia="en-US"/>
        </w:rPr>
        <w:t xml:space="preserve"> </w:t>
      </w:r>
      <w:r w:rsidRPr="00C77062">
        <w:rPr>
          <w:sz w:val="28"/>
          <w:szCs w:val="28"/>
          <w:lang w:eastAsia="en-US"/>
        </w:rPr>
        <w:t xml:space="preserve">- не противоречила бы выполнению его главных целей и задач. </w:t>
      </w:r>
      <w:r w:rsidR="002F146F" w:rsidRPr="00C77062">
        <w:rPr>
          <w:sz w:val="28"/>
          <w:szCs w:val="28"/>
          <w:lang w:eastAsia="en-US"/>
        </w:rPr>
        <w:t>Соблюдение баланса интересов достигается участием различных сторон в деятельности звеньев управления центрального банка. Так, по российскому законодательству министр финансов Российской Федерации и</w:t>
      </w:r>
      <w:r w:rsidR="00C77062">
        <w:rPr>
          <w:sz w:val="28"/>
          <w:szCs w:val="28"/>
          <w:lang w:eastAsia="en-US"/>
        </w:rPr>
        <w:t xml:space="preserve"> </w:t>
      </w:r>
      <w:r w:rsidR="002F146F" w:rsidRPr="00C77062">
        <w:rPr>
          <w:sz w:val="28"/>
          <w:szCs w:val="28"/>
          <w:lang w:eastAsia="en-US"/>
        </w:rPr>
        <w:t>министр экономики и торговли Российской Федерации (или, по их поручению, по одному из заместителей) принимают участие в заседаниях Совета директоров с правом совещательного голоса. Практика взаимодействия Банка России и Правительства Российской Федерации такова, что они информируют друг друга о предполагаемых действиях общегосударственного значения, координируют свою политику, орга</w:t>
      </w:r>
      <w:r w:rsidR="002A4A19" w:rsidRPr="00C77062">
        <w:rPr>
          <w:sz w:val="28"/>
          <w:szCs w:val="28"/>
          <w:lang w:eastAsia="en-US"/>
        </w:rPr>
        <w:t>низуют регулярные консультации. [</w:t>
      </w:r>
      <w:r w:rsidR="00655C79" w:rsidRPr="00C77062">
        <w:rPr>
          <w:sz w:val="28"/>
          <w:szCs w:val="28"/>
          <w:lang w:eastAsia="en-US"/>
        </w:rPr>
        <w:t>20,</w:t>
      </w:r>
      <w:r w:rsidR="002A4A19" w:rsidRPr="00C77062">
        <w:rPr>
          <w:sz w:val="28"/>
          <w:szCs w:val="28"/>
          <w:lang w:eastAsia="en-US"/>
        </w:rPr>
        <w:t xml:space="preserve"> </w:t>
      </w:r>
      <w:r w:rsidR="002A4A19" w:rsidRPr="00C77062">
        <w:rPr>
          <w:sz w:val="28"/>
          <w:szCs w:val="28"/>
          <w:lang w:val="en-US" w:eastAsia="en-US"/>
        </w:rPr>
        <w:t>C</w:t>
      </w:r>
      <w:r w:rsidR="002A4A19" w:rsidRPr="00C77062">
        <w:rPr>
          <w:sz w:val="28"/>
          <w:szCs w:val="28"/>
          <w:lang w:eastAsia="en-US"/>
        </w:rPr>
        <w:t>. 112]</w:t>
      </w:r>
    </w:p>
    <w:p w:rsidR="0039657A" w:rsidRPr="00C77062" w:rsidRDefault="00766551" w:rsidP="00C77062">
      <w:pPr>
        <w:suppressAutoHyphens/>
        <w:spacing w:line="360" w:lineRule="auto"/>
        <w:ind w:firstLine="709"/>
        <w:jc w:val="both"/>
        <w:rPr>
          <w:sz w:val="28"/>
          <w:szCs w:val="28"/>
          <w:lang w:eastAsia="en-US"/>
        </w:rPr>
      </w:pPr>
      <w:r w:rsidRPr="00C77062">
        <w:rPr>
          <w:sz w:val="28"/>
          <w:szCs w:val="28"/>
          <w:lang w:eastAsia="en-US"/>
        </w:rPr>
        <w:t>В целом можно говорить о соответствии организационной структуры Банка России названым в курсовой работе основным современным принципам организации. Ориентирование при построении организационной структуры центрального банка на эти принципы позволяет создать центральный банк, отвечающий всем международным нормам</w:t>
      </w:r>
      <w:r w:rsidRPr="00C77062">
        <w:rPr>
          <w:sz w:val="28"/>
          <w:lang w:eastAsia="en-US"/>
        </w:rPr>
        <w:t>.</w:t>
      </w:r>
    </w:p>
    <w:p w:rsidR="00C77062" w:rsidRPr="00EA43F0" w:rsidRDefault="00C77062"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p>
    <w:p w:rsidR="002A4A19" w:rsidRPr="00C77062" w:rsidRDefault="002A4A19"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bookmarkStart w:id="4" w:name="_Toc278817149"/>
      <w:r w:rsidRPr="00C77062">
        <w:rPr>
          <w:rFonts w:ascii="Times New Roman" w:hAnsi="Times New Roman" w:cs="Times New Roman"/>
          <w:b w:val="0"/>
          <w:bCs w:val="0"/>
          <w:i w:val="0"/>
          <w:iCs w:val="0"/>
          <w:lang w:eastAsia="en-US"/>
        </w:rPr>
        <w:t>2.2 Организации управления Банка России и их полномочия</w:t>
      </w:r>
      <w:bookmarkEnd w:id="4"/>
    </w:p>
    <w:p w:rsidR="002A4A19" w:rsidRPr="00C77062" w:rsidRDefault="002A4A19" w:rsidP="00C77062">
      <w:pPr>
        <w:suppressAutoHyphens/>
        <w:spacing w:line="360" w:lineRule="auto"/>
        <w:ind w:firstLine="709"/>
        <w:jc w:val="both"/>
        <w:rPr>
          <w:sz w:val="28"/>
          <w:szCs w:val="28"/>
          <w:lang w:eastAsia="en-US"/>
        </w:rPr>
      </w:pPr>
    </w:p>
    <w:p w:rsidR="002A4A19" w:rsidRPr="00C77062" w:rsidRDefault="007A6041" w:rsidP="00C77062">
      <w:pPr>
        <w:suppressAutoHyphens/>
        <w:spacing w:line="360" w:lineRule="auto"/>
        <w:ind w:firstLine="709"/>
        <w:jc w:val="both"/>
        <w:rPr>
          <w:sz w:val="28"/>
          <w:szCs w:val="28"/>
          <w:lang w:eastAsia="en-US"/>
        </w:rPr>
      </w:pPr>
      <w:r w:rsidRPr="00C77062">
        <w:rPr>
          <w:sz w:val="28"/>
          <w:szCs w:val="28"/>
          <w:lang w:eastAsia="en-US"/>
        </w:rPr>
        <w:t>В состав органов управления Банком России входят Национальный банковский совет (НБС) и Совет директоров.</w:t>
      </w:r>
    </w:p>
    <w:p w:rsidR="00C77062" w:rsidRDefault="007A6041" w:rsidP="00C77062">
      <w:pPr>
        <w:suppressAutoHyphens/>
        <w:spacing w:line="360" w:lineRule="auto"/>
        <w:ind w:firstLine="709"/>
        <w:jc w:val="both"/>
        <w:rPr>
          <w:sz w:val="28"/>
          <w:szCs w:val="28"/>
          <w:lang w:eastAsia="en-US"/>
        </w:rPr>
      </w:pPr>
      <w:r w:rsidRPr="00C77062">
        <w:rPr>
          <w:sz w:val="28"/>
          <w:szCs w:val="28"/>
          <w:lang w:eastAsia="en-US"/>
        </w:rPr>
        <w:t xml:space="preserve">До 2002 года единственным высшим органом управления Банка России был Совет директоров, а НБС выполнял при нём консультативные и экспертные функции. С принятием в 2002 году Федерального закона </w:t>
      </w:r>
      <w:r w:rsidR="00C77062">
        <w:rPr>
          <w:sz w:val="28"/>
          <w:szCs w:val="28"/>
          <w:lang w:eastAsia="en-US"/>
        </w:rPr>
        <w:t>"</w:t>
      </w:r>
      <w:r w:rsidRPr="00C77062">
        <w:rPr>
          <w:sz w:val="28"/>
          <w:szCs w:val="28"/>
          <w:lang w:eastAsia="en-US"/>
        </w:rPr>
        <w:t>О Центральном банке Российской Федерации (Банке России)</w:t>
      </w:r>
      <w:r w:rsidR="00C77062">
        <w:rPr>
          <w:sz w:val="28"/>
          <w:szCs w:val="28"/>
          <w:lang w:eastAsia="en-US"/>
        </w:rPr>
        <w:t>"</w:t>
      </w:r>
      <w:r w:rsidRPr="00C77062">
        <w:rPr>
          <w:sz w:val="28"/>
          <w:szCs w:val="28"/>
          <w:lang w:eastAsia="en-US"/>
        </w:rPr>
        <w:t xml:space="preserve"> </w:t>
      </w:r>
      <w:r w:rsidR="00BF298E" w:rsidRPr="00C77062">
        <w:rPr>
          <w:sz w:val="28"/>
          <w:szCs w:val="28"/>
          <w:lang w:eastAsia="en-US"/>
        </w:rPr>
        <w:t>НБС становится верховным органом управления БР.</w:t>
      </w:r>
    </w:p>
    <w:p w:rsidR="007A6041" w:rsidRPr="00C77062" w:rsidRDefault="00BF298E" w:rsidP="00C77062">
      <w:pPr>
        <w:suppressAutoHyphens/>
        <w:spacing w:line="360" w:lineRule="auto"/>
        <w:ind w:firstLine="709"/>
        <w:jc w:val="both"/>
        <w:rPr>
          <w:sz w:val="28"/>
          <w:szCs w:val="28"/>
          <w:lang w:eastAsia="en-US"/>
        </w:rPr>
      </w:pPr>
      <w:r w:rsidRPr="00C77062">
        <w:rPr>
          <w:sz w:val="28"/>
          <w:szCs w:val="28"/>
          <w:lang w:eastAsia="en-US"/>
        </w:rPr>
        <w:t>Национальный банковский совет – коллегиальный орган. В его состав входят 12 человек, назначаемых на четыре года, из которых двое направляются Советом Федерации Федерального собрания РФ из числа членов Совета Федерации, трое – Государственной Думой из числа депутатов Госдумы, трое – Президентом РФ, трое – Правительством РФ.</w:t>
      </w:r>
      <w:r w:rsidR="00007616" w:rsidRPr="00C77062">
        <w:rPr>
          <w:sz w:val="28"/>
          <w:szCs w:val="28"/>
          <w:lang w:eastAsia="en-US"/>
        </w:rPr>
        <w:t xml:space="preserve"> В состав НБС входит также Председатель Банка России. [</w:t>
      </w:r>
      <w:r w:rsidR="00BE1F02" w:rsidRPr="00C77062">
        <w:rPr>
          <w:sz w:val="28"/>
          <w:szCs w:val="28"/>
          <w:lang w:eastAsia="en-US"/>
        </w:rPr>
        <w:t>7,</w:t>
      </w:r>
      <w:r w:rsidR="00007616" w:rsidRPr="00C77062">
        <w:rPr>
          <w:sz w:val="28"/>
          <w:szCs w:val="28"/>
          <w:lang w:eastAsia="en-US"/>
        </w:rPr>
        <w:t xml:space="preserve"> </w:t>
      </w:r>
      <w:r w:rsidR="00007616" w:rsidRPr="00C77062">
        <w:rPr>
          <w:sz w:val="28"/>
          <w:szCs w:val="28"/>
          <w:lang w:val="en-US" w:eastAsia="en-US"/>
        </w:rPr>
        <w:t>C</w:t>
      </w:r>
      <w:r w:rsidR="00007616" w:rsidRPr="00C77062">
        <w:rPr>
          <w:sz w:val="28"/>
          <w:szCs w:val="28"/>
          <w:lang w:eastAsia="en-US"/>
        </w:rPr>
        <w:t>. 512]</w:t>
      </w:r>
    </w:p>
    <w:p w:rsidR="00C77062" w:rsidRDefault="007A5787" w:rsidP="00C77062">
      <w:pPr>
        <w:suppressAutoHyphens/>
        <w:spacing w:line="360" w:lineRule="auto"/>
        <w:ind w:firstLine="709"/>
        <w:jc w:val="both"/>
        <w:rPr>
          <w:sz w:val="28"/>
          <w:szCs w:val="28"/>
          <w:lang w:eastAsia="en-US"/>
        </w:rPr>
      </w:pPr>
      <w:r w:rsidRPr="00C77062">
        <w:rPr>
          <w:sz w:val="28"/>
          <w:szCs w:val="28"/>
          <w:lang w:eastAsia="en-US"/>
        </w:rPr>
        <w:t xml:space="preserve">Председателем НБС </w:t>
      </w:r>
      <w:r w:rsidR="0037664B" w:rsidRPr="00C77062">
        <w:rPr>
          <w:sz w:val="28"/>
          <w:szCs w:val="28"/>
          <w:lang w:eastAsia="en-US"/>
        </w:rPr>
        <w:t xml:space="preserve">на данный момент </w:t>
      </w:r>
      <w:r w:rsidRPr="00C77062">
        <w:rPr>
          <w:sz w:val="28"/>
          <w:szCs w:val="28"/>
          <w:lang w:eastAsia="en-US"/>
        </w:rPr>
        <w:t xml:space="preserve">является Министр Финансов Российской Федерации </w:t>
      </w:r>
      <w:r w:rsidRPr="00C77062">
        <w:rPr>
          <w:sz w:val="28"/>
          <w:szCs w:val="28"/>
        </w:rPr>
        <w:t xml:space="preserve">А. Л. </w:t>
      </w:r>
      <w:r w:rsidRPr="00C77062">
        <w:rPr>
          <w:sz w:val="28"/>
          <w:szCs w:val="28"/>
          <w:lang w:eastAsia="en-US"/>
        </w:rPr>
        <w:t>Кудрин.</w:t>
      </w:r>
    </w:p>
    <w:p w:rsidR="0037664B" w:rsidRPr="00C77062" w:rsidRDefault="0037664B" w:rsidP="00C77062">
      <w:pPr>
        <w:suppressAutoHyphens/>
        <w:spacing w:line="360" w:lineRule="auto"/>
        <w:ind w:firstLine="709"/>
        <w:jc w:val="both"/>
        <w:rPr>
          <w:sz w:val="28"/>
          <w:szCs w:val="28"/>
          <w:lang w:eastAsia="en-US"/>
        </w:rPr>
      </w:pPr>
      <w:r w:rsidRPr="00C77062">
        <w:rPr>
          <w:sz w:val="28"/>
          <w:szCs w:val="28"/>
          <w:lang w:eastAsia="en-US"/>
        </w:rPr>
        <w:t>НБС заседает не реже одного раза в квартал, по инициативе председателя НБС, его заместителя или по требованию не менее трех членов НБС.</w:t>
      </w:r>
    </w:p>
    <w:p w:rsidR="00007616" w:rsidRPr="00C77062" w:rsidRDefault="00007616"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К компетенции Национального банковского совета относятся:</w:t>
      </w:r>
    </w:p>
    <w:p w:rsidR="00007616" w:rsidRPr="00C77062" w:rsidRDefault="00007616"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а)</w:t>
      </w:r>
      <w:r w:rsidR="00C77062">
        <w:rPr>
          <w:sz w:val="28"/>
          <w:szCs w:val="28"/>
        </w:rPr>
        <w:t xml:space="preserve"> </w:t>
      </w:r>
      <w:r w:rsidRPr="00C77062">
        <w:rPr>
          <w:sz w:val="28"/>
          <w:szCs w:val="28"/>
        </w:rPr>
        <w:t>утверждение общего объема административно-хозяйственных расходов и отчета об их исполнении, объема капитальных вложений, правил бухгалтерского учета и отчетности для Банка России, порядка формирования провизии и распределения прибыли, остающейся в его распоряжении;</w:t>
      </w:r>
    </w:p>
    <w:p w:rsidR="00C77062" w:rsidRDefault="00007616"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б) решение вопросов, связанных с участием Банка России в капиталах кредитных организаций;</w:t>
      </w:r>
    </w:p>
    <w:p w:rsidR="00007616" w:rsidRPr="00C77062" w:rsidRDefault="00AD2D1C"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в) </w:t>
      </w:r>
      <w:r w:rsidR="00007616" w:rsidRPr="00C77062">
        <w:rPr>
          <w:sz w:val="28"/>
          <w:szCs w:val="28"/>
        </w:rPr>
        <w:t>определение аудиторской организации — аудитора годовой финансовой отчетности ЦБ РФ;</w:t>
      </w:r>
    </w:p>
    <w:p w:rsidR="00007616" w:rsidRPr="00C77062" w:rsidRDefault="00AD2D1C"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г</w:t>
      </w:r>
      <w:r w:rsidR="00007616" w:rsidRPr="00C77062">
        <w:rPr>
          <w:sz w:val="28"/>
          <w:szCs w:val="28"/>
        </w:rPr>
        <w:t>)</w:t>
      </w:r>
      <w:r w:rsidR="00C77062">
        <w:rPr>
          <w:sz w:val="28"/>
          <w:szCs w:val="28"/>
        </w:rPr>
        <w:t xml:space="preserve"> </w:t>
      </w:r>
      <w:r w:rsidR="00007616" w:rsidRPr="00C77062">
        <w:rPr>
          <w:sz w:val="28"/>
          <w:szCs w:val="28"/>
        </w:rPr>
        <w:t>внесение в Государственную Думу предложений о проведении проверки Счетной палатой РФ финансово-хозяйственной деятельности ЦБ РФ и его структурных подразделений;</w:t>
      </w:r>
    </w:p>
    <w:p w:rsidR="00007616" w:rsidRPr="00C77062" w:rsidRDefault="00AD2D1C" w:rsidP="00C77062">
      <w:pPr>
        <w:suppressAutoHyphens/>
        <w:spacing w:line="360" w:lineRule="auto"/>
        <w:ind w:firstLine="709"/>
        <w:jc w:val="both"/>
        <w:rPr>
          <w:sz w:val="28"/>
          <w:szCs w:val="28"/>
          <w:lang w:eastAsia="en-US"/>
        </w:rPr>
      </w:pPr>
      <w:r w:rsidRPr="00C77062">
        <w:rPr>
          <w:sz w:val="28"/>
          <w:szCs w:val="28"/>
        </w:rPr>
        <w:t>д</w:t>
      </w:r>
      <w:r w:rsidR="00007616" w:rsidRPr="00C77062">
        <w:rPr>
          <w:sz w:val="28"/>
          <w:szCs w:val="28"/>
        </w:rPr>
        <w:t>) рассмотрение проекта и основных направлений денежно-кредитной политики, вопросов совершенствования банковской системы, а также информации по основным вопросам деятельности ЦБ РФ и т.п.</w:t>
      </w:r>
      <w:r w:rsidRPr="00C77062">
        <w:rPr>
          <w:sz w:val="28"/>
          <w:szCs w:val="28"/>
          <w:lang w:eastAsia="en-US"/>
        </w:rPr>
        <w:t xml:space="preserve"> [</w:t>
      </w:r>
      <w:r w:rsidR="00BE1F02" w:rsidRPr="00C77062">
        <w:rPr>
          <w:sz w:val="28"/>
          <w:szCs w:val="28"/>
          <w:lang w:eastAsia="en-US"/>
        </w:rPr>
        <w:t>12,</w:t>
      </w:r>
      <w:r w:rsidRPr="00C77062">
        <w:rPr>
          <w:sz w:val="28"/>
          <w:szCs w:val="28"/>
          <w:lang w:eastAsia="en-US"/>
        </w:rPr>
        <w:t xml:space="preserve"> </w:t>
      </w:r>
      <w:r w:rsidRPr="00C77062">
        <w:rPr>
          <w:sz w:val="28"/>
          <w:szCs w:val="28"/>
          <w:lang w:val="en-US" w:eastAsia="en-US"/>
        </w:rPr>
        <w:t>C</w:t>
      </w:r>
      <w:r w:rsidRPr="00C77062">
        <w:rPr>
          <w:sz w:val="28"/>
          <w:szCs w:val="28"/>
          <w:lang w:eastAsia="en-US"/>
        </w:rPr>
        <w:t>. 39]</w:t>
      </w:r>
    </w:p>
    <w:p w:rsidR="00D05FE6" w:rsidRPr="00C77062" w:rsidRDefault="00D05FE6" w:rsidP="00C77062">
      <w:pPr>
        <w:suppressAutoHyphens/>
        <w:spacing w:line="360" w:lineRule="auto"/>
        <w:ind w:firstLine="709"/>
        <w:jc w:val="both"/>
        <w:rPr>
          <w:sz w:val="28"/>
          <w:szCs w:val="28"/>
          <w:lang w:eastAsia="en-US"/>
        </w:rPr>
      </w:pPr>
      <w:r w:rsidRPr="00C77062">
        <w:rPr>
          <w:sz w:val="28"/>
          <w:szCs w:val="28"/>
        </w:rPr>
        <w:t>НБС фактически был создан для контроля за деятельностью Совета директоров Банка России со стороны государства.</w:t>
      </w:r>
    </w:p>
    <w:p w:rsidR="00A61107" w:rsidRPr="00C77062" w:rsidRDefault="000E4DE4" w:rsidP="00C77062">
      <w:pPr>
        <w:tabs>
          <w:tab w:val="left" w:pos="720"/>
        </w:tabs>
        <w:suppressAutoHyphens/>
        <w:spacing w:line="360" w:lineRule="auto"/>
        <w:ind w:firstLine="709"/>
        <w:jc w:val="both"/>
        <w:rPr>
          <w:sz w:val="28"/>
          <w:szCs w:val="28"/>
          <w:lang w:eastAsia="en-US"/>
        </w:rPr>
      </w:pPr>
      <w:r w:rsidRPr="00C77062">
        <w:rPr>
          <w:sz w:val="28"/>
          <w:szCs w:val="28"/>
        </w:rPr>
        <w:t>Высшим о</w:t>
      </w:r>
      <w:r w:rsidR="0037664B" w:rsidRPr="00C77062">
        <w:rPr>
          <w:sz w:val="28"/>
          <w:szCs w:val="28"/>
        </w:rPr>
        <w:t>рганом управления Банка России является</w:t>
      </w:r>
      <w:r w:rsidRPr="00C77062">
        <w:rPr>
          <w:sz w:val="28"/>
          <w:szCs w:val="28"/>
        </w:rPr>
        <w:t xml:space="preserve"> также</w:t>
      </w:r>
      <w:r w:rsidR="0037664B" w:rsidRPr="00C77062">
        <w:rPr>
          <w:sz w:val="28"/>
          <w:szCs w:val="28"/>
        </w:rPr>
        <w:t xml:space="preserve"> и </w:t>
      </w:r>
      <w:r w:rsidR="0037664B" w:rsidRPr="00C77062">
        <w:rPr>
          <w:iCs/>
          <w:sz w:val="28"/>
          <w:szCs w:val="28"/>
        </w:rPr>
        <w:t>Совет директоров,</w:t>
      </w:r>
      <w:r w:rsidR="0037664B" w:rsidRPr="00C77062">
        <w:rPr>
          <w:i/>
          <w:iCs/>
          <w:sz w:val="28"/>
          <w:szCs w:val="28"/>
        </w:rPr>
        <w:t xml:space="preserve"> </w:t>
      </w:r>
      <w:r w:rsidR="0037664B" w:rsidRPr="00C77062">
        <w:rPr>
          <w:sz w:val="28"/>
          <w:szCs w:val="28"/>
        </w:rPr>
        <w:t>в состав которого входят Председатель Банка России и 12 членов, работающих на постоянной основе. Председатель Банка России назначается на должность Государственной Думой</w:t>
      </w:r>
      <w:r w:rsidR="00180724" w:rsidRPr="00C77062">
        <w:rPr>
          <w:sz w:val="28"/>
          <w:szCs w:val="28"/>
        </w:rPr>
        <w:t xml:space="preserve"> (по представлению Президента РФ)</w:t>
      </w:r>
      <w:r w:rsidR="0037664B" w:rsidRPr="00C77062">
        <w:rPr>
          <w:sz w:val="28"/>
          <w:szCs w:val="28"/>
        </w:rPr>
        <w:t xml:space="preserve"> сроком на четыре года большинством голосов от общего числа депутатов. </w:t>
      </w:r>
      <w:r w:rsidR="00A61107" w:rsidRPr="00C77062">
        <w:rPr>
          <w:sz w:val="28"/>
          <w:szCs w:val="28"/>
        </w:rPr>
        <w:t xml:space="preserve">Он </w:t>
      </w:r>
      <w:r w:rsidR="00180724" w:rsidRPr="00C77062">
        <w:rPr>
          <w:sz w:val="28"/>
          <w:szCs w:val="28"/>
        </w:rPr>
        <w:t>является высшим должностным лицом Банка России и</w:t>
      </w:r>
      <w:r w:rsidR="0037664B" w:rsidRPr="00C77062">
        <w:rPr>
          <w:sz w:val="28"/>
          <w:szCs w:val="28"/>
        </w:rPr>
        <w:t xml:space="preserve"> несет всю полноту ответственности з</w:t>
      </w:r>
      <w:r w:rsidR="00180724" w:rsidRPr="00C77062">
        <w:rPr>
          <w:sz w:val="28"/>
          <w:szCs w:val="28"/>
        </w:rPr>
        <w:t>а его деятельность</w:t>
      </w:r>
      <w:r w:rsidR="0037664B" w:rsidRPr="00C77062">
        <w:rPr>
          <w:sz w:val="28"/>
          <w:szCs w:val="28"/>
        </w:rPr>
        <w:t>, обеспечивая реализацию возложенных на него функций.</w:t>
      </w:r>
      <w:r w:rsidR="00B4448A" w:rsidRPr="00C77062">
        <w:rPr>
          <w:sz w:val="28"/>
          <w:szCs w:val="28"/>
        </w:rPr>
        <w:t xml:space="preserve"> Он действует от имени Банка России.</w:t>
      </w:r>
      <w:r w:rsidR="0037664B" w:rsidRPr="00C77062">
        <w:rPr>
          <w:sz w:val="28"/>
          <w:szCs w:val="28"/>
        </w:rPr>
        <w:t xml:space="preserve"> Кандидатура на должность Председателя ЦБ РФ представляется для рассмотрения и утверждения в Государственную Думу Президентом РФ. Занимать должность Председателя Банка России одному и тому же лицу разрешается не более трех сроков подряд. Государственная Дума рассматривает вопрос и об освобождении Председателя Банка России</w:t>
      </w:r>
      <w:r w:rsidR="00180724" w:rsidRPr="00C77062">
        <w:rPr>
          <w:sz w:val="28"/>
          <w:szCs w:val="28"/>
        </w:rPr>
        <w:t xml:space="preserve"> от должности</w:t>
      </w:r>
      <w:r w:rsidR="0037664B" w:rsidRPr="00C77062">
        <w:rPr>
          <w:sz w:val="28"/>
          <w:szCs w:val="28"/>
        </w:rPr>
        <w:t>.</w:t>
      </w:r>
      <w:r w:rsidR="00B4448A" w:rsidRPr="00C77062">
        <w:rPr>
          <w:sz w:val="28"/>
          <w:szCs w:val="28"/>
        </w:rPr>
        <w:t xml:space="preserve"> Председатель Банка России вправе</w:t>
      </w:r>
      <w:r w:rsidR="0037664B" w:rsidRPr="00C77062">
        <w:rPr>
          <w:sz w:val="28"/>
          <w:szCs w:val="28"/>
        </w:rPr>
        <w:t xml:space="preserve"> </w:t>
      </w:r>
      <w:r w:rsidR="00B4448A" w:rsidRPr="00C77062">
        <w:rPr>
          <w:sz w:val="28"/>
          <w:szCs w:val="28"/>
        </w:rPr>
        <w:t>подписывать приказы и издавать указания, обязательные для всей системы Банка России.</w:t>
      </w:r>
    </w:p>
    <w:p w:rsidR="00A61107" w:rsidRPr="00C77062" w:rsidRDefault="00A61107"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У Председателя Центрального банка Россий</w:t>
      </w:r>
      <w:r w:rsidR="00DB44EE" w:rsidRPr="00C77062">
        <w:rPr>
          <w:sz w:val="28"/>
          <w:szCs w:val="28"/>
        </w:rPr>
        <w:t>ской Федерации имеется 4 первых замести</w:t>
      </w:r>
      <w:r w:rsidRPr="00C77062">
        <w:rPr>
          <w:sz w:val="28"/>
          <w:szCs w:val="28"/>
        </w:rPr>
        <w:t>теля</w:t>
      </w:r>
      <w:r w:rsidR="00B4448A" w:rsidRPr="00C77062">
        <w:rPr>
          <w:sz w:val="28"/>
          <w:szCs w:val="28"/>
        </w:rPr>
        <w:t>. Председатель Банка России</w:t>
      </w:r>
      <w:r w:rsidRPr="00C77062">
        <w:rPr>
          <w:sz w:val="28"/>
          <w:szCs w:val="28"/>
        </w:rPr>
        <w:t xml:space="preserve"> </w:t>
      </w:r>
      <w:r w:rsidR="00B4448A" w:rsidRPr="00C77062">
        <w:rPr>
          <w:sz w:val="28"/>
          <w:szCs w:val="28"/>
        </w:rPr>
        <w:t xml:space="preserve">назначает их на эти должности и освобождает от должности. </w:t>
      </w:r>
      <w:r w:rsidRPr="00C77062">
        <w:rPr>
          <w:sz w:val="28"/>
          <w:szCs w:val="28"/>
        </w:rPr>
        <w:t>Обязанности между ними распределены следующим образом:</w:t>
      </w:r>
    </w:p>
    <w:p w:rsidR="00A61107" w:rsidRPr="00C77062" w:rsidRDefault="00DB44EE"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Первый</w:t>
      </w:r>
      <w:r w:rsidR="00A61107" w:rsidRPr="00C77062">
        <w:rPr>
          <w:sz w:val="28"/>
          <w:szCs w:val="28"/>
        </w:rPr>
        <w:t xml:space="preserve"> —</w:t>
      </w:r>
      <w:r w:rsidRPr="00C77062">
        <w:rPr>
          <w:sz w:val="28"/>
          <w:szCs w:val="28"/>
        </w:rPr>
        <w:t xml:space="preserve"> </w:t>
      </w:r>
      <w:r w:rsidR="00A61107" w:rsidRPr="00C77062">
        <w:rPr>
          <w:sz w:val="28"/>
          <w:szCs w:val="28"/>
        </w:rPr>
        <w:t>Департамент эмиссионно-кассовых</w:t>
      </w:r>
      <w:r w:rsidRPr="00C77062">
        <w:rPr>
          <w:sz w:val="28"/>
          <w:szCs w:val="28"/>
        </w:rPr>
        <w:t xml:space="preserve"> </w:t>
      </w:r>
      <w:r w:rsidR="00A61107" w:rsidRPr="00C77062">
        <w:rPr>
          <w:sz w:val="28"/>
          <w:szCs w:val="28"/>
        </w:rPr>
        <w:t>операций, Центральное хранилище и др.;</w:t>
      </w:r>
    </w:p>
    <w:p w:rsidR="00A61107" w:rsidRPr="00C77062" w:rsidRDefault="00DB44EE"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Второй </w:t>
      </w:r>
      <w:r w:rsidR="00A61107" w:rsidRPr="00C77062">
        <w:rPr>
          <w:sz w:val="28"/>
          <w:szCs w:val="28"/>
        </w:rPr>
        <w:t>—</w:t>
      </w:r>
      <w:r w:rsidR="00C77062">
        <w:rPr>
          <w:sz w:val="28"/>
          <w:szCs w:val="28"/>
        </w:rPr>
        <w:t xml:space="preserve"> </w:t>
      </w:r>
      <w:r w:rsidR="00A61107" w:rsidRPr="00C77062">
        <w:rPr>
          <w:sz w:val="28"/>
          <w:szCs w:val="28"/>
        </w:rPr>
        <w:t>Сводный экономический департамент, Департамент операций на открытом ры</w:t>
      </w:r>
      <w:r w:rsidRPr="00C77062">
        <w:rPr>
          <w:sz w:val="28"/>
          <w:szCs w:val="28"/>
        </w:rPr>
        <w:t>нке, Департамент валютных опера</w:t>
      </w:r>
      <w:r w:rsidR="00A61107" w:rsidRPr="00C77062">
        <w:rPr>
          <w:sz w:val="28"/>
          <w:szCs w:val="28"/>
        </w:rPr>
        <w:t>ций, Департамент международных финансово-экономических отношений и др.;</w:t>
      </w:r>
    </w:p>
    <w:p w:rsidR="00A61107" w:rsidRPr="00C77062" w:rsidRDefault="00DB44EE" w:rsidP="00C77062">
      <w:pPr>
        <w:suppressAutoHyphens/>
        <w:spacing w:line="360" w:lineRule="auto"/>
        <w:ind w:firstLine="709"/>
        <w:jc w:val="both"/>
        <w:rPr>
          <w:sz w:val="28"/>
          <w:szCs w:val="28"/>
        </w:rPr>
      </w:pPr>
      <w:r w:rsidRPr="00C77062">
        <w:rPr>
          <w:sz w:val="28"/>
          <w:szCs w:val="28"/>
        </w:rPr>
        <w:t>Третий —</w:t>
      </w:r>
      <w:r w:rsidR="00A61107" w:rsidRPr="00C77062">
        <w:rPr>
          <w:sz w:val="28"/>
          <w:szCs w:val="28"/>
        </w:rPr>
        <w:t xml:space="preserve"> Департамент платежных систем и расчетов, Операционное управление, Департамент организаций и исполнения госбюджетных и внебюджетных фондов и др.;</w:t>
      </w:r>
    </w:p>
    <w:p w:rsidR="00DB44EE" w:rsidRPr="00C77062" w:rsidRDefault="00DB44EE" w:rsidP="00C77062">
      <w:pPr>
        <w:suppressAutoHyphens/>
        <w:spacing w:line="360" w:lineRule="auto"/>
        <w:ind w:firstLine="709"/>
        <w:jc w:val="both"/>
        <w:rPr>
          <w:sz w:val="28"/>
          <w:szCs w:val="28"/>
          <w:lang w:eastAsia="en-US"/>
        </w:rPr>
      </w:pPr>
      <w:r w:rsidRPr="00C77062">
        <w:rPr>
          <w:sz w:val="28"/>
          <w:szCs w:val="28"/>
        </w:rPr>
        <w:t xml:space="preserve">Четвертый — Департамент банковского регулирования и надзора, Департамент лицензирования деятельности и финансового оздоровления кредитных организаций, Департамент валютного регулирования и валютного контроля и др. </w:t>
      </w:r>
      <w:r w:rsidRPr="00C77062">
        <w:rPr>
          <w:sz w:val="28"/>
          <w:szCs w:val="28"/>
          <w:lang w:eastAsia="en-US"/>
        </w:rPr>
        <w:t>[</w:t>
      </w:r>
      <w:r w:rsidR="00BE1F02" w:rsidRPr="00C77062">
        <w:rPr>
          <w:sz w:val="28"/>
          <w:szCs w:val="28"/>
          <w:lang w:eastAsia="en-US"/>
        </w:rPr>
        <w:t>20,</w:t>
      </w:r>
      <w:r w:rsidRPr="00C77062">
        <w:rPr>
          <w:sz w:val="28"/>
          <w:szCs w:val="28"/>
          <w:lang w:eastAsia="en-US"/>
        </w:rPr>
        <w:t xml:space="preserve"> </w:t>
      </w:r>
      <w:r w:rsidRPr="00C77062">
        <w:rPr>
          <w:sz w:val="28"/>
          <w:szCs w:val="28"/>
          <w:lang w:val="en-US" w:eastAsia="en-US"/>
        </w:rPr>
        <w:t>C</w:t>
      </w:r>
      <w:r w:rsidRPr="00C77062">
        <w:rPr>
          <w:sz w:val="28"/>
          <w:szCs w:val="28"/>
          <w:lang w:eastAsia="en-US"/>
        </w:rPr>
        <w:t>. 111]</w:t>
      </w:r>
    </w:p>
    <w:p w:rsidR="00DB44EE" w:rsidRPr="00C77062" w:rsidRDefault="00DB44EE" w:rsidP="00C77062">
      <w:pPr>
        <w:suppressAutoHyphens/>
        <w:spacing w:line="360" w:lineRule="auto"/>
        <w:ind w:firstLine="709"/>
        <w:jc w:val="both"/>
        <w:rPr>
          <w:sz w:val="28"/>
          <w:szCs w:val="28"/>
        </w:rPr>
      </w:pPr>
      <w:r w:rsidRPr="00C77062">
        <w:rPr>
          <w:sz w:val="28"/>
          <w:szCs w:val="28"/>
        </w:rPr>
        <w:t>В таком распределении обязанностей прослеживается функциональный принцип организационного построения ЦБ.</w:t>
      </w:r>
    </w:p>
    <w:p w:rsidR="00A61107" w:rsidRPr="00C77062" w:rsidRDefault="00A61107" w:rsidP="00C77062">
      <w:pPr>
        <w:suppressAutoHyphens/>
        <w:spacing w:line="360" w:lineRule="auto"/>
        <w:ind w:firstLine="709"/>
        <w:jc w:val="both"/>
        <w:rPr>
          <w:sz w:val="28"/>
          <w:szCs w:val="28"/>
        </w:rPr>
      </w:pPr>
      <w:r w:rsidRPr="00C77062">
        <w:rPr>
          <w:sz w:val="28"/>
          <w:szCs w:val="28"/>
        </w:rPr>
        <w:t>На данный момент Председателем Банк</w:t>
      </w:r>
      <w:r w:rsidR="00BE1F02" w:rsidRPr="00C77062">
        <w:rPr>
          <w:sz w:val="28"/>
          <w:szCs w:val="28"/>
        </w:rPr>
        <w:t>а России является С.М. Игнатьев</w:t>
      </w:r>
      <w:r w:rsidR="00C9491E" w:rsidRPr="00C77062">
        <w:rPr>
          <w:sz w:val="28"/>
          <w:szCs w:val="28"/>
        </w:rPr>
        <w:t xml:space="preserve"> [</w:t>
      </w:r>
      <w:r w:rsidR="00BE1F02" w:rsidRPr="00C77062">
        <w:rPr>
          <w:sz w:val="28"/>
          <w:szCs w:val="28"/>
        </w:rPr>
        <w:t>21</w:t>
      </w:r>
      <w:r w:rsidR="00C9491E" w:rsidRPr="00C77062">
        <w:rPr>
          <w:sz w:val="28"/>
          <w:szCs w:val="28"/>
        </w:rPr>
        <w:t>]</w:t>
      </w:r>
      <w:r w:rsidR="00BE1F02" w:rsidRPr="00C77062">
        <w:rPr>
          <w:sz w:val="28"/>
          <w:szCs w:val="28"/>
        </w:rPr>
        <w:t>.</w:t>
      </w:r>
    </w:p>
    <w:p w:rsidR="00A61107" w:rsidRPr="00C77062" w:rsidRDefault="0037664B" w:rsidP="00C77062">
      <w:pPr>
        <w:suppressAutoHyphens/>
        <w:spacing w:line="360" w:lineRule="auto"/>
        <w:ind w:firstLine="709"/>
        <w:jc w:val="both"/>
        <w:rPr>
          <w:sz w:val="28"/>
          <w:szCs w:val="28"/>
        </w:rPr>
      </w:pPr>
      <w:r w:rsidRPr="00C77062">
        <w:rPr>
          <w:sz w:val="28"/>
          <w:szCs w:val="28"/>
        </w:rPr>
        <w:t>Члены Совета директоров назначаются на должность сроком на четыре года Государственной Думой по представлению Председа</w:t>
      </w:r>
      <w:r w:rsidR="00180724" w:rsidRPr="00C77062">
        <w:rPr>
          <w:sz w:val="28"/>
          <w:szCs w:val="28"/>
        </w:rPr>
        <w:t>теля Банка России, согласованному Президентом РФ.</w:t>
      </w:r>
      <w:r w:rsidR="00A61107" w:rsidRPr="00C77062">
        <w:rPr>
          <w:sz w:val="28"/>
          <w:szCs w:val="28"/>
        </w:rPr>
        <w:t xml:space="preserve"> Они не могут быть депутатами (членами) законодательных (представительных) органов власти, а также членами Правительства Российской Федерации; не могут состоять в политических партиях, занимать должности в общественно-политических и религиозных организациях. </w:t>
      </w:r>
      <w:r w:rsidR="00F13AEB" w:rsidRPr="00C77062">
        <w:rPr>
          <w:sz w:val="28"/>
          <w:szCs w:val="28"/>
        </w:rPr>
        <w:t>Члены Совета директоров работают на этой должности на постоянной основе и получают за это зарплату.</w:t>
      </w:r>
    </w:p>
    <w:p w:rsidR="00A61107" w:rsidRPr="00C77062" w:rsidRDefault="00A61107" w:rsidP="00C77062">
      <w:pPr>
        <w:suppressAutoHyphens/>
        <w:spacing w:line="360" w:lineRule="auto"/>
        <w:ind w:firstLine="709"/>
        <w:jc w:val="both"/>
        <w:rPr>
          <w:sz w:val="28"/>
          <w:szCs w:val="28"/>
        </w:rPr>
      </w:pPr>
      <w:r w:rsidRPr="00C77062">
        <w:rPr>
          <w:sz w:val="28"/>
          <w:szCs w:val="28"/>
        </w:rPr>
        <w:t>Решения Совета директоров принимаются большинством голосов от числа присутствующих при кворуме в семь человек и обязательном присутствии Председателя Банка России или лица, его замещающего. Председатель Банка России обладает правом решающего голоса.</w:t>
      </w:r>
    </w:p>
    <w:p w:rsidR="00190CF7" w:rsidRPr="00C77062" w:rsidRDefault="00A61107" w:rsidP="00C77062">
      <w:pPr>
        <w:suppressAutoHyphens/>
        <w:spacing w:line="360" w:lineRule="auto"/>
        <w:ind w:firstLine="709"/>
        <w:jc w:val="both"/>
        <w:rPr>
          <w:sz w:val="28"/>
          <w:szCs w:val="28"/>
        </w:rPr>
      </w:pPr>
      <w:r w:rsidRPr="00C77062">
        <w:rPr>
          <w:sz w:val="28"/>
          <w:szCs w:val="28"/>
        </w:rPr>
        <w:t>Заседания Совета директоров проводя</w:t>
      </w:r>
      <w:r w:rsidR="00190CF7" w:rsidRPr="00C77062">
        <w:rPr>
          <w:sz w:val="28"/>
          <w:szCs w:val="28"/>
        </w:rPr>
        <w:t>тся не реже одного раза в месяц, по инициативе Председателя Банка России или не менее трех его членов.</w:t>
      </w:r>
    </w:p>
    <w:p w:rsidR="00190CF7" w:rsidRPr="00C77062" w:rsidRDefault="00190CF7"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В контексте денежно-кредитного регулирования Совет директоров принимает решения по поводу:</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выпуска и изъятия банкнот и монет из обращения, общего количества выпуска наличных денег;</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установления обязательных нормативов для кредитных учреждений;</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величины резервных требований в процентах к обязательствам кредитных организаций, а также порядка их депонирования в Банке России;</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списка векселей и государственных ценных бумаг, пригодных для обеспечения кредитов центрального банка, а также случаев, когда кредиты обеспечиваются другими ценностями, гарантиями и поручительствами;</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изменения процентных ставок Банка России;</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пролонгирования в исключительных случаях ранее предоставленных кредитов;</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лимитов операций на открытом рынке;</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участия в международных организациях;</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участия в капиталах организаций, обеспечивающих деятельность Банка России, его учреждений, организаций и служащих;</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купли и продажи недвижимости, необходимой для деятельности Банка России и его служащих;</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прямых количественных ограничений;</w:t>
      </w:r>
    </w:p>
    <w:p w:rsidR="00190CF7" w:rsidRPr="00C77062" w:rsidRDefault="00190CF7" w:rsidP="00C77062">
      <w:pPr>
        <w:numPr>
          <w:ilvl w:val="0"/>
          <w:numId w:val="24"/>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организации формирования резервов кредитных организаций.</w:t>
      </w:r>
    </w:p>
    <w:p w:rsidR="00190CF7" w:rsidRPr="00C77062" w:rsidRDefault="00190CF7"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В рамках надзорной и контрольной функции Совет директоров:</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принимает решение о создании для Банка России органа банковского надзора;</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устанавливает порядок проведения проверок кредитных организаций;</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определяет перечень сведений о деятельности коммерческих банков;</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принимает решения по проведению мероприятий в целях финансового оздоровления кредитных учреждений;</w:t>
      </w:r>
    </w:p>
    <w:p w:rsidR="00A61107" w:rsidRPr="00C77062" w:rsidRDefault="00190CF7" w:rsidP="00C77062">
      <w:pPr>
        <w:numPr>
          <w:ilvl w:val="0"/>
          <w:numId w:val="25"/>
        </w:numPr>
        <w:tabs>
          <w:tab w:val="left" w:pos="720"/>
        </w:tabs>
        <w:suppressAutoHyphens/>
        <w:spacing w:line="360" w:lineRule="auto"/>
        <w:ind w:left="0" w:firstLine="709"/>
        <w:jc w:val="both"/>
        <w:rPr>
          <w:sz w:val="28"/>
          <w:szCs w:val="28"/>
        </w:rPr>
      </w:pPr>
      <w:r w:rsidRPr="00C77062">
        <w:rPr>
          <w:sz w:val="28"/>
          <w:szCs w:val="28"/>
        </w:rPr>
        <w:t>определяет условия допуска иностранного капитала в банковскую систему Российской Федерации;</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разрешает создание по экономическим регионам территориальных учреждений;</w:t>
      </w:r>
    </w:p>
    <w:p w:rsidR="00190CF7" w:rsidRPr="00C77062" w:rsidRDefault="00190CF7" w:rsidP="00C77062">
      <w:pPr>
        <w:numPr>
          <w:ilvl w:val="0"/>
          <w:numId w:val="25"/>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дает разрешения территориальным банкам на выдачу гарантий и поручительств, вексельных и других обязательств от имени Банка России.</w:t>
      </w:r>
    </w:p>
    <w:p w:rsidR="00190CF7" w:rsidRPr="00C77062" w:rsidRDefault="00190CF7"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В рамках организации своей деятельности как самостоятельного юридического лица, обладающего определенными финансовыми возможностями, Совет директоров:</w:t>
      </w:r>
    </w:p>
    <w:p w:rsidR="00190CF7" w:rsidRPr="00C77062" w:rsidRDefault="00190CF7" w:rsidP="00C77062">
      <w:pPr>
        <w:numPr>
          <w:ilvl w:val="0"/>
          <w:numId w:val="26"/>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вносит предложения в Государственную думу об изменении своего уставного капитала;</w:t>
      </w:r>
    </w:p>
    <w:p w:rsidR="00190CF7" w:rsidRPr="00C77062" w:rsidRDefault="00190CF7" w:rsidP="00C77062">
      <w:pPr>
        <w:numPr>
          <w:ilvl w:val="0"/>
          <w:numId w:val="26"/>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утверждает годовой отчет Банка России и представляет его Государственной Думе;</w:t>
      </w:r>
    </w:p>
    <w:p w:rsidR="00190CF7" w:rsidRPr="00C77062" w:rsidRDefault="00190CF7" w:rsidP="00C77062">
      <w:pPr>
        <w:numPr>
          <w:ilvl w:val="0"/>
          <w:numId w:val="26"/>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определяет порядок образования и использования резервов и фондов;</w:t>
      </w:r>
    </w:p>
    <w:p w:rsidR="00190CF7" w:rsidRPr="00C77062" w:rsidRDefault="00190CF7" w:rsidP="00C77062">
      <w:pPr>
        <w:numPr>
          <w:ilvl w:val="0"/>
          <w:numId w:val="26"/>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вводит порядок направления его прибыли в резервные фонды;</w:t>
      </w:r>
    </w:p>
    <w:p w:rsidR="00190CF7" w:rsidRPr="00C77062" w:rsidRDefault="00190CF7" w:rsidP="00C77062">
      <w:pPr>
        <w:numPr>
          <w:ilvl w:val="0"/>
          <w:numId w:val="26"/>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устанавливает структуру своего баланса.</w:t>
      </w:r>
    </w:p>
    <w:p w:rsidR="00190CF7" w:rsidRPr="00C77062" w:rsidRDefault="00190CF7"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Обладая кадровой независимостью, являясь самостоятельным звеном управления, наделенного определенным административным ресурсом, Совет директоров:</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разрабатывает структуру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определяет и утверждает порядок своей работы;</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принимает решения о создании и ликвидации учреждений и организаций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утверждает положения о соответствующих подразделениях, уставы предприятий, обеспечивающих деятельность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утверждает перечень должностей служащих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устанавливает формы и размеры оплаты труда Председателя Банка России, членов Совета директоров, заместителей Председателя Банка России и других служащих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определяет условия найма, увольнения, оплаты труда, служебные обязанности и права, систему дисциплинарных взысканий служащих Банка России;</w:t>
      </w:r>
    </w:p>
    <w:p w:rsidR="00190CF7" w:rsidRPr="00C77062" w:rsidRDefault="00190CF7" w:rsidP="00C77062">
      <w:pPr>
        <w:numPr>
          <w:ilvl w:val="0"/>
          <w:numId w:val="27"/>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создает пенсионный фонд для дополнительного обеспечения своих служащих;</w:t>
      </w:r>
    </w:p>
    <w:p w:rsidR="00B4448A" w:rsidRPr="00C77062" w:rsidRDefault="00190CF7" w:rsidP="00C77062">
      <w:pPr>
        <w:numPr>
          <w:ilvl w:val="0"/>
          <w:numId w:val="27"/>
        </w:numPr>
        <w:tabs>
          <w:tab w:val="left" w:pos="720"/>
        </w:tabs>
        <w:suppressAutoHyphens/>
        <w:spacing w:line="360" w:lineRule="auto"/>
        <w:ind w:left="0" w:firstLine="709"/>
        <w:jc w:val="both"/>
        <w:rPr>
          <w:sz w:val="28"/>
          <w:szCs w:val="28"/>
          <w:lang w:eastAsia="en-US"/>
        </w:rPr>
      </w:pPr>
      <w:r w:rsidRPr="00C77062">
        <w:rPr>
          <w:sz w:val="28"/>
          <w:szCs w:val="28"/>
        </w:rPr>
        <w:t>организует страхование жизни и медицинское страхование персонала Банка России и др.</w:t>
      </w:r>
      <w:r w:rsidR="00B4448A" w:rsidRPr="00C77062">
        <w:rPr>
          <w:sz w:val="28"/>
          <w:szCs w:val="28"/>
        </w:rPr>
        <w:t xml:space="preserve"> </w:t>
      </w:r>
      <w:r w:rsidR="00B4448A" w:rsidRPr="00C77062">
        <w:rPr>
          <w:sz w:val="28"/>
          <w:szCs w:val="28"/>
          <w:lang w:eastAsia="en-US"/>
        </w:rPr>
        <w:t>[</w:t>
      </w:r>
      <w:r w:rsidR="00347274" w:rsidRPr="00C77062">
        <w:rPr>
          <w:sz w:val="28"/>
          <w:szCs w:val="28"/>
          <w:lang w:eastAsia="en-US"/>
        </w:rPr>
        <w:t>20,</w:t>
      </w:r>
      <w:r w:rsidR="00B4448A" w:rsidRPr="00C77062">
        <w:rPr>
          <w:sz w:val="28"/>
          <w:szCs w:val="28"/>
          <w:lang w:eastAsia="en-US"/>
        </w:rPr>
        <w:t xml:space="preserve"> </w:t>
      </w:r>
      <w:r w:rsidR="00B4448A" w:rsidRPr="00C77062">
        <w:rPr>
          <w:sz w:val="28"/>
          <w:szCs w:val="28"/>
          <w:lang w:val="en-US" w:eastAsia="en-US"/>
        </w:rPr>
        <w:t>C</w:t>
      </w:r>
      <w:r w:rsidR="00B4448A" w:rsidRPr="00C77062">
        <w:rPr>
          <w:sz w:val="28"/>
          <w:szCs w:val="28"/>
          <w:lang w:eastAsia="en-US"/>
        </w:rPr>
        <w:t>. 116]</w:t>
      </w:r>
    </w:p>
    <w:p w:rsidR="00B4448A" w:rsidRPr="00C77062" w:rsidRDefault="00B4448A" w:rsidP="00C77062">
      <w:pPr>
        <w:tabs>
          <w:tab w:val="left" w:pos="720"/>
        </w:tabs>
        <w:suppressAutoHyphens/>
        <w:spacing w:line="360" w:lineRule="auto"/>
        <w:ind w:firstLine="709"/>
        <w:jc w:val="both"/>
        <w:rPr>
          <w:sz w:val="28"/>
          <w:szCs w:val="28"/>
          <w:lang w:eastAsia="en-US"/>
        </w:rPr>
      </w:pPr>
    </w:p>
    <w:p w:rsidR="00C655FB" w:rsidRPr="00C77062" w:rsidRDefault="00C9491E"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bookmarkStart w:id="5" w:name="_Toc278817150"/>
      <w:r w:rsidRPr="00C77062">
        <w:rPr>
          <w:rFonts w:ascii="Times New Roman" w:hAnsi="Times New Roman" w:cs="Times New Roman"/>
          <w:b w:val="0"/>
          <w:bCs w:val="0"/>
          <w:i w:val="0"/>
          <w:iCs w:val="0"/>
          <w:lang w:val="en-US" w:eastAsia="en-US"/>
        </w:rPr>
        <w:t xml:space="preserve">2.3 </w:t>
      </w:r>
      <w:r w:rsidRPr="00C77062">
        <w:rPr>
          <w:rFonts w:ascii="Times New Roman" w:hAnsi="Times New Roman" w:cs="Times New Roman"/>
          <w:b w:val="0"/>
          <w:bCs w:val="0"/>
          <w:i w:val="0"/>
          <w:iCs w:val="0"/>
          <w:lang w:eastAsia="en-US"/>
        </w:rPr>
        <w:t>Центральный аппарат Банка России</w:t>
      </w:r>
      <w:bookmarkEnd w:id="5"/>
    </w:p>
    <w:p w:rsidR="00B032AA" w:rsidRPr="00C77062" w:rsidRDefault="00B032AA" w:rsidP="00C77062">
      <w:pPr>
        <w:tabs>
          <w:tab w:val="left" w:pos="720"/>
        </w:tabs>
        <w:suppressAutoHyphens/>
        <w:spacing w:line="360" w:lineRule="auto"/>
        <w:ind w:firstLine="709"/>
        <w:jc w:val="both"/>
        <w:rPr>
          <w:sz w:val="28"/>
          <w:szCs w:val="28"/>
          <w:lang w:eastAsia="en-US"/>
        </w:rPr>
      </w:pPr>
    </w:p>
    <w:p w:rsidR="00C77062" w:rsidRDefault="000F319D" w:rsidP="00C77062">
      <w:pPr>
        <w:tabs>
          <w:tab w:val="left" w:pos="720"/>
        </w:tabs>
        <w:suppressAutoHyphens/>
        <w:spacing w:line="360" w:lineRule="auto"/>
        <w:ind w:firstLine="709"/>
        <w:jc w:val="both"/>
        <w:rPr>
          <w:sz w:val="28"/>
          <w:szCs w:val="28"/>
          <w:lang w:eastAsia="en-US"/>
        </w:rPr>
      </w:pPr>
      <w:r w:rsidRPr="00C77062">
        <w:rPr>
          <w:sz w:val="28"/>
          <w:szCs w:val="28"/>
          <w:lang w:eastAsia="en-US"/>
        </w:rPr>
        <w:t>Центральный аппарат Банка России образован 22 департаментами</w:t>
      </w:r>
      <w:r w:rsidR="00F54127" w:rsidRPr="00C77062">
        <w:rPr>
          <w:sz w:val="28"/>
          <w:szCs w:val="28"/>
          <w:lang w:eastAsia="en-US"/>
        </w:rPr>
        <w:t xml:space="preserve"> и 3 главными управлениями</w:t>
      </w:r>
      <w:r w:rsidRPr="00C77062">
        <w:rPr>
          <w:sz w:val="28"/>
          <w:szCs w:val="28"/>
          <w:lang w:eastAsia="en-US"/>
        </w:rPr>
        <w:t xml:space="preserve">. Они занимают промежуточное положение между организациями управления ЦБ РФ и непосредственными исполнителями операций, направленных на выполнение </w:t>
      </w:r>
      <w:r w:rsidR="000B3B7E" w:rsidRPr="00C77062">
        <w:rPr>
          <w:sz w:val="28"/>
          <w:szCs w:val="28"/>
          <w:lang w:eastAsia="en-US"/>
        </w:rPr>
        <w:t>функций</w:t>
      </w:r>
      <w:r w:rsidRPr="00C77062">
        <w:rPr>
          <w:sz w:val="28"/>
          <w:szCs w:val="28"/>
          <w:lang w:eastAsia="en-US"/>
        </w:rPr>
        <w:t xml:space="preserve"> Ц</w:t>
      </w:r>
      <w:r w:rsidR="000B3B7E" w:rsidRPr="00C77062">
        <w:rPr>
          <w:sz w:val="28"/>
          <w:szCs w:val="28"/>
          <w:lang w:eastAsia="en-US"/>
        </w:rPr>
        <w:t>Б: 2, 3, и 4</w:t>
      </w:r>
      <w:r w:rsidRPr="00C77062">
        <w:rPr>
          <w:sz w:val="28"/>
          <w:szCs w:val="28"/>
          <w:lang w:eastAsia="en-US"/>
        </w:rPr>
        <w:t xml:space="preserve"> </w:t>
      </w:r>
      <w:r w:rsidR="000B3B7E" w:rsidRPr="00C77062">
        <w:rPr>
          <w:sz w:val="28"/>
          <w:szCs w:val="28"/>
          <w:lang w:eastAsia="en-US"/>
        </w:rPr>
        <w:t>уровней в структуре Банка России. Департаменты ЦБ не обладают полномочиями в сфере издания Постановлений, Правил и др., подчиняются Председателю Банка России (через его заместителей)</w:t>
      </w:r>
      <w:r w:rsidR="00FC61C8" w:rsidRPr="00C77062">
        <w:rPr>
          <w:sz w:val="28"/>
          <w:szCs w:val="28"/>
          <w:lang w:eastAsia="en-US"/>
        </w:rPr>
        <w:t xml:space="preserve">; их задача – исполнение на практике правил, норм, нормативов и т.д., установленных организациями управления ЦБ РФ, контроль за их </w:t>
      </w:r>
      <w:r w:rsidR="00B41A82" w:rsidRPr="00C77062">
        <w:rPr>
          <w:sz w:val="28"/>
          <w:szCs w:val="28"/>
          <w:lang w:eastAsia="en-US"/>
        </w:rPr>
        <w:t>исполнением, анализ состояния банковского сектора, прогнозирования влияния возможных изменений в денежно-кредитной политике.</w:t>
      </w:r>
      <w:r w:rsidR="004E52C6" w:rsidRPr="00C77062">
        <w:rPr>
          <w:sz w:val="28"/>
          <w:szCs w:val="28"/>
          <w:lang w:eastAsia="en-US"/>
        </w:rPr>
        <w:t xml:space="preserve"> </w:t>
      </w:r>
      <w:r w:rsidR="00B41A82" w:rsidRPr="00C77062">
        <w:rPr>
          <w:sz w:val="28"/>
          <w:szCs w:val="28"/>
          <w:lang w:eastAsia="en-US"/>
        </w:rPr>
        <w:t xml:space="preserve">Каждый департамент занимается </w:t>
      </w:r>
      <w:r w:rsidR="00F54127" w:rsidRPr="00C77062">
        <w:rPr>
          <w:sz w:val="28"/>
          <w:szCs w:val="28"/>
          <w:lang w:eastAsia="en-US"/>
        </w:rPr>
        <w:t>работой</w:t>
      </w:r>
      <w:r w:rsidR="00B41A82" w:rsidRPr="00C77062">
        <w:rPr>
          <w:sz w:val="28"/>
          <w:szCs w:val="28"/>
          <w:lang w:eastAsia="en-US"/>
        </w:rPr>
        <w:t xml:space="preserve"> в определенной, возложенной на него сфере </w:t>
      </w:r>
      <w:r w:rsidR="00F54127" w:rsidRPr="00C77062">
        <w:rPr>
          <w:sz w:val="28"/>
          <w:szCs w:val="28"/>
          <w:lang w:eastAsia="en-US"/>
        </w:rPr>
        <w:t>деятельности Банка России.</w:t>
      </w:r>
      <w:r w:rsidR="00B41A82" w:rsidRPr="00C77062">
        <w:rPr>
          <w:sz w:val="28"/>
          <w:szCs w:val="28"/>
          <w:lang w:eastAsia="en-US"/>
        </w:rPr>
        <w:t xml:space="preserve"> </w:t>
      </w:r>
      <w:r w:rsidR="00F54127" w:rsidRPr="00C77062">
        <w:rPr>
          <w:sz w:val="28"/>
          <w:szCs w:val="28"/>
          <w:lang w:eastAsia="en-US"/>
        </w:rPr>
        <w:t>Департаменты несут ответственность п</w:t>
      </w:r>
      <w:r w:rsidR="00B41A82" w:rsidRPr="00C77062">
        <w:rPr>
          <w:sz w:val="28"/>
          <w:szCs w:val="28"/>
          <w:lang w:eastAsia="en-US"/>
        </w:rPr>
        <w:t>о результатам от выполнения вышеназванных задач</w:t>
      </w:r>
      <w:r w:rsidR="00F54127" w:rsidRPr="00C77062">
        <w:rPr>
          <w:sz w:val="28"/>
          <w:szCs w:val="28"/>
          <w:lang w:eastAsia="en-US"/>
        </w:rPr>
        <w:t xml:space="preserve"> перед органами управления</w:t>
      </w:r>
      <w:r w:rsidR="004E52C6" w:rsidRPr="00C77062">
        <w:rPr>
          <w:sz w:val="28"/>
          <w:szCs w:val="28"/>
          <w:lang w:eastAsia="en-US"/>
        </w:rPr>
        <w:t xml:space="preserve"> ЦБ РФ</w:t>
      </w:r>
      <w:r w:rsidR="00F54127" w:rsidRPr="00C77062">
        <w:rPr>
          <w:sz w:val="28"/>
          <w:szCs w:val="28"/>
          <w:lang w:eastAsia="en-US"/>
        </w:rPr>
        <w:t>.</w:t>
      </w:r>
    </w:p>
    <w:p w:rsidR="00B032AA" w:rsidRPr="00EA43F0" w:rsidRDefault="004E52C6" w:rsidP="00C77062">
      <w:pPr>
        <w:tabs>
          <w:tab w:val="left" w:pos="720"/>
        </w:tabs>
        <w:suppressAutoHyphens/>
        <w:spacing w:line="360" w:lineRule="auto"/>
        <w:ind w:firstLine="709"/>
        <w:jc w:val="both"/>
        <w:rPr>
          <w:sz w:val="28"/>
          <w:szCs w:val="28"/>
          <w:lang w:eastAsia="en-US"/>
        </w:rPr>
      </w:pPr>
      <w:r w:rsidRPr="00C77062">
        <w:rPr>
          <w:sz w:val="28"/>
          <w:szCs w:val="28"/>
          <w:lang w:eastAsia="en-US"/>
        </w:rPr>
        <w:t>Исходя из вышесказанного можно, с определенной долей условности, назвать НБС, Совет директоров и Председателя Банка России законодательными органами управления в структуре ЦБ РФ, а центральный аппарат – исполнительным.</w:t>
      </w:r>
    </w:p>
    <w:p w:rsidR="00C77062" w:rsidRPr="00EA43F0" w:rsidRDefault="00C77062" w:rsidP="00C77062">
      <w:pPr>
        <w:tabs>
          <w:tab w:val="left" w:pos="720"/>
        </w:tabs>
        <w:suppressAutoHyphens/>
        <w:spacing w:line="360" w:lineRule="auto"/>
        <w:ind w:firstLine="709"/>
        <w:jc w:val="both"/>
        <w:rPr>
          <w:sz w:val="28"/>
          <w:szCs w:val="28"/>
          <w:lang w:eastAsia="en-US"/>
        </w:rPr>
      </w:pPr>
    </w:p>
    <w:p w:rsidR="00B032AA" w:rsidRPr="00C77062" w:rsidRDefault="00F54127" w:rsidP="00C77062">
      <w:pPr>
        <w:tabs>
          <w:tab w:val="left" w:pos="720"/>
        </w:tabs>
        <w:suppressAutoHyphens/>
        <w:spacing w:line="360" w:lineRule="auto"/>
        <w:ind w:firstLine="709"/>
        <w:jc w:val="both"/>
        <w:rPr>
          <w:sz w:val="28"/>
          <w:szCs w:val="28"/>
          <w:lang w:eastAsia="en-US"/>
        </w:rPr>
      </w:pPr>
      <w:r w:rsidRPr="00C77062">
        <w:rPr>
          <w:sz w:val="28"/>
          <w:szCs w:val="28"/>
          <w:lang w:eastAsia="en-US"/>
        </w:rPr>
        <w:t>Центральный аппарат: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571"/>
      </w:tblGrid>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исследований и информации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наличного денежного обращения</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регулирования, управления и мониторинга платежной системы Банка России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регулирования расчетов</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бухгалтерского учета и отчетности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лицензирования деятельности и финансового оздоровления кредитных организаций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банковского регулирования и надзора</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Главная инспекция кредитных организаций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операций на финансовых рынках</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обеспечения и контроля операций на финансовых рынках</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финансового мониторинга и валютного контроля</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платежного баланса</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методологии и организации обслуживания счетов бюджетов бюджетной системы Российской Федерации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Юридический департамент</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полевых учреждений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информационных систем</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кадровой политики и обеспечения работы с персоналом</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Финансовый департамент</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внутреннего аудита и ревизий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международных финансово-экономических отношений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Департамент внешних и общественных связей</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Административный департамент</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Главное управление недвижимости Банка России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900"/>
              </w:tabs>
              <w:suppressAutoHyphens/>
              <w:spacing w:line="360" w:lineRule="auto"/>
              <w:ind w:left="0" w:firstLine="0"/>
              <w:jc w:val="both"/>
              <w:rPr>
                <w:sz w:val="20"/>
                <w:szCs w:val="28"/>
              </w:rPr>
            </w:pPr>
            <w:r w:rsidRPr="00861DE4">
              <w:rPr>
                <w:sz w:val="20"/>
                <w:szCs w:val="28"/>
              </w:rPr>
              <w:t>Главное управление экспертизы и планирования капитальных затрат Банка России</w:t>
            </w:r>
            <w:r w:rsidR="000E353B" w:rsidRPr="00861DE4">
              <w:rPr>
                <w:sz w:val="20"/>
                <w:szCs w:val="28"/>
              </w:rPr>
              <w:t>;</w:t>
            </w:r>
          </w:p>
        </w:tc>
      </w:tr>
      <w:tr w:rsidR="00F54127" w:rsidRPr="00861DE4" w:rsidTr="00861DE4">
        <w:trPr>
          <w:jc w:val="center"/>
        </w:trPr>
        <w:tc>
          <w:tcPr>
            <w:tcW w:w="0" w:type="auto"/>
            <w:shd w:val="clear" w:color="auto" w:fill="auto"/>
          </w:tcPr>
          <w:p w:rsidR="00F54127" w:rsidRPr="00861DE4" w:rsidRDefault="00F54127" w:rsidP="00861DE4">
            <w:pPr>
              <w:numPr>
                <w:ilvl w:val="0"/>
                <w:numId w:val="28"/>
              </w:numPr>
              <w:tabs>
                <w:tab w:val="left" w:pos="720"/>
              </w:tabs>
              <w:suppressAutoHyphens/>
              <w:spacing w:line="360" w:lineRule="auto"/>
              <w:ind w:left="0" w:firstLine="0"/>
              <w:jc w:val="both"/>
              <w:rPr>
                <w:sz w:val="20"/>
                <w:szCs w:val="28"/>
              </w:rPr>
            </w:pPr>
            <w:r w:rsidRPr="00861DE4">
              <w:rPr>
                <w:sz w:val="20"/>
                <w:szCs w:val="28"/>
              </w:rPr>
              <w:t>Главное управление безопасности и защиты информации</w:t>
            </w:r>
            <w:r w:rsidR="000E353B" w:rsidRPr="00861DE4">
              <w:rPr>
                <w:sz w:val="20"/>
                <w:szCs w:val="28"/>
              </w:rPr>
              <w:t>. [</w:t>
            </w:r>
            <w:r w:rsidR="00347274" w:rsidRPr="00861DE4">
              <w:rPr>
                <w:sz w:val="20"/>
                <w:szCs w:val="28"/>
              </w:rPr>
              <w:t>21</w:t>
            </w:r>
            <w:r w:rsidR="000E353B" w:rsidRPr="00861DE4">
              <w:rPr>
                <w:sz w:val="20"/>
                <w:szCs w:val="28"/>
                <w:lang w:val="en-US"/>
              </w:rPr>
              <w:t>].</w:t>
            </w:r>
          </w:p>
          <w:p w:rsidR="000E353B" w:rsidRPr="00861DE4" w:rsidRDefault="000E353B" w:rsidP="00861DE4">
            <w:pPr>
              <w:tabs>
                <w:tab w:val="left" w:pos="720"/>
              </w:tabs>
              <w:suppressAutoHyphens/>
              <w:spacing w:line="360" w:lineRule="auto"/>
              <w:jc w:val="both"/>
              <w:rPr>
                <w:sz w:val="20"/>
                <w:szCs w:val="28"/>
              </w:rPr>
            </w:pPr>
            <w:r w:rsidRPr="00861DE4">
              <w:rPr>
                <w:sz w:val="20"/>
                <w:szCs w:val="28"/>
              </w:rPr>
              <w:t xml:space="preserve">Как уже </w:t>
            </w:r>
            <w:r w:rsidR="00456EE3" w:rsidRPr="00861DE4">
              <w:rPr>
                <w:sz w:val="20"/>
                <w:szCs w:val="28"/>
              </w:rPr>
              <w:t>отмечалось</w:t>
            </w:r>
            <w:r w:rsidRPr="00861DE4">
              <w:rPr>
                <w:sz w:val="20"/>
                <w:szCs w:val="28"/>
              </w:rPr>
              <w:t>, общее руководство центральным аппаратом распределено между четырьмя первыми заместителями председателя Банка России, которые отчитываются перед председателем за деятельность подчиненных им департаментов.</w:t>
            </w:r>
          </w:p>
          <w:p w:rsidR="00456EE3" w:rsidRPr="00861DE4" w:rsidRDefault="00456EE3" w:rsidP="00861DE4">
            <w:pPr>
              <w:tabs>
                <w:tab w:val="left" w:pos="720"/>
              </w:tabs>
              <w:suppressAutoHyphens/>
              <w:spacing w:line="360" w:lineRule="auto"/>
              <w:jc w:val="both"/>
              <w:rPr>
                <w:sz w:val="20"/>
                <w:szCs w:val="28"/>
              </w:rPr>
            </w:pPr>
            <w:r w:rsidRPr="00861DE4">
              <w:rPr>
                <w:sz w:val="20"/>
                <w:szCs w:val="28"/>
              </w:rPr>
              <w:t xml:space="preserve">В процессе своей деятельности департаменты центрального аппарата тесно взаимодействуют между собой. Так, департамент банковского регулирования и надзора является заказчиком ряда инспекционных проверок, а также потребителем </w:t>
            </w:r>
            <w:r w:rsidR="00C77062" w:rsidRPr="00861DE4">
              <w:rPr>
                <w:sz w:val="20"/>
                <w:szCs w:val="28"/>
              </w:rPr>
              <w:t>"</w:t>
            </w:r>
            <w:r w:rsidRPr="00861DE4">
              <w:rPr>
                <w:sz w:val="20"/>
                <w:szCs w:val="28"/>
              </w:rPr>
              <w:t>продукции</w:t>
            </w:r>
            <w:r w:rsidR="00C77062" w:rsidRPr="00861DE4">
              <w:rPr>
                <w:sz w:val="20"/>
                <w:szCs w:val="28"/>
              </w:rPr>
              <w:t>"</w:t>
            </w:r>
            <w:r w:rsidRPr="00861DE4">
              <w:rPr>
                <w:sz w:val="20"/>
                <w:szCs w:val="28"/>
              </w:rPr>
              <w:t>, которую производят работники главной инспекции кредитных организаций. На основании актов проведенных инспекционных проверок департамент банковского регулирования и надзора делает выводы о качестве представляемой коммерческими банками отчетности. Департамент лицензирования деятельности и финансового оздоровления кредитных организаций совместно с подразделениями безопасности, эмиссионно-кассовой работы проводит отбор наиболее достойных претендентов на занятие высоких должностей в коммерческих банках. При планировании мероприятий по предотвращению сбоев в деятельности коммерческих банков сводно-экономический департамент и департамент банковского регулирования и надзора взаимодействуют с главной инспекцией кредитных организаций, департаментом валютного регулировании и валютного контроля. [</w:t>
            </w:r>
            <w:r w:rsidR="00464CE8" w:rsidRPr="00861DE4">
              <w:rPr>
                <w:sz w:val="20"/>
                <w:szCs w:val="28"/>
              </w:rPr>
              <w:t>12,</w:t>
            </w:r>
            <w:r w:rsidRPr="00861DE4">
              <w:rPr>
                <w:sz w:val="20"/>
                <w:szCs w:val="28"/>
              </w:rPr>
              <w:t xml:space="preserve"> </w:t>
            </w:r>
            <w:r w:rsidRPr="00861DE4">
              <w:rPr>
                <w:sz w:val="20"/>
                <w:szCs w:val="28"/>
                <w:lang w:val="en-US"/>
              </w:rPr>
              <w:t>C</w:t>
            </w:r>
            <w:r w:rsidRPr="00861DE4">
              <w:rPr>
                <w:sz w:val="20"/>
                <w:szCs w:val="28"/>
              </w:rPr>
              <w:t>. 41]</w:t>
            </w:r>
          </w:p>
          <w:p w:rsidR="0059777C" w:rsidRPr="00861DE4" w:rsidRDefault="0059777C" w:rsidP="00861DE4">
            <w:pPr>
              <w:tabs>
                <w:tab w:val="left" w:pos="720"/>
              </w:tabs>
              <w:suppressAutoHyphens/>
              <w:spacing w:line="360" w:lineRule="auto"/>
              <w:jc w:val="both"/>
              <w:rPr>
                <w:sz w:val="20"/>
                <w:szCs w:val="28"/>
              </w:rPr>
            </w:pPr>
            <w:r w:rsidRPr="00861DE4">
              <w:rPr>
                <w:sz w:val="20"/>
                <w:szCs w:val="28"/>
              </w:rPr>
              <w:t>Численность сотрудников центрального аппарата Банка России составляет</w:t>
            </w:r>
            <w:r w:rsidR="008A2EA3" w:rsidRPr="00861DE4">
              <w:rPr>
                <w:sz w:val="20"/>
                <w:szCs w:val="28"/>
              </w:rPr>
              <w:t xml:space="preserve"> на данный момент</w:t>
            </w:r>
            <w:r w:rsidRPr="00861DE4">
              <w:rPr>
                <w:sz w:val="20"/>
                <w:szCs w:val="28"/>
              </w:rPr>
              <w:t xml:space="preserve"> более 2500 человек (около </w:t>
            </w:r>
            <w:r w:rsidR="00C80D8F" w:rsidRPr="00861DE4">
              <w:rPr>
                <w:sz w:val="20"/>
                <w:szCs w:val="28"/>
              </w:rPr>
              <w:t>4</w:t>
            </w:r>
            <w:r w:rsidRPr="00861DE4">
              <w:rPr>
                <w:sz w:val="20"/>
                <w:szCs w:val="28"/>
              </w:rPr>
              <w:t xml:space="preserve">% от общей численности служащих </w:t>
            </w:r>
            <w:r w:rsidR="00456EE3" w:rsidRPr="00861DE4">
              <w:rPr>
                <w:sz w:val="20"/>
                <w:szCs w:val="28"/>
              </w:rPr>
              <w:t>Банка России) [</w:t>
            </w:r>
            <w:r w:rsidR="00464CE8" w:rsidRPr="00861DE4">
              <w:rPr>
                <w:sz w:val="20"/>
                <w:szCs w:val="28"/>
              </w:rPr>
              <w:t>7,</w:t>
            </w:r>
            <w:r w:rsidR="00456EE3" w:rsidRPr="00861DE4">
              <w:rPr>
                <w:sz w:val="20"/>
                <w:szCs w:val="28"/>
              </w:rPr>
              <w:t xml:space="preserve"> </w:t>
            </w:r>
            <w:r w:rsidR="00456EE3" w:rsidRPr="00861DE4">
              <w:rPr>
                <w:sz w:val="20"/>
                <w:szCs w:val="28"/>
                <w:lang w:val="en-US"/>
              </w:rPr>
              <w:t>C</w:t>
            </w:r>
            <w:r w:rsidR="00456EE3" w:rsidRPr="00861DE4">
              <w:rPr>
                <w:sz w:val="20"/>
                <w:szCs w:val="28"/>
              </w:rPr>
              <w:t>. 512]. В ближайшее время НБС планирует сокращение количества сотрудников центрального аппарата.</w:t>
            </w:r>
          </w:p>
        </w:tc>
      </w:tr>
    </w:tbl>
    <w:p w:rsidR="00F54127" w:rsidRPr="00C77062" w:rsidRDefault="00F54127" w:rsidP="00C77062">
      <w:pPr>
        <w:tabs>
          <w:tab w:val="left" w:pos="720"/>
        </w:tabs>
        <w:suppressAutoHyphens/>
        <w:spacing w:line="360" w:lineRule="auto"/>
        <w:ind w:firstLine="709"/>
        <w:jc w:val="both"/>
        <w:rPr>
          <w:sz w:val="28"/>
          <w:szCs w:val="28"/>
          <w:lang w:eastAsia="en-US"/>
        </w:rPr>
      </w:pPr>
    </w:p>
    <w:p w:rsidR="00C655FB" w:rsidRPr="00C77062" w:rsidRDefault="00C655FB"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bookmarkStart w:id="6" w:name="_Toc278817151"/>
      <w:r w:rsidRPr="00C77062">
        <w:rPr>
          <w:rFonts w:ascii="Times New Roman" w:hAnsi="Times New Roman" w:cs="Times New Roman"/>
          <w:b w:val="0"/>
          <w:bCs w:val="0"/>
          <w:i w:val="0"/>
          <w:iCs w:val="0"/>
          <w:lang w:eastAsia="en-US"/>
        </w:rPr>
        <w:t>2.</w:t>
      </w:r>
      <w:r w:rsidR="00C9491E" w:rsidRPr="00C77062">
        <w:rPr>
          <w:rFonts w:ascii="Times New Roman" w:hAnsi="Times New Roman" w:cs="Times New Roman"/>
          <w:b w:val="0"/>
          <w:bCs w:val="0"/>
          <w:i w:val="0"/>
          <w:iCs w:val="0"/>
          <w:lang w:eastAsia="en-US"/>
        </w:rPr>
        <w:t>4</w:t>
      </w:r>
      <w:r w:rsidRPr="00C77062">
        <w:rPr>
          <w:rFonts w:ascii="Times New Roman" w:hAnsi="Times New Roman" w:cs="Times New Roman"/>
          <w:b w:val="0"/>
          <w:bCs w:val="0"/>
          <w:i w:val="0"/>
          <w:iCs w:val="0"/>
          <w:lang w:eastAsia="en-US"/>
        </w:rPr>
        <w:t xml:space="preserve"> Территориальные учреждения и национальные банки в системе Банка России</w:t>
      </w:r>
      <w:bookmarkEnd w:id="6"/>
    </w:p>
    <w:p w:rsidR="00C655FB" w:rsidRPr="00C77062" w:rsidRDefault="00C655FB" w:rsidP="00C77062">
      <w:pPr>
        <w:tabs>
          <w:tab w:val="left" w:pos="720"/>
        </w:tabs>
        <w:suppressAutoHyphens/>
        <w:spacing w:line="360" w:lineRule="auto"/>
        <w:ind w:firstLine="709"/>
        <w:jc w:val="both"/>
        <w:rPr>
          <w:sz w:val="28"/>
          <w:szCs w:val="28"/>
          <w:lang w:eastAsia="en-US"/>
        </w:rPr>
      </w:pPr>
    </w:p>
    <w:p w:rsidR="00C77062" w:rsidRDefault="00C80D8F" w:rsidP="00C77062">
      <w:pPr>
        <w:tabs>
          <w:tab w:val="left" w:pos="720"/>
        </w:tabs>
        <w:suppressAutoHyphens/>
        <w:spacing w:line="360" w:lineRule="auto"/>
        <w:ind w:firstLine="709"/>
        <w:jc w:val="both"/>
        <w:rPr>
          <w:sz w:val="28"/>
          <w:szCs w:val="28"/>
        </w:rPr>
      </w:pPr>
      <w:r w:rsidRPr="00C77062">
        <w:rPr>
          <w:sz w:val="28"/>
          <w:szCs w:val="28"/>
        </w:rPr>
        <w:t>Эффективность выполнения возложенных на департаменты центрального аппарата Банка России функций во многом зависит от успешной работы территориальных подразделений этого банка, поскольку на них ложится основная нагрузка по реализации его функций.</w:t>
      </w:r>
    </w:p>
    <w:p w:rsidR="00CE36C3" w:rsidRPr="00C77062" w:rsidRDefault="00CE36C3" w:rsidP="00C77062">
      <w:pPr>
        <w:shd w:val="clear" w:color="auto" w:fill="FFFFFF"/>
        <w:suppressAutoHyphens/>
        <w:autoSpaceDE w:val="0"/>
        <w:autoSpaceDN w:val="0"/>
        <w:adjustRightInd w:val="0"/>
        <w:spacing w:line="360" w:lineRule="auto"/>
        <w:ind w:firstLine="709"/>
        <w:jc w:val="both"/>
        <w:rPr>
          <w:sz w:val="28"/>
          <w:szCs w:val="28"/>
        </w:rPr>
      </w:pPr>
      <w:r w:rsidRPr="00C77062">
        <w:rPr>
          <w:bCs/>
          <w:iCs/>
          <w:sz w:val="28"/>
          <w:szCs w:val="28"/>
        </w:rPr>
        <w:t xml:space="preserve">К </w:t>
      </w:r>
      <w:r w:rsidR="00C80D8F" w:rsidRPr="00C77062">
        <w:rPr>
          <w:bCs/>
          <w:iCs/>
          <w:sz w:val="28"/>
          <w:szCs w:val="28"/>
        </w:rPr>
        <w:t>территориальны</w:t>
      </w:r>
      <w:r w:rsidRPr="00C77062">
        <w:rPr>
          <w:bCs/>
          <w:iCs/>
          <w:sz w:val="28"/>
          <w:szCs w:val="28"/>
        </w:rPr>
        <w:t>м</w:t>
      </w:r>
      <w:r w:rsidR="00C80D8F" w:rsidRPr="00C77062">
        <w:rPr>
          <w:bCs/>
          <w:iCs/>
          <w:sz w:val="28"/>
          <w:szCs w:val="28"/>
        </w:rPr>
        <w:t xml:space="preserve"> банк</w:t>
      </w:r>
      <w:r w:rsidRPr="00C77062">
        <w:rPr>
          <w:bCs/>
          <w:iCs/>
          <w:sz w:val="28"/>
          <w:szCs w:val="28"/>
        </w:rPr>
        <w:t>ам</w:t>
      </w:r>
      <w:r w:rsidR="00C80D8F" w:rsidRPr="00C77062">
        <w:rPr>
          <w:bCs/>
          <w:iCs/>
          <w:sz w:val="28"/>
          <w:szCs w:val="28"/>
        </w:rPr>
        <w:t xml:space="preserve"> </w:t>
      </w:r>
      <w:r w:rsidRPr="00C77062">
        <w:rPr>
          <w:sz w:val="28"/>
          <w:szCs w:val="28"/>
        </w:rPr>
        <w:t>чаще всего относят</w:t>
      </w:r>
      <w:r w:rsidR="00C80D8F" w:rsidRPr="00C77062">
        <w:rPr>
          <w:sz w:val="28"/>
          <w:szCs w:val="28"/>
        </w:rPr>
        <w:t xml:space="preserve"> </w:t>
      </w:r>
      <w:r w:rsidR="00C80D8F" w:rsidRPr="00C77062">
        <w:rPr>
          <w:iCs/>
          <w:sz w:val="28"/>
          <w:szCs w:val="28"/>
        </w:rPr>
        <w:t xml:space="preserve">главные территориальные управления и их отделения, расчетно-кассовые центры, национальные банки. </w:t>
      </w:r>
      <w:r w:rsidRPr="00C77062">
        <w:rPr>
          <w:sz w:val="28"/>
          <w:szCs w:val="28"/>
        </w:rPr>
        <w:t>Каждое территориальное учреждение Банка России представляет собой обособленное подразделение ЦБ РФ, осуществляющее на территории субъекта Российской Федерации часть функций Банка России. По решению Совета директоров Банка России территориальные учреждения могут создаваться по экономическим районам, объединяющим территории нескольких субъектов РФ</w:t>
      </w:r>
      <w:r w:rsidR="0060494C" w:rsidRPr="00C77062">
        <w:rPr>
          <w:sz w:val="28"/>
          <w:szCs w:val="28"/>
        </w:rPr>
        <w:t>, или на территории одного субъекта несколько территориальных учреждений</w:t>
      </w:r>
      <w:r w:rsidRPr="00C77062">
        <w:rPr>
          <w:sz w:val="28"/>
          <w:szCs w:val="28"/>
        </w:rPr>
        <w:t>.</w:t>
      </w:r>
    </w:p>
    <w:p w:rsidR="00C80D8F" w:rsidRPr="00C77062" w:rsidRDefault="00CE36C3" w:rsidP="00C77062">
      <w:pPr>
        <w:tabs>
          <w:tab w:val="left" w:pos="720"/>
        </w:tabs>
        <w:suppressAutoHyphens/>
        <w:spacing w:line="360" w:lineRule="auto"/>
        <w:ind w:firstLine="709"/>
        <w:jc w:val="both"/>
        <w:rPr>
          <w:sz w:val="28"/>
          <w:szCs w:val="28"/>
        </w:rPr>
      </w:pPr>
      <w:r w:rsidRPr="00C77062">
        <w:rPr>
          <w:sz w:val="28"/>
          <w:szCs w:val="28"/>
        </w:rPr>
        <w:t>Данные</w:t>
      </w:r>
      <w:r w:rsidR="00C80D8F" w:rsidRPr="00C77062">
        <w:rPr>
          <w:sz w:val="28"/>
          <w:szCs w:val="28"/>
        </w:rPr>
        <w:t xml:space="preserve"> учреждения не обладают статусом юридического лица, они действуют от имени Банка России по довер</w:t>
      </w:r>
      <w:r w:rsidRPr="00C77062">
        <w:rPr>
          <w:sz w:val="28"/>
          <w:szCs w:val="28"/>
        </w:rPr>
        <w:t>енности. Их права ограниченны, в</w:t>
      </w:r>
      <w:r w:rsidR="00C80D8F" w:rsidRPr="00C77062">
        <w:rPr>
          <w:sz w:val="28"/>
          <w:szCs w:val="28"/>
        </w:rPr>
        <w:t xml:space="preserve"> частности, они не имеют права принимать решения, носящие нормативный характер, выдавать гарантии и поручительства, векселя и другие обязательства без соответствующего разрешения Совета директоров Банка России.</w:t>
      </w:r>
      <w:r w:rsidRPr="00C77062">
        <w:rPr>
          <w:sz w:val="28"/>
          <w:szCs w:val="28"/>
        </w:rPr>
        <w:t xml:space="preserve"> Функции, задачи и основные направления деятельности территориальных органов Банка России определяются Типовым положением, утверждаемым Советом директоров.</w:t>
      </w:r>
    </w:p>
    <w:p w:rsidR="00CE36C3" w:rsidRPr="00C77062" w:rsidRDefault="00CE36C3" w:rsidP="00C77062">
      <w:pPr>
        <w:tabs>
          <w:tab w:val="left" w:pos="720"/>
        </w:tabs>
        <w:suppressAutoHyphens/>
        <w:spacing w:line="360" w:lineRule="auto"/>
        <w:ind w:firstLine="709"/>
        <w:jc w:val="both"/>
        <w:rPr>
          <w:sz w:val="28"/>
          <w:szCs w:val="28"/>
        </w:rPr>
      </w:pPr>
      <w:r w:rsidRPr="00C77062">
        <w:rPr>
          <w:sz w:val="28"/>
          <w:szCs w:val="28"/>
        </w:rPr>
        <w:t xml:space="preserve">Современная система территориальных учреждений Банка России представлена 59 главными управлениями (ГУ), </w:t>
      </w:r>
      <w:r w:rsidR="0062689F" w:rsidRPr="00C77062">
        <w:rPr>
          <w:sz w:val="28"/>
          <w:szCs w:val="28"/>
        </w:rPr>
        <w:t xml:space="preserve">5 их отделениями, </w:t>
      </w:r>
      <w:r w:rsidRPr="00C77062">
        <w:rPr>
          <w:sz w:val="28"/>
          <w:szCs w:val="28"/>
        </w:rPr>
        <w:t>19 национальными банками (НБ), аппаратом уполномоченного Представителя Банка России в Чеченской Республике</w:t>
      </w:r>
      <w:r w:rsidR="0062689F" w:rsidRPr="00C77062">
        <w:rPr>
          <w:sz w:val="28"/>
          <w:szCs w:val="28"/>
        </w:rPr>
        <w:t>. [</w:t>
      </w:r>
      <w:r w:rsidR="00464CE8" w:rsidRPr="00C77062">
        <w:rPr>
          <w:sz w:val="28"/>
          <w:szCs w:val="28"/>
        </w:rPr>
        <w:t>12,</w:t>
      </w:r>
      <w:r w:rsidR="0062689F" w:rsidRPr="00C77062">
        <w:rPr>
          <w:sz w:val="28"/>
          <w:szCs w:val="28"/>
        </w:rPr>
        <w:t xml:space="preserve"> </w:t>
      </w:r>
      <w:r w:rsidR="0062689F" w:rsidRPr="00C77062">
        <w:rPr>
          <w:sz w:val="28"/>
          <w:szCs w:val="28"/>
          <w:lang w:val="en-US"/>
        </w:rPr>
        <w:t>C</w:t>
      </w:r>
      <w:r w:rsidR="0062689F" w:rsidRPr="00C77062">
        <w:rPr>
          <w:sz w:val="28"/>
          <w:szCs w:val="28"/>
        </w:rPr>
        <w:t>. 42]</w:t>
      </w:r>
    </w:p>
    <w:p w:rsidR="009E578F" w:rsidRPr="00C77062" w:rsidRDefault="009E578F" w:rsidP="00C77062">
      <w:pPr>
        <w:tabs>
          <w:tab w:val="left" w:pos="720"/>
        </w:tabs>
        <w:suppressAutoHyphens/>
        <w:spacing w:line="360" w:lineRule="auto"/>
        <w:ind w:firstLine="709"/>
        <w:jc w:val="both"/>
        <w:rPr>
          <w:sz w:val="28"/>
          <w:szCs w:val="28"/>
        </w:rPr>
      </w:pPr>
      <w:r w:rsidRPr="00C77062">
        <w:rPr>
          <w:sz w:val="28"/>
          <w:szCs w:val="28"/>
        </w:rPr>
        <w:t>Деление территориальных учреждений на ГУ и НБ обуславливается Различием между субъектами РФ: республиками и другими субъектами: областями, краями</w:t>
      </w:r>
      <w:r w:rsidR="008A2EA3" w:rsidRPr="00C77062">
        <w:rPr>
          <w:sz w:val="28"/>
          <w:szCs w:val="28"/>
        </w:rPr>
        <w:t>, автономными округами. Республики обладают, как правило, большим суверенитетом, на их территории создаются НБ, на территории других субъектов – ГУ.</w:t>
      </w:r>
    </w:p>
    <w:p w:rsidR="00326B9D" w:rsidRPr="00C77062" w:rsidRDefault="00326B9D" w:rsidP="00C77062">
      <w:pPr>
        <w:tabs>
          <w:tab w:val="left" w:pos="720"/>
        </w:tabs>
        <w:suppressAutoHyphens/>
        <w:spacing w:line="360" w:lineRule="auto"/>
        <w:ind w:firstLine="709"/>
        <w:jc w:val="both"/>
        <w:rPr>
          <w:sz w:val="28"/>
          <w:szCs w:val="28"/>
        </w:rPr>
      </w:pPr>
      <w:r w:rsidRPr="00C77062">
        <w:rPr>
          <w:sz w:val="28"/>
          <w:szCs w:val="28"/>
        </w:rPr>
        <w:t>Балансы ГУ и НБ являются составными частями баланса Банка России.</w:t>
      </w:r>
      <w:r w:rsidR="00B56C4D" w:rsidRPr="00C77062">
        <w:rPr>
          <w:sz w:val="28"/>
          <w:szCs w:val="28"/>
        </w:rPr>
        <w:t xml:space="preserve"> [</w:t>
      </w:r>
      <w:r w:rsidR="00464CE8" w:rsidRPr="00C77062">
        <w:rPr>
          <w:sz w:val="28"/>
          <w:szCs w:val="28"/>
        </w:rPr>
        <w:t>20,</w:t>
      </w:r>
      <w:r w:rsidR="00B56C4D" w:rsidRPr="00C77062">
        <w:rPr>
          <w:sz w:val="28"/>
          <w:szCs w:val="28"/>
        </w:rPr>
        <w:t xml:space="preserve"> </w:t>
      </w:r>
      <w:r w:rsidR="00B56C4D" w:rsidRPr="00C77062">
        <w:rPr>
          <w:sz w:val="28"/>
          <w:szCs w:val="28"/>
          <w:lang w:val="en-US"/>
        </w:rPr>
        <w:t>C</w:t>
      </w:r>
      <w:r w:rsidR="00B56C4D" w:rsidRPr="00C77062">
        <w:rPr>
          <w:sz w:val="28"/>
          <w:szCs w:val="28"/>
        </w:rPr>
        <w:t>. 117]</w:t>
      </w:r>
    </w:p>
    <w:p w:rsidR="0062689F" w:rsidRPr="00C77062" w:rsidRDefault="008F6BA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В организационном плане территориальные учреждения Банка России</w:t>
      </w:r>
      <w:r w:rsidR="00C77062">
        <w:rPr>
          <w:sz w:val="28"/>
          <w:szCs w:val="28"/>
        </w:rPr>
        <w:t xml:space="preserve"> </w:t>
      </w:r>
      <w:r w:rsidRPr="00C77062">
        <w:rPr>
          <w:sz w:val="28"/>
          <w:szCs w:val="28"/>
        </w:rPr>
        <w:t xml:space="preserve">включают отделы либо управления в зависимости от направленности и масштабов осуществляемой ими деятельности. </w:t>
      </w:r>
      <w:r w:rsidR="0062689F" w:rsidRPr="00C77062">
        <w:rPr>
          <w:sz w:val="28"/>
          <w:szCs w:val="28"/>
        </w:rPr>
        <w:t>Организационная структура территориального учреждения Банка России</w:t>
      </w:r>
      <w:r w:rsidR="008A2EA3" w:rsidRPr="00C77062">
        <w:rPr>
          <w:sz w:val="28"/>
          <w:szCs w:val="28"/>
        </w:rPr>
        <w:t>, его размер и численность сотрудников</w:t>
      </w:r>
      <w:r w:rsidR="0062689F" w:rsidRPr="00C77062">
        <w:rPr>
          <w:sz w:val="28"/>
          <w:szCs w:val="28"/>
        </w:rPr>
        <w:t xml:space="preserve"> зависит от ряда факторов, определяющими среди которых являются:</w:t>
      </w:r>
    </w:p>
    <w:p w:rsidR="0062689F" w:rsidRPr="00C77062" w:rsidRDefault="00C45741" w:rsidP="00C77062">
      <w:pPr>
        <w:numPr>
          <w:ilvl w:val="0"/>
          <w:numId w:val="30"/>
        </w:numPr>
        <w:shd w:val="clear" w:color="auto" w:fill="FFFFFF"/>
        <w:tabs>
          <w:tab w:val="clear" w:pos="1211"/>
          <w:tab w:val="num" w:pos="180"/>
        </w:tabs>
        <w:suppressAutoHyphens/>
        <w:autoSpaceDE w:val="0"/>
        <w:autoSpaceDN w:val="0"/>
        <w:adjustRightInd w:val="0"/>
        <w:spacing w:line="360" w:lineRule="auto"/>
        <w:ind w:left="0" w:firstLine="709"/>
        <w:jc w:val="both"/>
        <w:rPr>
          <w:sz w:val="28"/>
          <w:szCs w:val="28"/>
        </w:rPr>
      </w:pPr>
      <w:r w:rsidRPr="00C77062">
        <w:rPr>
          <w:sz w:val="28"/>
          <w:szCs w:val="28"/>
        </w:rPr>
        <w:t>Ч</w:t>
      </w:r>
      <w:r w:rsidR="0062689F" w:rsidRPr="00C77062">
        <w:rPr>
          <w:sz w:val="28"/>
          <w:szCs w:val="28"/>
        </w:rPr>
        <w:t>исло самостоятельных банков в данном регионе (чем больше банков, тем уже специализация надзорных органов);</w:t>
      </w:r>
    </w:p>
    <w:p w:rsidR="0062689F" w:rsidRPr="00C77062" w:rsidRDefault="00C45741" w:rsidP="00C77062">
      <w:pPr>
        <w:numPr>
          <w:ilvl w:val="0"/>
          <w:numId w:val="30"/>
        </w:numPr>
        <w:tabs>
          <w:tab w:val="left" w:pos="720"/>
        </w:tabs>
        <w:suppressAutoHyphens/>
        <w:spacing w:line="360" w:lineRule="auto"/>
        <w:ind w:left="0" w:firstLine="709"/>
        <w:jc w:val="both"/>
        <w:rPr>
          <w:sz w:val="28"/>
          <w:szCs w:val="28"/>
          <w:lang w:eastAsia="en-US"/>
        </w:rPr>
      </w:pPr>
      <w:r w:rsidRPr="00C77062">
        <w:rPr>
          <w:sz w:val="28"/>
          <w:szCs w:val="28"/>
        </w:rPr>
        <w:t>М</w:t>
      </w:r>
      <w:r w:rsidR="0062689F" w:rsidRPr="00C77062">
        <w:rPr>
          <w:sz w:val="28"/>
          <w:szCs w:val="28"/>
        </w:rPr>
        <w:t>асштабы деятельности коммерческих банков на подведомственной территории.</w:t>
      </w:r>
    </w:p>
    <w:p w:rsidR="00C45741" w:rsidRPr="00C77062" w:rsidRDefault="00C45741" w:rsidP="00C77062">
      <w:pPr>
        <w:tabs>
          <w:tab w:val="left" w:pos="720"/>
        </w:tabs>
        <w:suppressAutoHyphens/>
        <w:spacing w:line="360" w:lineRule="auto"/>
        <w:ind w:firstLine="709"/>
        <w:jc w:val="both"/>
        <w:rPr>
          <w:sz w:val="28"/>
          <w:szCs w:val="28"/>
        </w:rPr>
      </w:pPr>
      <w:r w:rsidRPr="00C77062">
        <w:rPr>
          <w:sz w:val="28"/>
          <w:szCs w:val="28"/>
        </w:rPr>
        <w:t xml:space="preserve">В настоящее время в структуре Банка России существуют следующие </w:t>
      </w:r>
      <w:r w:rsidR="0060494C" w:rsidRPr="00C77062">
        <w:rPr>
          <w:sz w:val="28"/>
          <w:szCs w:val="28"/>
        </w:rPr>
        <w:t>территориальные и национальные банки: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Адыгея Банка России;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Алтай Банка России;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алтайскому краю;</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амурской области;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sz w:val="28"/>
          <w:szCs w:val="28"/>
          <w:lang w:eastAsia="en-US"/>
        </w:rPr>
        <w:t>ГУ Банка России по архангельской области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астраханской области;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Башкортостан Банка России;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белгородской области;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брянской области;</w:t>
      </w:r>
    </w:p>
    <w:p w:rsidR="0060494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Бурятия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владимирской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волгоградской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вологодской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воронежской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Дагестан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еврейской автономной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забайкальскому краю;</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ивановской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республике Ингушетия;</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иркутской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кабардино-балкарской республики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калининградской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Калмыкия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калужской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камчатскому краю;</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карачаево-черкесской республики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Карелия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кемеровской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кировской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коми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костромской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краснодарскому краю;</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красноярскому краю;</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курганской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курской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ленинградской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липецкой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магаданской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Марий Эл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Мордовия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МГТУ Банка России;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мурманской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нижегородской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новгородской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новосибирской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омской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оренбургской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орловской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пензенской области;</w:t>
      </w:r>
    </w:p>
    <w:p w:rsidR="00937F2C"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пермскому краю;</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приморскому краю;</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псковской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ростовской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рязанской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самарской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г. Санкт-Петербургу;</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саратовской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Саха (Якутия)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сахалинской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свердловской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РСО-Алания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смоленской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ставропольскому краю;</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тамбовской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Татарстан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тверской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томской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Тыва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тульской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тюменской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удмуртской республики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ульяновской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хабаровскому краю;</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республики Хакасия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ГУ Банка России по челябинской области;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чеченской республики Банка России;</w:t>
      </w:r>
    </w:p>
    <w:p w:rsidR="00EC7FE3" w:rsidRPr="00C77062" w:rsidRDefault="009E578F" w:rsidP="00C77062">
      <w:pPr>
        <w:numPr>
          <w:ilvl w:val="1"/>
          <w:numId w:val="30"/>
        </w:numPr>
        <w:tabs>
          <w:tab w:val="clear" w:pos="1505"/>
          <w:tab w:val="num" w:pos="180"/>
          <w:tab w:val="left" w:pos="900"/>
        </w:tabs>
        <w:suppressAutoHyphens/>
        <w:spacing w:line="360" w:lineRule="auto"/>
        <w:ind w:left="0" w:firstLine="709"/>
        <w:jc w:val="both"/>
        <w:rPr>
          <w:sz w:val="28"/>
          <w:szCs w:val="28"/>
          <w:lang w:eastAsia="en-US"/>
        </w:rPr>
      </w:pPr>
      <w:r w:rsidRPr="00C77062">
        <w:rPr>
          <w:bCs/>
          <w:sz w:val="28"/>
          <w:szCs w:val="28"/>
        </w:rPr>
        <w:t>НБ чувашской республики Банка России;</w:t>
      </w:r>
    </w:p>
    <w:p w:rsidR="00EC7FE3" w:rsidRPr="00C77062" w:rsidRDefault="009E578F" w:rsidP="00C77062">
      <w:pPr>
        <w:numPr>
          <w:ilvl w:val="1"/>
          <w:numId w:val="30"/>
        </w:numPr>
        <w:tabs>
          <w:tab w:val="left" w:pos="900"/>
        </w:tabs>
        <w:suppressAutoHyphens/>
        <w:spacing w:line="360" w:lineRule="auto"/>
        <w:ind w:left="0" w:firstLine="709"/>
        <w:jc w:val="both"/>
        <w:rPr>
          <w:sz w:val="28"/>
          <w:szCs w:val="28"/>
        </w:rPr>
      </w:pPr>
      <w:r w:rsidRPr="00C77062">
        <w:rPr>
          <w:sz w:val="28"/>
          <w:szCs w:val="28"/>
        </w:rPr>
        <w:t>ГУ Банка России по чукотскому автономному округу;</w:t>
      </w:r>
    </w:p>
    <w:p w:rsidR="00EC7FE3" w:rsidRPr="00C77062" w:rsidRDefault="009E578F" w:rsidP="00C77062">
      <w:pPr>
        <w:numPr>
          <w:ilvl w:val="1"/>
          <w:numId w:val="30"/>
        </w:numPr>
        <w:tabs>
          <w:tab w:val="left" w:pos="900"/>
        </w:tabs>
        <w:suppressAutoHyphens/>
        <w:spacing w:line="360" w:lineRule="auto"/>
        <w:ind w:left="0" w:firstLine="709"/>
        <w:jc w:val="both"/>
        <w:rPr>
          <w:sz w:val="28"/>
          <w:szCs w:val="28"/>
        </w:rPr>
      </w:pPr>
      <w:r w:rsidRPr="00C77062">
        <w:rPr>
          <w:sz w:val="28"/>
          <w:szCs w:val="28"/>
        </w:rPr>
        <w:t>ГУ Банка России по ярославской области.</w:t>
      </w:r>
      <w:r w:rsidR="00B56C4D" w:rsidRPr="00C77062">
        <w:rPr>
          <w:sz w:val="28"/>
          <w:szCs w:val="28"/>
        </w:rPr>
        <w:t xml:space="preserve"> [</w:t>
      </w:r>
      <w:r w:rsidR="00464CE8" w:rsidRPr="00C77062">
        <w:rPr>
          <w:sz w:val="28"/>
          <w:szCs w:val="28"/>
        </w:rPr>
        <w:t>21</w:t>
      </w:r>
      <w:r w:rsidR="00B56C4D" w:rsidRPr="00C77062">
        <w:rPr>
          <w:sz w:val="28"/>
          <w:szCs w:val="28"/>
        </w:rPr>
        <w:t>]</w:t>
      </w:r>
    </w:p>
    <w:p w:rsidR="008A2EA3" w:rsidRPr="00C77062" w:rsidRDefault="00326B9D" w:rsidP="00C77062">
      <w:pPr>
        <w:suppressAutoHyphens/>
        <w:spacing w:line="360" w:lineRule="auto"/>
        <w:ind w:firstLine="709"/>
        <w:jc w:val="both"/>
        <w:rPr>
          <w:sz w:val="28"/>
          <w:szCs w:val="28"/>
        </w:rPr>
      </w:pPr>
      <w:r w:rsidRPr="00C77062">
        <w:rPr>
          <w:sz w:val="28"/>
          <w:szCs w:val="28"/>
        </w:rPr>
        <w:t>Общая ч</w:t>
      </w:r>
      <w:r w:rsidR="008A2EA3" w:rsidRPr="00C77062">
        <w:rPr>
          <w:sz w:val="28"/>
          <w:szCs w:val="28"/>
        </w:rPr>
        <w:t xml:space="preserve">исленность </w:t>
      </w:r>
      <w:r w:rsidRPr="00C77062">
        <w:rPr>
          <w:sz w:val="28"/>
          <w:szCs w:val="28"/>
        </w:rPr>
        <w:t>персонала</w:t>
      </w:r>
      <w:r w:rsidR="008A2EA3" w:rsidRPr="00C77062">
        <w:rPr>
          <w:sz w:val="28"/>
          <w:szCs w:val="28"/>
        </w:rPr>
        <w:t xml:space="preserve"> </w:t>
      </w:r>
      <w:r w:rsidRPr="00C77062">
        <w:rPr>
          <w:sz w:val="28"/>
          <w:szCs w:val="28"/>
        </w:rPr>
        <w:t>территориальных учреждений</w:t>
      </w:r>
      <w:r w:rsidR="008A2EA3" w:rsidRPr="00C77062">
        <w:rPr>
          <w:sz w:val="28"/>
          <w:szCs w:val="28"/>
        </w:rPr>
        <w:t xml:space="preserve"> Банка России составляет на данный момент </w:t>
      </w:r>
      <w:r w:rsidRPr="00C77062">
        <w:rPr>
          <w:sz w:val="28"/>
          <w:szCs w:val="28"/>
        </w:rPr>
        <w:t>около</w:t>
      </w:r>
      <w:r w:rsidR="008A2EA3" w:rsidRPr="00C77062">
        <w:rPr>
          <w:sz w:val="28"/>
          <w:szCs w:val="28"/>
        </w:rPr>
        <w:t xml:space="preserve"> 2500</w:t>
      </w:r>
      <w:r w:rsidRPr="00C77062">
        <w:rPr>
          <w:sz w:val="28"/>
          <w:szCs w:val="28"/>
        </w:rPr>
        <w:t>0</w:t>
      </w:r>
      <w:r w:rsidR="008A2EA3" w:rsidRPr="00C77062">
        <w:rPr>
          <w:sz w:val="28"/>
          <w:szCs w:val="28"/>
        </w:rPr>
        <w:t xml:space="preserve"> человек (</w:t>
      </w:r>
      <w:r w:rsidRPr="00C77062">
        <w:rPr>
          <w:sz w:val="28"/>
          <w:szCs w:val="28"/>
        </w:rPr>
        <w:t>35,39</w:t>
      </w:r>
      <w:r w:rsidR="008A2EA3" w:rsidRPr="00C77062">
        <w:rPr>
          <w:sz w:val="28"/>
          <w:szCs w:val="28"/>
        </w:rPr>
        <w:t>% от общей численности служащих Банка России).</w:t>
      </w:r>
      <w:r w:rsidR="00B56C4D" w:rsidRPr="00C77062">
        <w:rPr>
          <w:sz w:val="28"/>
          <w:szCs w:val="28"/>
        </w:rPr>
        <w:t xml:space="preserve"> [</w:t>
      </w:r>
      <w:r w:rsidR="00464CE8" w:rsidRPr="00C77062">
        <w:rPr>
          <w:sz w:val="28"/>
          <w:szCs w:val="28"/>
        </w:rPr>
        <w:t>5,</w:t>
      </w:r>
      <w:r w:rsidR="00B56C4D" w:rsidRPr="00C77062">
        <w:rPr>
          <w:sz w:val="28"/>
          <w:szCs w:val="28"/>
        </w:rPr>
        <w:t xml:space="preserve"> C. 127]</w:t>
      </w:r>
    </w:p>
    <w:p w:rsidR="00C77062" w:rsidRDefault="00B56C4D" w:rsidP="00C77062">
      <w:pPr>
        <w:suppressAutoHyphens/>
        <w:spacing w:line="360" w:lineRule="auto"/>
        <w:ind w:firstLine="709"/>
        <w:jc w:val="both"/>
        <w:rPr>
          <w:sz w:val="28"/>
          <w:szCs w:val="28"/>
        </w:rPr>
      </w:pPr>
      <w:r w:rsidRPr="00C77062">
        <w:rPr>
          <w:sz w:val="28"/>
          <w:szCs w:val="28"/>
        </w:rPr>
        <w:t>Отношения ГУ и НБ с коммерческими банками, предприятиями и организациями строятся на базе договоров, заключенных ими от лица Банка России, в связи с чем ответственность по данным договорам несет его центральный аппарат.</w:t>
      </w:r>
    </w:p>
    <w:p w:rsidR="00B56C4D" w:rsidRPr="00C77062" w:rsidRDefault="00B56C4D" w:rsidP="00C77062">
      <w:pPr>
        <w:suppressAutoHyphens/>
        <w:spacing w:line="360" w:lineRule="auto"/>
        <w:ind w:firstLine="709"/>
        <w:jc w:val="both"/>
        <w:rPr>
          <w:sz w:val="28"/>
          <w:szCs w:val="28"/>
        </w:rPr>
      </w:pPr>
      <w:r w:rsidRPr="00C77062">
        <w:rPr>
          <w:sz w:val="28"/>
          <w:szCs w:val="28"/>
        </w:rPr>
        <w:t xml:space="preserve">Главной задачей ГУ и НБ является обеспечение единства федеральной политики в области денежно-кредитных отношений, надзора за деятельностью коммерческих банков. Территориальные учреждения осуществляют сбор информации о банках на подведомственной территории, проводят </w:t>
      </w:r>
      <w:r w:rsidR="00464CE8" w:rsidRPr="00C77062">
        <w:rPr>
          <w:sz w:val="28"/>
          <w:szCs w:val="28"/>
        </w:rPr>
        <w:t xml:space="preserve">ее </w:t>
      </w:r>
      <w:r w:rsidRPr="00C77062">
        <w:rPr>
          <w:sz w:val="28"/>
          <w:szCs w:val="28"/>
        </w:rPr>
        <w:t>первичную обработку в рамках своих полномочий, а затем отсылают ее в департаменты центрального аппарата. В свою очередь, работники центрального аппарата систематизируют сведения, поступающие из регионов, и анализируют их. На основе такого анализа могут составляться прогнозы развития экономики отдельных регионов и страны в целом. Целесообразность создания и функционирования территориальных учреждений Банка России обусловлена не только тем, что они являются центрами аккумуляции и обработки информации о финансовом положении в коммерческих банках, но и тем, что это позволяет обеспечить взаимоконтроль работы всех подразделений Банка России.</w:t>
      </w:r>
      <w:r w:rsidR="008A6B04" w:rsidRPr="00C77062">
        <w:rPr>
          <w:sz w:val="28"/>
          <w:szCs w:val="28"/>
        </w:rPr>
        <w:t xml:space="preserve"> [</w:t>
      </w:r>
      <w:r w:rsidR="00464CE8" w:rsidRPr="00C77062">
        <w:rPr>
          <w:sz w:val="28"/>
          <w:szCs w:val="28"/>
        </w:rPr>
        <w:t>12,</w:t>
      </w:r>
      <w:r w:rsidR="008A6B04" w:rsidRPr="00C77062">
        <w:rPr>
          <w:sz w:val="28"/>
          <w:szCs w:val="28"/>
        </w:rPr>
        <w:t xml:space="preserve"> </w:t>
      </w:r>
      <w:r w:rsidR="008A6B04" w:rsidRPr="00C77062">
        <w:rPr>
          <w:sz w:val="28"/>
          <w:szCs w:val="28"/>
          <w:lang w:val="en-US"/>
        </w:rPr>
        <w:t>C</w:t>
      </w:r>
      <w:r w:rsidR="008A6B04" w:rsidRPr="00C77062">
        <w:rPr>
          <w:sz w:val="28"/>
          <w:szCs w:val="28"/>
        </w:rPr>
        <w:t>. 42]</w:t>
      </w:r>
    </w:p>
    <w:p w:rsidR="008A6B04" w:rsidRPr="00C77062" w:rsidRDefault="008A6B04" w:rsidP="00C77062">
      <w:pPr>
        <w:suppressAutoHyphens/>
        <w:spacing w:line="360" w:lineRule="auto"/>
        <w:ind w:firstLine="709"/>
        <w:jc w:val="both"/>
        <w:rPr>
          <w:sz w:val="28"/>
          <w:szCs w:val="28"/>
        </w:rPr>
      </w:pPr>
    </w:p>
    <w:p w:rsidR="008A6B04" w:rsidRPr="00C77062" w:rsidRDefault="008A6B04" w:rsidP="00C77062">
      <w:pPr>
        <w:pStyle w:val="2"/>
        <w:keepNext w:val="0"/>
        <w:suppressAutoHyphens/>
        <w:spacing w:before="0" w:after="0" w:line="360" w:lineRule="auto"/>
        <w:ind w:firstLine="709"/>
        <w:jc w:val="both"/>
        <w:rPr>
          <w:rFonts w:ascii="Times New Roman" w:hAnsi="Times New Roman" w:cs="Times New Roman"/>
          <w:b w:val="0"/>
          <w:bCs w:val="0"/>
          <w:i w:val="0"/>
          <w:iCs w:val="0"/>
          <w:lang w:eastAsia="en-US"/>
        </w:rPr>
      </w:pPr>
      <w:bookmarkStart w:id="7" w:name="_Toc278817152"/>
      <w:r w:rsidRPr="00C77062">
        <w:rPr>
          <w:rFonts w:ascii="Times New Roman" w:hAnsi="Times New Roman" w:cs="Times New Roman"/>
          <w:b w:val="0"/>
          <w:bCs w:val="0"/>
          <w:i w:val="0"/>
          <w:iCs w:val="0"/>
          <w:lang w:eastAsia="en-US"/>
        </w:rPr>
        <w:t>2.5 Рассчетно-кассовые центры и другие организации, входящие в структуру Банка России.</w:t>
      </w:r>
      <w:bookmarkEnd w:id="7"/>
    </w:p>
    <w:p w:rsidR="008A6B04" w:rsidRPr="00C77062" w:rsidRDefault="008A6B04" w:rsidP="00C77062">
      <w:pPr>
        <w:suppressAutoHyphens/>
        <w:spacing w:line="360" w:lineRule="auto"/>
        <w:ind w:firstLine="709"/>
        <w:jc w:val="both"/>
        <w:rPr>
          <w:sz w:val="28"/>
          <w:szCs w:val="28"/>
        </w:rPr>
      </w:pPr>
    </w:p>
    <w:p w:rsidR="008A6B04" w:rsidRPr="00C77062" w:rsidRDefault="008F6BAD" w:rsidP="00C77062">
      <w:pPr>
        <w:suppressAutoHyphens/>
        <w:spacing w:line="360" w:lineRule="auto"/>
        <w:ind w:firstLine="709"/>
        <w:jc w:val="both"/>
        <w:rPr>
          <w:sz w:val="28"/>
          <w:szCs w:val="28"/>
        </w:rPr>
      </w:pPr>
      <w:r w:rsidRPr="00C77062">
        <w:rPr>
          <w:sz w:val="28"/>
          <w:szCs w:val="28"/>
        </w:rPr>
        <w:t>Расчетно-кассовые центры являются структурными подразделениями</w:t>
      </w:r>
      <w:r w:rsidR="00C77062">
        <w:rPr>
          <w:sz w:val="28"/>
          <w:szCs w:val="28"/>
        </w:rPr>
        <w:t xml:space="preserve"> </w:t>
      </w:r>
      <w:r w:rsidRPr="00C77062">
        <w:rPr>
          <w:sz w:val="28"/>
          <w:szCs w:val="28"/>
        </w:rPr>
        <w:t>территориальных учреждений ЦБ РФ.</w:t>
      </w:r>
      <w:r w:rsidR="00D067CD" w:rsidRPr="00C77062">
        <w:rPr>
          <w:sz w:val="28"/>
          <w:szCs w:val="28"/>
        </w:rPr>
        <w:t xml:space="preserve"> Они создаются при территориальных учреждениях ЦБ РФ с разрешения Банка России на основании приказа начальника территориального учреждения.</w:t>
      </w:r>
    </w:p>
    <w:p w:rsidR="00D067CD" w:rsidRPr="00C77062" w:rsidRDefault="00D067C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Организованные по региональному принципу РКЦ включают:</w:t>
      </w:r>
    </w:p>
    <w:p w:rsidR="00D067CD" w:rsidRPr="00C77062" w:rsidRDefault="00D067C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1)</w:t>
      </w:r>
      <w:r w:rsidR="00C77062">
        <w:rPr>
          <w:sz w:val="28"/>
          <w:szCs w:val="28"/>
        </w:rPr>
        <w:t xml:space="preserve"> </w:t>
      </w:r>
      <w:r w:rsidRPr="00C77062">
        <w:rPr>
          <w:sz w:val="28"/>
          <w:szCs w:val="28"/>
        </w:rPr>
        <w:t>Головной расчетно-кассовый центр;</w:t>
      </w:r>
    </w:p>
    <w:p w:rsidR="00D067CD" w:rsidRPr="00C77062" w:rsidRDefault="00D067C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2)</w:t>
      </w:r>
      <w:r w:rsidR="00C77062">
        <w:rPr>
          <w:sz w:val="28"/>
          <w:szCs w:val="28"/>
        </w:rPr>
        <w:t xml:space="preserve"> </w:t>
      </w:r>
      <w:r w:rsidRPr="00C77062">
        <w:rPr>
          <w:sz w:val="28"/>
          <w:szCs w:val="28"/>
        </w:rPr>
        <w:t>Межрайонный расчетно-кассовый центр;</w:t>
      </w:r>
    </w:p>
    <w:p w:rsidR="00D067CD" w:rsidRPr="00C77062" w:rsidRDefault="00D067C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3) Районный расчетно-кассовый центр.</w:t>
      </w:r>
    </w:p>
    <w:p w:rsidR="00D067CD" w:rsidRPr="00C77062" w:rsidRDefault="00D067CD"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Каждый РКЦ имеет:</w:t>
      </w:r>
    </w:p>
    <w:p w:rsidR="00D067CD" w:rsidRPr="00C77062" w:rsidRDefault="00D067CD"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а) Наименование, включающее названия того населенного пункта, где он территориально функционирует, и соответствующего территориального управления, в состав которого он входит;</w:t>
      </w:r>
    </w:p>
    <w:p w:rsidR="00D067CD" w:rsidRPr="00C77062" w:rsidRDefault="00D067CD"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б) Идентификационный код (номер по МФО);</w:t>
      </w:r>
    </w:p>
    <w:p w:rsidR="00C77062" w:rsidRDefault="00D067CD" w:rsidP="00C77062">
      <w:pPr>
        <w:tabs>
          <w:tab w:val="left" w:pos="720"/>
        </w:tabs>
        <w:suppressAutoHyphens/>
        <w:spacing w:line="360" w:lineRule="auto"/>
        <w:ind w:firstLine="709"/>
        <w:jc w:val="both"/>
        <w:rPr>
          <w:sz w:val="28"/>
          <w:szCs w:val="28"/>
        </w:rPr>
      </w:pPr>
      <w:r w:rsidRPr="00C77062">
        <w:rPr>
          <w:sz w:val="28"/>
          <w:szCs w:val="28"/>
        </w:rPr>
        <w:t>в) Печать со своим наименованием и изображением Государственного герба Российской Федерации, а также штампы, используемые для выполнения возложенных на него полномочий.</w:t>
      </w:r>
    </w:p>
    <w:p w:rsidR="00D067CD" w:rsidRPr="00C77062" w:rsidRDefault="00D067CD"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РКЦ выполняет следующие возложенные на него функции:</w:t>
      </w:r>
    </w:p>
    <w:p w:rsidR="00D067CD" w:rsidRPr="00C77062" w:rsidRDefault="00D067CD" w:rsidP="00C77062">
      <w:pPr>
        <w:numPr>
          <w:ilvl w:val="0"/>
          <w:numId w:val="31"/>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Обеспечивает межбанковские и внутрибанковские расчеты кредитных учреждений, расположенных на территории его обслуживания;</w:t>
      </w:r>
    </w:p>
    <w:p w:rsidR="00D067CD" w:rsidRPr="00C77062" w:rsidRDefault="00D067CD" w:rsidP="00C77062">
      <w:pPr>
        <w:numPr>
          <w:ilvl w:val="0"/>
          <w:numId w:val="31"/>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Проверяет реализацию коммерческими банками требований обязательного резервирования, достоверность расчетов, своевременность и полноту проведенных перечислений;</w:t>
      </w:r>
    </w:p>
    <w:p w:rsidR="00B54788" w:rsidRPr="00C77062" w:rsidRDefault="00D067CD" w:rsidP="00C77062">
      <w:pPr>
        <w:numPr>
          <w:ilvl w:val="0"/>
          <w:numId w:val="31"/>
        </w:numPr>
        <w:tabs>
          <w:tab w:val="left" w:pos="720"/>
        </w:tabs>
        <w:suppressAutoHyphens/>
        <w:spacing w:line="360" w:lineRule="auto"/>
        <w:ind w:left="0" w:firstLine="709"/>
        <w:jc w:val="both"/>
        <w:rPr>
          <w:sz w:val="28"/>
          <w:szCs w:val="28"/>
        </w:rPr>
      </w:pPr>
      <w:r w:rsidRPr="00C77062">
        <w:rPr>
          <w:sz w:val="28"/>
          <w:szCs w:val="28"/>
        </w:rPr>
        <w:t>Участвует в предоставлении коммерческим банкам кредитов Банка России (в порядке передоверия);</w:t>
      </w:r>
    </w:p>
    <w:p w:rsidR="00D067CD" w:rsidRPr="00C77062" w:rsidRDefault="00D067CD" w:rsidP="00C77062">
      <w:pPr>
        <w:numPr>
          <w:ilvl w:val="0"/>
          <w:numId w:val="31"/>
        </w:numPr>
        <w:tabs>
          <w:tab w:val="left" w:pos="720"/>
        </w:tabs>
        <w:suppressAutoHyphens/>
        <w:spacing w:line="360" w:lineRule="auto"/>
        <w:ind w:left="0" w:firstLine="709"/>
        <w:jc w:val="both"/>
        <w:rPr>
          <w:sz w:val="28"/>
          <w:szCs w:val="28"/>
        </w:rPr>
      </w:pPr>
      <w:r w:rsidRPr="00C77062">
        <w:rPr>
          <w:sz w:val="28"/>
          <w:szCs w:val="28"/>
        </w:rPr>
        <w:t>Во взаимодействии со специализированными службами доставки обеспечивает централизованное экспедирование почтовых расчетно-денежных документов на внутрирегиональном и межрегиональном уровнях и др. [</w:t>
      </w:r>
      <w:r w:rsidR="00464CE8" w:rsidRPr="00C77062">
        <w:rPr>
          <w:sz w:val="28"/>
          <w:szCs w:val="28"/>
        </w:rPr>
        <w:t>20,</w:t>
      </w:r>
      <w:r w:rsidRPr="00C77062">
        <w:rPr>
          <w:sz w:val="28"/>
          <w:szCs w:val="28"/>
        </w:rPr>
        <w:t xml:space="preserve"> </w:t>
      </w:r>
      <w:r w:rsidRPr="00C77062">
        <w:rPr>
          <w:sz w:val="28"/>
          <w:szCs w:val="28"/>
          <w:lang w:val="en-US"/>
        </w:rPr>
        <w:t>C</w:t>
      </w:r>
      <w:r w:rsidRPr="00C77062">
        <w:rPr>
          <w:sz w:val="28"/>
          <w:szCs w:val="28"/>
        </w:rPr>
        <w:t>. 118]</w:t>
      </w:r>
    </w:p>
    <w:p w:rsidR="00EA61A5" w:rsidRPr="00C77062" w:rsidRDefault="00EA61A5" w:rsidP="00C77062">
      <w:pPr>
        <w:tabs>
          <w:tab w:val="left" w:pos="720"/>
        </w:tabs>
        <w:suppressAutoHyphens/>
        <w:spacing w:line="360" w:lineRule="auto"/>
        <w:ind w:firstLine="709"/>
        <w:jc w:val="both"/>
        <w:rPr>
          <w:sz w:val="28"/>
          <w:szCs w:val="28"/>
        </w:rPr>
      </w:pPr>
      <w:r w:rsidRPr="00C77062">
        <w:rPr>
          <w:sz w:val="28"/>
          <w:szCs w:val="28"/>
        </w:rPr>
        <w:t>Головные РКЦ производят, кроме вышеназванных названных, некоторые дополнительные операции, например, проводят расчеты по итогам операций на организованном рынке ценных бумаг.</w:t>
      </w:r>
    </w:p>
    <w:p w:rsidR="00A34D64" w:rsidRPr="00C77062" w:rsidRDefault="00A34D64" w:rsidP="00C77062">
      <w:pPr>
        <w:tabs>
          <w:tab w:val="left" w:pos="720"/>
        </w:tabs>
        <w:suppressAutoHyphens/>
        <w:spacing w:line="360" w:lineRule="auto"/>
        <w:ind w:firstLine="709"/>
        <w:jc w:val="both"/>
        <w:rPr>
          <w:sz w:val="28"/>
          <w:szCs w:val="28"/>
        </w:rPr>
      </w:pPr>
      <w:r w:rsidRPr="00C77062">
        <w:rPr>
          <w:sz w:val="28"/>
          <w:szCs w:val="28"/>
        </w:rPr>
        <w:t>Таким образом, РКЦ организуют расчетное, кредитное, кассовое и валютное пространство России и являются проводниками денежно-кредитной политики Правительства РФ и Центрального банка РФ. Для реализации возложенных на них функций расчетно-кассовые центры открывают коммерческим банкам корреспондентские счета и осуществляют постоянное наблюдение за движением средств на этих счетах. Анализируя обороты и остатки денежных средств на корреспондентских счетах коммерческих банков, расчетно-кассовые центры получают необходимую информацию о состоянии текущей ликвидности коммерческих банков.</w:t>
      </w:r>
    </w:p>
    <w:p w:rsidR="00A34D64" w:rsidRPr="00C77062" w:rsidRDefault="00A34D64" w:rsidP="00C77062">
      <w:pPr>
        <w:tabs>
          <w:tab w:val="left" w:pos="720"/>
        </w:tabs>
        <w:suppressAutoHyphens/>
        <w:spacing w:line="360" w:lineRule="auto"/>
        <w:ind w:firstLine="709"/>
        <w:jc w:val="both"/>
        <w:rPr>
          <w:sz w:val="28"/>
          <w:szCs w:val="28"/>
        </w:rPr>
      </w:pPr>
      <w:r w:rsidRPr="00C77062">
        <w:rPr>
          <w:sz w:val="28"/>
          <w:szCs w:val="28"/>
        </w:rPr>
        <w:t xml:space="preserve">В Банке России с 2003 года проводится программа оптимизации расчетной сети. </w:t>
      </w:r>
      <w:r w:rsidR="002219ED" w:rsidRPr="00C77062">
        <w:rPr>
          <w:sz w:val="28"/>
          <w:szCs w:val="28"/>
        </w:rPr>
        <w:t>В рамках</w:t>
      </w:r>
      <w:r w:rsidRPr="00C77062">
        <w:rPr>
          <w:sz w:val="28"/>
          <w:szCs w:val="28"/>
        </w:rPr>
        <w:t xml:space="preserve"> этой программы</w:t>
      </w:r>
      <w:r w:rsidR="002219ED" w:rsidRPr="00C77062">
        <w:rPr>
          <w:sz w:val="28"/>
          <w:szCs w:val="28"/>
        </w:rPr>
        <w:t xml:space="preserve"> в </w:t>
      </w:r>
      <w:r w:rsidRPr="00C77062">
        <w:rPr>
          <w:sz w:val="28"/>
          <w:szCs w:val="28"/>
        </w:rPr>
        <w:t>2009 году было</w:t>
      </w:r>
      <w:r w:rsidR="002219ED" w:rsidRPr="00C77062">
        <w:rPr>
          <w:sz w:val="28"/>
          <w:szCs w:val="28"/>
        </w:rPr>
        <w:t xml:space="preserve"> ликвидировано 2 расчетно-кассовых центра. Общее количество РКЦ </w:t>
      </w:r>
      <w:r w:rsidRPr="00C77062">
        <w:rPr>
          <w:sz w:val="28"/>
          <w:szCs w:val="28"/>
        </w:rPr>
        <w:t>п</w:t>
      </w:r>
      <w:r w:rsidR="002219ED" w:rsidRPr="00C77062">
        <w:rPr>
          <w:sz w:val="28"/>
          <w:szCs w:val="28"/>
        </w:rPr>
        <w:t>о сравнению с 2003 годом сократилось почти вдвое и на конец 2009 года составляло 546 учреждений.</w:t>
      </w:r>
      <w:r w:rsidRPr="00C77062">
        <w:rPr>
          <w:sz w:val="28"/>
          <w:szCs w:val="28"/>
        </w:rPr>
        <w:t xml:space="preserve"> [</w:t>
      </w:r>
      <w:r w:rsidR="0056651E" w:rsidRPr="00C77062">
        <w:rPr>
          <w:sz w:val="28"/>
          <w:szCs w:val="28"/>
        </w:rPr>
        <w:t>5,</w:t>
      </w:r>
      <w:r w:rsidRPr="00C77062">
        <w:rPr>
          <w:sz w:val="28"/>
          <w:szCs w:val="28"/>
        </w:rPr>
        <w:t xml:space="preserve"> </w:t>
      </w:r>
      <w:r w:rsidRPr="00C77062">
        <w:rPr>
          <w:sz w:val="28"/>
          <w:szCs w:val="28"/>
          <w:lang w:val="en-US"/>
        </w:rPr>
        <w:t>C</w:t>
      </w:r>
      <w:r w:rsidRPr="00C77062">
        <w:rPr>
          <w:sz w:val="28"/>
          <w:szCs w:val="28"/>
        </w:rPr>
        <w:t>. 127]</w:t>
      </w:r>
    </w:p>
    <w:p w:rsidR="00C77062" w:rsidRDefault="005B2CDA" w:rsidP="00C77062">
      <w:pPr>
        <w:tabs>
          <w:tab w:val="left" w:pos="720"/>
        </w:tabs>
        <w:suppressAutoHyphens/>
        <w:spacing w:line="360" w:lineRule="auto"/>
        <w:ind w:firstLine="709"/>
        <w:jc w:val="both"/>
        <w:rPr>
          <w:sz w:val="28"/>
          <w:szCs w:val="28"/>
        </w:rPr>
      </w:pPr>
      <w:r w:rsidRPr="00C77062">
        <w:rPr>
          <w:sz w:val="28"/>
          <w:szCs w:val="28"/>
        </w:rPr>
        <w:t xml:space="preserve">Полевые учреждения Банка России предназначены для банковского </w:t>
      </w:r>
      <w:r w:rsidR="00A0231A" w:rsidRPr="00C77062">
        <w:rPr>
          <w:sz w:val="28"/>
          <w:szCs w:val="28"/>
        </w:rPr>
        <w:t>обслуживания</w:t>
      </w:r>
      <w:r w:rsidRPr="00C77062">
        <w:rPr>
          <w:sz w:val="28"/>
          <w:szCs w:val="28"/>
        </w:rPr>
        <w:t xml:space="preserve"> воинских частей, учреждений и организаций Министерства обороны РФ и иных органов безопасности.</w:t>
      </w:r>
    </w:p>
    <w:p w:rsidR="002219ED" w:rsidRPr="00C77062" w:rsidRDefault="003A7C70" w:rsidP="00C77062">
      <w:pPr>
        <w:tabs>
          <w:tab w:val="left" w:pos="720"/>
        </w:tabs>
        <w:suppressAutoHyphens/>
        <w:spacing w:line="360" w:lineRule="auto"/>
        <w:ind w:firstLine="709"/>
        <w:jc w:val="both"/>
        <w:rPr>
          <w:sz w:val="28"/>
          <w:szCs w:val="28"/>
        </w:rPr>
      </w:pPr>
      <w:r w:rsidRPr="00C77062">
        <w:rPr>
          <w:sz w:val="28"/>
          <w:szCs w:val="28"/>
        </w:rPr>
        <w:t xml:space="preserve">Полевые учреждения стоят особняком </w:t>
      </w:r>
      <w:r w:rsidR="00620643" w:rsidRPr="00C77062">
        <w:rPr>
          <w:sz w:val="28"/>
          <w:szCs w:val="28"/>
        </w:rPr>
        <w:t>в организационной структуре Банка России.</w:t>
      </w:r>
      <w:r w:rsidR="005B2CDA" w:rsidRPr="00C77062">
        <w:rPr>
          <w:sz w:val="28"/>
          <w:szCs w:val="28"/>
        </w:rPr>
        <w:t xml:space="preserve"> </w:t>
      </w:r>
      <w:r w:rsidR="00620643" w:rsidRPr="00C77062">
        <w:rPr>
          <w:sz w:val="28"/>
          <w:szCs w:val="28"/>
        </w:rPr>
        <w:t>Э</w:t>
      </w:r>
      <w:r w:rsidR="005B2CDA" w:rsidRPr="00C77062">
        <w:rPr>
          <w:sz w:val="28"/>
          <w:szCs w:val="28"/>
        </w:rPr>
        <w:t xml:space="preserve">то связано с </w:t>
      </w:r>
      <w:r w:rsidR="00C77062">
        <w:rPr>
          <w:sz w:val="28"/>
          <w:szCs w:val="28"/>
        </w:rPr>
        <w:t>"</w:t>
      </w:r>
      <w:r w:rsidR="005B2CDA" w:rsidRPr="00C77062">
        <w:rPr>
          <w:sz w:val="28"/>
          <w:szCs w:val="28"/>
        </w:rPr>
        <w:t>двойным</w:t>
      </w:r>
      <w:r w:rsidR="00C77062">
        <w:rPr>
          <w:sz w:val="28"/>
          <w:szCs w:val="28"/>
        </w:rPr>
        <w:t>"</w:t>
      </w:r>
      <w:r w:rsidR="005B2CDA" w:rsidRPr="00C77062">
        <w:rPr>
          <w:sz w:val="28"/>
          <w:szCs w:val="28"/>
        </w:rPr>
        <w:t xml:space="preserve"> подчинением</w:t>
      </w:r>
      <w:r w:rsidR="00620643" w:rsidRPr="00C77062">
        <w:rPr>
          <w:sz w:val="28"/>
          <w:szCs w:val="28"/>
        </w:rPr>
        <w:t xml:space="preserve"> полевых учреждений</w:t>
      </w:r>
      <w:r w:rsidR="005B2CDA" w:rsidRPr="00C77062">
        <w:rPr>
          <w:sz w:val="28"/>
          <w:szCs w:val="28"/>
        </w:rPr>
        <w:t xml:space="preserve"> центральному банку и органам Министерства обороны Российской Федерации. С одной стороны, полевые учреждения</w:t>
      </w:r>
      <w:r w:rsidR="00620643" w:rsidRPr="00C77062">
        <w:rPr>
          <w:sz w:val="28"/>
          <w:szCs w:val="28"/>
        </w:rPr>
        <w:t xml:space="preserve"> </w:t>
      </w:r>
      <w:r w:rsidR="005B2CDA" w:rsidRPr="00C77062">
        <w:rPr>
          <w:sz w:val="28"/>
          <w:szCs w:val="28"/>
        </w:rPr>
        <w:t xml:space="preserve">выступают составной частью системы Банка России, </w:t>
      </w:r>
      <w:r w:rsidR="00620643" w:rsidRPr="00C77062">
        <w:rPr>
          <w:sz w:val="28"/>
          <w:szCs w:val="28"/>
        </w:rPr>
        <w:t>р</w:t>
      </w:r>
      <w:r w:rsidR="005B2CDA" w:rsidRPr="00C77062">
        <w:rPr>
          <w:sz w:val="28"/>
          <w:szCs w:val="28"/>
        </w:rPr>
        <w:t>ешения о создании и ликвидации полевых учреждений принимает Совет директоров</w:t>
      </w:r>
      <w:r w:rsidR="00620643" w:rsidRPr="00C77062">
        <w:rPr>
          <w:sz w:val="28"/>
          <w:szCs w:val="28"/>
        </w:rPr>
        <w:t xml:space="preserve"> Банка России</w:t>
      </w:r>
      <w:r w:rsidR="005B2CDA" w:rsidRPr="00C77062">
        <w:rPr>
          <w:sz w:val="28"/>
          <w:szCs w:val="28"/>
        </w:rPr>
        <w:t xml:space="preserve"> (по согласованию с Генеральным штабом Вооруженных сил Российской Федерации). С другой стороны, полевые учреждения комплектуются из числа военнослужащих, которые, руководствуясь военным законодательством, должны соблюдать принцип единоначалия. Согласно банковскому законодательству, полевые учреждения являются воинскими учреждениями и в своей деятельности руководствуются воинскими уставами, а также Положением о полевых учреждениях Банка России, утверждаемым совместным решением Банка России и Министерства обороны Российской Федерации.</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Подобного рода двойственность делает полевые учреждения, с одной стороны, похожими на </w:t>
      </w:r>
      <w:r w:rsidR="00A0231A" w:rsidRPr="00C77062">
        <w:rPr>
          <w:sz w:val="28"/>
          <w:szCs w:val="28"/>
        </w:rPr>
        <w:t>территориальные</w:t>
      </w:r>
      <w:r w:rsidRPr="00C77062">
        <w:rPr>
          <w:sz w:val="28"/>
          <w:szCs w:val="28"/>
        </w:rPr>
        <w:t xml:space="preserve"> учреждения</w:t>
      </w:r>
      <w:r w:rsidR="00A0231A" w:rsidRPr="00C77062">
        <w:rPr>
          <w:sz w:val="28"/>
          <w:szCs w:val="28"/>
        </w:rPr>
        <w:t xml:space="preserve"> Банка России</w:t>
      </w:r>
      <w:r w:rsidRPr="00C77062">
        <w:rPr>
          <w:sz w:val="28"/>
          <w:szCs w:val="28"/>
        </w:rPr>
        <w:t>, с другой — существенно отличными от них.</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Схожесть проявляется в том, что полевые учреждения:</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1)</w:t>
      </w:r>
      <w:r w:rsidR="00C77062">
        <w:rPr>
          <w:sz w:val="28"/>
          <w:szCs w:val="28"/>
        </w:rPr>
        <w:t xml:space="preserve"> </w:t>
      </w:r>
      <w:r w:rsidR="00A0231A" w:rsidRPr="00C77062">
        <w:rPr>
          <w:sz w:val="28"/>
          <w:szCs w:val="28"/>
        </w:rPr>
        <w:t>З</w:t>
      </w:r>
      <w:r w:rsidRPr="00C77062">
        <w:rPr>
          <w:sz w:val="28"/>
          <w:szCs w:val="28"/>
        </w:rPr>
        <w:t>анимаются банковским обслуживанием юридических и физических лиц;</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2) </w:t>
      </w:r>
      <w:r w:rsidR="00A0231A" w:rsidRPr="00C77062">
        <w:rPr>
          <w:sz w:val="28"/>
          <w:szCs w:val="28"/>
        </w:rPr>
        <w:t>М</w:t>
      </w:r>
      <w:r w:rsidRPr="00C77062">
        <w:rPr>
          <w:sz w:val="28"/>
          <w:szCs w:val="28"/>
        </w:rPr>
        <w:t>огут по разрешению Банка России эмитировать наличные деньги в обращение;</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3) </w:t>
      </w:r>
      <w:r w:rsidR="00A0231A" w:rsidRPr="00C77062">
        <w:rPr>
          <w:sz w:val="28"/>
          <w:szCs w:val="28"/>
        </w:rPr>
        <w:t>О</w:t>
      </w:r>
      <w:r w:rsidRPr="00C77062">
        <w:rPr>
          <w:sz w:val="28"/>
          <w:szCs w:val="28"/>
        </w:rPr>
        <w:t>существляют в связи с деятельностью обслуживаемых ими лиц организацию денежного обращения (наличных и безналичных расчетов);</w:t>
      </w:r>
    </w:p>
    <w:p w:rsidR="005B2CDA" w:rsidRPr="00C77062" w:rsidRDefault="00620643" w:rsidP="00C77062">
      <w:pPr>
        <w:tabs>
          <w:tab w:val="left" w:pos="720"/>
        </w:tabs>
        <w:suppressAutoHyphens/>
        <w:spacing w:line="360" w:lineRule="auto"/>
        <w:ind w:firstLine="709"/>
        <w:jc w:val="both"/>
        <w:rPr>
          <w:sz w:val="28"/>
          <w:szCs w:val="28"/>
        </w:rPr>
      </w:pPr>
      <w:r w:rsidRPr="00C77062">
        <w:rPr>
          <w:sz w:val="28"/>
          <w:szCs w:val="28"/>
        </w:rPr>
        <w:t>4)</w:t>
      </w:r>
      <w:r w:rsidR="00C77062">
        <w:rPr>
          <w:sz w:val="28"/>
          <w:szCs w:val="28"/>
        </w:rPr>
        <w:t xml:space="preserve"> </w:t>
      </w:r>
      <w:r w:rsidR="00A0231A" w:rsidRPr="00C77062">
        <w:rPr>
          <w:sz w:val="28"/>
          <w:szCs w:val="28"/>
        </w:rPr>
        <w:t>П</w:t>
      </w:r>
      <w:r w:rsidRPr="00C77062">
        <w:rPr>
          <w:sz w:val="28"/>
          <w:szCs w:val="28"/>
        </w:rPr>
        <w:t>ри необходимости по решению Банка России выполняют полномочия РКЦ, выполняющих, как отмечалось, межбанковские и внутрибанковские расчеты кредитных учреждений, расположенных в данном регионе;</w:t>
      </w:r>
    </w:p>
    <w:p w:rsidR="00620643" w:rsidRPr="00C77062" w:rsidRDefault="00620643" w:rsidP="00C77062">
      <w:pPr>
        <w:shd w:val="clear" w:color="auto" w:fill="FFFFFF"/>
        <w:suppressAutoHyphens/>
        <w:autoSpaceDE w:val="0"/>
        <w:autoSpaceDN w:val="0"/>
        <w:adjustRightInd w:val="0"/>
        <w:spacing w:line="360" w:lineRule="auto"/>
        <w:ind w:firstLine="709"/>
        <w:jc w:val="both"/>
        <w:rPr>
          <w:sz w:val="28"/>
          <w:szCs w:val="28"/>
        </w:rPr>
      </w:pPr>
      <w:r w:rsidRPr="00C77062">
        <w:rPr>
          <w:sz w:val="28"/>
          <w:szCs w:val="28"/>
        </w:rPr>
        <w:t xml:space="preserve">5) </w:t>
      </w:r>
      <w:r w:rsidR="00A0231A" w:rsidRPr="00C77062">
        <w:rPr>
          <w:sz w:val="28"/>
          <w:szCs w:val="28"/>
        </w:rPr>
        <w:t>В</w:t>
      </w:r>
      <w:r w:rsidRPr="00C77062">
        <w:rPr>
          <w:sz w:val="28"/>
          <w:szCs w:val="28"/>
        </w:rPr>
        <w:t xml:space="preserve"> своей банковской деятельности регулируются исключительно федеральными законами и нормативными актами Банка России.</w:t>
      </w:r>
    </w:p>
    <w:p w:rsidR="00620643" w:rsidRPr="00C77062" w:rsidRDefault="00620643" w:rsidP="00C77062">
      <w:pPr>
        <w:shd w:val="clear" w:color="auto" w:fill="FFFFFF"/>
        <w:tabs>
          <w:tab w:val="left" w:pos="720"/>
        </w:tabs>
        <w:suppressAutoHyphens/>
        <w:autoSpaceDE w:val="0"/>
        <w:autoSpaceDN w:val="0"/>
        <w:adjustRightInd w:val="0"/>
        <w:spacing w:line="360" w:lineRule="auto"/>
        <w:ind w:firstLine="709"/>
        <w:jc w:val="both"/>
        <w:rPr>
          <w:sz w:val="28"/>
          <w:szCs w:val="28"/>
        </w:rPr>
      </w:pPr>
      <w:r w:rsidRPr="00C77062">
        <w:rPr>
          <w:sz w:val="28"/>
          <w:szCs w:val="28"/>
        </w:rPr>
        <w:t xml:space="preserve">Не менее заметно и отличие полевых учреждений от </w:t>
      </w:r>
      <w:r w:rsidR="00A0231A" w:rsidRPr="00C77062">
        <w:rPr>
          <w:sz w:val="28"/>
          <w:szCs w:val="28"/>
        </w:rPr>
        <w:t>территориальных учреждений</w:t>
      </w:r>
      <w:r w:rsidRPr="00C77062">
        <w:rPr>
          <w:sz w:val="28"/>
          <w:szCs w:val="28"/>
        </w:rPr>
        <w:t xml:space="preserve"> обычного вида. Отличие состоит в том, что:</w:t>
      </w:r>
    </w:p>
    <w:p w:rsidR="00620643" w:rsidRPr="00C77062" w:rsidRDefault="00A0231A" w:rsidP="00C77062">
      <w:pPr>
        <w:numPr>
          <w:ilvl w:val="3"/>
          <w:numId w:val="19"/>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К</w:t>
      </w:r>
      <w:r w:rsidR="00620643" w:rsidRPr="00C77062">
        <w:rPr>
          <w:sz w:val="28"/>
          <w:szCs w:val="28"/>
        </w:rPr>
        <w:t>лиентами полевых учреждений является особая категория лиц — воинские части, учреждения и организации Минобороны России и иных государств</w:t>
      </w:r>
      <w:r w:rsidRPr="00C77062">
        <w:rPr>
          <w:sz w:val="28"/>
          <w:szCs w:val="28"/>
        </w:rPr>
        <w:t>енных органов; юридические лица</w:t>
      </w:r>
      <w:r w:rsidR="00620643" w:rsidRPr="00C77062">
        <w:rPr>
          <w:sz w:val="28"/>
          <w:szCs w:val="28"/>
        </w:rPr>
        <w:t xml:space="preserve"> обеспечивающие безопасность Российской Федерации; физические лица, проживающие на территории объектов, обслуживаемых, в соответствии с их особым статусом, только полевыми учреждениями;</w:t>
      </w:r>
    </w:p>
    <w:p w:rsidR="00620643" w:rsidRPr="00C77062" w:rsidRDefault="00A0231A" w:rsidP="00C77062">
      <w:pPr>
        <w:numPr>
          <w:ilvl w:val="3"/>
          <w:numId w:val="19"/>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w:t>
      </w:r>
      <w:r w:rsidR="00620643" w:rsidRPr="00C77062">
        <w:rPr>
          <w:sz w:val="28"/>
          <w:szCs w:val="28"/>
        </w:rPr>
        <w:t>олевые учреждения, как правило, не имеют полномочий по банковскому надзору, контролю и регулированию (за исключением регулирования денежного обращения);</w:t>
      </w:r>
    </w:p>
    <w:p w:rsidR="00620643" w:rsidRPr="00C77062" w:rsidRDefault="00A0231A" w:rsidP="00C77062">
      <w:pPr>
        <w:numPr>
          <w:ilvl w:val="3"/>
          <w:numId w:val="19"/>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В</w:t>
      </w:r>
      <w:r w:rsidR="00620643" w:rsidRPr="00C77062">
        <w:rPr>
          <w:sz w:val="28"/>
          <w:szCs w:val="28"/>
        </w:rPr>
        <w:t>опросы дислокации полевых учреждений должны согласовываться с Банком России;</w:t>
      </w:r>
    </w:p>
    <w:p w:rsidR="00620643" w:rsidRPr="00C77062" w:rsidRDefault="00A0231A" w:rsidP="00C77062">
      <w:pPr>
        <w:numPr>
          <w:ilvl w:val="3"/>
          <w:numId w:val="19"/>
        </w:numPr>
        <w:shd w:val="clear" w:color="auto" w:fill="FFFFFF"/>
        <w:tabs>
          <w:tab w:val="left" w:pos="720"/>
        </w:tabs>
        <w:suppressAutoHyphens/>
        <w:autoSpaceDE w:val="0"/>
        <w:autoSpaceDN w:val="0"/>
        <w:adjustRightInd w:val="0"/>
        <w:spacing w:line="360" w:lineRule="auto"/>
        <w:ind w:left="0" w:firstLine="709"/>
        <w:jc w:val="both"/>
        <w:rPr>
          <w:sz w:val="28"/>
          <w:szCs w:val="28"/>
        </w:rPr>
      </w:pPr>
      <w:r w:rsidRPr="00C77062">
        <w:rPr>
          <w:sz w:val="28"/>
          <w:szCs w:val="28"/>
        </w:rPr>
        <w:t>П</w:t>
      </w:r>
      <w:r w:rsidR="00620643" w:rsidRPr="00C77062">
        <w:rPr>
          <w:sz w:val="28"/>
          <w:szCs w:val="28"/>
        </w:rPr>
        <w:t>олевые учреждения могут создаваться и функционировать непосредственно в гарнизонах, для обслуживания российских войск, расположенных за пределами страны, создаваться и функционировать в этой связи на территории иностранных государств;</w:t>
      </w:r>
    </w:p>
    <w:p w:rsidR="00620643" w:rsidRPr="00C77062" w:rsidRDefault="00A0231A" w:rsidP="00C77062">
      <w:pPr>
        <w:numPr>
          <w:ilvl w:val="3"/>
          <w:numId w:val="19"/>
        </w:numPr>
        <w:tabs>
          <w:tab w:val="left" w:pos="720"/>
        </w:tabs>
        <w:suppressAutoHyphens/>
        <w:spacing w:line="360" w:lineRule="auto"/>
        <w:ind w:left="0" w:firstLine="709"/>
        <w:jc w:val="both"/>
        <w:rPr>
          <w:sz w:val="28"/>
          <w:szCs w:val="28"/>
        </w:rPr>
      </w:pPr>
      <w:r w:rsidRPr="00C77062">
        <w:rPr>
          <w:sz w:val="28"/>
          <w:szCs w:val="28"/>
        </w:rPr>
        <w:t>В</w:t>
      </w:r>
      <w:r w:rsidR="00620643" w:rsidRPr="00C77062">
        <w:rPr>
          <w:sz w:val="28"/>
          <w:szCs w:val="28"/>
        </w:rPr>
        <w:t xml:space="preserve"> своей деятельности полевые учреждения руководствуются, о чем уже говорилось, как военным законодательством, регулирующим их деятельность как воинских учреждений, так и банковским законодательством, регулирующим их банковскую деятельность, а также нормативными актами Банка России.</w:t>
      </w:r>
      <w:r w:rsidRPr="00C77062">
        <w:rPr>
          <w:sz w:val="28"/>
          <w:szCs w:val="28"/>
        </w:rPr>
        <w:t xml:space="preserve"> [</w:t>
      </w:r>
      <w:r w:rsidR="0056651E" w:rsidRPr="00C77062">
        <w:rPr>
          <w:sz w:val="28"/>
          <w:szCs w:val="28"/>
        </w:rPr>
        <w:t>20,</w:t>
      </w:r>
      <w:r w:rsidRPr="00C77062">
        <w:rPr>
          <w:sz w:val="28"/>
          <w:szCs w:val="28"/>
        </w:rPr>
        <w:t xml:space="preserve"> </w:t>
      </w:r>
      <w:r w:rsidRPr="00C77062">
        <w:rPr>
          <w:sz w:val="28"/>
          <w:szCs w:val="28"/>
          <w:lang w:val="en-US"/>
        </w:rPr>
        <w:t>C</w:t>
      </w:r>
      <w:r w:rsidRPr="00C77062">
        <w:rPr>
          <w:sz w:val="28"/>
          <w:szCs w:val="28"/>
        </w:rPr>
        <w:t>. 120]</w:t>
      </w:r>
    </w:p>
    <w:p w:rsidR="007E112E" w:rsidRPr="00C77062" w:rsidRDefault="00C33098" w:rsidP="00C77062">
      <w:pPr>
        <w:tabs>
          <w:tab w:val="left" w:pos="720"/>
        </w:tabs>
        <w:suppressAutoHyphens/>
        <w:spacing w:line="360" w:lineRule="auto"/>
        <w:ind w:firstLine="709"/>
        <w:jc w:val="both"/>
        <w:rPr>
          <w:sz w:val="28"/>
          <w:szCs w:val="28"/>
        </w:rPr>
      </w:pPr>
      <w:r w:rsidRPr="00C77062">
        <w:rPr>
          <w:sz w:val="28"/>
          <w:szCs w:val="28"/>
        </w:rPr>
        <w:t>Численность сотрудников полевых учреждений Банка России составляет на данный момент около 2100 человек (2,98% от общей численности служащих Банка России) [</w:t>
      </w:r>
      <w:r w:rsidR="0056651E" w:rsidRPr="00C77062">
        <w:rPr>
          <w:sz w:val="28"/>
          <w:szCs w:val="28"/>
        </w:rPr>
        <w:t>5,</w:t>
      </w:r>
      <w:r w:rsidRPr="00C77062">
        <w:rPr>
          <w:sz w:val="28"/>
          <w:szCs w:val="28"/>
        </w:rPr>
        <w:t xml:space="preserve"> </w:t>
      </w:r>
      <w:r w:rsidRPr="00C77062">
        <w:rPr>
          <w:sz w:val="28"/>
          <w:szCs w:val="28"/>
          <w:lang w:val="en-US"/>
        </w:rPr>
        <w:t>C</w:t>
      </w:r>
      <w:r w:rsidRPr="00C77062">
        <w:rPr>
          <w:sz w:val="28"/>
          <w:szCs w:val="28"/>
        </w:rPr>
        <w:t>. 127].</w:t>
      </w:r>
    </w:p>
    <w:p w:rsidR="00A0231A" w:rsidRPr="00C77062" w:rsidRDefault="00A0231A" w:rsidP="00C77062">
      <w:pPr>
        <w:tabs>
          <w:tab w:val="left" w:pos="720"/>
        </w:tabs>
        <w:suppressAutoHyphens/>
        <w:spacing w:line="360" w:lineRule="auto"/>
        <w:ind w:firstLine="709"/>
        <w:jc w:val="both"/>
        <w:rPr>
          <w:sz w:val="28"/>
          <w:szCs w:val="28"/>
        </w:rPr>
      </w:pPr>
      <w:r w:rsidRPr="00C77062">
        <w:rPr>
          <w:sz w:val="28"/>
          <w:szCs w:val="28"/>
        </w:rPr>
        <w:t>В структуру Банка России входят другие организации, обеспечивающие его деятельность: 13 банковских школ, учебно-методический центр, центр подготовки персонала и 19 организаций, подведомственных ЦБ РФ, в том числе подразделения безопасности и Рос</w:t>
      </w:r>
      <w:r w:rsidR="007E112E" w:rsidRPr="00C77062">
        <w:rPr>
          <w:sz w:val="28"/>
          <w:szCs w:val="28"/>
        </w:rPr>
        <w:t>сийское объединение инкассации</w:t>
      </w:r>
      <w:r w:rsidR="00C33098" w:rsidRPr="00C77062">
        <w:rPr>
          <w:sz w:val="28"/>
          <w:szCs w:val="28"/>
        </w:rPr>
        <w:t>, Центральное хранилище. Они играют огромную роль в организации деятельности учреждений центрального банка, поддерживают его эффективное функционирование.</w:t>
      </w:r>
    </w:p>
    <w:p w:rsidR="00C33098" w:rsidRPr="00C77062" w:rsidRDefault="00C33098" w:rsidP="00C77062">
      <w:pPr>
        <w:tabs>
          <w:tab w:val="left" w:pos="720"/>
        </w:tabs>
        <w:suppressAutoHyphens/>
        <w:spacing w:line="360" w:lineRule="auto"/>
        <w:ind w:firstLine="709"/>
        <w:jc w:val="both"/>
        <w:rPr>
          <w:sz w:val="28"/>
          <w:szCs w:val="28"/>
        </w:rPr>
      </w:pPr>
      <w:r w:rsidRPr="00C77062">
        <w:rPr>
          <w:sz w:val="28"/>
          <w:szCs w:val="28"/>
        </w:rPr>
        <w:t>Их подразделяют на:</w:t>
      </w:r>
    </w:p>
    <w:p w:rsidR="007E112E" w:rsidRPr="00C77062" w:rsidRDefault="00C33098" w:rsidP="00C77062">
      <w:pPr>
        <w:numPr>
          <w:ilvl w:val="0"/>
          <w:numId w:val="33"/>
        </w:numPr>
        <w:tabs>
          <w:tab w:val="clear" w:pos="1437"/>
          <w:tab w:val="num" w:pos="720"/>
        </w:tabs>
        <w:suppressAutoHyphens/>
        <w:spacing w:line="360" w:lineRule="auto"/>
        <w:ind w:left="0" w:firstLine="709"/>
        <w:jc w:val="both"/>
        <w:rPr>
          <w:sz w:val="28"/>
          <w:szCs w:val="28"/>
        </w:rPr>
      </w:pPr>
      <w:r w:rsidRPr="00C77062">
        <w:rPr>
          <w:sz w:val="28"/>
          <w:szCs w:val="28"/>
        </w:rPr>
        <w:t xml:space="preserve">учреждения, поддерживающие функциональную деятельность </w:t>
      </w:r>
      <w:r w:rsidR="00553532" w:rsidRPr="00C77062">
        <w:rPr>
          <w:sz w:val="28"/>
          <w:szCs w:val="28"/>
        </w:rPr>
        <w:t>Банка России</w:t>
      </w:r>
      <w:r w:rsidRPr="00C77062">
        <w:rPr>
          <w:sz w:val="28"/>
          <w:szCs w:val="28"/>
        </w:rPr>
        <w:t xml:space="preserve"> в области регулирования денежного оборота</w:t>
      </w:r>
      <w:r w:rsidR="00553532" w:rsidRPr="00C77062">
        <w:rPr>
          <w:sz w:val="28"/>
          <w:szCs w:val="28"/>
        </w:rPr>
        <w:t>.</w:t>
      </w:r>
      <w:r w:rsidRPr="00C77062">
        <w:rPr>
          <w:sz w:val="28"/>
          <w:szCs w:val="28"/>
        </w:rPr>
        <w:t xml:space="preserve"> </w:t>
      </w:r>
      <w:r w:rsidR="00553532" w:rsidRPr="00C77062">
        <w:rPr>
          <w:sz w:val="28"/>
          <w:szCs w:val="28"/>
        </w:rPr>
        <w:t>К</w:t>
      </w:r>
      <w:r w:rsidRPr="00C77062">
        <w:rPr>
          <w:sz w:val="28"/>
          <w:szCs w:val="28"/>
        </w:rPr>
        <w:t xml:space="preserve"> ним можно отнести вычислительные центры, центральные хранилища, Российс</w:t>
      </w:r>
      <w:r w:rsidR="00553532" w:rsidRPr="00C77062">
        <w:rPr>
          <w:sz w:val="28"/>
          <w:szCs w:val="28"/>
        </w:rPr>
        <w:t>кое объединение инкассации</w:t>
      </w:r>
      <w:r w:rsidRPr="00C77062">
        <w:rPr>
          <w:sz w:val="28"/>
          <w:szCs w:val="28"/>
        </w:rPr>
        <w:t>;</w:t>
      </w:r>
    </w:p>
    <w:p w:rsidR="00553532" w:rsidRPr="00C77062" w:rsidRDefault="00553532" w:rsidP="00C77062">
      <w:pPr>
        <w:numPr>
          <w:ilvl w:val="0"/>
          <w:numId w:val="33"/>
        </w:numPr>
        <w:shd w:val="clear" w:color="auto" w:fill="FFFFFF"/>
        <w:tabs>
          <w:tab w:val="clear" w:pos="1437"/>
          <w:tab w:val="num" w:pos="720"/>
        </w:tabs>
        <w:suppressAutoHyphens/>
        <w:autoSpaceDE w:val="0"/>
        <w:autoSpaceDN w:val="0"/>
        <w:adjustRightInd w:val="0"/>
        <w:spacing w:line="360" w:lineRule="auto"/>
        <w:ind w:left="0" w:firstLine="709"/>
        <w:jc w:val="both"/>
        <w:rPr>
          <w:sz w:val="28"/>
          <w:szCs w:val="28"/>
        </w:rPr>
      </w:pPr>
      <w:r w:rsidRPr="00C77062">
        <w:rPr>
          <w:sz w:val="28"/>
          <w:szCs w:val="28"/>
        </w:rPr>
        <w:t>учреждения, организующие информационное обеспечение центрального банка. Не случайно в структуре управления Центрального банка Российской Федерации функционирует Департамент информационных систем, руководителем которого по должности является заместитель Председателя Банка России, в его обязанности входит также решение вопросов, связанных с Главным центром информатизации, Межрегиональным центром информатизации, развитием информационной системы, электронных банков данных, сбора и обработки информации. Важное место здесь занимают также структуры, обеспечивающие безопасность и защиту банковской информации, защиту платежных документов;</w:t>
      </w:r>
    </w:p>
    <w:p w:rsidR="00553532" w:rsidRPr="00C77062" w:rsidRDefault="00553532" w:rsidP="00C77062">
      <w:pPr>
        <w:numPr>
          <w:ilvl w:val="0"/>
          <w:numId w:val="33"/>
        </w:numPr>
        <w:shd w:val="clear" w:color="auto" w:fill="FFFFFF"/>
        <w:tabs>
          <w:tab w:val="clear" w:pos="1437"/>
          <w:tab w:val="num" w:pos="720"/>
        </w:tabs>
        <w:suppressAutoHyphens/>
        <w:autoSpaceDE w:val="0"/>
        <w:autoSpaceDN w:val="0"/>
        <w:adjustRightInd w:val="0"/>
        <w:spacing w:line="360" w:lineRule="auto"/>
        <w:ind w:left="0" w:firstLine="709"/>
        <w:jc w:val="both"/>
        <w:rPr>
          <w:sz w:val="28"/>
          <w:szCs w:val="28"/>
        </w:rPr>
      </w:pPr>
      <w:r w:rsidRPr="00C77062">
        <w:rPr>
          <w:sz w:val="28"/>
          <w:szCs w:val="28"/>
        </w:rPr>
        <w:t>учреждения, обеспечивающие надлежащее функционирование системы с позиции ее технической стороны. При Банке России действуют различные технологические центры;</w:t>
      </w:r>
    </w:p>
    <w:p w:rsidR="00C77062" w:rsidRDefault="00553532" w:rsidP="00C77062">
      <w:pPr>
        <w:numPr>
          <w:ilvl w:val="0"/>
          <w:numId w:val="33"/>
        </w:numPr>
        <w:tabs>
          <w:tab w:val="clear" w:pos="1437"/>
          <w:tab w:val="num" w:pos="720"/>
        </w:tabs>
        <w:suppressAutoHyphens/>
        <w:spacing w:line="360" w:lineRule="auto"/>
        <w:ind w:left="0" w:firstLine="709"/>
        <w:jc w:val="both"/>
        <w:rPr>
          <w:sz w:val="28"/>
          <w:szCs w:val="28"/>
        </w:rPr>
      </w:pPr>
      <w:r w:rsidRPr="00C77062">
        <w:rPr>
          <w:sz w:val="28"/>
          <w:szCs w:val="28"/>
        </w:rPr>
        <w:t>учреждения, обеспечивающие подготовку и переподготовку банковского персонала, методическую сторону деятельности учебных центров;</w:t>
      </w:r>
    </w:p>
    <w:p w:rsidR="00553532" w:rsidRPr="00C77062" w:rsidRDefault="00553532" w:rsidP="00C77062">
      <w:pPr>
        <w:numPr>
          <w:ilvl w:val="0"/>
          <w:numId w:val="33"/>
        </w:numPr>
        <w:tabs>
          <w:tab w:val="clear" w:pos="1437"/>
          <w:tab w:val="num" w:pos="720"/>
        </w:tabs>
        <w:suppressAutoHyphens/>
        <w:spacing w:line="360" w:lineRule="auto"/>
        <w:ind w:left="0" w:firstLine="709"/>
        <w:jc w:val="both"/>
        <w:rPr>
          <w:sz w:val="28"/>
          <w:szCs w:val="28"/>
        </w:rPr>
      </w:pPr>
      <w:r w:rsidRPr="00C77062">
        <w:rPr>
          <w:sz w:val="28"/>
          <w:szCs w:val="28"/>
        </w:rPr>
        <w:t>учреждения, организующие научные исследования банковской сферы. Немалую роль здесь играют различные консультационные структуры (советы, центры), создаваемые в международной практике не только в верхних эшелонах власти, но и на уровне территориальных учреждений. [</w:t>
      </w:r>
      <w:r w:rsidR="0056651E" w:rsidRPr="00C77062">
        <w:rPr>
          <w:sz w:val="28"/>
          <w:szCs w:val="28"/>
        </w:rPr>
        <w:t>20,</w:t>
      </w:r>
      <w:r w:rsidRPr="00C77062">
        <w:rPr>
          <w:sz w:val="28"/>
          <w:szCs w:val="28"/>
        </w:rPr>
        <w:t xml:space="preserve"> </w:t>
      </w:r>
      <w:r w:rsidRPr="00C77062">
        <w:rPr>
          <w:sz w:val="28"/>
          <w:szCs w:val="28"/>
          <w:lang w:val="en-US"/>
        </w:rPr>
        <w:t>C</w:t>
      </w:r>
      <w:r w:rsidRPr="00C77062">
        <w:rPr>
          <w:sz w:val="28"/>
          <w:szCs w:val="28"/>
        </w:rPr>
        <w:t>. 121].</w:t>
      </w:r>
    </w:p>
    <w:p w:rsidR="00553532" w:rsidRPr="00C77062" w:rsidRDefault="00F83B42" w:rsidP="00C77062">
      <w:pPr>
        <w:suppressAutoHyphens/>
        <w:spacing w:line="360" w:lineRule="auto"/>
        <w:ind w:firstLine="709"/>
        <w:jc w:val="both"/>
        <w:rPr>
          <w:sz w:val="28"/>
          <w:szCs w:val="28"/>
        </w:rPr>
      </w:pPr>
      <w:r w:rsidRPr="00C77062">
        <w:rPr>
          <w:sz w:val="28"/>
          <w:szCs w:val="28"/>
        </w:rPr>
        <w:t xml:space="preserve">В этих организациях, не имеющих прямого отношения к исполнению обязанностей центрального банка, работает значительная часть сотрудников Банка России. </w:t>
      </w:r>
      <w:r w:rsidR="00553532" w:rsidRPr="00C77062">
        <w:rPr>
          <w:sz w:val="28"/>
          <w:szCs w:val="28"/>
        </w:rPr>
        <w:t xml:space="preserve">Численность </w:t>
      </w:r>
      <w:r w:rsidRPr="00C77062">
        <w:rPr>
          <w:sz w:val="28"/>
          <w:szCs w:val="28"/>
        </w:rPr>
        <w:t>работников Центрального хранилища</w:t>
      </w:r>
      <w:r w:rsidR="00553532" w:rsidRPr="00C77062">
        <w:rPr>
          <w:sz w:val="28"/>
          <w:szCs w:val="28"/>
        </w:rPr>
        <w:t xml:space="preserve"> составляет на данный момент около </w:t>
      </w:r>
      <w:r w:rsidR="00C56277" w:rsidRPr="00C77062">
        <w:rPr>
          <w:sz w:val="28"/>
          <w:szCs w:val="28"/>
        </w:rPr>
        <w:t>5000</w:t>
      </w:r>
      <w:r w:rsidR="00553532" w:rsidRPr="00C77062">
        <w:rPr>
          <w:sz w:val="28"/>
          <w:szCs w:val="28"/>
        </w:rPr>
        <w:t xml:space="preserve"> человек</w:t>
      </w:r>
      <w:r w:rsidR="00C56277" w:rsidRPr="00C77062">
        <w:rPr>
          <w:sz w:val="28"/>
          <w:szCs w:val="28"/>
        </w:rPr>
        <w:t xml:space="preserve"> (6,94% от общей численности служащих Банка России); подразделений социально-бытового назначения – около 8700 человек (12,17% от общей численности служащих Банка России). [</w:t>
      </w:r>
      <w:r w:rsidR="0056651E" w:rsidRPr="00C77062">
        <w:rPr>
          <w:sz w:val="28"/>
          <w:szCs w:val="28"/>
        </w:rPr>
        <w:t>5,</w:t>
      </w:r>
      <w:r w:rsidR="00C56277" w:rsidRPr="00C77062">
        <w:rPr>
          <w:sz w:val="28"/>
          <w:szCs w:val="28"/>
        </w:rPr>
        <w:t xml:space="preserve"> </w:t>
      </w:r>
      <w:r w:rsidR="00C56277" w:rsidRPr="00C77062">
        <w:rPr>
          <w:sz w:val="28"/>
          <w:szCs w:val="28"/>
          <w:lang w:val="en-US"/>
        </w:rPr>
        <w:t>C</w:t>
      </w:r>
      <w:r w:rsidR="00C56277" w:rsidRPr="00C77062">
        <w:rPr>
          <w:sz w:val="28"/>
          <w:szCs w:val="28"/>
        </w:rPr>
        <w:t>. 127].</w:t>
      </w:r>
    </w:p>
    <w:p w:rsidR="00C56277" w:rsidRPr="00C77062" w:rsidRDefault="003A2D13" w:rsidP="00C77062">
      <w:pPr>
        <w:suppressAutoHyphens/>
        <w:spacing w:line="360" w:lineRule="auto"/>
        <w:ind w:firstLine="709"/>
        <w:jc w:val="both"/>
        <w:rPr>
          <w:sz w:val="28"/>
          <w:szCs w:val="28"/>
          <w:lang w:eastAsia="en-US"/>
        </w:rPr>
      </w:pPr>
      <w:r w:rsidRPr="00C77062">
        <w:rPr>
          <w:sz w:val="28"/>
          <w:szCs w:val="28"/>
        </w:rPr>
        <w:t xml:space="preserve">Из вышесказанного можно сделать вывод о том, что рассчетно-кассовые центры и полевые учреждения фактически являются </w:t>
      </w:r>
      <w:r w:rsidRPr="00C77062">
        <w:rPr>
          <w:sz w:val="28"/>
          <w:szCs w:val="28"/>
          <w:lang w:eastAsia="en-US"/>
        </w:rPr>
        <w:t>непосредственными исполнителями задач, которыми и обуславливается необходимость существования ЦБ</w:t>
      </w:r>
      <w:r w:rsidRPr="00C77062">
        <w:rPr>
          <w:sz w:val="28"/>
          <w:szCs w:val="28"/>
        </w:rPr>
        <w:t>.</w:t>
      </w:r>
    </w:p>
    <w:p w:rsidR="0051550A" w:rsidRPr="00C77062" w:rsidRDefault="00C56277" w:rsidP="00C77062">
      <w:pPr>
        <w:pStyle w:val="1"/>
        <w:keepNext w:val="0"/>
        <w:numPr>
          <w:ilvl w:val="0"/>
          <w:numId w:val="0"/>
        </w:numPr>
        <w:suppressAutoHyphens/>
        <w:spacing w:before="0" w:after="0" w:line="360" w:lineRule="auto"/>
        <w:ind w:firstLine="709"/>
        <w:jc w:val="both"/>
        <w:rPr>
          <w:rFonts w:ascii="Times New Roman" w:hAnsi="Times New Roman" w:cs="Times New Roman"/>
          <w:b w:val="0"/>
          <w:bCs w:val="0"/>
          <w:sz w:val="28"/>
          <w:szCs w:val="28"/>
          <w:lang w:eastAsia="en-US"/>
        </w:rPr>
      </w:pPr>
      <w:r w:rsidRPr="00C77062">
        <w:rPr>
          <w:rFonts w:ascii="Times New Roman" w:hAnsi="Times New Roman" w:cs="Times New Roman"/>
          <w:sz w:val="28"/>
          <w:szCs w:val="28"/>
        </w:rPr>
        <w:br w:type="page"/>
      </w:r>
      <w:bookmarkStart w:id="8" w:name="_Toc278817153"/>
      <w:r w:rsidR="0051550A" w:rsidRPr="00C77062">
        <w:rPr>
          <w:rFonts w:ascii="Times New Roman" w:hAnsi="Times New Roman" w:cs="Times New Roman"/>
          <w:b w:val="0"/>
          <w:bCs w:val="0"/>
          <w:sz w:val="28"/>
          <w:lang w:eastAsia="en-US"/>
        </w:rPr>
        <w:t>3</w:t>
      </w:r>
      <w:r w:rsidR="00C77062" w:rsidRPr="00C77062">
        <w:rPr>
          <w:rFonts w:ascii="Times New Roman" w:hAnsi="Times New Roman" w:cs="Times New Roman"/>
          <w:b w:val="0"/>
          <w:bCs w:val="0"/>
          <w:sz w:val="28"/>
          <w:lang w:eastAsia="en-US"/>
        </w:rPr>
        <w:t>.</w:t>
      </w:r>
      <w:r w:rsidR="0051550A" w:rsidRPr="00C77062">
        <w:rPr>
          <w:rFonts w:ascii="Times New Roman" w:hAnsi="Times New Roman" w:cs="Times New Roman"/>
          <w:b w:val="0"/>
          <w:bCs w:val="0"/>
          <w:sz w:val="28"/>
          <w:lang w:eastAsia="en-US"/>
        </w:rPr>
        <w:t xml:space="preserve"> Организационная структура Банка России в свете нового федерального закона о </w:t>
      </w:r>
      <w:r w:rsidR="0051550A" w:rsidRPr="00C77062">
        <w:rPr>
          <w:rFonts w:ascii="Times New Roman" w:hAnsi="Times New Roman" w:cs="Times New Roman"/>
          <w:b w:val="0"/>
          <w:bCs w:val="0"/>
          <w:sz w:val="28"/>
          <w:szCs w:val="28"/>
          <w:lang w:eastAsia="en-US"/>
        </w:rPr>
        <w:t>Центральном банке</w:t>
      </w:r>
      <w:bookmarkEnd w:id="8"/>
    </w:p>
    <w:p w:rsidR="0051550A" w:rsidRPr="00C77062" w:rsidRDefault="0051550A" w:rsidP="00C77062">
      <w:pPr>
        <w:suppressAutoHyphens/>
        <w:spacing w:line="360" w:lineRule="auto"/>
        <w:ind w:firstLine="709"/>
        <w:jc w:val="both"/>
        <w:rPr>
          <w:sz w:val="28"/>
          <w:szCs w:val="28"/>
          <w:lang w:eastAsia="en-US"/>
        </w:rPr>
      </w:pPr>
    </w:p>
    <w:p w:rsidR="00C56277" w:rsidRPr="00C77062" w:rsidRDefault="00A25500" w:rsidP="00C77062">
      <w:pPr>
        <w:suppressAutoHyphens/>
        <w:spacing w:line="360" w:lineRule="auto"/>
        <w:ind w:firstLine="709"/>
        <w:jc w:val="both"/>
        <w:rPr>
          <w:sz w:val="28"/>
          <w:szCs w:val="28"/>
        </w:rPr>
      </w:pPr>
      <w:r w:rsidRPr="00C77062">
        <w:rPr>
          <w:sz w:val="28"/>
          <w:szCs w:val="28"/>
        </w:rPr>
        <w:t xml:space="preserve">В действующем федеральном законе № 86-ФЗ </w:t>
      </w:r>
      <w:r w:rsidR="00C77062">
        <w:rPr>
          <w:sz w:val="28"/>
          <w:szCs w:val="28"/>
        </w:rPr>
        <w:t>"</w:t>
      </w:r>
      <w:r w:rsidRPr="00C77062">
        <w:rPr>
          <w:sz w:val="28"/>
          <w:szCs w:val="28"/>
        </w:rPr>
        <w:t>О Центральном банке Российской Федерации (Банке России)</w:t>
      </w:r>
      <w:r w:rsidR="00C77062">
        <w:rPr>
          <w:sz w:val="28"/>
          <w:szCs w:val="28"/>
        </w:rPr>
        <w:t>"</w:t>
      </w:r>
      <w:r w:rsidRPr="00C77062">
        <w:rPr>
          <w:sz w:val="28"/>
          <w:szCs w:val="28"/>
        </w:rPr>
        <w:t xml:space="preserve">, принятым Государственной Думой </w:t>
      </w:r>
      <w:smartTag w:uri="urn:schemas-microsoft-com:office:smarttags" w:element="date">
        <w:smartTagPr>
          <w:attr w:name="Year" w:val="2002"/>
          <w:attr w:name="Day" w:val="10"/>
          <w:attr w:name="Month" w:val="6"/>
          <w:attr w:name="ls" w:val="trans"/>
        </w:smartTagPr>
        <w:smartTag w:uri="urn:schemas-microsoft-com:office:smarttags" w:element="date">
          <w:smartTagPr>
            <w:attr w:name="Year" w:val="2002"/>
            <w:attr w:name="Day" w:val="10"/>
            <w:attr w:name="Month" w:val="6"/>
            <w:attr w:name="ls" w:val="trans"/>
          </w:smartTagPr>
          <w:r w:rsidRPr="00C77062">
            <w:rPr>
              <w:sz w:val="28"/>
              <w:szCs w:val="28"/>
            </w:rPr>
            <w:t>10 июня 2002</w:t>
          </w:r>
        </w:smartTag>
        <w:r w:rsidRPr="00C77062">
          <w:rPr>
            <w:sz w:val="28"/>
            <w:szCs w:val="28"/>
          </w:rPr>
          <w:t xml:space="preserve"> года</w:t>
        </w:r>
      </w:smartTag>
      <w:r w:rsidRPr="00C77062">
        <w:rPr>
          <w:sz w:val="28"/>
          <w:szCs w:val="28"/>
        </w:rPr>
        <w:t xml:space="preserve"> организационной структуре Банка России посвящены ст. 83-86 13 главы </w:t>
      </w:r>
      <w:r w:rsidR="00C77062">
        <w:rPr>
          <w:sz w:val="28"/>
          <w:szCs w:val="28"/>
        </w:rPr>
        <w:t>"</w:t>
      </w:r>
      <w:r w:rsidRPr="00C77062">
        <w:rPr>
          <w:sz w:val="28"/>
          <w:szCs w:val="28"/>
        </w:rPr>
        <w:t>Принципы организации Банка России</w:t>
      </w:r>
      <w:r w:rsidR="00C77062">
        <w:rPr>
          <w:sz w:val="28"/>
          <w:szCs w:val="28"/>
        </w:rPr>
        <w:t>"</w:t>
      </w:r>
      <w:r w:rsidRPr="00C77062">
        <w:rPr>
          <w:sz w:val="28"/>
          <w:szCs w:val="28"/>
        </w:rPr>
        <w:t xml:space="preserve">, а также глава 3 </w:t>
      </w:r>
      <w:r w:rsidR="00C77062">
        <w:rPr>
          <w:sz w:val="28"/>
          <w:szCs w:val="28"/>
        </w:rPr>
        <w:t>"</w:t>
      </w:r>
      <w:r w:rsidRPr="00C77062">
        <w:rPr>
          <w:sz w:val="28"/>
          <w:szCs w:val="28"/>
        </w:rPr>
        <w:t>Национальный банковский совет и органы управления Банком России</w:t>
      </w:r>
      <w:r w:rsidR="00C77062">
        <w:rPr>
          <w:sz w:val="28"/>
          <w:szCs w:val="28"/>
        </w:rPr>
        <w:t>"</w:t>
      </w:r>
      <w:r w:rsidRPr="00C77062">
        <w:rPr>
          <w:sz w:val="28"/>
          <w:szCs w:val="28"/>
        </w:rPr>
        <w:t>, в которой описаны органы управления Банком России.</w:t>
      </w:r>
    </w:p>
    <w:p w:rsidR="00A25500" w:rsidRPr="00C77062" w:rsidRDefault="00A25500" w:rsidP="00C77062">
      <w:pPr>
        <w:suppressAutoHyphens/>
        <w:spacing w:line="360" w:lineRule="auto"/>
        <w:ind w:firstLine="709"/>
        <w:jc w:val="both"/>
        <w:rPr>
          <w:sz w:val="28"/>
          <w:szCs w:val="28"/>
        </w:rPr>
      </w:pPr>
      <w:r w:rsidRPr="00C77062">
        <w:rPr>
          <w:sz w:val="28"/>
          <w:szCs w:val="28"/>
        </w:rPr>
        <w:t xml:space="preserve">Основы современной </w:t>
      </w:r>
      <w:r w:rsidRPr="00C77062">
        <w:rPr>
          <w:bCs/>
          <w:sz w:val="28"/>
          <w:lang w:eastAsia="en-US"/>
        </w:rPr>
        <w:t xml:space="preserve">организационной структуры Банка России отмечены в ст. 83 как </w:t>
      </w:r>
      <w:r w:rsidR="00C77062">
        <w:rPr>
          <w:bCs/>
          <w:sz w:val="28"/>
          <w:lang w:eastAsia="en-US"/>
        </w:rPr>
        <w:t>"</w:t>
      </w:r>
      <w:r w:rsidRPr="00C77062">
        <w:rPr>
          <w:bCs/>
          <w:sz w:val="28"/>
          <w:lang w:eastAsia="en-US"/>
        </w:rPr>
        <w:t>единая централизованная структура</w:t>
      </w:r>
      <w:r w:rsidR="00C77062">
        <w:rPr>
          <w:bCs/>
          <w:sz w:val="28"/>
          <w:lang w:eastAsia="en-US"/>
        </w:rPr>
        <w:t>"</w:t>
      </w:r>
      <w:r w:rsidRPr="00C77062">
        <w:rPr>
          <w:bCs/>
          <w:sz w:val="28"/>
          <w:lang w:eastAsia="en-US"/>
        </w:rPr>
        <w:t xml:space="preserve"> и </w:t>
      </w:r>
      <w:r w:rsidR="00C77062">
        <w:rPr>
          <w:bCs/>
          <w:sz w:val="28"/>
          <w:lang w:eastAsia="en-US"/>
        </w:rPr>
        <w:t>"</w:t>
      </w:r>
      <w:r w:rsidRPr="00C77062">
        <w:rPr>
          <w:bCs/>
          <w:sz w:val="28"/>
          <w:lang w:eastAsia="en-US"/>
        </w:rPr>
        <w:t>вертикальная структура управления</w:t>
      </w:r>
      <w:r w:rsidR="00C77062">
        <w:rPr>
          <w:bCs/>
          <w:sz w:val="28"/>
          <w:lang w:eastAsia="en-US"/>
        </w:rPr>
        <w:t>"</w:t>
      </w:r>
      <w:r w:rsidRPr="00C77062">
        <w:rPr>
          <w:bCs/>
          <w:sz w:val="28"/>
          <w:lang w:eastAsia="en-US"/>
        </w:rPr>
        <w:t>. Вертикальная структура управления наглядно отражена в схеме 1 (см. стр. 17</w:t>
      </w:r>
      <w:r w:rsidRPr="00C77062">
        <w:rPr>
          <w:bCs/>
          <w:sz w:val="28"/>
          <w:szCs w:val="28"/>
          <w:lang w:eastAsia="en-US"/>
        </w:rPr>
        <w:t>).</w:t>
      </w:r>
      <w:r w:rsidR="00315FE9" w:rsidRPr="00C77062">
        <w:rPr>
          <w:bCs/>
          <w:sz w:val="28"/>
          <w:szCs w:val="28"/>
          <w:lang w:eastAsia="en-US"/>
        </w:rPr>
        <w:t xml:space="preserve"> Ст. 84-85 посвящены территориальным учреждениям Банка России, ст. 86 </w:t>
      </w:r>
      <w:r w:rsidR="00315FE9" w:rsidRPr="00C77062">
        <w:rPr>
          <w:sz w:val="28"/>
          <w:szCs w:val="28"/>
        </w:rPr>
        <w:t>– полевым учреждениям.</w:t>
      </w:r>
    </w:p>
    <w:p w:rsidR="00770962" w:rsidRPr="00C77062" w:rsidRDefault="00770962" w:rsidP="00C77062">
      <w:pPr>
        <w:suppressAutoHyphens/>
        <w:spacing w:line="360" w:lineRule="auto"/>
        <w:ind w:firstLine="709"/>
        <w:jc w:val="both"/>
        <w:rPr>
          <w:sz w:val="28"/>
          <w:szCs w:val="28"/>
        </w:rPr>
      </w:pPr>
      <w:r w:rsidRPr="00C77062">
        <w:rPr>
          <w:sz w:val="28"/>
          <w:szCs w:val="28"/>
        </w:rPr>
        <w:t xml:space="preserve">Свое начало ЦБ РФ берет </w:t>
      </w:r>
      <w:smartTag w:uri="urn:schemas-microsoft-com:office:smarttags" w:element="time">
        <w:smartTagPr>
          <w:attr w:name="Hour" w:val="19"/>
          <w:attr w:name="Minute" w:val="0"/>
        </w:smartTagPr>
        <w:r w:rsidRPr="00C77062">
          <w:rPr>
            <w:sz w:val="28"/>
            <w:szCs w:val="28"/>
          </w:rPr>
          <w:t>в 19</w:t>
        </w:r>
      </w:smartTag>
      <w:r w:rsidRPr="00C77062">
        <w:rPr>
          <w:sz w:val="28"/>
          <w:szCs w:val="28"/>
        </w:rPr>
        <w:t xml:space="preserve"> веке. </w:t>
      </w:r>
      <w:smartTag w:uri="urn:schemas-microsoft-com:office:smarttags" w:element="date">
        <w:smartTagPr>
          <w:attr w:name="ls" w:val="trans"/>
          <w:attr w:name="Month" w:val="5"/>
          <w:attr w:name="Day" w:val="31"/>
          <w:attr w:name="Year" w:val="18"/>
        </w:smartTagPr>
        <w:r w:rsidRPr="00C77062">
          <w:rPr>
            <w:sz w:val="28"/>
            <w:szCs w:val="28"/>
          </w:rPr>
          <w:t>31 мая 18</w:t>
        </w:r>
      </w:smartTag>
      <w:r w:rsidRPr="00C77062">
        <w:rPr>
          <w:sz w:val="28"/>
          <w:szCs w:val="28"/>
        </w:rPr>
        <w:t xml:space="preserve">60 года император Александр II подписал указ об образовании Государственного банка Российской Империи. Этот акт стал одним из ключевых звеньев в цепи </w:t>
      </w:r>
      <w:r w:rsidR="00C77062">
        <w:rPr>
          <w:sz w:val="28"/>
          <w:szCs w:val="28"/>
        </w:rPr>
        <w:t>"</w:t>
      </w:r>
      <w:r w:rsidRPr="00C77062">
        <w:rPr>
          <w:sz w:val="28"/>
          <w:szCs w:val="28"/>
        </w:rPr>
        <w:t>Великих реформ</w:t>
      </w:r>
      <w:r w:rsidR="00C77062">
        <w:rPr>
          <w:sz w:val="28"/>
          <w:szCs w:val="28"/>
        </w:rPr>
        <w:t>"</w:t>
      </w:r>
      <w:r w:rsidRPr="00C77062">
        <w:rPr>
          <w:sz w:val="28"/>
          <w:szCs w:val="28"/>
        </w:rPr>
        <w:t xml:space="preserve"> экономической и социально-политической</w:t>
      </w:r>
      <w:r w:rsidR="00C77062">
        <w:rPr>
          <w:sz w:val="28"/>
          <w:szCs w:val="28"/>
        </w:rPr>
        <w:t xml:space="preserve"> </w:t>
      </w:r>
      <w:r w:rsidRPr="00C77062">
        <w:rPr>
          <w:sz w:val="28"/>
          <w:szCs w:val="28"/>
        </w:rPr>
        <w:t>сфер</w:t>
      </w:r>
      <w:r w:rsidR="00C77062">
        <w:rPr>
          <w:sz w:val="28"/>
          <w:szCs w:val="28"/>
        </w:rPr>
        <w:t xml:space="preserve"> </w:t>
      </w:r>
      <w:r w:rsidRPr="00C77062">
        <w:rPr>
          <w:sz w:val="28"/>
          <w:szCs w:val="28"/>
        </w:rPr>
        <w:t>России.</w:t>
      </w:r>
      <w:r w:rsidR="00C77062">
        <w:rPr>
          <w:sz w:val="28"/>
          <w:szCs w:val="28"/>
        </w:rPr>
        <w:t xml:space="preserve"> </w:t>
      </w:r>
      <w:r w:rsidRPr="00C77062">
        <w:rPr>
          <w:sz w:val="28"/>
          <w:szCs w:val="28"/>
        </w:rPr>
        <w:t>Создание Государственного банка явилось решающим этапом модернизации банковской системы страны, он стал инструментом</w:t>
      </w:r>
      <w:r w:rsidR="00C77062">
        <w:rPr>
          <w:sz w:val="28"/>
          <w:szCs w:val="28"/>
        </w:rPr>
        <w:t xml:space="preserve"> </w:t>
      </w:r>
      <w:r w:rsidRPr="00C77062">
        <w:rPr>
          <w:sz w:val="28"/>
          <w:szCs w:val="28"/>
        </w:rPr>
        <w:t>экономической</w:t>
      </w:r>
      <w:r w:rsidR="00C77062">
        <w:rPr>
          <w:sz w:val="28"/>
          <w:szCs w:val="28"/>
        </w:rPr>
        <w:t xml:space="preserve"> </w:t>
      </w:r>
      <w:r w:rsidRPr="00C77062">
        <w:rPr>
          <w:sz w:val="28"/>
          <w:szCs w:val="28"/>
        </w:rPr>
        <w:t>политики,</w:t>
      </w:r>
      <w:r w:rsidR="00C77062">
        <w:rPr>
          <w:sz w:val="28"/>
          <w:szCs w:val="28"/>
        </w:rPr>
        <w:t xml:space="preserve"> </w:t>
      </w:r>
      <w:r w:rsidRPr="00C77062">
        <w:rPr>
          <w:sz w:val="28"/>
          <w:szCs w:val="28"/>
        </w:rPr>
        <w:t>ориентированной на стабилизацию финансовой системы и переход к интенсивному развитию рыночной экономики. Банк сыграл заметную роль в становлении двухуровневой модели банковской системы по образцу западноевропейских стран, прямо поддержав создание сети негосударственных банковских структур. [</w:t>
      </w:r>
      <w:r w:rsidR="0056651E" w:rsidRPr="00C77062">
        <w:rPr>
          <w:sz w:val="28"/>
          <w:szCs w:val="28"/>
        </w:rPr>
        <w:t>17,</w:t>
      </w:r>
      <w:r w:rsidRPr="00C77062">
        <w:rPr>
          <w:sz w:val="28"/>
          <w:szCs w:val="28"/>
        </w:rPr>
        <w:t xml:space="preserve"> </w:t>
      </w:r>
      <w:r w:rsidRPr="00C77062">
        <w:rPr>
          <w:sz w:val="28"/>
          <w:szCs w:val="28"/>
          <w:lang w:val="en-US"/>
        </w:rPr>
        <w:t>C</w:t>
      </w:r>
      <w:r w:rsidRPr="00C77062">
        <w:rPr>
          <w:sz w:val="28"/>
          <w:szCs w:val="28"/>
        </w:rPr>
        <w:t>. 29].</w:t>
      </w:r>
    </w:p>
    <w:p w:rsidR="00C77062" w:rsidRDefault="00D719A8" w:rsidP="00C77062">
      <w:pPr>
        <w:suppressAutoHyphens/>
        <w:spacing w:line="360" w:lineRule="auto"/>
        <w:ind w:firstLine="709"/>
        <w:jc w:val="both"/>
        <w:rPr>
          <w:sz w:val="28"/>
          <w:szCs w:val="28"/>
        </w:rPr>
      </w:pPr>
      <w:r w:rsidRPr="00C77062">
        <w:rPr>
          <w:sz w:val="28"/>
          <w:szCs w:val="28"/>
        </w:rPr>
        <w:t>Центральный банк Российской Федерации – правопреемник Государственного банка СССР – является ведущим звеном двухуровневой банковской</w:t>
      </w:r>
      <w:r w:rsidR="00C77062">
        <w:rPr>
          <w:sz w:val="28"/>
          <w:szCs w:val="28"/>
        </w:rPr>
        <w:t xml:space="preserve"> </w:t>
      </w:r>
      <w:r w:rsidRPr="00C77062">
        <w:rPr>
          <w:sz w:val="28"/>
          <w:szCs w:val="28"/>
        </w:rPr>
        <w:t>системы и занимает особое место в народно-хозяйственной системе современной России. [</w:t>
      </w:r>
      <w:r w:rsidR="0056651E" w:rsidRPr="00C77062">
        <w:rPr>
          <w:sz w:val="28"/>
          <w:szCs w:val="28"/>
        </w:rPr>
        <w:t>17,</w:t>
      </w:r>
      <w:r w:rsidRPr="00C77062">
        <w:rPr>
          <w:sz w:val="28"/>
          <w:szCs w:val="28"/>
        </w:rPr>
        <w:t xml:space="preserve"> </w:t>
      </w:r>
      <w:r w:rsidRPr="00C77062">
        <w:rPr>
          <w:sz w:val="28"/>
          <w:szCs w:val="28"/>
          <w:lang w:val="en-US"/>
        </w:rPr>
        <w:t>C</w:t>
      </w:r>
      <w:r w:rsidRPr="00C77062">
        <w:rPr>
          <w:sz w:val="28"/>
          <w:szCs w:val="28"/>
        </w:rPr>
        <w:t>. 30].</w:t>
      </w:r>
    </w:p>
    <w:p w:rsidR="00C77062" w:rsidRDefault="0090320C" w:rsidP="00C77062">
      <w:pPr>
        <w:suppressAutoHyphens/>
        <w:spacing w:line="360" w:lineRule="auto"/>
        <w:ind w:firstLine="709"/>
        <w:jc w:val="both"/>
        <w:rPr>
          <w:sz w:val="28"/>
          <w:szCs w:val="28"/>
        </w:rPr>
      </w:pPr>
      <w:r w:rsidRPr="00C77062">
        <w:rPr>
          <w:sz w:val="28"/>
          <w:szCs w:val="28"/>
        </w:rPr>
        <w:t xml:space="preserve">Центральный банк Российской Федерации (Банк России) был учрежден </w:t>
      </w:r>
      <w:smartTag w:uri="urn:schemas-microsoft-com:office:smarttags" w:element="date">
        <w:smartTagPr>
          <w:attr w:name="Year" w:val="1990"/>
          <w:attr w:name="Day" w:val="13"/>
          <w:attr w:name="Month" w:val="7"/>
          <w:attr w:name="ls" w:val="trans"/>
        </w:smartTagPr>
        <w:r w:rsidRPr="00C77062">
          <w:rPr>
            <w:sz w:val="28"/>
            <w:szCs w:val="28"/>
          </w:rPr>
          <w:t xml:space="preserve">13 июля </w:t>
        </w:r>
        <w:smartTag w:uri="urn:schemas-microsoft-com:office:smarttags" w:element="metricconverter">
          <w:smartTagPr>
            <w:attr w:name="ProductID" w:val="1990 г"/>
          </w:smartTagPr>
          <w:r w:rsidRPr="00C77062">
            <w:rPr>
              <w:sz w:val="28"/>
              <w:szCs w:val="28"/>
            </w:rPr>
            <w:t>1990 г</w:t>
          </w:r>
        </w:smartTag>
        <w:r w:rsidRPr="00C77062">
          <w:rPr>
            <w:sz w:val="28"/>
            <w:szCs w:val="28"/>
          </w:rPr>
          <w:t>.</w:t>
        </w:r>
      </w:smartTag>
      <w:r w:rsidRPr="00C77062">
        <w:rPr>
          <w:sz w:val="28"/>
          <w:szCs w:val="28"/>
        </w:rPr>
        <w:t xml:space="preserve"> на базе Российского республиканского банка Госбанка СССР. Первоначально он назывался Государственный банк РСФСР.</w:t>
      </w:r>
      <w:r w:rsidR="00D719A8" w:rsidRPr="00C77062">
        <w:rPr>
          <w:sz w:val="28"/>
          <w:szCs w:val="28"/>
        </w:rPr>
        <w:t xml:space="preserve"> </w:t>
      </w:r>
      <w:r w:rsidR="00770962" w:rsidRPr="00C77062">
        <w:rPr>
          <w:sz w:val="28"/>
          <w:szCs w:val="28"/>
        </w:rPr>
        <w:t xml:space="preserve">В июне 1991г. был утвержден его Устав (Банка России), он был подотчетен Верховному Совету РСФСР. </w:t>
      </w:r>
      <w:r w:rsidR="00D719A8" w:rsidRPr="00C77062">
        <w:rPr>
          <w:sz w:val="28"/>
          <w:szCs w:val="28"/>
        </w:rPr>
        <w:t>В ноябре 1991г. в связи с образованием Содружества Независимых Государств и упразднением союзных структур В</w:t>
      </w:r>
      <w:r w:rsidR="006413D6" w:rsidRPr="00C77062">
        <w:rPr>
          <w:sz w:val="28"/>
          <w:szCs w:val="28"/>
        </w:rPr>
        <w:t xml:space="preserve">ерховный </w:t>
      </w:r>
      <w:r w:rsidR="00D719A8" w:rsidRPr="00C77062">
        <w:rPr>
          <w:sz w:val="28"/>
          <w:szCs w:val="28"/>
        </w:rPr>
        <w:t>С</w:t>
      </w:r>
      <w:r w:rsidR="006413D6" w:rsidRPr="00C77062">
        <w:rPr>
          <w:sz w:val="28"/>
          <w:szCs w:val="28"/>
        </w:rPr>
        <w:t>овет</w:t>
      </w:r>
      <w:r w:rsidR="00D719A8" w:rsidRPr="00C77062">
        <w:rPr>
          <w:sz w:val="28"/>
          <w:szCs w:val="28"/>
        </w:rPr>
        <w:t xml:space="preserve">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возлагались функции Госбанка СССР по эмиссии и определению курса рубля. ЦБ РСФСР предписывалось до </w:t>
      </w:r>
      <w:smartTag w:uri="urn:schemas-microsoft-com:office:smarttags" w:element="date">
        <w:smartTagPr>
          <w:attr w:name="Year" w:val="1992"/>
          <w:attr w:name="Day" w:val="1"/>
          <w:attr w:name="Month" w:val="1"/>
          <w:attr w:name="ls" w:val="trans"/>
        </w:smartTagPr>
        <w:r w:rsidR="00D719A8" w:rsidRPr="00C77062">
          <w:rPr>
            <w:sz w:val="28"/>
            <w:szCs w:val="28"/>
          </w:rPr>
          <w:t>1 января 1992г.</w:t>
        </w:r>
      </w:smartTag>
      <w:r w:rsidR="00D719A8" w:rsidRPr="00C77062">
        <w:rPr>
          <w:sz w:val="28"/>
          <w:szCs w:val="28"/>
        </w:rPr>
        <w:t xml:space="preserve">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w:t>
      </w:r>
    </w:p>
    <w:p w:rsidR="00D719A8" w:rsidRPr="00C77062" w:rsidRDefault="00143C2C" w:rsidP="00C77062">
      <w:pPr>
        <w:suppressAutoHyphens/>
        <w:spacing w:line="360" w:lineRule="auto"/>
        <w:ind w:firstLine="709"/>
        <w:jc w:val="both"/>
        <w:rPr>
          <w:sz w:val="28"/>
          <w:szCs w:val="28"/>
        </w:rPr>
      </w:pPr>
      <w:r w:rsidRPr="00C77062">
        <w:rPr>
          <w:sz w:val="28"/>
          <w:szCs w:val="28"/>
        </w:rPr>
        <w:t xml:space="preserve">Первым законом о Центральном банке в современной России был закон </w:t>
      </w:r>
      <w:smartTag w:uri="urn:schemas-microsoft-com:office:smarttags" w:element="metricconverter">
        <w:smartTagPr>
          <w:attr w:name="ProductID" w:val="1990 г"/>
        </w:smartTagPr>
        <w:r w:rsidRPr="00C77062">
          <w:rPr>
            <w:sz w:val="28"/>
            <w:szCs w:val="28"/>
          </w:rPr>
          <w:t>1990 г</w:t>
        </w:r>
      </w:smartTag>
      <w:r w:rsidRPr="00C77062">
        <w:rPr>
          <w:sz w:val="28"/>
          <w:szCs w:val="28"/>
        </w:rPr>
        <w:t xml:space="preserve">. с изменениями от </w:t>
      </w:r>
      <w:smartTag w:uri="urn:schemas-microsoft-com:office:smarttags" w:element="metricconverter">
        <w:smartTagPr>
          <w:attr w:name="ProductID" w:val="1995 г"/>
        </w:smartTagPr>
        <w:r w:rsidRPr="00C77062">
          <w:rPr>
            <w:sz w:val="28"/>
            <w:szCs w:val="28"/>
          </w:rPr>
          <w:t>1995 г</w:t>
        </w:r>
      </w:smartTag>
      <w:r w:rsidRPr="00C77062">
        <w:rPr>
          <w:sz w:val="28"/>
          <w:szCs w:val="28"/>
        </w:rPr>
        <w:t xml:space="preserve">, который был отменен действующим законом. Самым существенным изменением в законе </w:t>
      </w:r>
      <w:smartTag w:uri="urn:schemas-microsoft-com:office:smarttags" w:element="metricconverter">
        <w:smartTagPr>
          <w:attr w:name="ProductID" w:val="2002 г"/>
        </w:smartTagPr>
        <w:r w:rsidRPr="00C77062">
          <w:rPr>
            <w:sz w:val="28"/>
            <w:szCs w:val="28"/>
          </w:rPr>
          <w:t>2002 г</w:t>
        </w:r>
      </w:smartTag>
      <w:r w:rsidRPr="00C77062">
        <w:rPr>
          <w:sz w:val="28"/>
          <w:szCs w:val="28"/>
        </w:rPr>
        <w:t xml:space="preserve">. по сравнению с законом </w:t>
      </w:r>
      <w:smartTag w:uri="urn:schemas-microsoft-com:office:smarttags" w:element="metricconverter">
        <w:smartTagPr>
          <w:attr w:name="ProductID" w:val="1990 г"/>
        </w:smartTagPr>
        <w:r w:rsidRPr="00C77062">
          <w:rPr>
            <w:sz w:val="28"/>
            <w:szCs w:val="28"/>
          </w:rPr>
          <w:t>1990 г</w:t>
        </w:r>
      </w:smartTag>
      <w:r w:rsidRPr="00C77062">
        <w:rPr>
          <w:sz w:val="28"/>
          <w:szCs w:val="28"/>
        </w:rPr>
        <w:t xml:space="preserve">. в структуре органов управления стало повышение статуса НБС от совещательного органа до главного законодательного органа Банка России, а также изменение структуры самого НБС, который </w:t>
      </w:r>
      <w:r w:rsidR="00B8658D" w:rsidRPr="00C77062">
        <w:rPr>
          <w:sz w:val="28"/>
          <w:szCs w:val="28"/>
        </w:rPr>
        <w:t xml:space="preserve">до принятия нового закона состоял из 15 человек и председателем в нем был Председатель Банка России. </w:t>
      </w:r>
      <w:r w:rsidR="009338A3" w:rsidRPr="00C77062">
        <w:rPr>
          <w:sz w:val="28"/>
          <w:szCs w:val="28"/>
        </w:rPr>
        <w:t>Фактически этим шагом к высшему руководству ЦБ РФ были выдвинуты независимые от его деятельности люди, не имеющие материальной или иной заинтересованности в его действиях, не имеющие банковского образования и занимающие посты в других органах государственной власти.</w:t>
      </w:r>
    </w:p>
    <w:p w:rsidR="00C77062" w:rsidRDefault="006413D6" w:rsidP="00C77062">
      <w:pPr>
        <w:suppressAutoHyphens/>
        <w:spacing w:line="360" w:lineRule="auto"/>
        <w:ind w:firstLine="709"/>
        <w:jc w:val="both"/>
        <w:rPr>
          <w:sz w:val="28"/>
          <w:szCs w:val="28"/>
        </w:rPr>
      </w:pPr>
      <w:r w:rsidRPr="00C77062">
        <w:rPr>
          <w:sz w:val="28"/>
          <w:szCs w:val="28"/>
        </w:rPr>
        <w:t xml:space="preserve">В апреле </w:t>
      </w:r>
      <w:smartTag w:uri="urn:schemas-microsoft-com:office:smarttags" w:element="metricconverter">
        <w:smartTagPr>
          <w:attr w:name="ProductID" w:val="2005 г"/>
        </w:smartTagPr>
        <w:r w:rsidRPr="00C77062">
          <w:rPr>
            <w:sz w:val="28"/>
            <w:szCs w:val="28"/>
          </w:rPr>
          <w:t>2005 г</w:t>
        </w:r>
      </w:smartTag>
      <w:r w:rsidRPr="00C77062">
        <w:rPr>
          <w:sz w:val="28"/>
          <w:szCs w:val="28"/>
        </w:rPr>
        <w:t xml:space="preserve">. Правительством Российской Федерации и Центральным банком Российской Федерации была принята </w:t>
      </w:r>
      <w:r w:rsidR="00C77062">
        <w:rPr>
          <w:sz w:val="28"/>
          <w:szCs w:val="28"/>
        </w:rPr>
        <w:t>"</w:t>
      </w:r>
      <w:r w:rsidRPr="00C77062">
        <w:rPr>
          <w:sz w:val="28"/>
          <w:szCs w:val="28"/>
        </w:rPr>
        <w:t>Стратегия развития банковского сектора Российской Федерации на период до 2008 года</w:t>
      </w:r>
      <w:r w:rsidR="00C77062">
        <w:rPr>
          <w:sz w:val="28"/>
          <w:szCs w:val="28"/>
        </w:rPr>
        <w:t>"</w:t>
      </w:r>
      <w:r w:rsidRPr="00C77062">
        <w:rPr>
          <w:sz w:val="28"/>
          <w:szCs w:val="28"/>
        </w:rPr>
        <w:t>. 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эффективности функционирования.</w:t>
      </w:r>
    </w:p>
    <w:p w:rsidR="00143C2C" w:rsidRPr="00C77062" w:rsidRDefault="00121930" w:rsidP="00C77062">
      <w:pPr>
        <w:suppressAutoHyphens/>
        <w:spacing w:line="360" w:lineRule="auto"/>
        <w:ind w:firstLine="709"/>
        <w:jc w:val="both"/>
        <w:rPr>
          <w:sz w:val="28"/>
          <w:szCs w:val="28"/>
        </w:rPr>
      </w:pPr>
      <w:r w:rsidRPr="00C77062">
        <w:rPr>
          <w:sz w:val="28"/>
          <w:szCs w:val="28"/>
        </w:rPr>
        <w:t xml:space="preserve">Никаких </w:t>
      </w:r>
      <w:r w:rsidR="0060068C" w:rsidRPr="00C77062">
        <w:rPr>
          <w:sz w:val="28"/>
          <w:szCs w:val="28"/>
        </w:rPr>
        <w:t>резких</w:t>
      </w:r>
      <w:r w:rsidRPr="00C77062">
        <w:rPr>
          <w:sz w:val="28"/>
          <w:szCs w:val="28"/>
        </w:rPr>
        <w:t xml:space="preserve"> изменений </w:t>
      </w:r>
      <w:r w:rsidRPr="00C77062">
        <w:rPr>
          <w:bCs/>
          <w:sz w:val="28"/>
          <w:szCs w:val="28"/>
          <w:lang w:eastAsia="en-US"/>
        </w:rPr>
        <w:t>организационная структура Банка России с принятия нового закона до сегодняшнего времени не претерпела.</w:t>
      </w:r>
      <w:r w:rsidR="0060068C" w:rsidRPr="00C77062">
        <w:rPr>
          <w:bCs/>
          <w:sz w:val="28"/>
          <w:szCs w:val="28"/>
          <w:lang w:eastAsia="en-US"/>
        </w:rPr>
        <w:t xml:space="preserve"> На протяжении 8 последних лет </w:t>
      </w:r>
      <w:r w:rsidR="0060068C" w:rsidRPr="00C77062">
        <w:rPr>
          <w:sz w:val="28"/>
          <w:szCs w:val="28"/>
        </w:rPr>
        <w:t>Банком России</w:t>
      </w:r>
      <w:r w:rsidR="0060068C" w:rsidRPr="00C77062">
        <w:rPr>
          <w:smallCaps/>
          <w:sz w:val="28"/>
          <w:szCs w:val="28"/>
        </w:rPr>
        <w:t xml:space="preserve"> </w:t>
      </w:r>
      <w:r w:rsidR="0060068C" w:rsidRPr="00C77062">
        <w:rPr>
          <w:sz w:val="28"/>
          <w:szCs w:val="28"/>
        </w:rPr>
        <w:t xml:space="preserve">проводилась работа но совершенствованию организационной структуры, планомерному реформированию системы структурных подразделений и оптимизации численности аппарата, в результате чего общая численность сотрудников Центрального Банка Российской Федерации уменьшилась на </w:t>
      </w:r>
      <w:r w:rsidR="009338A3" w:rsidRPr="00C77062">
        <w:rPr>
          <w:sz w:val="28"/>
          <w:szCs w:val="28"/>
        </w:rPr>
        <w:t xml:space="preserve">11 тыс. человек, или на 15%. </w:t>
      </w:r>
      <w:r w:rsidR="0056651E" w:rsidRPr="00C77062">
        <w:rPr>
          <w:sz w:val="28"/>
          <w:szCs w:val="28"/>
        </w:rPr>
        <w:t xml:space="preserve">[5, </w:t>
      </w:r>
      <w:r w:rsidR="0056651E" w:rsidRPr="00C77062">
        <w:rPr>
          <w:sz w:val="28"/>
          <w:szCs w:val="28"/>
          <w:lang w:val="en-US"/>
        </w:rPr>
        <w:t>C</w:t>
      </w:r>
      <w:r w:rsidR="0056651E" w:rsidRPr="00C77062">
        <w:rPr>
          <w:sz w:val="28"/>
          <w:szCs w:val="28"/>
        </w:rPr>
        <w:t>. 127; 6, С.139].</w:t>
      </w:r>
    </w:p>
    <w:p w:rsidR="00C91F77" w:rsidRPr="00C77062" w:rsidRDefault="00C91F77" w:rsidP="00C77062">
      <w:pPr>
        <w:pStyle w:val="1"/>
        <w:keepNext w:val="0"/>
        <w:numPr>
          <w:ilvl w:val="0"/>
          <w:numId w:val="0"/>
        </w:numPr>
        <w:suppressAutoHyphens/>
        <w:spacing w:before="0" w:after="0" w:line="360" w:lineRule="auto"/>
        <w:ind w:firstLine="709"/>
        <w:jc w:val="both"/>
        <w:rPr>
          <w:rFonts w:ascii="Times New Roman" w:hAnsi="Times New Roman" w:cs="Times New Roman"/>
          <w:sz w:val="28"/>
        </w:rPr>
      </w:pPr>
    </w:p>
    <w:p w:rsidR="006413D6" w:rsidRPr="00C77062" w:rsidRDefault="006413D6" w:rsidP="00C77062">
      <w:pPr>
        <w:pStyle w:val="1"/>
        <w:keepNext w:val="0"/>
        <w:numPr>
          <w:ilvl w:val="0"/>
          <w:numId w:val="0"/>
        </w:numPr>
        <w:suppressAutoHyphens/>
        <w:spacing w:before="0" w:after="0" w:line="360" w:lineRule="auto"/>
        <w:ind w:firstLine="709"/>
        <w:jc w:val="both"/>
        <w:rPr>
          <w:rFonts w:ascii="Times New Roman" w:hAnsi="Times New Roman" w:cs="Times New Roman"/>
          <w:b w:val="0"/>
          <w:sz w:val="28"/>
          <w:szCs w:val="28"/>
        </w:rPr>
      </w:pPr>
      <w:r w:rsidRPr="00C77062">
        <w:rPr>
          <w:rFonts w:ascii="Times New Roman" w:hAnsi="Times New Roman" w:cs="Times New Roman"/>
          <w:sz w:val="28"/>
        </w:rPr>
        <w:br w:type="page"/>
      </w:r>
      <w:bookmarkStart w:id="9" w:name="_Toc278817154"/>
      <w:r w:rsidRPr="00C77062">
        <w:rPr>
          <w:rFonts w:ascii="Times New Roman" w:hAnsi="Times New Roman" w:cs="Times New Roman"/>
          <w:b w:val="0"/>
          <w:sz w:val="28"/>
          <w:szCs w:val="28"/>
        </w:rPr>
        <w:t>Заключение</w:t>
      </w:r>
      <w:bookmarkEnd w:id="9"/>
    </w:p>
    <w:p w:rsidR="00C77062" w:rsidRPr="00EA43F0" w:rsidRDefault="00C77062" w:rsidP="00C77062">
      <w:pPr>
        <w:pStyle w:val="4"/>
        <w:keepNext w:val="0"/>
        <w:suppressAutoHyphens/>
        <w:spacing w:before="0" w:after="0" w:line="360" w:lineRule="auto"/>
        <w:ind w:firstLine="709"/>
        <w:jc w:val="both"/>
        <w:rPr>
          <w:b w:val="0"/>
          <w:bCs w:val="0"/>
        </w:rPr>
      </w:pPr>
    </w:p>
    <w:p w:rsidR="00717124" w:rsidRPr="00C77062" w:rsidRDefault="00717124" w:rsidP="00C77062">
      <w:pPr>
        <w:pStyle w:val="4"/>
        <w:keepNext w:val="0"/>
        <w:suppressAutoHyphens/>
        <w:spacing w:before="0" w:after="0" w:line="360" w:lineRule="auto"/>
        <w:ind w:firstLine="709"/>
        <w:jc w:val="both"/>
        <w:rPr>
          <w:b w:val="0"/>
          <w:bCs w:val="0"/>
        </w:rPr>
      </w:pPr>
      <w:r w:rsidRPr="00C77062">
        <w:rPr>
          <w:b w:val="0"/>
          <w:bCs w:val="0"/>
        </w:rPr>
        <w:t>В данной работе была рассмотрена сущность центральных банков как ключевого звена кредитно-финансовой системы, освещены их функции и операции, подробно рассмотрена и проанализирована их организационная структура. Также была рассмотрена роль организационной структуры Центрального банка РФ в функционировании экономики страны.</w:t>
      </w:r>
    </w:p>
    <w:p w:rsidR="00C77062" w:rsidRDefault="00717124" w:rsidP="00C77062">
      <w:pPr>
        <w:suppressAutoHyphens/>
        <w:spacing w:line="360" w:lineRule="auto"/>
        <w:ind w:firstLine="709"/>
        <w:jc w:val="both"/>
        <w:rPr>
          <w:sz w:val="28"/>
          <w:szCs w:val="28"/>
        </w:rPr>
      </w:pPr>
      <w:r w:rsidRPr="00C77062">
        <w:rPr>
          <w:sz w:val="28"/>
          <w:szCs w:val="28"/>
        </w:rPr>
        <w:t xml:space="preserve">Существующая организационная структура Банка России фактически еще окончательно не сформировалась, еще идет плавное изменение, выражающееся, прежде всего, в расформировании отдельных подразделений, перераспределении </w:t>
      </w:r>
      <w:r w:rsidR="00C0231A" w:rsidRPr="00C77062">
        <w:rPr>
          <w:sz w:val="28"/>
          <w:szCs w:val="28"/>
        </w:rPr>
        <w:t xml:space="preserve">обязанностей между ними, уменьшение численности штатных сотрудников. Также на предстоящие изменения в организационной структуре указывает и размытость ее описания в федеральном законе </w:t>
      </w:r>
      <w:r w:rsidR="00C77062">
        <w:rPr>
          <w:sz w:val="28"/>
          <w:szCs w:val="28"/>
        </w:rPr>
        <w:t>"</w:t>
      </w:r>
      <w:r w:rsidR="00C0231A" w:rsidRPr="00C77062">
        <w:rPr>
          <w:sz w:val="28"/>
          <w:szCs w:val="28"/>
        </w:rPr>
        <w:t>О Центральном банке Российской Федерации (Банке России)</w:t>
      </w:r>
      <w:r w:rsidR="00C77062">
        <w:rPr>
          <w:sz w:val="28"/>
          <w:szCs w:val="28"/>
        </w:rPr>
        <w:t>"</w:t>
      </w:r>
      <w:r w:rsidR="00C0231A" w:rsidRPr="00C77062">
        <w:rPr>
          <w:sz w:val="28"/>
          <w:szCs w:val="28"/>
        </w:rPr>
        <w:t>, несмотря на ее важность</w:t>
      </w:r>
      <w:r w:rsidR="00C95732" w:rsidRPr="00C77062">
        <w:rPr>
          <w:sz w:val="28"/>
          <w:szCs w:val="28"/>
        </w:rPr>
        <w:t>,</w:t>
      </w:r>
      <w:r w:rsidR="00C0231A" w:rsidRPr="00C77062">
        <w:rPr>
          <w:sz w:val="28"/>
          <w:szCs w:val="28"/>
        </w:rPr>
        <w:t xml:space="preserve"> </w:t>
      </w:r>
      <w:r w:rsidR="00C95732" w:rsidRPr="00C77062">
        <w:rPr>
          <w:sz w:val="28"/>
          <w:szCs w:val="28"/>
        </w:rPr>
        <w:t>п</w:t>
      </w:r>
      <w:r w:rsidR="00C0231A" w:rsidRPr="00C77062">
        <w:rPr>
          <w:sz w:val="28"/>
          <w:szCs w:val="28"/>
        </w:rPr>
        <w:t>оскольку именно с её помощью формируются и определяются подходы и методы управления, определяются группы исполнителей, разрабатываются системы контроля и внутриорганизационных взаимоотношений, то есть осуществляются все необходимые действия, направленные на достижение поставленных целей.</w:t>
      </w:r>
    </w:p>
    <w:p w:rsidR="00BD1359" w:rsidRPr="00C77062" w:rsidRDefault="00BD1359" w:rsidP="00C77062">
      <w:pPr>
        <w:suppressAutoHyphens/>
        <w:overflowPunct w:val="0"/>
        <w:autoSpaceDE w:val="0"/>
        <w:autoSpaceDN w:val="0"/>
        <w:adjustRightInd w:val="0"/>
        <w:spacing w:line="360" w:lineRule="auto"/>
        <w:ind w:firstLine="709"/>
        <w:jc w:val="both"/>
        <w:rPr>
          <w:sz w:val="28"/>
          <w:szCs w:val="28"/>
        </w:rPr>
      </w:pPr>
      <w:r w:rsidRPr="00C77062">
        <w:rPr>
          <w:sz w:val="28"/>
          <w:szCs w:val="28"/>
        </w:rPr>
        <w:t>Центральный банк РФ должен быть независимым. Иначе он не способен быть центральным в действительном смысле этого слова (большую или меньшую часть его функций фактически будут выполнять какие-то иные органы).</w:t>
      </w:r>
    </w:p>
    <w:p w:rsidR="00C77062" w:rsidRDefault="00BD1359" w:rsidP="00C77062">
      <w:pPr>
        <w:suppressAutoHyphens/>
        <w:overflowPunct w:val="0"/>
        <w:autoSpaceDE w:val="0"/>
        <w:autoSpaceDN w:val="0"/>
        <w:adjustRightInd w:val="0"/>
        <w:spacing w:line="360" w:lineRule="auto"/>
        <w:ind w:firstLine="709"/>
        <w:jc w:val="both"/>
        <w:rPr>
          <w:sz w:val="28"/>
          <w:szCs w:val="28"/>
        </w:rPr>
      </w:pPr>
      <w:r w:rsidRPr="00C77062">
        <w:rPr>
          <w:sz w:val="28"/>
          <w:szCs w:val="28"/>
        </w:rPr>
        <w:t>В то же время независимость ЦБ РФ может и должна быть относительной. Другими словами, в определенных моментах он не может не быть зависимым. Вопрос лишь в том, от чего он должен быть зависим. Представляется, что это должна быть зависимость, прежде всего и больше всего от потребностей экономики страны (и от курса законодательной и исполнительной властей, если он правильно отражает эти потребности).</w:t>
      </w:r>
    </w:p>
    <w:p w:rsidR="00BD1359" w:rsidRPr="00C77062" w:rsidRDefault="00BD1359" w:rsidP="00C77062">
      <w:pPr>
        <w:suppressAutoHyphens/>
        <w:overflowPunct w:val="0"/>
        <w:autoSpaceDE w:val="0"/>
        <w:autoSpaceDN w:val="0"/>
        <w:adjustRightInd w:val="0"/>
        <w:spacing w:line="360" w:lineRule="auto"/>
        <w:ind w:firstLine="709"/>
        <w:jc w:val="both"/>
        <w:rPr>
          <w:sz w:val="28"/>
          <w:szCs w:val="28"/>
        </w:rPr>
      </w:pPr>
      <w:r w:rsidRPr="00C77062">
        <w:rPr>
          <w:sz w:val="28"/>
          <w:szCs w:val="28"/>
        </w:rPr>
        <w:t>Независимость ЦБ является необходимым условием эффективности его деятельности, которая нередко вступает в противоречие с краткосрочными целями правительства. В тоже время независимость ЦБ от правительства имеет</w:t>
      </w:r>
      <w:r w:rsidR="00C77062">
        <w:rPr>
          <w:sz w:val="28"/>
          <w:szCs w:val="28"/>
        </w:rPr>
        <w:t xml:space="preserve"> </w:t>
      </w:r>
      <w:r w:rsidRPr="00C77062">
        <w:rPr>
          <w:sz w:val="28"/>
          <w:szCs w:val="28"/>
        </w:rPr>
        <w:t>относительный характер в том смысле, что экономическая политика не может быть успешной без четкого согласования</w:t>
      </w:r>
      <w:r w:rsidR="00C77062">
        <w:rPr>
          <w:sz w:val="28"/>
          <w:szCs w:val="28"/>
        </w:rPr>
        <w:t xml:space="preserve"> </w:t>
      </w:r>
      <w:r w:rsidRPr="00C77062">
        <w:rPr>
          <w:sz w:val="28"/>
          <w:szCs w:val="28"/>
        </w:rPr>
        <w:t>и тесной увязки ее основных элементов: денежно-кредитной и финансовой политики. В конечном счете, любой ЦБ в той или иной степени сочетает черты банка и государственного органа.</w:t>
      </w:r>
      <w:r w:rsidR="00C21A0F" w:rsidRPr="00C77062">
        <w:rPr>
          <w:sz w:val="28"/>
          <w:szCs w:val="28"/>
        </w:rPr>
        <w:t xml:space="preserve"> Аспект независимости, и в то же время некоторой зависимости ЦБ от государства должен быть в первую очередь учтен при организации рациональной организационной структуры.</w:t>
      </w:r>
    </w:p>
    <w:p w:rsidR="00BD1359" w:rsidRPr="00C77062" w:rsidRDefault="00C21A0F" w:rsidP="00C77062">
      <w:pPr>
        <w:suppressAutoHyphens/>
        <w:spacing w:line="360" w:lineRule="auto"/>
        <w:ind w:firstLine="709"/>
        <w:jc w:val="both"/>
        <w:rPr>
          <w:sz w:val="28"/>
          <w:szCs w:val="28"/>
        </w:rPr>
      </w:pPr>
      <w:r w:rsidRPr="00C77062">
        <w:rPr>
          <w:sz w:val="28"/>
          <w:szCs w:val="28"/>
        </w:rPr>
        <w:t>В данный момент организационная структура Банка России в целом построена в соответствии с</w:t>
      </w:r>
      <w:r w:rsidR="007176F1" w:rsidRPr="00C77062">
        <w:rPr>
          <w:sz w:val="28"/>
          <w:szCs w:val="28"/>
        </w:rPr>
        <w:t xml:space="preserve"> четырьмя</w:t>
      </w:r>
      <w:r w:rsidRPr="00C77062">
        <w:rPr>
          <w:sz w:val="28"/>
          <w:szCs w:val="28"/>
        </w:rPr>
        <w:t xml:space="preserve"> общепринятыми</w:t>
      </w:r>
      <w:r w:rsidR="007176F1" w:rsidRPr="00C77062">
        <w:rPr>
          <w:sz w:val="28"/>
          <w:szCs w:val="28"/>
        </w:rPr>
        <w:t xml:space="preserve"> принципами opганизационного построения ЦБ.</w:t>
      </w:r>
    </w:p>
    <w:p w:rsidR="00BD1359" w:rsidRPr="00C77062" w:rsidRDefault="007176F1" w:rsidP="00C77062">
      <w:pPr>
        <w:suppressAutoHyphens/>
        <w:spacing w:line="360" w:lineRule="auto"/>
        <w:ind w:firstLine="709"/>
        <w:jc w:val="both"/>
        <w:rPr>
          <w:sz w:val="28"/>
          <w:szCs w:val="28"/>
        </w:rPr>
      </w:pPr>
      <w:r w:rsidRPr="00C77062">
        <w:rPr>
          <w:sz w:val="28"/>
          <w:szCs w:val="28"/>
        </w:rPr>
        <w:t>Главными органами управления Банком России является Национальный банковский совет, Совет Директоров и Председатель Банка России. Подотчетный им Центральный аппарат состоит из различных Департаментов, которые осуществляют непосредственное руководство и контроль над территориальными учреждениями</w:t>
      </w:r>
      <w:r w:rsidR="008D7507" w:rsidRPr="00C77062">
        <w:rPr>
          <w:sz w:val="28"/>
          <w:szCs w:val="28"/>
        </w:rPr>
        <w:t xml:space="preserve"> (Главными управлениями и Национальными банками) и другими организациями в составе Банка России</w:t>
      </w:r>
      <w:r w:rsidRPr="00C77062">
        <w:rPr>
          <w:sz w:val="28"/>
          <w:szCs w:val="28"/>
        </w:rPr>
        <w:t xml:space="preserve"> в тех сферах деятельности Банка России, в которых они на это уполномочены.</w:t>
      </w:r>
      <w:r w:rsidR="008D7507" w:rsidRPr="00C77062">
        <w:rPr>
          <w:sz w:val="28"/>
          <w:szCs w:val="28"/>
        </w:rPr>
        <w:t xml:space="preserve"> Головные РКЦ и РКЦ, которые организуют расчетное, кредитное, кассовое и валютное пространство России и являются проводниками денежно-кредитной политики, т.е. являются непосредственными исполнителями задач, возложенных на ЦБ,</w:t>
      </w:r>
      <w:r w:rsidR="008D7507" w:rsidRPr="00C77062">
        <w:rPr>
          <w:sz w:val="28"/>
        </w:rPr>
        <w:t xml:space="preserve"> действуют как</w:t>
      </w:r>
      <w:r w:rsidR="008D7507" w:rsidRPr="00C77062">
        <w:rPr>
          <w:sz w:val="28"/>
          <w:szCs w:val="28"/>
        </w:rPr>
        <w:t xml:space="preserve"> структурные подразделения территориальных учреждений, и соответственно, напрямую им подчинены.</w:t>
      </w:r>
    </w:p>
    <w:p w:rsidR="00C77062" w:rsidRDefault="00C95732" w:rsidP="00C77062">
      <w:pPr>
        <w:suppressAutoHyphens/>
        <w:spacing w:line="360" w:lineRule="auto"/>
        <w:ind w:firstLine="709"/>
        <w:jc w:val="both"/>
        <w:rPr>
          <w:sz w:val="28"/>
          <w:szCs w:val="28"/>
        </w:rPr>
      </w:pPr>
      <w:r w:rsidRPr="00C77062">
        <w:rPr>
          <w:sz w:val="28"/>
          <w:szCs w:val="28"/>
        </w:rPr>
        <w:t xml:space="preserve">В </w:t>
      </w:r>
      <w:r w:rsidR="00BF6D22" w:rsidRPr="00C77062">
        <w:rPr>
          <w:sz w:val="28"/>
          <w:szCs w:val="28"/>
        </w:rPr>
        <w:t>заключение нужно добавить, что д</w:t>
      </w:r>
      <w:r w:rsidRPr="00C77062">
        <w:rPr>
          <w:sz w:val="28"/>
          <w:szCs w:val="28"/>
        </w:rPr>
        <w:t>ля Центрального банка рациональная организационная структура напрямую связана с</w:t>
      </w:r>
      <w:r w:rsidR="00C77062">
        <w:rPr>
          <w:sz w:val="28"/>
          <w:szCs w:val="28"/>
        </w:rPr>
        <w:t xml:space="preserve"> </w:t>
      </w:r>
      <w:r w:rsidRPr="00C77062">
        <w:rPr>
          <w:sz w:val="28"/>
          <w:szCs w:val="28"/>
        </w:rPr>
        <w:t>разработкой прогноза платежного баланса Российской Федерации и организации составления платежного баланса России, способствует укреплению банковской системы России, поддержанием покупательной способности национальной денежной единицы и стабильности кредитно-банковской системы страны. Роль Центрального банка в нынешних условиях развития и стабилизации экономики возрастает день ото дня, и поэтому следует в дальнейшем стремится к оптимизации его организационной структуры.</w:t>
      </w:r>
    </w:p>
    <w:p w:rsidR="00C91F77" w:rsidRPr="00C77062" w:rsidRDefault="00C91F77" w:rsidP="00C77062">
      <w:pPr>
        <w:pStyle w:val="1"/>
        <w:keepNext w:val="0"/>
        <w:numPr>
          <w:ilvl w:val="0"/>
          <w:numId w:val="0"/>
        </w:numPr>
        <w:suppressAutoHyphens/>
        <w:spacing w:before="0" w:after="0" w:line="360" w:lineRule="auto"/>
        <w:ind w:firstLine="709"/>
        <w:jc w:val="both"/>
        <w:rPr>
          <w:rFonts w:ascii="Times New Roman" w:hAnsi="Times New Roman" w:cs="Times New Roman"/>
          <w:sz w:val="28"/>
          <w:lang w:eastAsia="en-US"/>
        </w:rPr>
      </w:pPr>
    </w:p>
    <w:p w:rsidR="002019F2" w:rsidRPr="00C77062" w:rsidRDefault="002019F2" w:rsidP="00C77062">
      <w:pPr>
        <w:pStyle w:val="1"/>
        <w:keepNext w:val="0"/>
        <w:numPr>
          <w:ilvl w:val="0"/>
          <w:numId w:val="0"/>
        </w:numPr>
        <w:suppressAutoHyphens/>
        <w:spacing w:before="0" w:after="0" w:line="360" w:lineRule="auto"/>
        <w:ind w:firstLine="709"/>
        <w:jc w:val="both"/>
        <w:rPr>
          <w:rFonts w:ascii="Times New Roman" w:hAnsi="Times New Roman" w:cs="Times New Roman"/>
          <w:b w:val="0"/>
          <w:bCs w:val="0"/>
          <w:sz w:val="28"/>
          <w:lang w:eastAsia="en-US"/>
        </w:rPr>
      </w:pPr>
      <w:r w:rsidRPr="00C77062">
        <w:rPr>
          <w:rFonts w:ascii="Times New Roman" w:hAnsi="Times New Roman" w:cs="Times New Roman"/>
          <w:sz w:val="28"/>
          <w:lang w:eastAsia="en-US"/>
        </w:rPr>
        <w:br w:type="page"/>
      </w:r>
      <w:bookmarkStart w:id="10" w:name="_Toc278817155"/>
      <w:r w:rsidRPr="00C77062">
        <w:rPr>
          <w:rFonts w:ascii="Times New Roman" w:hAnsi="Times New Roman" w:cs="Times New Roman"/>
          <w:b w:val="0"/>
          <w:bCs w:val="0"/>
          <w:sz w:val="28"/>
          <w:lang w:eastAsia="en-US"/>
        </w:rPr>
        <w:t>Список использованных источников</w:t>
      </w:r>
      <w:bookmarkEnd w:id="10"/>
    </w:p>
    <w:p w:rsidR="002019F2" w:rsidRPr="00C77062" w:rsidRDefault="002019F2" w:rsidP="00C77062">
      <w:pPr>
        <w:suppressAutoHyphens/>
        <w:spacing w:line="360" w:lineRule="auto"/>
        <w:ind w:firstLine="709"/>
        <w:jc w:val="both"/>
        <w:rPr>
          <w:sz w:val="28"/>
          <w:szCs w:val="28"/>
          <w:lang w:eastAsia="en-US"/>
        </w:rPr>
      </w:pPr>
    </w:p>
    <w:p w:rsidR="00AC58FD" w:rsidRPr="00C77062" w:rsidRDefault="00AC58FD" w:rsidP="00C77062">
      <w:pPr>
        <w:numPr>
          <w:ilvl w:val="0"/>
          <w:numId w:val="17"/>
        </w:numPr>
        <w:tabs>
          <w:tab w:val="clear" w:pos="180"/>
          <w:tab w:val="num" w:pos="360"/>
          <w:tab w:val="left" w:pos="900"/>
        </w:tabs>
        <w:suppressAutoHyphens/>
        <w:spacing w:line="360" w:lineRule="auto"/>
        <w:ind w:left="0" w:firstLine="0"/>
        <w:rPr>
          <w:sz w:val="28"/>
        </w:rPr>
      </w:pPr>
      <w:r w:rsidRPr="00C77062">
        <w:rPr>
          <w:sz w:val="28"/>
        </w:rPr>
        <w:t>Конституции Российской Федерации [Текст]: / Официальный текст с историко-правовым комментарием – М.: Норма, 2004. – 128 с.</w:t>
      </w:r>
    </w:p>
    <w:p w:rsidR="00AC58FD" w:rsidRPr="00C77062" w:rsidRDefault="00AC58FD" w:rsidP="00C77062">
      <w:pPr>
        <w:numPr>
          <w:ilvl w:val="0"/>
          <w:numId w:val="17"/>
        </w:numPr>
        <w:tabs>
          <w:tab w:val="num" w:pos="360"/>
          <w:tab w:val="left" w:pos="900"/>
        </w:tabs>
        <w:suppressAutoHyphens/>
        <w:spacing w:line="360" w:lineRule="auto"/>
        <w:ind w:left="0" w:firstLine="0"/>
        <w:rPr>
          <w:sz w:val="28"/>
        </w:rPr>
      </w:pPr>
      <w:r w:rsidRPr="00C77062">
        <w:rPr>
          <w:sz w:val="28"/>
        </w:rPr>
        <w:t>Гражданский Кодекс Российской Федерации. Части первая, вторая и третья [Текст] – М.: Омега-Л, 2003. – 416 с.</w:t>
      </w:r>
    </w:p>
    <w:p w:rsidR="00AC58FD" w:rsidRPr="00C77062" w:rsidRDefault="00AC58FD" w:rsidP="00C77062">
      <w:pPr>
        <w:numPr>
          <w:ilvl w:val="0"/>
          <w:numId w:val="17"/>
        </w:numPr>
        <w:tabs>
          <w:tab w:val="num" w:pos="360"/>
          <w:tab w:val="left" w:pos="900"/>
        </w:tabs>
        <w:suppressAutoHyphens/>
        <w:spacing w:line="360" w:lineRule="auto"/>
        <w:ind w:left="0" w:firstLine="0"/>
        <w:rPr>
          <w:sz w:val="28"/>
        </w:rPr>
      </w:pPr>
      <w:r w:rsidRPr="00C77062">
        <w:rPr>
          <w:sz w:val="28"/>
          <w:szCs w:val="28"/>
        </w:rPr>
        <w:t xml:space="preserve">Федеральный закон от </w:t>
      </w:r>
      <w:smartTag w:uri="urn:schemas-microsoft-com:office:smarttags" w:element="date">
        <w:smartTagPr>
          <w:attr w:name="ls" w:val="trans"/>
          <w:attr w:name="Month" w:val="06"/>
          <w:attr w:name="Day" w:val="27"/>
          <w:attr w:name="Year" w:val="2002"/>
        </w:smartTagPr>
        <w:r w:rsidRPr="00C77062">
          <w:rPr>
            <w:sz w:val="28"/>
          </w:rPr>
          <w:t>27.06.2002</w:t>
        </w:r>
      </w:smartTag>
      <w:r w:rsidRPr="00C77062">
        <w:rPr>
          <w:sz w:val="28"/>
        </w:rPr>
        <w:t xml:space="preserve"> </w:t>
      </w:r>
      <w:r w:rsidRPr="00C77062">
        <w:rPr>
          <w:sz w:val="28"/>
          <w:szCs w:val="28"/>
        </w:rPr>
        <w:t xml:space="preserve">№ 86-ФЗ </w:t>
      </w:r>
      <w:r w:rsidR="00C77062">
        <w:rPr>
          <w:sz w:val="28"/>
          <w:szCs w:val="28"/>
        </w:rPr>
        <w:t>"</w:t>
      </w:r>
      <w:r w:rsidRPr="00C77062">
        <w:rPr>
          <w:sz w:val="28"/>
          <w:szCs w:val="28"/>
        </w:rPr>
        <w:t>О Центральном банке Российской Федерации (Банке России)</w:t>
      </w:r>
      <w:r w:rsidR="00C77062">
        <w:rPr>
          <w:sz w:val="28"/>
          <w:szCs w:val="28"/>
        </w:rPr>
        <w:t>"</w:t>
      </w:r>
      <w:r w:rsidRPr="00C77062">
        <w:rPr>
          <w:sz w:val="28"/>
          <w:szCs w:val="28"/>
        </w:rPr>
        <w:t xml:space="preserve">. – Информационно-правовая система </w:t>
      </w:r>
      <w:r w:rsidR="00C77062">
        <w:rPr>
          <w:sz w:val="28"/>
          <w:szCs w:val="28"/>
        </w:rPr>
        <w:t>"</w:t>
      </w:r>
      <w:r w:rsidRPr="00C77062">
        <w:rPr>
          <w:sz w:val="28"/>
          <w:szCs w:val="28"/>
        </w:rPr>
        <w:t>Консультант+</w:t>
      </w:r>
      <w:r w:rsidR="00C77062">
        <w:rPr>
          <w:sz w:val="28"/>
          <w:szCs w:val="28"/>
        </w:rPr>
        <w:t>"</w:t>
      </w:r>
      <w:r w:rsidRPr="00C77062">
        <w:rPr>
          <w:sz w:val="28"/>
          <w:szCs w:val="28"/>
        </w:rPr>
        <w:t>.</w:t>
      </w:r>
    </w:p>
    <w:p w:rsidR="00AC58FD" w:rsidRPr="00C77062" w:rsidRDefault="00AC58FD" w:rsidP="00C77062">
      <w:pPr>
        <w:numPr>
          <w:ilvl w:val="0"/>
          <w:numId w:val="17"/>
        </w:numPr>
        <w:tabs>
          <w:tab w:val="num" w:pos="360"/>
          <w:tab w:val="left" w:pos="900"/>
        </w:tabs>
        <w:suppressAutoHyphens/>
        <w:spacing w:line="360" w:lineRule="auto"/>
        <w:ind w:left="0" w:firstLine="0"/>
        <w:rPr>
          <w:sz w:val="28"/>
        </w:rPr>
      </w:pPr>
      <w:r w:rsidRPr="00C77062">
        <w:rPr>
          <w:sz w:val="28"/>
          <w:szCs w:val="28"/>
        </w:rPr>
        <w:t xml:space="preserve">Федеральный закон от </w:t>
      </w:r>
      <w:smartTag w:uri="urn:schemas-microsoft-com:office:smarttags" w:element="date">
        <w:smartTagPr>
          <w:attr w:name="ls" w:val="trans"/>
          <w:attr w:name="Month" w:val="12"/>
          <w:attr w:name="Day" w:val="2"/>
          <w:attr w:name="Year" w:val="1990"/>
        </w:smartTagPr>
        <w:r w:rsidRPr="00C77062">
          <w:rPr>
            <w:sz w:val="28"/>
            <w:szCs w:val="28"/>
          </w:rPr>
          <w:t>2.12.1990</w:t>
        </w:r>
      </w:smartTag>
      <w:r w:rsidRPr="00C77062">
        <w:rPr>
          <w:sz w:val="28"/>
          <w:szCs w:val="28"/>
        </w:rPr>
        <w:t xml:space="preserve"> N 394-1 </w:t>
      </w:r>
      <w:r w:rsidR="00C77062">
        <w:rPr>
          <w:sz w:val="28"/>
        </w:rPr>
        <w:t>"</w:t>
      </w:r>
      <w:r w:rsidRPr="00C77062">
        <w:rPr>
          <w:sz w:val="28"/>
        </w:rPr>
        <w:t>О Це</w:t>
      </w:r>
      <w:r w:rsidRPr="00C77062">
        <w:rPr>
          <w:sz w:val="28"/>
          <w:szCs w:val="28"/>
        </w:rPr>
        <w:t>нтральном банке Российской Федерации (Банке России)</w:t>
      </w:r>
      <w:r w:rsidR="00C77062">
        <w:rPr>
          <w:sz w:val="28"/>
          <w:szCs w:val="28"/>
        </w:rPr>
        <w:t xml:space="preserve">" </w:t>
      </w:r>
      <w:r w:rsidRPr="00C77062">
        <w:rPr>
          <w:sz w:val="28"/>
          <w:szCs w:val="28"/>
        </w:rPr>
        <w:t xml:space="preserve">(Утратил силу). – Информационно-правовая система </w:t>
      </w:r>
      <w:r w:rsidR="00C77062">
        <w:rPr>
          <w:sz w:val="28"/>
          <w:szCs w:val="28"/>
        </w:rPr>
        <w:t>"</w:t>
      </w:r>
      <w:r w:rsidRPr="00C77062">
        <w:rPr>
          <w:sz w:val="28"/>
          <w:szCs w:val="28"/>
        </w:rPr>
        <w:t>Консультант+</w:t>
      </w:r>
      <w:r w:rsidR="00C77062">
        <w:rPr>
          <w:sz w:val="28"/>
          <w:szCs w:val="28"/>
        </w:rPr>
        <w:t>"</w:t>
      </w:r>
      <w:r w:rsidRPr="00C77062">
        <w:rPr>
          <w:sz w:val="28"/>
          <w:szCs w:val="28"/>
        </w:rPr>
        <w:t>.</w:t>
      </w:r>
    </w:p>
    <w:p w:rsidR="00AC58FD" w:rsidRPr="00C77062" w:rsidRDefault="00AC58FD" w:rsidP="00C77062">
      <w:pPr>
        <w:numPr>
          <w:ilvl w:val="0"/>
          <w:numId w:val="17"/>
        </w:numPr>
        <w:tabs>
          <w:tab w:val="clear" w:pos="180"/>
          <w:tab w:val="left" w:pos="900"/>
        </w:tabs>
        <w:suppressAutoHyphens/>
        <w:spacing w:line="360" w:lineRule="auto"/>
        <w:ind w:left="0" w:firstLine="0"/>
        <w:rPr>
          <w:sz w:val="28"/>
          <w:szCs w:val="28"/>
        </w:rPr>
      </w:pPr>
      <w:r w:rsidRPr="00C77062">
        <w:rPr>
          <w:sz w:val="28"/>
          <w:szCs w:val="28"/>
        </w:rPr>
        <w:t xml:space="preserve">Годовой отчет Центрального банка Российской Федерации за 2009 год[Текст] / Утвержден Советом директоров Банка России </w:t>
      </w:r>
      <w:smartTag w:uri="urn:schemas-microsoft-com:office:smarttags" w:element="date">
        <w:smartTagPr>
          <w:attr w:name="ls" w:val="trans"/>
          <w:attr w:name="Month" w:val="05"/>
          <w:attr w:name="Day" w:val="13"/>
          <w:attr w:name="Year" w:val="2010"/>
        </w:smartTagPr>
        <w:r w:rsidRPr="00C77062">
          <w:rPr>
            <w:sz w:val="28"/>
            <w:szCs w:val="28"/>
          </w:rPr>
          <w:t>13.05.2010</w:t>
        </w:r>
      </w:smartTag>
      <w:r w:rsidRPr="00C77062">
        <w:rPr>
          <w:sz w:val="28"/>
          <w:szCs w:val="28"/>
        </w:rPr>
        <w:t xml:space="preserve"> – 277 с.</w:t>
      </w:r>
    </w:p>
    <w:p w:rsidR="00AC58FD" w:rsidRPr="00C77062" w:rsidRDefault="00AC58FD" w:rsidP="00C77062">
      <w:pPr>
        <w:numPr>
          <w:ilvl w:val="0"/>
          <w:numId w:val="17"/>
        </w:numPr>
        <w:tabs>
          <w:tab w:val="left" w:pos="900"/>
          <w:tab w:val="num" w:pos="1080"/>
        </w:tabs>
        <w:suppressAutoHyphens/>
        <w:spacing w:line="360" w:lineRule="auto"/>
        <w:ind w:left="0" w:firstLine="0"/>
        <w:rPr>
          <w:sz w:val="28"/>
          <w:szCs w:val="28"/>
        </w:rPr>
      </w:pPr>
      <w:r w:rsidRPr="00C77062">
        <w:rPr>
          <w:sz w:val="28"/>
          <w:szCs w:val="28"/>
        </w:rPr>
        <w:t xml:space="preserve">Годовой отчет Центрального банка Российской Федерации за 2002 год[Текст] / Утвержден Советом директоров Банка России </w:t>
      </w:r>
      <w:smartTag w:uri="urn:schemas-microsoft-com:office:smarttags" w:element="date">
        <w:smartTagPr>
          <w:attr w:name="ls" w:val="trans"/>
          <w:attr w:name="Month" w:val="04"/>
          <w:attr w:name="Day" w:val="29"/>
          <w:attr w:name="Year" w:val="2003"/>
        </w:smartTagPr>
        <w:r w:rsidRPr="00C77062">
          <w:rPr>
            <w:sz w:val="28"/>
            <w:szCs w:val="28"/>
          </w:rPr>
          <w:t>29.04.2003</w:t>
        </w:r>
      </w:smartTag>
      <w:r w:rsidRPr="00C77062">
        <w:rPr>
          <w:sz w:val="28"/>
          <w:szCs w:val="28"/>
        </w:rPr>
        <w:t xml:space="preserve"> – 248 с.</w:t>
      </w:r>
    </w:p>
    <w:p w:rsidR="00AC58FD" w:rsidRPr="00C77062" w:rsidRDefault="00AC58FD" w:rsidP="00C77062">
      <w:pPr>
        <w:numPr>
          <w:ilvl w:val="0"/>
          <w:numId w:val="17"/>
        </w:numPr>
        <w:tabs>
          <w:tab w:val="left" w:pos="900"/>
          <w:tab w:val="num" w:pos="1080"/>
        </w:tabs>
        <w:suppressAutoHyphens/>
        <w:spacing w:line="360" w:lineRule="auto"/>
        <w:ind w:left="0" w:firstLine="0"/>
        <w:rPr>
          <w:sz w:val="28"/>
          <w:szCs w:val="28"/>
        </w:rPr>
      </w:pPr>
      <w:r w:rsidRPr="00C77062">
        <w:rPr>
          <w:sz w:val="28"/>
          <w:szCs w:val="28"/>
        </w:rPr>
        <w:t xml:space="preserve">Алпатов Г. Е. </w:t>
      </w:r>
      <w:r w:rsidRPr="00C77062">
        <w:rPr>
          <w:bCs/>
          <w:sz w:val="28"/>
          <w:szCs w:val="28"/>
        </w:rPr>
        <w:t xml:space="preserve">Деньги. Кредит. Банки </w:t>
      </w:r>
      <w:r w:rsidRPr="00C77062">
        <w:rPr>
          <w:sz w:val="28"/>
          <w:szCs w:val="28"/>
        </w:rPr>
        <w:t>[Текст]: учебник / Г. Е. Алпатов,</w:t>
      </w:r>
      <w:r w:rsidRPr="00C77062">
        <w:rPr>
          <w:bCs/>
          <w:sz w:val="28"/>
          <w:szCs w:val="28"/>
        </w:rPr>
        <w:t xml:space="preserve"> </w:t>
      </w:r>
      <w:r w:rsidRPr="00C77062">
        <w:rPr>
          <w:sz w:val="28"/>
          <w:szCs w:val="28"/>
        </w:rPr>
        <w:t>Ю. В. Базулин — М.: ТК Велби, Изд-во Проспект, 2003. — 624 с.</w:t>
      </w:r>
    </w:p>
    <w:p w:rsidR="00AC58FD" w:rsidRPr="00C77062" w:rsidRDefault="00AC58FD" w:rsidP="00C77062">
      <w:pPr>
        <w:pStyle w:val="3"/>
        <w:numPr>
          <w:ilvl w:val="0"/>
          <w:numId w:val="17"/>
        </w:numPr>
        <w:tabs>
          <w:tab w:val="left" w:pos="900"/>
        </w:tabs>
        <w:suppressAutoHyphens/>
        <w:ind w:left="0" w:firstLine="0"/>
        <w:jc w:val="left"/>
      </w:pPr>
      <w:r w:rsidRPr="00C77062">
        <w:t>Балабанов И. Т. Банки и банковское дело. Краткий курс [Текст]: учебное пособие / И. Т. Балабанов, Н. А. Савинская – СПб.: Питер, 2004. – 312 с.</w:t>
      </w:r>
    </w:p>
    <w:p w:rsidR="00AC58FD" w:rsidRPr="00C77062" w:rsidRDefault="00AC58FD" w:rsidP="00C77062">
      <w:pPr>
        <w:pStyle w:val="3"/>
        <w:numPr>
          <w:ilvl w:val="0"/>
          <w:numId w:val="17"/>
        </w:numPr>
        <w:tabs>
          <w:tab w:val="left" w:pos="900"/>
        </w:tabs>
        <w:suppressAutoHyphens/>
        <w:ind w:left="0" w:firstLine="0"/>
        <w:jc w:val="left"/>
      </w:pPr>
      <w:r w:rsidRPr="00C77062">
        <w:t>Белоглазова Г.Н. Банковское дело [Текст]: учебник / Г. Н. Белоглазова, Л. П. Кроливецкая</w:t>
      </w:r>
      <w:r w:rsidR="00C77062">
        <w:t xml:space="preserve"> </w:t>
      </w:r>
      <w:r w:rsidRPr="00C77062">
        <w:t>— М.: Финансы и статистика, 2003. — 592 с.</w:t>
      </w:r>
    </w:p>
    <w:p w:rsidR="00AC58FD" w:rsidRPr="00C77062" w:rsidRDefault="00AC58FD" w:rsidP="00C77062">
      <w:pPr>
        <w:numPr>
          <w:ilvl w:val="0"/>
          <w:numId w:val="17"/>
        </w:numPr>
        <w:shd w:val="clear" w:color="000000" w:fill="FFFFFF"/>
        <w:tabs>
          <w:tab w:val="clear" w:pos="180"/>
          <w:tab w:val="left" w:pos="900"/>
          <w:tab w:val="num" w:pos="1080"/>
        </w:tabs>
        <w:suppressAutoHyphens/>
        <w:spacing w:line="360" w:lineRule="auto"/>
        <w:ind w:left="0" w:firstLine="0"/>
        <w:rPr>
          <w:sz w:val="28"/>
          <w:szCs w:val="28"/>
          <w:lang w:bidi="my-MM"/>
        </w:rPr>
      </w:pPr>
      <w:r w:rsidRPr="00C77062">
        <w:rPr>
          <w:sz w:val="28"/>
          <w:szCs w:val="28"/>
          <w:lang w:bidi="my-MM"/>
        </w:rPr>
        <w:t xml:space="preserve">Жарковская Е. П. Банковское дело </w:t>
      </w:r>
      <w:r w:rsidRPr="00C77062">
        <w:rPr>
          <w:sz w:val="28"/>
          <w:szCs w:val="28"/>
        </w:rPr>
        <w:t>[Текст]: учебник /</w:t>
      </w:r>
      <w:r w:rsidRPr="00C77062">
        <w:rPr>
          <w:sz w:val="28"/>
          <w:szCs w:val="28"/>
          <w:lang w:bidi="my-MM"/>
        </w:rPr>
        <w:t xml:space="preserve"> Е. П.</w:t>
      </w:r>
      <w:r w:rsidRPr="00C77062">
        <w:rPr>
          <w:sz w:val="28"/>
        </w:rPr>
        <w:t xml:space="preserve"> </w:t>
      </w:r>
      <w:r w:rsidRPr="00C77062">
        <w:rPr>
          <w:sz w:val="28"/>
          <w:szCs w:val="28"/>
          <w:lang w:bidi="my-MM"/>
        </w:rPr>
        <w:t>Жарковская</w:t>
      </w:r>
      <w:r w:rsidRPr="00C77062">
        <w:rPr>
          <w:sz w:val="28"/>
        </w:rPr>
        <w:t>–</w:t>
      </w:r>
      <w:r w:rsidRPr="00C77062">
        <w:rPr>
          <w:sz w:val="28"/>
          <w:szCs w:val="28"/>
          <w:lang w:bidi="my-MM"/>
        </w:rPr>
        <w:t xml:space="preserve"> М.: Омега-Л, 2005. – 440 с.</w:t>
      </w:r>
    </w:p>
    <w:p w:rsidR="00AC58FD" w:rsidRPr="00C77062" w:rsidRDefault="00AC58FD" w:rsidP="00C77062">
      <w:pPr>
        <w:numPr>
          <w:ilvl w:val="0"/>
          <w:numId w:val="17"/>
        </w:numPr>
        <w:tabs>
          <w:tab w:val="clear" w:pos="180"/>
          <w:tab w:val="left" w:pos="900"/>
          <w:tab w:val="num" w:pos="1080"/>
        </w:tabs>
        <w:suppressAutoHyphens/>
        <w:spacing w:line="360" w:lineRule="auto"/>
        <w:ind w:left="0" w:firstLine="0"/>
        <w:rPr>
          <w:sz w:val="28"/>
          <w:szCs w:val="28"/>
        </w:rPr>
      </w:pPr>
      <w:r w:rsidRPr="00C77062">
        <w:rPr>
          <w:sz w:val="28"/>
          <w:szCs w:val="28"/>
        </w:rPr>
        <w:t>Колесников В. И. Банковское дело</w:t>
      </w:r>
      <w:r w:rsidRPr="00C77062">
        <w:rPr>
          <w:sz w:val="28"/>
          <w:szCs w:val="28"/>
          <w:lang w:bidi="my-MM"/>
        </w:rPr>
        <w:t xml:space="preserve"> </w:t>
      </w:r>
      <w:r w:rsidRPr="00C77062">
        <w:rPr>
          <w:sz w:val="28"/>
          <w:szCs w:val="28"/>
        </w:rPr>
        <w:t>[Текст]: учебник / В. И.</w:t>
      </w:r>
      <w:r w:rsidRPr="00C77062">
        <w:rPr>
          <w:sz w:val="28"/>
        </w:rPr>
        <w:t xml:space="preserve"> </w:t>
      </w:r>
      <w:r w:rsidRPr="00C77062">
        <w:rPr>
          <w:sz w:val="28"/>
          <w:szCs w:val="28"/>
        </w:rPr>
        <w:t xml:space="preserve">Колесников </w:t>
      </w:r>
      <w:r w:rsidRPr="00C77062">
        <w:rPr>
          <w:sz w:val="28"/>
        </w:rPr>
        <w:t>–</w:t>
      </w:r>
      <w:r w:rsidRPr="00C77062">
        <w:rPr>
          <w:sz w:val="28"/>
          <w:szCs w:val="28"/>
        </w:rPr>
        <w:t xml:space="preserve"> М.: Финансы и статистика, 1995.</w:t>
      </w:r>
      <w:r w:rsidRPr="00C77062">
        <w:rPr>
          <w:sz w:val="28"/>
        </w:rPr>
        <w:t xml:space="preserve"> –</w:t>
      </w:r>
      <w:r w:rsidRPr="00C77062">
        <w:rPr>
          <w:sz w:val="28"/>
          <w:szCs w:val="28"/>
        </w:rPr>
        <w:t xml:space="preserve"> 418 с.</w:t>
      </w:r>
    </w:p>
    <w:p w:rsidR="00AC58FD" w:rsidRPr="00C77062" w:rsidRDefault="00AC58FD" w:rsidP="00C77062">
      <w:pPr>
        <w:pStyle w:val="3"/>
        <w:numPr>
          <w:ilvl w:val="0"/>
          <w:numId w:val="17"/>
        </w:numPr>
        <w:tabs>
          <w:tab w:val="left" w:pos="900"/>
        </w:tabs>
        <w:suppressAutoHyphens/>
        <w:ind w:left="0" w:firstLine="0"/>
        <w:jc w:val="left"/>
      </w:pPr>
      <w:r w:rsidRPr="00C77062">
        <w:t>Коробова Г. Г. Банковское дело [Текст]: учебник / Г. Г. Коробова — М.: Экономисть, 2006. — 766 с.</w:t>
      </w:r>
    </w:p>
    <w:p w:rsidR="00AC58FD" w:rsidRPr="00C77062" w:rsidRDefault="00AC58FD" w:rsidP="00C77062">
      <w:pPr>
        <w:pStyle w:val="3"/>
        <w:numPr>
          <w:ilvl w:val="0"/>
          <w:numId w:val="17"/>
        </w:numPr>
        <w:tabs>
          <w:tab w:val="left" w:pos="900"/>
        </w:tabs>
        <w:suppressAutoHyphens/>
        <w:ind w:left="0" w:firstLine="0"/>
        <w:jc w:val="left"/>
      </w:pPr>
      <w:r w:rsidRPr="00C77062">
        <w:t>Кравцова Г. И. Деньги, кредит, банки[Текст]: учебник / Г. И. Кравцова, Г. С. Кузьменко, Е. И. Кравцов и др. — Минск: БГЭУ, 2003. — 527 с.</w:t>
      </w:r>
    </w:p>
    <w:p w:rsidR="00AC58FD" w:rsidRPr="00C77062" w:rsidRDefault="00AC58FD" w:rsidP="00C77062">
      <w:pPr>
        <w:pStyle w:val="3"/>
        <w:numPr>
          <w:ilvl w:val="0"/>
          <w:numId w:val="17"/>
        </w:numPr>
        <w:tabs>
          <w:tab w:val="left" w:pos="900"/>
        </w:tabs>
        <w:suppressAutoHyphens/>
        <w:ind w:left="0" w:firstLine="0"/>
        <w:jc w:val="left"/>
      </w:pPr>
      <w:r w:rsidRPr="00C77062">
        <w:t>Лаврушин О. И. Банковское дело [Текст]: учебник / О. И. Лаврушин, И. Д. Мамонова,</w:t>
      </w:r>
      <w:r w:rsidR="00C77062">
        <w:t xml:space="preserve"> </w:t>
      </w:r>
      <w:r w:rsidRPr="00C77062">
        <w:t>Н. И. Валенцева - М.: Финансы и статистика, 2005. - 672с.</w:t>
      </w:r>
    </w:p>
    <w:p w:rsidR="00AC58FD" w:rsidRPr="00C77062" w:rsidRDefault="00AC58FD" w:rsidP="00C77062">
      <w:pPr>
        <w:pStyle w:val="3"/>
        <w:numPr>
          <w:ilvl w:val="0"/>
          <w:numId w:val="17"/>
        </w:numPr>
        <w:tabs>
          <w:tab w:val="left" w:pos="900"/>
        </w:tabs>
        <w:suppressAutoHyphens/>
        <w:ind w:left="0" w:firstLine="0"/>
        <w:jc w:val="left"/>
      </w:pPr>
      <w:r w:rsidRPr="00C77062">
        <w:t>Лаврушин О. И. Управление деятельностью коммерческого банка [Текст]: учебник / О. И. Лаврушин – М.: ЮРИСТЪ, 2006. – 688 с.</w:t>
      </w:r>
    </w:p>
    <w:p w:rsidR="00AC58FD" w:rsidRPr="00C77062" w:rsidRDefault="00AC58FD" w:rsidP="00C77062">
      <w:pPr>
        <w:pStyle w:val="3"/>
        <w:numPr>
          <w:ilvl w:val="0"/>
          <w:numId w:val="17"/>
        </w:numPr>
        <w:tabs>
          <w:tab w:val="left" w:pos="900"/>
        </w:tabs>
        <w:suppressAutoHyphens/>
        <w:ind w:left="0" w:firstLine="0"/>
        <w:jc w:val="left"/>
      </w:pPr>
      <w:r w:rsidRPr="00C77062">
        <w:t>Олейник О. М. Основы банковского права [Текст]: / О. М. Олейник— М.: ЮРИСТЪ, 1999. — 424 с.</w:t>
      </w:r>
    </w:p>
    <w:p w:rsidR="00AC58FD" w:rsidRPr="00C77062" w:rsidRDefault="00AC58FD" w:rsidP="00C77062">
      <w:pPr>
        <w:pStyle w:val="3"/>
        <w:numPr>
          <w:ilvl w:val="0"/>
          <w:numId w:val="17"/>
        </w:numPr>
        <w:tabs>
          <w:tab w:val="left" w:pos="900"/>
        </w:tabs>
        <w:suppressAutoHyphens/>
        <w:ind w:left="0" w:firstLine="0"/>
        <w:jc w:val="left"/>
      </w:pPr>
      <w:r w:rsidRPr="00C77062">
        <w:t>Петров Ю. А. История Банка России. 1860 –2010 / Петров Ю. А. // Деньги и кредит. – 2010. – № 6. – С. 29–30.</w:t>
      </w:r>
    </w:p>
    <w:p w:rsidR="00C77062" w:rsidRDefault="00AC58FD" w:rsidP="00C77062">
      <w:pPr>
        <w:pStyle w:val="3"/>
        <w:numPr>
          <w:ilvl w:val="0"/>
          <w:numId w:val="17"/>
        </w:numPr>
        <w:tabs>
          <w:tab w:val="left" w:pos="900"/>
        </w:tabs>
        <w:suppressAutoHyphens/>
        <w:ind w:left="0" w:firstLine="0"/>
        <w:jc w:val="left"/>
      </w:pPr>
      <w:r w:rsidRPr="00C77062">
        <w:t>Тютюнник А. В. Банковское дело [Текст]: / А. В. Тютюнник, А. В. Турбанов - М: Финансы и статистка, 2005. – 608 с.</w:t>
      </w:r>
    </w:p>
    <w:p w:rsidR="00C77062" w:rsidRDefault="00AC58FD" w:rsidP="00C77062">
      <w:pPr>
        <w:pStyle w:val="3"/>
        <w:numPr>
          <w:ilvl w:val="0"/>
          <w:numId w:val="17"/>
        </w:numPr>
        <w:tabs>
          <w:tab w:val="clear" w:pos="180"/>
          <w:tab w:val="num" w:pos="900"/>
        </w:tabs>
        <w:suppressAutoHyphens/>
        <w:ind w:left="0" w:firstLine="0"/>
        <w:jc w:val="left"/>
        <w:rPr>
          <w:b/>
          <w:bCs w:val="0"/>
        </w:rPr>
      </w:pPr>
      <w:r w:rsidRPr="00C77062">
        <w:t>Уткин Э. А. Нововведения в банковском бизнесе России [Текст]: учебник / Э. А. Уткин, Г. И. Морозова, Н. И. Морозова – М.: Финансы и статистика, 2004. – 352 с.</w:t>
      </w:r>
    </w:p>
    <w:p w:rsidR="00AC58FD" w:rsidRPr="00C77062" w:rsidRDefault="00AC58FD" w:rsidP="00C77062">
      <w:pPr>
        <w:pStyle w:val="3"/>
        <w:numPr>
          <w:ilvl w:val="0"/>
          <w:numId w:val="17"/>
        </w:numPr>
        <w:tabs>
          <w:tab w:val="clear" w:pos="180"/>
          <w:tab w:val="left" w:pos="900"/>
          <w:tab w:val="num" w:pos="1080"/>
        </w:tabs>
        <w:suppressAutoHyphens/>
        <w:ind w:left="0" w:firstLine="0"/>
        <w:jc w:val="left"/>
        <w:rPr>
          <w:b/>
          <w:bCs w:val="0"/>
        </w:rPr>
      </w:pPr>
      <w:r w:rsidRPr="00C77062">
        <w:t>Фетисов Г. Г. Организация деятельности центрального банка[Текст]: учебник / Г. Г. Фетисов, О. И. Лаврушин, И. Д. Мамонова – М.: КНОРУС, 2008. – 432 с.</w:t>
      </w:r>
    </w:p>
    <w:p w:rsidR="00BE1F02" w:rsidRPr="00C77062" w:rsidRDefault="00A5779B" w:rsidP="00C77062">
      <w:pPr>
        <w:pStyle w:val="3"/>
        <w:numPr>
          <w:ilvl w:val="0"/>
          <w:numId w:val="17"/>
        </w:numPr>
        <w:tabs>
          <w:tab w:val="clear" w:pos="180"/>
          <w:tab w:val="left" w:pos="900"/>
          <w:tab w:val="num" w:pos="1080"/>
        </w:tabs>
        <w:suppressAutoHyphens/>
        <w:ind w:left="0" w:firstLine="0"/>
        <w:jc w:val="left"/>
        <w:rPr>
          <w:bCs w:val="0"/>
        </w:rPr>
      </w:pPr>
      <w:r w:rsidRPr="00C77062">
        <w:rPr>
          <w:bCs w:val="0"/>
        </w:rPr>
        <w:t>Официальный сайт Центрального банка Российской Федерации в Интернете [Электронный ресурс]</w:t>
      </w:r>
      <w:r w:rsidRPr="00C77062">
        <w:t>:</w:t>
      </w:r>
      <w:r w:rsidRPr="00C77062">
        <w:rPr>
          <w:bCs w:val="0"/>
        </w:rPr>
        <w:t xml:space="preserve"> </w:t>
      </w:r>
      <w:r w:rsidRPr="00C77062">
        <w:t>http://www.cbr.ru/.</w:t>
      </w:r>
      <w:bookmarkStart w:id="11" w:name="_GoBack"/>
      <w:bookmarkEnd w:id="11"/>
    </w:p>
    <w:sectPr w:rsidR="00BE1F02" w:rsidRPr="00C77062" w:rsidSect="00C77062">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DE4" w:rsidRDefault="00861DE4">
      <w:r>
        <w:separator/>
      </w:r>
    </w:p>
  </w:endnote>
  <w:endnote w:type="continuationSeparator" w:id="0">
    <w:p w:rsidR="00861DE4" w:rsidRDefault="0086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00" w:rsidRDefault="00706400" w:rsidP="002D6A69">
    <w:pPr>
      <w:pStyle w:val="a9"/>
      <w:framePr w:wrap="around" w:vAnchor="text" w:hAnchor="margin" w:xAlign="center" w:y="1"/>
      <w:rPr>
        <w:rStyle w:val="ab"/>
      </w:rPr>
    </w:pPr>
  </w:p>
  <w:p w:rsidR="00706400" w:rsidRDefault="0070640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DE4" w:rsidRDefault="00861DE4">
      <w:r>
        <w:separator/>
      </w:r>
    </w:p>
  </w:footnote>
  <w:footnote w:type="continuationSeparator" w:id="0">
    <w:p w:rsidR="00861DE4" w:rsidRDefault="00861D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747"/>
    <w:multiLevelType w:val="hybridMultilevel"/>
    <w:tmpl w:val="92B235F8"/>
    <w:lvl w:ilvl="0" w:tplc="D53E410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6924676"/>
    <w:multiLevelType w:val="multilevel"/>
    <w:tmpl w:val="AAF4EAB2"/>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hint="default"/>
        <w:color w:val="auto"/>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BDB72BD"/>
    <w:multiLevelType w:val="hybridMultilevel"/>
    <w:tmpl w:val="F78A32D6"/>
    <w:lvl w:ilvl="0" w:tplc="D53E410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CB51F86"/>
    <w:multiLevelType w:val="multilevel"/>
    <w:tmpl w:val="4E9E6A2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16100CF1"/>
    <w:multiLevelType w:val="hybridMultilevel"/>
    <w:tmpl w:val="3E48DE9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0E0B57"/>
    <w:multiLevelType w:val="hybridMultilevel"/>
    <w:tmpl w:val="5260917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C0F280A"/>
    <w:multiLevelType w:val="hybridMultilevel"/>
    <w:tmpl w:val="8894F85C"/>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7">
    <w:nsid w:val="283F3574"/>
    <w:multiLevelType w:val="hybridMultilevel"/>
    <w:tmpl w:val="46164C90"/>
    <w:lvl w:ilvl="0" w:tplc="7AE62634">
      <w:start w:val="1"/>
      <w:numFmt w:val="decimal"/>
      <w:lvlText w:val="%1."/>
      <w:lvlJc w:val="left"/>
      <w:pPr>
        <w:tabs>
          <w:tab w:val="num" w:pos="1647"/>
        </w:tabs>
        <w:ind w:left="1647" w:hanging="720"/>
      </w:pPr>
      <w:rPr>
        <w:rFonts w:cs="Times New Roman" w:hint="default"/>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8">
    <w:nsid w:val="2AF81AF3"/>
    <w:multiLevelType w:val="hybridMultilevel"/>
    <w:tmpl w:val="0B7E3EB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4C82A85"/>
    <w:multiLevelType w:val="hybridMultilevel"/>
    <w:tmpl w:val="9E083368"/>
    <w:lvl w:ilvl="0" w:tplc="685623A8">
      <w:start w:val="1"/>
      <w:numFmt w:val="decimal"/>
      <w:lvlText w:val="%1."/>
      <w:lvlJc w:val="left"/>
      <w:pPr>
        <w:tabs>
          <w:tab w:val="num" w:pos="180"/>
        </w:tabs>
        <w:ind w:left="180" w:hanging="360"/>
      </w:pPr>
      <w:rPr>
        <w:rFonts w:cs="Times New Roman"/>
        <w:b w:val="0"/>
      </w:rPr>
    </w:lvl>
    <w:lvl w:ilvl="1" w:tplc="04190019">
      <w:start w:val="1"/>
      <w:numFmt w:val="lowerLetter"/>
      <w:lvlText w:val="%2."/>
      <w:lvlJc w:val="left"/>
      <w:pPr>
        <w:tabs>
          <w:tab w:val="num" w:pos="900"/>
        </w:tabs>
        <w:ind w:left="900" w:hanging="360"/>
      </w:pPr>
      <w:rPr>
        <w:rFonts w:cs="Times New Roman"/>
      </w:rPr>
    </w:lvl>
    <w:lvl w:ilvl="2" w:tplc="0419001B">
      <w:start w:val="1"/>
      <w:numFmt w:val="lowerRoman"/>
      <w:lvlText w:val="%3."/>
      <w:lvlJc w:val="right"/>
      <w:pPr>
        <w:tabs>
          <w:tab w:val="num" w:pos="1620"/>
        </w:tabs>
        <w:ind w:left="1620" w:hanging="18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lowerLetter"/>
      <w:lvlText w:val="%5."/>
      <w:lvlJc w:val="left"/>
      <w:pPr>
        <w:tabs>
          <w:tab w:val="num" w:pos="3060"/>
        </w:tabs>
        <w:ind w:left="3060" w:hanging="360"/>
      </w:pPr>
      <w:rPr>
        <w:rFonts w:cs="Times New Roman"/>
      </w:rPr>
    </w:lvl>
    <w:lvl w:ilvl="5" w:tplc="0419001B">
      <w:start w:val="1"/>
      <w:numFmt w:val="lowerRoman"/>
      <w:lvlText w:val="%6."/>
      <w:lvlJc w:val="right"/>
      <w:pPr>
        <w:tabs>
          <w:tab w:val="num" w:pos="3780"/>
        </w:tabs>
        <w:ind w:left="3780" w:hanging="18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lowerLetter"/>
      <w:lvlText w:val="%8."/>
      <w:lvlJc w:val="left"/>
      <w:pPr>
        <w:tabs>
          <w:tab w:val="num" w:pos="5220"/>
        </w:tabs>
        <w:ind w:left="5220" w:hanging="360"/>
      </w:pPr>
      <w:rPr>
        <w:rFonts w:cs="Times New Roman"/>
      </w:rPr>
    </w:lvl>
    <w:lvl w:ilvl="8" w:tplc="0419001B">
      <w:start w:val="1"/>
      <w:numFmt w:val="lowerRoman"/>
      <w:lvlText w:val="%9."/>
      <w:lvlJc w:val="right"/>
      <w:pPr>
        <w:tabs>
          <w:tab w:val="num" w:pos="5940"/>
        </w:tabs>
        <w:ind w:left="5940" w:hanging="180"/>
      </w:pPr>
      <w:rPr>
        <w:rFonts w:cs="Times New Roman"/>
      </w:rPr>
    </w:lvl>
  </w:abstractNum>
  <w:abstractNum w:abstractNumId="10">
    <w:nsid w:val="3514726F"/>
    <w:multiLevelType w:val="hybridMultilevel"/>
    <w:tmpl w:val="1E5AE9A2"/>
    <w:lvl w:ilvl="0" w:tplc="0419000F">
      <w:start w:val="1"/>
      <w:numFmt w:val="decimal"/>
      <w:lvlText w:val="%1."/>
      <w:lvlJc w:val="left"/>
      <w:pPr>
        <w:tabs>
          <w:tab w:val="num" w:pos="1080"/>
        </w:tabs>
        <w:ind w:left="1080" w:hanging="360"/>
      </w:pPr>
      <w:rPr>
        <w:rFonts w:cs="Times New Roman"/>
      </w:rPr>
    </w:lvl>
    <w:lvl w:ilvl="1" w:tplc="D53E410C">
      <w:start w:val="1"/>
      <w:numFmt w:val="bullet"/>
      <w:lvlText w:val=""/>
      <w:lvlJc w:val="left"/>
      <w:pPr>
        <w:tabs>
          <w:tab w:val="num" w:pos="1800"/>
        </w:tabs>
        <w:ind w:left="1800" w:hanging="360"/>
      </w:pPr>
      <w:rPr>
        <w:rFonts w:ascii="Symbol" w:hAnsi="Symbol" w:hint="default"/>
        <w:color w:val="auto"/>
      </w:rPr>
    </w:lvl>
    <w:lvl w:ilvl="2" w:tplc="0419000F">
      <w:start w:val="1"/>
      <w:numFmt w:val="decimal"/>
      <w:lvlText w:val="%3."/>
      <w:lvlJc w:val="left"/>
      <w:pPr>
        <w:tabs>
          <w:tab w:val="num" w:pos="2700"/>
        </w:tabs>
        <w:ind w:left="2700" w:hanging="360"/>
      </w:pPr>
      <w:rPr>
        <w:rFonts w:cs="Times New Roman"/>
      </w:rPr>
    </w:lvl>
    <w:lvl w:ilvl="3" w:tplc="EC02C60A">
      <w:start w:val="1"/>
      <w:numFmt w:val="decimal"/>
      <w:suff w:val="space"/>
      <w:lvlText w:val="%4)"/>
      <w:lvlJc w:val="left"/>
      <w:pPr>
        <w:ind w:left="3645" w:hanging="765"/>
      </w:pPr>
      <w:rPr>
        <w:rFonts w:cs="Times New Roman" w:hint="default"/>
        <w:color w:val="000000"/>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37CC3C33"/>
    <w:multiLevelType w:val="hybridMultilevel"/>
    <w:tmpl w:val="4E9E6A2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BBF5130"/>
    <w:multiLevelType w:val="hybridMultilevel"/>
    <w:tmpl w:val="0A0CC144"/>
    <w:lvl w:ilvl="0" w:tplc="D53E410C">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F816B72"/>
    <w:multiLevelType w:val="hybridMultilevel"/>
    <w:tmpl w:val="B2FE5BEA"/>
    <w:lvl w:ilvl="0" w:tplc="D53E410C">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14">
    <w:nsid w:val="47DB57AB"/>
    <w:multiLevelType w:val="multilevel"/>
    <w:tmpl w:val="FDF42EF8"/>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5">
    <w:nsid w:val="50CD20CC"/>
    <w:multiLevelType w:val="hybridMultilevel"/>
    <w:tmpl w:val="3B48AA4C"/>
    <w:lvl w:ilvl="0" w:tplc="D53E410C">
      <w:start w:val="1"/>
      <w:numFmt w:val="bullet"/>
      <w:lvlText w:val=""/>
      <w:lvlJc w:val="left"/>
      <w:pPr>
        <w:tabs>
          <w:tab w:val="num" w:pos="1437"/>
        </w:tabs>
        <w:ind w:left="143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6">
    <w:nsid w:val="51167297"/>
    <w:multiLevelType w:val="hybridMultilevel"/>
    <w:tmpl w:val="AA4801E2"/>
    <w:lvl w:ilvl="0" w:tplc="D53E410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31760EA"/>
    <w:multiLevelType w:val="hybridMultilevel"/>
    <w:tmpl w:val="95846FB4"/>
    <w:lvl w:ilvl="0" w:tplc="C82E4232">
      <w:start w:val="1"/>
      <w:numFmt w:val="decimal"/>
      <w:lvlText w:val="%1."/>
      <w:lvlJc w:val="left"/>
      <w:pPr>
        <w:tabs>
          <w:tab w:val="num" w:pos="680"/>
        </w:tabs>
        <w:ind w:firstLine="68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3A65A5D"/>
    <w:multiLevelType w:val="hybridMultilevel"/>
    <w:tmpl w:val="C23030C8"/>
    <w:lvl w:ilvl="0" w:tplc="D53E410C">
      <w:start w:val="1"/>
      <w:numFmt w:val="bullet"/>
      <w:lvlText w:val=""/>
      <w:lvlJc w:val="left"/>
      <w:pPr>
        <w:tabs>
          <w:tab w:val="num" w:pos="1211"/>
        </w:tabs>
        <w:ind w:left="1211" w:hanging="360"/>
      </w:pPr>
      <w:rPr>
        <w:rFonts w:ascii="Symbol" w:hAnsi="Symbol" w:hint="default"/>
        <w:color w:val="auto"/>
      </w:rPr>
    </w:lvl>
    <w:lvl w:ilvl="1" w:tplc="0419000F">
      <w:start w:val="1"/>
      <w:numFmt w:val="decimal"/>
      <w:lvlText w:val="%2."/>
      <w:lvlJc w:val="left"/>
      <w:pPr>
        <w:tabs>
          <w:tab w:val="num" w:pos="1505"/>
        </w:tabs>
        <w:ind w:left="1505" w:hanging="360"/>
      </w:pPr>
      <w:rPr>
        <w:rFonts w:cs="Times New Roman" w:hint="default"/>
        <w:color w:val="auto"/>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9">
    <w:nsid w:val="55654A66"/>
    <w:multiLevelType w:val="hybridMultilevel"/>
    <w:tmpl w:val="F9888DBE"/>
    <w:lvl w:ilvl="0" w:tplc="D53E410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58D94ECF"/>
    <w:multiLevelType w:val="hybridMultilevel"/>
    <w:tmpl w:val="1C9AAA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99979E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5B0E6926"/>
    <w:multiLevelType w:val="hybridMultilevel"/>
    <w:tmpl w:val="3D426E4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23">
    <w:nsid w:val="5B534381"/>
    <w:multiLevelType w:val="hybridMultilevel"/>
    <w:tmpl w:val="C8E80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669C497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68280E7B"/>
    <w:multiLevelType w:val="hybridMultilevel"/>
    <w:tmpl w:val="6D363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9006E26"/>
    <w:multiLevelType w:val="hybridMultilevel"/>
    <w:tmpl w:val="CF62A1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6BD93C7B"/>
    <w:multiLevelType w:val="hybridMultilevel"/>
    <w:tmpl w:val="56DE1576"/>
    <w:lvl w:ilvl="0" w:tplc="D53E410C">
      <w:start w:val="1"/>
      <w:numFmt w:val="bullet"/>
      <w:lvlText w:val=""/>
      <w:lvlJc w:val="left"/>
      <w:pPr>
        <w:tabs>
          <w:tab w:val="num" w:pos="1211"/>
        </w:tabs>
        <w:ind w:left="1211" w:hanging="360"/>
      </w:pPr>
      <w:rPr>
        <w:rFonts w:ascii="Symbol" w:hAnsi="Symbol" w:hint="default"/>
        <w:color w:val="auto"/>
      </w:rPr>
    </w:lvl>
    <w:lvl w:ilvl="1" w:tplc="04190003" w:tentative="1">
      <w:start w:val="1"/>
      <w:numFmt w:val="bullet"/>
      <w:lvlText w:val="o"/>
      <w:lvlJc w:val="left"/>
      <w:pPr>
        <w:tabs>
          <w:tab w:val="num" w:pos="1571"/>
        </w:tabs>
        <w:ind w:left="1571" w:hanging="360"/>
      </w:pPr>
      <w:rPr>
        <w:rFonts w:ascii="Courier New" w:hAnsi="Courier New" w:hint="default"/>
      </w:rPr>
    </w:lvl>
    <w:lvl w:ilvl="2" w:tplc="04190005" w:tentative="1">
      <w:start w:val="1"/>
      <w:numFmt w:val="bullet"/>
      <w:lvlText w:val=""/>
      <w:lvlJc w:val="left"/>
      <w:pPr>
        <w:tabs>
          <w:tab w:val="num" w:pos="2291"/>
        </w:tabs>
        <w:ind w:left="2291" w:hanging="360"/>
      </w:pPr>
      <w:rPr>
        <w:rFonts w:ascii="Wingdings" w:hAnsi="Wingdings" w:hint="default"/>
      </w:rPr>
    </w:lvl>
    <w:lvl w:ilvl="3" w:tplc="04190001" w:tentative="1">
      <w:start w:val="1"/>
      <w:numFmt w:val="bullet"/>
      <w:lvlText w:val=""/>
      <w:lvlJc w:val="left"/>
      <w:pPr>
        <w:tabs>
          <w:tab w:val="num" w:pos="3011"/>
        </w:tabs>
        <w:ind w:left="3011" w:hanging="360"/>
      </w:pPr>
      <w:rPr>
        <w:rFonts w:ascii="Symbol" w:hAnsi="Symbol" w:hint="default"/>
      </w:rPr>
    </w:lvl>
    <w:lvl w:ilvl="4" w:tplc="04190003" w:tentative="1">
      <w:start w:val="1"/>
      <w:numFmt w:val="bullet"/>
      <w:lvlText w:val="o"/>
      <w:lvlJc w:val="left"/>
      <w:pPr>
        <w:tabs>
          <w:tab w:val="num" w:pos="3731"/>
        </w:tabs>
        <w:ind w:left="3731" w:hanging="360"/>
      </w:pPr>
      <w:rPr>
        <w:rFonts w:ascii="Courier New" w:hAnsi="Courier New" w:hint="default"/>
      </w:rPr>
    </w:lvl>
    <w:lvl w:ilvl="5" w:tplc="04190005" w:tentative="1">
      <w:start w:val="1"/>
      <w:numFmt w:val="bullet"/>
      <w:lvlText w:val=""/>
      <w:lvlJc w:val="left"/>
      <w:pPr>
        <w:tabs>
          <w:tab w:val="num" w:pos="4451"/>
        </w:tabs>
        <w:ind w:left="4451" w:hanging="360"/>
      </w:pPr>
      <w:rPr>
        <w:rFonts w:ascii="Wingdings" w:hAnsi="Wingdings" w:hint="default"/>
      </w:rPr>
    </w:lvl>
    <w:lvl w:ilvl="6" w:tplc="04190001" w:tentative="1">
      <w:start w:val="1"/>
      <w:numFmt w:val="bullet"/>
      <w:lvlText w:val=""/>
      <w:lvlJc w:val="left"/>
      <w:pPr>
        <w:tabs>
          <w:tab w:val="num" w:pos="5171"/>
        </w:tabs>
        <w:ind w:left="5171" w:hanging="360"/>
      </w:pPr>
      <w:rPr>
        <w:rFonts w:ascii="Symbol" w:hAnsi="Symbol" w:hint="default"/>
      </w:rPr>
    </w:lvl>
    <w:lvl w:ilvl="7" w:tplc="04190003" w:tentative="1">
      <w:start w:val="1"/>
      <w:numFmt w:val="bullet"/>
      <w:lvlText w:val="o"/>
      <w:lvlJc w:val="left"/>
      <w:pPr>
        <w:tabs>
          <w:tab w:val="num" w:pos="5891"/>
        </w:tabs>
        <w:ind w:left="5891" w:hanging="360"/>
      </w:pPr>
      <w:rPr>
        <w:rFonts w:ascii="Courier New" w:hAnsi="Courier New" w:hint="default"/>
      </w:rPr>
    </w:lvl>
    <w:lvl w:ilvl="8" w:tplc="04190005" w:tentative="1">
      <w:start w:val="1"/>
      <w:numFmt w:val="bullet"/>
      <w:lvlText w:val=""/>
      <w:lvlJc w:val="left"/>
      <w:pPr>
        <w:tabs>
          <w:tab w:val="num" w:pos="6611"/>
        </w:tabs>
        <w:ind w:left="6611" w:hanging="360"/>
      </w:pPr>
      <w:rPr>
        <w:rFonts w:ascii="Wingdings" w:hAnsi="Wingdings" w:hint="default"/>
      </w:rPr>
    </w:lvl>
  </w:abstractNum>
  <w:abstractNum w:abstractNumId="28">
    <w:nsid w:val="6E115808"/>
    <w:multiLevelType w:val="hybridMultilevel"/>
    <w:tmpl w:val="323EF6F4"/>
    <w:lvl w:ilvl="0" w:tplc="D53E410C">
      <w:start w:val="1"/>
      <w:numFmt w:val="bullet"/>
      <w:lvlText w:val=""/>
      <w:lvlJc w:val="left"/>
      <w:pPr>
        <w:tabs>
          <w:tab w:val="num" w:pos="1437"/>
        </w:tabs>
        <w:ind w:left="1437" w:hanging="360"/>
      </w:pPr>
      <w:rPr>
        <w:rFonts w:ascii="Symbol" w:hAnsi="Symbol" w:hint="default"/>
        <w:color w:val="auto"/>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9">
    <w:nsid w:val="6FE57748"/>
    <w:multiLevelType w:val="hybridMultilevel"/>
    <w:tmpl w:val="C5F009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09024B6"/>
    <w:multiLevelType w:val="hybridMultilevel"/>
    <w:tmpl w:val="1CF2F35C"/>
    <w:lvl w:ilvl="0" w:tplc="D53E410C">
      <w:start w:val="1"/>
      <w:numFmt w:val="bullet"/>
      <w:lvlText w:val=""/>
      <w:lvlJc w:val="left"/>
      <w:pPr>
        <w:tabs>
          <w:tab w:val="num" w:pos="1800"/>
        </w:tabs>
        <w:ind w:left="1800" w:hanging="360"/>
      </w:pPr>
      <w:rPr>
        <w:rFonts w:ascii="Symbol" w:hAnsi="Symbol" w:hint="default"/>
        <w:color w:val="auto"/>
      </w:rPr>
    </w:lvl>
    <w:lvl w:ilvl="1" w:tplc="0419000F">
      <w:start w:val="1"/>
      <w:numFmt w:val="decimal"/>
      <w:lvlText w:val="%2."/>
      <w:lvlJc w:val="left"/>
      <w:pPr>
        <w:tabs>
          <w:tab w:val="num" w:pos="2160"/>
        </w:tabs>
        <w:ind w:left="2160" w:hanging="360"/>
      </w:pPr>
      <w:rPr>
        <w:rFonts w:cs="Times New Roman"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17556FE"/>
    <w:multiLevelType w:val="multilevel"/>
    <w:tmpl w:val="04190023"/>
    <w:lvl w:ilvl="0">
      <w:start w:val="1"/>
      <w:numFmt w:val="upperRoman"/>
      <w:pStyle w:val="1"/>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74971D05"/>
    <w:multiLevelType w:val="hybridMultilevel"/>
    <w:tmpl w:val="EAC8B7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75F6430E"/>
    <w:multiLevelType w:val="hybridMultilevel"/>
    <w:tmpl w:val="401A7134"/>
    <w:lvl w:ilvl="0" w:tplc="0419000F">
      <w:start w:val="1"/>
      <w:numFmt w:val="decimal"/>
      <w:lvlText w:val="%1."/>
      <w:lvlJc w:val="left"/>
      <w:pPr>
        <w:tabs>
          <w:tab w:val="num" w:pos="360"/>
        </w:tabs>
        <w:ind w:left="360" w:hanging="360"/>
      </w:pPr>
      <w:rPr>
        <w:rFonts w:cs="Times New Roman"/>
      </w:rPr>
    </w:lvl>
    <w:lvl w:ilvl="1" w:tplc="D53E410C">
      <w:start w:val="1"/>
      <w:numFmt w:val="bullet"/>
      <w:lvlText w:val=""/>
      <w:lvlJc w:val="left"/>
      <w:pPr>
        <w:tabs>
          <w:tab w:val="num" w:pos="1080"/>
        </w:tabs>
        <w:ind w:left="1080" w:hanging="360"/>
      </w:pPr>
      <w:rPr>
        <w:rFonts w:ascii="Symbol" w:hAnsi="Symbol" w:hint="default"/>
        <w:color w:val="auto"/>
      </w:rPr>
    </w:lvl>
    <w:lvl w:ilvl="2" w:tplc="0419000F">
      <w:start w:val="1"/>
      <w:numFmt w:val="decimal"/>
      <w:lvlText w:val="%3."/>
      <w:lvlJc w:val="left"/>
      <w:pPr>
        <w:tabs>
          <w:tab w:val="num" w:pos="1980"/>
        </w:tabs>
        <w:ind w:left="1980" w:hanging="36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4">
    <w:nsid w:val="7DA74FC3"/>
    <w:multiLevelType w:val="hybridMultilevel"/>
    <w:tmpl w:val="7BB68534"/>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num w:numId="1">
    <w:abstractNumId w:val="34"/>
  </w:num>
  <w:num w:numId="2">
    <w:abstractNumId w:val="26"/>
  </w:num>
  <w:num w:numId="3">
    <w:abstractNumId w:val="20"/>
  </w:num>
  <w:num w:numId="4">
    <w:abstractNumId w:val="14"/>
  </w:num>
  <w:num w:numId="5">
    <w:abstractNumId w:val="32"/>
  </w:num>
  <w:num w:numId="6">
    <w:abstractNumId w:val="25"/>
  </w:num>
  <w:num w:numId="7">
    <w:abstractNumId w:val="11"/>
  </w:num>
  <w:num w:numId="8">
    <w:abstractNumId w:val="3"/>
  </w:num>
  <w:num w:numId="9">
    <w:abstractNumId w:val="31"/>
  </w:num>
  <w:num w:numId="10">
    <w:abstractNumId w:val="24"/>
  </w:num>
  <w:num w:numId="11">
    <w:abstractNumId w:val="21"/>
  </w:num>
  <w:num w:numId="12">
    <w:abstractNumId w:val="2"/>
  </w:num>
  <w:num w:numId="13">
    <w:abstractNumId w:val="16"/>
  </w:num>
  <w:num w:numId="14">
    <w:abstractNumId w:val="33"/>
  </w:num>
  <w:num w:numId="15">
    <w:abstractNumId w:val="1"/>
  </w:num>
  <w:num w:numId="16">
    <w:abstractNumId w:val="5"/>
  </w:num>
  <w:num w:numId="17">
    <w:abstractNumId w:val="9"/>
  </w:num>
  <w:num w:numId="18">
    <w:abstractNumId w:val="4"/>
  </w:num>
  <w:num w:numId="19">
    <w:abstractNumId w:val="10"/>
  </w:num>
  <w:num w:numId="20">
    <w:abstractNumId w:val="30"/>
  </w:num>
  <w:num w:numId="21">
    <w:abstractNumId w:val="23"/>
  </w:num>
  <w:num w:numId="22">
    <w:abstractNumId w:val="29"/>
  </w:num>
  <w:num w:numId="23">
    <w:abstractNumId w:val="0"/>
  </w:num>
  <w:num w:numId="24">
    <w:abstractNumId w:val="19"/>
  </w:num>
  <w:num w:numId="25">
    <w:abstractNumId w:val="13"/>
  </w:num>
  <w:num w:numId="26">
    <w:abstractNumId w:val="12"/>
  </w:num>
  <w:num w:numId="27">
    <w:abstractNumId w:val="27"/>
  </w:num>
  <w:num w:numId="28">
    <w:abstractNumId w:val="8"/>
  </w:num>
  <w:num w:numId="29">
    <w:abstractNumId w:val="6"/>
  </w:num>
  <w:num w:numId="30">
    <w:abstractNumId w:val="18"/>
  </w:num>
  <w:num w:numId="31">
    <w:abstractNumId w:val="28"/>
  </w:num>
  <w:num w:numId="32">
    <w:abstractNumId w:val="22"/>
  </w:num>
  <w:num w:numId="33">
    <w:abstractNumId w:val="15"/>
  </w:num>
  <w:num w:numId="34">
    <w:abstractNumId w:val="17"/>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3A3"/>
    <w:rsid w:val="00007616"/>
    <w:rsid w:val="000430F1"/>
    <w:rsid w:val="000523D4"/>
    <w:rsid w:val="000564E4"/>
    <w:rsid w:val="000879E6"/>
    <w:rsid w:val="000B3B7E"/>
    <w:rsid w:val="000B7C6B"/>
    <w:rsid w:val="000E353B"/>
    <w:rsid w:val="000E4DE4"/>
    <w:rsid w:val="000F319D"/>
    <w:rsid w:val="00102478"/>
    <w:rsid w:val="001134F9"/>
    <w:rsid w:val="00121930"/>
    <w:rsid w:val="00143C2C"/>
    <w:rsid w:val="00155ACF"/>
    <w:rsid w:val="00180724"/>
    <w:rsid w:val="001873C2"/>
    <w:rsid w:val="00190CF7"/>
    <w:rsid w:val="001930D4"/>
    <w:rsid w:val="001B0316"/>
    <w:rsid w:val="001B5783"/>
    <w:rsid w:val="001C6A7E"/>
    <w:rsid w:val="002019F2"/>
    <w:rsid w:val="00214762"/>
    <w:rsid w:val="00217A1A"/>
    <w:rsid w:val="002219ED"/>
    <w:rsid w:val="002603FA"/>
    <w:rsid w:val="0028568D"/>
    <w:rsid w:val="00290B2A"/>
    <w:rsid w:val="002A2F77"/>
    <w:rsid w:val="002A4A19"/>
    <w:rsid w:val="002B5D39"/>
    <w:rsid w:val="002C7C10"/>
    <w:rsid w:val="002D6A69"/>
    <w:rsid w:val="002E5747"/>
    <w:rsid w:val="002F146F"/>
    <w:rsid w:val="002F6EBB"/>
    <w:rsid w:val="00303BDC"/>
    <w:rsid w:val="00312A45"/>
    <w:rsid w:val="0031306A"/>
    <w:rsid w:val="00313D0F"/>
    <w:rsid w:val="00315FE9"/>
    <w:rsid w:val="00326B9D"/>
    <w:rsid w:val="0033034D"/>
    <w:rsid w:val="00331870"/>
    <w:rsid w:val="0033190B"/>
    <w:rsid w:val="00347274"/>
    <w:rsid w:val="0035089B"/>
    <w:rsid w:val="003538DA"/>
    <w:rsid w:val="0037664B"/>
    <w:rsid w:val="0039657A"/>
    <w:rsid w:val="003A2D13"/>
    <w:rsid w:val="003A7C70"/>
    <w:rsid w:val="003B6CAA"/>
    <w:rsid w:val="003C733E"/>
    <w:rsid w:val="00412085"/>
    <w:rsid w:val="00425E13"/>
    <w:rsid w:val="004454F8"/>
    <w:rsid w:val="004479DC"/>
    <w:rsid w:val="00455847"/>
    <w:rsid w:val="00456EE3"/>
    <w:rsid w:val="00462789"/>
    <w:rsid w:val="00464CE8"/>
    <w:rsid w:val="00496558"/>
    <w:rsid w:val="004E52C6"/>
    <w:rsid w:val="0051550A"/>
    <w:rsid w:val="00522223"/>
    <w:rsid w:val="00523F45"/>
    <w:rsid w:val="00535D83"/>
    <w:rsid w:val="00553532"/>
    <w:rsid w:val="0056651E"/>
    <w:rsid w:val="00595313"/>
    <w:rsid w:val="00596F49"/>
    <w:rsid w:val="0059777C"/>
    <w:rsid w:val="005A2070"/>
    <w:rsid w:val="005B13A3"/>
    <w:rsid w:val="005B2CDA"/>
    <w:rsid w:val="005E685F"/>
    <w:rsid w:val="0060068C"/>
    <w:rsid w:val="0060494C"/>
    <w:rsid w:val="00614897"/>
    <w:rsid w:val="00620643"/>
    <w:rsid w:val="0062689F"/>
    <w:rsid w:val="006413D6"/>
    <w:rsid w:val="006456B5"/>
    <w:rsid w:val="00655C79"/>
    <w:rsid w:val="006618C6"/>
    <w:rsid w:val="006676E1"/>
    <w:rsid w:val="00675DB7"/>
    <w:rsid w:val="006B7EE7"/>
    <w:rsid w:val="006D2ABB"/>
    <w:rsid w:val="006D6EBB"/>
    <w:rsid w:val="006F05CD"/>
    <w:rsid w:val="006F696B"/>
    <w:rsid w:val="00706400"/>
    <w:rsid w:val="00717124"/>
    <w:rsid w:val="007176F1"/>
    <w:rsid w:val="007213E3"/>
    <w:rsid w:val="00766551"/>
    <w:rsid w:val="00770962"/>
    <w:rsid w:val="007A5787"/>
    <w:rsid w:val="007A6041"/>
    <w:rsid w:val="007D768F"/>
    <w:rsid w:val="007E112E"/>
    <w:rsid w:val="00811115"/>
    <w:rsid w:val="00820C10"/>
    <w:rsid w:val="00835F4B"/>
    <w:rsid w:val="008364A4"/>
    <w:rsid w:val="00840E6F"/>
    <w:rsid w:val="00861DE4"/>
    <w:rsid w:val="0087419A"/>
    <w:rsid w:val="008742CD"/>
    <w:rsid w:val="008A2EA3"/>
    <w:rsid w:val="008A6B04"/>
    <w:rsid w:val="008B3639"/>
    <w:rsid w:val="008D6823"/>
    <w:rsid w:val="008D7507"/>
    <w:rsid w:val="008E2AF7"/>
    <w:rsid w:val="008F6885"/>
    <w:rsid w:val="008F6BAD"/>
    <w:rsid w:val="0090320C"/>
    <w:rsid w:val="009338A3"/>
    <w:rsid w:val="00937BD8"/>
    <w:rsid w:val="00937F2C"/>
    <w:rsid w:val="009B49D9"/>
    <w:rsid w:val="009C0732"/>
    <w:rsid w:val="009C2BE0"/>
    <w:rsid w:val="009C2FC7"/>
    <w:rsid w:val="009E4FDF"/>
    <w:rsid w:val="009E578F"/>
    <w:rsid w:val="009F1C7D"/>
    <w:rsid w:val="00A0231A"/>
    <w:rsid w:val="00A13A81"/>
    <w:rsid w:val="00A158EC"/>
    <w:rsid w:val="00A25500"/>
    <w:rsid w:val="00A34D64"/>
    <w:rsid w:val="00A55652"/>
    <w:rsid w:val="00A5779B"/>
    <w:rsid w:val="00A60FBC"/>
    <w:rsid w:val="00A61107"/>
    <w:rsid w:val="00A66A0E"/>
    <w:rsid w:val="00A9391B"/>
    <w:rsid w:val="00AA7244"/>
    <w:rsid w:val="00AC58FD"/>
    <w:rsid w:val="00AD0C1F"/>
    <w:rsid w:val="00AD2D1C"/>
    <w:rsid w:val="00AF08A0"/>
    <w:rsid w:val="00B032AA"/>
    <w:rsid w:val="00B155A2"/>
    <w:rsid w:val="00B24CBE"/>
    <w:rsid w:val="00B41A82"/>
    <w:rsid w:val="00B4448A"/>
    <w:rsid w:val="00B54788"/>
    <w:rsid w:val="00B56C4D"/>
    <w:rsid w:val="00B8658D"/>
    <w:rsid w:val="00B90692"/>
    <w:rsid w:val="00B93556"/>
    <w:rsid w:val="00BA1469"/>
    <w:rsid w:val="00BB7984"/>
    <w:rsid w:val="00BC3CE7"/>
    <w:rsid w:val="00BC66F2"/>
    <w:rsid w:val="00BD1359"/>
    <w:rsid w:val="00BE1F02"/>
    <w:rsid w:val="00BF298E"/>
    <w:rsid w:val="00BF6D22"/>
    <w:rsid w:val="00C0231A"/>
    <w:rsid w:val="00C21A0F"/>
    <w:rsid w:val="00C33098"/>
    <w:rsid w:val="00C33FE0"/>
    <w:rsid w:val="00C45741"/>
    <w:rsid w:val="00C46DC7"/>
    <w:rsid w:val="00C56277"/>
    <w:rsid w:val="00C655FB"/>
    <w:rsid w:val="00C673B6"/>
    <w:rsid w:val="00C7241B"/>
    <w:rsid w:val="00C72D7D"/>
    <w:rsid w:val="00C77062"/>
    <w:rsid w:val="00C80D8F"/>
    <w:rsid w:val="00C811E1"/>
    <w:rsid w:val="00C91F77"/>
    <w:rsid w:val="00C9491E"/>
    <w:rsid w:val="00C95732"/>
    <w:rsid w:val="00CD57E0"/>
    <w:rsid w:val="00CE36C3"/>
    <w:rsid w:val="00D01B39"/>
    <w:rsid w:val="00D05FE6"/>
    <w:rsid w:val="00D067CD"/>
    <w:rsid w:val="00D24CFC"/>
    <w:rsid w:val="00D62F7A"/>
    <w:rsid w:val="00D719A8"/>
    <w:rsid w:val="00D850B3"/>
    <w:rsid w:val="00DB44EE"/>
    <w:rsid w:val="00E11E4C"/>
    <w:rsid w:val="00E612D1"/>
    <w:rsid w:val="00E951CE"/>
    <w:rsid w:val="00EA43F0"/>
    <w:rsid w:val="00EA61A5"/>
    <w:rsid w:val="00EC5127"/>
    <w:rsid w:val="00EC7FE3"/>
    <w:rsid w:val="00ED7A61"/>
    <w:rsid w:val="00F13AEB"/>
    <w:rsid w:val="00F20583"/>
    <w:rsid w:val="00F40AEE"/>
    <w:rsid w:val="00F54127"/>
    <w:rsid w:val="00F711EA"/>
    <w:rsid w:val="00F80B57"/>
    <w:rsid w:val="00F83B42"/>
    <w:rsid w:val="00FA2332"/>
    <w:rsid w:val="00FA3D14"/>
    <w:rsid w:val="00FC55D5"/>
    <w:rsid w:val="00FC61C8"/>
    <w:rsid w:val="00FF0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D82B462F-1F29-47F8-B62D-4C4A359E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3A3"/>
    <w:rPr>
      <w:sz w:val="24"/>
      <w:szCs w:val="24"/>
    </w:rPr>
  </w:style>
  <w:style w:type="paragraph" w:styleId="1">
    <w:name w:val="heading 1"/>
    <w:basedOn w:val="a"/>
    <w:next w:val="a"/>
    <w:link w:val="10"/>
    <w:uiPriority w:val="9"/>
    <w:qFormat/>
    <w:rsid w:val="00937BD8"/>
    <w:pPr>
      <w:keepNext/>
      <w:numPr>
        <w:numId w:val="9"/>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B0316"/>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71712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customStyle="1" w:styleId="a3">
    <w:name w:val="Знак Знак Знак Знак"/>
    <w:basedOn w:val="a"/>
    <w:rsid w:val="00E951CE"/>
    <w:pPr>
      <w:pageBreakBefore/>
      <w:spacing w:after="160" w:line="360" w:lineRule="auto"/>
    </w:pPr>
    <w:rPr>
      <w:color w:val="000000"/>
      <w:sz w:val="28"/>
      <w:szCs w:val="20"/>
      <w:lang w:val="en-US" w:eastAsia="en-US"/>
    </w:rPr>
  </w:style>
  <w:style w:type="paragraph" w:styleId="a4">
    <w:name w:val="Body Text"/>
    <w:basedOn w:val="a"/>
    <w:link w:val="a5"/>
    <w:uiPriority w:val="99"/>
    <w:rsid w:val="00C33FE0"/>
    <w:rPr>
      <w:rFonts w:ascii="Garamond" w:hAnsi="Garamond"/>
      <w:sz w:val="28"/>
      <w:szCs w:val="20"/>
    </w:rPr>
  </w:style>
  <w:style w:type="character" w:customStyle="1" w:styleId="a5">
    <w:name w:val="Основной текст Знак"/>
    <w:link w:val="a4"/>
    <w:uiPriority w:val="99"/>
    <w:semiHidden/>
    <w:locked/>
    <w:rsid w:val="00C33FE0"/>
    <w:rPr>
      <w:rFonts w:ascii="Garamond" w:hAnsi="Garamond" w:cs="Times New Roman"/>
      <w:sz w:val="28"/>
      <w:lang w:val="ru-RU" w:eastAsia="ru-RU" w:bidi="ar-SA"/>
    </w:rPr>
  </w:style>
  <w:style w:type="paragraph" w:styleId="a6">
    <w:name w:val="Body Text Indent"/>
    <w:aliases w:val="Основной текст 1,Нумерованный список !!,Надин стиль"/>
    <w:basedOn w:val="a"/>
    <w:link w:val="a7"/>
    <w:uiPriority w:val="99"/>
    <w:rsid w:val="00C33FE0"/>
    <w:pPr>
      <w:spacing w:after="120"/>
      <w:ind w:left="283"/>
    </w:pPr>
  </w:style>
  <w:style w:type="character" w:customStyle="1" w:styleId="a7">
    <w:name w:val="Основной текст с отступом Знак"/>
    <w:aliases w:val="Основной текст 1 Знак,Нумерованный список !! Знак,Надин стиль Знак"/>
    <w:link w:val="a6"/>
    <w:uiPriority w:val="99"/>
    <w:semiHidden/>
    <w:locked/>
    <w:rsid w:val="00C33FE0"/>
    <w:rPr>
      <w:rFonts w:cs="Times New Roman"/>
      <w:sz w:val="24"/>
      <w:szCs w:val="24"/>
      <w:lang w:val="ru-RU" w:eastAsia="ru-RU" w:bidi="ar-SA"/>
    </w:rPr>
  </w:style>
  <w:style w:type="paragraph" w:styleId="a8">
    <w:name w:val="Normal (Web)"/>
    <w:basedOn w:val="a"/>
    <w:uiPriority w:val="99"/>
    <w:rsid w:val="00C33FE0"/>
    <w:pPr>
      <w:spacing w:before="30" w:after="30"/>
      <w:ind w:firstLine="120"/>
      <w:jc w:val="both"/>
    </w:pPr>
    <w:rPr>
      <w:rFonts w:ascii="Verdana" w:eastAsia="Arial Unicode MS" w:hAnsi="Verdana" w:cs="Arial Unicode MS"/>
      <w:sz w:val="14"/>
      <w:szCs w:val="14"/>
    </w:rPr>
  </w:style>
  <w:style w:type="paragraph" w:customStyle="1" w:styleId="3">
    <w:name w:val="Стиль3"/>
    <w:basedOn w:val="a"/>
    <w:rsid w:val="00C33FE0"/>
    <w:pPr>
      <w:spacing w:line="360" w:lineRule="auto"/>
      <w:jc w:val="both"/>
    </w:pPr>
    <w:rPr>
      <w:bCs/>
      <w:sz w:val="28"/>
      <w:szCs w:val="28"/>
    </w:rPr>
  </w:style>
  <w:style w:type="paragraph" w:styleId="a9">
    <w:name w:val="footer"/>
    <w:basedOn w:val="a"/>
    <w:link w:val="aa"/>
    <w:uiPriority w:val="99"/>
    <w:rsid w:val="00C33FE0"/>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C33FE0"/>
    <w:rPr>
      <w:rFonts w:cs="Times New Roman"/>
    </w:rPr>
  </w:style>
  <w:style w:type="paragraph" w:styleId="11">
    <w:name w:val="toc 1"/>
    <w:basedOn w:val="a"/>
    <w:next w:val="a"/>
    <w:autoRedefine/>
    <w:uiPriority w:val="39"/>
    <w:semiHidden/>
    <w:rsid w:val="00BF6D22"/>
  </w:style>
  <w:style w:type="paragraph" w:styleId="21">
    <w:name w:val="toc 2"/>
    <w:basedOn w:val="a"/>
    <w:next w:val="a"/>
    <w:autoRedefine/>
    <w:uiPriority w:val="39"/>
    <w:semiHidden/>
    <w:rsid w:val="00BF6D22"/>
    <w:pPr>
      <w:ind w:left="240"/>
    </w:pPr>
  </w:style>
  <w:style w:type="character" w:styleId="ac">
    <w:name w:val="Hyperlink"/>
    <w:uiPriority w:val="99"/>
    <w:rsid w:val="00BF6D22"/>
    <w:rPr>
      <w:rFonts w:cs="Times New Roman"/>
      <w:color w:val="0000FF"/>
      <w:u w:val="single"/>
    </w:rPr>
  </w:style>
  <w:style w:type="character" w:styleId="ad">
    <w:name w:val="FollowedHyperlink"/>
    <w:uiPriority w:val="99"/>
    <w:rsid w:val="00A5779B"/>
    <w:rPr>
      <w:rFonts w:cs="Times New Roman"/>
      <w:color w:val="800080"/>
      <w:u w:val="single"/>
    </w:rPr>
  </w:style>
  <w:style w:type="paragraph" w:styleId="ae">
    <w:name w:val="header"/>
    <w:basedOn w:val="a"/>
    <w:link w:val="af"/>
    <w:uiPriority w:val="99"/>
    <w:rsid w:val="00AC58FD"/>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table" w:styleId="af0">
    <w:name w:val="Table Grid"/>
    <w:basedOn w:val="a1"/>
    <w:uiPriority w:val="59"/>
    <w:rsid w:val="00C770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9541</Words>
  <Characters>54387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63801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Admin</dc:creator>
  <cp:keywords/>
  <dc:description/>
  <cp:lastModifiedBy>admin</cp:lastModifiedBy>
  <cp:revision>2</cp:revision>
  <cp:lastPrinted>2010-11-29T18:50:00Z</cp:lastPrinted>
  <dcterms:created xsi:type="dcterms:W3CDTF">2014-03-20T11:17:00Z</dcterms:created>
  <dcterms:modified xsi:type="dcterms:W3CDTF">2014-03-20T11:17:00Z</dcterms:modified>
</cp:coreProperties>
</file>