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  <w:r w:rsidRPr="00D45D94">
        <w:rPr>
          <w:sz w:val="28"/>
          <w:szCs w:val="28"/>
        </w:rPr>
        <w:t>Федеральное агентство по образованию</w:t>
      </w: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  <w:r w:rsidRPr="00D45D94">
        <w:rPr>
          <w:sz w:val="28"/>
          <w:szCs w:val="28"/>
        </w:rPr>
        <w:t>Государственное образовательное учреждение</w:t>
      </w: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  <w:r w:rsidRPr="00D45D94">
        <w:rPr>
          <w:sz w:val="28"/>
          <w:szCs w:val="28"/>
        </w:rPr>
        <w:t>высшего профессионального образования</w:t>
      </w: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  <w:r w:rsidRPr="00D45D94">
        <w:rPr>
          <w:sz w:val="28"/>
          <w:szCs w:val="28"/>
        </w:rPr>
        <w:t>«Тверской государственный университет»</w:t>
      </w: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  <w:r w:rsidRPr="00D45D94">
        <w:rPr>
          <w:sz w:val="28"/>
          <w:szCs w:val="28"/>
        </w:rPr>
        <w:t>Факультет  управления и социологии</w:t>
      </w:r>
    </w:p>
    <w:p w:rsidR="00FC19E3" w:rsidRPr="00D45D94" w:rsidRDefault="00FC19E3" w:rsidP="00D45D94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Кафедра  документационного обеспечения управления</w:t>
      </w: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  <w:r w:rsidRPr="00D45D94">
        <w:rPr>
          <w:sz w:val="28"/>
          <w:szCs w:val="28"/>
        </w:rPr>
        <w:t>Курсовая работа</w:t>
      </w: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  <w:r w:rsidRPr="00D45D94">
        <w:rPr>
          <w:sz w:val="28"/>
          <w:szCs w:val="28"/>
        </w:rPr>
        <w:t>на тему: «Организационное проектирование кадровой деятельности»</w:t>
      </w: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</w:p>
    <w:p w:rsidR="00FC19E3" w:rsidRPr="00D45D94" w:rsidRDefault="00FC19E3" w:rsidP="005247DB">
      <w:pPr>
        <w:pStyle w:val="22"/>
        <w:spacing w:line="360" w:lineRule="auto"/>
        <w:ind w:left="0" w:firstLine="720"/>
        <w:jc w:val="right"/>
      </w:pPr>
      <w:r w:rsidRPr="00D45D94">
        <w:t>Выполнила: студентка 4 курса</w:t>
      </w:r>
    </w:p>
    <w:p w:rsidR="00FC19E3" w:rsidRPr="00D45D94" w:rsidRDefault="00FC19E3" w:rsidP="005247DB">
      <w:pPr>
        <w:pStyle w:val="22"/>
        <w:spacing w:line="360" w:lineRule="auto"/>
        <w:ind w:left="0" w:firstLine="720"/>
        <w:jc w:val="right"/>
      </w:pPr>
      <w:r w:rsidRPr="00D45D94">
        <w:t>специальности</w:t>
      </w:r>
    </w:p>
    <w:p w:rsidR="00FC19E3" w:rsidRPr="00D45D94" w:rsidRDefault="00FC19E3" w:rsidP="005247DB">
      <w:pPr>
        <w:pStyle w:val="22"/>
        <w:spacing w:line="360" w:lineRule="auto"/>
        <w:ind w:left="0" w:firstLine="720"/>
        <w:jc w:val="right"/>
      </w:pPr>
      <w:r w:rsidRPr="00D45D94">
        <w:t>«Документоведение и ДОУ»</w:t>
      </w:r>
    </w:p>
    <w:p w:rsidR="00FC19E3" w:rsidRPr="00D45D94" w:rsidRDefault="00FC19E3" w:rsidP="005247DB">
      <w:pPr>
        <w:pStyle w:val="22"/>
        <w:spacing w:line="360" w:lineRule="auto"/>
        <w:ind w:left="0" w:firstLine="720"/>
        <w:jc w:val="right"/>
        <w:rPr>
          <w:color w:val="000000"/>
        </w:rPr>
      </w:pPr>
      <w:r w:rsidRPr="00D45D94">
        <w:rPr>
          <w:color w:val="000000"/>
        </w:rPr>
        <w:t>Галина Викторовна Новикова</w:t>
      </w:r>
    </w:p>
    <w:p w:rsidR="00FC19E3" w:rsidRPr="00D45D94" w:rsidRDefault="00FC19E3" w:rsidP="005247DB">
      <w:pPr>
        <w:tabs>
          <w:tab w:val="left" w:pos="5760"/>
        </w:tabs>
        <w:spacing w:line="360" w:lineRule="auto"/>
        <w:ind w:firstLine="720"/>
        <w:jc w:val="right"/>
        <w:rPr>
          <w:color w:val="FF0000"/>
          <w:sz w:val="28"/>
          <w:szCs w:val="28"/>
        </w:rPr>
      </w:pPr>
    </w:p>
    <w:p w:rsidR="00FC19E3" w:rsidRPr="00D45D94" w:rsidRDefault="00FC19E3" w:rsidP="005247DB">
      <w:pPr>
        <w:spacing w:line="360" w:lineRule="auto"/>
        <w:ind w:firstLine="720"/>
        <w:jc w:val="right"/>
        <w:rPr>
          <w:sz w:val="28"/>
          <w:szCs w:val="28"/>
        </w:rPr>
      </w:pPr>
    </w:p>
    <w:p w:rsidR="00FC19E3" w:rsidRPr="00D45D94" w:rsidRDefault="00FC19E3" w:rsidP="005247DB">
      <w:pPr>
        <w:pStyle w:val="ac"/>
        <w:tabs>
          <w:tab w:val="left" w:pos="5760"/>
        </w:tabs>
        <w:spacing w:line="360" w:lineRule="auto"/>
        <w:ind w:left="0" w:firstLine="720"/>
        <w:jc w:val="right"/>
      </w:pPr>
      <w:r w:rsidRPr="00D45D94">
        <w:t>Научный руководитель:</w:t>
      </w:r>
    </w:p>
    <w:p w:rsidR="00FC19E3" w:rsidRPr="00D45D94" w:rsidRDefault="00FC19E3" w:rsidP="005247DB">
      <w:pPr>
        <w:pStyle w:val="ac"/>
        <w:tabs>
          <w:tab w:val="left" w:pos="5760"/>
        </w:tabs>
        <w:spacing w:line="360" w:lineRule="auto"/>
        <w:ind w:left="0" w:firstLine="720"/>
        <w:jc w:val="right"/>
      </w:pPr>
      <w:r w:rsidRPr="00D45D94">
        <w:t>д.и.н., проф. Т.И. Славко</w:t>
      </w:r>
    </w:p>
    <w:p w:rsidR="00FC19E3" w:rsidRPr="00D45D94" w:rsidRDefault="00FC19E3" w:rsidP="005247DB">
      <w:pPr>
        <w:pStyle w:val="ac"/>
        <w:spacing w:line="360" w:lineRule="auto"/>
        <w:ind w:left="0" w:firstLine="720"/>
        <w:jc w:val="right"/>
      </w:pPr>
      <w:r w:rsidRPr="00D45D94">
        <w:t>Допущена к защите</w:t>
      </w:r>
    </w:p>
    <w:p w:rsidR="00FC19E3" w:rsidRPr="00D45D94" w:rsidRDefault="00FC19E3" w:rsidP="005247DB">
      <w:pPr>
        <w:pStyle w:val="ac"/>
        <w:spacing w:line="360" w:lineRule="auto"/>
        <w:ind w:left="0" w:firstLine="720"/>
        <w:jc w:val="right"/>
      </w:pPr>
      <w:r w:rsidRPr="00D45D94">
        <w:t>____________200_г.</w:t>
      </w:r>
    </w:p>
    <w:p w:rsidR="00FC19E3" w:rsidRPr="00D45D94" w:rsidRDefault="00FC19E3" w:rsidP="005247DB">
      <w:pPr>
        <w:pStyle w:val="ac"/>
        <w:spacing w:line="360" w:lineRule="auto"/>
        <w:ind w:left="0" w:firstLine="720"/>
        <w:jc w:val="right"/>
      </w:pPr>
      <w:r w:rsidRPr="00D45D94">
        <w:t>Зав. кафедрой документационного</w:t>
      </w:r>
    </w:p>
    <w:p w:rsidR="00FC19E3" w:rsidRPr="00D45D94" w:rsidRDefault="00FC19E3" w:rsidP="005247DB">
      <w:pPr>
        <w:pStyle w:val="ac"/>
        <w:spacing w:line="360" w:lineRule="auto"/>
        <w:ind w:left="0" w:firstLine="720"/>
        <w:jc w:val="right"/>
      </w:pPr>
      <w:r w:rsidRPr="00D45D94">
        <w:t>обеспечения управления,</w:t>
      </w:r>
    </w:p>
    <w:p w:rsidR="00FC19E3" w:rsidRPr="00D45D94" w:rsidRDefault="00FC19E3" w:rsidP="005247DB">
      <w:pPr>
        <w:pStyle w:val="ac"/>
        <w:spacing w:line="360" w:lineRule="auto"/>
        <w:ind w:left="0" w:firstLine="720"/>
        <w:jc w:val="right"/>
      </w:pPr>
      <w:r w:rsidRPr="00D45D94">
        <w:t>д.и.н., Т.И. Славко</w:t>
      </w:r>
    </w:p>
    <w:p w:rsidR="00FC19E3" w:rsidRPr="00D45D94" w:rsidRDefault="00FC19E3" w:rsidP="005247DB">
      <w:pPr>
        <w:pStyle w:val="ac"/>
        <w:spacing w:line="360" w:lineRule="auto"/>
        <w:ind w:left="0" w:firstLine="720"/>
        <w:jc w:val="right"/>
      </w:pPr>
      <w:r w:rsidRPr="00D45D94">
        <w:t>________________</w:t>
      </w:r>
    </w:p>
    <w:p w:rsidR="00FC19E3" w:rsidRPr="00D45D94" w:rsidRDefault="00FC19E3" w:rsidP="00D45D94">
      <w:pPr>
        <w:pStyle w:val="ac"/>
        <w:spacing w:line="360" w:lineRule="auto"/>
        <w:ind w:left="0" w:firstLine="720"/>
        <w:jc w:val="center"/>
      </w:pPr>
    </w:p>
    <w:p w:rsidR="00FC19E3" w:rsidRPr="00D45D94" w:rsidRDefault="00FC19E3" w:rsidP="00D45D94">
      <w:pPr>
        <w:spacing w:line="360" w:lineRule="auto"/>
        <w:ind w:firstLine="720"/>
        <w:jc w:val="center"/>
        <w:rPr>
          <w:sz w:val="28"/>
          <w:szCs w:val="28"/>
        </w:rPr>
      </w:pP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D45D94">
        <w:rPr>
          <w:sz w:val="28"/>
          <w:szCs w:val="28"/>
        </w:rPr>
        <w:t>Тверь, 2007</w:t>
      </w:r>
    </w:p>
    <w:p w:rsidR="00FC19E3" w:rsidRPr="00FC19E3" w:rsidRDefault="00D45D94" w:rsidP="00D45D94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04466004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FC19E3" w:rsidRPr="00FC19E3">
        <w:rPr>
          <w:rFonts w:ascii="Times New Roman" w:hAnsi="Times New Roman" w:cs="Times New Roman"/>
          <w:color w:val="000000"/>
          <w:sz w:val="28"/>
          <w:szCs w:val="28"/>
        </w:rPr>
        <w:t>Оглавление</w:t>
      </w:r>
      <w:bookmarkEnd w:id="0"/>
    </w:p>
    <w:p w:rsidR="00D45D94" w:rsidRDefault="00D45D94" w:rsidP="00D45D94">
      <w:pPr>
        <w:spacing w:line="360" w:lineRule="auto"/>
        <w:ind w:firstLine="720"/>
        <w:rPr>
          <w:sz w:val="28"/>
          <w:szCs w:val="28"/>
          <w:u w:val="single"/>
        </w:rPr>
      </w:pPr>
    </w:p>
    <w:p w:rsidR="00FC19E3" w:rsidRPr="00D45D94" w:rsidRDefault="00FC19E3" w:rsidP="00D45D94">
      <w:pPr>
        <w:spacing w:line="360" w:lineRule="auto"/>
        <w:rPr>
          <w:sz w:val="28"/>
          <w:szCs w:val="28"/>
        </w:rPr>
      </w:pPr>
      <w:r w:rsidRPr="00D45D94">
        <w:rPr>
          <w:sz w:val="28"/>
          <w:szCs w:val="28"/>
        </w:rPr>
        <w:t>Введение</w:t>
      </w:r>
    </w:p>
    <w:p w:rsidR="00FC19E3" w:rsidRPr="00D45D94" w:rsidRDefault="00FC19E3" w:rsidP="00D45D94">
      <w:pPr>
        <w:spacing w:line="360" w:lineRule="auto"/>
        <w:rPr>
          <w:sz w:val="28"/>
          <w:szCs w:val="28"/>
        </w:rPr>
      </w:pPr>
      <w:r w:rsidRPr="00D45D94">
        <w:rPr>
          <w:sz w:val="28"/>
          <w:szCs w:val="28"/>
        </w:rPr>
        <w:t>Глава 1. Методика формулирования должностной инструкции</w:t>
      </w:r>
    </w:p>
    <w:p w:rsidR="00FC19E3" w:rsidRPr="00D45D94" w:rsidRDefault="00FC19E3" w:rsidP="00D45D94">
      <w:pPr>
        <w:spacing w:line="360" w:lineRule="auto"/>
        <w:rPr>
          <w:sz w:val="28"/>
          <w:szCs w:val="28"/>
        </w:rPr>
      </w:pPr>
      <w:r w:rsidRPr="00D45D94">
        <w:rPr>
          <w:sz w:val="28"/>
          <w:szCs w:val="28"/>
        </w:rPr>
        <w:t>Глава 2. Основы создания табеля</w:t>
      </w:r>
    </w:p>
    <w:p w:rsidR="00FC19E3" w:rsidRPr="00D45D94" w:rsidRDefault="00FC19E3" w:rsidP="00D45D94">
      <w:pPr>
        <w:pStyle w:val="4"/>
      </w:pPr>
      <w:r w:rsidRPr="00D45D94">
        <w:t>Заключение</w:t>
      </w:r>
    </w:p>
    <w:p w:rsidR="00FC19E3" w:rsidRPr="00D45D94" w:rsidRDefault="00FC19E3" w:rsidP="00D45D94">
      <w:pPr>
        <w:spacing w:line="360" w:lineRule="auto"/>
        <w:rPr>
          <w:sz w:val="28"/>
          <w:szCs w:val="28"/>
        </w:rPr>
      </w:pPr>
      <w:r w:rsidRPr="00D45D94">
        <w:rPr>
          <w:sz w:val="28"/>
          <w:szCs w:val="28"/>
        </w:rPr>
        <w:t>Список использованных источников и литературы</w:t>
      </w:r>
    </w:p>
    <w:p w:rsidR="00FC19E3" w:rsidRPr="00D45D94" w:rsidRDefault="00FC19E3" w:rsidP="00D45D94">
      <w:pPr>
        <w:spacing w:line="360" w:lineRule="auto"/>
        <w:rPr>
          <w:sz w:val="28"/>
          <w:szCs w:val="28"/>
        </w:rPr>
      </w:pPr>
      <w:r w:rsidRPr="00D45D94">
        <w:rPr>
          <w:sz w:val="28"/>
          <w:szCs w:val="28"/>
        </w:rPr>
        <w:t>Приложение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19E3" w:rsidRPr="00D45D94" w:rsidRDefault="00FC19E3" w:rsidP="00D45D94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5D9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61652027"/>
      <w:r w:rsidRPr="00D45D94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D45D94" w:rsidRDefault="00D45D94" w:rsidP="00D45D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Документационное обеспечение как функция управления присутствует в любой организации, независимо от ее организационно-правовой формы, характера и содержания деятельности, компетенции и других факторов. По определению, закрепленному в ГОСТ Р 51141-98, документационное обеспечение управления – это отрасль деятельности, обеспечивающая документирование и организацию работы с официальными документами</w:t>
      </w:r>
      <w:r w:rsidRPr="00D45D94">
        <w:rPr>
          <w:rStyle w:val="a8"/>
          <w:color w:val="000000"/>
          <w:sz w:val="28"/>
          <w:szCs w:val="28"/>
        </w:rPr>
        <w:footnoteReference w:id="1"/>
      </w:r>
      <w:r w:rsidRPr="00D45D94">
        <w:rPr>
          <w:color w:val="000000"/>
          <w:sz w:val="28"/>
          <w:szCs w:val="28"/>
        </w:rPr>
        <w:t>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 xml:space="preserve">Документ является основным способом фиксации и передачи управленческой и иной информации в системе управления, и от того, насколько эффективно организована работа с документами, во многом зависит качество принимаемых решений и, следовательно, результативность деятельности организации. </w:t>
      </w:r>
    </w:p>
    <w:p w:rsidR="00FC19E3" w:rsidRPr="00D45D94" w:rsidRDefault="00FC19E3" w:rsidP="00D45D94">
      <w:pPr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rStyle w:val="a7"/>
          <w:b w:val="0"/>
          <w:bCs w:val="0"/>
          <w:sz w:val="28"/>
          <w:szCs w:val="28"/>
        </w:rPr>
        <w:t>Е</w:t>
      </w:r>
      <w:r w:rsidRPr="00D45D94">
        <w:rPr>
          <w:sz w:val="28"/>
          <w:szCs w:val="28"/>
        </w:rPr>
        <w:t>сли на предприятии отсутствует четкая организация работы с документами, то, как следствие этого закономерно появление документов низкого качества как в оформлении, так и в полноте и ценности содержащейся в них информации, увеличение сроков их обработки.</w:t>
      </w:r>
    </w:p>
    <w:p w:rsidR="00FC19E3" w:rsidRPr="00D45D94" w:rsidRDefault="00FC19E3" w:rsidP="00D45D94">
      <w:pPr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rStyle w:val="a7"/>
          <w:b w:val="0"/>
          <w:bCs w:val="0"/>
          <w:sz w:val="28"/>
          <w:szCs w:val="28"/>
        </w:rPr>
        <w:t>Э</w:t>
      </w:r>
      <w:r w:rsidRPr="00D45D94">
        <w:rPr>
          <w:sz w:val="28"/>
          <w:szCs w:val="28"/>
        </w:rPr>
        <w:t>то приводит к ухудшению качества управления и увеличению сроков принятия решений и числу неверных решений.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Составление, оформление документов и организация работы с ними регламентированы постоянно обновляющимися законодательными и нормативно-методическими актами, знание и выполнение которых обязательны для каждого, имеющего дело с документами.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Грамотно составленная должностная инструкция дает четкое представление о трудовых обязанностях работника и помогает разрешать возникающие трудовые споры. Однако этот локальный акт часто недооценивают и пренебрегают им. Поговорим о значении должностной инструкции в работе кадровой службы.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Разумеется, определяющую роль при формировании условий труда работника играет трудовой договор. Однако получить полное представление о служебных обязанностях из текста договора довольно сложно. Поэтому между работником и работодателем часто возникает непонимание, доходящее порой до открытого конфликта, а то и до судебного разбирательства. Должностная инструкция как раз и является документом, призванным устранить все возможные разногласия сторон по поводу служебных обязанностей и максимально конкретизировать функции подчиненного.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Обязанность по составлению должностных инструкций установлена только для государственных учреждений. Однако и коммерческим организациям инструкции принесут неоценимую пользу. Приведем пример, в котором фирма, уволив сотрудника и оказавшись в роли ответчика на судебном процессе, проиграла дело из-за отсутствия должностной инструкции.</w:t>
      </w:r>
    </w:p>
    <w:p w:rsidR="00FC19E3" w:rsidRPr="00D45D94" w:rsidRDefault="00FC19E3" w:rsidP="00D45D94">
      <w:pPr>
        <w:pStyle w:val="style4"/>
        <w:spacing w:before="0" w:after="0" w:line="360" w:lineRule="auto"/>
        <w:ind w:firstLine="720"/>
        <w:jc w:val="both"/>
        <w:rPr>
          <w:b w:val="0"/>
          <w:bCs w:val="0"/>
          <w:color w:val="auto"/>
          <w:sz w:val="28"/>
          <w:szCs w:val="28"/>
        </w:rPr>
      </w:pPr>
      <w:r w:rsidRPr="00D45D94">
        <w:rPr>
          <w:b w:val="0"/>
          <w:bCs w:val="0"/>
          <w:color w:val="auto"/>
          <w:sz w:val="28"/>
          <w:szCs w:val="28"/>
        </w:rPr>
        <w:t>Преимущества должностных инструкций:</w:t>
      </w:r>
    </w:p>
    <w:p w:rsidR="00FC19E3" w:rsidRPr="00D45D94" w:rsidRDefault="00FC19E3" w:rsidP="00D45D94">
      <w:pPr>
        <w:pStyle w:val="a9"/>
        <w:numPr>
          <w:ilvl w:val="0"/>
          <w:numId w:val="6"/>
        </w:numPr>
        <w:tabs>
          <w:tab w:val="clear" w:pos="1800"/>
          <w:tab w:val="left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Должностная инструкция, подписанная работником, позволяет работодателю расторгнуть трудовой договор в связи с несоответствием работника занимаемой должности;</w:t>
      </w:r>
    </w:p>
    <w:p w:rsidR="00FC19E3" w:rsidRPr="00D45D94" w:rsidRDefault="00FC19E3" w:rsidP="00D45D94">
      <w:pPr>
        <w:pStyle w:val="a9"/>
        <w:numPr>
          <w:ilvl w:val="0"/>
          <w:numId w:val="6"/>
        </w:numPr>
        <w:tabs>
          <w:tab w:val="clear" w:pos="1800"/>
          <w:tab w:val="left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Должностные инструкции служат основой для аттестации персонала;</w:t>
      </w:r>
    </w:p>
    <w:p w:rsidR="00FC19E3" w:rsidRPr="00D45D94" w:rsidRDefault="00FC19E3" w:rsidP="00D45D94">
      <w:pPr>
        <w:pStyle w:val="a9"/>
        <w:numPr>
          <w:ilvl w:val="0"/>
          <w:numId w:val="6"/>
        </w:numPr>
        <w:tabs>
          <w:tab w:val="clear" w:pos="1800"/>
          <w:tab w:val="left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При наличии должностных инструкций трудовые споры часто разрешаются внутри организации без привлечения государственных органов;</w:t>
      </w:r>
    </w:p>
    <w:p w:rsidR="00FC19E3" w:rsidRPr="00D45D94" w:rsidRDefault="00FC19E3" w:rsidP="00D45D94">
      <w:pPr>
        <w:pStyle w:val="a9"/>
        <w:numPr>
          <w:ilvl w:val="0"/>
          <w:numId w:val="6"/>
        </w:numPr>
        <w:tabs>
          <w:tab w:val="clear" w:pos="1800"/>
          <w:tab w:val="left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Инструкции помогают равномерно распределять обязанности между сотрудниками с похожими должностями (например, между бухгалтером и главным бухгалтером), избегать дублирования обязанностей;</w:t>
      </w:r>
    </w:p>
    <w:p w:rsidR="00FC19E3" w:rsidRPr="00D45D94" w:rsidRDefault="00FC19E3" w:rsidP="00D45D94">
      <w:pPr>
        <w:pStyle w:val="a9"/>
        <w:numPr>
          <w:ilvl w:val="0"/>
          <w:numId w:val="6"/>
        </w:numPr>
        <w:tabs>
          <w:tab w:val="clear" w:pos="1800"/>
          <w:tab w:val="left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Инструкции позволяют работодателю доказать в суде, что дисциплинарное взыскание за неисполнение обязанностей было наложено правомерно.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5D94">
        <w:rPr>
          <w:i/>
          <w:iCs/>
          <w:color w:val="000000"/>
          <w:sz w:val="28"/>
          <w:szCs w:val="28"/>
        </w:rPr>
        <w:t>Цель курсовой работы</w:t>
      </w:r>
      <w:r w:rsidRPr="00D45D94">
        <w:rPr>
          <w:color w:val="000000"/>
          <w:sz w:val="28"/>
          <w:szCs w:val="28"/>
        </w:rPr>
        <w:t xml:space="preserve"> – выявить недостатки документационно-управленческой деятельности предприятия.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 xml:space="preserve">Цель достигается решением следующих </w:t>
      </w:r>
      <w:r w:rsidRPr="00D45D94">
        <w:rPr>
          <w:i/>
          <w:iCs/>
          <w:color w:val="000000"/>
          <w:sz w:val="28"/>
          <w:szCs w:val="28"/>
        </w:rPr>
        <w:t>задач</w:t>
      </w:r>
      <w:r w:rsidRPr="00D45D94">
        <w:rPr>
          <w:color w:val="000000"/>
          <w:sz w:val="28"/>
          <w:szCs w:val="28"/>
        </w:rPr>
        <w:t>:</w:t>
      </w:r>
    </w:p>
    <w:p w:rsidR="00FC19E3" w:rsidRPr="00D45D94" w:rsidRDefault="00FC19E3" w:rsidP="00FC19E3">
      <w:pPr>
        <w:numPr>
          <w:ilvl w:val="0"/>
          <w:numId w:val="29"/>
        </w:numPr>
        <w:shd w:val="clear" w:color="auto" w:fill="FFFFFF"/>
        <w:tabs>
          <w:tab w:val="clear" w:pos="1287"/>
          <w:tab w:val="num" w:pos="113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выявить литературу по оргпроектированию;</w:t>
      </w:r>
    </w:p>
    <w:p w:rsidR="00FC19E3" w:rsidRPr="00D45D94" w:rsidRDefault="00FC19E3" w:rsidP="00FC19E3">
      <w:pPr>
        <w:numPr>
          <w:ilvl w:val="0"/>
          <w:numId w:val="29"/>
        </w:numPr>
        <w:shd w:val="clear" w:color="auto" w:fill="FFFFFF"/>
        <w:tabs>
          <w:tab w:val="clear" w:pos="1287"/>
          <w:tab w:val="num" w:pos="113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дать понятие должностной инструкции и общие рекомендации по ее разработке;</w:t>
      </w:r>
    </w:p>
    <w:p w:rsidR="00FC19E3" w:rsidRPr="00D45D94" w:rsidRDefault="00FC19E3" w:rsidP="00FC19E3">
      <w:pPr>
        <w:numPr>
          <w:ilvl w:val="0"/>
          <w:numId w:val="29"/>
        </w:numPr>
        <w:shd w:val="clear" w:color="auto" w:fill="FFFFFF"/>
        <w:tabs>
          <w:tab w:val="clear" w:pos="1287"/>
          <w:tab w:val="num" w:pos="113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выявить недостатки кадровой документации фирмы, в частности должностных инструкций работников кадровой службы;</w:t>
      </w:r>
    </w:p>
    <w:p w:rsidR="00FC19E3" w:rsidRPr="00D45D94" w:rsidRDefault="00FC19E3" w:rsidP="00FC19E3">
      <w:pPr>
        <w:numPr>
          <w:ilvl w:val="0"/>
          <w:numId w:val="29"/>
        </w:numPr>
        <w:shd w:val="clear" w:color="auto" w:fill="FFFFFF"/>
        <w:tabs>
          <w:tab w:val="clear" w:pos="1287"/>
          <w:tab w:val="num" w:pos="113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разработать табель рабочего времени.</w:t>
      </w:r>
    </w:p>
    <w:p w:rsidR="00FC19E3" w:rsidRPr="00D45D94" w:rsidRDefault="00FC19E3" w:rsidP="00D45D94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5D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2" w:name="_Toc161652028"/>
      <w:r w:rsidRPr="00D45D94">
        <w:rPr>
          <w:rFonts w:ascii="Times New Roman" w:hAnsi="Times New Roman" w:cs="Times New Roman"/>
          <w:sz w:val="28"/>
          <w:szCs w:val="28"/>
        </w:rPr>
        <w:t xml:space="preserve">Глава 1. </w:t>
      </w:r>
      <w:bookmarkEnd w:id="2"/>
      <w:r w:rsidRPr="00D45D94">
        <w:rPr>
          <w:rFonts w:ascii="Times New Roman" w:hAnsi="Times New Roman" w:cs="Times New Roman"/>
          <w:sz w:val="28"/>
          <w:szCs w:val="28"/>
        </w:rPr>
        <w:t>Методика формулирован</w:t>
      </w:r>
      <w:r w:rsidR="00D45D94" w:rsidRPr="00D45D94">
        <w:rPr>
          <w:rFonts w:ascii="Times New Roman" w:hAnsi="Times New Roman" w:cs="Times New Roman"/>
          <w:sz w:val="28"/>
          <w:szCs w:val="28"/>
        </w:rPr>
        <w:t>ия должностной инструкции</w:t>
      </w:r>
    </w:p>
    <w:p w:rsidR="00D45D94" w:rsidRDefault="00D45D94" w:rsidP="00D45D94">
      <w:pPr>
        <w:pStyle w:val="24"/>
        <w:ind w:firstLine="720"/>
        <w:jc w:val="both"/>
        <w:rPr>
          <w:b w:val="0"/>
          <w:bCs w:val="0"/>
        </w:rPr>
      </w:pPr>
    </w:p>
    <w:p w:rsidR="00FC19E3" w:rsidRPr="00D45D94" w:rsidRDefault="00FC19E3" w:rsidP="00D45D94">
      <w:pPr>
        <w:pStyle w:val="24"/>
        <w:ind w:firstLine="720"/>
        <w:jc w:val="both"/>
        <w:rPr>
          <w:b w:val="0"/>
          <w:bCs w:val="0"/>
        </w:rPr>
      </w:pPr>
      <w:r w:rsidRPr="00D45D94">
        <w:rPr>
          <w:b w:val="0"/>
          <w:bCs w:val="0"/>
        </w:rPr>
        <w:t>К сожалению, приходится констатировать, что в настоящее время во многих организациях и на предприятиях (в большей части – негосударственных) отсутствует практика разработки и введения должностных инструкций.</w:t>
      </w:r>
    </w:p>
    <w:p w:rsidR="00FC19E3" w:rsidRPr="00D45D94" w:rsidRDefault="00FC19E3" w:rsidP="00D45D94">
      <w:pPr>
        <w:pStyle w:val="24"/>
        <w:ind w:firstLine="720"/>
        <w:jc w:val="both"/>
      </w:pPr>
      <w:r w:rsidRPr="00D45D94">
        <w:rPr>
          <w:b w:val="0"/>
          <w:bCs w:val="0"/>
        </w:rPr>
        <w:t>Основной смысл должностных инструкций – в придании большей прозрачности трудовому процессу. То есть, должностные инструкции должны описывать прямые обязанностей специалиста, сферу его компетентности и ответственности, критерии оценки эффективности его работы, управленческую структуру, имеющую отношение к специалисту.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Для составления качественной должностной инструкции необходимо внимательно и глубоко проанализировать виды работ, выполняемые работником, занимающим определенную должность, иначе говоря, составить описание должности или рабочего места. Детальное описание выполняемых работ позволяет сформулировать комплекс требований, предъявляемых к конкретной должности или рабочему месту, требований к знаниям, которыми должен обладать работник, его навыкам, опыту и т.п.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Важнейшим внутренним организационно-регламентирующим документом является положение о кадровой службе и должностные инструкции.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Должностные инструкции работников кадровых служб (см. Приложение № 1) являются логическим продолжением и развитием положения о кадровой службе. Они разрабатываются по каждой должности, утверждаются руководителем кадровой службы. Основными разделами должностной инструкции являются: общая часть, функциональные обязанности, права, ответственность и поощрения работника. Должностные инструкции позволяют рационально распределить функциональные обязанности между работниками, улучшить социально-психологический климат, устранить конфликты, четко определить функциональные связи работника, повысить ответственность.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Положение о кадровой службе и должностные инструкции являются правовой основой для оценки деятельности подразделения и каждого работника, их поощрения и взыскания.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Рациональная организация постановки делопроизводства начинается с определения организационно-правового положения службы, ее структуры, функций, прав и обязанностей всех, кто занимается документационным обеспечением. Для этого следует разработать организационно-правовые документы:</w:t>
      </w:r>
    </w:p>
    <w:p w:rsidR="00FC19E3" w:rsidRPr="00D45D94" w:rsidRDefault="00FC19E3" w:rsidP="00D45D94">
      <w:pPr>
        <w:numPr>
          <w:ilvl w:val="0"/>
          <w:numId w:val="1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положение о службе делопроизводства;</w:t>
      </w:r>
    </w:p>
    <w:p w:rsidR="00FC19E3" w:rsidRPr="00D45D94" w:rsidRDefault="00FC19E3" w:rsidP="00D45D94">
      <w:pPr>
        <w:numPr>
          <w:ilvl w:val="0"/>
          <w:numId w:val="1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должностные инструкции на каждого работника, занимающегося делопроизводственным обслуживанием;</w:t>
      </w:r>
    </w:p>
    <w:p w:rsidR="00FC19E3" w:rsidRPr="00D45D94" w:rsidRDefault="00FC19E3" w:rsidP="00D45D94">
      <w:pPr>
        <w:numPr>
          <w:ilvl w:val="0"/>
          <w:numId w:val="1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20"/>
        <w:jc w:val="both"/>
        <w:rPr>
          <w:b/>
          <w:bCs/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инструкцию по организации делопроизводства.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Положение – это организационно-правовой документ, регламентирующий деятельность организации, ее составных единиц и подразделений. На основе положения об органе управления разрабатываются и утверждаются положения о структурных подразделениях – управлениях, отделах, службах. Эти документы должны создаваться в первый период организации и деятельности органа управления, формирования его новых подразделений и новых должностей. Тогда они сразу выступают в качестве условий, определяющих уровень организованности управления и формализации управленческого процесса, который необходим в современной, значительно усложненной управленческой деятельности как один из элементов ее упорядочения.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Составление положений об органе управления и его подразделениях –  аналитическая работа, которая требует знания предмета деятельности, ее экспертной оценки, четкости построения взаимоотношений структурных единиц. Положения должны определять все стороны деятельности органа управления.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Структура положений описана во многих учебниках и учебных пособиях по делопроизводству</w:t>
      </w:r>
      <w:r w:rsidRPr="00D45D94">
        <w:rPr>
          <w:rStyle w:val="a8"/>
          <w:color w:val="000000"/>
          <w:sz w:val="28"/>
          <w:szCs w:val="28"/>
        </w:rPr>
        <w:footnoteReference w:id="2"/>
      </w:r>
      <w:r w:rsidRPr="00D45D94">
        <w:rPr>
          <w:color w:val="000000"/>
          <w:sz w:val="28"/>
          <w:szCs w:val="28"/>
        </w:rPr>
        <w:t>. Имеется специальное справочное пособие, в котором содержатся положения и инструкции</w:t>
      </w:r>
      <w:r w:rsidRPr="00D45D94">
        <w:rPr>
          <w:rStyle w:val="a8"/>
          <w:color w:val="000000"/>
          <w:sz w:val="28"/>
          <w:szCs w:val="28"/>
        </w:rPr>
        <w:footnoteReference w:id="3"/>
      </w:r>
      <w:r w:rsidRPr="00D45D94">
        <w:rPr>
          <w:color w:val="000000"/>
          <w:sz w:val="28"/>
          <w:szCs w:val="28"/>
        </w:rPr>
        <w:t>. Они могут помочь разработать эти документы для конкретного учреждения, имеющего свои индивидуальные особенности организации процесса управления, особенности звеньев управления.</w:t>
      </w:r>
    </w:p>
    <w:p w:rsidR="00FC19E3" w:rsidRPr="00D45D94" w:rsidRDefault="00FC19E3" w:rsidP="00D45D94">
      <w:pPr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rStyle w:val="a7"/>
          <w:b w:val="0"/>
          <w:bCs w:val="0"/>
          <w:sz w:val="28"/>
          <w:szCs w:val="28"/>
        </w:rPr>
        <w:t>Должностная инструкция</w:t>
      </w:r>
      <w:r w:rsidRPr="00D45D94">
        <w:rPr>
          <w:sz w:val="28"/>
          <w:szCs w:val="28"/>
        </w:rPr>
        <w:t xml:space="preserve"> – документ, в котором определяются функции, права и обязанности сотрудника организации при осуществлении им деятельности в определенной должности. Она составляется по каждой штатной должности организации, носит обезличенный характер и объявляется сотруднику под расписку при заключении трудового контракта. Должностная инструкция необходима в случае возникновения споров, конфликтных ситуаций в трудовых правоотношениях.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Должностная инструкция – документ длительного пользования и применяется до замены новой должностной инструкцией. Она – главный организационно-правовой документ, регламентирующий деятельность сотрудника. Что в должностной инструкции записано, то и спросится с сотрудника. Какие права в ней даны, те он и имеет.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Относится должностная инструкция к документам, имеющим унифицированную форму и установленную структуру текста:</w:t>
      </w:r>
    </w:p>
    <w:p w:rsidR="00FC19E3" w:rsidRPr="00D45D94" w:rsidRDefault="00FC19E3" w:rsidP="00D45D94">
      <w:pPr>
        <w:numPr>
          <w:ilvl w:val="0"/>
          <w:numId w:val="1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общие положения;</w:t>
      </w:r>
    </w:p>
    <w:p w:rsidR="00FC19E3" w:rsidRPr="00D45D94" w:rsidRDefault="00FC19E3" w:rsidP="00D45D94">
      <w:pPr>
        <w:numPr>
          <w:ilvl w:val="0"/>
          <w:numId w:val="1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функции;</w:t>
      </w:r>
    </w:p>
    <w:p w:rsidR="00FC19E3" w:rsidRPr="00D45D94" w:rsidRDefault="00FC19E3" w:rsidP="00D45D94">
      <w:pPr>
        <w:numPr>
          <w:ilvl w:val="0"/>
          <w:numId w:val="1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должностные обязанности;</w:t>
      </w:r>
    </w:p>
    <w:p w:rsidR="00FC19E3" w:rsidRPr="00D45D94" w:rsidRDefault="00FC19E3" w:rsidP="00D45D94">
      <w:pPr>
        <w:numPr>
          <w:ilvl w:val="0"/>
          <w:numId w:val="1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права;</w:t>
      </w:r>
    </w:p>
    <w:p w:rsidR="00FC19E3" w:rsidRPr="00D45D94" w:rsidRDefault="00FC19E3" w:rsidP="00D45D94">
      <w:pPr>
        <w:numPr>
          <w:ilvl w:val="0"/>
          <w:numId w:val="1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ответственность;</w:t>
      </w:r>
    </w:p>
    <w:p w:rsidR="00FC19E3" w:rsidRPr="00D45D94" w:rsidRDefault="00FC19E3" w:rsidP="00D45D94">
      <w:pPr>
        <w:numPr>
          <w:ilvl w:val="0"/>
          <w:numId w:val="1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взаимоотношения (связи по должности).</w:t>
      </w:r>
    </w:p>
    <w:p w:rsidR="00FC19E3" w:rsidRPr="00D45D94" w:rsidRDefault="00FC19E3" w:rsidP="00D45D94">
      <w:pPr>
        <w:pStyle w:val="31"/>
        <w:ind w:firstLine="720"/>
        <w:rPr>
          <w:b w:val="0"/>
          <w:bCs w:val="0"/>
        </w:rPr>
      </w:pPr>
      <w:r w:rsidRPr="00D45D94">
        <w:rPr>
          <w:b w:val="0"/>
          <w:bCs w:val="0"/>
        </w:rPr>
        <w:t>«Общие положения» в должностной инструкции содержат следующий набор информации: обобщенные сведения о должности, подчиненность и кем руководит, требования к образованию (высшее или среднее) и практическому опыту (стажу работы по специальности), порядок назначения и освобождения от должности, замещения во время отсутствия.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Последний пункт этого раздела должностной инструкции содержит перечень основных законодательно-нормативных, нормативно-методических, организационных, распорядительных документов, которыми работник руководствуется в своей деятельности.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Завершает пункт указание на организационные и распорядительные документы вышестоящей и своей организации (фирмы): устав, положение о структурном подразделении, приказы и распоряжения, инструкция по делопроизводству, данная должностная инструкция.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Следующий раздел – «Функции». В нем указывают основные направления деятельности, а в разделе «Должностные обязанности» уже перечисляют конкретные виды работ, которые обеспечивают выполнение этих функций. Часто эти разделы объединяют в один – «Функции и должностные обязанности» (или «Основные задачи и обязанности»). Раздел этот следует расписать как можно детальнее. При составлении этого раздела многие формулировки можно взять из квалификационных характеристик по общеотраслевым должностям служащих, разработанных Институтом труда и утвержденных Постановлением Минтруда России от 21 августа 1998г.№37</w:t>
      </w:r>
      <w:r w:rsidRPr="00D45D94">
        <w:rPr>
          <w:rStyle w:val="a8"/>
          <w:color w:val="000000"/>
          <w:sz w:val="28"/>
          <w:szCs w:val="28"/>
        </w:rPr>
        <w:footnoteReference w:id="4"/>
      </w:r>
      <w:r w:rsidRPr="00D45D94">
        <w:rPr>
          <w:color w:val="000000"/>
          <w:sz w:val="28"/>
          <w:szCs w:val="28"/>
        </w:rPr>
        <w:t>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Из квалификационных характеристик можно использовать раздел «Должностные обязанности».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Особенность должностной инструкции на конкретного работника состоит в том, что она перечисляет именно его функции и должностные обязанности. Поэтому набор функций и должностных обязанностей всегда индивидуален, хотя и может составляться на базе типовых должностных инструкций.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Чем детальнее в разделе «Функции и должностные обязанности» будет указано не только что, но и как выполняет те или иные операции работник в соответствии с принятой в организации технологией работы с документами, тем ценнее будет должностная инструкция. Здесь же указывается и взаимозаменяемость.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Раздел «Права» очень важен для работника. В нем закреплены его полномочия для самостоятельного решения вопросов, относящихся к его компетенции.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Раздел должностной инструкции «Ответственность» может быть написан обобщенно типа, «работник несет ответственность за невыполнение обязанностей и не использование прав, предусмотренных правовыми актами и данной инструкцией» или расписан более детально исходя из пунктов обязанностей. Например, ответственность: за неправильное оформление документов, представляемых на подпись руководителю, их несоответствие установленным требованиям; за несвоевременную сдачу документов постоянного срока хранения в архив и т.д.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5D94">
        <w:rPr>
          <w:color w:val="000000"/>
          <w:sz w:val="28"/>
          <w:szCs w:val="28"/>
        </w:rPr>
        <w:t>Ответственность может быть административная, дисциплинарная, материальная и даже уголовная. Работая над этим разделом, следует помнить, что устанавливается ответственность в строгом соответствии с законодательством. Так, в соответствии со статьями Кодекса об административных правонарушениях, «Должностные лица подлежат административной ответственности за административные правонарушения, связанные с несоблюдением установленных правил в сфере охраны порядка управления, государственного и общественного порядка... и других правил, обеспечение выполнения которых входит в их служебные обязанности». За нарушения трудовой дисциплины применяются дисциплинарные взыскания. В случае материальной ответственности за ущерб, причиненный организации, в соответствии со статьей 238 ТК, работник несет материальную ответственность, т.е. возмещает стоимость.</w:t>
      </w:r>
    </w:p>
    <w:p w:rsidR="00FC19E3" w:rsidRPr="00D45D94" w:rsidRDefault="00FC19E3" w:rsidP="00D45D94">
      <w:pPr>
        <w:pStyle w:val="main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rStyle w:val="a7"/>
          <w:b w:val="0"/>
          <w:bCs w:val="0"/>
          <w:sz w:val="28"/>
          <w:szCs w:val="28"/>
        </w:rPr>
        <w:t>Должностные инструкции</w:t>
      </w:r>
      <w:r w:rsidRPr="00D45D94">
        <w:rPr>
          <w:sz w:val="28"/>
          <w:szCs w:val="28"/>
        </w:rPr>
        <w:t xml:space="preserve"> разрабатываются руководителями структурных подразделений и ими подписываются. При отсутствии структурных подразделений инструкция составляется специалистом, занимающим данную должность, и им подписывается. Должностная инструкция обязательно утверждается первым руководителем организации. Руководитель структурного подразделения утверждает должностную инструкцию в том случае, если это в его компетенции и указано в его должностной инструкции и трудовом контракте.</w:t>
      </w:r>
    </w:p>
    <w:p w:rsidR="00FC19E3" w:rsidRPr="00D45D94" w:rsidRDefault="00FC19E3" w:rsidP="00D45D94">
      <w:pPr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 xml:space="preserve">В случае, если должностная инструкция </w:t>
      </w:r>
      <w:r w:rsidRPr="00D45D94">
        <w:rPr>
          <w:rStyle w:val="a7"/>
          <w:b w:val="0"/>
          <w:bCs w:val="0"/>
          <w:sz w:val="28"/>
          <w:szCs w:val="28"/>
        </w:rPr>
        <w:t>разрабатывается</w:t>
      </w:r>
      <w:r w:rsidRPr="00D45D94">
        <w:rPr>
          <w:b/>
          <w:bCs/>
          <w:sz w:val="28"/>
          <w:szCs w:val="28"/>
        </w:rPr>
        <w:t xml:space="preserve"> </w:t>
      </w:r>
      <w:r w:rsidRPr="00D45D94">
        <w:rPr>
          <w:sz w:val="28"/>
          <w:szCs w:val="28"/>
        </w:rPr>
        <w:t>кадровой службой, ее необходимо также согласовать с соответствующими структурными подразделениями или должностным лицом, курирующим соответствующее направление деятельности организации.</w:t>
      </w:r>
    </w:p>
    <w:p w:rsidR="00FC19E3" w:rsidRPr="00D45D94" w:rsidRDefault="00FC19E3" w:rsidP="00D45D94">
      <w:pPr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Все существенные изменения в должностную инструкцию вносятся приказом директора (зам. директора) организацией.</w:t>
      </w:r>
    </w:p>
    <w:p w:rsidR="00FC19E3" w:rsidRPr="00D45D94" w:rsidRDefault="00FC19E3" w:rsidP="00D45D94">
      <w:pPr>
        <w:spacing w:line="360" w:lineRule="auto"/>
        <w:ind w:firstLine="720"/>
        <w:jc w:val="both"/>
        <w:rPr>
          <w:rStyle w:val="a7"/>
          <w:b w:val="0"/>
          <w:bCs w:val="0"/>
          <w:sz w:val="28"/>
          <w:szCs w:val="28"/>
        </w:rPr>
      </w:pPr>
      <w:r w:rsidRPr="00D45D94">
        <w:rPr>
          <w:sz w:val="28"/>
          <w:szCs w:val="28"/>
        </w:rPr>
        <w:t xml:space="preserve">В соответствии с законом РФ </w:t>
      </w:r>
      <w:r w:rsidRPr="00D45D94">
        <w:rPr>
          <w:rStyle w:val="a7"/>
          <w:b w:val="0"/>
          <w:bCs w:val="0"/>
          <w:sz w:val="28"/>
          <w:szCs w:val="28"/>
        </w:rPr>
        <w:t>все предприятия обязаны иметь должностные инструкции на каждого своего сотрудника.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Основой для разработки должностных инструкций являются квалификационные характеристики (требования) по должностям служащих, утвержденные Министерством труда и социального развития РФ.</w:t>
      </w:r>
    </w:p>
    <w:p w:rsidR="00FC19E3" w:rsidRPr="00D45D94" w:rsidRDefault="00FC19E3" w:rsidP="00D45D94">
      <w:pPr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 xml:space="preserve">Главным нормативно-правовым документом, содержащим квалификационные характеристики, является постановление Минтруда России от 21 августа 1998 г. № 37 “Квалификационный справочник должностей руководителей, специалистов и других служащих”. В этом справочнике содержатся квалификационные характеристики массовых должностей, общих </w:t>
      </w:r>
      <w:r w:rsidRPr="00D45D94">
        <w:rPr>
          <w:i/>
          <w:iCs/>
          <w:sz w:val="28"/>
          <w:szCs w:val="28"/>
        </w:rPr>
        <w:t>для всех отраслей экономики</w:t>
      </w:r>
      <w:r w:rsidRPr="00D45D94">
        <w:rPr>
          <w:sz w:val="28"/>
          <w:szCs w:val="28"/>
        </w:rPr>
        <w:t>. С учетом же специфики отдельных отраслей разработаны характеристики по должностям, присущим только им. Соответствующие квалификационные характеристики утверждаются федеральными органами исполнительной власти и согласовываются с Министерством труда и социального развития. Так, Министерством путей сообщения РФ утверждены “Квалификационные характеристики и разряды оплаты труда должностей руководителей, специалистов и служащих по отраслевой тарифной сетке” (Указание № А-914у от 18 октября 1996 г.); Министерством общего и профессионального образования РФ – “Тарифно-квалификационные характеристики (требования) по должностям работников учреждений образования” (приказ № 463 от 31 августа 1995 г.).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Разработка или пересмотр должностных инструкций необходимы во многих ситуациях. На уровне компании к ним можно отнести:</w:t>
      </w:r>
    </w:p>
    <w:p w:rsidR="00FC19E3" w:rsidRPr="00D45D94" w:rsidRDefault="00FC19E3" w:rsidP="00D45D94">
      <w:pPr>
        <w:pStyle w:val="a9"/>
        <w:numPr>
          <w:ilvl w:val="0"/>
          <w:numId w:val="31"/>
        </w:numPr>
        <w:tabs>
          <w:tab w:val="clear" w:pos="2727"/>
          <w:tab w:val="num" w:pos="90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изменение организационной структуры;</w:t>
      </w:r>
    </w:p>
    <w:p w:rsidR="00FC19E3" w:rsidRPr="00D45D94" w:rsidRDefault="00FC19E3" w:rsidP="00D45D94">
      <w:pPr>
        <w:pStyle w:val="a9"/>
        <w:numPr>
          <w:ilvl w:val="0"/>
          <w:numId w:val="31"/>
        </w:numPr>
        <w:tabs>
          <w:tab w:val="clear" w:pos="2727"/>
          <w:tab w:val="num" w:pos="90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корректировку технологии или внедрение программного обеспечения, ведущего к изменению процессов деятельности в компании.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На уровне подразделения могут возникнуть следующие ситуации:</w:t>
      </w:r>
    </w:p>
    <w:p w:rsidR="00FC19E3" w:rsidRPr="00D45D94" w:rsidRDefault="00FC19E3" w:rsidP="00D45D94">
      <w:pPr>
        <w:pStyle w:val="a9"/>
        <w:numPr>
          <w:ilvl w:val="0"/>
          <w:numId w:val="31"/>
        </w:numPr>
        <w:tabs>
          <w:tab w:val="clear" w:pos="2727"/>
          <w:tab w:val="num" w:pos="90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введение новой должности;</w:t>
      </w:r>
    </w:p>
    <w:p w:rsidR="00FC19E3" w:rsidRPr="00D45D94" w:rsidRDefault="00FC19E3" w:rsidP="00D45D94">
      <w:pPr>
        <w:pStyle w:val="a9"/>
        <w:numPr>
          <w:ilvl w:val="0"/>
          <w:numId w:val="31"/>
        </w:numPr>
        <w:tabs>
          <w:tab w:val="clear" w:pos="2727"/>
          <w:tab w:val="num" w:pos="90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расширение полномочий должности;</w:t>
      </w:r>
    </w:p>
    <w:p w:rsidR="00FC19E3" w:rsidRPr="00D45D94" w:rsidRDefault="00FC19E3" w:rsidP="00D45D94">
      <w:pPr>
        <w:pStyle w:val="a9"/>
        <w:numPr>
          <w:ilvl w:val="0"/>
          <w:numId w:val="31"/>
        </w:numPr>
        <w:tabs>
          <w:tab w:val="clear" w:pos="2727"/>
          <w:tab w:val="num" w:pos="90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изменение функций службы;</w:t>
      </w:r>
    </w:p>
    <w:p w:rsidR="00FC19E3" w:rsidRPr="00D45D94" w:rsidRDefault="00FC19E3" w:rsidP="00D45D94">
      <w:pPr>
        <w:pStyle w:val="a9"/>
        <w:numPr>
          <w:ilvl w:val="0"/>
          <w:numId w:val="31"/>
        </w:numPr>
        <w:tabs>
          <w:tab w:val="clear" w:pos="2727"/>
          <w:tab w:val="num" w:pos="90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возникновение проблемных ситуаций, причиной которых является нечеткое распределение ответственности между должностями;</w:t>
      </w:r>
    </w:p>
    <w:p w:rsidR="00FC19E3" w:rsidRPr="00D45D94" w:rsidRDefault="00FC19E3" w:rsidP="00D45D94">
      <w:pPr>
        <w:pStyle w:val="a9"/>
        <w:numPr>
          <w:ilvl w:val="0"/>
          <w:numId w:val="31"/>
        </w:numPr>
        <w:tabs>
          <w:tab w:val="clear" w:pos="2727"/>
          <w:tab w:val="num" w:pos="90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смена руководства подразделения, ведущая к изменению процессов и распределению ответственности.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Поскольку эти преобразования приводят к изменению должностных обязанностей, нужно зафиксировать новые функции таким образом, чтобы они не пересекались. С другой стороны, важно, чтобы описанные обязанности охватывали все функции подразделения.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К должностной инструкции предъявляются две группы требований:</w:t>
      </w:r>
    </w:p>
    <w:p w:rsidR="00FC19E3" w:rsidRPr="00D45D94" w:rsidRDefault="00FC19E3" w:rsidP="00D45D94">
      <w:pPr>
        <w:numPr>
          <w:ilvl w:val="0"/>
          <w:numId w:val="33"/>
        </w:numPr>
        <w:tabs>
          <w:tab w:val="clear" w:pos="720"/>
          <w:tab w:val="num" w:pos="9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по оформлению и содержанию;</w:t>
      </w:r>
    </w:p>
    <w:p w:rsidR="00FC19E3" w:rsidRPr="00D45D94" w:rsidRDefault="00FC19E3" w:rsidP="00D45D94">
      <w:pPr>
        <w:numPr>
          <w:ilvl w:val="0"/>
          <w:numId w:val="33"/>
        </w:numPr>
        <w:tabs>
          <w:tab w:val="clear" w:pos="720"/>
          <w:tab w:val="num" w:pos="9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по расположению реквизитов.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Обе группы содержатся в ГОСТ Р 6.30-97 “Унифицированные системы документации. Унифицированная система организационно-распорядительной документации. Требования к оформлению документов” (постановление Госстандарта от 31 июля 1997 г. № 273), который вступил в силу 1 июля 1998 г.</w:t>
      </w:r>
    </w:p>
    <w:p w:rsidR="00FC19E3" w:rsidRPr="00D45D94" w:rsidRDefault="00FC19E3" w:rsidP="00D45D94">
      <w:pPr>
        <w:pStyle w:val="31"/>
        <w:ind w:firstLine="720"/>
        <w:rPr>
          <w:b w:val="0"/>
          <w:bCs w:val="0"/>
        </w:rPr>
      </w:pPr>
      <w:r w:rsidRPr="00D45D94">
        <w:rPr>
          <w:b w:val="0"/>
          <w:bCs w:val="0"/>
        </w:rPr>
        <w:t>Можно дополнить должностную инструкцию разделом «Взаимоотношения» (связи по должности) также очень важен для организации работы. Обычно в нем обобщенно записывают, что работник в своей деятельности взаимодействует со всеми сотрудниками или структурными подразделениями по сбору, обработке и передаче информации и документов. Но значительно легче работать, если в этом разделе конкретно указано, с какими подразделениями или сотрудниками данный работник взаимодействует. Этот раздел целесообразно представить в табличной форме, в которой наглядно указывается, от кого работник получает, с кем согласовывает, кому передает документы, в какие сроки.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В последнее время во многих должностных инструкциях появился раздел «Оценка работы». Основные критерии: своевременность выполнения работы и ее качество.</w:t>
      </w:r>
    </w:p>
    <w:p w:rsidR="00FC19E3" w:rsidRPr="00D45D94" w:rsidRDefault="00FC19E3" w:rsidP="00D45D94">
      <w:pPr>
        <w:pStyle w:val="31"/>
        <w:ind w:firstLine="720"/>
        <w:rPr>
          <w:b w:val="0"/>
          <w:bCs w:val="0"/>
        </w:rPr>
      </w:pPr>
      <w:r w:rsidRPr="00D45D94">
        <w:rPr>
          <w:b w:val="0"/>
          <w:bCs w:val="0"/>
        </w:rPr>
        <w:t>Добавить пункт о порядке ее пересмотра. Он может быть записан так: «До замены новой» или «Инструкция подлежит пересмотру в случае изменения функций работника». Возможно указание заранее установленного срока замены, например, раз в 5 лет. Но лучше более детально перечислить условия пересмотра должностной инструкции: изменение структуры организации, изменение штатного расписания и перераспределение обязанностей, внедрение новых технологий, меняющих характер работы и т.д.</w:t>
      </w:r>
    </w:p>
    <w:p w:rsidR="00D45D94" w:rsidRDefault="00D45D94" w:rsidP="00D45D94">
      <w:pPr>
        <w:pStyle w:val="a3"/>
        <w:spacing w:line="360" w:lineRule="auto"/>
        <w:ind w:firstLine="720"/>
        <w:jc w:val="both"/>
      </w:pPr>
    </w:p>
    <w:p w:rsidR="00FC19E3" w:rsidRPr="00D45D94" w:rsidRDefault="00D45D94" w:rsidP="00D45D94">
      <w:pPr>
        <w:pStyle w:val="a3"/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Глава 2. Основы создания табеля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</w:p>
    <w:p w:rsidR="00FC19E3" w:rsidRPr="00D45D94" w:rsidRDefault="00FC19E3" w:rsidP="00D45D94">
      <w:pPr>
        <w:pStyle w:val="ac"/>
        <w:tabs>
          <w:tab w:val="left" w:pos="0"/>
        </w:tabs>
        <w:spacing w:line="360" w:lineRule="auto"/>
        <w:ind w:left="0" w:firstLine="720"/>
        <w:jc w:val="both"/>
      </w:pPr>
      <w:r w:rsidRPr="00D45D94">
        <w:t>В организации ООО «Русский модерн» табель форм документов разрабатывается специалистом отдела и утверждается руководителем организации. Табель форм документов на бумажном и электронном носителях (как эталонный экземпляр) хранится в отделе кадров; выписки из табеля предоставляются структурным подразделениям организации. Контроль за ведением табеля осуществляет отдел кадров. Корректировка состава табеля осуществляется при изменении нормативных правовых актов, реорганизации организации, изменений задач и функций структурных подразделений.</w:t>
      </w:r>
    </w:p>
    <w:p w:rsidR="00FC19E3" w:rsidRPr="00D45D94" w:rsidRDefault="00FC19E3" w:rsidP="00D45D94">
      <w:pPr>
        <w:pStyle w:val="22"/>
        <w:tabs>
          <w:tab w:val="left" w:pos="0"/>
        </w:tabs>
        <w:spacing w:line="360" w:lineRule="auto"/>
        <w:ind w:left="0" w:firstLine="720"/>
        <w:jc w:val="both"/>
      </w:pPr>
      <w:r w:rsidRPr="00D45D94">
        <w:t>В Табель форм документов организации включаются: формы документов, утверждённые нормативными правовыми актами Президента РФ, Правительства РФ, органов отраслевого управления и межотраслевой координации, надведомственного надзора и контроля; применяемые в организации формы документов, включённые в Общероссийский классификатор управленческой документации (ОКУД); формы документов, утверждённые распорядительными документами данной организации.</w:t>
      </w:r>
    </w:p>
    <w:p w:rsidR="00FC19E3" w:rsidRPr="00D45D94" w:rsidRDefault="00FC19E3" w:rsidP="00D45D94">
      <w:pPr>
        <w:pStyle w:val="ac"/>
        <w:tabs>
          <w:tab w:val="left" w:pos="0"/>
        </w:tabs>
        <w:spacing w:line="360" w:lineRule="auto"/>
        <w:ind w:left="0" w:firstLine="720"/>
        <w:jc w:val="both"/>
      </w:pPr>
      <w:r w:rsidRPr="00D45D94">
        <w:t>Последовательности расположения форм документов в табеле определяется его структурой. Разделами табеля могут быть наименование структурных подразделений организации или наименование управленческих функций и задач, реализуемых в деятельности организации (организация системы и процессов управления, прогнозирование и планирование деятельности, регулирование деятельности, финансовое обеспечение и другое.) Построение табеля по функциональному признаку предпочтительнее , так как исключается необходимость корректировки табеля при изменении структуры организации.</w:t>
      </w:r>
    </w:p>
    <w:p w:rsidR="00FC19E3" w:rsidRPr="00D45D94" w:rsidRDefault="00FC19E3" w:rsidP="00D45D94">
      <w:pPr>
        <w:pStyle w:val="ac"/>
        <w:tabs>
          <w:tab w:val="left" w:pos="0"/>
        </w:tabs>
        <w:spacing w:line="360" w:lineRule="auto"/>
        <w:ind w:left="0" w:firstLine="720"/>
        <w:jc w:val="both"/>
      </w:pPr>
      <w:r w:rsidRPr="00D45D94">
        <w:t xml:space="preserve">Табель форм документов составляется в табличной форме и содержит графы, в которые вносятся сведения, характеризующие форму документа по различным параметрам. Выбор конкретной формы табеля зависит от задач, стоящих перед организацией. Если перед организацией стоит задача регламентировать процедуры работы с документами, то табель может быть дополнен графами: вид бланка, внутреннее согласование, внешнее согласование, подпись, печать, утверждение. </w:t>
      </w:r>
    </w:p>
    <w:p w:rsidR="00FC19E3" w:rsidRPr="00D45D94" w:rsidRDefault="00FC19E3" w:rsidP="00D45D94">
      <w:pPr>
        <w:pStyle w:val="ac"/>
        <w:tabs>
          <w:tab w:val="left" w:pos="0"/>
        </w:tabs>
        <w:spacing w:line="360" w:lineRule="auto"/>
        <w:ind w:left="0" w:firstLine="720"/>
        <w:jc w:val="both"/>
      </w:pPr>
      <w:r w:rsidRPr="00D45D94">
        <w:t xml:space="preserve">Форма табеля определяется самой организацией. В табель могут входить сведения о наименовании формы документа, о присвоенной этой форме коде, о наличии общегосударственной форме документа, об условиях её заполнения. 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  <w:rPr>
          <w:color w:val="000000"/>
        </w:rPr>
      </w:pPr>
      <w:r w:rsidRPr="00D45D94">
        <w:rPr>
          <w:color w:val="000000"/>
        </w:rPr>
        <w:t xml:space="preserve">В организации ООО «Русский модерн» нет табеля унифицированных документов для кадрового делопроизводства. Автор разрабатывает на основе кадровых документов табель. 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  <w:rPr>
          <w:color w:val="000000"/>
        </w:rPr>
      </w:pPr>
      <w:r w:rsidRPr="00D45D94">
        <w:rPr>
          <w:color w:val="000000"/>
        </w:rPr>
        <w:t>Рассмотрим структуру табеля (см. приложение 2). В первой  графе указываем наименование форм документов такие как: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  <w:rPr>
          <w:color w:val="000000"/>
        </w:rPr>
      </w:pPr>
      <w:r w:rsidRPr="00D45D94">
        <w:rPr>
          <w:color w:val="000000"/>
        </w:rPr>
        <w:t xml:space="preserve">Приказ о приёме на работу (форма Т-1) составляется на каждого вновь зачисляемого в организацию. При одновременном приёме нескольких работников особенно на временные и сезонные работы допускается составление приказа сразу на всех принимаемых работников по форме Т-1а. При оформлении приказа указывается наименование структурного подразделения, должность, испытательный срок, а также условия приёма на работу. 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  <w:rPr>
          <w:color w:val="000000"/>
        </w:rPr>
      </w:pPr>
      <w:r w:rsidRPr="00D45D94">
        <w:rPr>
          <w:color w:val="000000"/>
        </w:rPr>
        <w:t>На основании приказа заполняется трудовая книжка в неё вносятся запись о приёме на работу и заполняется личная карточка (форма Т-2), являющая основным учётным документом. Личная карточка используется для анализа состава и учёта движения кадров.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  <w:r w:rsidRPr="00D45D94">
        <w:t xml:space="preserve">Основанием для составления приказа о поощрении (форма Т-11) служит докладная записка (представление) руководителя структурного подразделения в котором работает поощряемый работник. 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  <w:r w:rsidRPr="00D45D94">
        <w:t>Штатное расписание (Унифицированная форма № Т-3) применяется для оформления структуры, штатного состава и штатной численности организации в соответствии с ее Уставом (Положением). Штатное расписание содержит перечень структурных подразделений, наименование должностей, специальностей, профессий с указанием квалификации, сведения о количестве штатных единиц.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  <w:rPr>
          <w:rStyle w:val="ae"/>
          <w:i w:val="0"/>
          <w:iCs w:val="0"/>
        </w:rPr>
      </w:pPr>
      <w:r w:rsidRPr="00D45D94">
        <w:rPr>
          <w:rStyle w:val="ae"/>
          <w:i w:val="0"/>
          <w:iCs w:val="0"/>
        </w:rPr>
        <w:t>Табель учета рабочего времени не только отражает количество часов, отработанных каждым сотрудником, но и позволяет ежедневно фиксировать информацию о явках и неявках на работу. Кто-то из работников заболел, кто-то отсутствует по невыясненным причинам, а кто-то ушел в отпуск.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  <w:r w:rsidRPr="00D45D94">
        <w:t xml:space="preserve">В конце месяца нужно посчитать общее количество отработанных дней и часов. При этом из расчета отработанных дней исключаются выходные, прогулы, неявки по невыясненным причинам, дни больничных, командировок - в общем, все те дни, когда сотрудник отсутствовал на работе. Форма Т-13 применяется при автоматизированной обработке данных. 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  <w:rPr>
          <w:color w:val="000000"/>
        </w:rPr>
      </w:pPr>
      <w:r w:rsidRPr="00D45D94">
        <w:rPr>
          <w:color w:val="000000"/>
        </w:rPr>
        <w:t>Приказ об отпуске объявляется работнику под расписку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  <w:r w:rsidRPr="00D45D94">
        <w:t xml:space="preserve">Во второй графе пишется общероссийский классификатор управленческой документации (ОКУД) для каждой формы документов. 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  <w:r w:rsidRPr="00D45D94">
        <w:t>Графа третья и четвёртая указывает наличие унифицированной формы. В третьей графе указывается, кем утверждена, а в четвёртой указывается дата и номер.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  <w:r w:rsidRPr="00D45D94">
        <w:t>В пятой графе указывается, кем подписывается данный документ.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  <w:r w:rsidRPr="00D45D94">
        <w:t xml:space="preserve">В восьмой графе указывается предоставляется документ. 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  <w:r w:rsidRPr="00D45D94">
        <w:t>Подготовленный проект табеля подписывается начальником кадрового отдела, визируется ответственными исполнителями и утверждается приказом руководителя организации. Работники организации должны использовать в своей деятельности только те формы документов, которые включены в табель.</w:t>
      </w:r>
    </w:p>
    <w:p w:rsidR="00FC19E3" w:rsidRPr="00D45D94" w:rsidRDefault="00FC19E3" w:rsidP="00D45D94">
      <w:pPr>
        <w:pStyle w:val="ac"/>
        <w:tabs>
          <w:tab w:val="left" w:pos="0"/>
        </w:tabs>
        <w:spacing w:line="360" w:lineRule="auto"/>
        <w:ind w:left="0" w:firstLine="720"/>
        <w:jc w:val="both"/>
      </w:pPr>
      <w:r w:rsidRPr="00D45D94">
        <w:t>Наличие табеля форм документов позволяет исключить применение в организации видов и разновидностей документов, несоответствующих её организационно-правовой форме или направлением деятельности, необоснованно и несанкционированно заменяющих утверждённые общегосударственные или отраслевые типовые унифицированные форм документов. Использование табеля способствует сокращению трудозатрат и рабочего времени при решении задач документирования управленческих ситуаций.</w:t>
      </w:r>
    </w:p>
    <w:p w:rsidR="00FC19E3" w:rsidRPr="00D45D94" w:rsidRDefault="00FC19E3" w:rsidP="00D45D94">
      <w:pPr>
        <w:pStyle w:val="a3"/>
        <w:spacing w:line="360" w:lineRule="auto"/>
        <w:ind w:firstLine="720"/>
        <w:jc w:val="center"/>
        <w:rPr>
          <w:b/>
          <w:bCs/>
        </w:rPr>
      </w:pPr>
      <w:r w:rsidRPr="00D45D94">
        <w:br w:type="page"/>
      </w:r>
      <w:bookmarkStart w:id="3" w:name="_Toc161652033"/>
      <w:r w:rsidRPr="00D45D94">
        <w:rPr>
          <w:b/>
          <w:bCs/>
        </w:rPr>
        <w:t>Заключение</w:t>
      </w:r>
      <w:bookmarkEnd w:id="3"/>
    </w:p>
    <w:p w:rsidR="00D45D94" w:rsidRDefault="00D45D94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Организационно работа с кадрами в отечественной практики организации управления персоналом продолжает оставаться распыленной по многим функциональным подразделениям заводоуправления. Более того, самостоятельной кадровой службы с единым административным и методическим руководством вообще может не быть.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Вместе с тем намечаются положительные тенденции, в частности преобразование отделов кадров в отделы управления персоналом, правда, пока с незначительной трансформацией функций, что, естественно, существенно не сказывается на эффективности работы с персоналом. Другие предприятия идут значительно дальше и подчиняют управляющему по кадрам не только такие традиционные управленческие структуры, как отдел кадров, отдел подготовки кадров (или отдел технического обучения), но и социологические подразделения (если они имеются), отдел труда и заработной платы (предварительно передав планирование основных трудовых показателей в экономический отдел), отдел (лабораторию) НОТ и др.</w:t>
      </w:r>
    </w:p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45D94">
        <w:rPr>
          <w:color w:val="000000"/>
          <w:sz w:val="28"/>
          <w:szCs w:val="28"/>
        </w:rPr>
        <w:t>Правильно составленные положения и должностные инструкции дают четкое знание иерархических связей, обеспечивают стабильность каналов разрешения вопросов и, в конечном счете, способствуют повышению эффективности управленческого труда. Следовательно, деятельность по регламентации является одним из регуляторов управления, обеспечивающих устойчивость управленческой системы, а также предпосылкой и гарантией соблюдения режима законности в аппарате управления.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rStyle w:val="a7"/>
          <w:b w:val="0"/>
          <w:bCs w:val="0"/>
          <w:sz w:val="28"/>
          <w:szCs w:val="28"/>
        </w:rPr>
        <w:t>В</w:t>
      </w:r>
      <w:r w:rsidRPr="00D45D94">
        <w:rPr>
          <w:b/>
          <w:bCs/>
          <w:sz w:val="28"/>
          <w:szCs w:val="28"/>
        </w:rPr>
        <w:t xml:space="preserve"> </w:t>
      </w:r>
      <w:r w:rsidRPr="00D45D94">
        <w:rPr>
          <w:sz w:val="28"/>
          <w:szCs w:val="28"/>
        </w:rPr>
        <w:t>настоящее время для большинства российских государственных организаций и коммерческих фирм характерно отсутствие упорядоченной системы ведения делопроизводства, несмотря на то что именно рациональное и четко организованное делопроизводство, определяющее документационное обеспечение управления организацией, может существенно увеличить эффективность деятельности предприятия.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Кадровая работа в организации реализуется через кадровую политику.</w:t>
      </w:r>
    </w:p>
    <w:p w:rsidR="00FC19E3" w:rsidRPr="00D45D94" w:rsidRDefault="00FC19E3" w:rsidP="00D45D94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  <w:r w:rsidRPr="00D45D94">
        <w:rPr>
          <w:sz w:val="28"/>
          <w:szCs w:val="28"/>
        </w:rPr>
        <w:t>Главными задачами системы управления персоналом организации являются – обеспечение кадрами, организация их эффективного использования, профессионального и социального развития. В соответствии с этими задачами и формируется система управления.</w:t>
      </w:r>
    </w:p>
    <w:p w:rsidR="00FC19E3" w:rsidRDefault="00FC19E3" w:rsidP="00D45D94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5D94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61652034"/>
      <w:r w:rsidRPr="00D45D94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  <w:bookmarkEnd w:id="4"/>
    </w:p>
    <w:p w:rsidR="00D45D94" w:rsidRPr="00D45D94" w:rsidRDefault="00D45D94" w:rsidP="00D45D94">
      <w:pPr>
        <w:rPr>
          <w:sz w:val="28"/>
          <w:szCs w:val="28"/>
        </w:rPr>
      </w:pP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Трудовой кодекс Российской Федерации. – М., 2002.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Андреев, С.В. Кадровое делопроизводство: практическое пособие / С.В. Андреев. – М.: Альфа-ПРЕСС, 2002.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Илюшенко, М.П. Организационные документы и их значение в регулировании управленческой деятельности / М.П. Илюшенко // Делопроизводство. – 2003. – №3. – С. 29-32.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Квалификационный справочник должностей служащих. – М.: Инфра-М, 2001.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Красавин, А.С. Документирование трудовой деятельности работников / А.С. Красавин. – М.: ИНФРА-М, 2000.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Кудряев, В.А. Организация деятельности службы делопроизводства / В.А. Кудряев // Делопроизводство. – 2002. – №3. – С. 13-19.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Кузнецова, Т.В. Делопроизводство (документационное обеспечение управление) / Т.В. Кузнецова. – 5-е изд., испр. и доп. – М.: ООО «Журнал «Управление персоналом», 2007.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Маслов, Е.В. Управление персоналом предприятия / Е.В. Маслов. – М., 1999.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Мильнер, Б.З. Теория организаций / Б.З. Мильнер. – М.: ИНФРА-М, 1998.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Основные требования к оформлению должностной инструкции // Менеджмент в России и за рубежом. – 1999. – № 6.</w:t>
      </w:r>
    </w:p>
    <w:p w:rsidR="00FC19E3" w:rsidRPr="00D45D94" w:rsidRDefault="00FC19E3" w:rsidP="00D45D94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D45D94">
        <w:rPr>
          <w:sz w:val="28"/>
          <w:szCs w:val="28"/>
        </w:rPr>
        <w:t>Труханович, Л.В. и др. Кадры предприятия: Справочник по кадровому делопроизводству / Л.В. Труханович, Д.Л. Шур. – М.: Дело и сервис, 2001.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</w:p>
    <w:p w:rsidR="00FC19E3" w:rsidRPr="00D45D94" w:rsidRDefault="00D45D94" w:rsidP="00D45D94">
      <w:pPr>
        <w:pStyle w:val="a3"/>
        <w:spacing w:line="360" w:lineRule="auto"/>
        <w:ind w:firstLine="720"/>
        <w:jc w:val="center"/>
        <w:rPr>
          <w:b/>
          <w:bCs/>
        </w:rPr>
      </w:pPr>
      <w:r>
        <w:br w:type="page"/>
      </w:r>
      <w:r>
        <w:rPr>
          <w:b/>
          <w:bCs/>
        </w:rPr>
        <w:t>Приложение</w:t>
      </w:r>
    </w:p>
    <w:p w:rsidR="00FC19E3" w:rsidRPr="00D45D94" w:rsidRDefault="00FC19E3" w:rsidP="00D45D94">
      <w:pPr>
        <w:pStyle w:val="a3"/>
        <w:spacing w:line="360" w:lineRule="auto"/>
        <w:ind w:firstLine="720"/>
        <w:jc w:val="both"/>
      </w:pPr>
    </w:p>
    <w:p w:rsidR="00FC19E3" w:rsidRPr="00D45D94" w:rsidRDefault="00FC19E3" w:rsidP="00D45D94">
      <w:pPr>
        <w:pStyle w:val="ac"/>
        <w:tabs>
          <w:tab w:val="left" w:pos="0"/>
        </w:tabs>
        <w:spacing w:line="360" w:lineRule="auto"/>
        <w:ind w:left="0" w:firstLine="720"/>
        <w:jc w:val="center"/>
      </w:pPr>
      <w:r w:rsidRPr="00D45D94">
        <w:t>Примерный Табель унифицированных форм документов для кадрового делопроизводства.</w:t>
      </w:r>
    </w:p>
    <w:tbl>
      <w:tblPr>
        <w:tblW w:w="1014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916"/>
        <w:gridCol w:w="1286"/>
        <w:gridCol w:w="1519"/>
        <w:gridCol w:w="1395"/>
        <w:gridCol w:w="1360"/>
        <w:gridCol w:w="818"/>
        <w:gridCol w:w="1290"/>
      </w:tblGrid>
      <w:tr w:rsidR="00FC19E3" w:rsidRPr="00D45D94">
        <w:trPr>
          <w:cantSplit/>
          <w:trHeight w:val="566"/>
        </w:trPr>
        <w:tc>
          <w:tcPr>
            <w:tcW w:w="0" w:type="auto"/>
            <w:vMerge w:val="restart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Наименование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формы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документа</w:t>
            </w:r>
          </w:p>
        </w:tc>
        <w:tc>
          <w:tcPr>
            <w:tcW w:w="0" w:type="auto"/>
            <w:vMerge w:val="restart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Код формы по ОКУД</w:t>
            </w:r>
          </w:p>
        </w:tc>
        <w:tc>
          <w:tcPr>
            <w:tcW w:w="0" w:type="auto"/>
            <w:gridSpan w:val="2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Наличие унифицированной формы</w:t>
            </w:r>
          </w:p>
        </w:tc>
        <w:tc>
          <w:tcPr>
            <w:tcW w:w="0" w:type="auto"/>
            <w:vMerge w:val="restart"/>
            <w:vAlign w:val="center"/>
          </w:tcPr>
          <w:p w:rsidR="00FC19E3" w:rsidRPr="00D45D94" w:rsidRDefault="00FC19E3" w:rsidP="00D45D94">
            <w:pPr>
              <w:pStyle w:val="5"/>
              <w:jc w:val="both"/>
              <w:rPr>
                <w:sz w:val="20"/>
                <w:szCs w:val="20"/>
              </w:rPr>
            </w:pPr>
            <w:r w:rsidRPr="00D45D94">
              <w:rPr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vMerge w:val="restart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Утверждение</w:t>
            </w:r>
          </w:p>
        </w:tc>
        <w:tc>
          <w:tcPr>
            <w:tcW w:w="0" w:type="auto"/>
            <w:vMerge w:val="restart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Печать</w:t>
            </w:r>
          </w:p>
        </w:tc>
        <w:tc>
          <w:tcPr>
            <w:tcW w:w="0" w:type="auto"/>
            <w:vMerge w:val="restart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Куда пред оставляется</w:t>
            </w:r>
          </w:p>
        </w:tc>
      </w:tr>
      <w:tr w:rsidR="00FC19E3" w:rsidRPr="00D45D94">
        <w:trPr>
          <w:cantSplit/>
          <w:trHeight w:val="773"/>
        </w:trPr>
        <w:tc>
          <w:tcPr>
            <w:tcW w:w="0" w:type="auto"/>
            <w:vMerge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Кем утверждена</w:t>
            </w:r>
          </w:p>
        </w:tc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Дата и номер</w:t>
            </w:r>
          </w:p>
        </w:tc>
        <w:tc>
          <w:tcPr>
            <w:tcW w:w="0" w:type="auto"/>
            <w:vMerge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</w:tr>
      <w:tr w:rsidR="00FC19E3" w:rsidRPr="00D45D94">
        <w:trPr>
          <w:trHeight w:val="386"/>
        </w:trPr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1</w:t>
            </w:r>
          </w:p>
        </w:tc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2</w:t>
            </w:r>
          </w:p>
        </w:tc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3</w:t>
            </w:r>
          </w:p>
        </w:tc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4</w:t>
            </w:r>
          </w:p>
        </w:tc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5</w:t>
            </w:r>
          </w:p>
        </w:tc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6</w:t>
            </w:r>
          </w:p>
        </w:tc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7</w:t>
            </w:r>
          </w:p>
        </w:tc>
        <w:tc>
          <w:tcPr>
            <w:tcW w:w="0" w:type="auto"/>
            <w:vAlign w:val="center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8</w:t>
            </w:r>
          </w:p>
        </w:tc>
      </w:tr>
      <w:tr w:rsidR="00FC19E3" w:rsidRPr="00D45D94"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 Приказ (распоряжение) о приеме работника на работу) Т-1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0301001 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Госкомстата 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России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Постановление от 5.01. 2004 г. №1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Директор и работник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 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pStyle w:val="af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D45D94">
              <w:t>Остается в организации</w:t>
            </w:r>
          </w:p>
        </w:tc>
      </w:tr>
      <w:tr w:rsidR="00FC19E3" w:rsidRPr="00D45D94"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  Приказ (распоряжение) о приеме работников на работу Т-1а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0301015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Госкомстата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России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Постановление от 5.01. 2004 г. №1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Директор 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Остается в организации</w:t>
            </w:r>
          </w:p>
        </w:tc>
      </w:tr>
      <w:tr w:rsidR="00FC19E3" w:rsidRPr="00D45D94"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 Личная карточка работника  Т-2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0301002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Госкомстата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России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Постановление от 5.01. 2004 г. №1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Работник кадровой службы и работник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Остается в организации</w:t>
            </w:r>
          </w:p>
        </w:tc>
      </w:tr>
      <w:tr w:rsidR="00FC19E3" w:rsidRPr="00D45D94"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Приказ распоряжение о поощрении работника Т-11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0301026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Госкомстата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России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Постановление от 5.01. 2004 г. №1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Директор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Работник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Остаётся в организации</w:t>
            </w:r>
          </w:p>
        </w:tc>
      </w:tr>
      <w:tr w:rsidR="00FC19E3" w:rsidRPr="00D45D94"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 Бланк штатного расписания. Т-3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0301017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Госкомстата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России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Постановление от 5.01. 2004 г. №1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Директор 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Остается в организации</w:t>
            </w:r>
          </w:p>
        </w:tc>
      </w:tr>
      <w:tr w:rsidR="00FC19E3" w:rsidRPr="00D45D94"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Бланк табеля учёта рабочего времени Т-13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0301008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Госкомстата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России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Постановление от 5.01. 2004 г. №1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Работник кадровой службы 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Остается в организации</w:t>
            </w:r>
          </w:p>
        </w:tc>
      </w:tr>
      <w:tr w:rsidR="00FC19E3" w:rsidRPr="00D45D94"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 xml:space="preserve">Приказ распоряжение на предоставление отпуска рабочему. 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Т-6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0301005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Госкомстата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России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Постановление от 5.01. 2004 г. №1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Директор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Работник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pStyle w:val="af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D45D94">
              <w:t>Остаётся в организации</w:t>
            </w:r>
          </w:p>
        </w:tc>
      </w:tr>
      <w:tr w:rsidR="00FC19E3" w:rsidRPr="00D45D94"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График отпусков Т-7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0301020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Госкомстата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России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Постановление от 5.01. 2004 г. №1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Руководитель кадровой службы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Остаётся в организации</w:t>
            </w:r>
          </w:p>
        </w:tc>
      </w:tr>
      <w:tr w:rsidR="00FC19E3" w:rsidRPr="00D45D94"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Приказ (распоряжение) о прекращении (расторжении) трудового договора (увольнении)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0301006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Директор</w:t>
            </w:r>
          </w:p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Работник</w:t>
            </w: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FC19E3" w:rsidRPr="00D45D94" w:rsidRDefault="00FC19E3" w:rsidP="00D45D94">
            <w:pPr>
              <w:spacing w:line="360" w:lineRule="auto"/>
              <w:jc w:val="both"/>
            </w:pPr>
            <w:r w:rsidRPr="00D45D94">
              <w:t>Остаётся в организации</w:t>
            </w:r>
          </w:p>
        </w:tc>
      </w:tr>
    </w:tbl>
    <w:p w:rsidR="00FC19E3" w:rsidRPr="00D45D94" w:rsidRDefault="00FC19E3" w:rsidP="00D45D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5" w:name="_GoBack"/>
      <w:bookmarkEnd w:id="5"/>
    </w:p>
    <w:sectPr w:rsidR="00FC19E3" w:rsidRPr="00D45D94" w:rsidSect="00D45D94">
      <w:footerReference w:type="default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19" w:rsidRDefault="00E61C19">
      <w:r>
        <w:separator/>
      </w:r>
    </w:p>
  </w:endnote>
  <w:endnote w:type="continuationSeparator" w:id="0">
    <w:p w:rsidR="00E61C19" w:rsidRDefault="00E6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E3" w:rsidRDefault="00BB5013">
    <w:pPr>
      <w:pStyle w:val="af"/>
      <w:framePr w:wrap="auto" w:vAnchor="text" w:hAnchor="margin" w:xAlign="center" w:y="1"/>
      <w:rPr>
        <w:rStyle w:val="af1"/>
      </w:rPr>
    </w:pPr>
    <w:r>
      <w:rPr>
        <w:rStyle w:val="af1"/>
        <w:noProof/>
      </w:rPr>
      <w:t>2</w:t>
    </w:r>
  </w:p>
  <w:p w:rsidR="00FC19E3" w:rsidRDefault="00FC19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19" w:rsidRDefault="00E61C19">
      <w:r>
        <w:separator/>
      </w:r>
    </w:p>
  </w:footnote>
  <w:footnote w:type="continuationSeparator" w:id="0">
    <w:p w:rsidR="00E61C19" w:rsidRDefault="00E61C19">
      <w:r>
        <w:continuationSeparator/>
      </w:r>
    </w:p>
  </w:footnote>
  <w:footnote w:id="1">
    <w:p w:rsidR="00E61C19" w:rsidRDefault="00FC19E3">
      <w:pPr>
        <w:pStyle w:val="aa"/>
        <w:jc w:val="both"/>
      </w:pPr>
      <w:r w:rsidRPr="00D45D94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D45D94">
        <w:rPr>
          <w:rFonts w:ascii="Times New Roman" w:hAnsi="Times New Roman" w:cs="Times New Roman"/>
          <w:sz w:val="16"/>
          <w:szCs w:val="16"/>
        </w:rPr>
        <w:t xml:space="preserve"> </w:t>
      </w:r>
      <w:r w:rsidRPr="00D45D94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ГОСТ Р 51141-98. Делопроизводство и архивное дело. Термины и определения. – М.: ИПК Издательство</w:t>
      </w:r>
      <w:r w:rsidRPr="00D45D94">
        <w:rPr>
          <w:b w:val="0"/>
          <w:bCs w:val="0"/>
          <w:color w:val="000000"/>
          <w:sz w:val="16"/>
          <w:szCs w:val="16"/>
        </w:rPr>
        <w:t xml:space="preserve"> </w:t>
      </w:r>
      <w:r w:rsidRPr="00D45D94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стандартов, 1998.</w:t>
      </w:r>
    </w:p>
  </w:footnote>
  <w:footnote w:id="2">
    <w:p w:rsidR="00E61C19" w:rsidRDefault="00FC19E3">
      <w:pPr>
        <w:pStyle w:val="aa"/>
        <w:jc w:val="both"/>
      </w:pPr>
      <w:r w:rsidRPr="00D45D94">
        <w:rPr>
          <w:rStyle w:val="a8"/>
          <w:sz w:val="16"/>
          <w:szCs w:val="16"/>
        </w:rPr>
        <w:footnoteRef/>
      </w:r>
      <w:r w:rsidRPr="00D45D94">
        <w:rPr>
          <w:sz w:val="16"/>
          <w:szCs w:val="16"/>
        </w:rPr>
        <w:t xml:space="preserve"> </w:t>
      </w:r>
      <w:r w:rsidRPr="00D45D94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См., напр., Делопроизводство (организация я технология документационного обеспечения управления). Под ред. Т.В. Кузнецовой. – М.: Юнити, 2000; Кузнецова Т.В. Делопроизводство (ДОУ). – М.: ЗАО «Бизнес-школа «Интел-Синтез», 2002.</w:t>
      </w:r>
    </w:p>
  </w:footnote>
  <w:footnote w:id="3">
    <w:p w:rsidR="00E61C19" w:rsidRDefault="00FC19E3">
      <w:pPr>
        <w:pStyle w:val="aa"/>
        <w:jc w:val="both"/>
      </w:pPr>
      <w:r w:rsidRPr="00D45D94">
        <w:rPr>
          <w:rStyle w:val="a8"/>
          <w:sz w:val="16"/>
          <w:szCs w:val="16"/>
        </w:rPr>
        <w:footnoteRef/>
      </w:r>
      <w:r w:rsidRPr="00D45D94">
        <w:rPr>
          <w:sz w:val="16"/>
          <w:szCs w:val="16"/>
        </w:rPr>
        <w:t xml:space="preserve"> </w:t>
      </w:r>
      <w:r w:rsidRPr="00D45D94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Волкова К.А., Казакова Ф.К., Симонов А.С. Государственное предприятие. Справочное пособие. – М.: Экономика, 1990.</w:t>
      </w:r>
    </w:p>
  </w:footnote>
  <w:footnote w:id="4">
    <w:p w:rsidR="00E61C19" w:rsidRDefault="00FC19E3">
      <w:pPr>
        <w:pStyle w:val="aa"/>
        <w:jc w:val="both"/>
      </w:pPr>
      <w:r w:rsidRPr="00D45D94">
        <w:rPr>
          <w:rStyle w:val="a8"/>
          <w:sz w:val="16"/>
          <w:szCs w:val="16"/>
        </w:rPr>
        <w:footnoteRef/>
      </w:r>
      <w:r w:rsidRPr="00D45D94">
        <w:rPr>
          <w:sz w:val="16"/>
          <w:szCs w:val="16"/>
        </w:rPr>
        <w:t xml:space="preserve"> </w:t>
      </w:r>
      <w:r w:rsidRPr="00D45D94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Квалификационный справочник должностей руководителей, специалистов и других служащих. Утвержден постановлением Минтруда России от 21.08.1998 г. №37 (в ред. от 12.11.2003 г.).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1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RTF_Num 1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3"/>
    <w:name w:val="RTF_Num 1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4"/>
    <w:name w:val="RTF_Num 1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5"/>
    <w:name w:val="RTF_Num 10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6"/>
    <w:name w:val="RTF_Num 9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00000008"/>
    <w:name w:val="RTF_Num 7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00000009"/>
    <w:name w:val="RTF_Num 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0000000A"/>
    <w:name w:val="RTF_Num 5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0000000B"/>
    <w:name w:val="RTF_Num 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0000000C"/>
    <w:name w:val="RTF_Num 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920528A"/>
    <w:multiLevelType w:val="multilevel"/>
    <w:tmpl w:val="855A2DE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4D31137"/>
    <w:multiLevelType w:val="multilevel"/>
    <w:tmpl w:val="425057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1CC852FA"/>
    <w:multiLevelType w:val="multilevel"/>
    <w:tmpl w:val="EC4840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1D9174E3"/>
    <w:multiLevelType w:val="multilevel"/>
    <w:tmpl w:val="DEB69A9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1E1012ED"/>
    <w:multiLevelType w:val="multilevel"/>
    <w:tmpl w:val="8424C03A"/>
    <w:lvl w:ilvl="0">
      <w:start w:val="1"/>
      <w:numFmt w:val="bullet"/>
      <w:lvlText w:val="–"/>
      <w:lvlJc w:val="left"/>
      <w:pPr>
        <w:tabs>
          <w:tab w:val="num" w:pos="3294"/>
        </w:tabs>
        <w:ind w:left="329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206F0891"/>
    <w:multiLevelType w:val="multilevel"/>
    <w:tmpl w:val="90F8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963FC"/>
    <w:multiLevelType w:val="multilevel"/>
    <w:tmpl w:val="0324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A4C6808"/>
    <w:multiLevelType w:val="multilevel"/>
    <w:tmpl w:val="862827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B05DC5"/>
    <w:multiLevelType w:val="multilevel"/>
    <w:tmpl w:val="40AE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985739E"/>
    <w:multiLevelType w:val="multilevel"/>
    <w:tmpl w:val="CCEE817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3D4A78F0"/>
    <w:multiLevelType w:val="multilevel"/>
    <w:tmpl w:val="BAC495E8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3EB97DB0"/>
    <w:multiLevelType w:val="multilevel"/>
    <w:tmpl w:val="574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FF132F4"/>
    <w:multiLevelType w:val="multilevel"/>
    <w:tmpl w:val="D22C8A68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5">
    <w:nsid w:val="450A50B5"/>
    <w:multiLevelType w:val="multilevel"/>
    <w:tmpl w:val="F9F27EA2"/>
    <w:lvl w:ilvl="0">
      <w:start w:val="1"/>
      <w:numFmt w:val="bullet"/>
      <w:lvlText w:val="–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A675C8"/>
    <w:multiLevelType w:val="multilevel"/>
    <w:tmpl w:val="82F0C0A4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7">
    <w:nsid w:val="57C55966"/>
    <w:multiLevelType w:val="multilevel"/>
    <w:tmpl w:val="E0B4F072"/>
    <w:lvl w:ilvl="0">
      <w:start w:val="1"/>
      <w:numFmt w:val="bullet"/>
      <w:lvlText w:val="–"/>
      <w:lvlJc w:val="left"/>
      <w:pPr>
        <w:tabs>
          <w:tab w:val="num" w:pos="1996"/>
        </w:tabs>
        <w:ind w:left="199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8">
    <w:nsid w:val="581315C0"/>
    <w:multiLevelType w:val="multilevel"/>
    <w:tmpl w:val="3F4A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8841B45"/>
    <w:multiLevelType w:val="multilevel"/>
    <w:tmpl w:val="CCEE817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0">
    <w:nsid w:val="611A5B7C"/>
    <w:multiLevelType w:val="multilevel"/>
    <w:tmpl w:val="BD72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6C1B25"/>
    <w:multiLevelType w:val="multilevel"/>
    <w:tmpl w:val="8424C03A"/>
    <w:lvl w:ilvl="0">
      <w:start w:val="1"/>
      <w:numFmt w:val="bullet"/>
      <w:lvlText w:val="–"/>
      <w:lvlJc w:val="left"/>
      <w:pPr>
        <w:tabs>
          <w:tab w:val="num" w:pos="3294"/>
        </w:tabs>
        <w:ind w:left="329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2">
    <w:nsid w:val="73530271"/>
    <w:multiLevelType w:val="multilevel"/>
    <w:tmpl w:val="C000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06A3F"/>
    <w:multiLevelType w:val="multilevel"/>
    <w:tmpl w:val="976E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513C5"/>
    <w:multiLevelType w:val="multilevel"/>
    <w:tmpl w:val="1BFE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9975895"/>
    <w:multiLevelType w:val="multilevel"/>
    <w:tmpl w:val="419A1D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7C035D14"/>
    <w:multiLevelType w:val="multilevel"/>
    <w:tmpl w:val="413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16"/>
  </w:num>
  <w:num w:numId="5">
    <w:abstractNumId w:val="31"/>
  </w:num>
  <w:num w:numId="6">
    <w:abstractNumId w:val="14"/>
  </w:num>
  <w:num w:numId="7">
    <w:abstractNumId w:val="32"/>
  </w:num>
  <w:num w:numId="8">
    <w:abstractNumId w:val="33"/>
  </w:num>
  <w:num w:numId="9">
    <w:abstractNumId w:val="24"/>
  </w:num>
  <w:num w:numId="10">
    <w:abstractNumId w:val="30"/>
  </w:num>
  <w:num w:numId="11">
    <w:abstractNumId w:val="35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9"/>
  </w:num>
  <w:num w:numId="26">
    <w:abstractNumId w:val="23"/>
  </w:num>
  <w:num w:numId="27">
    <w:abstractNumId w:val="29"/>
  </w:num>
  <w:num w:numId="28">
    <w:abstractNumId w:val="21"/>
  </w:num>
  <w:num w:numId="29">
    <w:abstractNumId w:val="22"/>
  </w:num>
  <w:num w:numId="30">
    <w:abstractNumId w:val="17"/>
  </w:num>
  <w:num w:numId="31">
    <w:abstractNumId w:val="25"/>
  </w:num>
  <w:num w:numId="32">
    <w:abstractNumId w:val="18"/>
  </w:num>
  <w:num w:numId="33">
    <w:abstractNumId w:val="20"/>
  </w:num>
  <w:num w:numId="34">
    <w:abstractNumId w:val="27"/>
  </w:num>
  <w:num w:numId="35">
    <w:abstractNumId w:val="28"/>
  </w:num>
  <w:num w:numId="36">
    <w:abstractNumId w:val="3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442"/>
    <w:rsid w:val="000C021F"/>
    <w:rsid w:val="005247DB"/>
    <w:rsid w:val="00855C4C"/>
    <w:rsid w:val="00BB5013"/>
    <w:rsid w:val="00D45D94"/>
    <w:rsid w:val="00DF1442"/>
    <w:rsid w:val="00E61C19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1BAD8E-E5C6-4C52-993C-2BEACAB3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jc w:val="both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pPr>
      <w:widowControl w:val="0"/>
      <w:tabs>
        <w:tab w:val="right" w:leader="dot" w:pos="9348"/>
      </w:tabs>
      <w:autoSpaceDE w:val="0"/>
      <w:autoSpaceDN w:val="0"/>
      <w:adjustRightInd w:val="0"/>
      <w:spacing w:before="240" w:after="120"/>
    </w:pPr>
    <w:rPr>
      <w:b/>
      <w:bCs/>
      <w:noProof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character" w:styleId="a5">
    <w:name w:val="FollowedHyperlink"/>
    <w:uiPriority w:val="99"/>
    <w:rPr>
      <w:color w:val="800080"/>
      <w:u w:val="single"/>
    </w:rPr>
  </w:style>
  <w:style w:type="character" w:styleId="a6">
    <w:name w:val="Hyperlink"/>
    <w:uiPriority w:val="99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pPr>
      <w:widowControl w:val="0"/>
      <w:tabs>
        <w:tab w:val="right" w:leader="dot" w:pos="9348"/>
      </w:tabs>
      <w:autoSpaceDE w:val="0"/>
      <w:autoSpaceDN w:val="0"/>
      <w:adjustRightInd w:val="0"/>
      <w:spacing w:before="120"/>
      <w:ind w:left="567"/>
    </w:pPr>
    <w:rPr>
      <w:noProof/>
      <w:sz w:val="28"/>
      <w:szCs w:val="28"/>
    </w:rPr>
  </w:style>
  <w:style w:type="character" w:styleId="a7">
    <w:name w:val="Strong"/>
    <w:uiPriority w:val="99"/>
    <w:qFormat/>
    <w:rPr>
      <w:b/>
      <w:bCs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spacing w:before="100" w:after="100"/>
    </w:pPr>
    <w:rPr>
      <w:b/>
      <w:bCs/>
      <w:color w:val="808080"/>
      <w:sz w:val="21"/>
      <w:szCs w:val="21"/>
    </w:rPr>
  </w:style>
  <w:style w:type="paragraph" w:customStyle="1" w:styleId="main">
    <w:name w:val="main"/>
    <w:basedOn w:val="a"/>
    <w:uiPriority w:val="99"/>
    <w:pPr>
      <w:spacing w:before="100" w:after="100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ac">
    <w:name w:val="Body Text Indent"/>
    <w:basedOn w:val="a"/>
    <w:link w:val="ad"/>
    <w:uiPriority w:val="99"/>
    <w:pPr>
      <w:ind w:left="3600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0"/>
      <w:szCs w:val="20"/>
    </w:rPr>
  </w:style>
  <w:style w:type="paragraph" w:styleId="22">
    <w:name w:val="Body Text Indent 2"/>
    <w:basedOn w:val="a"/>
    <w:link w:val="23"/>
    <w:uiPriority w:val="99"/>
    <w:pPr>
      <w:ind w:left="2832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firstLine="567"/>
      <w:jc w:val="both"/>
    </w:pPr>
    <w:rPr>
      <w:b/>
      <w:bCs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</w:pPr>
    <w:rPr>
      <w:b/>
      <w:bCs/>
      <w:sz w:val="28"/>
      <w:szCs w:val="28"/>
    </w:rPr>
  </w:style>
  <w:style w:type="character" w:customStyle="1" w:styleId="25">
    <w:name w:val="Основной текст 2 Знак"/>
    <w:link w:val="24"/>
    <w:uiPriority w:val="99"/>
    <w:semiHidden/>
    <w:rPr>
      <w:sz w:val="20"/>
      <w:szCs w:val="20"/>
    </w:rPr>
  </w:style>
  <w:style w:type="character" w:styleId="ae">
    <w:name w:val="Emphasis"/>
    <w:uiPriority w:val="99"/>
    <w:qFormat/>
    <w:rPr>
      <w:i/>
      <w:iCs/>
    </w:rPr>
  </w:style>
  <w:style w:type="paragraph" w:customStyle="1" w:styleId="26">
    <w:name w:val="стиль2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12">
    <w:name w:val="стиль1"/>
    <w:basedOn w:val="a"/>
    <w:uiPriority w:val="99"/>
    <w:pPr>
      <w:spacing w:before="100" w:after="100"/>
    </w:pPr>
    <w:rPr>
      <w:sz w:val="24"/>
      <w:szCs w:val="24"/>
    </w:rPr>
  </w:style>
  <w:style w:type="paragraph" w:styleId="33">
    <w:name w:val="Body Text 3"/>
    <w:basedOn w:val="a"/>
    <w:link w:val="34"/>
    <w:uiPriority w:val="99"/>
    <w:pPr>
      <w:spacing w:line="360" w:lineRule="auto"/>
    </w:pPr>
    <w:rPr>
      <w:b/>
      <w:bCs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0"/>
      <w:szCs w:val="20"/>
    </w:rPr>
  </w:style>
  <w:style w:type="character" w:styleId="af1">
    <w:name w:val="page number"/>
    <w:uiPriority w:val="99"/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link w:val="af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дом</Company>
  <LinksUpToDate>false</LinksUpToDate>
  <CharactersWithSpaces>27858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Lidia</dc:creator>
  <cp:keywords/>
  <dc:description/>
  <cp:lastModifiedBy>admin</cp:lastModifiedBy>
  <cp:revision>2</cp:revision>
  <dcterms:created xsi:type="dcterms:W3CDTF">2014-03-03T21:08:00Z</dcterms:created>
  <dcterms:modified xsi:type="dcterms:W3CDTF">2014-03-03T21:08:00Z</dcterms:modified>
</cp:coreProperties>
</file>