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0EB" w:rsidRDefault="00601318" w:rsidP="000B7705">
      <w:pPr>
        <w:pStyle w:val="afa"/>
      </w:pPr>
      <w:r w:rsidRPr="007930EB">
        <w:t>Содержание</w:t>
      </w:r>
    </w:p>
    <w:p w:rsidR="007930EB" w:rsidRDefault="007930EB" w:rsidP="000B7705">
      <w:pPr>
        <w:rPr>
          <w:color w:val="000000"/>
        </w:rPr>
      </w:pPr>
    </w:p>
    <w:p w:rsidR="00A24165" w:rsidRDefault="00A24165">
      <w:pPr>
        <w:pStyle w:val="22"/>
        <w:rPr>
          <w:smallCaps w:val="0"/>
          <w:noProof/>
          <w:color w:val="auto"/>
          <w:sz w:val="24"/>
          <w:szCs w:val="24"/>
        </w:rPr>
      </w:pPr>
      <w:r w:rsidRPr="0019640C">
        <w:rPr>
          <w:rStyle w:val="af0"/>
          <w:noProof/>
        </w:rPr>
        <w:t>Введение</w:t>
      </w:r>
    </w:p>
    <w:p w:rsidR="00A24165" w:rsidRDefault="00A24165">
      <w:pPr>
        <w:pStyle w:val="22"/>
        <w:rPr>
          <w:smallCaps w:val="0"/>
          <w:noProof/>
          <w:color w:val="auto"/>
          <w:sz w:val="24"/>
          <w:szCs w:val="24"/>
        </w:rPr>
      </w:pPr>
      <w:r w:rsidRPr="0019640C">
        <w:rPr>
          <w:rStyle w:val="af0"/>
          <w:noProof/>
        </w:rPr>
        <w:t>1. Налоги: сущность, функции, классификация</w:t>
      </w:r>
    </w:p>
    <w:p w:rsidR="00A24165" w:rsidRDefault="00A24165">
      <w:pPr>
        <w:pStyle w:val="22"/>
        <w:rPr>
          <w:smallCaps w:val="0"/>
          <w:noProof/>
          <w:color w:val="auto"/>
          <w:sz w:val="24"/>
          <w:szCs w:val="24"/>
        </w:rPr>
      </w:pPr>
      <w:r w:rsidRPr="0019640C">
        <w:rPr>
          <w:rStyle w:val="af0"/>
          <w:noProof/>
        </w:rPr>
        <w:t>2. Принципы построения налоговой системы</w:t>
      </w:r>
    </w:p>
    <w:p w:rsidR="00A24165" w:rsidRDefault="00A24165">
      <w:pPr>
        <w:pStyle w:val="22"/>
        <w:rPr>
          <w:smallCaps w:val="0"/>
          <w:noProof/>
          <w:color w:val="auto"/>
          <w:sz w:val="24"/>
          <w:szCs w:val="24"/>
        </w:rPr>
      </w:pPr>
      <w:r w:rsidRPr="0019640C">
        <w:rPr>
          <w:rStyle w:val="af0"/>
          <w:noProof/>
        </w:rPr>
        <w:t>3. Структурирование налогов в налоговом кодексе</w:t>
      </w:r>
    </w:p>
    <w:p w:rsidR="00A24165" w:rsidRDefault="00A24165">
      <w:pPr>
        <w:pStyle w:val="22"/>
        <w:rPr>
          <w:smallCaps w:val="0"/>
          <w:noProof/>
          <w:color w:val="auto"/>
          <w:sz w:val="24"/>
          <w:szCs w:val="24"/>
        </w:rPr>
      </w:pPr>
      <w:r w:rsidRPr="0019640C">
        <w:rPr>
          <w:rStyle w:val="af0"/>
          <w:noProof/>
        </w:rPr>
        <w:t>Заключение</w:t>
      </w:r>
    </w:p>
    <w:p w:rsidR="00A24165" w:rsidRDefault="00A24165">
      <w:pPr>
        <w:pStyle w:val="22"/>
        <w:rPr>
          <w:smallCaps w:val="0"/>
          <w:noProof/>
          <w:color w:val="auto"/>
          <w:sz w:val="24"/>
          <w:szCs w:val="24"/>
        </w:rPr>
      </w:pPr>
      <w:r w:rsidRPr="0019640C">
        <w:rPr>
          <w:rStyle w:val="af0"/>
          <w:noProof/>
        </w:rPr>
        <w:t>Список литературы</w:t>
      </w:r>
    </w:p>
    <w:p w:rsidR="000B7705" w:rsidRDefault="000B7705" w:rsidP="000B7705">
      <w:pPr>
        <w:rPr>
          <w:color w:val="000000"/>
        </w:rPr>
      </w:pPr>
    </w:p>
    <w:p w:rsidR="007930EB" w:rsidRDefault="000B7705" w:rsidP="000B7705">
      <w:pPr>
        <w:pStyle w:val="2"/>
      </w:pPr>
      <w:r>
        <w:br w:type="page"/>
      </w:r>
      <w:bookmarkStart w:id="0" w:name="_Toc241118292"/>
      <w:r w:rsidR="00FC426D" w:rsidRPr="007930EB">
        <w:t>Введение</w:t>
      </w:r>
      <w:bookmarkEnd w:id="0"/>
    </w:p>
    <w:p w:rsidR="000B7705" w:rsidRDefault="000B7705" w:rsidP="000B7705">
      <w:pPr>
        <w:rPr>
          <w:color w:val="000000"/>
        </w:rPr>
      </w:pPr>
    </w:p>
    <w:p w:rsidR="007930EB" w:rsidRDefault="00FC426D" w:rsidP="000B7705">
      <w:pPr>
        <w:rPr>
          <w:color w:val="000000"/>
        </w:rPr>
      </w:pPr>
      <w:r w:rsidRPr="007930EB">
        <w:rPr>
          <w:color w:val="000000"/>
        </w:rPr>
        <w:t>Главной статьей бюджетных доходов являются налоги</w:t>
      </w:r>
      <w:r w:rsidR="007930EB" w:rsidRPr="007930EB">
        <w:rPr>
          <w:color w:val="000000"/>
        </w:rPr>
        <w:t>.</w:t>
      </w:r>
    </w:p>
    <w:p w:rsidR="007930EB" w:rsidRDefault="00FC426D" w:rsidP="000B7705">
      <w:pPr>
        <w:rPr>
          <w:color w:val="000000"/>
        </w:rPr>
      </w:pPr>
      <w:r w:rsidRPr="007930EB">
        <w:rPr>
          <w:color w:val="000000"/>
        </w:rPr>
        <w:t xml:space="preserve">Под </w:t>
      </w:r>
      <w:r w:rsidRPr="007930EB">
        <w:rPr>
          <w:rStyle w:val="a6"/>
          <w:b w:val="0"/>
          <w:bCs w:val="0"/>
          <w:color w:val="000000"/>
        </w:rPr>
        <w:t>налогом, сбором, пошлиной</w:t>
      </w:r>
      <w:r w:rsidRPr="007930EB">
        <w:rPr>
          <w:rStyle w:val="a6"/>
          <w:color w:val="000000"/>
        </w:rPr>
        <w:t xml:space="preserve"> </w:t>
      </w:r>
      <w:r w:rsidRPr="007930EB">
        <w:rPr>
          <w:color w:val="000000"/>
        </w:rPr>
        <w:t>и другими платежами понимается обязательный взнос в бюджет соответствующего уровня или во внебюджетный фонд, осуществляемый плательщиками в порядке и на условиях, определенных законодательными актами</w:t>
      </w:r>
      <w:r w:rsidR="007930EB" w:rsidRPr="007930EB">
        <w:rPr>
          <w:color w:val="000000"/>
        </w:rPr>
        <w:t>.</w:t>
      </w:r>
    </w:p>
    <w:p w:rsidR="007930EB" w:rsidRDefault="00FC426D" w:rsidP="000B7705">
      <w:pPr>
        <w:rPr>
          <w:color w:val="000000"/>
        </w:rPr>
      </w:pPr>
      <w:r w:rsidRPr="007930EB">
        <w:rPr>
          <w:color w:val="000000"/>
        </w:rPr>
        <w:t>Совокупность взимаемых в государстве налогов, сборов, пошлин и других платежей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 xml:space="preserve">далее </w:t>
      </w:r>
      <w:r w:rsidR="007930EB">
        <w:rPr>
          <w:color w:val="000000"/>
        </w:rPr>
        <w:t>-</w:t>
      </w:r>
      <w:r w:rsidRPr="007930EB">
        <w:rPr>
          <w:color w:val="000000"/>
        </w:rPr>
        <w:t xml:space="preserve"> налоги</w:t>
      </w:r>
      <w:r w:rsidR="007930EB" w:rsidRPr="007930EB">
        <w:rPr>
          <w:color w:val="000000"/>
        </w:rPr>
        <w:t>),</w:t>
      </w:r>
      <w:r w:rsidRPr="007930EB">
        <w:rPr>
          <w:color w:val="000000"/>
        </w:rPr>
        <w:t xml:space="preserve"> а также форм и методов их построения образует </w:t>
      </w:r>
      <w:r w:rsidRPr="007930EB">
        <w:rPr>
          <w:rStyle w:val="a6"/>
          <w:b w:val="0"/>
          <w:bCs w:val="0"/>
          <w:color w:val="000000"/>
        </w:rPr>
        <w:t>налоговую систему</w:t>
      </w:r>
      <w:r w:rsidR="007930EB" w:rsidRPr="007930EB">
        <w:rPr>
          <w:color w:val="000000"/>
        </w:rPr>
        <w:t xml:space="preserve">. </w:t>
      </w:r>
      <w:r w:rsidRPr="007930EB">
        <w:rPr>
          <w:rStyle w:val="a6"/>
          <w:b w:val="0"/>
          <w:bCs w:val="0"/>
          <w:color w:val="000000"/>
        </w:rPr>
        <w:t xml:space="preserve">Объектами налогообложения </w:t>
      </w:r>
      <w:r w:rsidRPr="007930EB">
        <w:rPr>
          <w:color w:val="000000"/>
        </w:rPr>
        <w:t>являются</w:t>
      </w:r>
      <w:r w:rsidR="007930EB" w:rsidRPr="007930EB">
        <w:rPr>
          <w:color w:val="000000"/>
        </w:rPr>
        <w:t xml:space="preserve">: </w:t>
      </w:r>
      <w:r w:rsidRPr="007930EB">
        <w:rPr>
          <w:color w:val="000000"/>
        </w:rPr>
        <w:t>доходы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прибыль</w:t>
      </w:r>
      <w:r w:rsidR="007930EB" w:rsidRPr="007930EB">
        <w:rPr>
          <w:color w:val="000000"/>
        </w:rPr>
        <w:t xml:space="preserve">); </w:t>
      </w:r>
      <w:r w:rsidRPr="007930EB">
        <w:rPr>
          <w:color w:val="000000"/>
        </w:rPr>
        <w:t>стоимость определенных товаров</w:t>
      </w:r>
      <w:r w:rsidR="007930EB" w:rsidRPr="007930EB">
        <w:rPr>
          <w:color w:val="000000"/>
        </w:rPr>
        <w:t xml:space="preserve">; </w:t>
      </w:r>
      <w:r w:rsidRPr="007930EB">
        <w:rPr>
          <w:color w:val="000000"/>
        </w:rPr>
        <w:t>отдельные виды деятельности налогоплательщиков</w:t>
      </w:r>
      <w:r w:rsidR="007930EB" w:rsidRPr="007930EB">
        <w:rPr>
          <w:color w:val="000000"/>
        </w:rPr>
        <w:t xml:space="preserve">; </w:t>
      </w:r>
      <w:r w:rsidRPr="007930EB">
        <w:rPr>
          <w:color w:val="000000"/>
        </w:rPr>
        <w:t>операции с ценными бумагами</w:t>
      </w:r>
      <w:r w:rsidR="007930EB" w:rsidRPr="007930EB">
        <w:rPr>
          <w:color w:val="000000"/>
        </w:rPr>
        <w:t xml:space="preserve">; </w:t>
      </w:r>
      <w:r w:rsidRPr="007930EB">
        <w:rPr>
          <w:color w:val="000000"/>
        </w:rPr>
        <w:t>пользование природными ресурсами</w:t>
      </w:r>
      <w:r w:rsidR="007930EB" w:rsidRPr="007930EB">
        <w:rPr>
          <w:color w:val="000000"/>
        </w:rPr>
        <w:t xml:space="preserve">; </w:t>
      </w:r>
      <w:r w:rsidRPr="007930EB">
        <w:rPr>
          <w:color w:val="000000"/>
        </w:rPr>
        <w:t>имущество юридических и физических лиц</w:t>
      </w:r>
      <w:r w:rsidR="007930EB" w:rsidRPr="007930EB">
        <w:rPr>
          <w:color w:val="000000"/>
        </w:rPr>
        <w:t xml:space="preserve">; </w:t>
      </w:r>
      <w:r w:rsidRPr="007930EB">
        <w:rPr>
          <w:color w:val="000000"/>
        </w:rPr>
        <w:t>передача имущества</w:t>
      </w:r>
      <w:r w:rsidR="007930EB" w:rsidRPr="007930EB">
        <w:rPr>
          <w:color w:val="000000"/>
        </w:rPr>
        <w:t xml:space="preserve">; </w:t>
      </w:r>
      <w:r w:rsidRPr="007930EB">
        <w:rPr>
          <w:color w:val="000000"/>
        </w:rPr>
        <w:t>добавленная стоимость произведенных товаров и услуг и другие объекты, установленные законодательными актами</w:t>
      </w:r>
      <w:r w:rsidR="007930EB" w:rsidRPr="007930EB">
        <w:rPr>
          <w:color w:val="000000"/>
        </w:rPr>
        <w:t>.</w:t>
      </w:r>
    </w:p>
    <w:p w:rsidR="007930EB" w:rsidRDefault="00FC426D" w:rsidP="000B7705">
      <w:pPr>
        <w:rPr>
          <w:color w:val="000000"/>
        </w:rPr>
      </w:pPr>
      <w:r w:rsidRPr="007930EB">
        <w:rPr>
          <w:color w:val="000000"/>
        </w:rPr>
        <w:t>Налоги бывают двух видов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 xml:space="preserve">Первый вид </w:t>
      </w:r>
      <w:r w:rsidR="007930EB">
        <w:rPr>
          <w:color w:val="000000"/>
        </w:rPr>
        <w:t>-</w:t>
      </w:r>
      <w:r w:rsidRPr="007930EB">
        <w:rPr>
          <w:color w:val="000000"/>
        </w:rPr>
        <w:t xml:space="preserve"> налоги на доходы и имущество</w:t>
      </w:r>
      <w:r w:rsidR="007930EB" w:rsidRPr="007930EB">
        <w:rPr>
          <w:color w:val="000000"/>
        </w:rPr>
        <w:t xml:space="preserve">: </w:t>
      </w:r>
      <w:r w:rsidRPr="007930EB">
        <w:rPr>
          <w:color w:val="000000"/>
        </w:rPr>
        <w:t>подоходный налог с граждан</w:t>
      </w:r>
      <w:r w:rsidR="007930EB" w:rsidRPr="007930EB">
        <w:rPr>
          <w:color w:val="000000"/>
        </w:rPr>
        <w:t xml:space="preserve">; </w:t>
      </w:r>
      <w:r w:rsidRPr="007930EB">
        <w:rPr>
          <w:color w:val="000000"/>
        </w:rPr>
        <w:t>налог на прибыль корпораций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фирм</w:t>
      </w:r>
      <w:r w:rsidR="007930EB" w:rsidRPr="007930EB">
        <w:rPr>
          <w:color w:val="000000"/>
        </w:rPr>
        <w:t xml:space="preserve">); </w:t>
      </w:r>
      <w:r w:rsidRPr="007930EB">
        <w:rPr>
          <w:color w:val="000000"/>
        </w:rPr>
        <w:t>налог на социальное страхование и на фонд заработной платы и рабочую силу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так называемые социальные налоги, социальные взносы</w:t>
      </w:r>
      <w:r w:rsidR="007930EB" w:rsidRPr="007930EB">
        <w:rPr>
          <w:color w:val="000000"/>
        </w:rPr>
        <w:t xml:space="preserve">); </w:t>
      </w:r>
      <w:r w:rsidRPr="007930EB">
        <w:rPr>
          <w:color w:val="000000"/>
        </w:rPr>
        <w:t>поимущественные налоги, в том числе налоги на собственность, включая землю и другую недвижимость</w:t>
      </w:r>
      <w:r w:rsidR="007930EB" w:rsidRPr="007930EB">
        <w:rPr>
          <w:color w:val="000000"/>
        </w:rPr>
        <w:t xml:space="preserve">; </w:t>
      </w:r>
      <w:r w:rsidRPr="007930EB">
        <w:rPr>
          <w:color w:val="000000"/>
        </w:rPr>
        <w:t>налоги на перевод прибыли и капитала за рубеж и др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 xml:space="preserve">Они взимаются с конкретного физического или юридического лица, их называют </w:t>
      </w:r>
      <w:r w:rsidRPr="007930EB">
        <w:rPr>
          <w:rStyle w:val="a6"/>
          <w:b w:val="0"/>
          <w:bCs w:val="0"/>
          <w:color w:val="000000"/>
        </w:rPr>
        <w:t>прямыми</w:t>
      </w:r>
      <w:r w:rsidRPr="007930EB">
        <w:rPr>
          <w:rStyle w:val="a6"/>
          <w:color w:val="000000"/>
        </w:rPr>
        <w:t xml:space="preserve"> </w:t>
      </w:r>
      <w:r w:rsidRPr="007930EB">
        <w:rPr>
          <w:color w:val="000000"/>
        </w:rPr>
        <w:t>налогами</w:t>
      </w:r>
      <w:r w:rsidR="007930EB" w:rsidRPr="007930EB">
        <w:rPr>
          <w:color w:val="000000"/>
        </w:rPr>
        <w:t>.</w:t>
      </w:r>
    </w:p>
    <w:p w:rsidR="007930EB" w:rsidRDefault="00FC426D" w:rsidP="000B7705">
      <w:pPr>
        <w:rPr>
          <w:color w:val="000000"/>
        </w:rPr>
      </w:pPr>
      <w:r w:rsidRPr="007930EB">
        <w:rPr>
          <w:color w:val="000000"/>
        </w:rPr>
        <w:t xml:space="preserve">Второй вид </w:t>
      </w:r>
      <w:r w:rsidR="007930EB">
        <w:rPr>
          <w:color w:val="000000"/>
        </w:rPr>
        <w:t>-</w:t>
      </w:r>
      <w:r w:rsidRPr="007930EB">
        <w:rPr>
          <w:color w:val="000000"/>
        </w:rPr>
        <w:t xml:space="preserve"> налоги на товары и услуги</w:t>
      </w:r>
      <w:r w:rsidR="007930EB" w:rsidRPr="007930EB">
        <w:rPr>
          <w:color w:val="000000"/>
        </w:rPr>
        <w:t xml:space="preserve">: </w:t>
      </w:r>
      <w:r w:rsidRPr="007930EB">
        <w:rPr>
          <w:color w:val="000000"/>
        </w:rPr>
        <w:t>налог с оборота, который в большинстве развитых стран в настоящее время заменен налогом на добавленную стоимость</w:t>
      </w:r>
      <w:r w:rsidR="007930EB" w:rsidRPr="007930EB">
        <w:rPr>
          <w:color w:val="000000"/>
        </w:rPr>
        <w:t xml:space="preserve">; </w:t>
      </w:r>
      <w:r w:rsidRPr="007930EB">
        <w:rPr>
          <w:color w:val="000000"/>
        </w:rPr>
        <w:t>акцизы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налоги, прямо включаемые в цену товара или услуги</w:t>
      </w:r>
      <w:r w:rsidR="007930EB" w:rsidRPr="007930EB">
        <w:rPr>
          <w:color w:val="000000"/>
        </w:rPr>
        <w:t xml:space="preserve">); </w:t>
      </w:r>
      <w:r w:rsidRPr="007930EB">
        <w:rPr>
          <w:color w:val="000000"/>
        </w:rPr>
        <w:t>налоги на наследство, на сделки с недвижимостью и ценными бумагами и др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 xml:space="preserve">Эти налоги называют </w:t>
      </w:r>
      <w:r w:rsidRPr="007930EB">
        <w:rPr>
          <w:rStyle w:val="a6"/>
          <w:b w:val="0"/>
          <w:bCs w:val="0"/>
          <w:color w:val="000000"/>
        </w:rPr>
        <w:t>косвенными</w:t>
      </w:r>
      <w:r w:rsidR="007930EB">
        <w:rPr>
          <w:color w:val="000000"/>
        </w:rPr>
        <w:t>.0</w:t>
      </w:r>
      <w:r w:rsidRPr="007930EB">
        <w:rPr>
          <w:color w:val="000000"/>
        </w:rPr>
        <w:t>ни частично или полностью переносятся на цену товара или услуги</w:t>
      </w:r>
      <w:r w:rsidR="007930EB" w:rsidRPr="007930EB">
        <w:rPr>
          <w:color w:val="000000"/>
        </w:rPr>
        <w:t>.</w:t>
      </w:r>
    </w:p>
    <w:p w:rsidR="007930EB" w:rsidRDefault="000B7705" w:rsidP="000B7705">
      <w:pPr>
        <w:pStyle w:val="2"/>
      </w:pPr>
      <w:r>
        <w:br w:type="page"/>
      </w:r>
      <w:bookmarkStart w:id="1" w:name="_Toc241118293"/>
      <w:r w:rsidR="00370DCD" w:rsidRPr="007930EB">
        <w:t>1</w:t>
      </w:r>
      <w:r w:rsidR="007930EB" w:rsidRPr="007930EB">
        <w:t xml:space="preserve">. </w:t>
      </w:r>
      <w:r w:rsidR="00370DCD" w:rsidRPr="007930EB">
        <w:t>Налоги</w:t>
      </w:r>
      <w:r w:rsidR="007930EB" w:rsidRPr="007930EB">
        <w:t xml:space="preserve">: </w:t>
      </w:r>
      <w:r w:rsidR="00370DCD" w:rsidRPr="007930EB">
        <w:t>сущность</w:t>
      </w:r>
      <w:r w:rsidR="007930EB" w:rsidRPr="007930EB">
        <w:t xml:space="preserve">, </w:t>
      </w:r>
      <w:r w:rsidR="00370DCD" w:rsidRPr="007930EB">
        <w:t>функции, классификация</w:t>
      </w:r>
      <w:bookmarkEnd w:id="1"/>
    </w:p>
    <w:p w:rsidR="000B7705" w:rsidRDefault="000B7705" w:rsidP="000B7705">
      <w:pPr>
        <w:rPr>
          <w:color w:val="000000"/>
        </w:rPr>
      </w:pP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>Налоги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важная экономическая категория, исторически связанная с появлением, существованием и функционированием государства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Способ, характер и масштабы мобилизации денежных ресурсов и их расходования зависят от стадии экономического развития общества, породившего соответствующее государство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Наименьший размер налогового бремени определяется суммой расходов государства на исполнение минимума его функций</w:t>
      </w:r>
      <w:r w:rsidR="007930EB" w:rsidRPr="007930EB">
        <w:rPr>
          <w:color w:val="000000"/>
        </w:rPr>
        <w:t>.</w:t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>Юридическое определение налогов и сборов дано в Налоговом кодексе РФ</w:t>
      </w:r>
      <w:r w:rsidR="007930EB" w:rsidRPr="007930EB">
        <w:rPr>
          <w:color w:val="000000"/>
        </w:rPr>
        <w:t>:</w:t>
      </w:r>
      <w:r w:rsidR="007930EB">
        <w:rPr>
          <w:color w:val="000000"/>
        </w:rPr>
        <w:t xml:space="preserve"> "</w:t>
      </w:r>
      <w:r w:rsidRPr="007930EB">
        <w:rPr>
          <w:color w:val="000000"/>
        </w:rPr>
        <w:t>Под налогом понимается обязательный, индивидуально безвозмездный платеж, взимаемый с организаций и физических лиц в форме отчуждения принадлежащих им на праве собственности, хозяйственного ведения или оперативного управления денежных средств в целях финансового обеспечения деятельности государства и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или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муниципальных образований</w:t>
      </w:r>
      <w:r w:rsidR="007930EB" w:rsidRPr="007930EB">
        <w:rPr>
          <w:color w:val="000000"/>
        </w:rPr>
        <w:t>.</w:t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>Согласно ст</w:t>
      </w:r>
      <w:r w:rsidR="007930EB">
        <w:rPr>
          <w:color w:val="000000"/>
        </w:rPr>
        <w:t>.8</w:t>
      </w:r>
      <w:r w:rsidRPr="007930EB">
        <w:rPr>
          <w:color w:val="000000"/>
        </w:rPr>
        <w:t xml:space="preserve"> Налогового кодекса РФ под </w:t>
      </w:r>
      <w:r w:rsidRPr="007930EB">
        <w:rPr>
          <w:rStyle w:val="a6"/>
          <w:b w:val="0"/>
          <w:bCs w:val="0"/>
          <w:color w:val="000000"/>
        </w:rPr>
        <w:t xml:space="preserve">сбором </w:t>
      </w:r>
      <w:r w:rsidRPr="007930EB">
        <w:rPr>
          <w:color w:val="000000"/>
        </w:rPr>
        <w:t>понимается обязательный взнос, взимаемый с организаций и физических лиц, уплата которого является одним из условий совершения в отношении плательщиков сборов государственными органами, органами местного самоуправления, иными уполномоченными органами и должностными лицами юридически значимых действий, включая предоставление определенных прав или выдачу разрешений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лицензий</w:t>
      </w:r>
      <w:r w:rsidR="007930EB">
        <w:rPr>
          <w:color w:val="000000"/>
        </w:rPr>
        <w:t xml:space="preserve">)". </w:t>
      </w:r>
      <w:r w:rsidR="00BB093A" w:rsidRPr="007930EB">
        <w:rPr>
          <w:rStyle w:val="a9"/>
          <w:color w:val="000000"/>
        </w:rPr>
        <w:footnoteReference w:id="1"/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>Итак, если налоги поступают в бюджетный фонд, то сборы, как правило, носят целевой характер и формируют целевые денежные фонды</w:t>
      </w:r>
      <w:r w:rsidR="007930EB" w:rsidRPr="007930EB">
        <w:rPr>
          <w:color w:val="000000"/>
        </w:rPr>
        <w:t>.</w:t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>Первый сущностный признак налога</w:t>
      </w:r>
      <w:r w:rsidR="007930EB" w:rsidRPr="007930EB">
        <w:rPr>
          <w:color w:val="000000"/>
        </w:rPr>
        <w:t xml:space="preserve"> - </w:t>
      </w:r>
      <w:r w:rsidRPr="007930EB">
        <w:rPr>
          <w:rStyle w:val="a6"/>
          <w:b w:val="0"/>
          <w:bCs w:val="0"/>
          <w:color w:val="000000"/>
        </w:rPr>
        <w:t>императивность</w:t>
      </w:r>
      <w:r w:rsidR="007930EB">
        <w:rPr>
          <w:rStyle w:val="a6"/>
          <w:color w:val="000000"/>
        </w:rPr>
        <w:t xml:space="preserve"> (</w:t>
      </w:r>
      <w:r w:rsidRPr="007930EB">
        <w:rPr>
          <w:color w:val="000000"/>
        </w:rPr>
        <w:t>предписание налогоплательщику со стороны государства, требование обязательности налогового платежа</w:t>
      </w:r>
      <w:r w:rsidR="007930EB" w:rsidRPr="007930EB">
        <w:rPr>
          <w:color w:val="000000"/>
        </w:rPr>
        <w:t xml:space="preserve">). </w:t>
      </w:r>
      <w:r w:rsidRPr="007930EB">
        <w:rPr>
          <w:color w:val="000000"/>
        </w:rPr>
        <w:t>При невыполнении обязательства применяются соответствующие санкции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В этой связи вспомним об известном высказывании знаменитого американского просветителя и государственного деятеля Б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Франклина</w:t>
      </w:r>
      <w:r w:rsidR="007930EB" w:rsidRPr="007930EB">
        <w:rPr>
          <w:color w:val="000000"/>
        </w:rPr>
        <w:t>:</w:t>
      </w:r>
      <w:r w:rsidR="007930EB">
        <w:rPr>
          <w:color w:val="000000"/>
        </w:rPr>
        <w:t xml:space="preserve"> "</w:t>
      </w:r>
      <w:r w:rsidRPr="007930EB">
        <w:rPr>
          <w:color w:val="000000"/>
        </w:rPr>
        <w:t>В этом мире ни в чем нельзя быть твердо уверенным, за исключением смерти и налогов</w:t>
      </w:r>
      <w:r w:rsidR="007930EB">
        <w:rPr>
          <w:color w:val="000000"/>
        </w:rPr>
        <w:t>".</w:t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>Второй признак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смена собственника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В частности, через налоги доля частной собственности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в денежной форме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становится государственной или муниципальной, образуя бюджетный фонд</w:t>
      </w:r>
      <w:r w:rsidR="007930EB" w:rsidRPr="007930EB">
        <w:rPr>
          <w:color w:val="000000"/>
        </w:rPr>
        <w:t>.</w:t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>Третий признак налогов</w:t>
      </w:r>
      <w:r w:rsidR="007930EB" w:rsidRPr="007930EB">
        <w:rPr>
          <w:color w:val="000000"/>
        </w:rPr>
        <w:t xml:space="preserve"> - </w:t>
      </w:r>
      <w:r w:rsidRPr="007930EB">
        <w:rPr>
          <w:rStyle w:val="a6"/>
          <w:b w:val="0"/>
          <w:bCs w:val="0"/>
          <w:color w:val="000000"/>
        </w:rPr>
        <w:t>безвозвратность</w:t>
      </w:r>
      <w:r w:rsidR="007930EB">
        <w:rPr>
          <w:rStyle w:val="a6"/>
          <w:color w:val="000000"/>
        </w:rPr>
        <w:t xml:space="preserve"> (</w:t>
      </w:r>
      <w:r w:rsidRPr="007930EB">
        <w:rPr>
          <w:color w:val="000000"/>
        </w:rPr>
        <w:t>налоговые платежи обезличиваются и не возвращаются конкретному плательщику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и безвозмездность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плательщик не получает за выплаченные налоги никаких материальных, хозяйственных или иных прав</w:t>
      </w:r>
      <w:r w:rsidR="007930EB" w:rsidRPr="007930EB">
        <w:rPr>
          <w:color w:val="000000"/>
        </w:rPr>
        <w:t xml:space="preserve">). </w:t>
      </w:r>
      <w:r w:rsidRPr="007930EB">
        <w:rPr>
          <w:color w:val="000000"/>
        </w:rPr>
        <w:t>Этот признак в определенном смысле отделяет налоги и сборы от пошлин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Плательщик последних получает права на осуществление каких-либо хозяйственных операций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например, на ввоз или вывоз товаров через таможенную границу</w:t>
      </w:r>
      <w:r w:rsidR="007930EB" w:rsidRPr="007930EB">
        <w:rPr>
          <w:color w:val="000000"/>
        </w:rPr>
        <w:t xml:space="preserve">). </w:t>
      </w:r>
      <w:r w:rsidRPr="007930EB">
        <w:rPr>
          <w:color w:val="000000"/>
        </w:rPr>
        <w:t>Государственная пошлина взимается судебными учреждениями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с исковых заявлений имущественного и неимущественного характера, кассационных жалоб, за выдачу копий документов</w:t>
      </w:r>
      <w:r w:rsidR="007930EB" w:rsidRPr="007930EB">
        <w:rPr>
          <w:color w:val="000000"/>
        </w:rPr>
        <w:t xml:space="preserve">); </w:t>
      </w:r>
      <w:r w:rsidRPr="007930EB">
        <w:rPr>
          <w:color w:val="000000"/>
        </w:rPr>
        <w:t>органами государственного арбитража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с исковых заявлений, кассационных и апелляционных жалоб, заявлений о признании организаций и индивидуальных предпринимателей банкротами</w:t>
      </w:r>
      <w:r w:rsidR="007930EB" w:rsidRPr="007930EB">
        <w:rPr>
          <w:color w:val="000000"/>
        </w:rPr>
        <w:t xml:space="preserve">); </w:t>
      </w:r>
      <w:r w:rsidRPr="007930EB">
        <w:rPr>
          <w:color w:val="000000"/>
        </w:rPr>
        <w:t>нотариальными органами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за регистрацию граждан РФ по месту их жительства</w:t>
      </w:r>
      <w:r w:rsidR="007930EB" w:rsidRPr="007930EB">
        <w:rPr>
          <w:color w:val="000000"/>
        </w:rPr>
        <w:t xml:space="preserve">); </w:t>
      </w:r>
      <w:r w:rsidRPr="007930EB">
        <w:rPr>
          <w:color w:val="000000"/>
        </w:rPr>
        <w:t>отделами виз и регистрации</w:t>
      </w:r>
      <w:r w:rsidR="007930EB" w:rsidRPr="007930EB">
        <w:rPr>
          <w:color w:val="000000"/>
        </w:rPr>
        <w:t xml:space="preserve">; </w:t>
      </w:r>
      <w:r w:rsidRPr="007930EB">
        <w:rPr>
          <w:color w:val="000000"/>
        </w:rPr>
        <w:t>органами загс и другими органами</w:t>
      </w:r>
      <w:r w:rsidR="007930EB" w:rsidRPr="007930EB">
        <w:rPr>
          <w:color w:val="000000"/>
        </w:rPr>
        <w:t>.</w:t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>Для понимания сущности каждого отдельного налога необх</w:t>
      </w:r>
      <w:r w:rsidR="00727B6B" w:rsidRPr="007930EB">
        <w:rPr>
          <w:color w:val="000000"/>
        </w:rPr>
        <w:t xml:space="preserve">одимо выделить его </w:t>
      </w:r>
      <w:r w:rsidRPr="007930EB">
        <w:rPr>
          <w:color w:val="000000"/>
        </w:rPr>
        <w:t>элементы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К важнейшим элементам налога относятся</w:t>
      </w:r>
      <w:r w:rsidR="007930EB" w:rsidRPr="007930EB">
        <w:rPr>
          <w:color w:val="000000"/>
        </w:rPr>
        <w:t xml:space="preserve">: </w:t>
      </w:r>
      <w:r w:rsidRPr="007930EB">
        <w:rPr>
          <w:color w:val="000000"/>
        </w:rPr>
        <w:t>субъект налога, носитель налога, объект налога, налоговая база, источник налога, единица обложения, ставка налога, оклад налога, налоговый период, налоговая льгота</w:t>
      </w:r>
      <w:r w:rsidR="007930EB" w:rsidRPr="007930EB">
        <w:rPr>
          <w:color w:val="000000"/>
        </w:rPr>
        <w:t>.</w:t>
      </w:r>
    </w:p>
    <w:p w:rsidR="007930EB" w:rsidRDefault="00370DCD" w:rsidP="000B7705">
      <w:pPr>
        <w:rPr>
          <w:color w:val="000000"/>
        </w:rPr>
      </w:pPr>
      <w:r w:rsidRPr="007930EB">
        <w:rPr>
          <w:rStyle w:val="a6"/>
          <w:color w:val="000000"/>
        </w:rPr>
        <w:t>Субъект налога</w:t>
      </w:r>
      <w:r w:rsidR="007930EB">
        <w:rPr>
          <w:rStyle w:val="a6"/>
          <w:color w:val="000000"/>
        </w:rPr>
        <w:t xml:space="preserve"> (</w:t>
      </w:r>
      <w:r w:rsidRPr="007930EB">
        <w:rPr>
          <w:color w:val="000000"/>
        </w:rPr>
        <w:t>налогоплательщик</w:t>
      </w:r>
      <w:r w:rsidR="007930EB" w:rsidRPr="007930EB">
        <w:rPr>
          <w:color w:val="000000"/>
        </w:rPr>
        <w:t xml:space="preserve">) - </w:t>
      </w:r>
      <w:r w:rsidRPr="007930EB">
        <w:rPr>
          <w:color w:val="000000"/>
        </w:rPr>
        <w:t>юридическое или физическое лицо, на которое государством возложена обязанность уплачивать налог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При определенных условиях субъект налога может переложить уплату налога на другого субъекта, который будет действительным носителем налога</w:t>
      </w:r>
      <w:r w:rsidR="007930EB" w:rsidRPr="007930EB">
        <w:rPr>
          <w:color w:val="000000"/>
        </w:rPr>
        <w:t>.</w:t>
      </w:r>
    </w:p>
    <w:p w:rsidR="007930EB" w:rsidRDefault="00370DCD" w:rsidP="000B7705">
      <w:pPr>
        <w:rPr>
          <w:color w:val="000000"/>
        </w:rPr>
      </w:pPr>
      <w:r w:rsidRPr="007930EB">
        <w:rPr>
          <w:rStyle w:val="a6"/>
          <w:color w:val="000000"/>
        </w:rPr>
        <w:t>Носитель налога</w:t>
      </w:r>
      <w:r w:rsidR="007930EB" w:rsidRPr="007930EB">
        <w:rPr>
          <w:rStyle w:val="a6"/>
          <w:color w:val="000000"/>
        </w:rPr>
        <w:t xml:space="preserve"> - </w:t>
      </w:r>
      <w:r w:rsidRPr="007930EB">
        <w:rPr>
          <w:color w:val="000000"/>
        </w:rPr>
        <w:t>юридическое или физическое лицо, уплачивающее налог из собственного дохода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При этом носитель налога вносит последний субъекту налога, а не государству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Классический пример</w:t>
      </w:r>
      <w:r w:rsidR="007930EB" w:rsidRPr="007930EB">
        <w:rPr>
          <w:color w:val="000000"/>
        </w:rPr>
        <w:t xml:space="preserve">: </w:t>
      </w:r>
      <w:r w:rsidRPr="007930EB">
        <w:rPr>
          <w:color w:val="000000"/>
        </w:rPr>
        <w:t>субъектом налога является производитель или продавец товара, а носителем налога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покупатель товара</w:t>
      </w:r>
      <w:r w:rsidR="007930EB" w:rsidRPr="007930EB">
        <w:rPr>
          <w:color w:val="000000"/>
        </w:rPr>
        <w:t>.</w:t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 xml:space="preserve">Объект </w:t>
      </w:r>
      <w:r w:rsidRPr="007930EB">
        <w:rPr>
          <w:rStyle w:val="a6"/>
          <w:color w:val="000000"/>
        </w:rPr>
        <w:t>налога</w:t>
      </w:r>
      <w:r w:rsidR="007930EB" w:rsidRPr="007930EB">
        <w:rPr>
          <w:rStyle w:val="a6"/>
          <w:color w:val="000000"/>
        </w:rPr>
        <w:t xml:space="preserve"> - </w:t>
      </w:r>
      <w:r w:rsidRPr="007930EB">
        <w:rPr>
          <w:color w:val="000000"/>
        </w:rPr>
        <w:t>доход или имущество, которые служат основанием для обложения налогом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 xml:space="preserve">это могут быть заработная плата, прибыль, дивиденды, рента, недвижимое имущество, ценные бумаги, предметы потребления и </w:t>
      </w:r>
      <w:r w:rsidR="007930EB">
        <w:rPr>
          <w:color w:val="000000"/>
        </w:rPr>
        <w:t>др.)</w:t>
      </w:r>
      <w:r w:rsidR="007930EB" w:rsidRPr="007930EB">
        <w:rPr>
          <w:color w:val="000000"/>
        </w:rPr>
        <w:t>.</w:t>
      </w:r>
    </w:p>
    <w:p w:rsidR="007930EB" w:rsidRDefault="00370DCD" w:rsidP="000B7705">
      <w:pPr>
        <w:rPr>
          <w:color w:val="000000"/>
        </w:rPr>
      </w:pPr>
      <w:r w:rsidRPr="007930EB">
        <w:rPr>
          <w:rStyle w:val="a6"/>
          <w:color w:val="000000"/>
        </w:rPr>
        <w:t>Налоговая база</w:t>
      </w:r>
      <w:r w:rsidR="007930EB" w:rsidRPr="007930EB">
        <w:rPr>
          <w:rStyle w:val="a6"/>
          <w:color w:val="000000"/>
        </w:rPr>
        <w:t xml:space="preserve"> - </w:t>
      </w:r>
      <w:r w:rsidRPr="007930EB">
        <w:rPr>
          <w:color w:val="000000"/>
        </w:rPr>
        <w:t>денежная, физическая или иная характеристика объекта обложения</w:t>
      </w:r>
      <w:r w:rsidR="007930EB" w:rsidRPr="007930EB">
        <w:rPr>
          <w:color w:val="000000"/>
        </w:rPr>
        <w:t>.</w:t>
      </w:r>
    </w:p>
    <w:p w:rsidR="007930EB" w:rsidRDefault="00370DCD" w:rsidP="000B7705">
      <w:pPr>
        <w:rPr>
          <w:color w:val="000000"/>
        </w:rPr>
      </w:pPr>
      <w:r w:rsidRPr="007930EB">
        <w:rPr>
          <w:rStyle w:val="a6"/>
          <w:color w:val="000000"/>
        </w:rPr>
        <w:t>Источник налога</w:t>
      </w:r>
      <w:r w:rsidR="007930EB" w:rsidRPr="007930EB">
        <w:rPr>
          <w:rStyle w:val="a6"/>
          <w:color w:val="000000"/>
        </w:rPr>
        <w:t xml:space="preserve"> - </w:t>
      </w:r>
      <w:r w:rsidRPr="007930EB">
        <w:rPr>
          <w:color w:val="000000"/>
        </w:rPr>
        <w:t>доход субъекта налога, из которого вносится последний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Принципиально важно, что налог всегда только часть дохода и потому он всегда меньше дохода по величине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В ряде случаев источник может совпадать с объектом налога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например, налог на прибыль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доход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организаций</w:t>
      </w:r>
      <w:r w:rsidR="007930EB" w:rsidRPr="007930EB">
        <w:rPr>
          <w:color w:val="000000"/>
        </w:rPr>
        <w:t>).</w:t>
      </w:r>
    </w:p>
    <w:p w:rsidR="007930EB" w:rsidRDefault="00370DCD" w:rsidP="000B7705">
      <w:pPr>
        <w:rPr>
          <w:color w:val="000000"/>
        </w:rPr>
      </w:pPr>
      <w:r w:rsidRPr="007930EB">
        <w:rPr>
          <w:rStyle w:val="a6"/>
          <w:color w:val="000000"/>
        </w:rPr>
        <w:t>Единица обложения</w:t>
      </w:r>
      <w:r w:rsidR="007930EB" w:rsidRPr="007930EB">
        <w:rPr>
          <w:rStyle w:val="a6"/>
          <w:color w:val="000000"/>
        </w:rPr>
        <w:t xml:space="preserve"> - </w:t>
      </w:r>
      <w:r w:rsidRPr="007930EB">
        <w:rPr>
          <w:color w:val="000000"/>
        </w:rPr>
        <w:t>часть объекта, принимаемая за основу при исчислении налога</w:t>
      </w:r>
      <w:r w:rsidR="007930EB" w:rsidRPr="007930EB">
        <w:rPr>
          <w:color w:val="000000"/>
        </w:rPr>
        <w:t xml:space="preserve">; </w:t>
      </w:r>
      <w:r w:rsidRPr="007930EB">
        <w:rPr>
          <w:color w:val="000000"/>
        </w:rPr>
        <w:t>например, по подоходному налогу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в Российской Федерации таковым является налог на доходы физических лиц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в качестве единицы обложения в</w:t>
      </w:r>
      <w:r w:rsidR="00727B6B" w:rsidRPr="007930EB">
        <w:rPr>
          <w:color w:val="000000"/>
        </w:rPr>
        <w:t>ыступает рубль дохода</w:t>
      </w:r>
      <w:r w:rsidR="007930EB" w:rsidRPr="007930EB">
        <w:rPr>
          <w:color w:val="000000"/>
        </w:rPr>
        <w:t xml:space="preserve">; </w:t>
      </w:r>
      <w:r w:rsidR="00727B6B" w:rsidRPr="007930EB">
        <w:rPr>
          <w:color w:val="000000"/>
        </w:rPr>
        <w:t>по земельно</w:t>
      </w:r>
      <w:r w:rsidRPr="007930EB">
        <w:rPr>
          <w:color w:val="000000"/>
        </w:rPr>
        <w:t>му налогу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гектар, сотка</w:t>
      </w:r>
      <w:r w:rsidR="007930EB" w:rsidRPr="007930EB">
        <w:rPr>
          <w:color w:val="000000"/>
        </w:rPr>
        <w:t>.</w:t>
      </w:r>
    </w:p>
    <w:p w:rsidR="007930EB" w:rsidRDefault="00370DCD" w:rsidP="000B7705">
      <w:pPr>
        <w:rPr>
          <w:color w:val="000000"/>
        </w:rPr>
      </w:pPr>
      <w:r w:rsidRPr="007930EB">
        <w:rPr>
          <w:rStyle w:val="a6"/>
          <w:color w:val="000000"/>
        </w:rPr>
        <w:t>Ставка налога</w:t>
      </w:r>
      <w:r w:rsidR="007930EB" w:rsidRPr="007930EB">
        <w:rPr>
          <w:rStyle w:val="a6"/>
          <w:color w:val="000000"/>
        </w:rPr>
        <w:t xml:space="preserve"> - </w:t>
      </w:r>
      <w:r w:rsidRPr="007930EB">
        <w:rPr>
          <w:color w:val="000000"/>
        </w:rPr>
        <w:t>размер налога с единицы обложения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Ставка может устанавливаться в абсолютных суммах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твердые ставки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либо в процентах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По своему содержанию выделяют ставки маржинальные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непосредственно указываются в нормативном акте о налоге</w:t>
      </w:r>
      <w:r w:rsidR="007930EB" w:rsidRPr="007930EB">
        <w:rPr>
          <w:color w:val="000000"/>
        </w:rPr>
        <w:t xml:space="preserve">); </w:t>
      </w:r>
      <w:r w:rsidRPr="007930EB">
        <w:rPr>
          <w:color w:val="000000"/>
        </w:rPr>
        <w:t>фактические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определяются как отношение уплаченного налога к налоговой базе</w:t>
      </w:r>
      <w:r w:rsidR="007930EB" w:rsidRPr="007930EB">
        <w:rPr>
          <w:color w:val="000000"/>
        </w:rPr>
        <w:t xml:space="preserve">); </w:t>
      </w:r>
      <w:r w:rsidRPr="007930EB">
        <w:rPr>
          <w:color w:val="000000"/>
        </w:rPr>
        <w:t>экономические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исчисляются как отношение уплаченного налога ко всему полученному доходу</w:t>
      </w:r>
      <w:r w:rsidR="007930EB" w:rsidRPr="007930EB">
        <w:rPr>
          <w:color w:val="000000"/>
        </w:rPr>
        <w:t>).</w:t>
      </w:r>
    </w:p>
    <w:p w:rsidR="007930EB" w:rsidRDefault="00370DCD" w:rsidP="000B7705">
      <w:pPr>
        <w:rPr>
          <w:color w:val="000000"/>
        </w:rPr>
      </w:pPr>
      <w:r w:rsidRPr="007930EB">
        <w:rPr>
          <w:rStyle w:val="a6"/>
          <w:color w:val="000000"/>
        </w:rPr>
        <w:t>Оклад налога</w:t>
      </w:r>
      <w:r w:rsidR="007930EB" w:rsidRPr="007930EB">
        <w:rPr>
          <w:rStyle w:val="a6"/>
          <w:color w:val="000000"/>
        </w:rPr>
        <w:t xml:space="preserve"> - </w:t>
      </w:r>
      <w:r w:rsidRPr="007930EB">
        <w:rPr>
          <w:color w:val="000000"/>
        </w:rPr>
        <w:t>сумма налога, исчисленная на весь объект налога за определенный период, подлежащая внесению в бюджетный фонд</w:t>
      </w:r>
      <w:r w:rsidR="007930EB" w:rsidRPr="007930EB">
        <w:rPr>
          <w:color w:val="000000"/>
        </w:rPr>
        <w:t>.</w:t>
      </w:r>
    </w:p>
    <w:p w:rsidR="007930EB" w:rsidRDefault="00370DCD" w:rsidP="000B7705">
      <w:pPr>
        <w:rPr>
          <w:color w:val="000000"/>
        </w:rPr>
      </w:pPr>
      <w:r w:rsidRPr="007930EB">
        <w:rPr>
          <w:rStyle w:val="a6"/>
          <w:color w:val="000000"/>
        </w:rPr>
        <w:t>Налоговый период</w:t>
      </w:r>
      <w:r w:rsidR="007930EB" w:rsidRPr="007930EB">
        <w:rPr>
          <w:rStyle w:val="a6"/>
          <w:color w:val="000000"/>
        </w:rPr>
        <w:t xml:space="preserve"> - </w:t>
      </w:r>
      <w:r w:rsidRPr="007930EB">
        <w:rPr>
          <w:color w:val="000000"/>
        </w:rPr>
        <w:t>время, определяющее период исчисления оклада налога и сроки внесения последнего в бюджетный фонд</w:t>
      </w:r>
      <w:r w:rsidR="007930EB" w:rsidRPr="007930EB">
        <w:rPr>
          <w:color w:val="000000"/>
        </w:rPr>
        <w:t>.</w:t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>Налоговая льгота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снижение размера налога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Могут применяться разнообразные льготы</w:t>
      </w:r>
      <w:r w:rsidR="007930EB" w:rsidRPr="007930EB">
        <w:rPr>
          <w:color w:val="000000"/>
        </w:rPr>
        <w:t xml:space="preserve">: </w:t>
      </w:r>
      <w:r w:rsidRPr="007930EB">
        <w:rPr>
          <w:color w:val="000000"/>
        </w:rPr>
        <w:t>введение необлагаемого минимума</w:t>
      </w:r>
      <w:r w:rsidR="007930EB">
        <w:rPr>
          <w:color w:val="000000"/>
        </w:rPr>
        <w:t xml:space="preserve"> (т.е.</w:t>
      </w:r>
      <w:r w:rsidR="007930EB" w:rsidRPr="007930EB">
        <w:rPr>
          <w:color w:val="000000"/>
        </w:rPr>
        <w:t xml:space="preserve"> </w:t>
      </w:r>
      <w:r w:rsidRPr="007930EB">
        <w:rPr>
          <w:color w:val="000000"/>
        </w:rPr>
        <w:t>освобождение от налога части объекта</w:t>
      </w:r>
      <w:r w:rsidR="007930EB" w:rsidRPr="007930EB">
        <w:rPr>
          <w:color w:val="000000"/>
        </w:rPr>
        <w:t xml:space="preserve">); </w:t>
      </w:r>
      <w:r w:rsidRPr="007930EB">
        <w:rPr>
          <w:color w:val="000000"/>
        </w:rPr>
        <w:t>понижение ставок налога</w:t>
      </w:r>
      <w:r w:rsidR="007930EB" w:rsidRPr="007930EB">
        <w:rPr>
          <w:color w:val="000000"/>
        </w:rPr>
        <w:t xml:space="preserve">; </w:t>
      </w:r>
      <w:r w:rsidRPr="007930EB">
        <w:rPr>
          <w:color w:val="000000"/>
        </w:rPr>
        <w:t>уменьшение оклада налога</w:t>
      </w:r>
      <w:r w:rsidR="007930EB" w:rsidRPr="007930EB">
        <w:rPr>
          <w:color w:val="000000"/>
        </w:rPr>
        <w:t xml:space="preserve">; </w:t>
      </w:r>
      <w:r w:rsidRPr="007930EB">
        <w:rPr>
          <w:color w:val="000000"/>
        </w:rPr>
        <w:t>предоставление налогового кредита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от</w:t>
      </w:r>
      <w:r w:rsidR="00727B6B" w:rsidRPr="007930EB">
        <w:rPr>
          <w:color w:val="000000"/>
        </w:rPr>
        <w:t>срочки внесения оклада налога</w:t>
      </w:r>
      <w:r w:rsidR="007930EB" w:rsidRPr="007930EB">
        <w:rPr>
          <w:color w:val="000000"/>
        </w:rPr>
        <w:t xml:space="preserve">) </w:t>
      </w:r>
      <w:r w:rsidR="00727B6B" w:rsidRPr="007930EB">
        <w:rPr>
          <w:color w:val="000000"/>
        </w:rPr>
        <w:t>и</w:t>
      </w:r>
      <w:r w:rsidRPr="007930EB">
        <w:rPr>
          <w:color w:val="000000"/>
        </w:rPr>
        <w:t xml:space="preserve"> др</w:t>
      </w:r>
      <w:r w:rsidR="007930EB" w:rsidRPr="007930EB">
        <w:rPr>
          <w:color w:val="000000"/>
        </w:rPr>
        <w:t>.</w:t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>Важными для понимания налоговых отношений являются также следующие понятия</w:t>
      </w:r>
      <w:r w:rsidR="007930EB" w:rsidRPr="007930EB">
        <w:rPr>
          <w:color w:val="000000"/>
        </w:rPr>
        <w:t>.</w:t>
      </w:r>
    </w:p>
    <w:p w:rsidR="007930EB" w:rsidRDefault="00727B6B" w:rsidP="000B7705">
      <w:pPr>
        <w:rPr>
          <w:color w:val="000000"/>
        </w:rPr>
      </w:pPr>
      <w:r w:rsidRPr="007930EB">
        <w:rPr>
          <w:color w:val="000000"/>
        </w:rPr>
        <w:t>Налоговое п</w:t>
      </w:r>
      <w:r w:rsidR="00370DCD" w:rsidRPr="007930EB">
        <w:rPr>
          <w:color w:val="000000"/>
        </w:rPr>
        <w:t>раво</w:t>
      </w:r>
      <w:r w:rsidR="007930EB" w:rsidRPr="007930EB">
        <w:rPr>
          <w:color w:val="000000"/>
        </w:rPr>
        <w:t xml:space="preserve"> - </w:t>
      </w:r>
      <w:r w:rsidR="00370DCD" w:rsidRPr="007930EB">
        <w:rPr>
          <w:color w:val="000000"/>
        </w:rPr>
        <w:t>совокупность юридических норм, определяющих виды налогов в данном государстве, порядок их взимания, связанный с возникновением, функционированием, изменением и прекращением налоговых отношений</w:t>
      </w:r>
      <w:r w:rsidR="007930EB" w:rsidRPr="007930EB">
        <w:rPr>
          <w:color w:val="000000"/>
        </w:rPr>
        <w:t xml:space="preserve">. </w:t>
      </w:r>
      <w:r w:rsidR="00370DCD" w:rsidRPr="007930EB">
        <w:rPr>
          <w:color w:val="000000"/>
        </w:rPr>
        <w:t>В налоговом праве предусматриваются специальные нормы, устанавливающие по каждому налогу элементы, регламентирующие порядок исчисления, взимания, отмены налога</w:t>
      </w:r>
      <w:r w:rsidR="007930EB" w:rsidRPr="007930EB">
        <w:rPr>
          <w:color w:val="000000"/>
        </w:rPr>
        <w:t xml:space="preserve">; </w:t>
      </w:r>
      <w:r w:rsidR="00370DCD" w:rsidRPr="007930EB">
        <w:rPr>
          <w:color w:val="000000"/>
        </w:rPr>
        <w:t>сроки уплаты</w:t>
      </w:r>
      <w:r w:rsidR="007930EB" w:rsidRPr="007930EB">
        <w:rPr>
          <w:color w:val="000000"/>
        </w:rPr>
        <w:t xml:space="preserve">; </w:t>
      </w:r>
      <w:r w:rsidR="00370DCD" w:rsidRPr="007930EB">
        <w:rPr>
          <w:color w:val="000000"/>
        </w:rPr>
        <w:t>льготы</w:t>
      </w:r>
      <w:r w:rsidR="007930EB" w:rsidRPr="007930EB">
        <w:rPr>
          <w:color w:val="000000"/>
        </w:rPr>
        <w:t xml:space="preserve">; </w:t>
      </w:r>
      <w:r w:rsidR="00370DCD" w:rsidRPr="007930EB">
        <w:rPr>
          <w:color w:val="000000"/>
        </w:rPr>
        <w:t>ответственность плательщиков</w:t>
      </w:r>
      <w:r w:rsidR="007930EB" w:rsidRPr="007930EB">
        <w:rPr>
          <w:color w:val="000000"/>
        </w:rPr>
        <w:t xml:space="preserve">; </w:t>
      </w:r>
      <w:r w:rsidR="00370DCD" w:rsidRPr="007930EB">
        <w:rPr>
          <w:color w:val="000000"/>
        </w:rPr>
        <w:t>порядок обжалования действий налоговых органов</w:t>
      </w:r>
      <w:r w:rsidR="007930EB" w:rsidRPr="007930EB">
        <w:rPr>
          <w:color w:val="000000"/>
        </w:rPr>
        <w:t>.</w:t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>Налогообложение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это определенная совокупнос</w:t>
      </w:r>
      <w:r w:rsidR="00727B6B" w:rsidRPr="007930EB">
        <w:rPr>
          <w:color w:val="000000"/>
        </w:rPr>
        <w:t>ть экономических</w:t>
      </w:r>
      <w:r w:rsidR="007930EB">
        <w:rPr>
          <w:color w:val="000000"/>
        </w:rPr>
        <w:t xml:space="preserve"> (</w:t>
      </w:r>
      <w:r w:rsidR="00727B6B" w:rsidRPr="007930EB">
        <w:rPr>
          <w:color w:val="000000"/>
        </w:rPr>
        <w:t>финансовых</w:t>
      </w:r>
      <w:r w:rsidR="007930EB" w:rsidRPr="007930EB">
        <w:rPr>
          <w:color w:val="000000"/>
        </w:rPr>
        <w:t xml:space="preserve">) </w:t>
      </w:r>
      <w:r w:rsidR="00727B6B" w:rsidRPr="007930EB">
        <w:rPr>
          <w:color w:val="000000"/>
        </w:rPr>
        <w:t>и</w:t>
      </w:r>
      <w:r w:rsidRPr="007930EB">
        <w:rPr>
          <w:color w:val="000000"/>
        </w:rPr>
        <w:t xml:space="preserve"> организационно-правовых отношений, выражающая принудительно-властное, безвозвратное и безвозмездное изъятие части доходов юридических и физических лиц в пользу государства и местных органов власти</w:t>
      </w:r>
      <w:r w:rsidR="007930EB" w:rsidRPr="007930EB">
        <w:rPr>
          <w:color w:val="000000"/>
        </w:rPr>
        <w:t xml:space="preserve">. </w:t>
      </w:r>
      <w:r w:rsidR="00BB093A" w:rsidRPr="007930EB">
        <w:rPr>
          <w:rStyle w:val="a9"/>
          <w:color w:val="000000"/>
        </w:rPr>
        <w:footnoteReference w:id="2"/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 xml:space="preserve">Выделяют три </w:t>
      </w:r>
      <w:r w:rsidR="00727B6B" w:rsidRPr="007930EB">
        <w:rPr>
          <w:color w:val="000000"/>
        </w:rPr>
        <w:t>основных метода расчета налогов</w:t>
      </w:r>
      <w:r w:rsidR="007930EB" w:rsidRPr="007930EB">
        <w:rPr>
          <w:color w:val="000000"/>
        </w:rPr>
        <w:t>:</w:t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>исчисление, фиксированной процентной надбавки к цене реализации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классические примеры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налог с оборота и налог с продаж</w:t>
      </w:r>
      <w:r w:rsidR="007930EB" w:rsidRPr="007930EB">
        <w:rPr>
          <w:color w:val="000000"/>
        </w:rPr>
        <w:t>);</w:t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>исчисление налога в твердых абсолютных суммах с единицы объекта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например, в Российской Федерации в соответствии со ст</w:t>
      </w:r>
      <w:r w:rsidR="007930EB">
        <w:rPr>
          <w:color w:val="000000"/>
        </w:rPr>
        <w:t>. 19</w:t>
      </w:r>
      <w:r w:rsidRPr="007930EB">
        <w:rPr>
          <w:color w:val="000000"/>
        </w:rPr>
        <w:t>3 Налогового кодекса РФ большинство ставок акцизов устанавливаются в рублях с единицы измерения объекта</w:t>
      </w:r>
      <w:r w:rsidR="007930EB" w:rsidRPr="007930EB">
        <w:rPr>
          <w:color w:val="000000"/>
        </w:rPr>
        <w:t>);</w:t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>исчисление налога путем умножения процентной ставки на налогооблагаемую базу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например, налог на прибыль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доход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организаций</w:t>
      </w:r>
      <w:r w:rsidR="007930EB" w:rsidRPr="007930EB">
        <w:rPr>
          <w:color w:val="000000"/>
        </w:rPr>
        <w:t>).</w:t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>В налоговой практике сложился ряд способов взимания налогов</w:t>
      </w:r>
      <w:r w:rsidR="007930EB" w:rsidRPr="007930EB">
        <w:rPr>
          <w:color w:val="000000"/>
        </w:rPr>
        <w:t>.</w:t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 xml:space="preserve">Кадастровый, </w:t>
      </w:r>
      <w:r w:rsidR="007930EB">
        <w:rPr>
          <w:color w:val="000000"/>
        </w:rPr>
        <w:t>т.е.</w:t>
      </w:r>
      <w:r w:rsidR="007930EB" w:rsidRPr="007930EB">
        <w:rPr>
          <w:color w:val="000000"/>
        </w:rPr>
        <w:t xml:space="preserve"> </w:t>
      </w:r>
      <w:r w:rsidRPr="007930EB">
        <w:rPr>
          <w:color w:val="000000"/>
        </w:rPr>
        <w:t>на основе кадастра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реестра, содержащего перечень типичных объектов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земля, доходы</w:t>
      </w:r>
      <w:r w:rsidR="007930EB" w:rsidRPr="007930EB">
        <w:rPr>
          <w:color w:val="000000"/>
        </w:rPr>
        <w:t>),</w:t>
      </w:r>
      <w:r w:rsidRPr="007930EB">
        <w:rPr>
          <w:color w:val="000000"/>
        </w:rPr>
        <w:t xml:space="preserve"> классифицируемых по внешним признакам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например, размер участка земли</w:t>
      </w:r>
      <w:r w:rsidR="007930EB" w:rsidRPr="007930EB">
        <w:rPr>
          <w:color w:val="000000"/>
        </w:rPr>
        <w:t xml:space="preserve">; </w:t>
      </w:r>
      <w:r w:rsidRPr="007930EB">
        <w:rPr>
          <w:color w:val="000000"/>
        </w:rPr>
        <w:t xml:space="preserve">игровой стол в казино и </w:t>
      </w:r>
      <w:r w:rsidR="007930EB">
        <w:rPr>
          <w:color w:val="000000"/>
        </w:rPr>
        <w:t>т.д.)</w:t>
      </w:r>
      <w:r w:rsidR="007930EB" w:rsidRPr="007930EB">
        <w:rPr>
          <w:color w:val="000000"/>
        </w:rPr>
        <w:t xml:space="preserve">; </w:t>
      </w:r>
      <w:r w:rsidRPr="007930EB">
        <w:rPr>
          <w:color w:val="000000"/>
        </w:rPr>
        <w:t>этот способ, в основе которого заложено установление среднего дохода, подлежащего обложению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например, в рублях с сотки с учетом местных условий</w:t>
      </w:r>
      <w:r w:rsidR="007930EB" w:rsidRPr="007930EB">
        <w:rPr>
          <w:color w:val="000000"/>
        </w:rPr>
        <w:t>),</w:t>
      </w:r>
      <w:r w:rsidRPr="007930EB">
        <w:rPr>
          <w:color w:val="000000"/>
        </w:rPr>
        <w:t xml:space="preserve"> применяется при слабом развитии налогового аппарата либо в целях экономии и рационализации</w:t>
      </w:r>
      <w:r w:rsidR="00651E3E" w:rsidRPr="007930EB">
        <w:rPr>
          <w:color w:val="000000"/>
        </w:rPr>
        <w:t xml:space="preserve"> налогообложения</w:t>
      </w:r>
      <w:r w:rsidR="007930EB" w:rsidRPr="007930EB">
        <w:rPr>
          <w:color w:val="000000"/>
        </w:rPr>
        <w:t>.</w:t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 xml:space="preserve">Изъятие налога до получения субъектом дохода, </w:t>
      </w:r>
      <w:r w:rsidR="007930EB">
        <w:rPr>
          <w:color w:val="000000"/>
        </w:rPr>
        <w:t>т.е.</w:t>
      </w:r>
      <w:r w:rsidR="007930EB" w:rsidRPr="007930EB">
        <w:rPr>
          <w:color w:val="000000"/>
        </w:rPr>
        <w:t xml:space="preserve"> </w:t>
      </w:r>
      <w:r w:rsidRPr="007930EB">
        <w:rPr>
          <w:color w:val="000000"/>
        </w:rPr>
        <w:t>изъятие у источника выплаты дохода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Классический пример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исчисление и удержание налога бухгалтерией того юридического лица, которое выплачивает доход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заработную плату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субъекту налога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Достоинство этого способа заключается в практической невозможности уклонения от уплаты налога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в современной России главный бухгалтер несет уголовную и административную ответственность за полноту и своевременность удержания и уплаты налога</w:t>
      </w:r>
      <w:r w:rsidR="007930EB" w:rsidRPr="007930EB">
        <w:rPr>
          <w:color w:val="000000"/>
        </w:rPr>
        <w:t>).</w:t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>Декларационный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Изъятие налога после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получения дохода субъектом и представления последним декларации о всех полученных годовых доходах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Налоговые органы, исходя из указанных о декларации величин объектов обложения и действующих ставок, устанавливают оклад налога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Данный способ взимания налога возник с ростом масштабов и многообразия личных доходов граждан</w:t>
      </w:r>
      <w:r w:rsidR="007930EB" w:rsidRPr="007930EB">
        <w:rPr>
          <w:color w:val="000000"/>
        </w:rPr>
        <w:t>.</w:t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>Изъятие в момент расходования доходов при совершении покупок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например, такие налоги, как налог с оборота, налог с продаж, налог на добавленную стоимость, акцизы непосредственно оплачиваются покупателями, становящимися носителями налога</w:t>
      </w:r>
      <w:r w:rsidR="007930EB" w:rsidRPr="007930EB">
        <w:rPr>
          <w:color w:val="000000"/>
        </w:rPr>
        <w:t>).</w:t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>Изъятие в процессе потребления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например, дорожные сборы с владельцев автотранспортных средств</w:t>
      </w:r>
      <w:r w:rsidR="007930EB" w:rsidRPr="007930EB">
        <w:rPr>
          <w:color w:val="000000"/>
        </w:rPr>
        <w:t>).</w:t>
      </w:r>
    </w:p>
    <w:p w:rsidR="00370DCD" w:rsidRPr="007930EB" w:rsidRDefault="00370DCD" w:rsidP="000B7705">
      <w:pPr>
        <w:rPr>
          <w:color w:val="000000"/>
        </w:rPr>
      </w:pPr>
      <w:r w:rsidRPr="007930EB">
        <w:rPr>
          <w:color w:val="000000"/>
        </w:rPr>
        <w:t>Административный способ, при котором налоговые органы определяют вероятный размер ожидаемого дохода и вычисляют подлежащий с него к уплате налог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например, налог на вмененный доход предприятий</w:t>
      </w:r>
      <w:r w:rsidR="007930EB" w:rsidRPr="007930EB">
        <w:rPr>
          <w:color w:val="000000"/>
        </w:rPr>
        <w:t xml:space="preserve">). </w:t>
      </w:r>
      <w:r w:rsidR="00D85D57" w:rsidRPr="007930EB">
        <w:rPr>
          <w:rStyle w:val="a9"/>
          <w:color w:val="000000"/>
        </w:rPr>
        <w:footnoteReference w:id="3"/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>Сущность и внутреннее содержание налогов проявляется в их функциях, в той</w:t>
      </w:r>
      <w:r w:rsidR="007930EB">
        <w:rPr>
          <w:color w:val="000000"/>
        </w:rPr>
        <w:t xml:space="preserve"> "</w:t>
      </w:r>
      <w:r w:rsidRPr="007930EB">
        <w:rPr>
          <w:color w:val="000000"/>
        </w:rPr>
        <w:t>работе</w:t>
      </w:r>
      <w:r w:rsidR="007930EB">
        <w:rPr>
          <w:color w:val="000000"/>
        </w:rPr>
        <w:t xml:space="preserve">", </w:t>
      </w:r>
      <w:r w:rsidRPr="007930EB">
        <w:rPr>
          <w:color w:val="000000"/>
        </w:rPr>
        <w:t>которую они выполняют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Различают сл</w:t>
      </w:r>
      <w:r w:rsidR="00651E3E" w:rsidRPr="007930EB">
        <w:rPr>
          <w:color w:val="000000"/>
        </w:rPr>
        <w:t>едующие функции налогов</w:t>
      </w:r>
      <w:r w:rsidR="007930EB">
        <w:rPr>
          <w:color w:val="000000"/>
        </w:rPr>
        <w:t xml:space="preserve"> (рис.1</w:t>
      </w:r>
      <w:r w:rsidR="007930EB" w:rsidRPr="007930EB">
        <w:rPr>
          <w:color w:val="000000"/>
        </w:rPr>
        <w:t>).</w:t>
      </w:r>
    </w:p>
    <w:p w:rsidR="000B7705" w:rsidRDefault="000B7705" w:rsidP="000B7705">
      <w:pPr>
        <w:rPr>
          <w:color w:val="000000"/>
        </w:rPr>
      </w:pPr>
    </w:p>
    <w:p w:rsidR="007930EB" w:rsidRDefault="00370DCD" w:rsidP="00A24165">
      <w:pPr>
        <w:ind w:left="2112"/>
        <w:rPr>
          <w:color w:val="000000"/>
        </w:rPr>
      </w:pPr>
      <w:r w:rsidRPr="007930EB">
        <w:rPr>
          <w:color w:val="000000"/>
        </w:rPr>
        <w:t>Функции налогов</w:t>
      </w:r>
    </w:p>
    <w:p w:rsidR="00370DCD" w:rsidRPr="007930EB" w:rsidRDefault="00B72377" w:rsidP="000B7705">
      <w:pPr>
        <w:rPr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1.25pt;height:246pt">
            <v:imagedata r:id="rId7" o:title=""/>
          </v:shape>
        </w:pict>
      </w:r>
    </w:p>
    <w:p w:rsidR="007930EB" w:rsidRDefault="007930EB" w:rsidP="000B7705">
      <w:pPr>
        <w:rPr>
          <w:i/>
          <w:iCs/>
          <w:color w:val="000000"/>
        </w:rPr>
      </w:pPr>
      <w:r>
        <w:rPr>
          <w:i/>
          <w:iCs/>
          <w:color w:val="000000"/>
        </w:rPr>
        <w:t>Рис.</w:t>
      </w:r>
      <w:r w:rsidR="000B7705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1</w:t>
      </w:r>
      <w:r w:rsidRPr="007930EB">
        <w:rPr>
          <w:i/>
          <w:iCs/>
          <w:color w:val="000000"/>
        </w:rPr>
        <w:t xml:space="preserve">. </w:t>
      </w:r>
      <w:r w:rsidR="00651E3E" w:rsidRPr="007930EB">
        <w:rPr>
          <w:i/>
          <w:iCs/>
          <w:color w:val="000000"/>
        </w:rPr>
        <w:t>Взаимоувяз</w:t>
      </w:r>
      <w:r w:rsidR="00370DCD" w:rsidRPr="007930EB">
        <w:rPr>
          <w:i/>
          <w:iCs/>
          <w:color w:val="000000"/>
        </w:rPr>
        <w:t>ка функций налогов</w:t>
      </w:r>
      <w:r w:rsidRPr="007930EB">
        <w:rPr>
          <w:i/>
          <w:iCs/>
          <w:color w:val="000000"/>
        </w:rPr>
        <w:t>.</w:t>
      </w:r>
    </w:p>
    <w:p w:rsidR="000B7705" w:rsidRDefault="000B7705" w:rsidP="000B7705">
      <w:pPr>
        <w:rPr>
          <w:color w:val="000000"/>
        </w:rPr>
      </w:pPr>
    </w:p>
    <w:p w:rsidR="007930EB" w:rsidRDefault="00651E3E" w:rsidP="000B7705">
      <w:pPr>
        <w:rPr>
          <w:color w:val="000000"/>
        </w:rPr>
      </w:pPr>
      <w:r w:rsidRPr="007930EB">
        <w:rPr>
          <w:color w:val="000000"/>
        </w:rPr>
        <w:t>Фискальная функция свое название</w:t>
      </w:r>
      <w:r w:rsidR="007930EB" w:rsidRPr="007930EB">
        <w:rPr>
          <w:color w:val="000000"/>
        </w:rPr>
        <w:t xml:space="preserve"> </w:t>
      </w:r>
      <w:r w:rsidR="00370DCD" w:rsidRPr="007930EB">
        <w:rPr>
          <w:color w:val="000000"/>
        </w:rPr>
        <w:t>получила в Древнем Риме, где на рынках специальные сборщики ходили с большими корзинами, которые назывались</w:t>
      </w:r>
      <w:r w:rsidR="007930EB">
        <w:rPr>
          <w:color w:val="000000"/>
        </w:rPr>
        <w:t xml:space="preserve"> " </w:t>
      </w:r>
      <w:r w:rsidR="00370DCD" w:rsidRPr="007930EB">
        <w:rPr>
          <w:color w:val="000000"/>
        </w:rPr>
        <w:t>fisew</w:t>
      </w:r>
      <w:r w:rsidR="007930EB">
        <w:rPr>
          <w:color w:val="000000"/>
        </w:rPr>
        <w:t xml:space="preserve"> ", </w:t>
      </w:r>
      <w:r w:rsidR="00370DCD" w:rsidRPr="007930EB">
        <w:rPr>
          <w:color w:val="000000"/>
        </w:rPr>
        <w:t>куда откладывали часть товаров, продававшихся торговцами</w:t>
      </w:r>
      <w:r w:rsidR="007930EB" w:rsidRPr="007930EB">
        <w:rPr>
          <w:color w:val="000000"/>
        </w:rPr>
        <w:t xml:space="preserve">. </w:t>
      </w:r>
      <w:r w:rsidR="00370DCD" w:rsidRPr="007930EB">
        <w:rPr>
          <w:color w:val="000000"/>
        </w:rPr>
        <w:t>Это был своего рода, сбор за право торговли</w:t>
      </w:r>
      <w:r w:rsidR="007930EB" w:rsidRPr="007930EB">
        <w:rPr>
          <w:color w:val="000000"/>
        </w:rPr>
        <w:t xml:space="preserve">. </w:t>
      </w:r>
      <w:r w:rsidR="00370DCD" w:rsidRPr="007930EB">
        <w:rPr>
          <w:color w:val="000000"/>
        </w:rPr>
        <w:t>Собранные товары переходили в собственность монарха</w:t>
      </w:r>
      <w:r w:rsidR="007930EB">
        <w:rPr>
          <w:color w:val="000000"/>
        </w:rPr>
        <w:t xml:space="preserve"> (</w:t>
      </w:r>
      <w:r w:rsidR="00370DCD" w:rsidRPr="007930EB">
        <w:rPr>
          <w:color w:val="000000"/>
        </w:rPr>
        <w:t>государства</w:t>
      </w:r>
      <w:r w:rsidR="007930EB" w:rsidRPr="007930EB">
        <w:rPr>
          <w:color w:val="000000"/>
        </w:rPr>
        <w:t xml:space="preserve">). </w:t>
      </w:r>
      <w:r w:rsidR="00370DCD" w:rsidRPr="007930EB">
        <w:rPr>
          <w:color w:val="000000"/>
        </w:rPr>
        <w:t>Фискальная функция реализует ныне основное предназначение налогов</w:t>
      </w:r>
      <w:r w:rsidR="007930EB" w:rsidRPr="007930EB">
        <w:rPr>
          <w:color w:val="000000"/>
        </w:rPr>
        <w:t xml:space="preserve"> - </w:t>
      </w:r>
      <w:r w:rsidR="00370DCD" w:rsidRPr="007930EB">
        <w:rPr>
          <w:color w:val="000000"/>
        </w:rPr>
        <w:t>формирование финансовых ресурсов государства, бюджетных доходов</w:t>
      </w:r>
      <w:r w:rsidR="007930EB" w:rsidRPr="007930EB">
        <w:rPr>
          <w:color w:val="000000"/>
        </w:rPr>
        <w:t xml:space="preserve">. </w:t>
      </w:r>
      <w:r w:rsidR="00370DCD" w:rsidRPr="007930EB">
        <w:rPr>
          <w:color w:val="000000"/>
        </w:rPr>
        <w:t>Так, в соответствии с Федеральным законом от 31 декабря 1999 г</w:t>
      </w:r>
      <w:r w:rsidR="007930EB" w:rsidRPr="007930EB">
        <w:rPr>
          <w:color w:val="000000"/>
        </w:rPr>
        <w:t xml:space="preserve">. </w:t>
      </w:r>
      <w:r w:rsidR="00D85D57" w:rsidRPr="007930EB">
        <w:rPr>
          <w:color w:val="000000"/>
        </w:rPr>
        <w:t>№ 227-ФЗ о</w:t>
      </w:r>
      <w:r w:rsidR="00370DCD" w:rsidRPr="007930EB">
        <w:rPr>
          <w:color w:val="000000"/>
        </w:rPr>
        <w:t xml:space="preserve"> федеральном бюджете на 2000 год</w:t>
      </w:r>
      <w:r w:rsidR="007930EB">
        <w:rPr>
          <w:color w:val="000000"/>
        </w:rPr>
        <w:t xml:space="preserve">" </w:t>
      </w:r>
      <w:r w:rsidR="00370DCD" w:rsidRPr="007930EB">
        <w:rPr>
          <w:color w:val="000000"/>
        </w:rPr>
        <w:t>доля налоговых поступлений составляла 84,68% всех бюджетных доходов 1</w:t>
      </w:r>
      <w:r w:rsidR="007930EB" w:rsidRPr="007930EB">
        <w:rPr>
          <w:color w:val="000000"/>
        </w:rPr>
        <w:t>.</w:t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>Однако реализация фискальной функции налогов имеет объективные и субъективные ограничения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При недостаточности налоговых поступлений и невозможности сокращения государственных расходов приходится прибегать к поиску других форм доходов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Прежде всего это обращение к внутренним и внешним государственным, региональным, местным займам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Размещение займов приводит к образованию государственного долга</w:t>
      </w:r>
      <w:r w:rsidR="007930EB" w:rsidRPr="007930EB">
        <w:rPr>
          <w:color w:val="000000"/>
        </w:rPr>
        <w:t>.</w:t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>Между</w:t>
      </w:r>
      <w:r w:rsidR="00F83DCD" w:rsidRPr="007930EB">
        <w:rPr>
          <w:color w:val="000000"/>
        </w:rPr>
        <w:t xml:space="preserve"> налогами и займами формируется </w:t>
      </w:r>
      <w:r w:rsidRPr="007930EB">
        <w:rPr>
          <w:color w:val="000000"/>
        </w:rPr>
        <w:t>противоречивая взаимосвязь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Обслуживание государственного долга за счет бюджета потребует повышения налогов в будущем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роста налоговых ставок, введения новых налогов</w:t>
      </w:r>
      <w:r w:rsidR="007930EB" w:rsidRPr="007930EB">
        <w:rPr>
          <w:color w:val="000000"/>
        </w:rPr>
        <w:t xml:space="preserve">). </w:t>
      </w:r>
      <w:r w:rsidRPr="007930EB">
        <w:rPr>
          <w:color w:val="000000"/>
        </w:rPr>
        <w:t>С другой стороны, рос</w:t>
      </w:r>
      <w:r w:rsidR="00D85D57" w:rsidRPr="007930EB">
        <w:rPr>
          <w:color w:val="000000"/>
        </w:rPr>
        <w:t>т налогового бремени вновь может</w:t>
      </w:r>
      <w:r w:rsidRPr="007930EB">
        <w:rPr>
          <w:color w:val="000000"/>
        </w:rPr>
        <w:t xml:space="preserve"> столкнуться с непреодолимыми ограничениями, вызовет рост недовольства налогоплательщиков, что побудит к размещению новых займов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Возникает опасность становления</w:t>
      </w:r>
      <w:r w:rsidR="007930EB">
        <w:rPr>
          <w:color w:val="000000"/>
        </w:rPr>
        <w:t xml:space="preserve"> "</w:t>
      </w:r>
      <w:r w:rsidRPr="007930EB">
        <w:rPr>
          <w:color w:val="000000"/>
        </w:rPr>
        <w:t>финансовой пирамиды</w:t>
      </w:r>
      <w:r w:rsidR="007930EB">
        <w:rPr>
          <w:color w:val="000000"/>
        </w:rPr>
        <w:t xml:space="preserve">", </w:t>
      </w:r>
      <w:r w:rsidRPr="007930EB">
        <w:rPr>
          <w:color w:val="000000"/>
        </w:rPr>
        <w:t>а значит, финансового краха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Наш отечественный опыт это ярко подтвердил</w:t>
      </w:r>
      <w:r w:rsidR="007930EB" w:rsidRPr="007930EB">
        <w:rPr>
          <w:color w:val="000000"/>
        </w:rPr>
        <w:t xml:space="preserve">: </w:t>
      </w:r>
      <w:r w:rsidRPr="007930EB">
        <w:rPr>
          <w:color w:val="000000"/>
        </w:rPr>
        <w:t>чрезмерные масштабы выпуска ГКО привели к дефолту и девальвации рубля в августе 1998 г</w:t>
      </w:r>
      <w:r w:rsidR="007930EB" w:rsidRPr="007930EB">
        <w:rPr>
          <w:color w:val="000000"/>
        </w:rPr>
        <w:t>.</w:t>
      </w:r>
    </w:p>
    <w:p w:rsidR="007930EB" w:rsidRDefault="00F83DCD" w:rsidP="000B7705">
      <w:pPr>
        <w:rPr>
          <w:color w:val="000000"/>
        </w:rPr>
      </w:pPr>
      <w:r w:rsidRPr="007930EB">
        <w:rPr>
          <w:color w:val="000000"/>
        </w:rPr>
        <w:t>Контрольная функция</w:t>
      </w:r>
      <w:r w:rsidR="007930EB" w:rsidRPr="007930EB">
        <w:rPr>
          <w:color w:val="000000"/>
        </w:rPr>
        <w:t xml:space="preserve"> </w:t>
      </w:r>
      <w:r w:rsidR="00370DCD" w:rsidRPr="007930EB">
        <w:rPr>
          <w:color w:val="000000"/>
        </w:rPr>
        <w:t>создает предпосылки для соблюдения стоимостных пропорций в процессе образования и распределения доходов различных субъектов экономики</w:t>
      </w:r>
      <w:r w:rsidR="007930EB" w:rsidRPr="007930EB">
        <w:rPr>
          <w:color w:val="000000"/>
        </w:rPr>
        <w:t xml:space="preserve">. </w:t>
      </w:r>
      <w:r w:rsidR="00370DCD" w:rsidRPr="007930EB">
        <w:rPr>
          <w:color w:val="000000"/>
        </w:rPr>
        <w:t>Благодаря ей оценивается эффективность каждого налогового канала и налогового</w:t>
      </w:r>
      <w:r w:rsidR="007930EB">
        <w:rPr>
          <w:color w:val="000000"/>
        </w:rPr>
        <w:t xml:space="preserve"> "</w:t>
      </w:r>
      <w:r w:rsidR="00370DCD" w:rsidRPr="007930EB">
        <w:rPr>
          <w:color w:val="000000"/>
        </w:rPr>
        <w:t>пресса</w:t>
      </w:r>
      <w:r w:rsidR="007930EB">
        <w:rPr>
          <w:color w:val="000000"/>
        </w:rPr>
        <w:t xml:space="preserve">" </w:t>
      </w:r>
      <w:r w:rsidR="00370DCD" w:rsidRPr="007930EB">
        <w:rPr>
          <w:color w:val="000000"/>
        </w:rPr>
        <w:t>в целом, выявляется необходимость внесения</w:t>
      </w:r>
      <w:r w:rsidRPr="007930EB">
        <w:rPr>
          <w:color w:val="000000"/>
        </w:rPr>
        <w:t xml:space="preserve"> изменений в налоговую систему и</w:t>
      </w:r>
      <w:r w:rsidR="00370DCD" w:rsidRPr="007930EB">
        <w:rPr>
          <w:color w:val="000000"/>
        </w:rPr>
        <w:t xml:space="preserve"> налоговую политику</w:t>
      </w:r>
      <w:r w:rsidR="007930EB" w:rsidRPr="007930EB">
        <w:rPr>
          <w:color w:val="000000"/>
        </w:rPr>
        <w:t>.</w:t>
      </w:r>
    </w:p>
    <w:p w:rsidR="007930EB" w:rsidRDefault="00F83DCD" w:rsidP="000B7705">
      <w:pPr>
        <w:rPr>
          <w:color w:val="000000"/>
        </w:rPr>
      </w:pPr>
      <w:r w:rsidRPr="007930EB">
        <w:rPr>
          <w:color w:val="000000"/>
        </w:rPr>
        <w:t>Следует отметить,</w:t>
      </w:r>
      <w:r w:rsidR="00370DCD" w:rsidRPr="007930EB">
        <w:rPr>
          <w:color w:val="000000"/>
        </w:rPr>
        <w:t xml:space="preserve"> что контрольную функцию налогов было бы неверно отождествлять с налоговым контролем</w:t>
      </w:r>
      <w:r w:rsidR="007930EB">
        <w:rPr>
          <w:color w:val="000000"/>
        </w:rPr>
        <w:t xml:space="preserve"> (</w:t>
      </w:r>
      <w:r w:rsidR="00370DCD" w:rsidRPr="007930EB">
        <w:rPr>
          <w:color w:val="000000"/>
        </w:rPr>
        <w:t>ст</w:t>
      </w:r>
      <w:r w:rsidR="007930EB">
        <w:rPr>
          <w:color w:val="000000"/>
        </w:rPr>
        <w:t>.8</w:t>
      </w:r>
      <w:r w:rsidR="00370DCD" w:rsidRPr="007930EB">
        <w:rPr>
          <w:color w:val="000000"/>
        </w:rPr>
        <w:t>2 НК РФ</w:t>
      </w:r>
      <w:r w:rsidR="007930EB" w:rsidRPr="007930EB">
        <w:rPr>
          <w:color w:val="000000"/>
        </w:rPr>
        <w:t>),</w:t>
      </w:r>
      <w:r w:rsidR="00370DCD" w:rsidRPr="007930EB">
        <w:rPr>
          <w:color w:val="000000"/>
        </w:rPr>
        <w:t xml:space="preserve"> осуществляемым налоговыми и таможенными службами, органами государственных внебюджетных фондов, налоговой полицией</w:t>
      </w:r>
      <w:r w:rsidR="007930EB" w:rsidRPr="007930EB">
        <w:rPr>
          <w:color w:val="000000"/>
        </w:rPr>
        <w:t xml:space="preserve">. </w:t>
      </w:r>
      <w:r w:rsidR="00370DCD" w:rsidRPr="007930EB">
        <w:rPr>
          <w:color w:val="000000"/>
        </w:rPr>
        <w:t>Задача последнего</w:t>
      </w:r>
      <w:r w:rsidR="007930EB" w:rsidRPr="007930EB">
        <w:rPr>
          <w:color w:val="000000"/>
        </w:rPr>
        <w:t xml:space="preserve"> - </w:t>
      </w:r>
      <w:r w:rsidR="00370DCD" w:rsidRPr="007930EB">
        <w:rPr>
          <w:color w:val="000000"/>
        </w:rPr>
        <w:t>контроль за соблюдением налогового законодательства посредством налоговых проверок в различных формах</w:t>
      </w:r>
      <w:r w:rsidR="007930EB" w:rsidRPr="007930EB">
        <w:rPr>
          <w:color w:val="000000"/>
        </w:rPr>
        <w:t>.</w:t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>Распределительная функция является необходимым дополнением контрольной функции налогово-финансовых отношений, поскольку последняя проявляется лишь в условиях действия распределительной функции налогов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Данная функция выражается в распределении налоговых платежей между юридическими и физическими лицами, сферами и отраслями экономики, государством в целом и его территориальными образованиями во временном аспекте</w:t>
      </w:r>
      <w:r w:rsidR="007930EB" w:rsidRPr="007930EB">
        <w:rPr>
          <w:color w:val="000000"/>
        </w:rPr>
        <w:t>.</w:t>
      </w:r>
    </w:p>
    <w:p w:rsidR="007930EB" w:rsidRDefault="00370DCD" w:rsidP="000B7705">
      <w:pPr>
        <w:rPr>
          <w:color w:val="000000"/>
        </w:rPr>
      </w:pPr>
      <w:r w:rsidRPr="007930EB">
        <w:rPr>
          <w:rStyle w:val="a6"/>
          <w:color w:val="000000"/>
        </w:rPr>
        <w:t xml:space="preserve">Регулирующая функция </w:t>
      </w:r>
      <w:r w:rsidRPr="007930EB">
        <w:rPr>
          <w:color w:val="000000"/>
        </w:rPr>
        <w:t>приобретает особо важное значение в современных условиях смешанной экономики, активного воздействия государства на экономические и социальные процессы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При этом выделяют разные аспекты реализации этой функции, называемые подфункциями</w:t>
      </w:r>
      <w:r w:rsidR="007930EB" w:rsidRPr="007930EB">
        <w:rPr>
          <w:color w:val="000000"/>
        </w:rPr>
        <w:t>.</w:t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>Подфункция стимулирующего назначения в налоговом регулировании реализуется через систему налоговых льгот</w:t>
      </w:r>
      <w:r w:rsidR="007930EB" w:rsidRPr="007930EB">
        <w:rPr>
          <w:color w:val="000000"/>
        </w:rPr>
        <w:t xml:space="preserve">: </w:t>
      </w:r>
      <w:r w:rsidRPr="007930EB">
        <w:rPr>
          <w:color w:val="000000"/>
        </w:rPr>
        <w:t>Цель последних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сокращение размера налоговых обязательств налогоплательщика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В зависимости от того, на изменение какого элемента структуры налога направлены льготы, они могут быть разделены на изъятия, скидки, налоговый кредит</w:t>
      </w:r>
      <w:r w:rsidR="007930EB" w:rsidRPr="007930EB">
        <w:rPr>
          <w:color w:val="000000"/>
        </w:rPr>
        <w:t>.</w:t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>Изъятия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 xml:space="preserve">это налоговая льгота, направленная на выведение из-под </w:t>
      </w:r>
      <w:r w:rsidR="00F83DCD" w:rsidRPr="007930EB">
        <w:rPr>
          <w:color w:val="000000"/>
        </w:rPr>
        <w:t xml:space="preserve">налогообложения </w:t>
      </w:r>
      <w:r w:rsidRPr="007930EB">
        <w:rPr>
          <w:color w:val="000000"/>
        </w:rPr>
        <w:t>отдельных объектов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например, необлагаемый минимум</w:t>
      </w:r>
      <w:r w:rsidR="007930EB" w:rsidRPr="007930EB">
        <w:rPr>
          <w:color w:val="000000"/>
        </w:rPr>
        <w:t xml:space="preserve">). </w:t>
      </w:r>
      <w:r w:rsidRPr="007930EB">
        <w:rPr>
          <w:color w:val="000000"/>
        </w:rPr>
        <w:t>Под скидками понимаются льготы, направленные на сокращение налоговой базы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В отношении налогов на прибыль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доходы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организаций скидки связаны не с доходами, а с расходами налогоплательщика, иными словами, плательщик имеет право уменьшить прибыль, подлежащую налогообложению, на сумму произведенных им расходов на цели, поощряемые государством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Налоговый кредит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это льготы, направляемые на уменьшение налоговой ставки или окладной суммы</w:t>
      </w:r>
      <w:r w:rsidR="007930EB" w:rsidRPr="007930EB">
        <w:rPr>
          <w:color w:val="000000"/>
        </w:rPr>
        <w:t>.</w:t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>В зависимости от вида предоставляемой льготы налоговые кредиты принимают следующие формы</w:t>
      </w:r>
      <w:r w:rsidR="007930EB" w:rsidRPr="007930EB">
        <w:rPr>
          <w:color w:val="000000"/>
        </w:rPr>
        <w:t>:</w:t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>снижение налоговой ставки</w:t>
      </w:r>
      <w:r w:rsidR="007930EB" w:rsidRPr="007930EB">
        <w:rPr>
          <w:color w:val="000000"/>
        </w:rPr>
        <w:t>;</w:t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>сокращение окладной суммы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полное освобождение от уплаты налога на определенный период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возможность предусмотрена ст</w:t>
      </w:r>
      <w:r w:rsidR="007930EB">
        <w:rPr>
          <w:color w:val="000000"/>
        </w:rPr>
        <w:t>.5</w:t>
      </w:r>
      <w:r w:rsidRPr="007930EB">
        <w:rPr>
          <w:color w:val="000000"/>
        </w:rPr>
        <w:t>6 Налогового кодекса РФ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получило название налоговых каникул</w:t>
      </w:r>
      <w:r w:rsidR="007930EB" w:rsidRPr="007930EB">
        <w:rPr>
          <w:color w:val="000000"/>
        </w:rPr>
        <w:t>);</w:t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>возврат ранее уплаченного налога или его части</w:t>
      </w:r>
      <w:r w:rsidR="007930EB" w:rsidRPr="007930EB">
        <w:rPr>
          <w:color w:val="000000"/>
        </w:rPr>
        <w:t>;</w:t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>отсрочка и рассрочка уплаты налога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в том числе инвестиционный налоговый кредит</w:t>
      </w:r>
      <w:r w:rsidR="007930EB" w:rsidRPr="007930EB">
        <w:rPr>
          <w:color w:val="000000"/>
        </w:rPr>
        <w:t>);</w:t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>зачет ранее уплаченного налога</w:t>
      </w:r>
      <w:r w:rsidR="007930EB" w:rsidRPr="007930EB">
        <w:rPr>
          <w:color w:val="000000"/>
        </w:rPr>
        <w:t xml:space="preserve">; </w:t>
      </w:r>
      <w:r w:rsidRPr="007930EB">
        <w:rPr>
          <w:color w:val="000000"/>
        </w:rPr>
        <w:t>замена уплаты налога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части налога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натуральным исполнением</w:t>
      </w:r>
      <w:r w:rsidR="007930EB" w:rsidRPr="007930EB">
        <w:rPr>
          <w:color w:val="000000"/>
        </w:rPr>
        <w:t>.</w:t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>Подфункция воспроизводственного назначения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включая природоохранные мероприятия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реализуется через систему налоговых платежей и сборов, аккумулируемых государством и предназначенных для восстановления израсходованных ресурсов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прежде всего природных</w:t>
      </w:r>
      <w:r w:rsidR="007930EB" w:rsidRPr="007930EB">
        <w:rPr>
          <w:color w:val="000000"/>
        </w:rPr>
        <w:t>),</w:t>
      </w:r>
      <w:r w:rsidRPr="007930EB">
        <w:rPr>
          <w:color w:val="000000"/>
        </w:rPr>
        <w:t xml:space="preserve"> а также расширения степени их вовлечения в производство в целях достижения экономического роста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Эти отчисления имеют, как правило, четкую отраслевую направленность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К такого рода налогам и сборам правомерно отнести налог на пользование недрами, налог на воспроизводство минерально-сырьевой базы, сбор за право пользования объектами животного мира и водными биологическими ресурсами, лесной налог, водный налог, экологический налог, налог на имущество, дорожный налог, транспортный налог, земельный налог</w:t>
      </w:r>
      <w:r w:rsidR="007930EB" w:rsidRPr="007930EB">
        <w:rPr>
          <w:color w:val="000000"/>
        </w:rPr>
        <w:t>.</w:t>
      </w:r>
    </w:p>
    <w:p w:rsidR="00370DCD" w:rsidRPr="007930EB" w:rsidRDefault="00370DCD" w:rsidP="000B7705">
      <w:pPr>
        <w:rPr>
          <w:color w:val="000000"/>
        </w:rPr>
      </w:pPr>
      <w:r w:rsidRPr="007930EB">
        <w:rPr>
          <w:color w:val="000000"/>
        </w:rPr>
        <w:t>Социальная функция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Представляет собой, по сути, синтез распределительной и регулирующей функций налогов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Ее предназначение</w:t>
      </w:r>
      <w:r w:rsidR="007930EB" w:rsidRPr="007930EB">
        <w:rPr>
          <w:color w:val="000000"/>
        </w:rPr>
        <w:t>-</w:t>
      </w:r>
      <w:r w:rsidRPr="007930EB">
        <w:rPr>
          <w:color w:val="000000"/>
        </w:rPr>
        <w:t>обеспечение и защита конституционных прав граждан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Необходимо обеспечивать справедливость по горизонтали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лица, имеющие равные доходы и имущество, должны платить равные по величине налоги</w:t>
      </w:r>
      <w:r w:rsidR="007930EB" w:rsidRPr="007930EB">
        <w:rPr>
          <w:color w:val="000000"/>
        </w:rPr>
        <w:t xml:space="preserve">; </w:t>
      </w:r>
      <w:r w:rsidRPr="007930EB">
        <w:rPr>
          <w:color w:val="000000"/>
        </w:rPr>
        <w:t>и справедливость по вертикали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социальные слои, получающие большие доходы и обладающие существенным имуществом, должны платить значительно большие налоги, которые через различные механизмы трансфертов должны пе</w:t>
      </w:r>
      <w:r w:rsidR="00311DF0" w:rsidRPr="007930EB">
        <w:rPr>
          <w:color w:val="000000"/>
        </w:rPr>
        <w:t>редаваться относительно бедным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К числу ряда конкретных механизмов реализации социальной функции налогов, предусмотренных второй частью Налогового кодекса РФ, относится единый социальный налог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взнос</w:t>
      </w:r>
      <w:r w:rsidR="007930EB" w:rsidRPr="007930EB">
        <w:rPr>
          <w:color w:val="000000"/>
        </w:rPr>
        <w:t xml:space="preserve">); </w:t>
      </w:r>
      <w:r w:rsidRPr="007930EB">
        <w:rPr>
          <w:color w:val="000000"/>
        </w:rPr>
        <w:t>кроме того, применительно к налогу на доходы физических лиц предусматриваются перечни</w:t>
      </w:r>
      <w:r w:rsidR="007930EB" w:rsidRPr="007930EB">
        <w:rPr>
          <w:color w:val="000000"/>
        </w:rPr>
        <w:t xml:space="preserve">: </w:t>
      </w:r>
      <w:r w:rsidRPr="007930EB">
        <w:rPr>
          <w:color w:val="000000"/>
        </w:rPr>
        <w:t>доходы, не подлежащие налогообложению</w:t>
      </w:r>
      <w:r w:rsidR="007930EB" w:rsidRPr="007930EB">
        <w:rPr>
          <w:color w:val="000000"/>
        </w:rPr>
        <w:t xml:space="preserve">; </w:t>
      </w:r>
      <w:r w:rsidRPr="007930EB">
        <w:rPr>
          <w:color w:val="000000"/>
        </w:rPr>
        <w:t>стандартные налоговые вычеты</w:t>
      </w:r>
      <w:r w:rsidR="007930EB" w:rsidRPr="007930EB">
        <w:rPr>
          <w:color w:val="000000"/>
        </w:rPr>
        <w:t xml:space="preserve">; </w:t>
      </w:r>
      <w:r w:rsidRPr="007930EB">
        <w:rPr>
          <w:color w:val="000000"/>
        </w:rPr>
        <w:t>профессиональные налоговые вычеты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В то же время в ст</w:t>
      </w:r>
      <w:r w:rsidR="007930EB">
        <w:rPr>
          <w:color w:val="000000"/>
        </w:rPr>
        <w:t>.2</w:t>
      </w:r>
      <w:r w:rsidRPr="007930EB">
        <w:rPr>
          <w:color w:val="000000"/>
        </w:rPr>
        <w:t>24 указан перечень доходов, по которым' налог взимается по повышенным ставкам</w:t>
      </w:r>
      <w:r w:rsidR="007930EB" w:rsidRPr="007930EB">
        <w:rPr>
          <w:color w:val="000000"/>
        </w:rPr>
        <w:t xml:space="preserve">. </w:t>
      </w:r>
      <w:r w:rsidR="00D85D57" w:rsidRPr="007930EB">
        <w:rPr>
          <w:rStyle w:val="a9"/>
          <w:color w:val="000000"/>
        </w:rPr>
        <w:footnoteReference w:id="4"/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>В некоторых учебных и научных изданиях предлагается упрощенная система функций налогов</w:t>
      </w:r>
      <w:r w:rsidR="007930EB" w:rsidRPr="007930EB">
        <w:rPr>
          <w:color w:val="000000"/>
        </w:rPr>
        <w:t>:</w:t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>фискальная, на базе которой образуются государственные и муниципальные денежные фонды</w:t>
      </w:r>
      <w:r w:rsidR="007930EB" w:rsidRPr="007930EB">
        <w:rPr>
          <w:color w:val="000000"/>
        </w:rPr>
        <w:t>;</w:t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>экономическая, через которую стимулируются или сдерживаются темпы экономического развития, уси</w:t>
      </w:r>
      <w:r w:rsidR="00311DF0" w:rsidRPr="007930EB">
        <w:rPr>
          <w:color w:val="000000"/>
        </w:rPr>
        <w:t>ливается или ослабляется накоплен</w:t>
      </w:r>
      <w:r w:rsidRPr="007930EB">
        <w:rPr>
          <w:color w:val="000000"/>
        </w:rPr>
        <w:t>ие капитала, расширяется или сужается платежеспособный спрос</w:t>
      </w:r>
      <w:r w:rsidR="007930EB" w:rsidRPr="007930EB">
        <w:rPr>
          <w:color w:val="000000"/>
        </w:rPr>
        <w:t>;</w:t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 xml:space="preserve">социальная, </w:t>
      </w:r>
      <w:r w:rsidR="00311DF0" w:rsidRPr="007930EB">
        <w:rPr>
          <w:color w:val="000000"/>
        </w:rPr>
        <w:t>н</w:t>
      </w:r>
      <w:r w:rsidRPr="007930EB">
        <w:rPr>
          <w:color w:val="000000"/>
        </w:rPr>
        <w:t>а основе которой происходит некоторое</w:t>
      </w:r>
      <w:r w:rsidR="007930EB">
        <w:rPr>
          <w:color w:val="000000"/>
        </w:rPr>
        <w:t xml:space="preserve"> "</w:t>
      </w:r>
      <w:r w:rsidRPr="007930EB">
        <w:rPr>
          <w:color w:val="000000"/>
        </w:rPr>
        <w:t>выравнивание</w:t>
      </w:r>
      <w:r w:rsidR="007930EB">
        <w:rPr>
          <w:color w:val="000000"/>
        </w:rPr>
        <w:t xml:space="preserve">" </w:t>
      </w:r>
      <w:r w:rsidRPr="007930EB">
        <w:rPr>
          <w:color w:val="000000"/>
        </w:rPr>
        <w:t>уровней располагаемых доходов и уровня жизни</w:t>
      </w:r>
      <w:r w:rsidR="007930EB" w:rsidRPr="007930EB">
        <w:rPr>
          <w:color w:val="000000"/>
        </w:rPr>
        <w:t>;</w:t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>природоохранная, призванная сохранять и приумножать природные ресурсы страны, обеспечивать экологическую безопасность</w:t>
      </w:r>
      <w:r w:rsidR="007930EB" w:rsidRPr="007930EB">
        <w:rPr>
          <w:color w:val="000000"/>
        </w:rPr>
        <w:t>.</w:t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>В зависимости от целей анализа в основу классификации налогов могут быть положены различные признаки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критерии</w:t>
      </w:r>
      <w:r w:rsidR="007930EB" w:rsidRPr="007930EB">
        <w:rPr>
          <w:color w:val="000000"/>
        </w:rPr>
        <w:t>).</w:t>
      </w:r>
    </w:p>
    <w:p w:rsidR="00370DCD" w:rsidRPr="000B7705" w:rsidRDefault="00370DCD" w:rsidP="000B7705">
      <w:pPr>
        <w:rPr>
          <w:i/>
          <w:iCs/>
          <w:color w:val="000000"/>
        </w:rPr>
      </w:pPr>
      <w:r w:rsidRPr="000B7705">
        <w:rPr>
          <w:i/>
          <w:iCs/>
          <w:color w:val="000000"/>
        </w:rPr>
        <w:t>Термин</w:t>
      </w:r>
      <w:r w:rsidR="007930EB" w:rsidRPr="000B7705">
        <w:rPr>
          <w:i/>
          <w:iCs/>
          <w:color w:val="000000"/>
        </w:rPr>
        <w:t xml:space="preserve"> "</w:t>
      </w:r>
      <w:r w:rsidRPr="000B7705">
        <w:rPr>
          <w:i/>
          <w:iCs/>
          <w:color w:val="000000"/>
        </w:rPr>
        <w:t>справедливость</w:t>
      </w:r>
      <w:r w:rsidR="007930EB" w:rsidRPr="000B7705">
        <w:rPr>
          <w:i/>
          <w:iCs/>
          <w:color w:val="000000"/>
        </w:rPr>
        <w:t xml:space="preserve">" </w:t>
      </w:r>
      <w:r w:rsidRPr="000B7705">
        <w:rPr>
          <w:i/>
          <w:iCs/>
          <w:color w:val="000000"/>
        </w:rPr>
        <w:t>не следует понимать прямолинейно, как, например, безусловную обязанность более богатых передавать часть своего дохода более бедным</w:t>
      </w:r>
      <w:r w:rsidR="007930EB" w:rsidRPr="000B7705">
        <w:rPr>
          <w:i/>
          <w:iCs/>
          <w:color w:val="000000"/>
        </w:rPr>
        <w:t xml:space="preserve">. </w:t>
      </w:r>
      <w:r w:rsidRPr="000B7705">
        <w:rPr>
          <w:i/>
          <w:iCs/>
          <w:color w:val="000000"/>
        </w:rPr>
        <w:t>Речь идет об оправданной справедливости, прежде всего в отношении социально незащищенных слоев населения</w:t>
      </w:r>
      <w:r w:rsidR="007930EB" w:rsidRPr="000B7705">
        <w:rPr>
          <w:i/>
          <w:iCs/>
          <w:color w:val="000000"/>
        </w:rPr>
        <w:t xml:space="preserve">. </w:t>
      </w:r>
      <w:r w:rsidRPr="000B7705">
        <w:rPr>
          <w:i/>
          <w:iCs/>
          <w:color w:val="000000"/>
        </w:rPr>
        <w:t>Справедливость должка проявляться и в том, чтобы у представителей низкодоходного слоя не возникало иждивенческих настроений, проявляющихся в</w:t>
      </w:r>
      <w:r w:rsidR="007930EB" w:rsidRPr="000B7705">
        <w:rPr>
          <w:i/>
          <w:iCs/>
          <w:color w:val="000000"/>
        </w:rPr>
        <w:t xml:space="preserve"> "</w:t>
      </w:r>
      <w:r w:rsidRPr="000B7705">
        <w:rPr>
          <w:i/>
          <w:iCs/>
          <w:color w:val="000000"/>
        </w:rPr>
        <w:t>вымывании</w:t>
      </w:r>
      <w:r w:rsidR="007930EB" w:rsidRPr="000B7705">
        <w:rPr>
          <w:i/>
          <w:iCs/>
          <w:color w:val="000000"/>
        </w:rPr>
        <w:t xml:space="preserve">" </w:t>
      </w:r>
      <w:r w:rsidRPr="000B7705">
        <w:rPr>
          <w:i/>
          <w:iCs/>
          <w:color w:val="000000"/>
        </w:rPr>
        <w:t>стимулов к труду в надежде, что можно безбедно жить за счет прямо или косвенно получаемых доходов от представителей высокодоходного слоя</w:t>
      </w:r>
      <w:r w:rsidR="007930EB" w:rsidRPr="000B7705">
        <w:rPr>
          <w:i/>
          <w:iCs/>
          <w:color w:val="000000"/>
        </w:rPr>
        <w:t xml:space="preserve">. </w:t>
      </w:r>
      <w:r w:rsidRPr="000B7705">
        <w:rPr>
          <w:i/>
          <w:iCs/>
          <w:color w:val="000000"/>
        </w:rPr>
        <w:t>Подобная справедливость в отношении наиболее активного слоя населения является вполне оправданной и выгодной, ибо, чем больше создаваемый ими</w:t>
      </w:r>
      <w:r w:rsidR="007930EB" w:rsidRPr="000B7705">
        <w:rPr>
          <w:i/>
          <w:iCs/>
          <w:color w:val="000000"/>
        </w:rPr>
        <w:t xml:space="preserve"> "</w:t>
      </w:r>
      <w:r w:rsidRPr="000B7705">
        <w:rPr>
          <w:i/>
          <w:iCs/>
          <w:color w:val="000000"/>
        </w:rPr>
        <w:t>пирог*, чем больше стимулов войти в этот стай, тем Динамичнее развитие экономики и более значима часть совокупного дохода, перераспределяемого в</w:t>
      </w:r>
      <w:r w:rsidR="00A04D8F" w:rsidRPr="000B7705">
        <w:rPr>
          <w:i/>
          <w:iCs/>
          <w:color w:val="000000"/>
        </w:rPr>
        <w:t xml:space="preserve"> пользу других слоев населения</w:t>
      </w:r>
      <w:r w:rsidR="007930EB" w:rsidRPr="000B7705">
        <w:rPr>
          <w:i/>
          <w:iCs/>
          <w:color w:val="000000"/>
        </w:rPr>
        <w:t xml:space="preserve">. </w:t>
      </w:r>
      <w:r w:rsidR="009A5095" w:rsidRPr="000B7705">
        <w:rPr>
          <w:rStyle w:val="a9"/>
          <w:i/>
          <w:iCs/>
          <w:color w:val="000000"/>
        </w:rPr>
        <w:footnoteReference w:id="5"/>
      </w:r>
    </w:p>
    <w:p w:rsidR="007930EB" w:rsidRDefault="00370DCD" w:rsidP="000B7705">
      <w:pPr>
        <w:rPr>
          <w:color w:val="000000"/>
        </w:rPr>
      </w:pPr>
      <w:r w:rsidRPr="007930EB">
        <w:rPr>
          <w:rStyle w:val="a6"/>
          <w:color w:val="000000"/>
        </w:rPr>
        <w:t xml:space="preserve">По видам налогоплательщиков </w:t>
      </w:r>
      <w:r w:rsidRPr="007930EB">
        <w:rPr>
          <w:color w:val="000000"/>
        </w:rPr>
        <w:t>налоги подразделяются на налоги с юридических и с физических лиц</w:t>
      </w:r>
      <w:r w:rsidR="007930EB" w:rsidRPr="007930EB">
        <w:rPr>
          <w:color w:val="000000"/>
        </w:rPr>
        <w:t>.</w:t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 xml:space="preserve">В зависимости от </w:t>
      </w:r>
      <w:r w:rsidRPr="007930EB">
        <w:rPr>
          <w:rStyle w:val="a6"/>
          <w:color w:val="000000"/>
        </w:rPr>
        <w:t xml:space="preserve">механизма </w:t>
      </w:r>
      <w:r w:rsidR="00311DF0" w:rsidRPr="007930EB">
        <w:rPr>
          <w:color w:val="000000"/>
        </w:rPr>
        <w:t>изъятия различают прямые налоги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 xml:space="preserve">подоходные, поимущественные, ресурсные и </w:t>
      </w:r>
      <w:r w:rsidR="007930EB">
        <w:rPr>
          <w:color w:val="000000"/>
        </w:rPr>
        <w:t>др.)</w:t>
      </w:r>
      <w:r w:rsidR="007930EB" w:rsidRPr="007930EB">
        <w:rPr>
          <w:color w:val="000000"/>
        </w:rPr>
        <w:t xml:space="preserve"> </w:t>
      </w:r>
      <w:r w:rsidRPr="007930EB">
        <w:rPr>
          <w:color w:val="000000"/>
        </w:rPr>
        <w:t>и косвенные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на обращение и потребление</w:t>
      </w:r>
      <w:r w:rsidR="007930EB" w:rsidRPr="007930EB">
        <w:rPr>
          <w:color w:val="000000"/>
        </w:rPr>
        <w:t xml:space="preserve">). </w:t>
      </w:r>
      <w:r w:rsidRPr="007930EB">
        <w:rPr>
          <w:color w:val="000000"/>
        </w:rPr>
        <w:t>Прямые налоги взимаются непосредственно с налогоплательщика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Косвенные налоги в виде фиксированной добавки к цене опосредованно перекладываются на покупателя, выступающего носителем налога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Объектом обложения выступают товары и услуги, при этом продавец товара выступает только конечным субъектом-налогоплательщиком</w:t>
      </w:r>
      <w:r w:rsidR="007930EB" w:rsidRPr="007930EB">
        <w:rPr>
          <w:color w:val="000000"/>
        </w:rPr>
        <w:t>.</w:t>
      </w:r>
    </w:p>
    <w:p w:rsidR="007930EB" w:rsidRDefault="00370DCD" w:rsidP="000B7705">
      <w:pPr>
        <w:rPr>
          <w:color w:val="000000"/>
        </w:rPr>
      </w:pPr>
      <w:r w:rsidRPr="007930EB">
        <w:rPr>
          <w:rStyle w:val="a6"/>
          <w:color w:val="000000"/>
        </w:rPr>
        <w:t xml:space="preserve">По объекту обложения </w:t>
      </w:r>
      <w:r w:rsidRPr="007930EB">
        <w:rPr>
          <w:color w:val="000000"/>
        </w:rPr>
        <w:t>выделяют налоги</w:t>
      </w:r>
      <w:r w:rsidR="007930EB" w:rsidRPr="007930EB">
        <w:rPr>
          <w:color w:val="000000"/>
        </w:rPr>
        <w:t>: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а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с дохода</w:t>
      </w:r>
      <w:r w:rsidR="007930EB" w:rsidRPr="007930EB">
        <w:rPr>
          <w:color w:val="000000"/>
        </w:rPr>
        <w:t>;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б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с имущества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 xml:space="preserve">налог на имущество предприятии, налог на имущество физических лиц и </w:t>
      </w:r>
      <w:r w:rsidR="007930EB">
        <w:rPr>
          <w:color w:val="000000"/>
        </w:rPr>
        <w:t>др.)</w:t>
      </w:r>
      <w:r w:rsidR="007930EB" w:rsidRPr="007930EB">
        <w:rPr>
          <w:color w:val="000000"/>
        </w:rPr>
        <w:t>;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в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за выполнение определенных действии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 xml:space="preserve">передача имущества в порядке наследования или дарения, на сделки купли-продажи, займа и </w:t>
      </w:r>
      <w:r w:rsidR="007930EB">
        <w:rPr>
          <w:color w:val="000000"/>
        </w:rPr>
        <w:t>др.)</w:t>
      </w:r>
      <w:r w:rsidR="007930EB" w:rsidRPr="007930EB">
        <w:rPr>
          <w:color w:val="000000"/>
        </w:rPr>
        <w:t>;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г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рентные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ресурсные</w:t>
      </w:r>
      <w:r w:rsidR="007930EB" w:rsidRPr="007930EB">
        <w:rPr>
          <w:color w:val="000000"/>
        </w:rPr>
        <w:t>);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д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на потребление</w:t>
      </w:r>
      <w:r w:rsidR="007930EB" w:rsidRPr="007930EB">
        <w:rPr>
          <w:color w:val="000000"/>
        </w:rPr>
        <w:t>;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е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на ввоз и вывоз товаров через таможенную границу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импортные и экспортные тарифы</w:t>
      </w:r>
      <w:r w:rsidR="007930EB" w:rsidRPr="007930EB">
        <w:rPr>
          <w:color w:val="000000"/>
        </w:rPr>
        <w:t>).</w:t>
      </w:r>
    </w:p>
    <w:p w:rsidR="007930EB" w:rsidRDefault="00370DCD" w:rsidP="000B7705">
      <w:pPr>
        <w:rPr>
          <w:color w:val="000000"/>
        </w:rPr>
      </w:pPr>
      <w:r w:rsidRPr="007930EB">
        <w:rPr>
          <w:rStyle w:val="a6"/>
          <w:color w:val="000000"/>
        </w:rPr>
        <w:t xml:space="preserve">По порядку отражения в бухгалтерском </w:t>
      </w:r>
      <w:r w:rsidRPr="007930EB">
        <w:rPr>
          <w:color w:val="000000"/>
        </w:rPr>
        <w:t>учете выделяют налоги</w:t>
      </w:r>
      <w:r w:rsidR="007930EB" w:rsidRPr="007930EB">
        <w:rPr>
          <w:color w:val="000000"/>
        </w:rPr>
        <w:t>: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а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относимые на увеличение цены товара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работы, услуги</w:t>
      </w:r>
      <w:r w:rsidR="007930EB" w:rsidRPr="007930EB">
        <w:rPr>
          <w:color w:val="000000"/>
        </w:rPr>
        <w:t>),</w:t>
      </w:r>
      <w:r w:rsidRPr="007930EB">
        <w:rPr>
          <w:color w:val="000000"/>
        </w:rPr>
        <w:t xml:space="preserve"> </w:t>
      </w:r>
      <w:r w:rsidR="007930EB">
        <w:rPr>
          <w:color w:val="000000"/>
        </w:rPr>
        <w:t>т.е.</w:t>
      </w:r>
      <w:r w:rsidR="007930EB" w:rsidRPr="007930EB">
        <w:rPr>
          <w:color w:val="000000"/>
        </w:rPr>
        <w:t xml:space="preserve"> </w:t>
      </w:r>
      <w:r w:rsidRPr="007930EB">
        <w:rPr>
          <w:color w:val="000000"/>
        </w:rPr>
        <w:t>косвенные налоги</w:t>
      </w:r>
      <w:r w:rsidR="007930EB" w:rsidRPr="007930EB">
        <w:rPr>
          <w:color w:val="000000"/>
        </w:rPr>
        <w:t>;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б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относимые на себестоимость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издержки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продукции</w:t>
      </w:r>
      <w:r w:rsidR="007930EB" w:rsidRPr="007930EB">
        <w:rPr>
          <w:color w:val="000000"/>
        </w:rPr>
        <w:t>;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в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относимые на финансовые результаты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чистая прибыль, с доходов от капитала, с доходов физических лиц</w:t>
      </w:r>
      <w:r w:rsidR="007930EB" w:rsidRPr="007930EB">
        <w:rPr>
          <w:color w:val="000000"/>
        </w:rPr>
        <w:t>);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г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уплачиваемые за счет чистой прибыли</w:t>
      </w:r>
      <w:r w:rsidR="007930EB" w:rsidRPr="007930EB">
        <w:rPr>
          <w:color w:val="000000"/>
        </w:rPr>
        <w:t>.</w:t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 xml:space="preserve">По </w:t>
      </w:r>
      <w:r w:rsidRPr="007930EB">
        <w:rPr>
          <w:rStyle w:val="a6"/>
          <w:color w:val="000000"/>
        </w:rPr>
        <w:t xml:space="preserve">динамике налоговых ставок </w:t>
      </w:r>
      <w:r w:rsidRPr="007930EB">
        <w:rPr>
          <w:color w:val="000000"/>
        </w:rPr>
        <w:t>различают следующие виды</w:t>
      </w:r>
      <w:r w:rsidR="00311DF0" w:rsidRPr="007930EB">
        <w:rPr>
          <w:color w:val="000000"/>
        </w:rPr>
        <w:t xml:space="preserve"> налогообложения</w:t>
      </w:r>
      <w:r w:rsidR="007930EB" w:rsidRPr="007930EB">
        <w:rPr>
          <w:color w:val="000000"/>
        </w:rPr>
        <w:t xml:space="preserve">: </w:t>
      </w:r>
      <w:r w:rsidRPr="007930EB">
        <w:rPr>
          <w:color w:val="000000"/>
        </w:rPr>
        <w:t>равное, пропорциональное, прогрессивное и регрессивное</w:t>
      </w:r>
      <w:r w:rsidR="007930EB" w:rsidRPr="007930EB">
        <w:rPr>
          <w:color w:val="000000"/>
        </w:rPr>
        <w:t xml:space="preserve">. </w:t>
      </w:r>
      <w:r w:rsidR="009A5095" w:rsidRPr="007930EB">
        <w:rPr>
          <w:rStyle w:val="a9"/>
          <w:color w:val="000000"/>
        </w:rPr>
        <w:footnoteReference w:id="6"/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>В случае равного</w:t>
      </w:r>
      <w:r w:rsidR="00311DF0" w:rsidRPr="007930EB">
        <w:rPr>
          <w:color w:val="000000"/>
        </w:rPr>
        <w:t xml:space="preserve"> налогообложения</w:t>
      </w:r>
      <w:r w:rsidRPr="007930EB">
        <w:rPr>
          <w:color w:val="000000"/>
        </w:rPr>
        <w:t xml:space="preserve"> для каждого субъекта устанавливается равная сумма налога независимо от доходов или имущественного положения налогоплательщика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Оно выполняло исключительно фискальную и перераспределительную функции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 xml:space="preserve">Сюда относится самый древний и простой вид </w:t>
      </w:r>
      <w:r w:rsidR="00311DF0" w:rsidRPr="007930EB">
        <w:rPr>
          <w:color w:val="000000"/>
        </w:rPr>
        <w:t>налогообложения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подушное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В Российской империи для содержания армии в мирное время подушное налогообложение было введено Петром I после переписи мужского населения в 1718</w:t>
      </w:r>
      <w:r w:rsidR="007930EB" w:rsidRPr="007930EB">
        <w:rPr>
          <w:color w:val="000000"/>
        </w:rPr>
        <w:t>-</w:t>
      </w:r>
      <w:r w:rsidRPr="007930EB">
        <w:rPr>
          <w:color w:val="000000"/>
        </w:rPr>
        <w:t>1724 гг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В 1724 г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величина подушной подати была определена в размере 74 коп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в год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делением 5</w:t>
      </w:r>
      <w:r w:rsidR="007930EB">
        <w:rPr>
          <w:color w:val="000000"/>
        </w:rPr>
        <w:t>.4</w:t>
      </w:r>
      <w:r w:rsidRPr="007930EB">
        <w:rPr>
          <w:color w:val="000000"/>
        </w:rPr>
        <w:t xml:space="preserve"> млн податных душ на ежегодные расходы для содержания армии в 4 млн руб</w:t>
      </w:r>
      <w:r w:rsidR="007930EB" w:rsidRPr="007930EB">
        <w:rPr>
          <w:color w:val="000000"/>
        </w:rPr>
        <w:t xml:space="preserve">). </w:t>
      </w:r>
      <w:r w:rsidRPr="007930EB">
        <w:rPr>
          <w:color w:val="000000"/>
        </w:rPr>
        <w:t>Подушная подать для основной массы населения России была отменена только 14 мая 1883 г</w:t>
      </w:r>
      <w:r w:rsidR="007930EB" w:rsidRPr="007930EB">
        <w:rPr>
          <w:color w:val="000000"/>
        </w:rPr>
        <w:t>.</w:t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>Согласно пропорциональному налогообложению для каждого плательщика устанавливается обязанность уплатить государству одинаковую часть своего дохода или долю имущества</w:t>
      </w:r>
      <w:r w:rsidR="007930EB" w:rsidRPr="007930EB">
        <w:rPr>
          <w:color w:val="000000"/>
        </w:rPr>
        <w:t xml:space="preserve">; </w:t>
      </w:r>
      <w:r w:rsidR="007930EB">
        <w:rPr>
          <w:color w:val="000000"/>
        </w:rPr>
        <w:t>т.е.</w:t>
      </w:r>
      <w:r w:rsidR="007930EB" w:rsidRPr="007930EB">
        <w:rPr>
          <w:color w:val="000000"/>
        </w:rPr>
        <w:t xml:space="preserve"> </w:t>
      </w:r>
      <w:r w:rsidRPr="007930EB">
        <w:rPr>
          <w:color w:val="000000"/>
        </w:rPr>
        <w:t>налог уплачивается сообразно средствам каждого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Именно такой подход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налоговая ставка в 13% от доходов физических лиц для подавляющего числа налогоплательщиков заложена в ст</w:t>
      </w:r>
      <w:r w:rsidR="007930EB">
        <w:rPr>
          <w:color w:val="000000"/>
        </w:rPr>
        <w:t>.2</w:t>
      </w:r>
      <w:r w:rsidRPr="007930EB">
        <w:rPr>
          <w:color w:val="000000"/>
        </w:rPr>
        <w:t>24 ч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II НК РФ</w:t>
      </w:r>
      <w:r w:rsidR="007930EB" w:rsidRPr="007930EB">
        <w:rPr>
          <w:color w:val="000000"/>
        </w:rPr>
        <w:t>).</w:t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 xml:space="preserve">При </w:t>
      </w:r>
      <w:r w:rsidR="0028512C" w:rsidRPr="007930EB">
        <w:rPr>
          <w:color w:val="000000"/>
        </w:rPr>
        <w:t>прогрессивном</w:t>
      </w:r>
      <w:r w:rsidRPr="007930EB">
        <w:rPr>
          <w:color w:val="000000"/>
        </w:rPr>
        <w:t xml:space="preserve"> налогообложении налоговая ставка возрастает с ростом налоговой базы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При этом могут применяться</w:t>
      </w:r>
      <w:r w:rsidR="007930EB" w:rsidRPr="007930EB">
        <w:rPr>
          <w:color w:val="000000"/>
        </w:rPr>
        <w:t>:</w:t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>простая поразрядная прогрессия, суть которой состоит в том, что для общего размера налоговой базы устанавливаются ступени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разряды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и для каждого более высокого разряда определяется возрастающая сумма налога</w:t>
      </w:r>
      <w:r w:rsidR="007930EB" w:rsidRPr="007930EB">
        <w:rPr>
          <w:color w:val="000000"/>
        </w:rPr>
        <w:t>;</w:t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>простая относительная прогрессия, при которой для общего размера налоговой базы также устанавливаются определенные размеры, но для каждого разряда определяются различные ставки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 xml:space="preserve">По такой системе, в частности, построена логика подоходного </w:t>
      </w:r>
      <w:r w:rsidR="0028512C" w:rsidRPr="007930EB">
        <w:rPr>
          <w:color w:val="000000"/>
        </w:rPr>
        <w:t xml:space="preserve">налогообложения </w:t>
      </w:r>
      <w:r w:rsidRPr="007930EB">
        <w:rPr>
          <w:color w:val="000000"/>
        </w:rPr>
        <w:t>граждан США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с ростом налогооблагаем</w:t>
      </w:r>
      <w:r w:rsidR="0028512C" w:rsidRPr="007930EB">
        <w:rPr>
          <w:color w:val="000000"/>
        </w:rPr>
        <w:t>ой базы в зависимости от разряда облагаемого дохода став</w:t>
      </w:r>
      <w:r w:rsidRPr="007930EB">
        <w:rPr>
          <w:color w:val="000000"/>
        </w:rPr>
        <w:t>ки изменяются следующим образом</w:t>
      </w:r>
      <w:r w:rsidR="007930EB" w:rsidRPr="007930EB">
        <w:rPr>
          <w:color w:val="000000"/>
        </w:rPr>
        <w:t xml:space="preserve">: </w:t>
      </w:r>
      <w:r w:rsidRPr="007930EB">
        <w:rPr>
          <w:color w:val="000000"/>
        </w:rPr>
        <w:t>15%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28%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33%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28% |Черник, с</w:t>
      </w:r>
      <w:r w:rsidR="007930EB">
        <w:rPr>
          <w:color w:val="000000"/>
        </w:rPr>
        <w:t>.1</w:t>
      </w:r>
      <w:r w:rsidRPr="007930EB">
        <w:rPr>
          <w:color w:val="000000"/>
        </w:rPr>
        <w:t>311</w:t>
      </w:r>
      <w:r w:rsidR="007930EB" w:rsidRPr="007930EB">
        <w:rPr>
          <w:color w:val="000000"/>
        </w:rPr>
        <w:t>;</w:t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>сложная прогрессия, при которой налоговая база разделена на налоговые разряды и каждый разряд облагается отдельно по своей ставке, которая не зависит от общего размера налоговой базы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В частности, по такой системе уплачивался подоходный налог с физических лиц РФ в период с 1992 по 1999 г</w:t>
      </w:r>
      <w:r w:rsidR="007930EB" w:rsidRPr="007930EB">
        <w:rPr>
          <w:color w:val="000000"/>
        </w:rPr>
        <w:t>.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Сложная прогрессия использовалась п России, например, при обложении доходов, полученных в районах Крайнего Севера и приравненных к ним местностях, где доплачивалась специальная</w:t>
      </w:r>
      <w:r w:rsidR="007930EB">
        <w:rPr>
          <w:color w:val="000000"/>
        </w:rPr>
        <w:t xml:space="preserve"> "</w:t>
      </w:r>
      <w:r w:rsidRPr="007930EB">
        <w:rPr>
          <w:color w:val="000000"/>
        </w:rPr>
        <w:t>северная надбавка</w:t>
      </w:r>
      <w:r w:rsidR="007930EB">
        <w:rPr>
          <w:color w:val="000000"/>
        </w:rPr>
        <w:t xml:space="preserve">". </w:t>
      </w:r>
      <w:r w:rsidR="00A24165">
        <w:rPr>
          <w:color w:val="000000"/>
        </w:rPr>
        <w:t>С нее</w:t>
      </w:r>
      <w:r w:rsidRPr="007930EB">
        <w:rPr>
          <w:color w:val="000000"/>
        </w:rPr>
        <w:t xml:space="preserve"> платился минимальный налог в 12% независимо от общей величины налоговой базы</w:t>
      </w:r>
      <w:r w:rsidR="007930EB" w:rsidRPr="007930EB">
        <w:rPr>
          <w:color w:val="000000"/>
        </w:rPr>
        <w:t>)</w:t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>Регрессивное налогообложение заключается в том, что с ростом налоговой базы происходит сокращение размеров ставки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Например, регрессивным является всякое косвенное налогообложение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Приведем пример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Пусть г-н Иванов, имеющий годовой заработок 25 тыс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руб</w:t>
      </w:r>
      <w:r w:rsidR="007930EB">
        <w:rPr>
          <w:color w:val="000000"/>
        </w:rPr>
        <w:t>.,</w:t>
      </w:r>
      <w:r w:rsidR="0028512C" w:rsidRPr="007930EB">
        <w:rPr>
          <w:color w:val="000000"/>
        </w:rPr>
        <w:t xml:space="preserve"> покупает импортные туфли, в ц</w:t>
      </w:r>
      <w:r w:rsidRPr="007930EB">
        <w:rPr>
          <w:color w:val="000000"/>
        </w:rPr>
        <w:t>ене которых косвенные налоги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импортная пошлина, НДС, налог с продаж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сос</w:t>
      </w:r>
      <w:r w:rsidR="0028512C" w:rsidRPr="007930EB">
        <w:rPr>
          <w:color w:val="000000"/>
        </w:rPr>
        <w:t>тавляют 1250 руб</w:t>
      </w:r>
      <w:r w:rsidR="007930EB" w:rsidRPr="007930EB">
        <w:rPr>
          <w:color w:val="000000"/>
        </w:rPr>
        <w:t xml:space="preserve">. </w:t>
      </w:r>
      <w:r w:rsidR="0028512C" w:rsidRPr="007930EB">
        <w:rPr>
          <w:color w:val="000000"/>
        </w:rPr>
        <w:t>Налоговая нагр</w:t>
      </w:r>
      <w:r w:rsidRPr="007930EB">
        <w:rPr>
          <w:color w:val="000000"/>
        </w:rPr>
        <w:t>узка составит 5%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Г-н Метров с зарабо</w:t>
      </w:r>
      <w:r w:rsidR="0028512C" w:rsidRPr="007930EB">
        <w:rPr>
          <w:color w:val="000000"/>
        </w:rPr>
        <w:t>тком в 50 тыс</w:t>
      </w:r>
      <w:r w:rsidR="007930EB" w:rsidRPr="007930EB">
        <w:rPr>
          <w:color w:val="000000"/>
        </w:rPr>
        <w:t xml:space="preserve">. </w:t>
      </w:r>
      <w:r w:rsidR="0028512C" w:rsidRPr="007930EB">
        <w:rPr>
          <w:color w:val="000000"/>
        </w:rPr>
        <w:t>руб</w:t>
      </w:r>
      <w:r w:rsidR="007930EB">
        <w:rPr>
          <w:color w:val="000000"/>
        </w:rPr>
        <w:t>.,</w:t>
      </w:r>
      <w:r w:rsidR="0028512C" w:rsidRPr="007930EB">
        <w:rPr>
          <w:color w:val="000000"/>
        </w:rPr>
        <w:t xml:space="preserve"> купивший те</w:t>
      </w:r>
      <w:r w:rsidRPr="007930EB">
        <w:rPr>
          <w:color w:val="000000"/>
        </w:rPr>
        <w:t xml:space="preserve"> же самые туфли, заплатит налоги в размере 2,5%, </w:t>
      </w:r>
      <w:r w:rsidR="007930EB">
        <w:rPr>
          <w:color w:val="000000"/>
        </w:rPr>
        <w:t>т.е.</w:t>
      </w:r>
      <w:r w:rsidR="007930EB" w:rsidRPr="007930EB">
        <w:rPr>
          <w:color w:val="000000"/>
        </w:rPr>
        <w:t xml:space="preserve"> </w:t>
      </w:r>
      <w:r w:rsidRPr="007930EB">
        <w:rPr>
          <w:color w:val="000000"/>
        </w:rPr>
        <w:t>в</w:t>
      </w:r>
      <w:r w:rsidR="0028512C" w:rsidRPr="007930EB">
        <w:rPr>
          <w:color w:val="000000"/>
        </w:rPr>
        <w:t xml:space="preserve"> </w:t>
      </w:r>
      <w:r w:rsidRPr="007930EB">
        <w:rPr>
          <w:color w:val="000000"/>
        </w:rPr>
        <w:t>двое меньше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Следовательно, косвенные налоги в большей степени ущемляют малообеспеченных лиц, получающих относительно меньшие доходы</w:t>
      </w:r>
      <w:r w:rsidR="007930EB" w:rsidRPr="007930EB">
        <w:rPr>
          <w:color w:val="000000"/>
        </w:rPr>
        <w:t>.</w:t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>В зависимости от уровня органа государственной власти, который устанавливает налог и распоряжается им, в федеративных государствах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следовательно, и в Российской Федерации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выделяют налоги федеральные, региональные, местные</w:t>
      </w:r>
      <w:r w:rsidR="007930EB" w:rsidRPr="007930EB">
        <w:rPr>
          <w:color w:val="000000"/>
        </w:rPr>
        <w:t>.</w:t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>По характеру использования можно выделять общие налоги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которые обезличиваются в бюджетах разных уровней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и специальные, Пелесые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поступающие во внебюджетные фонды</w:t>
      </w:r>
      <w:r w:rsidR="007930EB" w:rsidRPr="007930EB">
        <w:rPr>
          <w:color w:val="000000"/>
        </w:rPr>
        <w:t>).</w:t>
      </w:r>
    </w:p>
    <w:p w:rsidR="007930EB" w:rsidRDefault="00370DCD" w:rsidP="000B7705">
      <w:pPr>
        <w:rPr>
          <w:color w:val="000000"/>
        </w:rPr>
      </w:pPr>
      <w:r w:rsidRPr="007930EB">
        <w:rPr>
          <w:color w:val="000000"/>
        </w:rPr>
        <w:t>По периодичности взимания налоги могут быть регулярными и нерегулярными</w:t>
      </w:r>
      <w:r w:rsidR="007930EB" w:rsidRPr="007930EB">
        <w:rPr>
          <w:color w:val="000000"/>
        </w:rPr>
        <w:t>.</w:t>
      </w:r>
    </w:p>
    <w:p w:rsidR="007930EB" w:rsidRPr="007930EB" w:rsidRDefault="007930EB" w:rsidP="000B7705">
      <w:pPr>
        <w:rPr>
          <w:color w:val="000000"/>
        </w:rPr>
      </w:pPr>
    </w:p>
    <w:p w:rsidR="007930EB" w:rsidRDefault="002078E1" w:rsidP="00AB008E">
      <w:pPr>
        <w:pStyle w:val="2"/>
      </w:pPr>
      <w:bookmarkStart w:id="2" w:name="_Toc241118294"/>
      <w:r w:rsidRPr="007930EB">
        <w:t>2</w:t>
      </w:r>
      <w:r w:rsidR="007930EB" w:rsidRPr="007930EB">
        <w:t xml:space="preserve">. </w:t>
      </w:r>
      <w:r w:rsidRPr="007930EB">
        <w:t>Принципы построения налоговой системы</w:t>
      </w:r>
      <w:bookmarkEnd w:id="2"/>
    </w:p>
    <w:p w:rsidR="00AB008E" w:rsidRPr="00AB008E" w:rsidRDefault="00AB008E" w:rsidP="00AB008E">
      <w:pPr>
        <w:rPr>
          <w:color w:val="000000"/>
        </w:rPr>
      </w:pPr>
    </w:p>
    <w:p w:rsidR="007930EB" w:rsidRDefault="002078E1" w:rsidP="000B7705">
      <w:pPr>
        <w:rPr>
          <w:color w:val="000000"/>
        </w:rPr>
      </w:pPr>
      <w:r w:rsidRPr="007930EB">
        <w:rPr>
          <w:color w:val="000000"/>
        </w:rPr>
        <w:t>Под налоговой системой может пониматься построенная на основании четко сформулированных принципов налогообложения совокупность существующих в данном государстве налогов, установленных законодательно и взимаемых уполномоченными органами исполнительной власти</w:t>
      </w:r>
      <w:r w:rsidR="007930EB" w:rsidRPr="007930EB">
        <w:rPr>
          <w:color w:val="000000"/>
        </w:rPr>
        <w:t>.</w:t>
      </w:r>
    </w:p>
    <w:p w:rsidR="007930EB" w:rsidRDefault="002078E1" w:rsidP="000B7705">
      <w:pPr>
        <w:rPr>
          <w:color w:val="000000"/>
        </w:rPr>
      </w:pPr>
      <w:r w:rsidRPr="007930EB">
        <w:rPr>
          <w:color w:val="000000"/>
        </w:rPr>
        <w:t>Данное определение целесообразно рассматривать как совокупность условий, при которых налоговая система может функционировать Эффективно</w:t>
      </w:r>
      <w:r w:rsidR="007930EB" w:rsidRPr="007930EB">
        <w:rPr>
          <w:color w:val="000000"/>
        </w:rPr>
        <w:t>:</w:t>
      </w:r>
    </w:p>
    <w:p w:rsidR="007930EB" w:rsidRDefault="002078E1" w:rsidP="000B7705">
      <w:pPr>
        <w:rPr>
          <w:color w:val="000000"/>
        </w:rPr>
      </w:pPr>
      <w:r w:rsidRPr="007930EB">
        <w:rPr>
          <w:color w:val="000000"/>
        </w:rPr>
        <w:t>отлаженность налогового законодательства</w:t>
      </w:r>
      <w:r w:rsidR="007930EB" w:rsidRPr="007930EB">
        <w:rPr>
          <w:color w:val="000000"/>
        </w:rPr>
        <w:t>;</w:t>
      </w:r>
    </w:p>
    <w:p w:rsidR="007930EB" w:rsidRDefault="002078E1" w:rsidP="000B7705">
      <w:pPr>
        <w:rPr>
          <w:color w:val="000000"/>
        </w:rPr>
      </w:pPr>
      <w:r w:rsidRPr="007930EB">
        <w:rPr>
          <w:color w:val="000000"/>
        </w:rPr>
        <w:t>однозначно оговоренный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закрытый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перечень видов налогов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сформированная система налогов</w:t>
      </w:r>
      <w:r w:rsidR="007930EB" w:rsidRPr="007930EB">
        <w:rPr>
          <w:color w:val="000000"/>
        </w:rPr>
        <w:t>);</w:t>
      </w:r>
    </w:p>
    <w:p w:rsidR="007930EB" w:rsidRDefault="002078E1" w:rsidP="000B7705">
      <w:pPr>
        <w:rPr>
          <w:color w:val="000000"/>
        </w:rPr>
      </w:pPr>
      <w:r w:rsidRPr="007930EB">
        <w:rPr>
          <w:color w:val="000000"/>
        </w:rPr>
        <w:t>права и обязанности налогоплательщиков</w:t>
      </w:r>
      <w:r w:rsidR="007930EB" w:rsidRPr="007930EB">
        <w:rPr>
          <w:color w:val="000000"/>
        </w:rPr>
        <w:t>;</w:t>
      </w:r>
    </w:p>
    <w:p w:rsidR="007930EB" w:rsidRDefault="002078E1" w:rsidP="000B7705">
      <w:pPr>
        <w:rPr>
          <w:color w:val="000000"/>
        </w:rPr>
      </w:pPr>
      <w:r w:rsidRPr="007930EB">
        <w:rPr>
          <w:color w:val="000000"/>
        </w:rPr>
        <w:t>способы защиты прав и интересов налогоплательщиков</w:t>
      </w:r>
      <w:r w:rsidR="007930EB" w:rsidRPr="007930EB">
        <w:rPr>
          <w:color w:val="000000"/>
        </w:rPr>
        <w:t>;</w:t>
      </w:r>
    </w:p>
    <w:p w:rsidR="007930EB" w:rsidRDefault="002078E1" w:rsidP="000B7705">
      <w:pPr>
        <w:rPr>
          <w:color w:val="000000"/>
        </w:rPr>
      </w:pPr>
      <w:r w:rsidRPr="007930EB">
        <w:rPr>
          <w:color w:val="000000"/>
        </w:rPr>
        <w:t>функции, права, обязанности налоговых и таможенных органов, органов налоговой полиции</w:t>
      </w:r>
      <w:r w:rsidR="007930EB" w:rsidRPr="007930EB">
        <w:rPr>
          <w:color w:val="000000"/>
        </w:rPr>
        <w:t>;</w:t>
      </w:r>
    </w:p>
    <w:p w:rsidR="007930EB" w:rsidRDefault="002078E1" w:rsidP="000B7705">
      <w:pPr>
        <w:rPr>
          <w:color w:val="000000"/>
        </w:rPr>
      </w:pPr>
      <w:r w:rsidRPr="007930EB">
        <w:rPr>
          <w:color w:val="000000"/>
        </w:rPr>
        <w:t>налоговые правонарушения и ответственность за их совершение</w:t>
      </w:r>
      <w:r w:rsidR="007930EB" w:rsidRPr="007930EB">
        <w:rPr>
          <w:color w:val="000000"/>
        </w:rPr>
        <w:t>;</w:t>
      </w:r>
    </w:p>
    <w:p w:rsidR="007930EB" w:rsidRDefault="002078E1" w:rsidP="000B7705">
      <w:pPr>
        <w:rPr>
          <w:color w:val="000000"/>
        </w:rPr>
      </w:pPr>
      <w:r w:rsidRPr="007930EB">
        <w:rPr>
          <w:color w:val="000000"/>
        </w:rPr>
        <w:t>порядок распределения налогов между бюджетами разных уровней</w:t>
      </w:r>
      <w:r w:rsidR="007930EB" w:rsidRPr="007930EB">
        <w:rPr>
          <w:color w:val="000000"/>
        </w:rPr>
        <w:t>;</w:t>
      </w:r>
    </w:p>
    <w:p w:rsidR="007930EB" w:rsidRDefault="002078E1" w:rsidP="000B7705">
      <w:pPr>
        <w:rPr>
          <w:color w:val="000000"/>
        </w:rPr>
      </w:pPr>
      <w:r w:rsidRPr="007930EB">
        <w:rPr>
          <w:color w:val="000000"/>
        </w:rPr>
        <w:t>Фундаментальные принципы налогообложения были сформулированы Адамом Смитом в его работе</w:t>
      </w:r>
      <w:r w:rsidR="007930EB">
        <w:rPr>
          <w:color w:val="000000"/>
        </w:rPr>
        <w:t xml:space="preserve"> "</w:t>
      </w:r>
      <w:r w:rsidRPr="007930EB">
        <w:rPr>
          <w:color w:val="000000"/>
        </w:rPr>
        <w:t>Исследование о природе и причинах богатства народов</w:t>
      </w:r>
      <w:r w:rsidR="007930EB">
        <w:rPr>
          <w:color w:val="000000"/>
        </w:rPr>
        <w:t xml:space="preserve">", </w:t>
      </w:r>
      <w:r w:rsidRPr="007930EB">
        <w:rPr>
          <w:color w:val="000000"/>
        </w:rPr>
        <w:t>опубликованной в 1776 г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Согласно Смиту, принципами целесообразной организации налогообложения являются следующие четыре</w:t>
      </w:r>
      <w:r w:rsidR="007930EB">
        <w:rPr>
          <w:color w:val="000000"/>
        </w:rPr>
        <w:t xml:space="preserve"> "</w:t>
      </w:r>
      <w:r w:rsidRPr="007930EB">
        <w:rPr>
          <w:color w:val="000000"/>
        </w:rPr>
        <w:t>правила</w:t>
      </w:r>
      <w:r w:rsidR="007930EB">
        <w:rPr>
          <w:color w:val="000000"/>
        </w:rPr>
        <w:t>"</w:t>
      </w:r>
      <w:r w:rsidR="007930EB" w:rsidRPr="007930EB">
        <w:rPr>
          <w:color w:val="000000"/>
        </w:rPr>
        <w:t>:</w:t>
      </w:r>
    </w:p>
    <w:p w:rsidR="007930EB" w:rsidRDefault="002078E1" w:rsidP="000B7705">
      <w:pPr>
        <w:rPr>
          <w:color w:val="000000"/>
        </w:rPr>
      </w:pPr>
      <w:r w:rsidRPr="007930EB">
        <w:rPr>
          <w:color w:val="000000"/>
        </w:rPr>
        <w:t>налоги должны уплачиваться в соответствии со способностями и силами подданных</w:t>
      </w:r>
      <w:r w:rsidR="007930EB" w:rsidRPr="007930EB">
        <w:rPr>
          <w:color w:val="000000"/>
        </w:rPr>
        <w:t>;</w:t>
      </w:r>
    </w:p>
    <w:p w:rsidR="007930EB" w:rsidRDefault="002078E1" w:rsidP="000B7705">
      <w:pPr>
        <w:rPr>
          <w:color w:val="000000"/>
        </w:rPr>
      </w:pPr>
      <w:r w:rsidRPr="007930EB">
        <w:rPr>
          <w:color w:val="000000"/>
        </w:rPr>
        <w:t>размер налогов и сроки их уплаты должны быть точно определены до начала налогового периода</w:t>
      </w:r>
      <w:r w:rsidR="007930EB" w:rsidRPr="007930EB">
        <w:rPr>
          <w:color w:val="000000"/>
        </w:rPr>
        <w:t>:</w:t>
      </w:r>
    </w:p>
    <w:p w:rsidR="007930EB" w:rsidRDefault="002078E1" w:rsidP="000B7705">
      <w:pPr>
        <w:rPr>
          <w:color w:val="000000"/>
        </w:rPr>
      </w:pPr>
      <w:r w:rsidRPr="007930EB">
        <w:rPr>
          <w:color w:val="000000"/>
        </w:rPr>
        <w:t>время взимания налогов устанавливается удобным для плательщика</w:t>
      </w:r>
      <w:r w:rsidR="007930EB" w:rsidRPr="007930EB">
        <w:rPr>
          <w:color w:val="000000"/>
        </w:rPr>
        <w:t>;</w:t>
      </w:r>
    </w:p>
    <w:p w:rsidR="007930EB" w:rsidRDefault="002078E1" w:rsidP="000B7705">
      <w:pPr>
        <w:rPr>
          <w:color w:val="000000"/>
        </w:rPr>
      </w:pPr>
      <w:r w:rsidRPr="007930EB">
        <w:rPr>
          <w:color w:val="000000"/>
        </w:rPr>
        <w:t>каждый налог должен быть задуман и разработан так, чтобы он брал из карманов народа возможно меньше сверх того, что он приносит казначейству государства</w:t>
      </w:r>
      <w:r w:rsidR="007930EB" w:rsidRPr="007930EB">
        <w:rPr>
          <w:color w:val="000000"/>
        </w:rPr>
        <w:t xml:space="preserve">. </w:t>
      </w:r>
      <w:r w:rsidRPr="007930EB">
        <w:rPr>
          <w:rStyle w:val="a9"/>
          <w:color w:val="000000"/>
        </w:rPr>
        <w:footnoteReference w:id="7"/>
      </w:r>
    </w:p>
    <w:p w:rsidR="007930EB" w:rsidRDefault="002078E1" w:rsidP="000B7705">
      <w:pPr>
        <w:rPr>
          <w:color w:val="000000"/>
        </w:rPr>
      </w:pPr>
      <w:r w:rsidRPr="007930EB">
        <w:rPr>
          <w:color w:val="000000"/>
        </w:rPr>
        <w:t>Дальнейшее развитие идей Смита, их адаптация к современным условиям позволяют расширить и уточнить принципы построения налоговой системы</w:t>
      </w:r>
      <w:r w:rsidR="007930EB" w:rsidRPr="007930EB">
        <w:rPr>
          <w:color w:val="000000"/>
        </w:rPr>
        <w:t>.</w:t>
      </w:r>
    </w:p>
    <w:p w:rsidR="007930EB" w:rsidRDefault="002078E1" w:rsidP="000B7705">
      <w:pPr>
        <w:rPr>
          <w:color w:val="000000"/>
        </w:rPr>
      </w:pPr>
      <w:r w:rsidRPr="007930EB">
        <w:rPr>
          <w:color w:val="000000"/>
        </w:rPr>
        <w:t>Принцип обязательности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Этот принцип подразумевает обязательность, принудительность и неотвратимость уплаты налогов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затруднения уклонения от уплаты налогов, минимизация</w:t>
      </w:r>
      <w:r w:rsidR="007930EB">
        <w:rPr>
          <w:color w:val="000000"/>
        </w:rPr>
        <w:t xml:space="preserve"> "</w:t>
      </w:r>
      <w:r w:rsidRPr="007930EB">
        <w:rPr>
          <w:color w:val="000000"/>
        </w:rPr>
        <w:t>теневой экономики</w:t>
      </w:r>
      <w:r w:rsidR="007930EB">
        <w:rPr>
          <w:color w:val="000000"/>
        </w:rPr>
        <w:t>"</w:t>
      </w:r>
      <w:r w:rsidR="007930EB" w:rsidRPr="007930EB">
        <w:rPr>
          <w:color w:val="000000"/>
        </w:rPr>
        <w:t xml:space="preserve">). </w:t>
      </w:r>
      <w:r w:rsidRPr="007930EB">
        <w:rPr>
          <w:color w:val="000000"/>
        </w:rPr>
        <w:t>Здесь должна действовать формула</w:t>
      </w:r>
      <w:r w:rsidR="007930EB" w:rsidRPr="007930EB">
        <w:rPr>
          <w:color w:val="000000"/>
        </w:rPr>
        <w:t>:</w:t>
      </w:r>
      <w:r w:rsidR="007930EB">
        <w:rPr>
          <w:color w:val="000000"/>
        </w:rPr>
        <w:t xml:space="preserve"> "</w:t>
      </w:r>
      <w:r w:rsidRPr="007930EB">
        <w:rPr>
          <w:color w:val="000000"/>
        </w:rPr>
        <w:t>О налогах не договариваются</w:t>
      </w:r>
      <w:r w:rsidR="007930EB">
        <w:rPr>
          <w:color w:val="000000"/>
        </w:rPr>
        <w:t>".</w:t>
      </w:r>
    </w:p>
    <w:p w:rsidR="007930EB" w:rsidRDefault="002078E1" w:rsidP="000B7705">
      <w:pPr>
        <w:rPr>
          <w:color w:val="000000"/>
        </w:rPr>
      </w:pPr>
      <w:r w:rsidRPr="007930EB">
        <w:rPr>
          <w:color w:val="000000"/>
        </w:rPr>
        <w:t>Принцип справедливости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Согласно этому принципу идентифицируются и контролируются два условия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 xml:space="preserve">горизонтальная справедливость, </w:t>
      </w:r>
      <w:r w:rsidR="007930EB">
        <w:rPr>
          <w:color w:val="000000"/>
        </w:rPr>
        <w:t>т.е.</w:t>
      </w:r>
      <w:r w:rsidRPr="007930EB">
        <w:rPr>
          <w:color w:val="000000"/>
        </w:rPr>
        <w:t xml:space="preserve"> юридические и физические лица, находящиеся в равных условиях по объектам обложения, платят одинаковые налоги, и вертикальная справедливость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справедливое перераспределение платежей между богатыми и бедными</w:t>
      </w:r>
      <w:r w:rsidR="007930EB" w:rsidRPr="007930EB">
        <w:rPr>
          <w:color w:val="000000"/>
        </w:rPr>
        <w:t xml:space="preserve">: </w:t>
      </w:r>
      <w:r w:rsidRPr="007930EB">
        <w:rPr>
          <w:color w:val="000000"/>
        </w:rPr>
        <w:t>первые платят пропорционально больше налогов, чем вторые</w:t>
      </w:r>
      <w:r w:rsidR="007930EB" w:rsidRPr="007930EB">
        <w:rPr>
          <w:color w:val="000000"/>
        </w:rPr>
        <w:t>.</w:t>
      </w:r>
    </w:p>
    <w:p w:rsidR="007930EB" w:rsidRDefault="002078E1" w:rsidP="000B7705">
      <w:pPr>
        <w:rPr>
          <w:color w:val="000000"/>
        </w:rPr>
      </w:pPr>
      <w:r w:rsidRPr="007930EB">
        <w:rPr>
          <w:rStyle w:val="a6"/>
          <w:color w:val="000000"/>
        </w:rPr>
        <w:t>Принцип определенности</w:t>
      </w:r>
      <w:r w:rsidR="007930EB" w:rsidRPr="007930EB">
        <w:rPr>
          <w:rStyle w:val="a6"/>
          <w:color w:val="000000"/>
        </w:rPr>
        <w:t xml:space="preserve">. </w:t>
      </w:r>
      <w:r w:rsidRPr="007930EB">
        <w:rPr>
          <w:color w:val="000000"/>
        </w:rPr>
        <w:t>Имеется в виду, что нормативными правовыми актами до начала налогового периода должны быть определены правила исполнения обязанностей налогоплательщиков по уплате налогов и сборов</w:t>
      </w:r>
      <w:r w:rsidR="007930EB" w:rsidRPr="007930EB">
        <w:rPr>
          <w:color w:val="000000"/>
        </w:rPr>
        <w:t>.</w:t>
      </w:r>
    </w:p>
    <w:p w:rsidR="007930EB" w:rsidRDefault="002078E1" w:rsidP="000B7705">
      <w:pPr>
        <w:rPr>
          <w:color w:val="000000"/>
        </w:rPr>
      </w:pPr>
      <w:r w:rsidRPr="007930EB">
        <w:rPr>
          <w:rStyle w:val="a6"/>
          <w:color w:val="000000"/>
        </w:rPr>
        <w:t>Принцип привилегированности</w:t>
      </w:r>
      <w:r w:rsidR="007930EB">
        <w:rPr>
          <w:rStyle w:val="a6"/>
          <w:color w:val="000000"/>
        </w:rPr>
        <w:t xml:space="preserve"> (</w:t>
      </w:r>
      <w:r w:rsidRPr="007930EB">
        <w:rPr>
          <w:color w:val="000000"/>
        </w:rPr>
        <w:t>удобства</w:t>
      </w:r>
      <w:r w:rsidR="007930EB" w:rsidRPr="007930EB">
        <w:rPr>
          <w:color w:val="000000"/>
        </w:rPr>
        <w:t xml:space="preserve">) </w:t>
      </w:r>
      <w:r w:rsidRPr="007930EB">
        <w:rPr>
          <w:rStyle w:val="a6"/>
          <w:color w:val="000000"/>
        </w:rPr>
        <w:t>плательщиков</w:t>
      </w:r>
      <w:r w:rsidR="007930EB" w:rsidRPr="007930EB">
        <w:rPr>
          <w:rStyle w:val="a6"/>
          <w:color w:val="000000"/>
        </w:rPr>
        <w:t xml:space="preserve">. </w:t>
      </w:r>
      <w:r w:rsidRPr="007930EB">
        <w:rPr>
          <w:color w:val="000000"/>
        </w:rPr>
        <w:t>Подразумевается удобство уплаты налогов субъектами налогообложения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преимущество в удобстве за ними, а не за налоговыми службами</w:t>
      </w:r>
      <w:r w:rsidR="007930EB" w:rsidRPr="007930EB">
        <w:rPr>
          <w:color w:val="000000"/>
        </w:rPr>
        <w:t>).</w:t>
      </w:r>
    </w:p>
    <w:p w:rsidR="007930EB" w:rsidRDefault="002078E1" w:rsidP="000B7705">
      <w:pPr>
        <w:rPr>
          <w:color w:val="000000"/>
        </w:rPr>
      </w:pPr>
      <w:r w:rsidRPr="007930EB">
        <w:rPr>
          <w:rStyle w:val="a6"/>
          <w:color w:val="000000"/>
        </w:rPr>
        <w:t>Принцип экономичности</w:t>
      </w:r>
      <w:r w:rsidR="007930EB" w:rsidRPr="007930EB">
        <w:rPr>
          <w:rStyle w:val="a6"/>
          <w:color w:val="000000"/>
        </w:rPr>
        <w:t xml:space="preserve">. </w:t>
      </w:r>
      <w:r w:rsidRPr="007930EB">
        <w:rPr>
          <w:color w:val="000000"/>
        </w:rPr>
        <w:t>Система налогообложения должна быть экономичной, или продуктивной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Некоторые исследования показали, что система будет непродуктивной, если издержки по взиманию налогов превышают 7% от величины налоговых поступлений</w:t>
      </w:r>
    </w:p>
    <w:p w:rsidR="007930EB" w:rsidRDefault="002078E1" w:rsidP="000B7705">
      <w:pPr>
        <w:rPr>
          <w:color w:val="000000"/>
        </w:rPr>
      </w:pPr>
      <w:r w:rsidRPr="007930EB">
        <w:rPr>
          <w:rStyle w:val="a6"/>
          <w:color w:val="000000"/>
        </w:rPr>
        <w:t>Принцип пропорциональности</w:t>
      </w:r>
      <w:r w:rsidR="007930EB" w:rsidRPr="007930EB">
        <w:rPr>
          <w:rStyle w:val="a6"/>
          <w:color w:val="000000"/>
        </w:rPr>
        <w:t xml:space="preserve">. </w:t>
      </w:r>
      <w:r w:rsidRPr="007930EB">
        <w:rPr>
          <w:color w:val="000000"/>
        </w:rPr>
        <w:t>Предполагается установление лимита налогового бремени по отношению к валовому внутреннему продукту</w:t>
      </w:r>
      <w:r w:rsidR="007930EB" w:rsidRPr="007930EB">
        <w:rPr>
          <w:color w:val="000000"/>
        </w:rPr>
        <w:t>.</w:t>
      </w:r>
    </w:p>
    <w:p w:rsidR="007930EB" w:rsidRDefault="002078E1" w:rsidP="000B7705">
      <w:pPr>
        <w:rPr>
          <w:color w:val="000000"/>
        </w:rPr>
      </w:pPr>
      <w:r w:rsidRPr="007930EB">
        <w:rPr>
          <w:rStyle w:val="a6"/>
          <w:color w:val="000000"/>
        </w:rPr>
        <w:t>Принцип подвижности</w:t>
      </w:r>
      <w:r w:rsidR="007930EB">
        <w:rPr>
          <w:rStyle w:val="a6"/>
          <w:color w:val="000000"/>
        </w:rPr>
        <w:t xml:space="preserve"> (</w:t>
      </w:r>
      <w:r w:rsidRPr="007930EB">
        <w:rPr>
          <w:rStyle w:val="a6"/>
          <w:color w:val="000000"/>
        </w:rPr>
        <w:t>эластичности</w:t>
      </w:r>
      <w:r w:rsidR="007930EB" w:rsidRPr="007930EB">
        <w:rPr>
          <w:rStyle w:val="a6"/>
          <w:color w:val="000000"/>
        </w:rPr>
        <w:t xml:space="preserve">). </w:t>
      </w:r>
      <w:r w:rsidRPr="007930EB">
        <w:rPr>
          <w:color w:val="000000"/>
        </w:rPr>
        <w:t>Подразумевается способность налоговой системы к быстрому расширению в случае чрезвычайных дополнительных расходов государства или, наоборот, к сокращению при наличии возможностей государства и целей его социально-экономической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бюджетно-налоговой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политики</w:t>
      </w:r>
      <w:r w:rsidR="007930EB" w:rsidRPr="007930EB">
        <w:rPr>
          <w:color w:val="000000"/>
        </w:rPr>
        <w:t>.</w:t>
      </w:r>
    </w:p>
    <w:p w:rsidR="007930EB" w:rsidRDefault="002078E1" w:rsidP="000B7705">
      <w:pPr>
        <w:rPr>
          <w:color w:val="000000"/>
        </w:rPr>
      </w:pPr>
      <w:r w:rsidRPr="007930EB">
        <w:rPr>
          <w:rStyle w:val="a6"/>
          <w:color w:val="000000"/>
        </w:rPr>
        <w:t>Принцип однократности налогообложения</w:t>
      </w:r>
      <w:r w:rsidR="007930EB" w:rsidRPr="007930EB">
        <w:rPr>
          <w:rStyle w:val="a6"/>
          <w:color w:val="000000"/>
        </w:rPr>
        <w:t xml:space="preserve">. </w:t>
      </w:r>
      <w:r w:rsidRPr="007930EB">
        <w:rPr>
          <w:color w:val="000000"/>
        </w:rPr>
        <w:t xml:space="preserve">Смысл принципа состоит </w:t>
      </w:r>
      <w:r w:rsidRPr="007930EB">
        <w:rPr>
          <w:rStyle w:val="a6"/>
          <w:b w:val="0"/>
          <w:bCs w:val="0"/>
          <w:color w:val="000000"/>
        </w:rPr>
        <w:t>в</w:t>
      </w:r>
      <w:r w:rsidRPr="007930EB">
        <w:rPr>
          <w:rStyle w:val="a6"/>
          <w:color w:val="000000"/>
        </w:rPr>
        <w:t xml:space="preserve"> </w:t>
      </w:r>
      <w:r w:rsidRPr="007930EB">
        <w:rPr>
          <w:color w:val="000000"/>
        </w:rPr>
        <w:t>том, что один и тот же объект должен облагаться налогом одного вида только один раз за установленный период налогообложения</w:t>
      </w:r>
      <w:r w:rsidR="007930EB" w:rsidRPr="007930EB">
        <w:rPr>
          <w:color w:val="000000"/>
        </w:rPr>
        <w:t>.</w:t>
      </w:r>
    </w:p>
    <w:p w:rsidR="007930EB" w:rsidRDefault="002078E1" w:rsidP="000B7705">
      <w:pPr>
        <w:rPr>
          <w:color w:val="000000"/>
        </w:rPr>
      </w:pPr>
      <w:r w:rsidRPr="007930EB">
        <w:rPr>
          <w:rStyle w:val="a6"/>
          <w:color w:val="000000"/>
        </w:rPr>
        <w:t>Принцип стабильности</w:t>
      </w:r>
      <w:r w:rsidR="007930EB" w:rsidRPr="007930EB">
        <w:rPr>
          <w:rStyle w:val="a6"/>
          <w:color w:val="000000"/>
        </w:rPr>
        <w:t xml:space="preserve">. </w:t>
      </w:r>
      <w:r w:rsidRPr="007930EB">
        <w:rPr>
          <w:color w:val="000000"/>
        </w:rPr>
        <w:t>Имеется в виду стабильность действующей налоговой системы во времени, сочетаемая с периодической изменчивостью, реформированием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в развитых странах нормальным интервалом считается 3</w:t>
      </w:r>
      <w:r w:rsidR="007930EB" w:rsidRPr="007930EB">
        <w:rPr>
          <w:color w:val="000000"/>
        </w:rPr>
        <w:t>-</w:t>
      </w:r>
      <w:r w:rsidRPr="007930EB">
        <w:rPr>
          <w:color w:val="000000"/>
        </w:rPr>
        <w:t>5 лет</w:t>
      </w:r>
      <w:r w:rsidR="007930EB" w:rsidRPr="007930EB">
        <w:rPr>
          <w:color w:val="000000"/>
        </w:rPr>
        <w:t>).</w:t>
      </w:r>
    </w:p>
    <w:p w:rsidR="007930EB" w:rsidRDefault="002078E1" w:rsidP="000B7705">
      <w:pPr>
        <w:rPr>
          <w:color w:val="000000"/>
        </w:rPr>
      </w:pPr>
      <w:r w:rsidRPr="007930EB">
        <w:rPr>
          <w:rStyle w:val="a6"/>
          <w:color w:val="000000"/>
        </w:rPr>
        <w:t>Принцип оптимальности</w:t>
      </w:r>
      <w:r w:rsidR="007930EB" w:rsidRPr="007930EB">
        <w:rPr>
          <w:rStyle w:val="a6"/>
          <w:color w:val="000000"/>
        </w:rPr>
        <w:t xml:space="preserve">. </w:t>
      </w:r>
      <w:r w:rsidRPr="007930EB">
        <w:rPr>
          <w:color w:val="000000"/>
        </w:rPr>
        <w:t>Данный принцип подразумевает оптимальный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 xml:space="preserve">с точки зрения реализации фискальной функции налогов, создания предпосылок экономического роста, достижения социальной справедливости, проведения природоохранных мероприятий и </w:t>
      </w:r>
      <w:r w:rsidR="007930EB">
        <w:rPr>
          <w:color w:val="000000"/>
        </w:rPr>
        <w:t>др.)</w:t>
      </w:r>
      <w:r w:rsidR="007930EB" w:rsidRPr="007930EB">
        <w:rPr>
          <w:color w:val="000000"/>
        </w:rPr>
        <w:t xml:space="preserve"> </w:t>
      </w:r>
      <w:r w:rsidRPr="007930EB">
        <w:rPr>
          <w:color w:val="000000"/>
        </w:rPr>
        <w:t>выбор источника и объекта налогообложения</w:t>
      </w:r>
      <w:r w:rsidR="007930EB" w:rsidRPr="007930EB">
        <w:rPr>
          <w:color w:val="000000"/>
        </w:rPr>
        <w:t>.</w:t>
      </w:r>
    </w:p>
    <w:p w:rsidR="007930EB" w:rsidRDefault="002078E1" w:rsidP="000B7705">
      <w:pPr>
        <w:rPr>
          <w:color w:val="000000"/>
        </w:rPr>
      </w:pPr>
      <w:r w:rsidRPr="007930EB">
        <w:rPr>
          <w:rStyle w:val="a6"/>
          <w:color w:val="000000"/>
        </w:rPr>
        <w:t>Принцип стоимостного выражения</w:t>
      </w:r>
      <w:r w:rsidR="007930EB" w:rsidRPr="007930EB">
        <w:rPr>
          <w:rStyle w:val="a6"/>
          <w:color w:val="000000"/>
        </w:rPr>
        <w:t xml:space="preserve">. </w:t>
      </w:r>
      <w:r w:rsidRPr="007930EB">
        <w:rPr>
          <w:color w:val="000000"/>
        </w:rPr>
        <w:t xml:space="preserve">Имеется в виду денежный характер налогообложения, </w:t>
      </w:r>
      <w:r w:rsidR="007930EB">
        <w:rPr>
          <w:color w:val="000000"/>
        </w:rPr>
        <w:t>т.е.</w:t>
      </w:r>
      <w:r w:rsidR="007930EB" w:rsidRPr="007930EB">
        <w:rPr>
          <w:color w:val="000000"/>
        </w:rPr>
        <w:t xml:space="preserve"> </w:t>
      </w:r>
      <w:r w:rsidRPr="007930EB">
        <w:rPr>
          <w:color w:val="000000"/>
        </w:rPr>
        <w:t>налоги должны уплачиваться только в денежной форме, а не путем, например, взаимозачетов</w:t>
      </w:r>
      <w:r w:rsidR="007930EB" w:rsidRPr="007930EB">
        <w:rPr>
          <w:color w:val="000000"/>
        </w:rPr>
        <w:t>.</w:t>
      </w:r>
    </w:p>
    <w:p w:rsidR="007930EB" w:rsidRDefault="002078E1" w:rsidP="000B7705">
      <w:pPr>
        <w:rPr>
          <w:color w:val="000000"/>
        </w:rPr>
      </w:pPr>
      <w:r w:rsidRPr="007930EB">
        <w:rPr>
          <w:rStyle w:val="a6"/>
          <w:color w:val="000000"/>
        </w:rPr>
        <w:t>Принцип единства</w:t>
      </w:r>
      <w:r w:rsidR="007930EB" w:rsidRPr="007930EB">
        <w:rPr>
          <w:rStyle w:val="a6"/>
          <w:color w:val="000000"/>
        </w:rPr>
        <w:t xml:space="preserve">. </w:t>
      </w:r>
      <w:r w:rsidRPr="007930EB">
        <w:rPr>
          <w:color w:val="000000"/>
        </w:rPr>
        <w:t>Единство предполагает действие налоговой системы на всей территории страны</w:t>
      </w:r>
      <w:r w:rsidR="007930EB">
        <w:rPr>
          <w:color w:val="000000"/>
        </w:rPr>
        <w:t xml:space="preserve"> " </w:t>
      </w:r>
      <w:r w:rsidRPr="007930EB">
        <w:rPr>
          <w:color w:val="000000"/>
        </w:rPr>
        <w:t>для всех юридических и физических лиц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При этом реализация данного принципа зависит от организационно-правовых форм предприятий, вида деятельности, права на получение законных льгот, наличия прав нижестоящих органов власти по установлению, снижению, увеличению или отмене налогов</w:t>
      </w:r>
      <w:r w:rsidR="007930EB" w:rsidRPr="007930EB">
        <w:rPr>
          <w:color w:val="000000"/>
        </w:rPr>
        <w:t>.</w:t>
      </w:r>
    </w:p>
    <w:p w:rsidR="007930EB" w:rsidRDefault="002078E1" w:rsidP="000B7705">
      <w:pPr>
        <w:rPr>
          <w:color w:val="000000"/>
        </w:rPr>
      </w:pPr>
      <w:r w:rsidRPr="007930EB">
        <w:rPr>
          <w:color w:val="000000"/>
        </w:rPr>
        <w:t>Сформулированные принципы характеризуют в известном смысле</w:t>
      </w:r>
      <w:r w:rsidR="007930EB">
        <w:rPr>
          <w:color w:val="000000"/>
        </w:rPr>
        <w:t xml:space="preserve"> "</w:t>
      </w:r>
      <w:r w:rsidRPr="007930EB">
        <w:rPr>
          <w:color w:val="000000"/>
        </w:rPr>
        <w:t>идеальную</w:t>
      </w:r>
      <w:r w:rsidR="007930EB">
        <w:rPr>
          <w:color w:val="000000"/>
        </w:rPr>
        <w:t xml:space="preserve">" </w:t>
      </w:r>
      <w:r w:rsidRPr="007930EB">
        <w:rPr>
          <w:color w:val="000000"/>
        </w:rPr>
        <w:t>налоговую систему, некий образец, эталон, к которому следует стремиться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Реальная действительность, состояние экономики и финансового положения, интересы различных политических сил, складывающаяся конъюнктура вносят определенные коррективы в эту модель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Кроме того, следует отметить, что приведенная систематизация принципов, естественно, не является единственно возможной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В учебно-методической литературе можно найти и более детальную их классификацию</w:t>
      </w:r>
      <w:r w:rsidR="007930EB" w:rsidRPr="007930EB">
        <w:rPr>
          <w:color w:val="000000"/>
        </w:rPr>
        <w:t>.</w:t>
      </w:r>
    </w:p>
    <w:p w:rsidR="00AB008E" w:rsidRDefault="00AB008E" w:rsidP="000B7705">
      <w:pPr>
        <w:rPr>
          <w:color w:val="000000"/>
        </w:rPr>
      </w:pPr>
    </w:p>
    <w:p w:rsidR="007930EB" w:rsidRDefault="00E43F37" w:rsidP="00AB008E">
      <w:pPr>
        <w:pStyle w:val="2"/>
      </w:pPr>
      <w:bookmarkStart w:id="3" w:name="_Toc241118295"/>
      <w:r w:rsidRPr="007930EB">
        <w:t>3</w:t>
      </w:r>
      <w:r w:rsidR="007930EB" w:rsidRPr="007930EB">
        <w:t xml:space="preserve">. </w:t>
      </w:r>
      <w:r w:rsidRPr="007930EB">
        <w:t>Структурирование налогов в налоговом кодексе</w:t>
      </w:r>
      <w:bookmarkEnd w:id="3"/>
    </w:p>
    <w:p w:rsidR="00AB008E" w:rsidRDefault="00AB008E" w:rsidP="000B7705">
      <w:pPr>
        <w:rPr>
          <w:color w:val="000000"/>
        </w:rPr>
      </w:pP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Налоговый кодекс Российской Федерации в целом характеризуется более совершенной юридической проработкой по сравнению с первоначальным Законом РФ</w:t>
      </w:r>
      <w:r w:rsidR="007930EB">
        <w:rPr>
          <w:color w:val="000000"/>
        </w:rPr>
        <w:t xml:space="preserve"> "</w:t>
      </w:r>
      <w:r w:rsidRPr="007930EB">
        <w:rPr>
          <w:color w:val="000000"/>
        </w:rPr>
        <w:t>Об основах налоговой системы в Российской Федерации</w:t>
      </w:r>
      <w:r w:rsidR="007930EB">
        <w:rPr>
          <w:color w:val="000000"/>
        </w:rPr>
        <w:t xml:space="preserve">", </w:t>
      </w:r>
      <w:r w:rsidRPr="007930EB">
        <w:rPr>
          <w:color w:val="000000"/>
        </w:rPr>
        <w:t>в частности, сняты противоречия с Гражданским кодексом РФ и другими нормативно-правовыми актами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Структура налоговой системы России в соответствии с Налоговым кодексом РФ выглядит следующим образом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rStyle w:val="a6"/>
          <w:color w:val="000000"/>
        </w:rPr>
        <w:t xml:space="preserve">Федеральные налоги </w:t>
      </w:r>
      <w:r w:rsidRPr="007930EB">
        <w:rPr>
          <w:color w:val="000000"/>
        </w:rPr>
        <w:t xml:space="preserve">и </w:t>
      </w:r>
      <w:r w:rsidRPr="007930EB">
        <w:rPr>
          <w:rStyle w:val="a6"/>
          <w:color w:val="000000"/>
        </w:rPr>
        <w:t>сборы</w:t>
      </w:r>
      <w:r w:rsidR="007930EB" w:rsidRPr="007930EB">
        <w:rPr>
          <w:rStyle w:val="a6"/>
          <w:color w:val="000000"/>
        </w:rPr>
        <w:t>:</w:t>
      </w:r>
      <w:r w:rsidR="007930EB">
        <w:rPr>
          <w:rStyle w:val="a6"/>
          <w:color w:val="000000"/>
        </w:rPr>
        <w:t xml:space="preserve"> (</w:t>
      </w:r>
      <w:r w:rsidRPr="007930EB">
        <w:rPr>
          <w:rStyle w:val="a6"/>
          <w:color w:val="000000"/>
        </w:rPr>
        <w:t>1</w:t>
      </w:r>
      <w:r w:rsidR="007930EB" w:rsidRPr="007930EB">
        <w:rPr>
          <w:rStyle w:val="a6"/>
          <w:color w:val="000000"/>
        </w:rPr>
        <w:t xml:space="preserve">) </w:t>
      </w:r>
      <w:r w:rsidRPr="007930EB">
        <w:rPr>
          <w:color w:val="000000"/>
        </w:rPr>
        <w:t>налог на добавленную стоимость</w:t>
      </w:r>
      <w:r w:rsidR="007930EB" w:rsidRPr="007930EB">
        <w:rPr>
          <w:color w:val="000000"/>
        </w:rPr>
        <w:t>;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2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акцизы на отдельные виды товаров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услуг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и отдельные виды минерального сырья</w:t>
      </w:r>
      <w:r w:rsidR="007930EB" w:rsidRPr="007930EB">
        <w:rPr>
          <w:color w:val="000000"/>
        </w:rPr>
        <w:t>;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3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налог на прибыль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доход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организаций</w:t>
      </w:r>
      <w:r w:rsidR="007930EB" w:rsidRPr="007930EB">
        <w:rPr>
          <w:color w:val="000000"/>
        </w:rPr>
        <w:t>;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4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налог на доходы от капитала</w:t>
      </w:r>
      <w:r w:rsidR="007930EB" w:rsidRPr="007930EB">
        <w:rPr>
          <w:color w:val="000000"/>
        </w:rPr>
        <w:t>;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5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налог на доходы физических лиц</w:t>
      </w:r>
      <w:r w:rsidR="007930EB" w:rsidRPr="007930EB">
        <w:rPr>
          <w:color w:val="000000"/>
        </w:rPr>
        <w:t>;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6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единый социальный налог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взнос</w:t>
      </w:r>
      <w:r w:rsidR="007930EB" w:rsidRPr="007930EB">
        <w:rPr>
          <w:color w:val="000000"/>
        </w:rPr>
        <w:t>);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7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государственная пошлина</w:t>
      </w:r>
      <w:r w:rsidR="007930EB" w:rsidRPr="007930EB">
        <w:rPr>
          <w:color w:val="000000"/>
        </w:rPr>
        <w:t>;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8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таможенная пошлина и таможенные сборы</w:t>
      </w:r>
      <w:r w:rsidR="007930EB" w:rsidRPr="007930EB">
        <w:rPr>
          <w:color w:val="000000"/>
        </w:rPr>
        <w:t>;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9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налог на пользование недрами</w:t>
      </w:r>
      <w:r w:rsidR="007930EB" w:rsidRPr="007930EB">
        <w:rPr>
          <w:color w:val="000000"/>
        </w:rPr>
        <w:t>;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10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налог на воспроизводство минерально-сырьевой базы</w:t>
      </w:r>
      <w:r w:rsidR="007930EB" w:rsidRPr="007930EB">
        <w:rPr>
          <w:color w:val="000000"/>
        </w:rPr>
        <w:t>;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11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налог на дополнительный доход от добычи углеводородов</w:t>
      </w:r>
      <w:r w:rsidR="007930EB" w:rsidRPr="007930EB">
        <w:rPr>
          <w:color w:val="000000"/>
        </w:rPr>
        <w:t>;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12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 xml:space="preserve">сбор за право пользования объектами животного мира </w:t>
      </w:r>
      <w:r w:rsidRPr="007930EB">
        <w:rPr>
          <w:rStyle w:val="a6"/>
          <w:color w:val="000000"/>
        </w:rPr>
        <w:t xml:space="preserve">и </w:t>
      </w:r>
      <w:r w:rsidRPr="007930EB">
        <w:rPr>
          <w:color w:val="000000"/>
        </w:rPr>
        <w:t>водными биологическими ресурсами</w:t>
      </w:r>
      <w:r w:rsidR="007930EB" w:rsidRPr="007930EB">
        <w:rPr>
          <w:color w:val="000000"/>
        </w:rPr>
        <w:t>;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13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лесной налог</w:t>
      </w:r>
      <w:r w:rsidR="007930EB" w:rsidRPr="007930EB">
        <w:rPr>
          <w:color w:val="000000"/>
        </w:rPr>
        <w:t>;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14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водный налог</w:t>
      </w:r>
      <w:r w:rsidR="007930EB" w:rsidRPr="007930EB">
        <w:rPr>
          <w:color w:val="000000"/>
        </w:rPr>
        <w:t>;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15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экологический налог</w:t>
      </w:r>
      <w:r w:rsidR="007930EB" w:rsidRPr="007930EB">
        <w:rPr>
          <w:color w:val="000000"/>
        </w:rPr>
        <w:t>;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16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федеральные лицензионные сборы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rStyle w:val="a6"/>
          <w:color w:val="000000"/>
        </w:rPr>
        <w:t xml:space="preserve">Региональные налоги и </w:t>
      </w:r>
      <w:r w:rsidRPr="007930EB">
        <w:rPr>
          <w:color w:val="000000"/>
        </w:rPr>
        <w:t>сборы</w:t>
      </w:r>
      <w:r w:rsidR="007930EB" w:rsidRPr="007930EB">
        <w:rPr>
          <w:color w:val="000000"/>
        </w:rPr>
        <w:t>: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1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налог на имущество организаций</w:t>
      </w:r>
      <w:r w:rsidR="007930EB" w:rsidRPr="007930EB">
        <w:rPr>
          <w:color w:val="000000"/>
        </w:rPr>
        <w:t>;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2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налог на недвижимость</w:t>
      </w:r>
      <w:r w:rsidR="007930EB" w:rsidRPr="007930EB">
        <w:rPr>
          <w:color w:val="000000"/>
        </w:rPr>
        <w:t>;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3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дорожный налог</w:t>
      </w:r>
      <w:r w:rsidR="007930EB" w:rsidRPr="007930EB">
        <w:rPr>
          <w:color w:val="000000"/>
        </w:rPr>
        <w:t>;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4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транспортный налог</w:t>
      </w:r>
      <w:r w:rsidR="007930EB" w:rsidRPr="007930EB">
        <w:rPr>
          <w:color w:val="000000"/>
        </w:rPr>
        <w:t>;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5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налог с продаж</w:t>
      </w:r>
      <w:r w:rsidR="007930EB" w:rsidRPr="007930EB">
        <w:rPr>
          <w:color w:val="000000"/>
        </w:rPr>
        <w:t>;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6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налог на игорный бизнес</w:t>
      </w:r>
      <w:r w:rsidR="007930EB" w:rsidRPr="007930EB">
        <w:rPr>
          <w:color w:val="000000"/>
        </w:rPr>
        <w:t>;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7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региональные лицензионные сборы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rStyle w:val="a6"/>
          <w:color w:val="000000"/>
        </w:rPr>
        <w:t>Местные налоги и сборы</w:t>
      </w:r>
      <w:r w:rsidR="007930EB" w:rsidRPr="007930EB">
        <w:rPr>
          <w:rStyle w:val="a6"/>
          <w:color w:val="000000"/>
        </w:rPr>
        <w:t>:</w:t>
      </w:r>
      <w:r w:rsidR="007930EB">
        <w:rPr>
          <w:rStyle w:val="a6"/>
          <w:color w:val="000000"/>
        </w:rPr>
        <w:t xml:space="preserve"> (</w:t>
      </w:r>
      <w:r w:rsidRPr="007930EB">
        <w:rPr>
          <w:rStyle w:val="a6"/>
          <w:color w:val="000000"/>
        </w:rPr>
        <w:t>1</w:t>
      </w:r>
      <w:r w:rsidR="007930EB" w:rsidRPr="007930EB">
        <w:rPr>
          <w:rStyle w:val="a6"/>
          <w:color w:val="000000"/>
        </w:rPr>
        <w:t xml:space="preserve">) </w:t>
      </w:r>
      <w:r w:rsidRPr="007930EB">
        <w:rPr>
          <w:color w:val="000000"/>
        </w:rPr>
        <w:t>земельный налог,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2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налог на имущество физических лиц</w:t>
      </w:r>
      <w:r w:rsidR="007930EB" w:rsidRPr="007930EB">
        <w:rPr>
          <w:color w:val="000000"/>
        </w:rPr>
        <w:t>;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3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налог на рекламу</w:t>
      </w:r>
      <w:r w:rsidR="007930EB" w:rsidRPr="007930EB">
        <w:rPr>
          <w:color w:val="000000"/>
        </w:rPr>
        <w:t>;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4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налог на наследование или дарение</w:t>
      </w:r>
      <w:r w:rsidR="007930EB" w:rsidRPr="007930EB">
        <w:rPr>
          <w:color w:val="000000"/>
        </w:rPr>
        <w:t>;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5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местные лицензионные сборы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Кратко охарактеризуем важнейшие из перечисленных налогов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rStyle w:val="a6"/>
          <w:color w:val="000000"/>
        </w:rPr>
        <w:t xml:space="preserve">Налог на добавленную </w:t>
      </w:r>
      <w:r w:rsidRPr="007930EB">
        <w:rPr>
          <w:color w:val="000000"/>
        </w:rPr>
        <w:t>стоимость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НДС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есть форма изъятия в бюджет части прироста стоимости, которая создается на всех стадиях производства от сырья до конечного продукта и взимается с каждого акта купли-продажи в процессе товародвижения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Налог определяется как разница между стоимостью реализованных товаров, работ, услуг и стоимостью материальных затрат, отнесенных на издержки производства и обращения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НДС является косвенным налогом, влияющим на процесс ценообразования и структуру потребления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Носителем налога на добавленную стоимость является непосредственный покупатель товара или услуги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Объектом налогообложения признаются следующие операции</w:t>
      </w:r>
      <w:r w:rsidR="007930EB" w:rsidRPr="007930EB">
        <w:rPr>
          <w:color w:val="000000"/>
        </w:rPr>
        <w:t>: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реализация товаров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работ, услуг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на территории РФ</w:t>
      </w:r>
      <w:r w:rsidR="007930EB" w:rsidRPr="007930EB">
        <w:rPr>
          <w:color w:val="000000"/>
        </w:rPr>
        <w:t xml:space="preserve">: </w:t>
      </w:r>
      <w:r w:rsidRPr="007930EB">
        <w:rPr>
          <w:color w:val="000000"/>
        </w:rPr>
        <w:t>при этом передача права собственности на товары, результатов выполненных работ, оказание услуг на безвозмездной основе признается реализацией товаров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работ, услуг</w:t>
      </w:r>
      <w:r w:rsidR="007930EB" w:rsidRPr="007930EB">
        <w:rPr>
          <w:color w:val="000000"/>
        </w:rPr>
        <w:t>);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передача на территории России товаров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выполнение работ, оказание услуг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для собственных нужд, расходы на которые не принимаются к вычету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в том числе амортизационные отчисления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при исчислении налога на доходы организации</w:t>
      </w:r>
      <w:r w:rsidR="007930EB" w:rsidRPr="007930EB">
        <w:rPr>
          <w:color w:val="000000"/>
        </w:rPr>
        <w:t>;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выполнение строительно-монтажных работ для собственного потребления</w:t>
      </w:r>
      <w:r w:rsidR="007930EB" w:rsidRPr="007930EB">
        <w:rPr>
          <w:color w:val="000000"/>
        </w:rPr>
        <w:t>;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ввоз товаров на таможенную территорию Российской Федерации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Данный перечень является исчерпывающим и расширительному толкованию не подлежит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В Кодексе установлен также исчерпывающий перечень операций, освобождаемых от обложения НДС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Не признаются реализацией товаров, работ или услуг</w:t>
      </w:r>
      <w:r w:rsidR="007930EB" w:rsidRPr="007930EB">
        <w:rPr>
          <w:color w:val="000000"/>
        </w:rPr>
        <w:t>: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осуществление операций, связанных с обращением российской или иностранной валюты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за исключением целей нумизматики</w:t>
      </w:r>
      <w:r w:rsidR="007930EB" w:rsidRPr="007930EB">
        <w:rPr>
          <w:color w:val="000000"/>
        </w:rPr>
        <w:t>);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передача основных средств, нематериальных активов и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или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иного имущества организации ее правопреемнику при реорганизации этой организации</w:t>
      </w:r>
      <w:r w:rsidR="007930EB" w:rsidRPr="007930EB">
        <w:rPr>
          <w:color w:val="000000"/>
        </w:rPr>
        <w:t>;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Передача основных средств, нематериальных активов и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или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иного имущества некоммерческим организациям на осуществление основной уставной деятельности, не связанной с предпринимательской деятельностью</w:t>
      </w:r>
      <w:r w:rsidR="007930EB" w:rsidRPr="007930EB">
        <w:rPr>
          <w:color w:val="000000"/>
        </w:rPr>
        <w:t>;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передача имущества, если такая передача носит инвестиционный характер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в частности, вклады в уставный капитал хозяйственных обществ и товариществ, вклады по договору простого товарищества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договору о совместной деятельности</w:t>
      </w:r>
      <w:r w:rsidR="007930EB" w:rsidRPr="007930EB">
        <w:rPr>
          <w:color w:val="000000"/>
        </w:rPr>
        <w:t>),</w:t>
      </w:r>
      <w:r w:rsidRPr="007930EB">
        <w:rPr>
          <w:color w:val="000000"/>
        </w:rPr>
        <w:t xml:space="preserve"> паевые взносы в паевые фонды кооперативов</w:t>
      </w:r>
      <w:r w:rsidR="007930EB" w:rsidRPr="007930EB">
        <w:rPr>
          <w:color w:val="000000"/>
        </w:rPr>
        <w:t>);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передача имущества в пределах первоначального взноса участнику хозяйственного общества или товарищества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его правопреемнику или наследнику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при выходе из хозяйственного общества или товарищества, а также при распределении имущества ликвидируемого хозяйственного общества или товарищества между его участниками</w:t>
      </w:r>
      <w:r w:rsidR="007930EB" w:rsidRPr="007930EB">
        <w:rPr>
          <w:color w:val="000000"/>
        </w:rPr>
        <w:t>;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передача имущества в пределах первоначального взноса участнику договора простого товарищества или его правопреемнику в случае выдела его доли из имущества, находящегося в общей собственности участников договора, или раздела такого имущества</w:t>
      </w:r>
      <w:r w:rsidR="007930EB" w:rsidRPr="007930EB">
        <w:rPr>
          <w:color w:val="000000"/>
        </w:rPr>
        <w:t>;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передача жилых помещений физическим лицам в домах государственного или муниципального жилищного фонда при проведении приватизации</w:t>
      </w:r>
      <w:r w:rsidR="007930EB" w:rsidRPr="007930EB">
        <w:rPr>
          <w:color w:val="000000"/>
        </w:rPr>
        <w:t>;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изъятие имущества путем конфискации, наследование имущества, а также обращение в собственность иных лиц бесхозяйных и брошенных вещей, бесхозяйных животных, находки клада в соответствии с нормами Гражданского кодекса РФ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Статья 149 устанавливает исчерпывающий перечень операций, не подлежащих обложению НДС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НДС выполняет преимущественно фискальную функцию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Он нейтрален по отношению к результатам финансово-хозяйственной деятельности предприятия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Однако предоставление льгот повышает конкурентоспособность предприятия, так как позволяет снижать цены на продукцию даже при более высокой себестоимости по сравнению с другими предприятиями, а при прочих равных условиях получать дополнительную прибыль</w:t>
      </w:r>
      <w:r w:rsidR="007930EB" w:rsidRPr="007930EB">
        <w:rPr>
          <w:color w:val="000000"/>
        </w:rPr>
        <w:t xml:space="preserve">. </w:t>
      </w:r>
      <w:r w:rsidRPr="007930EB">
        <w:rPr>
          <w:rStyle w:val="a9"/>
          <w:color w:val="000000"/>
        </w:rPr>
        <w:footnoteReference w:id="8"/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По общему правилу налоговая база определяется как стоимость реализации товаров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работ, услуг</w:t>
      </w:r>
      <w:r w:rsidR="007930EB" w:rsidRPr="007930EB">
        <w:rPr>
          <w:color w:val="000000"/>
        </w:rPr>
        <w:t>),</w:t>
      </w:r>
      <w:r w:rsidRPr="007930EB">
        <w:rPr>
          <w:color w:val="000000"/>
        </w:rPr>
        <w:t xml:space="preserve"> исчисленная исходя из цены товаров, работ или услуг, указанной сторонами сделки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Пока не доказано обратное, предполагается, что эта цена соответствует уровню рыночных цен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При этом в цену реализованных товаров включается сумма акцизов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для подакцизных товаров и сырья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и не включается собственно НДС и налог с продаж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Продолжительность налогового периода по налогу на добавленную стоимость устанавливается в зависимости от суммы выручки от реализации товаров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работ, услуг</w:t>
      </w:r>
      <w:r w:rsidR="007930EB" w:rsidRPr="007930EB">
        <w:rPr>
          <w:color w:val="000000"/>
        </w:rPr>
        <w:t>),</w:t>
      </w:r>
      <w:r w:rsidRPr="007930EB">
        <w:rPr>
          <w:color w:val="000000"/>
        </w:rPr>
        <w:t xml:space="preserve"> полученной налогоплательщиком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Базовый налоговый период составляет один календарный месяц, но он может быть увеличен до одного квартала, если сумма выручки от реализации без учета НДС и налога с продаж за квартал не превышает один миллион рублей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При получении денежных средств, связанных с оплатой товаров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работ, услуг</w:t>
      </w:r>
      <w:r w:rsidR="007930EB" w:rsidRPr="007930EB">
        <w:rPr>
          <w:color w:val="000000"/>
        </w:rPr>
        <w:t>),</w:t>
      </w:r>
      <w:r w:rsidRPr="007930EB">
        <w:rPr>
          <w:color w:val="000000"/>
        </w:rPr>
        <w:t xml:space="preserve"> вводятся расчетные налоговые ставки 9,09 и 16,67%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Эти ставки исчисляются следующим образом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Для определения доли налога в продажной цене товаров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работ, услуг</w:t>
      </w:r>
      <w:r w:rsidR="007930EB" w:rsidRPr="007930EB">
        <w:rPr>
          <w:color w:val="000000"/>
        </w:rPr>
        <w:t>),</w:t>
      </w:r>
      <w:r w:rsidRPr="007930EB">
        <w:rPr>
          <w:color w:val="000000"/>
        </w:rPr>
        <w:t xml:space="preserve"> облагаемых по ставке 20%, расчетная ставка исчисляется</w:t>
      </w:r>
      <w:r w:rsidR="007930EB" w:rsidRPr="007930EB">
        <w:rPr>
          <w:color w:val="000000"/>
        </w:rPr>
        <w:t xml:space="preserve">: </w:t>
      </w:r>
      <w:r w:rsidRPr="007930EB">
        <w:rPr>
          <w:color w:val="000000"/>
        </w:rPr>
        <w:t>20</w:t>
      </w:r>
      <w:r w:rsidR="007930EB" w:rsidRPr="007930EB">
        <w:rPr>
          <w:color w:val="000000"/>
        </w:rPr>
        <w:t xml:space="preserve">: </w:t>
      </w:r>
      <w:r w:rsidRPr="007930EB">
        <w:rPr>
          <w:color w:val="000000"/>
        </w:rPr>
        <w:t>120х 100%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16,67%, а при ставке 10%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для большей части продовольственных и иных социально значимых товаров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соответственно</w:t>
      </w:r>
      <w:r w:rsidR="007930EB" w:rsidRPr="007930EB">
        <w:rPr>
          <w:color w:val="000000"/>
        </w:rPr>
        <w:t xml:space="preserve">: </w:t>
      </w:r>
      <w:r w:rsidRPr="007930EB">
        <w:rPr>
          <w:color w:val="000000"/>
        </w:rPr>
        <w:t>10</w:t>
      </w:r>
      <w:r w:rsidR="007930EB" w:rsidRPr="007930EB">
        <w:rPr>
          <w:color w:val="000000"/>
        </w:rPr>
        <w:t xml:space="preserve">: </w:t>
      </w:r>
      <w:r w:rsidRPr="007930EB">
        <w:rPr>
          <w:color w:val="000000"/>
        </w:rPr>
        <w:t>110х 100</w:t>
      </w:r>
      <w:r w:rsidR="007930EB">
        <w:rPr>
          <w:color w:val="000000"/>
        </w:rPr>
        <w:t>% -</w:t>
      </w:r>
      <w:r w:rsidRPr="007930EB">
        <w:rPr>
          <w:color w:val="000000"/>
        </w:rPr>
        <w:t>9,09%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Расчетные налоговые ставки не применяются при ввозе товаров на таможенную территорию РФ</w:t>
      </w:r>
      <w:r w:rsidR="007930EB" w:rsidRPr="007930EB">
        <w:rPr>
          <w:color w:val="000000"/>
        </w:rPr>
        <w:t xml:space="preserve">; </w:t>
      </w:r>
      <w:r w:rsidRPr="007930EB">
        <w:rPr>
          <w:color w:val="000000"/>
        </w:rPr>
        <w:t>в этом случае возможны только ставки 10 и 20% в зависимости от вида ввозимых товаров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Сумма налога исчисляется отдельно по каждой подлежащей налогообложению операции как соответствующая налоговой ставке процентная доля налоговой базы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Общая сумма налога при реализации товаров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работ, услуг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исчисляется путем сложения сумм налога, определенных по каждой операции, по итогам каждого налогового периода применительно ко всем операциям по реализации товаров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работ, услуг</w:t>
      </w:r>
      <w:r w:rsidR="007930EB" w:rsidRPr="007930EB">
        <w:rPr>
          <w:color w:val="000000"/>
        </w:rPr>
        <w:t>),</w:t>
      </w:r>
      <w:r w:rsidRPr="007930EB">
        <w:rPr>
          <w:color w:val="000000"/>
        </w:rPr>
        <w:t xml:space="preserve"> дата реализации которых относится к соответствующему налоговому периоду с учетом всех изменений, увеличивающих или уменьшающих налоговую базу в соответствующем налоговом периоде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Продавец обязан предъявить покупателю к оплате помимо цены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тарифа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реализуемых товаров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работ, услуг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соответствующую сумму НДС, а также выставить покупателю соответствующий счет-фактуру не позднее пяти дней со дня отгрузки товара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выполнения работ, оказания услуг</w:t>
      </w:r>
      <w:r w:rsidR="007930EB" w:rsidRPr="007930EB">
        <w:rPr>
          <w:color w:val="000000"/>
        </w:rPr>
        <w:t>).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При этом во всех расчетных документах соответствующая сумма налога выделяется отдельной строкой или же при освобождении от обложения НДС на указанных документах делается соответствующая надпись или ставится штамп</w:t>
      </w:r>
      <w:r w:rsidR="007930EB">
        <w:rPr>
          <w:color w:val="000000"/>
        </w:rPr>
        <w:t xml:space="preserve"> "</w:t>
      </w:r>
      <w:r w:rsidRPr="007930EB">
        <w:rPr>
          <w:color w:val="000000"/>
        </w:rPr>
        <w:t>Без налога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НДС</w:t>
      </w:r>
      <w:r w:rsidR="007930EB">
        <w:rPr>
          <w:color w:val="000000"/>
        </w:rPr>
        <w:t>)".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Исключение из данного правила составляют операции по розничной реализации населению товаров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работ, услуг</w:t>
      </w:r>
      <w:r w:rsidR="007930EB" w:rsidRPr="007930EB">
        <w:rPr>
          <w:color w:val="000000"/>
        </w:rPr>
        <w:t xml:space="preserve">). </w:t>
      </w:r>
      <w:r w:rsidRPr="007930EB">
        <w:rPr>
          <w:color w:val="000000"/>
        </w:rPr>
        <w:t>В этом случае достаточно выдачи кассового чека пли иного документа установленной формы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 xml:space="preserve">билета, квитанции и </w:t>
      </w:r>
      <w:r w:rsidR="007930EB">
        <w:rPr>
          <w:color w:val="000000"/>
        </w:rPr>
        <w:t>т.п.)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Сумма НДС, подлежащая уплате в бюджет, исчисляется по итогам каждого налогового периода, как уменьшенная на сумму налоговых вычетов общая сумма налога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Превышение суммы налоговых вычетов в каком-либо налоговом периоде над общей суммой налога влечет возникновение права налогоплательщика на возмещение разницы между суммой налоговых вычетов и общей суммой налога в форме возврата или зачета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Сумма налога уплачивается в бюджет по месту учета налогоплательщика, а в случае уплаты ее налоговым агентом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по месту нахождения налогового агента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По общему правилу уплата налога при реализации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передаче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товаров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выполнении работ, оказании услуг,</w:t>
      </w:r>
      <w:r w:rsidR="007930EB">
        <w:rPr>
          <w:color w:val="000000"/>
        </w:rPr>
        <w:t xml:space="preserve"> " </w:t>
      </w:r>
      <w:r w:rsidRPr="007930EB">
        <w:rPr>
          <w:color w:val="000000"/>
        </w:rPr>
        <w:t>том числе для собственных нужд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на территории РФ производится по итогам каждого налогового периода исходя из фактической реализации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передачи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товаров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работ, услуг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за истекший налоговый период не позднее 20-го числа следующего месяца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Акцизы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старейшая форма косвенного налогообложения, первое упоминание о которой относится к эпохе Древнего Рима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С развитием рыночных отношений акцизная форма налогообложения становится доминирующей, хотя в дальнейшем по мере развития прямого подоходно-поимущественного налогообложения акцизы несколько сдали свои позиции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Исторически сложилось так, что объектами акцизного налогообложения являлись прежде всего предметы массового спроса, что предопределяло высокую фискальную значимость этих налогов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Акцизы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разновидность косвенных налогов, в то же время они наделены рядом специфических черт</w:t>
      </w:r>
      <w:r w:rsidR="007930EB" w:rsidRPr="007930EB">
        <w:rPr>
          <w:color w:val="000000"/>
        </w:rPr>
        <w:t>: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акциз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индивидуальный налог на отдельные виды и группы товаров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в то время как НДС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универсальный косвенный налог</w:t>
      </w:r>
      <w:r w:rsidR="007930EB" w:rsidRPr="007930EB">
        <w:rPr>
          <w:color w:val="000000"/>
        </w:rPr>
        <w:t>);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объект обложения акциза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оборот по реализации только товаров, причем перечень подакцизных товаров ограничен</w:t>
      </w:r>
      <w:r w:rsidR="007930EB" w:rsidRPr="007930EB">
        <w:rPr>
          <w:color w:val="000000"/>
        </w:rPr>
        <w:t>;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акцизы функционируют только в производственной сфере</w:t>
      </w:r>
      <w:r w:rsidR="007930EB" w:rsidRPr="007930EB">
        <w:rPr>
          <w:color w:val="000000"/>
        </w:rPr>
        <w:t xml:space="preserve">; </w:t>
      </w:r>
      <w:r w:rsidRPr="007930EB">
        <w:rPr>
          <w:color w:val="000000"/>
        </w:rPr>
        <w:t>исключение составляют акцизы по товарам, импортируемым на территорию РФ, плательщиками акцизов в этом случае являются юридические и физические лица, закупившие подакцизные товары, в том числе для дальнейшей реализации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В США акцизы называют</w:t>
      </w:r>
      <w:r w:rsidR="007930EB">
        <w:rPr>
          <w:color w:val="000000"/>
        </w:rPr>
        <w:t xml:space="preserve"> "</w:t>
      </w:r>
      <w:r w:rsidRPr="007930EB">
        <w:rPr>
          <w:color w:val="000000"/>
        </w:rPr>
        <w:t>налогами на грехи</w:t>
      </w:r>
      <w:r w:rsidR="007930EB">
        <w:rPr>
          <w:color w:val="000000"/>
        </w:rPr>
        <w:t>" (</w:t>
      </w:r>
      <w:r w:rsidRPr="007930EB">
        <w:rPr>
          <w:color w:val="000000"/>
        </w:rPr>
        <w:t>они полагаются на товары, так или иначе приносящие вред личности, обществу, природе</w:t>
      </w:r>
      <w:r w:rsidR="007930EB" w:rsidRPr="007930EB">
        <w:rPr>
          <w:color w:val="000000"/>
        </w:rPr>
        <w:t xml:space="preserve">); </w:t>
      </w:r>
      <w:r w:rsidRPr="007930EB">
        <w:rPr>
          <w:color w:val="000000"/>
        </w:rPr>
        <w:t>акцизами облагаются спиртные напитки, пиво, табак, бензин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Перечень подакцизных товаров примерно одинаков во всех странах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О величине косвенного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прежде всего акцизного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налогообложения, например, табачных изделий говорит следующий факт</w:t>
      </w:r>
      <w:r w:rsidR="007930EB" w:rsidRPr="007930EB">
        <w:rPr>
          <w:color w:val="000000"/>
        </w:rPr>
        <w:t xml:space="preserve">: </w:t>
      </w:r>
      <w:r w:rsidRPr="007930EB">
        <w:rPr>
          <w:color w:val="000000"/>
        </w:rPr>
        <w:t>во Франции при цене пачки сигарет 3 долл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косвенные налоги составляют 2,25 долл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Акцизам посвящена гл</w:t>
      </w:r>
      <w:r w:rsidR="007930EB">
        <w:rPr>
          <w:color w:val="000000"/>
        </w:rPr>
        <w:t>.2</w:t>
      </w:r>
      <w:r w:rsidRPr="007930EB">
        <w:rPr>
          <w:color w:val="000000"/>
        </w:rPr>
        <w:t>2 Налогового кодекса РФ, Налогоплательщиками акциза признаются</w:t>
      </w:r>
      <w:r w:rsidR="007930EB" w:rsidRPr="007930EB">
        <w:rPr>
          <w:color w:val="000000"/>
        </w:rPr>
        <w:t xml:space="preserve">: </w:t>
      </w:r>
      <w:r w:rsidRPr="007930EB">
        <w:rPr>
          <w:color w:val="000000"/>
        </w:rPr>
        <w:t>организации, индивидуальные предприниматели и лица, признаваемые налогоплательщиками в связи с перемещением товаров через таможенную границу РФ, определенные в соответствии с Таможенным кодексом РФ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В соответствии с российским законодательством подакцизными товарами признаются</w:t>
      </w:r>
      <w:r w:rsidR="007930EB" w:rsidRPr="007930EB">
        <w:rPr>
          <w:color w:val="000000"/>
        </w:rPr>
        <w:t xml:space="preserve">: </w:t>
      </w:r>
      <w:r w:rsidRPr="007930EB">
        <w:rPr>
          <w:color w:val="000000"/>
        </w:rPr>
        <w:t>спирт этиловый из всех видов сырья, за исключением спирта коньячного</w:t>
      </w:r>
      <w:r w:rsidR="007930EB" w:rsidRPr="007930EB">
        <w:rPr>
          <w:color w:val="000000"/>
        </w:rPr>
        <w:t xml:space="preserve">: </w:t>
      </w:r>
      <w:r w:rsidRPr="007930EB">
        <w:rPr>
          <w:color w:val="000000"/>
        </w:rPr>
        <w:t>спиртосодержащая продукция с объемной долей этилового спирта более 9%</w:t>
      </w:r>
      <w:r w:rsidR="007930EB" w:rsidRPr="007930EB">
        <w:rPr>
          <w:color w:val="000000"/>
        </w:rPr>
        <w:t xml:space="preserve">; </w:t>
      </w:r>
      <w:r w:rsidRPr="007930EB">
        <w:rPr>
          <w:color w:val="000000"/>
        </w:rPr>
        <w:t>алкогольная продукция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 xml:space="preserve">спирт литьевой, водка, ликероводочные изделия, коньяки, вино и </w:t>
      </w:r>
      <w:r w:rsidR="007930EB">
        <w:rPr>
          <w:color w:val="000000"/>
        </w:rPr>
        <w:t>т.п.)</w:t>
      </w:r>
      <w:r w:rsidR="007930EB" w:rsidRPr="007930EB">
        <w:rPr>
          <w:color w:val="000000"/>
        </w:rPr>
        <w:t xml:space="preserve">; </w:t>
      </w:r>
      <w:r w:rsidRPr="007930EB">
        <w:rPr>
          <w:color w:val="000000"/>
        </w:rPr>
        <w:t>пиво</w:t>
      </w:r>
      <w:r w:rsidR="007930EB" w:rsidRPr="007930EB">
        <w:rPr>
          <w:color w:val="000000"/>
        </w:rPr>
        <w:t xml:space="preserve">; </w:t>
      </w:r>
      <w:r w:rsidRPr="007930EB">
        <w:rPr>
          <w:color w:val="000000"/>
        </w:rPr>
        <w:t>табачные изделия</w:t>
      </w:r>
      <w:r w:rsidR="007930EB" w:rsidRPr="007930EB">
        <w:rPr>
          <w:color w:val="000000"/>
        </w:rPr>
        <w:t xml:space="preserve">; </w:t>
      </w:r>
      <w:r w:rsidRPr="007930EB">
        <w:rPr>
          <w:color w:val="000000"/>
        </w:rPr>
        <w:t>ювелирные изделия</w:t>
      </w:r>
      <w:r w:rsidR="007930EB" w:rsidRPr="007930EB">
        <w:rPr>
          <w:color w:val="000000"/>
        </w:rPr>
        <w:t xml:space="preserve">; </w:t>
      </w:r>
      <w:r w:rsidRPr="007930EB">
        <w:rPr>
          <w:color w:val="000000"/>
        </w:rPr>
        <w:t>автомобили легковые и мотоциклы с мощностью двигателя свыше 112,5 кВт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150 л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с</w:t>
      </w:r>
      <w:r w:rsidR="007930EB" w:rsidRPr="007930EB">
        <w:rPr>
          <w:color w:val="000000"/>
        </w:rPr>
        <w:t xml:space="preserve">); </w:t>
      </w:r>
      <w:r w:rsidRPr="007930EB">
        <w:rPr>
          <w:color w:val="000000"/>
        </w:rPr>
        <w:t>автомобильный бензин</w:t>
      </w:r>
      <w:r w:rsidR="007930EB" w:rsidRPr="007930EB">
        <w:rPr>
          <w:color w:val="000000"/>
        </w:rPr>
        <w:t xml:space="preserve">; </w:t>
      </w:r>
      <w:r w:rsidRPr="007930EB">
        <w:rPr>
          <w:color w:val="000000"/>
        </w:rPr>
        <w:t>дизельное топливо</w:t>
      </w:r>
      <w:r w:rsidR="007930EB" w:rsidRPr="007930EB">
        <w:rPr>
          <w:color w:val="000000"/>
        </w:rPr>
        <w:t xml:space="preserve">: </w:t>
      </w:r>
      <w:r w:rsidRPr="007930EB">
        <w:rPr>
          <w:color w:val="000000"/>
        </w:rPr>
        <w:t>моторные масла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Подакцизным минеральным сырьем признаются нефть и стабильный газовый конденсат</w:t>
      </w:r>
      <w:r w:rsidR="007930EB" w:rsidRPr="007930EB">
        <w:rPr>
          <w:color w:val="000000"/>
        </w:rPr>
        <w:t xml:space="preserve">; </w:t>
      </w:r>
      <w:r w:rsidRPr="007930EB">
        <w:rPr>
          <w:color w:val="000000"/>
        </w:rPr>
        <w:t>природный газ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Порядок определения объекта налогообложения зависит как от места изготовления подакцизного товара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в России или за ее пределами</w:t>
      </w:r>
      <w:r w:rsidR="007930EB" w:rsidRPr="007930EB">
        <w:rPr>
          <w:color w:val="000000"/>
        </w:rPr>
        <w:t>),</w:t>
      </w:r>
      <w:r w:rsidRPr="007930EB">
        <w:rPr>
          <w:color w:val="000000"/>
        </w:rPr>
        <w:t xml:space="preserve"> так и от способа отчуждения товара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 xml:space="preserve">реализация на сторону, обмен, безвозмездная передача и </w:t>
      </w:r>
      <w:r w:rsidR="007930EB">
        <w:rPr>
          <w:color w:val="000000"/>
        </w:rPr>
        <w:t>т.д.)</w:t>
      </w:r>
      <w:r w:rsidR="007930EB" w:rsidRPr="007930EB">
        <w:rPr>
          <w:color w:val="000000"/>
        </w:rPr>
        <w:t xml:space="preserve"> </w:t>
      </w:r>
      <w:r w:rsidRPr="007930EB">
        <w:rPr>
          <w:color w:val="000000"/>
        </w:rPr>
        <w:t>и вида применяемых ставок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Налоговая база определяется отдельно по каждому виду подакцизного товара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При применении специфических налоговых ставок налоговая база определяется как объем реализованных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переданных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подакцизных товаров в натуральном выражении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штуках, литрах, килограммах, тоннах, лошадиных силах</w:t>
      </w:r>
      <w:r w:rsidR="007930EB" w:rsidRPr="007930EB">
        <w:rPr>
          <w:color w:val="000000"/>
        </w:rPr>
        <w:t>).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Ставки акцизов являются едиными для всей территории Российской Федерации и подразделяются на следующие виды</w:t>
      </w:r>
      <w:r w:rsidR="007930EB" w:rsidRPr="007930EB">
        <w:rPr>
          <w:color w:val="000000"/>
        </w:rPr>
        <w:t>:</w:t>
      </w:r>
    </w:p>
    <w:p w:rsidR="007930EB" w:rsidRDefault="007930EB" w:rsidP="000B7705">
      <w:pPr>
        <w:rPr>
          <w:color w:val="000000"/>
        </w:rPr>
      </w:pPr>
      <w:r>
        <w:rPr>
          <w:color w:val="000000"/>
        </w:rPr>
        <w:t>(</w:t>
      </w:r>
      <w:r w:rsidR="00E43F37" w:rsidRPr="007930EB">
        <w:rPr>
          <w:color w:val="000000"/>
        </w:rPr>
        <w:t>а</w:t>
      </w:r>
      <w:r w:rsidRPr="007930EB">
        <w:rPr>
          <w:color w:val="000000"/>
        </w:rPr>
        <w:t xml:space="preserve">) </w:t>
      </w:r>
      <w:r w:rsidR="00E43F37" w:rsidRPr="007930EB">
        <w:rPr>
          <w:color w:val="000000"/>
        </w:rPr>
        <w:t>в процентах к стоимости товаров по отпускным ценам без учета акцизов</w:t>
      </w:r>
      <w:r w:rsidRPr="007930EB">
        <w:rPr>
          <w:color w:val="000000"/>
        </w:rPr>
        <w:t xml:space="preserve"> - </w:t>
      </w:r>
      <w:r w:rsidR="00E43F37" w:rsidRPr="007930EB">
        <w:rPr>
          <w:color w:val="000000"/>
        </w:rPr>
        <w:t>адвалорные ставки</w:t>
      </w:r>
      <w:r>
        <w:rPr>
          <w:color w:val="000000"/>
        </w:rPr>
        <w:t xml:space="preserve"> (</w:t>
      </w:r>
      <w:r w:rsidR="00E43F37" w:rsidRPr="007930EB">
        <w:rPr>
          <w:color w:val="000000"/>
        </w:rPr>
        <w:t>согласно ст</w:t>
      </w:r>
      <w:r>
        <w:rPr>
          <w:color w:val="000000"/>
        </w:rPr>
        <w:t>. 19</w:t>
      </w:r>
      <w:r w:rsidR="00E43F37" w:rsidRPr="007930EB">
        <w:rPr>
          <w:color w:val="000000"/>
        </w:rPr>
        <w:t>3 адвалорные ставки применяются при обложении ювелирных изделий и природного газа</w:t>
      </w:r>
      <w:r w:rsidRPr="007930EB">
        <w:rPr>
          <w:color w:val="000000"/>
        </w:rPr>
        <w:t>);</w:t>
      </w:r>
    </w:p>
    <w:p w:rsidR="007930EB" w:rsidRDefault="007930EB" w:rsidP="000B7705">
      <w:pPr>
        <w:rPr>
          <w:color w:val="000000"/>
        </w:rPr>
      </w:pPr>
      <w:r>
        <w:rPr>
          <w:color w:val="000000"/>
        </w:rPr>
        <w:t>(</w:t>
      </w:r>
      <w:r w:rsidR="00E43F37" w:rsidRPr="007930EB">
        <w:rPr>
          <w:color w:val="000000"/>
        </w:rPr>
        <w:t>б</w:t>
      </w:r>
      <w:r w:rsidRPr="007930EB">
        <w:rPr>
          <w:color w:val="000000"/>
        </w:rPr>
        <w:t xml:space="preserve">) </w:t>
      </w:r>
      <w:r w:rsidR="00E43F37" w:rsidRPr="007930EB">
        <w:rPr>
          <w:color w:val="000000"/>
        </w:rPr>
        <w:t>твердые</w:t>
      </w:r>
      <w:r>
        <w:rPr>
          <w:color w:val="000000"/>
        </w:rPr>
        <w:t xml:space="preserve"> (</w:t>
      </w:r>
      <w:r w:rsidR="00E43F37" w:rsidRPr="007930EB">
        <w:rPr>
          <w:color w:val="000000"/>
        </w:rPr>
        <w:t>специфические</w:t>
      </w:r>
      <w:r w:rsidRPr="007930EB">
        <w:rPr>
          <w:color w:val="000000"/>
        </w:rPr>
        <w:t xml:space="preserve">) </w:t>
      </w:r>
      <w:r w:rsidR="00E43F37" w:rsidRPr="007930EB">
        <w:rPr>
          <w:color w:val="000000"/>
        </w:rPr>
        <w:t>ставки в рублях за единицу измерения</w:t>
      </w:r>
      <w:r w:rsidRPr="007930EB">
        <w:rPr>
          <w:color w:val="000000"/>
        </w:rPr>
        <w:t>;</w:t>
      </w:r>
    </w:p>
    <w:p w:rsidR="007930EB" w:rsidRDefault="007930EB" w:rsidP="000B7705">
      <w:pPr>
        <w:rPr>
          <w:color w:val="000000"/>
        </w:rPr>
      </w:pPr>
      <w:r>
        <w:rPr>
          <w:color w:val="000000"/>
        </w:rPr>
        <w:t>(</w:t>
      </w:r>
      <w:r w:rsidR="00E43F37" w:rsidRPr="007930EB">
        <w:rPr>
          <w:color w:val="000000"/>
        </w:rPr>
        <w:t>в</w:t>
      </w:r>
      <w:r w:rsidRPr="007930EB">
        <w:rPr>
          <w:color w:val="000000"/>
        </w:rPr>
        <w:t xml:space="preserve">) </w:t>
      </w:r>
      <w:r w:rsidR="00E43F37" w:rsidRPr="007930EB">
        <w:rPr>
          <w:color w:val="000000"/>
        </w:rPr>
        <w:t>ставки авансового платежа в форме приобретения марок акцизного сбора но отдельным видам подакцизных товаров</w:t>
      </w:r>
      <w:r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При применении адвалорных налоговых ставок возможны два варианта</w:t>
      </w:r>
      <w:r w:rsidR="007930EB" w:rsidRPr="007930EB">
        <w:rPr>
          <w:color w:val="000000"/>
        </w:rPr>
        <w:t>: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как стоимость реализованных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переданных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подакцизных товаров, исчисленная исходя из цен, указанных сторонами сделки</w:t>
      </w:r>
      <w:r w:rsidR="007930EB" w:rsidRPr="007930EB">
        <w:rPr>
          <w:color w:val="000000"/>
        </w:rPr>
        <w:t>;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как стоимость переданных подакцизных товаров, исчисленная исходя из средних цен реализации, действовавших в предыдущем налоговом периоде, а при их отсутствии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исходя из рыночных цен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Налоговая база по подакцизным товарам, в отношении которых установлены адвалорные налоговые ставки, определяется только в следующих ситуациях</w:t>
      </w:r>
      <w:r w:rsidR="007930EB" w:rsidRPr="007930EB">
        <w:rPr>
          <w:color w:val="000000"/>
        </w:rPr>
        <w:t>: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а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при их реализации на безвозмездной основе</w:t>
      </w:r>
      <w:r w:rsidR="007930EB" w:rsidRPr="007930EB">
        <w:rPr>
          <w:color w:val="000000"/>
        </w:rPr>
        <w:t>;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б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при совершении товарообменных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бартерных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операций</w:t>
      </w:r>
      <w:r w:rsidR="007930EB" w:rsidRPr="007930EB">
        <w:rPr>
          <w:color w:val="000000"/>
        </w:rPr>
        <w:t>;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в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при передаче подакцизных товаров по соглашению о предоставлении отступного или новации</w:t>
      </w:r>
      <w:r w:rsidR="007930EB" w:rsidRPr="007930EB">
        <w:rPr>
          <w:color w:val="000000"/>
        </w:rPr>
        <w:t>;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г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при передаче подакцизных товаров при натуральной оплате труда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Сумма акциза, подлежащая уплате в бюджет, исчисляется по итогам каждого налогового периода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каждый календарный месяц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как уменьшенная на сумму налоговых вычетов общая сумма налога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Вычетам подлежат суммы налога</w:t>
      </w:r>
      <w:r w:rsidR="007930EB" w:rsidRPr="007930EB">
        <w:rPr>
          <w:color w:val="000000"/>
        </w:rPr>
        <w:t>: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уплаченные налогоплательщиком при приобретении подакцизных товаров либо при ввозе подакцизных товаров на таможенную территорию Российской Федерации, выпущенных в свободное обращение, в дальнейшем использованных в качестве сырья для производства подакцизных товаров</w:t>
      </w:r>
      <w:r w:rsidR="007930EB" w:rsidRPr="007930EB">
        <w:rPr>
          <w:color w:val="000000"/>
        </w:rPr>
        <w:t>;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уплаченных собственниками давальческого сырья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материалов</w:t>
      </w:r>
      <w:r w:rsidR="007930EB" w:rsidRPr="007930EB">
        <w:rPr>
          <w:color w:val="000000"/>
        </w:rPr>
        <w:t>),</w:t>
      </w:r>
      <w:r w:rsidRPr="007930EB">
        <w:rPr>
          <w:color w:val="000000"/>
        </w:rPr>
        <w:t xml:space="preserve"> являющихся подакцизными, при его приобретении либо уплаченные им при ввозе этого сырья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материалов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на таможенную территорию Российской Федерации, выпущенного в свободное обращение, а также суммы налога, исчисленные и уплаченные собственником этого давальческого сырья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материалов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при его производстве</w:t>
      </w:r>
      <w:r w:rsidR="007930EB" w:rsidRPr="007930EB">
        <w:rPr>
          <w:color w:val="000000"/>
        </w:rPr>
        <w:t>;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уплаченные на территории Российской Федерации по этиловому спирту, произведенного из пищевого сырья, использованному для производства виноматериалов, в дальнейшем использованных для производства алкогольной продукции</w:t>
      </w:r>
      <w:r w:rsidR="007930EB" w:rsidRPr="007930EB">
        <w:rPr>
          <w:color w:val="000000"/>
        </w:rPr>
        <w:t>;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уплаченные налогоплательщиком в случае возврата покупателем подакцизных товаров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в том числе возврата в течение гарантийного срока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или отказа от них</w:t>
      </w:r>
      <w:r w:rsidR="007930EB" w:rsidRPr="007930EB">
        <w:rPr>
          <w:color w:val="000000"/>
        </w:rPr>
        <w:t>;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суммы авансового платежа, уплаченные при приобретении акцизных марок, по подакцизным товарам, подлежащим обязательной маркировке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Уплата акциза при реализации подакцизных товаров производится исходя из фактической реализации за истекший налоговый период не позднее последнего числа месяца, следующего за отчетным месяцем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Сроки уплаты акцизов по бензину, алкогольной продукции, минеральному сырью несколько отличаются от общего правила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Акциз по подакцизным товарам уплачивается по месту производства таких товаров, а по алкогольной продукции, кроме того, уплачивается по месту ее реализации с акцизных складов, за исключением реализации на акцизные склады других организаций</w:t>
      </w:r>
      <w:r w:rsidR="007930EB" w:rsidRPr="007930EB">
        <w:rPr>
          <w:color w:val="000000"/>
        </w:rPr>
        <w:t xml:space="preserve">. </w:t>
      </w:r>
      <w:r w:rsidR="00545432" w:rsidRPr="007930EB">
        <w:rPr>
          <w:rStyle w:val="a9"/>
          <w:color w:val="000000"/>
        </w:rPr>
        <w:footnoteReference w:id="9"/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Налог с продаж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Этот региональный косвенный налог введен в действие на территории Российской Федерации с 1 января 1999 г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вместо ряда малоэффективных местных налогов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Плательщиками налога с продаж являются юридические лица Российской Федерации, иностранные юридические лица, индивидуальные предприниматели, реализующие товары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работы, услуги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в розницу или оптом за наличный расчет на территории тех регионов России, где введен этот налог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При определении объекта налогообложения стоимость товаров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работ, услуг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включает НДС и акциз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для подакцизных товаров</w:t>
      </w:r>
      <w:r w:rsidR="007930EB" w:rsidRPr="007930EB">
        <w:rPr>
          <w:color w:val="000000"/>
        </w:rPr>
        <w:t xml:space="preserve">). </w:t>
      </w:r>
      <w:r w:rsidRPr="007930EB">
        <w:rPr>
          <w:color w:val="000000"/>
        </w:rPr>
        <w:t>Максимальная ставка налога, установленная федеральным законом, равна 5%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При этом большая группа товаров и услуг первой необходимости освобождена от налога с продаж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Элементы налога с продаж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налогоплательщики, объект обложения, налоговая база, налоговый период, порядок исчисления налога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регламентированы главой 27 Налогового кодекса РФ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Глава введена с 1 января 2002 г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и утратит силу с 1 января 2004 г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Налог на прибыль организации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Занимает весьма значимое место в современной залоговой системе России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Это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 xml:space="preserve">прямой налог, </w:t>
      </w:r>
      <w:r w:rsidR="007930EB">
        <w:rPr>
          <w:color w:val="000000"/>
        </w:rPr>
        <w:t>т.е.</w:t>
      </w:r>
      <w:r w:rsidR="007930EB" w:rsidRPr="007930EB">
        <w:rPr>
          <w:color w:val="000000"/>
        </w:rPr>
        <w:t xml:space="preserve"> </w:t>
      </w:r>
      <w:r w:rsidRPr="007930EB">
        <w:rPr>
          <w:color w:val="000000"/>
        </w:rPr>
        <w:t>его величина находится в прямой зависимости от получаемой прибыли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дохода</w:t>
      </w:r>
      <w:r w:rsidR="007930EB" w:rsidRPr="007930EB">
        <w:rPr>
          <w:color w:val="000000"/>
        </w:rPr>
        <w:t>).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Плательщиками налога на прибыль, согласно главе 25 Налогового кодекса РФ, признаются российские организации, а также иностранные организации, осуществляющие свою деятельность в России через постоянные представительства и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или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получающие доходы от источников в Российской Федерации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Объектом обложения признается</w:t>
      </w:r>
      <w:r w:rsidR="007930EB" w:rsidRPr="007930EB">
        <w:rPr>
          <w:color w:val="000000"/>
        </w:rPr>
        <w:t>: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1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для российских организаций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полученный доход, уменьшенный на величину произведенных расходов</w:t>
      </w:r>
      <w:r w:rsidR="007930EB" w:rsidRPr="007930EB">
        <w:rPr>
          <w:color w:val="000000"/>
        </w:rPr>
        <w:t>;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2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для иностранных организаций, осуществляющих деятельность в Российской Федерации через постоянные представительства,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полученный через эти представительства доход, уменьшенный на величину произведенных этими постоянными представительствами расходов</w:t>
      </w:r>
      <w:r w:rsidR="007930EB" w:rsidRPr="007930EB">
        <w:rPr>
          <w:color w:val="000000"/>
        </w:rPr>
        <w:t>;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3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для иностранных организаций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доход, полученный от источников в Российской Федерации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Доходами признаются</w:t>
      </w:r>
      <w:r w:rsidR="007930EB" w:rsidRPr="007930EB">
        <w:rPr>
          <w:color w:val="000000"/>
        </w:rPr>
        <w:t>;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а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доходы от реализации товаров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работ, услуг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 xml:space="preserve">и имущественных прав, </w:t>
      </w:r>
      <w:r w:rsidR="007930EB">
        <w:rPr>
          <w:color w:val="000000"/>
        </w:rPr>
        <w:t>т.е.</w:t>
      </w:r>
      <w:r w:rsidR="007930EB" w:rsidRPr="007930EB">
        <w:rPr>
          <w:color w:val="000000"/>
        </w:rPr>
        <w:t xml:space="preserve"> </w:t>
      </w:r>
      <w:r w:rsidRPr="007930EB">
        <w:rPr>
          <w:color w:val="000000"/>
        </w:rPr>
        <w:t>доходы от реализации</w:t>
      </w:r>
      <w:r w:rsidR="007930EB" w:rsidRPr="007930EB">
        <w:rPr>
          <w:color w:val="000000"/>
        </w:rPr>
        <w:t>;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б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внереализационные доходы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В главе 25 Налогового кодекса РФ уточнен и детализирован порядок определения налоговой базы и проведения налогового учета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Базовая налоговая ставка установлена в размере 24%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При этом</w:t>
      </w:r>
      <w:r w:rsidR="007930EB" w:rsidRPr="007930EB">
        <w:rPr>
          <w:color w:val="000000"/>
        </w:rPr>
        <w:t>: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1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сумма налога, исчисленная по налоговой ставке в размере 7,5%, зачисляется в федеральный бюджет</w:t>
      </w:r>
      <w:r w:rsidR="007930EB" w:rsidRPr="007930EB">
        <w:rPr>
          <w:color w:val="000000"/>
        </w:rPr>
        <w:t>;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2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сумма налога, исчисленная но налоговой ставке в размере 14,5%, зачисляется в бюджеты субъектов РФ</w:t>
      </w:r>
      <w:r w:rsidR="007930EB" w:rsidRPr="007930EB">
        <w:rPr>
          <w:color w:val="000000"/>
        </w:rPr>
        <w:t>;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3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сумма налога, исчисленная по налоговой ставке в размере 2%, зачисляется в местные бюджеты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Законодательные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представительные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органы субъектов Российской Федерации вправе снижать для отдельных категорий налогоплательщиков налоговую ставку в части сумм налога, зачисляемых в бюджеты субъектов Федерации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При этом, указанная ставка не может быть ниже 10,5%</w:t>
      </w:r>
      <w:r w:rsidR="007930EB" w:rsidRPr="007930EB">
        <w:rPr>
          <w:color w:val="000000"/>
        </w:rPr>
        <w:t>.</w:t>
      </w:r>
    </w:p>
    <w:p w:rsidR="00E43F37" w:rsidRPr="007930EB" w:rsidRDefault="00E43F37" w:rsidP="000B7705">
      <w:pPr>
        <w:rPr>
          <w:color w:val="000000"/>
        </w:rPr>
      </w:pPr>
      <w:r w:rsidRPr="007930EB">
        <w:rPr>
          <w:color w:val="000000"/>
        </w:rPr>
        <w:t>К налоговой базе, определяемой по доходам, полученным в виде дивидендов, применяются следующие ставки</w:t>
      </w:r>
      <w:r w:rsidR="007930EB" w:rsidRPr="007930EB">
        <w:rPr>
          <w:color w:val="000000"/>
        </w:rPr>
        <w:t>: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1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6</w:t>
      </w:r>
      <w:r w:rsidR="007930EB">
        <w:rPr>
          <w:color w:val="000000"/>
        </w:rPr>
        <w:t>% -</w:t>
      </w:r>
      <w:r w:rsidRPr="007930EB">
        <w:rPr>
          <w:color w:val="000000"/>
        </w:rPr>
        <w:t>по доходам, полученным налоговым резидентом России</w:t>
      </w:r>
      <w:r w:rsidR="007930EB" w:rsidRPr="007930EB">
        <w:rPr>
          <w:color w:val="000000"/>
        </w:rPr>
        <w:t>;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2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15</w:t>
      </w:r>
      <w:r w:rsidR="007930EB">
        <w:rPr>
          <w:color w:val="000000"/>
        </w:rPr>
        <w:t>% -</w:t>
      </w:r>
      <w:r w:rsidRPr="007930EB">
        <w:rPr>
          <w:color w:val="000000"/>
        </w:rPr>
        <w:t>по доходам, полученным в виде дивидендов от российских организаций иностранными организациями, а также по доходам, полученным в виде дивидендов российскими организациями от иностранных организаций</w:t>
      </w:r>
      <w:r w:rsidR="007930EB" w:rsidRPr="007930EB">
        <w:rPr>
          <w:color w:val="000000"/>
        </w:rPr>
        <w:t xml:space="preserve">. </w:t>
      </w:r>
      <w:r w:rsidR="00545432" w:rsidRPr="007930EB">
        <w:rPr>
          <w:rStyle w:val="a9"/>
          <w:color w:val="000000"/>
        </w:rPr>
        <w:footnoteReference w:id="10"/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Налоговым периодом по налогу на прибыль признается календарный год</w:t>
      </w:r>
      <w:r w:rsidR="007930EB" w:rsidRPr="007930EB">
        <w:rPr>
          <w:color w:val="000000"/>
        </w:rPr>
        <w:t xml:space="preserve">; </w:t>
      </w:r>
      <w:r w:rsidRPr="007930EB">
        <w:rPr>
          <w:color w:val="000000"/>
        </w:rPr>
        <w:t>отчетными периодами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первый квартал, полугодие и девять месяцев календарного года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По итогам каждого отчетного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налогового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периода налогоплательщики исчисляют сумму квартального авансового платежа исходя из ставки налога и фактически полученной прибыли, подлежащей налогообложению, рассчитанной нарастающим итогом с начала налогового периода до окончания первого квартала, полугодия, девяти месяцев и одного года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Суммы квартальных платежей определяются с учетом ранее начисленных сумм авансовых платежей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В течение отчетного периода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квартала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налогоплательщики уплачивают ежемесячные авансовые платежи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Уплаты этих платежей производятся равными долями в размере 1/ 3 фактически уплаченного квартального авансового платежа за квартал, предшествующий кварталу, в котором производится уплата ежемесячных авансовых платежей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Налог на доходы от капитала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Этот налог, впервые введенный в Налоговом кодексе РФ в состав федеральных налогов, имеет в качестве объекта налогообложения доходы от ценных бумаг и доходы от вложения средств в создание других предприятий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Объектами обложения налогом на доход в настоящее время являются</w:t>
      </w:r>
      <w:r w:rsidR="007930EB" w:rsidRPr="007930EB">
        <w:rPr>
          <w:color w:val="000000"/>
        </w:rPr>
        <w:t>: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дивиденды, полученные по акциям, удостоверяющим прав предприятия-акционера на участие в распределении прибыли пре приятия-эмитента</w:t>
      </w:r>
      <w:r w:rsidR="007930EB" w:rsidRPr="007930EB">
        <w:rPr>
          <w:color w:val="000000"/>
        </w:rPr>
        <w:t>;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проценты, полученные владельцами государственных ценных бумаг РФ, ценных бумаг субъектов РФ и ценных бумаг органов местного самоуправления</w:t>
      </w:r>
      <w:r w:rsidR="007930EB" w:rsidRPr="007930EB">
        <w:rPr>
          <w:color w:val="000000"/>
        </w:rPr>
        <w:t>;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доходы от долевого участия в других предприятиях, созданных на территории РФ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Все перечисленные виды доходов облагаются налогом на доход у источника выплаты и полностью зачисляются в доход федерального бюджета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При этом ответственность за полноту и своевременность удержания налога несет предприятие, выплачивающее доход, а не получатель этого дохода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Разрабатываемый в рамках Налогового кодекса РФ налог на доходы от капитала предполагает следующие характеристики</w:t>
      </w:r>
      <w:r w:rsidR="007930EB" w:rsidRPr="007930EB">
        <w:rPr>
          <w:color w:val="000000"/>
        </w:rPr>
        <w:t>: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плательщики налога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не только предприятия и организации, но и физические лица</w:t>
      </w:r>
      <w:r w:rsidR="007930EB" w:rsidRPr="007930EB">
        <w:rPr>
          <w:color w:val="000000"/>
        </w:rPr>
        <w:t>;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объект налогообложения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доходы, полученные налогоплательщиком в налоговом периоде или за налоговый период от источников с России и за ее пределами в виде</w:t>
      </w:r>
      <w:r w:rsidR="007930EB" w:rsidRPr="007930EB">
        <w:rPr>
          <w:color w:val="000000"/>
        </w:rPr>
        <w:t xml:space="preserve">: </w:t>
      </w:r>
      <w:r w:rsidRPr="007930EB">
        <w:rPr>
          <w:color w:val="000000"/>
        </w:rPr>
        <w:t>дивидендов, процентов, за исключением доходов, получаемых в рамках финансовой деятельности, страховых премий или премий по перестрахованию, штрафов или пени за нарушение договорных или долговых обязательств, вознаграждений комиссионерам или посредникам либо иных подобных вознаграждений</w:t>
      </w:r>
      <w:r w:rsidR="007930EB" w:rsidRPr="007930EB">
        <w:rPr>
          <w:color w:val="000000"/>
        </w:rPr>
        <w:t xml:space="preserve">; </w:t>
      </w:r>
      <w:r w:rsidRPr="007930EB">
        <w:rPr>
          <w:color w:val="000000"/>
        </w:rPr>
        <w:t>условных дивидендов</w:t>
      </w:r>
      <w:r w:rsidR="007930EB" w:rsidRPr="007930EB">
        <w:rPr>
          <w:color w:val="000000"/>
        </w:rPr>
        <w:t>;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налоговая база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доход налогоплательщика, подлежащий налогообложению, причем предприятие, выплачивающее налогоплательщику доходы, определяет налоговую базу отдельно по каждому налогоплательщику применительно к каждой такой выплате</w:t>
      </w:r>
      <w:r w:rsidR="007930EB" w:rsidRPr="007930EB">
        <w:rPr>
          <w:color w:val="000000"/>
        </w:rPr>
        <w:t>;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налоговые ставки для физических лиц устанавливаются в размере 30% в отношении следующих доходов</w:t>
      </w:r>
      <w:r w:rsidR="007930EB" w:rsidRPr="007930EB">
        <w:rPr>
          <w:color w:val="000000"/>
        </w:rPr>
        <w:t xml:space="preserve">: </w:t>
      </w:r>
      <w:r w:rsidRPr="007930EB">
        <w:rPr>
          <w:color w:val="000000"/>
        </w:rPr>
        <w:t>дивидендов</w:t>
      </w:r>
      <w:r w:rsidR="007930EB" w:rsidRPr="007930EB">
        <w:rPr>
          <w:color w:val="000000"/>
        </w:rPr>
        <w:t xml:space="preserve">; </w:t>
      </w:r>
      <w:r w:rsidRPr="007930EB">
        <w:rPr>
          <w:color w:val="000000"/>
        </w:rPr>
        <w:t>доходов, получаемых физическими лицами, не являющимися налоговыми резидентами РФ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 xml:space="preserve">По ставке 35% взимается налог с процентных доходов по вкладам банков в части превышения суммы, рассчитанной исходя из </w:t>
      </w:r>
      <w:r w:rsidR="007930EB">
        <w:rPr>
          <w:color w:val="000000"/>
        </w:rPr>
        <w:t>3/</w:t>
      </w:r>
      <w:r w:rsidRPr="007930EB">
        <w:rPr>
          <w:color w:val="000000"/>
        </w:rPr>
        <w:t>4 действующей ставки рефинансирования ЦБ РФ в течение периода, за который начислены проценты, по рублевым вкладам и 9% годовых по вкладам в иностранной валюте</w:t>
      </w:r>
      <w:r w:rsidR="007930EB" w:rsidRPr="007930EB">
        <w:rPr>
          <w:color w:val="000000"/>
        </w:rPr>
        <w:t xml:space="preserve">. </w:t>
      </w:r>
      <w:r w:rsidR="006D682F" w:rsidRPr="007930EB">
        <w:rPr>
          <w:rStyle w:val="a9"/>
          <w:color w:val="000000"/>
        </w:rPr>
        <w:footnoteReference w:id="11"/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Налог на доходы физических лиц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Заменяет подоходный налог, взимавшийся в 1992</w:t>
      </w:r>
      <w:r w:rsidR="007930EB" w:rsidRPr="007930EB">
        <w:rPr>
          <w:color w:val="000000"/>
        </w:rPr>
        <w:t>-</w:t>
      </w:r>
      <w:r w:rsidRPr="007930EB">
        <w:rPr>
          <w:color w:val="000000"/>
        </w:rPr>
        <w:t>2000 гг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По сравнению с утратившим силу с 1 января 2001 г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Законом РФ ”о подоходном налоге с физических лиц</w:t>
      </w:r>
      <w:r w:rsidR="007930EB">
        <w:rPr>
          <w:color w:val="000000"/>
        </w:rPr>
        <w:t xml:space="preserve">" </w:t>
      </w:r>
      <w:r w:rsidRPr="007930EB">
        <w:rPr>
          <w:color w:val="000000"/>
        </w:rPr>
        <w:t>перечень доходов, подлежащих налогообложению, существенно расширен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Так, например, если ранее проценты по вкладам в банках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до определенного размера</w:t>
      </w:r>
      <w:r w:rsidR="007930EB" w:rsidRPr="007930EB">
        <w:rPr>
          <w:color w:val="000000"/>
        </w:rPr>
        <w:t>),</w:t>
      </w:r>
      <w:r w:rsidRPr="007930EB">
        <w:rPr>
          <w:color w:val="000000"/>
        </w:rPr>
        <w:t xml:space="preserve"> доходы, получаемые при досрочном расторжении или изменении условий договоров долгосрочного страхования жизни, добровольного пенсионного обеспечения, доходы по договорам добровольного имущественного страхования не подлежали налогообложению, то теперь любые доходы, получаемые налогоплательщиком в результате осуществления им какой бы то ни было деятельности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действия или бездействия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на территории РФ облагаются налогом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Налоговые вычеты сгруппированы на стандартные, социальные, имущественные и профессиональные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Датой получения дохода в виде заработной платы признается последний день месяца, за который был начислен доход в соответствии с трудовым договором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Введена единая ставка налога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13%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Для отдельных видов доходов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в частности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по банковским вкладам, договорам добровольного страхования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установлена ставка в размере 35% и 30% по дивидендам, а также по доходам налоговых нерезидентов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Физические лица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это граждане РФ, иностранные граждане и лица без гражданства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К физическим лицам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налоговым резидентам РФ относятся физические лица, фактически находящиеся на территории России не менее 183 дней в календарном году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Объектами налогообложения признается доход, полученный налогоплательщиками</w:t>
      </w:r>
      <w:r w:rsidR="007930EB" w:rsidRPr="007930EB">
        <w:rPr>
          <w:color w:val="000000"/>
        </w:rPr>
        <w:t>: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а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от источников в РФ и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или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от источников за пределами России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для физических лиц, являющихся налоговыми резидентами РФ</w:t>
      </w:r>
      <w:r w:rsidR="007930EB" w:rsidRPr="007930EB">
        <w:rPr>
          <w:color w:val="000000"/>
        </w:rPr>
        <w:t>;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б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от источников в РФ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для физических лиц, не являющихся налоговыми резидентами РФ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В налоговую базу включаются все полученные налогоплательщиком доходы как в денежной, так и в натуральной форме, а также доходы в виде материальной выгоды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При этом никакие удержания из дохода налогоплательщика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например, средства на содержание нетрудоспособных членов семьи, удерживаемые из заработной платы лица по его распоряжению или по исполнительному листу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не подлежат исключению из налоговой базы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Налоговая база определяется отдельно по каждому виду доходов, в отношении которых установлены различные налоговые ставки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Налоговый период по налогу на доходы физических лиц устанавливается продолжительностью в один календарный год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По окончании каждого календарного года налогоплательщиком определяется налоговая база и исчисляется сумма налога, подлежащая оплате</w:t>
      </w:r>
      <w:r w:rsidR="007930EB" w:rsidRPr="007930EB">
        <w:rPr>
          <w:color w:val="000000"/>
        </w:rPr>
        <w:t xml:space="preserve">. </w:t>
      </w:r>
      <w:r w:rsidR="006D682F" w:rsidRPr="007930EB">
        <w:rPr>
          <w:rStyle w:val="a9"/>
          <w:color w:val="000000"/>
        </w:rPr>
        <w:footnoteReference w:id="12"/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Единый социальный налог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взнос</w:t>
      </w:r>
      <w:r w:rsidR="007930EB" w:rsidRPr="007930EB">
        <w:rPr>
          <w:color w:val="000000"/>
        </w:rPr>
        <w:t xml:space="preserve">). </w:t>
      </w:r>
      <w:r w:rsidRPr="007930EB">
        <w:rPr>
          <w:color w:val="000000"/>
        </w:rPr>
        <w:t>Введенный в действие с I января 2001 г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налог подлежит зачислению в государственные внебюджетные фонды</w:t>
      </w:r>
      <w:r w:rsidR="007930EB" w:rsidRPr="007930EB">
        <w:rPr>
          <w:color w:val="000000"/>
        </w:rPr>
        <w:t xml:space="preserve">: </w:t>
      </w:r>
      <w:r w:rsidRPr="007930EB">
        <w:rPr>
          <w:color w:val="000000"/>
        </w:rPr>
        <w:t>Пенсионный фонд РФ, Фонд социального страхования РФ и фонды обязательного медицинского страхования РФ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Введен достаточно сложный алгоритм исчисления этого налога, предусматривающий несколько регрессивных шкал ставок для различных категорий налогоплательщиков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Сохраняется исчисление сумм налога отдельно в отношении каждого фонда</w:t>
      </w:r>
      <w:r w:rsidR="007930EB" w:rsidRPr="007930EB">
        <w:rPr>
          <w:color w:val="000000"/>
        </w:rPr>
        <w:t xml:space="preserve">; </w:t>
      </w:r>
      <w:r w:rsidRPr="007930EB">
        <w:rPr>
          <w:color w:val="000000"/>
        </w:rPr>
        <w:t>установлена обязанность банка не выдавать своему клиенту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налогоплательщику средства на оплату труда, если последний не предоставил платежных поручений на перечисление налога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При этом контроль за правильностью исчисления, полнотой и своевременностью внесения единого социального налога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взноса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осуществляется налоговыми органами РФ</w:t>
      </w:r>
      <w:r w:rsidR="007930EB" w:rsidRPr="007930EB">
        <w:rPr>
          <w:color w:val="000000"/>
        </w:rPr>
        <w:t xml:space="preserve">. </w:t>
      </w:r>
      <w:r w:rsidR="006D682F" w:rsidRPr="007930EB">
        <w:rPr>
          <w:rStyle w:val="a9"/>
          <w:color w:val="000000"/>
        </w:rPr>
        <w:footnoteReference w:id="13"/>
      </w:r>
    </w:p>
    <w:p w:rsidR="007930EB" w:rsidRDefault="00E43F37" w:rsidP="000B7705">
      <w:pPr>
        <w:rPr>
          <w:color w:val="000000"/>
        </w:rPr>
      </w:pPr>
      <w:r w:rsidRPr="007930EB">
        <w:rPr>
          <w:rStyle w:val="a6"/>
          <w:color w:val="000000"/>
        </w:rPr>
        <w:t xml:space="preserve">Плата за землю </w:t>
      </w:r>
      <w:r w:rsidRPr="007930EB">
        <w:rPr>
          <w:color w:val="000000"/>
        </w:rPr>
        <w:t>взимается по всей территории Российской Федерации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будучи местным налогом</w:t>
      </w:r>
      <w:r w:rsidR="007930EB" w:rsidRPr="007930EB">
        <w:rPr>
          <w:color w:val="000000"/>
        </w:rPr>
        <w:t xml:space="preserve">). </w:t>
      </w:r>
      <w:r w:rsidRPr="007930EB">
        <w:rPr>
          <w:color w:val="000000"/>
        </w:rPr>
        <w:t>Цель ее введения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стимулирование рационального использования, охраны и освоения земель, повышения плодородия почв, выравнивания социально-экономических условий хозяйствования на землях разного качества</w:t>
      </w:r>
      <w:r w:rsidR="007930EB" w:rsidRPr="007930EB">
        <w:rPr>
          <w:color w:val="000000"/>
        </w:rPr>
        <w:t xml:space="preserve">; </w:t>
      </w:r>
      <w:r w:rsidRPr="007930EB">
        <w:rPr>
          <w:color w:val="000000"/>
        </w:rPr>
        <w:t>обеспечения развития инфраструктуры в населенных пунктах путем формирования специальных фондов финансирования этих мероприятий</w:t>
      </w:r>
      <w:r w:rsidR="007930EB" w:rsidRPr="007930EB">
        <w:rPr>
          <w:color w:val="000000"/>
        </w:rPr>
        <w:t xml:space="preserve">: </w:t>
      </w:r>
      <w:r w:rsidRPr="007930EB">
        <w:rPr>
          <w:color w:val="000000"/>
        </w:rPr>
        <w:t>Формами платы являются земельный налог, арендная плата и нормативная цена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Плательщиками ежегодного земельного налога являются</w:t>
      </w:r>
      <w:r w:rsidR="007930EB" w:rsidRPr="007930EB">
        <w:rPr>
          <w:color w:val="000000"/>
        </w:rPr>
        <w:t xml:space="preserve">: </w:t>
      </w:r>
      <w:r w:rsidRPr="007930EB">
        <w:rPr>
          <w:color w:val="000000"/>
        </w:rPr>
        <w:t>собственники земли, землевладельцы и землепользователи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За землю, переданную в аренду, взимается арендная плата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Для обеспечения экономического регулирования земельных отношений при передаче земли в собственность, установления коллективно-долевой собственности на землю, передаче по наследству, дарении, получении банковского кредита под залог земельного участка вводится нормативная цена земли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Этот показатель характеризует стоимость участка определенного качества и местоположения исходя из потенциального дохода за расчетный срок окупаемости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Размер земельного налога не зависит от результатов хозяйственной деятельности собственников земли, землевладельцев, землепользователей и устанавливается в виде стабильных платежей за единицу земельной площади в год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Объектом обложения являются земельные участки независимо от направления и форм их использования</w:t>
      </w:r>
      <w:r w:rsidR="007930EB" w:rsidRPr="007930EB">
        <w:rPr>
          <w:color w:val="000000"/>
        </w:rPr>
        <w:t xml:space="preserve">. </w:t>
      </w:r>
      <w:r w:rsidR="006D682F" w:rsidRPr="007930EB">
        <w:rPr>
          <w:rStyle w:val="a9"/>
          <w:color w:val="000000"/>
        </w:rPr>
        <w:footnoteReference w:id="14"/>
      </w:r>
    </w:p>
    <w:p w:rsidR="007930EB" w:rsidRDefault="00E43F37" w:rsidP="000B7705">
      <w:pPr>
        <w:rPr>
          <w:color w:val="000000"/>
        </w:rPr>
      </w:pPr>
      <w:r w:rsidRPr="007930EB">
        <w:rPr>
          <w:rStyle w:val="a6"/>
          <w:color w:val="000000"/>
        </w:rPr>
        <w:t>Налог на имущество организаций</w:t>
      </w:r>
      <w:r w:rsidR="007930EB" w:rsidRPr="007930EB">
        <w:rPr>
          <w:rStyle w:val="a6"/>
          <w:color w:val="000000"/>
        </w:rPr>
        <w:t xml:space="preserve">. </w:t>
      </w:r>
      <w:r w:rsidRPr="007930EB">
        <w:rPr>
          <w:color w:val="000000"/>
        </w:rPr>
        <w:t>Этот налог входит в подсистему региональных налогов и сборов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Согласно действующему законодательству, налог на имущество зачисляется равными долями в бюджеты субъектов РФ, а также в местные бюджеты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Однако доля данного налога в системе бюджетных доходов пока крайне невелика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Рассматриваемый налог пришел на смену платы за фонды, действовавшей в СССР с 1965 по 1991 г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Значительно расширен объект налогообложения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Цель введения налога на имущество осталась прежней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стимулирование эффективного, рационального использования имущества, сокращение излишних запасов сырья и материалов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Преимущество имущественных налогов заключается в высокой стабильности налогооблагаемой базы</w:t>
      </w:r>
      <w:r w:rsidR="007930EB" w:rsidRPr="007930EB">
        <w:rPr>
          <w:color w:val="000000"/>
        </w:rPr>
        <w:t xml:space="preserve">: </w:t>
      </w:r>
      <w:r w:rsidRPr="007930EB">
        <w:rPr>
          <w:color w:val="000000"/>
        </w:rPr>
        <w:t>такие налоги менее всего подвержены колебаниям в течение налогооблагаемого периода и не зависят от результатов финансово-хозяйственной деятельности предприятий, что позволяет рассматривать их в качестве стабильных доходных источников бюджетов соответствующих уровней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Плательщиками налога являются</w:t>
      </w:r>
      <w:r w:rsidR="007930EB" w:rsidRPr="007930EB">
        <w:rPr>
          <w:color w:val="000000"/>
        </w:rPr>
        <w:t xml:space="preserve">: </w:t>
      </w:r>
      <w:r w:rsidRPr="007930EB">
        <w:rPr>
          <w:color w:val="000000"/>
        </w:rPr>
        <w:t>предприятия, организации и учреждения, включая предприятия с иностранными инвестициями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юридические лица РФ</w:t>
      </w:r>
      <w:r w:rsidR="007930EB" w:rsidRPr="007930EB">
        <w:rPr>
          <w:color w:val="000000"/>
        </w:rPr>
        <w:t xml:space="preserve">); </w:t>
      </w:r>
      <w:r w:rsidRPr="007930EB">
        <w:rPr>
          <w:color w:val="000000"/>
        </w:rPr>
        <w:t>иностранные юридические лица, международные объединения, владеющие имуществом на территории Российской Федерации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Объект обложения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находящиеся на балансе налогоплательщика основные средства и нематериальные активы, которые учитываются по остаточной стоимости, а также запасы и затраты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Налогооблагаемый период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I квартал отчетного года, полугодие, 9 месяцев, календарный год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Если предприятие учреждено не с начала года, налогооблагаемый период определяется в зависимости от конкретного срока учреждения предприятия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при учреждении в первой половине квартала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до 15 числа второго месяца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период создания, принимаемый за полный квартал</w:t>
      </w:r>
      <w:r w:rsidR="007930EB" w:rsidRPr="007930EB">
        <w:rPr>
          <w:color w:val="000000"/>
        </w:rPr>
        <w:t xml:space="preserve">; </w:t>
      </w:r>
      <w:r w:rsidRPr="007930EB">
        <w:rPr>
          <w:color w:val="000000"/>
        </w:rPr>
        <w:t>при учреждений во второй половине квартала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налогооблагаемый период начинается с 1-го числа месяца, следующего за кварталом учреждения</w:t>
      </w:r>
      <w:r w:rsidR="007930EB" w:rsidRPr="007930EB">
        <w:rPr>
          <w:color w:val="000000"/>
        </w:rPr>
        <w:t>).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Среднегодовая стоимость рассчитывается по формуле средней хронологической на основе данных о стоимости имущества, включаемого в налогооблагаемую базу на 1-е число первого месяца каждого квартала года за соответствующий налогооблагаемый период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Льготы по налогу на имущество организаций подразделяются на две группы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В первую группу входят льготы, связанные с полным освобождением определенных организаций от данного налога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 xml:space="preserve">например, бюджетных организаций, религиозных объединений и организаций, специализированных протезно-ортопедических предприятий, организаций образования и культуры и </w:t>
      </w:r>
      <w:r w:rsidR="007930EB">
        <w:rPr>
          <w:color w:val="000000"/>
        </w:rPr>
        <w:t>др.)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Ко второй группе относятся льготы, связанные с освобождением от налога отдельных видов имущества, принадлежащего предприятию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В частности, для целей налогообложения стоимость имущества уменьшается на балансовую стоимость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за вычетом суммы взноса по соответствующим объектам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объектов жилищно-коммунальной и социально-культурной сферы</w:t>
      </w:r>
      <w:r w:rsidR="007930EB" w:rsidRPr="007930EB">
        <w:rPr>
          <w:color w:val="000000"/>
        </w:rPr>
        <w:t xml:space="preserve">; </w:t>
      </w:r>
      <w:r w:rsidRPr="007930EB">
        <w:rPr>
          <w:color w:val="000000"/>
        </w:rPr>
        <w:t>объектов, используемых исключительно для охраны природы, пожарной безопасности или гражданской обороны</w:t>
      </w:r>
      <w:r w:rsidR="007930EB" w:rsidRPr="007930EB">
        <w:rPr>
          <w:color w:val="000000"/>
        </w:rPr>
        <w:t xml:space="preserve">; </w:t>
      </w:r>
      <w:r w:rsidRPr="007930EB">
        <w:rPr>
          <w:color w:val="000000"/>
        </w:rPr>
        <w:t>магистральных трубопроводов</w:t>
      </w:r>
      <w:r w:rsidR="007930EB" w:rsidRPr="007930EB">
        <w:rPr>
          <w:color w:val="000000"/>
        </w:rPr>
        <w:t xml:space="preserve">; </w:t>
      </w:r>
      <w:r w:rsidRPr="007930EB">
        <w:rPr>
          <w:color w:val="000000"/>
        </w:rPr>
        <w:t>железнодорожных путей сообщения и др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В целях правильного применения льгот предприятия обязаны обеспечить раздельный учет имущества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Законодательные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представительные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органы субъектов РФ, органы местного самоуправления могут устанавливать для отдельных категорий плательщиков дополнительные льготы по налогу в пределах сумм, зачисляемых в территориальные бюджеты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В настоящее время предельный размер ставки налога на имущество предприятий в целом по России составляет 2%</w:t>
      </w:r>
      <w:r w:rsidR="007930EB" w:rsidRPr="007930EB">
        <w:rPr>
          <w:color w:val="000000"/>
        </w:rPr>
        <w:t xml:space="preserve">. </w:t>
      </w:r>
      <w:r w:rsidR="006D682F" w:rsidRPr="007930EB">
        <w:rPr>
          <w:rStyle w:val="a9"/>
          <w:i/>
          <w:iCs/>
          <w:color w:val="000000"/>
        </w:rPr>
        <w:footnoteReference w:id="15"/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Налог на имущество физических лиц является местным налогом, уплачиваемым собственниками имущества, к которым относятся как российские, так и иностранные граждане, а также лица без гражданства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Объект обложения состоит из двух групп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В первую группу включаются жилые дома, квартиры, дачи, гаражи и иные строения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Во вторую группу входят транспортные средства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Налог с имущества, переходящего в порядке наследования или дарения введен в действие Законом РСФСР 12 декабря 1991 г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№ 2020-1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Плательщиками налога являются физические лица, которые принимают имущество, переходящее в их собственность в порядке наследования или дарения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Объектами налогообложения являются жилые дома, квартиры, дачи, садовые домики в садоводческих товариществах, автомобили, мотоциклы, моторные лодки, катера, яхты, другие транспортные средства, предметы антиквариата и искусства, ювелирные изделия, бытовые изделия из драгоценных металлов и драгоценных камней и лом таких изделий, паенакопления в жилищно-строительных, гаражно-строительных и дачно-строительных кооперативах, валютные ценности и ценные бумаги в их стоимостном выражении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Налогооблагаемой базой является стоимость имущества, получаемого в порядке наследования или дарения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Ставки налога зависят от размера стоимости наследства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от 850-кратного размера МРОТ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или дарения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от 80-кратного размера МРОТ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и степени родства</w:t>
      </w:r>
      <w:r w:rsidR="007930EB" w:rsidRPr="007930EB">
        <w:rPr>
          <w:color w:val="000000"/>
        </w:rPr>
        <w:t xml:space="preserve">. </w:t>
      </w:r>
      <w:r w:rsidR="00C17DE1" w:rsidRPr="007930EB">
        <w:rPr>
          <w:rStyle w:val="a9"/>
          <w:color w:val="000000"/>
        </w:rPr>
        <w:footnoteReference w:id="16"/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Налог на вмененный доход введен Федеральным законом от 31 июля 1998 г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№ 148-ФЗ и является единым для определенных видов деятельности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Плательщики налога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юридические и физические лица, осуществляющие предпринимательскую деятельность в отдельных сферах производства и оказания услуг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Объект обложения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вмененный доход на очередной календарный месяц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Ставка единого налога устанавливается в размере 20% вмененного дохода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Единый сельскохозяйственный налог предусмотрен Федеральным законом от 29 декабря 2001 г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№ 187-ФЗ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глава 26 1 Налогового кодекса РФ</w:t>
      </w:r>
      <w:r w:rsidR="007930EB" w:rsidRPr="007930EB">
        <w:rPr>
          <w:color w:val="000000"/>
        </w:rPr>
        <w:t xml:space="preserve">). </w:t>
      </w:r>
      <w:r w:rsidRPr="007930EB">
        <w:rPr>
          <w:color w:val="000000"/>
        </w:rPr>
        <w:t>Этот закон вводится в действие законом субъекта Российской Федерации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Организации, крестьянские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фермерские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хозяйства и Индивидуальные предприниматели переводятся на уплату налога при условии, что за предшествующий календарный год доля выручки от реализации сельскохозяйственной продукции в обшей выручке названных структур составила не менее 70%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С введением этого налога организации, крестьянские хозяйства и предприниматели освобождаются от уплаты больше</w:t>
      </w:r>
      <w:r w:rsidR="00804F17">
        <w:rPr>
          <w:color w:val="000000"/>
        </w:rPr>
        <w:t>й части налогов и сборов, преду</w:t>
      </w:r>
      <w:r w:rsidRPr="007930EB">
        <w:rPr>
          <w:color w:val="000000"/>
        </w:rPr>
        <w:t>смотренных статьями 13, 14 и 15 Налогового кодекса РФ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При этом они уплачивают страховые взносы на обязательное пенсионное страхование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Объектом налогообложения признаются сельскохозяйственные угодья, находящиеся в собственности, во владении и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или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в пользовании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Налоговой базой признается сопоставимая по кадастровой стоимости площадь сельхозугодий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Налоговый период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квартал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Налоговая ставка устанавливается законодательными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представительными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органами субъектов РФ в рублях и копейках с одного сопоставимого по кадастровой стоимости гектара сельхозугодий</w:t>
      </w:r>
      <w:r w:rsidR="007930EB" w:rsidRPr="007930EB">
        <w:rPr>
          <w:color w:val="000000"/>
        </w:rPr>
        <w:t>.</w:t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Суммы налога, уплачиваемые организациями, начисляются на счета органов Федерального казначейства для их последующего распределения по следующим нормативам</w:t>
      </w:r>
      <w:r w:rsidR="007930EB" w:rsidRPr="007930EB">
        <w:rPr>
          <w:color w:val="000000"/>
        </w:rPr>
        <w:t>: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1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федеральный бюджет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30,0% общей суммы налога</w:t>
      </w:r>
      <w:r w:rsidR="007930EB" w:rsidRPr="007930EB">
        <w:rPr>
          <w:color w:val="000000"/>
        </w:rPr>
        <w:t>;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2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федеральный фонд обязательного медицинского страхования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ОМС</w:t>
      </w:r>
      <w:r w:rsidR="007930EB" w:rsidRPr="007930EB">
        <w:rPr>
          <w:color w:val="000000"/>
        </w:rPr>
        <w:t xml:space="preserve">) - </w:t>
      </w:r>
      <w:r w:rsidRPr="007930EB">
        <w:rPr>
          <w:color w:val="000000"/>
        </w:rPr>
        <w:t>0,2%</w:t>
      </w:r>
      <w:r w:rsidR="007930EB" w:rsidRPr="007930EB">
        <w:rPr>
          <w:color w:val="000000"/>
        </w:rPr>
        <w:t>;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3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территориальные фонды ОМС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3,4%</w:t>
      </w:r>
      <w:r w:rsidR="007930EB" w:rsidRPr="007930EB">
        <w:rPr>
          <w:color w:val="000000"/>
        </w:rPr>
        <w:t>;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4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фонд социального страхования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6,4%</w:t>
      </w:r>
      <w:r w:rsidR="007930EB" w:rsidRPr="007930EB">
        <w:rPr>
          <w:color w:val="000000"/>
        </w:rPr>
        <w:t>;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5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бюджеты субъектов РФ и местные бюджеты</w:t>
      </w:r>
      <w:r w:rsidR="007930EB" w:rsidRPr="007930EB">
        <w:rPr>
          <w:color w:val="000000"/>
        </w:rPr>
        <w:t xml:space="preserve"> - </w:t>
      </w:r>
      <w:r w:rsidRPr="007930EB">
        <w:rPr>
          <w:color w:val="000000"/>
        </w:rPr>
        <w:t>60,0%</w:t>
      </w:r>
      <w:r w:rsidR="007930EB" w:rsidRPr="007930EB">
        <w:rPr>
          <w:color w:val="000000"/>
        </w:rPr>
        <w:t xml:space="preserve">. </w:t>
      </w:r>
      <w:r w:rsidR="00C17DE1" w:rsidRPr="007930EB">
        <w:rPr>
          <w:rStyle w:val="a9"/>
          <w:color w:val="000000"/>
        </w:rPr>
        <w:footnoteReference w:id="17"/>
      </w:r>
    </w:p>
    <w:p w:rsidR="007930EB" w:rsidRDefault="00E43F37" w:rsidP="000B7705">
      <w:pPr>
        <w:rPr>
          <w:color w:val="000000"/>
        </w:rPr>
      </w:pPr>
      <w:r w:rsidRPr="007930EB">
        <w:rPr>
          <w:color w:val="000000"/>
        </w:rPr>
        <w:t>Мы охарактеризовали лишь наиболее существенные, а также принципиально новые виды налогов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Безусловно, с позиции наполнения бюджета значимость налогов ощутимо варьируется</w:t>
      </w:r>
      <w:r w:rsidR="007930EB" w:rsidRPr="007930EB">
        <w:rPr>
          <w:color w:val="000000"/>
        </w:rPr>
        <w:t>.</w:t>
      </w:r>
    </w:p>
    <w:p w:rsidR="007930EB" w:rsidRDefault="00A24165" w:rsidP="00A24165">
      <w:pPr>
        <w:pStyle w:val="2"/>
      </w:pPr>
      <w:r>
        <w:br w:type="page"/>
      </w:r>
      <w:bookmarkStart w:id="4" w:name="_Toc241118296"/>
      <w:r w:rsidR="00C17DE1" w:rsidRPr="007930EB">
        <w:t>Заключение</w:t>
      </w:r>
      <w:bookmarkEnd w:id="4"/>
    </w:p>
    <w:p w:rsidR="00A24165" w:rsidRDefault="00A24165" w:rsidP="000B7705">
      <w:pPr>
        <w:rPr>
          <w:color w:val="000000"/>
        </w:rPr>
      </w:pPr>
    </w:p>
    <w:p w:rsidR="007930EB" w:rsidRDefault="005C1005" w:rsidP="000B7705">
      <w:pPr>
        <w:rPr>
          <w:color w:val="000000"/>
        </w:rPr>
      </w:pPr>
      <w:r w:rsidRPr="007930EB">
        <w:rPr>
          <w:color w:val="000000"/>
        </w:rPr>
        <w:t>Налогообложение строится на следующих принципах</w:t>
      </w:r>
      <w:r w:rsidR="007930EB" w:rsidRPr="007930EB">
        <w:rPr>
          <w:color w:val="000000"/>
        </w:rPr>
        <w:t>:</w:t>
      </w:r>
    </w:p>
    <w:p w:rsidR="007930EB" w:rsidRDefault="005C1005" w:rsidP="000B7705">
      <w:pPr>
        <w:rPr>
          <w:color w:val="000000"/>
        </w:rPr>
      </w:pPr>
      <w:r w:rsidRPr="007930EB">
        <w:rPr>
          <w:color w:val="000000"/>
        </w:rPr>
        <w:t xml:space="preserve">Уровень налоговой ставки должен устанавливаться с учетом возможностей налогоплательщика, </w:t>
      </w:r>
      <w:r w:rsidR="007930EB">
        <w:rPr>
          <w:color w:val="000000"/>
        </w:rPr>
        <w:t>т.е.</w:t>
      </w:r>
      <w:r w:rsidR="007930EB" w:rsidRPr="007930EB">
        <w:rPr>
          <w:color w:val="000000"/>
        </w:rPr>
        <w:t xml:space="preserve"> </w:t>
      </w:r>
      <w:r w:rsidRPr="007930EB">
        <w:rPr>
          <w:color w:val="000000"/>
        </w:rPr>
        <w:t>уровня доходов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 xml:space="preserve">Поскольку возможности разных физических и юридических лиц неодинаковы, для них должны быть установлены дифференцированные налоговые ставки, </w:t>
      </w:r>
      <w:r w:rsidR="007930EB">
        <w:rPr>
          <w:color w:val="000000"/>
        </w:rPr>
        <w:t>т.е.</w:t>
      </w:r>
      <w:r w:rsidR="007930EB" w:rsidRPr="007930EB">
        <w:rPr>
          <w:color w:val="000000"/>
        </w:rPr>
        <w:t xml:space="preserve"> </w:t>
      </w:r>
      <w:r w:rsidRPr="007930EB">
        <w:rPr>
          <w:color w:val="000000"/>
        </w:rPr>
        <w:t>налог с дохода должен быть прогрессивным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Однако этот принцип соблюдается далеко не всегда, некоторые налоги во многих странах рассчитываются пропорционально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Идея необходимости обложения налогами доходов и имущества по прогрессивным ставкам в течение столетий владеет умами значительной части человечества, постоянно присутствует в политической жизни, межпартийной борьбе, отражается в той или иной степени в партийных программах, налоговом законодательстве</w:t>
      </w:r>
      <w:r w:rsidR="007930EB" w:rsidRPr="007930EB">
        <w:rPr>
          <w:color w:val="000000"/>
        </w:rPr>
        <w:t>.</w:t>
      </w:r>
    </w:p>
    <w:p w:rsidR="007930EB" w:rsidRDefault="005C1005" w:rsidP="000B7705">
      <w:pPr>
        <w:rPr>
          <w:color w:val="000000"/>
        </w:rPr>
      </w:pPr>
      <w:r w:rsidRPr="007930EB">
        <w:rPr>
          <w:color w:val="000000"/>
        </w:rPr>
        <w:t>Налогообложение должно носить однократный характер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Многократное обложение дохода или капитала недопустимо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Примером осуществления этого принципа служит налог на добавленную стоимость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НДС</w:t>
      </w:r>
      <w:r w:rsidR="007930EB" w:rsidRPr="007930EB">
        <w:rPr>
          <w:color w:val="000000"/>
        </w:rPr>
        <w:t>),</w:t>
      </w:r>
      <w:r w:rsidRPr="007930EB">
        <w:rPr>
          <w:color w:val="000000"/>
        </w:rPr>
        <w:t xml:space="preserve"> когда вновь созданный чистый продукт облагается налогом всего один раз, вплоть до его реализации</w:t>
      </w:r>
      <w:r w:rsidR="007930EB">
        <w:rPr>
          <w:color w:val="000000"/>
        </w:rPr>
        <w:t>.</w:t>
      </w:r>
    </w:p>
    <w:p w:rsidR="007930EB" w:rsidRDefault="005C1005" w:rsidP="000B7705">
      <w:pPr>
        <w:rPr>
          <w:color w:val="000000"/>
        </w:rPr>
      </w:pPr>
      <w:r w:rsidRPr="007930EB">
        <w:rPr>
          <w:color w:val="000000"/>
        </w:rPr>
        <w:t>Обязательность уплаты налогов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Налоговая система не должна оставлять сомнений у налогоплательщика в неизбежности платежа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Система штрафов и санкций, общественное мнение в стране должны быть такими, чтобы неуплата или несвоевременная уплата налогов были менее выгодными, чем своевременное и честное выполнение обязательств перед налоговыми органами</w:t>
      </w:r>
      <w:r w:rsidR="007930EB" w:rsidRPr="007930EB">
        <w:rPr>
          <w:color w:val="000000"/>
        </w:rPr>
        <w:t>.</w:t>
      </w:r>
    </w:p>
    <w:p w:rsidR="007930EB" w:rsidRDefault="005C1005" w:rsidP="000B7705">
      <w:pPr>
        <w:rPr>
          <w:color w:val="000000"/>
        </w:rPr>
      </w:pPr>
      <w:r w:rsidRPr="007930EB">
        <w:rPr>
          <w:color w:val="000000"/>
        </w:rPr>
        <w:t>Система и процедура уплаты налогов должны быть простыми, понятными и удобными для налогоплательщиков и экономичными для учреждений, собирающих налоги</w:t>
      </w:r>
      <w:r w:rsidR="007930EB" w:rsidRPr="007930EB">
        <w:rPr>
          <w:color w:val="000000"/>
        </w:rPr>
        <w:t>.</w:t>
      </w:r>
    </w:p>
    <w:p w:rsidR="007930EB" w:rsidRDefault="005C1005" w:rsidP="000B7705">
      <w:pPr>
        <w:rPr>
          <w:color w:val="000000"/>
        </w:rPr>
      </w:pPr>
      <w:r w:rsidRPr="007930EB">
        <w:rPr>
          <w:color w:val="000000"/>
        </w:rPr>
        <w:t>Налоговая система должна быть гибкой и легко адаптируемой к изменяющимся общественно-политическим потребностям</w:t>
      </w:r>
      <w:r w:rsidR="007930EB" w:rsidRPr="007930EB">
        <w:rPr>
          <w:color w:val="000000"/>
        </w:rPr>
        <w:t>.</w:t>
      </w:r>
    </w:p>
    <w:p w:rsidR="007930EB" w:rsidRDefault="005C1005" w:rsidP="000B7705">
      <w:pPr>
        <w:rPr>
          <w:rStyle w:val="a6"/>
          <w:color w:val="000000"/>
        </w:rPr>
      </w:pPr>
      <w:r w:rsidRPr="007930EB">
        <w:rPr>
          <w:color w:val="000000"/>
        </w:rPr>
        <w:t xml:space="preserve">Сумма, с которой взимаются налоги, называется </w:t>
      </w:r>
      <w:r w:rsidRPr="007930EB">
        <w:rPr>
          <w:rStyle w:val="a6"/>
          <w:color w:val="000000"/>
        </w:rPr>
        <w:t>налоговой базой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 xml:space="preserve">В случае налогов на доходы ее можно назвать </w:t>
      </w:r>
      <w:r w:rsidRPr="007930EB">
        <w:rPr>
          <w:rStyle w:val="a6"/>
          <w:color w:val="000000"/>
        </w:rPr>
        <w:t>налогооблагаемым доходом</w:t>
      </w:r>
      <w:r w:rsidR="007930EB">
        <w:rPr>
          <w:rStyle w:val="a6"/>
          <w:color w:val="000000"/>
        </w:rPr>
        <w:t xml:space="preserve"> (</w:t>
      </w:r>
      <w:r w:rsidRPr="007930EB">
        <w:rPr>
          <w:rStyle w:val="a6"/>
          <w:color w:val="000000"/>
        </w:rPr>
        <w:t>прибылью</w:t>
      </w:r>
      <w:r w:rsidR="007930EB" w:rsidRPr="007930EB">
        <w:rPr>
          <w:rStyle w:val="a6"/>
          <w:color w:val="000000"/>
        </w:rPr>
        <w:t>).</w:t>
      </w:r>
    </w:p>
    <w:p w:rsidR="007930EB" w:rsidRDefault="005C1005" w:rsidP="000B7705">
      <w:pPr>
        <w:rPr>
          <w:color w:val="000000"/>
        </w:rPr>
      </w:pPr>
      <w:r w:rsidRPr="007930EB">
        <w:rPr>
          <w:color w:val="000000"/>
        </w:rPr>
        <w:t>Налогооблагаемый доход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прибыль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равен разности между полученным доходом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прибылью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и налоговыми льготами</w:t>
      </w:r>
      <w:r w:rsidR="007930EB" w:rsidRPr="007930EB">
        <w:rPr>
          <w:color w:val="000000"/>
        </w:rPr>
        <w:t>.</w:t>
      </w:r>
    </w:p>
    <w:p w:rsidR="007930EB" w:rsidRDefault="005C1005" w:rsidP="000B7705">
      <w:pPr>
        <w:rPr>
          <w:color w:val="000000"/>
        </w:rPr>
      </w:pPr>
      <w:r w:rsidRPr="007930EB">
        <w:rPr>
          <w:rStyle w:val="a6"/>
          <w:color w:val="000000"/>
        </w:rPr>
        <w:t>Налоговая льгота</w:t>
      </w:r>
      <w:r w:rsidR="007930EB">
        <w:rPr>
          <w:rStyle w:val="a6"/>
          <w:color w:val="000000"/>
        </w:rPr>
        <w:t xml:space="preserve"> (</w:t>
      </w:r>
      <w:r w:rsidRPr="007930EB">
        <w:rPr>
          <w:color w:val="000000"/>
        </w:rPr>
        <w:t>льгота на налоги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устанавливается, как и налог, в порядке и на условиях, определяемых законодательными актами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Распространены следующие виды налоговых льгот</w:t>
      </w:r>
      <w:r w:rsidR="007930EB" w:rsidRPr="007930EB">
        <w:rPr>
          <w:color w:val="000000"/>
        </w:rPr>
        <w:t>:</w:t>
      </w:r>
    </w:p>
    <w:p w:rsidR="007930EB" w:rsidRDefault="005C1005" w:rsidP="000B7705">
      <w:pPr>
        <w:rPr>
          <w:color w:val="000000"/>
        </w:rPr>
      </w:pPr>
      <w:r w:rsidRPr="007930EB">
        <w:rPr>
          <w:color w:val="000000"/>
        </w:rPr>
        <w:t>необлагаемый минимум объекта налога</w:t>
      </w:r>
      <w:r w:rsidR="007930EB" w:rsidRPr="007930EB">
        <w:rPr>
          <w:color w:val="000000"/>
        </w:rPr>
        <w:t>;</w:t>
      </w:r>
    </w:p>
    <w:p w:rsidR="007930EB" w:rsidRDefault="005C1005" w:rsidP="000B7705">
      <w:pPr>
        <w:rPr>
          <w:color w:val="000000"/>
        </w:rPr>
      </w:pPr>
      <w:r w:rsidRPr="007930EB">
        <w:rPr>
          <w:color w:val="000000"/>
        </w:rPr>
        <w:t>изъятие из обложения определенных элементов объекта налога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например, затрат на НИОКР</w:t>
      </w:r>
      <w:r w:rsidR="007930EB" w:rsidRPr="007930EB">
        <w:rPr>
          <w:color w:val="000000"/>
        </w:rPr>
        <w:t>);</w:t>
      </w:r>
    </w:p>
    <w:p w:rsidR="007930EB" w:rsidRDefault="005C1005" w:rsidP="000B7705">
      <w:pPr>
        <w:rPr>
          <w:color w:val="000000"/>
        </w:rPr>
      </w:pPr>
      <w:r w:rsidRPr="007930EB">
        <w:rPr>
          <w:color w:val="000000"/>
        </w:rPr>
        <w:t>освобождение от уплаты налогов отдельных лиц или категорий плательщиков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например, ветеранов войны</w:t>
      </w:r>
      <w:r w:rsidR="007930EB" w:rsidRPr="007930EB">
        <w:rPr>
          <w:color w:val="000000"/>
        </w:rPr>
        <w:t>);</w:t>
      </w:r>
    </w:p>
    <w:p w:rsidR="007930EB" w:rsidRDefault="005C1005" w:rsidP="000B7705">
      <w:pPr>
        <w:rPr>
          <w:color w:val="000000"/>
        </w:rPr>
      </w:pPr>
      <w:r w:rsidRPr="007930EB">
        <w:rPr>
          <w:color w:val="000000"/>
        </w:rPr>
        <w:t>понижение налоговых ставок</w:t>
      </w:r>
      <w:r w:rsidR="007930EB" w:rsidRPr="007930EB">
        <w:rPr>
          <w:color w:val="000000"/>
        </w:rPr>
        <w:t>;</w:t>
      </w:r>
    </w:p>
    <w:p w:rsidR="007930EB" w:rsidRDefault="005C1005" w:rsidP="000B7705">
      <w:pPr>
        <w:rPr>
          <w:color w:val="000000"/>
        </w:rPr>
      </w:pPr>
      <w:r w:rsidRPr="007930EB">
        <w:rPr>
          <w:color w:val="000000"/>
        </w:rPr>
        <w:t>вычет из налоговой базы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налоговый вычет</w:t>
      </w:r>
      <w:r w:rsidR="007930EB" w:rsidRPr="007930EB">
        <w:rPr>
          <w:color w:val="000000"/>
        </w:rPr>
        <w:t>);</w:t>
      </w:r>
    </w:p>
    <w:p w:rsidR="007930EB" w:rsidRDefault="005C1005" w:rsidP="000B7705">
      <w:pPr>
        <w:rPr>
          <w:color w:val="000000"/>
        </w:rPr>
      </w:pPr>
      <w:r w:rsidRPr="007930EB">
        <w:rPr>
          <w:color w:val="000000"/>
        </w:rPr>
        <w:t>налоговый кредит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отсрочка взимания налога или уменьшение суммы налога на определенную величину</w:t>
      </w:r>
      <w:r w:rsidR="007930EB" w:rsidRPr="007930EB">
        <w:rPr>
          <w:color w:val="000000"/>
        </w:rPr>
        <w:t>).</w:t>
      </w:r>
    </w:p>
    <w:p w:rsidR="007930EB" w:rsidRDefault="005C1005" w:rsidP="000B7705">
      <w:pPr>
        <w:rPr>
          <w:color w:val="000000"/>
        </w:rPr>
      </w:pPr>
      <w:r w:rsidRPr="007930EB">
        <w:rPr>
          <w:color w:val="000000"/>
        </w:rPr>
        <w:t xml:space="preserve">Таким образом, налоговый вычет уменьшает налоговую базу, а налоговый кредит </w:t>
      </w:r>
      <w:r w:rsidR="007930EB">
        <w:rPr>
          <w:color w:val="000000"/>
        </w:rPr>
        <w:t>-</w:t>
      </w:r>
      <w:r w:rsidRPr="007930EB">
        <w:rPr>
          <w:color w:val="000000"/>
        </w:rPr>
        <w:t xml:space="preserve"> сумму налога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 xml:space="preserve">так называемое </w:t>
      </w:r>
      <w:r w:rsidRPr="007930EB">
        <w:rPr>
          <w:rStyle w:val="a6"/>
          <w:color w:val="000000"/>
        </w:rPr>
        <w:t>налоговое обязательство</w:t>
      </w:r>
      <w:r w:rsidR="007930EB" w:rsidRPr="007930EB">
        <w:rPr>
          <w:rStyle w:val="a6"/>
          <w:color w:val="000000"/>
        </w:rPr>
        <w:t>)</w:t>
      </w:r>
      <w:r w:rsidR="007930EB" w:rsidRPr="007930EB">
        <w:rPr>
          <w:color w:val="000000"/>
        </w:rPr>
        <w:t>.</w:t>
      </w:r>
    </w:p>
    <w:p w:rsidR="007930EB" w:rsidRDefault="005C1005" w:rsidP="000B7705">
      <w:pPr>
        <w:rPr>
          <w:color w:val="000000"/>
        </w:rPr>
      </w:pPr>
      <w:r w:rsidRPr="007930EB">
        <w:rPr>
          <w:color w:val="000000"/>
        </w:rPr>
        <w:t xml:space="preserve">Та часть налоговой базы, которую налогоплательщик обязан выплатить в виде того или иного налога, называется </w:t>
      </w:r>
      <w:r w:rsidRPr="007930EB">
        <w:rPr>
          <w:rStyle w:val="a6"/>
          <w:color w:val="000000"/>
        </w:rPr>
        <w:t>налоговой ставкой</w:t>
      </w:r>
      <w:r w:rsidR="007930EB">
        <w:rPr>
          <w:rStyle w:val="a6"/>
          <w:color w:val="000000"/>
        </w:rPr>
        <w:t xml:space="preserve"> (</w:t>
      </w:r>
      <w:r w:rsidRPr="007930EB">
        <w:rPr>
          <w:color w:val="000000"/>
        </w:rPr>
        <w:t>нормой</w:t>
      </w:r>
      <w:r w:rsidR="005E52EF" w:rsidRPr="007930EB">
        <w:rPr>
          <w:color w:val="000000"/>
        </w:rPr>
        <w:t xml:space="preserve"> налогообложения</w:t>
      </w:r>
      <w:r w:rsidR="007930EB" w:rsidRPr="007930EB">
        <w:rPr>
          <w:color w:val="000000"/>
        </w:rPr>
        <w:t>).</w:t>
      </w:r>
    </w:p>
    <w:p w:rsidR="007930EB" w:rsidRDefault="005C1005" w:rsidP="000B7705">
      <w:pPr>
        <w:rPr>
          <w:color w:val="000000"/>
        </w:rPr>
      </w:pPr>
      <w:r w:rsidRPr="007930EB">
        <w:rPr>
          <w:color w:val="000000"/>
        </w:rPr>
        <w:t>Принцип взимания налогов в зависимости от способности налогоплательщика породил систему прогрессивного</w:t>
      </w:r>
      <w:r w:rsidR="005E52EF" w:rsidRPr="007930EB">
        <w:rPr>
          <w:color w:val="000000"/>
        </w:rPr>
        <w:t xml:space="preserve"> налогообложения</w:t>
      </w:r>
      <w:r w:rsidR="007930EB" w:rsidRPr="007930EB">
        <w:rPr>
          <w:color w:val="000000"/>
        </w:rPr>
        <w:t xml:space="preserve">: </w:t>
      </w:r>
      <w:r w:rsidRPr="007930EB">
        <w:rPr>
          <w:color w:val="000000"/>
        </w:rPr>
        <w:t>чем выше доход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налоговая база</w:t>
      </w:r>
      <w:r w:rsidR="007930EB" w:rsidRPr="007930EB">
        <w:rPr>
          <w:color w:val="000000"/>
        </w:rPr>
        <w:t>),</w:t>
      </w:r>
      <w:r w:rsidRPr="007930EB">
        <w:rPr>
          <w:color w:val="000000"/>
        </w:rPr>
        <w:t xml:space="preserve"> тем непропорционально большая часть его изымается в виде налога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 xml:space="preserve">Принцип </w:t>
      </w:r>
      <w:r w:rsidRPr="007930EB">
        <w:rPr>
          <w:rStyle w:val="a6"/>
          <w:color w:val="000000"/>
        </w:rPr>
        <w:t xml:space="preserve">пропорционального </w:t>
      </w:r>
      <w:r w:rsidR="005E52EF" w:rsidRPr="007930EB">
        <w:rPr>
          <w:rStyle w:val="a6"/>
          <w:color w:val="000000"/>
        </w:rPr>
        <w:t xml:space="preserve">налогообложения </w:t>
      </w:r>
      <w:r w:rsidRPr="007930EB">
        <w:rPr>
          <w:color w:val="000000"/>
        </w:rPr>
        <w:t>предусматривает одинаковую долю налога в доходах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налоговой базе</w:t>
      </w:r>
      <w:r w:rsidR="007930EB" w:rsidRPr="007930EB">
        <w:rPr>
          <w:color w:val="000000"/>
        </w:rPr>
        <w:t>),</w:t>
      </w:r>
      <w:r w:rsidRPr="007930EB">
        <w:rPr>
          <w:color w:val="000000"/>
        </w:rPr>
        <w:t xml:space="preserve"> независимо от их величины</w:t>
      </w:r>
      <w:r w:rsidR="007930EB" w:rsidRPr="007930EB">
        <w:rPr>
          <w:color w:val="000000"/>
        </w:rPr>
        <w:t xml:space="preserve">. </w:t>
      </w:r>
      <w:r w:rsidRPr="007930EB">
        <w:rPr>
          <w:rStyle w:val="a6"/>
          <w:color w:val="000000"/>
        </w:rPr>
        <w:t xml:space="preserve">Регрессивные </w:t>
      </w:r>
      <w:r w:rsidRPr="007930EB">
        <w:rPr>
          <w:color w:val="000000"/>
        </w:rPr>
        <w:t>ставки налога означают уменьшение их по мере возрастания дохода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налоговой базы</w:t>
      </w:r>
      <w:r w:rsidR="007930EB" w:rsidRPr="007930EB">
        <w:rPr>
          <w:color w:val="000000"/>
        </w:rPr>
        <w:t>).</w:t>
      </w:r>
    </w:p>
    <w:p w:rsidR="007930EB" w:rsidRDefault="005C1005" w:rsidP="000B7705">
      <w:pPr>
        <w:rPr>
          <w:color w:val="000000"/>
        </w:rPr>
      </w:pPr>
      <w:r w:rsidRPr="007930EB">
        <w:rPr>
          <w:color w:val="000000"/>
        </w:rPr>
        <w:t>На практике встречаются все три вида</w:t>
      </w:r>
      <w:r w:rsidR="005E52EF" w:rsidRPr="007930EB">
        <w:rPr>
          <w:color w:val="000000"/>
        </w:rPr>
        <w:t xml:space="preserve"> налогообложения</w:t>
      </w:r>
      <w:r w:rsidRPr="007930EB">
        <w:rPr>
          <w:color w:val="000000"/>
        </w:rPr>
        <w:t>, социальные последствия которых совершенно противоположны</w:t>
      </w:r>
      <w:r w:rsidR="007930EB" w:rsidRPr="007930EB">
        <w:rPr>
          <w:color w:val="000000"/>
        </w:rPr>
        <w:t>.</w:t>
      </w:r>
    </w:p>
    <w:p w:rsidR="007930EB" w:rsidRDefault="005C1005" w:rsidP="000B7705">
      <w:pPr>
        <w:rPr>
          <w:color w:val="000000"/>
        </w:rPr>
      </w:pPr>
      <w:r w:rsidRPr="007930EB">
        <w:rPr>
          <w:color w:val="000000"/>
        </w:rPr>
        <w:t>Налоги на прибыль корпораций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фирм</w:t>
      </w:r>
      <w:r w:rsidR="007930EB" w:rsidRPr="007930EB">
        <w:rPr>
          <w:color w:val="000000"/>
        </w:rPr>
        <w:t xml:space="preserve">) </w:t>
      </w:r>
      <w:r w:rsidRPr="007930EB">
        <w:rPr>
          <w:color w:val="000000"/>
        </w:rPr>
        <w:t>и на личные доходы чаще всего рассчитываются по прогрессивной шкале</w:t>
      </w:r>
      <w:r w:rsidR="007930EB" w:rsidRPr="007930EB">
        <w:rPr>
          <w:color w:val="000000"/>
        </w:rPr>
        <w:t>.</w:t>
      </w:r>
    </w:p>
    <w:p w:rsidR="007930EB" w:rsidRDefault="005C1005" w:rsidP="000B7705">
      <w:pPr>
        <w:rPr>
          <w:color w:val="000000"/>
        </w:rPr>
      </w:pPr>
      <w:r w:rsidRPr="007930EB">
        <w:rPr>
          <w:color w:val="000000"/>
        </w:rPr>
        <w:t>Социальные взносы и налоги на собственность носят пропорциональный характер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 xml:space="preserve">Самыми социально несправедливыми являются косвенные налоги, </w:t>
      </w:r>
      <w:r w:rsidR="007930EB">
        <w:rPr>
          <w:color w:val="000000"/>
        </w:rPr>
        <w:t>т.е.</w:t>
      </w:r>
      <w:r w:rsidR="007930EB" w:rsidRPr="007930EB">
        <w:rPr>
          <w:color w:val="000000"/>
        </w:rPr>
        <w:t xml:space="preserve"> </w:t>
      </w:r>
      <w:r w:rsidRPr="007930EB">
        <w:rPr>
          <w:color w:val="000000"/>
        </w:rPr>
        <w:t>налог на добавленную стоимость, акцизы и таможенные пошлины, так как они перекладываются через цены на потребляемые товары в одинаковой степени на лиц с высокими и с низкими доходами, поглощая относительно более высокую долю доходов низкооплачиваемых слоев</w:t>
      </w:r>
      <w:r w:rsidR="007930EB" w:rsidRPr="007930EB">
        <w:rPr>
          <w:color w:val="000000"/>
        </w:rPr>
        <w:t>.</w:t>
      </w:r>
    </w:p>
    <w:p w:rsidR="007930EB" w:rsidRDefault="005C1005" w:rsidP="000B7705">
      <w:pPr>
        <w:rPr>
          <w:color w:val="000000"/>
        </w:rPr>
      </w:pPr>
      <w:r w:rsidRPr="007930EB">
        <w:rPr>
          <w:color w:val="000000"/>
        </w:rPr>
        <w:t>Налоги выполняют три важнейшие функции</w:t>
      </w:r>
      <w:r w:rsidR="007930EB" w:rsidRPr="007930EB">
        <w:rPr>
          <w:color w:val="000000"/>
        </w:rPr>
        <w:t>:</w:t>
      </w:r>
    </w:p>
    <w:p w:rsidR="007930EB" w:rsidRDefault="005C1005" w:rsidP="000B7705">
      <w:pPr>
        <w:rPr>
          <w:color w:val="000000"/>
        </w:rPr>
      </w:pPr>
      <w:r w:rsidRPr="007930EB">
        <w:rPr>
          <w:color w:val="000000"/>
        </w:rPr>
        <w:t>финансирования государственных расходов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фискальная функция</w:t>
      </w:r>
      <w:r w:rsidR="007930EB" w:rsidRPr="007930EB">
        <w:rPr>
          <w:color w:val="000000"/>
        </w:rPr>
        <w:t>);</w:t>
      </w:r>
    </w:p>
    <w:p w:rsidR="007930EB" w:rsidRDefault="005C1005" w:rsidP="000B7705">
      <w:pPr>
        <w:rPr>
          <w:color w:val="000000"/>
        </w:rPr>
      </w:pPr>
      <w:r w:rsidRPr="007930EB">
        <w:rPr>
          <w:color w:val="000000"/>
        </w:rPr>
        <w:t>поддержания социального равновесия путем изменения соотношения между доходами отдельных социальных групп с целью сглаживания неравенства между ними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социальная функция</w:t>
      </w:r>
      <w:r w:rsidR="007930EB" w:rsidRPr="007930EB">
        <w:rPr>
          <w:color w:val="000000"/>
        </w:rPr>
        <w:t>);</w:t>
      </w:r>
    </w:p>
    <w:p w:rsidR="007930EB" w:rsidRDefault="005C1005" w:rsidP="000B7705">
      <w:pPr>
        <w:rPr>
          <w:color w:val="000000"/>
        </w:rPr>
      </w:pPr>
      <w:r w:rsidRPr="007930EB">
        <w:rPr>
          <w:color w:val="000000"/>
        </w:rPr>
        <w:t>государственного регулирования экономики</w:t>
      </w:r>
      <w:r w:rsidR="007930EB">
        <w:rPr>
          <w:color w:val="000000"/>
        </w:rPr>
        <w:t xml:space="preserve"> (</w:t>
      </w:r>
      <w:r w:rsidRPr="007930EB">
        <w:rPr>
          <w:color w:val="000000"/>
        </w:rPr>
        <w:t>регулирующая функция</w:t>
      </w:r>
      <w:r w:rsidR="007930EB" w:rsidRPr="007930EB">
        <w:rPr>
          <w:color w:val="000000"/>
        </w:rPr>
        <w:t>).</w:t>
      </w:r>
    </w:p>
    <w:p w:rsidR="007930EB" w:rsidRDefault="005C1005" w:rsidP="000B7705">
      <w:pPr>
        <w:rPr>
          <w:color w:val="000000"/>
        </w:rPr>
      </w:pPr>
      <w:r w:rsidRPr="007930EB">
        <w:rPr>
          <w:color w:val="000000"/>
        </w:rPr>
        <w:t xml:space="preserve">Во всех государствах, при всех общественных формациях налоги в первую очередь выполняли фискальную функцию, </w:t>
      </w:r>
      <w:r w:rsidR="007930EB">
        <w:rPr>
          <w:color w:val="000000"/>
        </w:rPr>
        <w:t>т.е.</w:t>
      </w:r>
      <w:r w:rsidR="007930EB" w:rsidRPr="007930EB">
        <w:rPr>
          <w:color w:val="000000"/>
        </w:rPr>
        <w:t xml:space="preserve"> </w:t>
      </w:r>
      <w:r w:rsidRPr="007930EB">
        <w:rPr>
          <w:color w:val="000000"/>
        </w:rPr>
        <w:t xml:space="preserve">обеспечивали финансирование общественных расходов и, прежде всего </w:t>
      </w:r>
      <w:r w:rsidR="007930EB">
        <w:rPr>
          <w:color w:val="000000"/>
        </w:rPr>
        <w:t>-</w:t>
      </w:r>
      <w:r w:rsidRPr="007930EB">
        <w:rPr>
          <w:color w:val="000000"/>
        </w:rPr>
        <w:t xml:space="preserve"> расходов государства</w:t>
      </w:r>
      <w:r w:rsidR="007930EB" w:rsidRPr="007930EB">
        <w:rPr>
          <w:color w:val="000000"/>
        </w:rPr>
        <w:t xml:space="preserve">. </w:t>
      </w:r>
      <w:r w:rsidRPr="007930EB">
        <w:rPr>
          <w:color w:val="000000"/>
        </w:rPr>
        <w:t>В течение последних десятилетий заметное развитие получили социальная и регулирующая функции</w:t>
      </w:r>
      <w:r w:rsidR="007930EB" w:rsidRPr="007930EB">
        <w:rPr>
          <w:color w:val="000000"/>
        </w:rPr>
        <w:t>.</w:t>
      </w:r>
    </w:p>
    <w:p w:rsidR="007930EB" w:rsidRDefault="00804F17" w:rsidP="00804F17">
      <w:pPr>
        <w:pStyle w:val="2"/>
      </w:pPr>
      <w:r>
        <w:br w:type="page"/>
      </w:r>
      <w:bookmarkStart w:id="5" w:name="_Toc241118297"/>
      <w:r w:rsidR="004F7C1D" w:rsidRPr="007930EB">
        <w:t>Список литературы</w:t>
      </w:r>
      <w:bookmarkEnd w:id="5"/>
    </w:p>
    <w:p w:rsidR="00804F17" w:rsidRPr="00804F17" w:rsidRDefault="00804F17" w:rsidP="00804F17">
      <w:pPr>
        <w:rPr>
          <w:color w:val="000000"/>
        </w:rPr>
      </w:pPr>
    </w:p>
    <w:p w:rsidR="007930EB" w:rsidRPr="00804F17" w:rsidRDefault="004F7C1D" w:rsidP="00804F17">
      <w:pPr>
        <w:pStyle w:val="a1"/>
      </w:pPr>
      <w:r w:rsidRPr="00804F17">
        <w:t>Налоговый код</w:t>
      </w:r>
      <w:r w:rsidR="00695553" w:rsidRPr="00804F17">
        <w:t>екс Российской Федерации</w:t>
      </w:r>
      <w:r w:rsidR="007930EB" w:rsidRPr="00804F17">
        <w:t xml:space="preserve">. </w:t>
      </w:r>
      <w:r w:rsidRPr="00804F17">
        <w:t>СПб</w:t>
      </w:r>
      <w:r w:rsidR="007930EB" w:rsidRPr="00804F17">
        <w:t>: "</w:t>
      </w:r>
      <w:r w:rsidR="00695553" w:rsidRPr="00804F17">
        <w:t>Издательский дом</w:t>
      </w:r>
      <w:r w:rsidR="007930EB" w:rsidRPr="00804F17">
        <w:t xml:space="preserve"> "</w:t>
      </w:r>
      <w:r w:rsidR="00695553" w:rsidRPr="00804F17">
        <w:t>Герда</w:t>
      </w:r>
      <w:r w:rsidR="007930EB" w:rsidRPr="00804F17">
        <w:t xml:space="preserve">", </w:t>
      </w:r>
      <w:r w:rsidR="00695553" w:rsidRPr="00804F17">
        <w:t>2006</w:t>
      </w:r>
      <w:r w:rsidR="007930EB" w:rsidRPr="00804F17">
        <w:t>.</w:t>
      </w:r>
    </w:p>
    <w:p w:rsidR="007930EB" w:rsidRPr="00804F17" w:rsidRDefault="004F7C1D" w:rsidP="00804F17">
      <w:pPr>
        <w:pStyle w:val="a1"/>
      </w:pPr>
      <w:r w:rsidRPr="00804F17">
        <w:rPr>
          <w:color w:val="000000"/>
        </w:rPr>
        <w:t>Грисимова Е</w:t>
      </w:r>
      <w:r w:rsidR="007930EB" w:rsidRPr="00804F17">
        <w:rPr>
          <w:color w:val="000000"/>
        </w:rPr>
        <w:t xml:space="preserve">.Н. </w:t>
      </w:r>
      <w:r w:rsidRPr="00804F17">
        <w:t>Налогооб</w:t>
      </w:r>
      <w:r w:rsidR="00695553" w:rsidRPr="00804F17">
        <w:t>ложение</w:t>
      </w:r>
      <w:r w:rsidR="007930EB" w:rsidRPr="00804F17">
        <w:t xml:space="preserve">: </w:t>
      </w:r>
      <w:r w:rsidR="00695553" w:rsidRPr="00804F17">
        <w:t>Учеб</w:t>
      </w:r>
      <w:r w:rsidR="007930EB" w:rsidRPr="00804F17">
        <w:t xml:space="preserve">. </w:t>
      </w:r>
      <w:r w:rsidR="00695553" w:rsidRPr="00804F17">
        <w:t>пособие,</w:t>
      </w:r>
      <w:r w:rsidR="007930EB" w:rsidRPr="00804F17">
        <w:t>-</w:t>
      </w:r>
      <w:r w:rsidR="00695553" w:rsidRPr="00804F17">
        <w:t>СПб</w:t>
      </w:r>
      <w:r w:rsidR="007930EB" w:rsidRPr="00804F17">
        <w:t xml:space="preserve">: </w:t>
      </w:r>
      <w:r w:rsidR="00695553" w:rsidRPr="00804F17">
        <w:t>Изд-во С-Пб</w:t>
      </w:r>
      <w:r w:rsidR="007930EB" w:rsidRPr="00804F17">
        <w:t xml:space="preserve">. </w:t>
      </w:r>
      <w:r w:rsidR="00695553" w:rsidRPr="00804F17">
        <w:t>ун-та, 2003</w:t>
      </w:r>
      <w:r w:rsidR="007930EB" w:rsidRPr="00804F17">
        <w:t>.</w:t>
      </w:r>
    </w:p>
    <w:p w:rsidR="007930EB" w:rsidRPr="00804F17" w:rsidRDefault="00695553" w:rsidP="00804F17">
      <w:pPr>
        <w:pStyle w:val="a1"/>
      </w:pPr>
      <w:r w:rsidRPr="00804F17">
        <w:rPr>
          <w:color w:val="000000"/>
        </w:rPr>
        <w:t>Черник Д</w:t>
      </w:r>
      <w:r w:rsidR="007930EB" w:rsidRPr="00804F17">
        <w:rPr>
          <w:color w:val="000000"/>
        </w:rPr>
        <w:t xml:space="preserve">.Г. </w:t>
      </w:r>
      <w:r w:rsidR="004F7C1D" w:rsidRPr="00804F17">
        <w:t>Налоги в рыночной эк</w:t>
      </w:r>
      <w:r w:rsidRPr="00804F17">
        <w:t>ономике</w:t>
      </w:r>
      <w:r w:rsidR="007930EB" w:rsidRPr="00804F17">
        <w:t xml:space="preserve">. </w:t>
      </w:r>
      <w:r w:rsidRPr="00804F17">
        <w:t>М</w:t>
      </w:r>
      <w:r w:rsidR="007930EB" w:rsidRPr="00804F17">
        <w:t xml:space="preserve">.: </w:t>
      </w:r>
      <w:r w:rsidRPr="00804F17">
        <w:t>Финансы</w:t>
      </w:r>
      <w:r w:rsidR="007930EB" w:rsidRPr="00804F17">
        <w:t xml:space="preserve">; </w:t>
      </w:r>
      <w:r w:rsidRPr="00804F17">
        <w:t>ЮНИТИ, 2007</w:t>
      </w:r>
      <w:r w:rsidR="007930EB" w:rsidRPr="00804F17">
        <w:t>.</w:t>
      </w:r>
    </w:p>
    <w:p w:rsidR="007930EB" w:rsidRPr="00804F17" w:rsidRDefault="004F7C1D" w:rsidP="00804F17">
      <w:pPr>
        <w:pStyle w:val="a1"/>
      </w:pPr>
      <w:r w:rsidRPr="00804F17">
        <w:rPr>
          <w:color w:val="000000"/>
        </w:rPr>
        <w:t>Черник Д</w:t>
      </w:r>
      <w:r w:rsidR="007930EB" w:rsidRPr="00804F17">
        <w:rPr>
          <w:color w:val="000000"/>
        </w:rPr>
        <w:t xml:space="preserve">.Г., </w:t>
      </w:r>
      <w:r w:rsidRPr="00804F17">
        <w:rPr>
          <w:color w:val="000000"/>
        </w:rPr>
        <w:t>Починок А</w:t>
      </w:r>
      <w:r w:rsidR="007930EB" w:rsidRPr="00804F17">
        <w:rPr>
          <w:color w:val="000000"/>
        </w:rPr>
        <w:t xml:space="preserve">.П., </w:t>
      </w:r>
      <w:r w:rsidRPr="00804F17">
        <w:rPr>
          <w:color w:val="000000"/>
        </w:rPr>
        <w:t>Морозов В, П</w:t>
      </w:r>
      <w:r w:rsidR="007930EB" w:rsidRPr="00804F17">
        <w:rPr>
          <w:color w:val="000000"/>
        </w:rPr>
        <w:t xml:space="preserve">. </w:t>
      </w:r>
      <w:r w:rsidRPr="00804F17">
        <w:t>Основы налоговой системы</w:t>
      </w:r>
      <w:r w:rsidR="007930EB" w:rsidRPr="00804F17">
        <w:t xml:space="preserve">: </w:t>
      </w:r>
      <w:r w:rsidRPr="00804F17">
        <w:t>Учеб</w:t>
      </w:r>
      <w:r w:rsidR="007930EB" w:rsidRPr="00804F17">
        <w:t xml:space="preserve">. </w:t>
      </w:r>
      <w:r w:rsidRPr="00804F17">
        <w:t>пособие для вузов /</w:t>
      </w:r>
      <w:r w:rsidR="00F345C3" w:rsidRPr="00804F17">
        <w:t xml:space="preserve"> </w:t>
      </w:r>
      <w:r w:rsidRPr="00804F17">
        <w:t>Под ред</w:t>
      </w:r>
      <w:r w:rsidR="007930EB" w:rsidRPr="00804F17">
        <w:t>.</w:t>
      </w:r>
      <w:r w:rsidR="00804F17" w:rsidRPr="00804F17">
        <w:t xml:space="preserve"> </w:t>
      </w:r>
      <w:r w:rsidR="007930EB" w:rsidRPr="00804F17">
        <w:t xml:space="preserve">Д.Г. </w:t>
      </w:r>
      <w:r w:rsidRPr="00804F17">
        <w:t>Черника</w:t>
      </w:r>
      <w:r w:rsidR="007930EB" w:rsidRPr="00804F17">
        <w:t xml:space="preserve">. </w:t>
      </w:r>
      <w:r w:rsidRPr="00804F17">
        <w:t>М</w:t>
      </w:r>
      <w:r w:rsidR="007930EB" w:rsidRPr="00804F17">
        <w:t xml:space="preserve">.: </w:t>
      </w:r>
      <w:r w:rsidRPr="00804F17">
        <w:t>Финансы</w:t>
      </w:r>
      <w:r w:rsidR="007930EB" w:rsidRPr="00804F17">
        <w:t xml:space="preserve">; </w:t>
      </w:r>
      <w:r w:rsidRPr="00804F17">
        <w:t>ЮНИТИ</w:t>
      </w:r>
      <w:r w:rsidR="007930EB" w:rsidRPr="00804F17">
        <w:t xml:space="preserve">; </w:t>
      </w:r>
      <w:r w:rsidR="00B501E3" w:rsidRPr="00804F17">
        <w:t>2005</w:t>
      </w:r>
      <w:r w:rsidR="007930EB" w:rsidRPr="00804F17">
        <w:t>.</w:t>
      </w:r>
    </w:p>
    <w:p w:rsidR="007E520C" w:rsidRPr="00804F17" w:rsidRDefault="00B501E3" w:rsidP="00804F17">
      <w:pPr>
        <w:pStyle w:val="a1"/>
        <w:rPr>
          <w:color w:val="000000"/>
        </w:rPr>
      </w:pPr>
      <w:r w:rsidRPr="00804F17">
        <w:t>Ларионов И</w:t>
      </w:r>
      <w:r w:rsidR="007930EB" w:rsidRPr="00804F17">
        <w:t xml:space="preserve">.К. </w:t>
      </w:r>
      <w:r w:rsidRPr="00804F17">
        <w:t>О налоговой системе России</w:t>
      </w:r>
      <w:r w:rsidR="007930EB" w:rsidRPr="00804F17">
        <w:t xml:space="preserve"> // </w:t>
      </w:r>
      <w:r w:rsidRPr="00804F17">
        <w:t>Финансы</w:t>
      </w:r>
      <w:r w:rsidR="007930EB" w:rsidRPr="00804F17">
        <w:t>. 20</w:t>
      </w:r>
      <w:r w:rsidRPr="00804F17">
        <w:t>06</w:t>
      </w:r>
      <w:r w:rsidR="007930EB" w:rsidRPr="00804F17">
        <w:t xml:space="preserve">. </w:t>
      </w:r>
      <w:r w:rsidRPr="00804F17">
        <w:t>№</w:t>
      </w:r>
      <w:r w:rsidR="00804F17">
        <w:t xml:space="preserve"> </w:t>
      </w:r>
      <w:r w:rsidRPr="00804F17">
        <w:t>2</w:t>
      </w:r>
      <w:r w:rsidR="00804F17">
        <w:t>.</w:t>
      </w:r>
      <w:bookmarkStart w:id="6" w:name="_GoBack"/>
      <w:bookmarkEnd w:id="6"/>
    </w:p>
    <w:sectPr w:rsidR="007E520C" w:rsidRPr="00804F17" w:rsidSect="007930EB"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A87" w:rsidRDefault="00863A87" w:rsidP="000B7705">
      <w:pPr>
        <w:rPr>
          <w:color w:val="000000"/>
        </w:rPr>
      </w:pPr>
      <w:r>
        <w:rPr>
          <w:color w:val="000000"/>
        </w:rPr>
        <w:separator/>
      </w:r>
    </w:p>
  </w:endnote>
  <w:endnote w:type="continuationSeparator" w:id="0">
    <w:p w:rsidR="00863A87" w:rsidRDefault="00863A87" w:rsidP="000B7705">
      <w:pPr>
        <w:rPr>
          <w:color w:val="000000"/>
        </w:rPr>
      </w:pPr>
      <w:r>
        <w:rPr>
          <w:color w:val="00000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0EB" w:rsidRDefault="007930EB" w:rsidP="000B7705">
    <w:pPr>
      <w:pStyle w:val="af5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A87" w:rsidRDefault="00863A87" w:rsidP="000B7705">
      <w:pPr>
        <w:rPr>
          <w:color w:val="000000"/>
        </w:rPr>
      </w:pPr>
      <w:r>
        <w:rPr>
          <w:color w:val="000000"/>
        </w:rPr>
        <w:separator/>
      </w:r>
    </w:p>
  </w:footnote>
  <w:footnote w:type="continuationSeparator" w:id="0">
    <w:p w:rsidR="00863A87" w:rsidRDefault="00863A87" w:rsidP="000B7705">
      <w:pPr>
        <w:rPr>
          <w:color w:val="000000"/>
        </w:rPr>
      </w:pPr>
      <w:r>
        <w:rPr>
          <w:color w:val="000000"/>
        </w:rPr>
        <w:continuationSeparator/>
      </w:r>
    </w:p>
  </w:footnote>
  <w:footnote w:id="1">
    <w:p w:rsidR="00863A87" w:rsidRDefault="007930EB" w:rsidP="00A24165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BB093A">
        <w:t>Налоговый кодекс Российской Федерации. СПб: «Издатель</w:t>
      </w:r>
      <w:r w:rsidRPr="00BB093A">
        <w:softHyphen/>
        <w:t xml:space="preserve">ский дом «Герда», 2006. </w:t>
      </w:r>
    </w:p>
  </w:footnote>
  <w:footnote w:id="2">
    <w:p w:rsidR="00863A87" w:rsidRDefault="007930EB" w:rsidP="00A24165">
      <w:pPr>
        <w:pStyle w:val="a7"/>
      </w:pPr>
      <w:r>
        <w:rPr>
          <w:rStyle w:val="a9"/>
          <w:sz w:val="20"/>
          <w:szCs w:val="20"/>
        </w:rPr>
        <w:footnoteRef/>
      </w:r>
      <w:r w:rsidR="000B7705">
        <w:t xml:space="preserve"> </w:t>
      </w:r>
      <w:r w:rsidRPr="000B7705">
        <w:t>Грисимова</w:t>
      </w:r>
      <w:r w:rsidRPr="00BB093A">
        <w:rPr>
          <w:rFonts w:ascii="Courier New" w:hAnsi="Courier New" w:cs="Courier New"/>
          <w:sz w:val="22"/>
          <w:szCs w:val="22"/>
        </w:rPr>
        <w:t xml:space="preserve"> </w:t>
      </w:r>
      <w:r w:rsidRPr="00A24165">
        <w:t>Е.Н.</w:t>
      </w:r>
      <w:r w:rsidRPr="00BB093A">
        <w:rPr>
          <w:rFonts w:ascii="Courier New" w:hAnsi="Courier New" w:cs="Courier New"/>
          <w:sz w:val="22"/>
          <w:szCs w:val="22"/>
        </w:rPr>
        <w:t xml:space="preserve"> </w:t>
      </w:r>
      <w:r w:rsidRPr="00BB093A">
        <w:t>Налогообложение: Учеб. пособие,—</w:t>
      </w:r>
      <w:r>
        <w:t xml:space="preserve"> </w:t>
      </w:r>
      <w:r w:rsidRPr="00BB093A">
        <w:t>СПб: Изд-во С-Пб. ун-та, 2003.</w:t>
      </w:r>
    </w:p>
  </w:footnote>
  <w:footnote w:id="3">
    <w:p w:rsidR="00863A87" w:rsidRDefault="007930EB" w:rsidP="00A24165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0B7705">
        <w:t>Черн</w:t>
      </w:r>
      <w:r w:rsidR="000B7705" w:rsidRPr="000B7705">
        <w:t>ик Д.</w:t>
      </w:r>
      <w:r w:rsidR="000B7705">
        <w:t>Г., Починок А.</w:t>
      </w:r>
      <w:r w:rsidRPr="000B7705">
        <w:t>П., Морозов В</w:t>
      </w:r>
      <w:r w:rsidR="000B7705">
        <w:t>.</w:t>
      </w:r>
      <w:r w:rsidRPr="000B7705">
        <w:t>П.</w:t>
      </w:r>
      <w:r w:rsidRPr="00D85D57">
        <w:rPr>
          <w:rFonts w:ascii="Courier New" w:hAnsi="Courier New" w:cs="Courier New"/>
        </w:rPr>
        <w:t xml:space="preserve"> </w:t>
      </w:r>
      <w:r w:rsidRPr="00D85D57">
        <w:t>Основы налоговой системы: Учеб. пособие для вузов /</w:t>
      </w:r>
      <w:r>
        <w:t xml:space="preserve"> </w:t>
      </w:r>
      <w:r w:rsidR="000B7705">
        <w:t>Под ред. Д.</w:t>
      </w:r>
      <w:r w:rsidRPr="00D85D57">
        <w:t>Г. Черника. М.: Финансы; ЮНИТИ; 2005.</w:t>
      </w:r>
    </w:p>
  </w:footnote>
  <w:footnote w:id="4">
    <w:p w:rsidR="00863A87" w:rsidRDefault="007930EB" w:rsidP="00A24165">
      <w:pPr>
        <w:pStyle w:val="a7"/>
      </w:pPr>
      <w:r w:rsidRPr="009A5095">
        <w:rPr>
          <w:rStyle w:val="a9"/>
          <w:sz w:val="20"/>
          <w:szCs w:val="20"/>
        </w:rPr>
        <w:footnoteRef/>
      </w:r>
      <w:r w:rsidRPr="009A5095">
        <w:t xml:space="preserve"> </w:t>
      </w:r>
      <w:r w:rsidR="000B7705">
        <w:t>Черник Д.</w:t>
      </w:r>
      <w:r w:rsidRPr="000B7705">
        <w:t>Г.</w:t>
      </w:r>
      <w:r w:rsidRPr="009A5095">
        <w:rPr>
          <w:rFonts w:ascii="Courier New" w:hAnsi="Courier New" w:cs="Courier New"/>
          <w:sz w:val="22"/>
          <w:szCs w:val="22"/>
        </w:rPr>
        <w:t xml:space="preserve"> </w:t>
      </w:r>
      <w:r w:rsidRPr="009A5095">
        <w:t>Налоги в рыночной экономике. М.: Финансы; ЮНИТИ, 2007.</w:t>
      </w:r>
    </w:p>
  </w:footnote>
  <w:footnote w:id="5">
    <w:p w:rsidR="00863A87" w:rsidRDefault="007930EB" w:rsidP="00A24165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0B7705">
        <w:t xml:space="preserve">Грисимова </w:t>
      </w:r>
      <w:r w:rsidR="000B7705">
        <w:t>Е.</w:t>
      </w:r>
      <w:r w:rsidRPr="000B7705">
        <w:t>Н. Налогообложение</w:t>
      </w:r>
      <w:r w:rsidRPr="009A5095">
        <w:t>: Учеб. пособие,—</w:t>
      </w:r>
      <w:r>
        <w:t xml:space="preserve"> </w:t>
      </w:r>
      <w:r w:rsidRPr="009A5095">
        <w:t>СПб: Изд-во С-Пб. ун-та, 2003.</w:t>
      </w:r>
    </w:p>
  </w:footnote>
  <w:footnote w:id="6">
    <w:p w:rsidR="00863A87" w:rsidRDefault="007930EB" w:rsidP="00A24165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AB008E">
        <w:t xml:space="preserve">Грисимова </w:t>
      </w:r>
      <w:r w:rsidR="00AB008E">
        <w:t>Е.</w:t>
      </w:r>
      <w:r w:rsidRPr="00AB008E">
        <w:t>Н.</w:t>
      </w:r>
      <w:r w:rsidRPr="009A5095">
        <w:rPr>
          <w:rFonts w:ascii="Courier New" w:hAnsi="Courier New" w:cs="Courier New"/>
          <w:sz w:val="22"/>
          <w:szCs w:val="22"/>
        </w:rPr>
        <w:t xml:space="preserve"> </w:t>
      </w:r>
      <w:r w:rsidRPr="009A5095">
        <w:t>Налогообложение: Учеб. пособие,—</w:t>
      </w:r>
      <w:r>
        <w:t xml:space="preserve"> </w:t>
      </w:r>
      <w:r w:rsidRPr="009A5095">
        <w:t>СПб: Изд-во С-Пб. ун-та, 2003.</w:t>
      </w:r>
    </w:p>
  </w:footnote>
  <w:footnote w:id="7">
    <w:p w:rsidR="00863A87" w:rsidRDefault="007930EB" w:rsidP="00A24165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AB008E">
        <w:t xml:space="preserve">Грисимова </w:t>
      </w:r>
      <w:r w:rsidR="00AB008E">
        <w:t>Е.</w:t>
      </w:r>
      <w:r w:rsidRPr="00AB008E">
        <w:t>Н.</w:t>
      </w:r>
      <w:r w:rsidRPr="00381F06">
        <w:rPr>
          <w:rFonts w:ascii="Courier New" w:hAnsi="Courier New" w:cs="Courier New"/>
          <w:sz w:val="22"/>
          <w:szCs w:val="22"/>
        </w:rPr>
        <w:t xml:space="preserve"> </w:t>
      </w:r>
      <w:r w:rsidRPr="00381F06">
        <w:t>Налогообложение: Учеб. пособие,—</w:t>
      </w:r>
      <w:r>
        <w:t xml:space="preserve"> </w:t>
      </w:r>
      <w:r w:rsidRPr="00381F06">
        <w:t>СПб: Изд-во С-Пб. ун-та, 2003.</w:t>
      </w:r>
    </w:p>
  </w:footnote>
  <w:footnote w:id="8">
    <w:p w:rsidR="00863A87" w:rsidRDefault="007930EB" w:rsidP="00A24165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AB008E">
        <w:t xml:space="preserve">Ларионов И.К. О налоговой системе России // </w:t>
      </w:r>
      <w:r w:rsidR="00AB008E" w:rsidRPr="00AB008E">
        <w:t>Финансы. 2006. №2</w:t>
      </w:r>
    </w:p>
  </w:footnote>
  <w:footnote w:id="9">
    <w:p w:rsidR="00863A87" w:rsidRDefault="007930EB" w:rsidP="00AB008E">
      <w:r>
        <w:rPr>
          <w:rStyle w:val="a9"/>
          <w:color w:val="000000"/>
          <w:sz w:val="20"/>
          <w:szCs w:val="20"/>
        </w:rPr>
        <w:footnoteRef/>
      </w:r>
      <w:r w:rsidR="00AB008E">
        <w:rPr>
          <w:color w:val="000000"/>
        </w:rPr>
        <w:t xml:space="preserve"> </w:t>
      </w:r>
      <w:r w:rsidRPr="00AB008E">
        <w:rPr>
          <w:rStyle w:val="a8"/>
        </w:rPr>
        <w:t>Ларионов И.К. О налоговой системе России // Финансы. 2006</w:t>
      </w:r>
      <w:r w:rsidR="00AB008E" w:rsidRPr="00AB008E">
        <w:rPr>
          <w:rStyle w:val="a8"/>
        </w:rPr>
        <w:t>. №2</w:t>
      </w:r>
    </w:p>
  </w:footnote>
  <w:footnote w:id="10">
    <w:p w:rsidR="00863A87" w:rsidRDefault="007930EB" w:rsidP="00AB008E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6D682F">
        <w:t>Налоговый кодекс Российской Федерации. СПб: «Издатель</w:t>
      </w:r>
      <w:r w:rsidRPr="006D682F">
        <w:softHyphen/>
        <w:t xml:space="preserve">ский дом «Герда», 2006. </w:t>
      </w:r>
    </w:p>
  </w:footnote>
  <w:footnote w:id="11">
    <w:p w:rsidR="00863A87" w:rsidRDefault="007930EB" w:rsidP="00AB008E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6D682F">
        <w:t>Налоговый кодекс Российской Федерации. СПб: «И</w:t>
      </w:r>
      <w:r w:rsidR="00AB008E">
        <w:t>здательский дом «Герда», 2006.</w:t>
      </w:r>
    </w:p>
  </w:footnote>
  <w:footnote w:id="12">
    <w:p w:rsidR="00863A87" w:rsidRDefault="007930EB" w:rsidP="00AB008E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6D682F">
        <w:t>Налоговый кодекс Росси</w:t>
      </w:r>
      <w:r w:rsidR="00804F17">
        <w:t>йской Федерации. СПб: «Издатель</w:t>
      </w:r>
      <w:r w:rsidRPr="006D682F">
        <w:t xml:space="preserve">ский дом «Герда», 2006. </w:t>
      </w:r>
    </w:p>
  </w:footnote>
  <w:footnote w:id="13">
    <w:p w:rsidR="00863A87" w:rsidRDefault="007930EB" w:rsidP="00804F17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804F17">
        <w:t xml:space="preserve">Грисимова </w:t>
      </w:r>
      <w:r w:rsidR="00804F17">
        <w:t>Е.</w:t>
      </w:r>
      <w:r w:rsidRPr="00804F17">
        <w:t>Н.</w:t>
      </w:r>
      <w:r w:rsidRPr="006D682F">
        <w:rPr>
          <w:rFonts w:ascii="Courier New" w:hAnsi="Courier New" w:cs="Courier New"/>
          <w:sz w:val="22"/>
          <w:szCs w:val="22"/>
        </w:rPr>
        <w:t xml:space="preserve"> </w:t>
      </w:r>
      <w:r w:rsidRPr="006D682F">
        <w:t>Налогообложение: Учеб. пособие,—</w:t>
      </w:r>
      <w:r>
        <w:t xml:space="preserve"> </w:t>
      </w:r>
      <w:r w:rsidRPr="006D682F">
        <w:t>СПб: Изд-во С-Пб. ун-та, 2003.</w:t>
      </w:r>
    </w:p>
  </w:footnote>
  <w:footnote w:id="14">
    <w:p w:rsidR="00863A87" w:rsidRDefault="007930EB" w:rsidP="00804F17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="00804F17">
        <w:rPr>
          <w:rStyle w:val="a8"/>
        </w:rPr>
        <w:t>Черник Д.</w:t>
      </w:r>
      <w:r w:rsidRPr="00804F17">
        <w:rPr>
          <w:rStyle w:val="a8"/>
        </w:rPr>
        <w:t>Г.</w:t>
      </w:r>
      <w:r w:rsidRPr="006D682F">
        <w:rPr>
          <w:rFonts w:ascii="Courier New" w:hAnsi="Courier New" w:cs="Courier New"/>
          <w:sz w:val="22"/>
          <w:szCs w:val="22"/>
        </w:rPr>
        <w:t xml:space="preserve"> </w:t>
      </w:r>
      <w:r w:rsidRPr="006D682F">
        <w:t>Налоги в рыночной экономике. М.: Финансы; ЮНИТИ, 2007.</w:t>
      </w:r>
    </w:p>
  </w:footnote>
  <w:footnote w:id="15">
    <w:p w:rsidR="00863A87" w:rsidRDefault="007930EB" w:rsidP="00804F17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="00804F17" w:rsidRPr="00804F17">
        <w:t>Черник Д.</w:t>
      </w:r>
      <w:r w:rsidRPr="00804F17">
        <w:t>Г.</w:t>
      </w:r>
      <w:r w:rsidRPr="00C17DE1">
        <w:rPr>
          <w:rFonts w:ascii="Courier New" w:hAnsi="Courier New" w:cs="Courier New"/>
          <w:sz w:val="22"/>
          <w:szCs w:val="22"/>
        </w:rPr>
        <w:t xml:space="preserve"> </w:t>
      </w:r>
      <w:r w:rsidRPr="00C17DE1">
        <w:t>Налоги в рыночной экономике. М.: Финансы; ЮНИТИ, 2007.</w:t>
      </w:r>
    </w:p>
  </w:footnote>
  <w:footnote w:id="16">
    <w:p w:rsidR="00863A87" w:rsidRDefault="007930EB" w:rsidP="00804F17">
      <w:pPr>
        <w:pStyle w:val="a7"/>
      </w:pPr>
      <w:r w:rsidRPr="00804F17">
        <w:rPr>
          <w:vertAlign w:val="superscript"/>
        </w:rPr>
        <w:footnoteRef/>
      </w:r>
      <w:r w:rsidRPr="00804F17">
        <w:t xml:space="preserve"> Грисимова </w:t>
      </w:r>
      <w:r w:rsidR="00804F17">
        <w:t>Е.</w:t>
      </w:r>
      <w:r w:rsidRPr="00804F17">
        <w:t>Н.</w:t>
      </w:r>
      <w:r w:rsidRPr="00C17DE1">
        <w:rPr>
          <w:rFonts w:ascii="Courier New" w:hAnsi="Courier New" w:cs="Courier New"/>
        </w:rPr>
        <w:t xml:space="preserve"> </w:t>
      </w:r>
      <w:r w:rsidRPr="00C17DE1">
        <w:t>Налогообложение: Учеб. пособие,—</w:t>
      </w:r>
      <w:r>
        <w:t xml:space="preserve"> </w:t>
      </w:r>
      <w:r w:rsidRPr="00C17DE1">
        <w:t>СПб: Изд-во С-Пб. ун-та, 2003.</w:t>
      </w:r>
    </w:p>
  </w:footnote>
  <w:footnote w:id="17">
    <w:p w:rsidR="00863A87" w:rsidRDefault="007930EB" w:rsidP="00804F17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804F17">
        <w:t>Грисимова Е.Н.</w:t>
      </w:r>
      <w:r w:rsidRPr="00C17DE1">
        <w:rPr>
          <w:rFonts w:ascii="Courier New" w:hAnsi="Courier New" w:cs="Courier New"/>
        </w:rPr>
        <w:t xml:space="preserve"> </w:t>
      </w:r>
      <w:r w:rsidRPr="00C17DE1">
        <w:t>Налогообложение: Учеб. пособие,—</w:t>
      </w:r>
      <w:r>
        <w:t xml:space="preserve"> </w:t>
      </w:r>
      <w:r w:rsidRPr="00C17DE1">
        <w:t>СПб: Изд-во С-Пб. ун-та, 2003.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0EB" w:rsidRDefault="0019640C" w:rsidP="000B7705">
    <w:pPr>
      <w:pStyle w:val="aa"/>
    </w:pPr>
    <w:r>
      <w:rPr>
        <w:rStyle w:val="ae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A3B4E"/>
    <w:multiLevelType w:val="multilevel"/>
    <w:tmpl w:val="D3AC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E55B9"/>
    <w:multiLevelType w:val="multilevel"/>
    <w:tmpl w:val="C80E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2A73C05"/>
    <w:multiLevelType w:val="multilevel"/>
    <w:tmpl w:val="A494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773B8"/>
    <w:multiLevelType w:val="multilevel"/>
    <w:tmpl w:val="4CF81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6F3860"/>
    <w:multiLevelType w:val="multilevel"/>
    <w:tmpl w:val="DABE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4A01D4"/>
    <w:multiLevelType w:val="multilevel"/>
    <w:tmpl w:val="C6B4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D303B7"/>
    <w:multiLevelType w:val="multilevel"/>
    <w:tmpl w:val="6C5A5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863031"/>
    <w:multiLevelType w:val="multilevel"/>
    <w:tmpl w:val="0DE68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937D63"/>
    <w:multiLevelType w:val="multilevel"/>
    <w:tmpl w:val="3E02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9B16EF"/>
    <w:multiLevelType w:val="multilevel"/>
    <w:tmpl w:val="24F8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7D40FC"/>
    <w:multiLevelType w:val="multilevel"/>
    <w:tmpl w:val="933A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CE4692"/>
    <w:multiLevelType w:val="multilevel"/>
    <w:tmpl w:val="0950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602737"/>
    <w:multiLevelType w:val="multilevel"/>
    <w:tmpl w:val="5656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1A241E"/>
    <w:multiLevelType w:val="multilevel"/>
    <w:tmpl w:val="9F5C2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7F3427"/>
    <w:multiLevelType w:val="multilevel"/>
    <w:tmpl w:val="DC78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866B7F"/>
    <w:multiLevelType w:val="multilevel"/>
    <w:tmpl w:val="7428C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56143F"/>
    <w:multiLevelType w:val="multilevel"/>
    <w:tmpl w:val="F4A4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713B05"/>
    <w:multiLevelType w:val="multilevel"/>
    <w:tmpl w:val="CDCA6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3C058C"/>
    <w:multiLevelType w:val="multilevel"/>
    <w:tmpl w:val="100A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0330AA"/>
    <w:multiLevelType w:val="multilevel"/>
    <w:tmpl w:val="4DBE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6D5F2E"/>
    <w:multiLevelType w:val="multilevel"/>
    <w:tmpl w:val="4A200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D133B4"/>
    <w:multiLevelType w:val="multilevel"/>
    <w:tmpl w:val="6B088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E43BF7"/>
    <w:multiLevelType w:val="multilevel"/>
    <w:tmpl w:val="8A90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B4589A"/>
    <w:multiLevelType w:val="multilevel"/>
    <w:tmpl w:val="BFEE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95279C"/>
    <w:multiLevelType w:val="multilevel"/>
    <w:tmpl w:val="9970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0074"/>
    <w:rsid w:val="000321B8"/>
    <w:rsid w:val="000765B2"/>
    <w:rsid w:val="000903CE"/>
    <w:rsid w:val="000B7705"/>
    <w:rsid w:val="000C2EE5"/>
    <w:rsid w:val="001225F5"/>
    <w:rsid w:val="0014761C"/>
    <w:rsid w:val="0019640C"/>
    <w:rsid w:val="002078E1"/>
    <w:rsid w:val="00273B34"/>
    <w:rsid w:val="0028512C"/>
    <w:rsid w:val="00296A36"/>
    <w:rsid w:val="00311DF0"/>
    <w:rsid w:val="00370DCD"/>
    <w:rsid w:val="00381F06"/>
    <w:rsid w:val="00421CB4"/>
    <w:rsid w:val="00466CBA"/>
    <w:rsid w:val="004E6FF4"/>
    <w:rsid w:val="004F7C1D"/>
    <w:rsid w:val="00545432"/>
    <w:rsid w:val="005C1005"/>
    <w:rsid w:val="005C5724"/>
    <w:rsid w:val="005C70DB"/>
    <w:rsid w:val="005E52EF"/>
    <w:rsid w:val="00601318"/>
    <w:rsid w:val="0062492E"/>
    <w:rsid w:val="006273C2"/>
    <w:rsid w:val="00627BED"/>
    <w:rsid w:val="00651E3E"/>
    <w:rsid w:val="0066150C"/>
    <w:rsid w:val="00695553"/>
    <w:rsid w:val="006D62F5"/>
    <w:rsid w:val="006D682F"/>
    <w:rsid w:val="0071635C"/>
    <w:rsid w:val="00727B6B"/>
    <w:rsid w:val="00755FE8"/>
    <w:rsid w:val="007603CD"/>
    <w:rsid w:val="007930EB"/>
    <w:rsid w:val="007A2949"/>
    <w:rsid w:val="007E520C"/>
    <w:rsid w:val="00804F17"/>
    <w:rsid w:val="00863A87"/>
    <w:rsid w:val="008841C8"/>
    <w:rsid w:val="008C0A3C"/>
    <w:rsid w:val="008E77BD"/>
    <w:rsid w:val="008F2AA2"/>
    <w:rsid w:val="009745A3"/>
    <w:rsid w:val="009A5095"/>
    <w:rsid w:val="009B0074"/>
    <w:rsid w:val="00A00FE5"/>
    <w:rsid w:val="00A046C6"/>
    <w:rsid w:val="00A04D8F"/>
    <w:rsid w:val="00A24165"/>
    <w:rsid w:val="00A259FE"/>
    <w:rsid w:val="00A97AB3"/>
    <w:rsid w:val="00AB008E"/>
    <w:rsid w:val="00B501E3"/>
    <w:rsid w:val="00B5317D"/>
    <w:rsid w:val="00B72377"/>
    <w:rsid w:val="00B74500"/>
    <w:rsid w:val="00BB093A"/>
    <w:rsid w:val="00C1179C"/>
    <w:rsid w:val="00C17DE1"/>
    <w:rsid w:val="00C36378"/>
    <w:rsid w:val="00C52D10"/>
    <w:rsid w:val="00C5478A"/>
    <w:rsid w:val="00C57C05"/>
    <w:rsid w:val="00C949DF"/>
    <w:rsid w:val="00D21902"/>
    <w:rsid w:val="00D85D57"/>
    <w:rsid w:val="00E43F37"/>
    <w:rsid w:val="00EF1562"/>
    <w:rsid w:val="00F345C3"/>
    <w:rsid w:val="00F83DCD"/>
    <w:rsid w:val="00F8480A"/>
    <w:rsid w:val="00FC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1F61C1B-3320-4373-8B52-FC78E1B4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930E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930EB"/>
    <w:pPr>
      <w:keepNext/>
      <w:ind w:firstLine="0"/>
      <w:jc w:val="center"/>
      <w:outlineLvl w:val="0"/>
    </w:pPr>
    <w:rPr>
      <w:b/>
      <w:bCs/>
      <w:caps/>
      <w:noProof/>
      <w:color w:val="000000"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930EB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7930EB"/>
    <w:pPr>
      <w:keepNext/>
      <w:outlineLvl w:val="2"/>
    </w:pPr>
    <w:rPr>
      <w:b/>
      <w:bCs/>
      <w:noProof/>
      <w:color w:val="000000"/>
    </w:rPr>
  </w:style>
  <w:style w:type="paragraph" w:styleId="4">
    <w:name w:val="heading 4"/>
    <w:basedOn w:val="a2"/>
    <w:next w:val="a2"/>
    <w:link w:val="40"/>
    <w:uiPriority w:val="99"/>
    <w:qFormat/>
    <w:rsid w:val="007930EB"/>
    <w:pPr>
      <w:keepNext/>
      <w:ind w:firstLine="0"/>
      <w:jc w:val="center"/>
      <w:outlineLvl w:val="3"/>
    </w:pPr>
    <w:rPr>
      <w:i/>
      <w:iCs/>
      <w:noProof/>
      <w:color w:val="000000"/>
    </w:rPr>
  </w:style>
  <w:style w:type="paragraph" w:styleId="5">
    <w:name w:val="heading 5"/>
    <w:basedOn w:val="a2"/>
    <w:next w:val="a2"/>
    <w:link w:val="50"/>
    <w:uiPriority w:val="99"/>
    <w:qFormat/>
    <w:rsid w:val="007930EB"/>
    <w:pPr>
      <w:keepNext/>
      <w:ind w:left="737" w:firstLine="0"/>
      <w:jc w:val="left"/>
      <w:outlineLvl w:val="4"/>
    </w:pPr>
    <w:rPr>
      <w:color w:val="000000"/>
    </w:rPr>
  </w:style>
  <w:style w:type="paragraph" w:styleId="6">
    <w:name w:val="heading 6"/>
    <w:basedOn w:val="a2"/>
    <w:next w:val="a2"/>
    <w:link w:val="60"/>
    <w:uiPriority w:val="99"/>
    <w:qFormat/>
    <w:rsid w:val="007930EB"/>
    <w:pPr>
      <w:keepNext/>
      <w:jc w:val="center"/>
      <w:outlineLvl w:val="5"/>
    </w:pPr>
    <w:rPr>
      <w:b/>
      <w:bCs/>
      <w:color w:val="000000"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930EB"/>
    <w:pPr>
      <w:keepNext/>
      <w:outlineLvl w:val="6"/>
    </w:pPr>
    <w:rPr>
      <w:color w:val="000000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930EB"/>
    <w:pPr>
      <w:keepNext/>
      <w:outlineLvl w:val="7"/>
    </w:pPr>
    <w:rPr>
      <w:rFonts w:ascii="Arial" w:hAnsi="Arial" w:cs="Arial"/>
      <w:b/>
      <w:bCs/>
      <w:color w:val="000000"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Strong"/>
    <w:uiPriority w:val="99"/>
    <w:qFormat/>
    <w:rsid w:val="009B0074"/>
    <w:rPr>
      <w:b/>
      <w:bCs/>
    </w:rPr>
  </w:style>
  <w:style w:type="paragraph" w:styleId="a7">
    <w:name w:val="footnote text"/>
    <w:basedOn w:val="a2"/>
    <w:link w:val="a8"/>
    <w:uiPriority w:val="99"/>
    <w:semiHidden/>
    <w:rsid w:val="00AB008E"/>
    <w:rPr>
      <w:color w:val="000000"/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AB008E"/>
    <w:rPr>
      <w:color w:val="000000"/>
      <w:sz w:val="20"/>
      <w:szCs w:val="20"/>
      <w:lang w:val="ru-RU" w:eastAsia="ru-RU"/>
    </w:rPr>
  </w:style>
  <w:style w:type="character" w:styleId="a9">
    <w:name w:val="footnote reference"/>
    <w:uiPriority w:val="99"/>
    <w:semiHidden/>
    <w:rsid w:val="007930EB"/>
    <w:rPr>
      <w:sz w:val="28"/>
      <w:szCs w:val="28"/>
      <w:vertAlign w:val="superscript"/>
    </w:rPr>
  </w:style>
  <w:style w:type="paragraph" w:styleId="aa">
    <w:name w:val="header"/>
    <w:basedOn w:val="a2"/>
    <w:next w:val="ab"/>
    <w:link w:val="ac"/>
    <w:uiPriority w:val="99"/>
    <w:rsid w:val="007930E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color w:val="000000"/>
      <w:kern w:val="16"/>
    </w:rPr>
  </w:style>
  <w:style w:type="character" w:styleId="ad">
    <w:name w:val="endnote reference"/>
    <w:uiPriority w:val="99"/>
    <w:semiHidden/>
    <w:rsid w:val="007930EB"/>
    <w:rPr>
      <w:vertAlign w:val="superscript"/>
    </w:rPr>
  </w:style>
  <w:style w:type="character" w:styleId="ae">
    <w:name w:val="page number"/>
    <w:uiPriority w:val="99"/>
    <w:rsid w:val="007930EB"/>
  </w:style>
  <w:style w:type="table" w:styleId="-1">
    <w:name w:val="Table Web 1"/>
    <w:basedOn w:val="a4"/>
    <w:uiPriority w:val="99"/>
    <w:rsid w:val="007930E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2"/>
    <w:link w:val="af"/>
    <w:uiPriority w:val="99"/>
    <w:rsid w:val="007930EB"/>
    <w:pPr>
      <w:ind w:firstLine="0"/>
    </w:pPr>
    <w:rPr>
      <w:color w:val="000000"/>
    </w:rPr>
  </w:style>
  <w:style w:type="character" w:customStyle="1" w:styleId="af">
    <w:name w:val="Основной текст Знак"/>
    <w:link w:val="ab"/>
    <w:uiPriority w:val="99"/>
    <w:semiHidden/>
    <w:rPr>
      <w:sz w:val="28"/>
      <w:szCs w:val="28"/>
    </w:rPr>
  </w:style>
  <w:style w:type="character" w:styleId="af0">
    <w:name w:val="Hyperlink"/>
    <w:uiPriority w:val="99"/>
    <w:rsid w:val="007930EB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7930EB"/>
    <w:pPr>
      <w:widowControl w:val="0"/>
      <w:autoSpaceDE w:val="0"/>
      <w:autoSpaceDN w:val="0"/>
      <w:adjustRightInd w:val="0"/>
      <w:ind w:firstLine="709"/>
    </w:pPr>
    <w:rPr>
      <w:color w:val="000000"/>
      <w:lang w:val="en-US" w:eastAsia="en-US"/>
    </w:rPr>
  </w:style>
  <w:style w:type="paragraph" w:styleId="af1">
    <w:name w:val="Body Text Indent"/>
    <w:basedOn w:val="a2"/>
    <w:link w:val="af2"/>
    <w:uiPriority w:val="99"/>
    <w:rsid w:val="007930EB"/>
    <w:pPr>
      <w:shd w:val="clear" w:color="auto" w:fill="FFFFFF"/>
      <w:spacing w:before="192"/>
      <w:ind w:right="-5" w:firstLine="360"/>
    </w:pPr>
    <w:rPr>
      <w:color w:val="000000"/>
    </w:r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7930E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7930EB"/>
    <w:rPr>
      <w:rFonts w:ascii="Consolas" w:hAnsi="Consolas" w:cs="Consolas"/>
      <w:color w:val="000000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5"/>
    <w:uiPriority w:val="99"/>
    <w:semiHidden/>
    <w:locked/>
    <w:rsid w:val="007930EB"/>
    <w:rPr>
      <w:sz w:val="28"/>
      <w:szCs w:val="28"/>
      <w:lang w:val="ru-RU" w:eastAsia="ru-RU"/>
    </w:rPr>
  </w:style>
  <w:style w:type="paragraph" w:styleId="af5">
    <w:name w:val="footer"/>
    <w:basedOn w:val="a2"/>
    <w:link w:val="12"/>
    <w:uiPriority w:val="99"/>
    <w:semiHidden/>
    <w:rsid w:val="007930EB"/>
    <w:pPr>
      <w:tabs>
        <w:tab w:val="center" w:pos="4819"/>
        <w:tab w:val="right" w:pos="9639"/>
      </w:tabs>
    </w:pPr>
    <w:rPr>
      <w:color w:val="000000"/>
    </w:r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c">
    <w:name w:val="Верхний колонтитул Знак"/>
    <w:link w:val="aa"/>
    <w:uiPriority w:val="99"/>
    <w:semiHidden/>
    <w:locked/>
    <w:rsid w:val="007930EB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7930EB"/>
    <w:pPr>
      <w:numPr>
        <w:numId w:val="26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7930EB"/>
    <w:rPr>
      <w:sz w:val="28"/>
      <w:szCs w:val="28"/>
    </w:rPr>
  </w:style>
  <w:style w:type="paragraph" w:styleId="af8">
    <w:name w:val="Normal (Web)"/>
    <w:basedOn w:val="a2"/>
    <w:uiPriority w:val="99"/>
    <w:rsid w:val="007930EB"/>
    <w:pPr>
      <w:spacing w:before="100" w:beforeAutospacing="1" w:after="100" w:afterAutospacing="1"/>
    </w:pPr>
    <w:rPr>
      <w:color w:val="000000"/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7930EB"/>
    <w:pPr>
      <w:tabs>
        <w:tab w:val="right" w:leader="dot" w:pos="1400"/>
      </w:tabs>
      <w:ind w:firstLine="0"/>
    </w:pPr>
    <w:rPr>
      <w:color w:val="000000"/>
    </w:rPr>
  </w:style>
  <w:style w:type="paragraph" w:styleId="22">
    <w:name w:val="toc 2"/>
    <w:basedOn w:val="a2"/>
    <w:next w:val="a2"/>
    <w:autoRedefine/>
    <w:uiPriority w:val="99"/>
    <w:semiHidden/>
    <w:rsid w:val="007930EB"/>
    <w:pPr>
      <w:tabs>
        <w:tab w:val="left" w:leader="dot" w:pos="3500"/>
      </w:tabs>
      <w:ind w:firstLine="0"/>
      <w:jc w:val="left"/>
    </w:pPr>
    <w:rPr>
      <w:smallCaps/>
      <w:color w:val="000000"/>
    </w:rPr>
  </w:style>
  <w:style w:type="paragraph" w:styleId="31">
    <w:name w:val="toc 3"/>
    <w:basedOn w:val="a2"/>
    <w:next w:val="a2"/>
    <w:autoRedefine/>
    <w:uiPriority w:val="99"/>
    <w:semiHidden/>
    <w:rsid w:val="007930EB"/>
    <w:pPr>
      <w:ind w:firstLine="0"/>
      <w:jc w:val="left"/>
    </w:pPr>
    <w:rPr>
      <w:color w:val="000000"/>
    </w:rPr>
  </w:style>
  <w:style w:type="paragraph" w:styleId="41">
    <w:name w:val="toc 4"/>
    <w:basedOn w:val="a2"/>
    <w:next w:val="a2"/>
    <w:autoRedefine/>
    <w:uiPriority w:val="99"/>
    <w:semiHidden/>
    <w:rsid w:val="007930EB"/>
    <w:pPr>
      <w:tabs>
        <w:tab w:val="right" w:leader="dot" w:pos="9345"/>
      </w:tabs>
      <w:ind w:firstLine="0"/>
    </w:pPr>
    <w:rPr>
      <w:noProof/>
      <w:color w:val="000000"/>
    </w:rPr>
  </w:style>
  <w:style w:type="paragraph" w:styleId="51">
    <w:name w:val="toc 5"/>
    <w:basedOn w:val="a2"/>
    <w:next w:val="a2"/>
    <w:autoRedefine/>
    <w:uiPriority w:val="99"/>
    <w:semiHidden/>
    <w:rsid w:val="007930EB"/>
    <w:pPr>
      <w:ind w:left="958"/>
    </w:pPr>
    <w:rPr>
      <w:color w:val="000000"/>
    </w:rPr>
  </w:style>
  <w:style w:type="paragraph" w:styleId="23">
    <w:name w:val="Body Text Indent 2"/>
    <w:basedOn w:val="a2"/>
    <w:link w:val="24"/>
    <w:uiPriority w:val="99"/>
    <w:rsid w:val="007930EB"/>
    <w:pPr>
      <w:shd w:val="clear" w:color="auto" w:fill="FFFFFF"/>
      <w:tabs>
        <w:tab w:val="left" w:pos="163"/>
      </w:tabs>
      <w:ind w:firstLine="360"/>
    </w:pPr>
    <w:rPr>
      <w:color w:val="000000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7930EB"/>
    <w:pPr>
      <w:shd w:val="clear" w:color="auto" w:fill="FFFFFF"/>
      <w:tabs>
        <w:tab w:val="left" w:pos="4262"/>
        <w:tab w:val="left" w:pos="5640"/>
      </w:tabs>
      <w:ind w:left="720"/>
    </w:pPr>
    <w:rPr>
      <w:color w:val="000000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7930E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7930E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930EB"/>
    <w:pPr>
      <w:numPr>
        <w:numId w:val="27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930EB"/>
    <w:pPr>
      <w:numPr>
        <w:numId w:val="2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930E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930E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930E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930EB"/>
    <w:rPr>
      <w:i/>
      <w:iCs/>
    </w:rPr>
  </w:style>
  <w:style w:type="paragraph" w:customStyle="1" w:styleId="afb">
    <w:name w:val="ТАБЛИЦА"/>
    <w:next w:val="a2"/>
    <w:autoRedefine/>
    <w:uiPriority w:val="99"/>
    <w:rsid w:val="007930EB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7930EB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7930EB"/>
  </w:style>
  <w:style w:type="table" w:customStyle="1" w:styleId="15">
    <w:name w:val="Стиль таблицы1"/>
    <w:uiPriority w:val="99"/>
    <w:rsid w:val="007930E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7930EB"/>
    <w:pPr>
      <w:spacing w:line="240" w:lineRule="auto"/>
      <w:ind w:firstLine="0"/>
      <w:jc w:val="center"/>
    </w:pPr>
    <w:rPr>
      <w:color w:val="000000"/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7930EB"/>
    <w:rPr>
      <w:color w:val="000000"/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7930E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9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9967</Words>
  <Characters>56813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Diapsalmata</Company>
  <LinksUpToDate>false</LinksUpToDate>
  <CharactersWithSpaces>66647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dcterms:created xsi:type="dcterms:W3CDTF">2014-03-12T18:03:00Z</dcterms:created>
  <dcterms:modified xsi:type="dcterms:W3CDTF">2014-03-12T18:03:00Z</dcterms:modified>
</cp:coreProperties>
</file>