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85F" w:rsidRPr="0098637F" w:rsidRDefault="00F86FE9" w:rsidP="0098637F">
      <w:pPr>
        <w:widowControl w:val="0"/>
        <w:spacing w:before="0" w:after="0" w:line="360" w:lineRule="auto"/>
        <w:ind w:firstLine="709"/>
        <w:jc w:val="both"/>
        <w:rPr>
          <w:sz w:val="28"/>
          <w:szCs w:val="28"/>
        </w:rPr>
      </w:pPr>
      <w:r w:rsidRPr="0098637F">
        <w:rPr>
          <w:sz w:val="28"/>
          <w:szCs w:val="28"/>
        </w:rPr>
        <w:t>СОДЕРЖАНИЕ</w:t>
      </w:r>
    </w:p>
    <w:p w:rsidR="00F86FE9" w:rsidRPr="0098637F" w:rsidRDefault="00F86FE9" w:rsidP="0098637F">
      <w:pPr>
        <w:widowControl w:val="0"/>
        <w:spacing w:before="0" w:after="0" w:line="360" w:lineRule="auto"/>
        <w:ind w:firstLine="709"/>
        <w:jc w:val="both"/>
        <w:rPr>
          <w:sz w:val="28"/>
          <w:szCs w:val="28"/>
        </w:rPr>
      </w:pPr>
    </w:p>
    <w:p w:rsidR="00F86FE9" w:rsidRPr="008C1538" w:rsidRDefault="0098637F" w:rsidP="0098637F">
      <w:pPr>
        <w:widowControl w:val="0"/>
        <w:spacing w:before="0" w:after="0" w:line="360" w:lineRule="auto"/>
        <w:jc w:val="both"/>
        <w:rPr>
          <w:sz w:val="28"/>
          <w:szCs w:val="28"/>
        </w:rPr>
      </w:pPr>
      <w:r>
        <w:rPr>
          <w:sz w:val="28"/>
          <w:szCs w:val="28"/>
        </w:rPr>
        <w:t>Введение</w:t>
      </w:r>
    </w:p>
    <w:p w:rsidR="00B82C37" w:rsidRPr="0098637F" w:rsidRDefault="00B82C37" w:rsidP="0098637F">
      <w:pPr>
        <w:widowControl w:val="0"/>
        <w:spacing w:before="0" w:after="0" w:line="360" w:lineRule="auto"/>
        <w:jc w:val="both"/>
        <w:rPr>
          <w:sz w:val="28"/>
          <w:szCs w:val="28"/>
        </w:rPr>
      </w:pPr>
      <w:r w:rsidRPr="0098637F">
        <w:rPr>
          <w:sz w:val="28"/>
          <w:szCs w:val="28"/>
        </w:rPr>
        <w:t>1. Подготовка лизинговой сделки лизингополучателем</w:t>
      </w:r>
    </w:p>
    <w:p w:rsidR="00B82C37" w:rsidRPr="0098637F" w:rsidRDefault="0098637F" w:rsidP="0098637F">
      <w:pPr>
        <w:pStyle w:val="4"/>
        <w:widowControl w:val="0"/>
        <w:spacing w:before="0" w:beforeAutospacing="0" w:after="0" w:afterAutospacing="0" w:line="360" w:lineRule="auto"/>
        <w:jc w:val="both"/>
        <w:rPr>
          <w:b w:val="0"/>
          <w:sz w:val="28"/>
          <w:szCs w:val="28"/>
        </w:rPr>
      </w:pPr>
      <w:r>
        <w:rPr>
          <w:b w:val="0"/>
          <w:sz w:val="28"/>
          <w:szCs w:val="28"/>
        </w:rPr>
        <w:t>1.1</w:t>
      </w:r>
      <w:r w:rsidR="00B82C37" w:rsidRPr="0098637F">
        <w:rPr>
          <w:b w:val="0"/>
          <w:sz w:val="28"/>
          <w:szCs w:val="28"/>
        </w:rPr>
        <w:t xml:space="preserve"> Выбор лизинговой компании</w:t>
      </w:r>
    </w:p>
    <w:p w:rsidR="00B82C37" w:rsidRPr="0098637F" w:rsidRDefault="0098637F" w:rsidP="0098637F">
      <w:pPr>
        <w:widowControl w:val="0"/>
        <w:spacing w:before="0" w:after="0" w:line="360" w:lineRule="auto"/>
        <w:jc w:val="both"/>
        <w:rPr>
          <w:sz w:val="28"/>
          <w:szCs w:val="28"/>
        </w:rPr>
      </w:pPr>
      <w:r>
        <w:rPr>
          <w:sz w:val="28"/>
          <w:szCs w:val="28"/>
        </w:rPr>
        <w:t>1.2</w:t>
      </w:r>
      <w:r w:rsidR="00B82C37" w:rsidRPr="0098637F">
        <w:rPr>
          <w:sz w:val="28"/>
          <w:szCs w:val="28"/>
        </w:rPr>
        <w:t xml:space="preserve"> Установление деловых отношений с лизингодателем</w:t>
      </w:r>
    </w:p>
    <w:p w:rsidR="00B82C37" w:rsidRPr="0098637F" w:rsidRDefault="00B82C37" w:rsidP="0098637F">
      <w:pPr>
        <w:widowControl w:val="0"/>
        <w:spacing w:before="0" w:after="0" w:line="360" w:lineRule="auto"/>
        <w:jc w:val="both"/>
        <w:rPr>
          <w:sz w:val="28"/>
          <w:szCs w:val="28"/>
        </w:rPr>
      </w:pPr>
      <w:r w:rsidRPr="0098637F">
        <w:rPr>
          <w:sz w:val="28"/>
          <w:szCs w:val="28"/>
        </w:rPr>
        <w:t xml:space="preserve">2. Организация </w:t>
      </w:r>
      <w:r w:rsidR="0098637F">
        <w:rPr>
          <w:sz w:val="28"/>
          <w:szCs w:val="28"/>
        </w:rPr>
        <w:t>лизинговой сделки лизингодателей</w:t>
      </w:r>
    </w:p>
    <w:p w:rsidR="00B82C37" w:rsidRPr="0098637F" w:rsidRDefault="0098637F" w:rsidP="0098637F">
      <w:pPr>
        <w:widowControl w:val="0"/>
        <w:spacing w:before="0" w:after="0" w:line="360" w:lineRule="auto"/>
        <w:jc w:val="both"/>
        <w:rPr>
          <w:sz w:val="28"/>
          <w:szCs w:val="28"/>
        </w:rPr>
      </w:pPr>
      <w:r>
        <w:rPr>
          <w:sz w:val="28"/>
          <w:szCs w:val="28"/>
        </w:rPr>
        <w:t>2.1</w:t>
      </w:r>
      <w:r w:rsidR="00B82C37" w:rsidRPr="0098637F">
        <w:rPr>
          <w:sz w:val="28"/>
          <w:szCs w:val="28"/>
        </w:rPr>
        <w:t xml:space="preserve"> Анализ кредитоспособности лизингополучателя</w:t>
      </w:r>
      <w:r>
        <w:rPr>
          <w:sz w:val="28"/>
          <w:szCs w:val="28"/>
        </w:rPr>
        <w:tab/>
      </w:r>
    </w:p>
    <w:p w:rsidR="00B82C37" w:rsidRPr="0098637F" w:rsidRDefault="0098637F" w:rsidP="0098637F">
      <w:pPr>
        <w:widowControl w:val="0"/>
        <w:spacing w:before="0" w:after="0" w:line="360" w:lineRule="auto"/>
        <w:jc w:val="both"/>
        <w:rPr>
          <w:sz w:val="28"/>
          <w:szCs w:val="28"/>
        </w:rPr>
      </w:pPr>
      <w:r>
        <w:rPr>
          <w:sz w:val="28"/>
          <w:szCs w:val="28"/>
        </w:rPr>
        <w:t>2.2</w:t>
      </w:r>
      <w:r w:rsidR="00B82C37" w:rsidRPr="0098637F">
        <w:rPr>
          <w:sz w:val="28"/>
          <w:szCs w:val="28"/>
        </w:rPr>
        <w:t xml:space="preserve"> Расчет лизинговых платежей</w:t>
      </w:r>
    </w:p>
    <w:p w:rsidR="00B82C37" w:rsidRPr="0098637F" w:rsidRDefault="00B82C37" w:rsidP="0098637F">
      <w:pPr>
        <w:widowControl w:val="0"/>
        <w:spacing w:before="0" w:after="0" w:line="360" w:lineRule="auto"/>
        <w:jc w:val="both"/>
        <w:rPr>
          <w:sz w:val="28"/>
          <w:szCs w:val="28"/>
        </w:rPr>
      </w:pPr>
      <w:r w:rsidRPr="0098637F">
        <w:rPr>
          <w:sz w:val="28"/>
          <w:szCs w:val="28"/>
        </w:rPr>
        <w:t>2.3 Оформление договора лизинга</w:t>
      </w:r>
    </w:p>
    <w:p w:rsidR="00B82C37" w:rsidRPr="0098637F" w:rsidRDefault="00B82C37" w:rsidP="0098637F">
      <w:pPr>
        <w:widowControl w:val="0"/>
        <w:spacing w:before="0" w:after="0" w:line="360" w:lineRule="auto"/>
        <w:jc w:val="both"/>
        <w:rPr>
          <w:sz w:val="28"/>
          <w:szCs w:val="28"/>
        </w:rPr>
      </w:pPr>
      <w:r w:rsidRPr="0098637F">
        <w:rPr>
          <w:sz w:val="28"/>
          <w:szCs w:val="28"/>
        </w:rPr>
        <w:t>3. Оценка эффективности лизинговой операции</w:t>
      </w:r>
    </w:p>
    <w:p w:rsidR="00B82C37" w:rsidRPr="0098637F" w:rsidRDefault="0098637F" w:rsidP="0098637F">
      <w:pPr>
        <w:widowControl w:val="0"/>
        <w:spacing w:before="0" w:after="0" w:line="360" w:lineRule="auto"/>
        <w:jc w:val="both"/>
        <w:rPr>
          <w:sz w:val="28"/>
          <w:szCs w:val="28"/>
        </w:rPr>
      </w:pPr>
      <w:r>
        <w:rPr>
          <w:sz w:val="28"/>
          <w:szCs w:val="28"/>
        </w:rPr>
        <w:t>Заключение</w:t>
      </w:r>
    </w:p>
    <w:p w:rsidR="00B82C37" w:rsidRPr="0098637F" w:rsidRDefault="00B82C37" w:rsidP="0098637F">
      <w:pPr>
        <w:widowControl w:val="0"/>
        <w:spacing w:before="0" w:after="0" w:line="360" w:lineRule="auto"/>
        <w:jc w:val="both"/>
        <w:rPr>
          <w:sz w:val="28"/>
          <w:szCs w:val="28"/>
        </w:rPr>
      </w:pPr>
      <w:r w:rsidRPr="0098637F">
        <w:rPr>
          <w:sz w:val="28"/>
          <w:szCs w:val="28"/>
        </w:rPr>
        <w:t xml:space="preserve">Список </w:t>
      </w:r>
      <w:r w:rsidR="0098637F">
        <w:rPr>
          <w:sz w:val="28"/>
          <w:szCs w:val="28"/>
        </w:rPr>
        <w:t>используемой литературы</w:t>
      </w:r>
    </w:p>
    <w:p w:rsidR="00B82C37" w:rsidRDefault="00B82C37" w:rsidP="0098637F">
      <w:pPr>
        <w:widowControl w:val="0"/>
        <w:spacing w:before="0" w:after="0" w:line="360" w:lineRule="auto"/>
        <w:jc w:val="both"/>
        <w:rPr>
          <w:sz w:val="28"/>
          <w:szCs w:val="28"/>
        </w:rPr>
      </w:pPr>
      <w:r w:rsidRPr="0098637F">
        <w:rPr>
          <w:sz w:val="28"/>
          <w:szCs w:val="28"/>
        </w:rPr>
        <w:t>Приложения</w:t>
      </w:r>
    </w:p>
    <w:p w:rsidR="0098637F" w:rsidRPr="0098637F" w:rsidRDefault="0098637F" w:rsidP="0098637F">
      <w:pPr>
        <w:widowControl w:val="0"/>
        <w:spacing w:before="0" w:after="0" w:line="360" w:lineRule="auto"/>
        <w:jc w:val="both"/>
        <w:rPr>
          <w:sz w:val="28"/>
          <w:szCs w:val="28"/>
        </w:rPr>
      </w:pPr>
    </w:p>
    <w:p w:rsidR="00F86FE9" w:rsidRPr="0098637F" w:rsidRDefault="00F86FE9" w:rsidP="0098637F">
      <w:pPr>
        <w:widowControl w:val="0"/>
        <w:spacing w:before="0" w:after="0" w:line="360" w:lineRule="auto"/>
        <w:ind w:firstLine="709"/>
        <w:jc w:val="both"/>
        <w:rPr>
          <w:sz w:val="28"/>
          <w:szCs w:val="28"/>
        </w:rPr>
      </w:pPr>
      <w:r w:rsidRPr="0098637F">
        <w:rPr>
          <w:sz w:val="28"/>
          <w:szCs w:val="28"/>
        </w:rPr>
        <w:br w:type="page"/>
        <w:t>ВВЕДЕНИЕ</w:t>
      </w:r>
    </w:p>
    <w:p w:rsidR="00F86FE9" w:rsidRPr="0098637F" w:rsidRDefault="00F86FE9" w:rsidP="0098637F">
      <w:pPr>
        <w:widowControl w:val="0"/>
        <w:spacing w:before="0" w:after="0" w:line="360" w:lineRule="auto"/>
        <w:ind w:firstLine="709"/>
        <w:jc w:val="both"/>
        <w:rPr>
          <w:sz w:val="28"/>
          <w:szCs w:val="28"/>
        </w:rPr>
      </w:pPr>
    </w:p>
    <w:p w:rsidR="00EB2FDA" w:rsidRPr="0098637F" w:rsidRDefault="00EB2FDA" w:rsidP="0098637F">
      <w:pPr>
        <w:widowControl w:val="0"/>
        <w:spacing w:before="0" w:after="0" w:line="360" w:lineRule="auto"/>
        <w:ind w:firstLine="709"/>
        <w:jc w:val="both"/>
        <w:rPr>
          <w:sz w:val="28"/>
          <w:szCs w:val="28"/>
        </w:rPr>
      </w:pPr>
      <w:r w:rsidRPr="0098637F">
        <w:rPr>
          <w:sz w:val="28"/>
          <w:szCs w:val="28"/>
        </w:rPr>
        <w:t>Российская экономика имеет 75% изношенных основных сре</w:t>
      </w:r>
      <w:r w:rsidR="008C1538">
        <w:rPr>
          <w:sz w:val="28"/>
          <w:szCs w:val="28"/>
        </w:rPr>
        <w:t xml:space="preserve">дств. Это прямой путь к развалу </w:t>
      </w:r>
      <w:r w:rsidRPr="0098637F">
        <w:rPr>
          <w:sz w:val="28"/>
          <w:szCs w:val="28"/>
        </w:rPr>
        <w:t xml:space="preserve">целых отраслей, в том числе и производственного потенциала отдаленных регионов. Путей обновления основных фондов всего три: собственная прибыль предприятия, банковское кредитование и лизинг. Лизинг имеет ряд преимуществ, благодаря которым становление и дальнейшее развитие малого и среднего бизнеса становиться рентабельным. А именно: длинные сроки финансирования, более низкие ставки по банковским процентам, упрощенная схема обеспечения, применение ускоренной амортизации, уменьшающей величину налога на имущество, а также включение лизинговых платежей в затраты предприятия, что уменьшает сумму налога на прибыль. </w:t>
      </w:r>
    </w:p>
    <w:p w:rsidR="00EB2FDA" w:rsidRPr="0098637F" w:rsidRDefault="00EB2FDA" w:rsidP="0098637F">
      <w:pPr>
        <w:widowControl w:val="0"/>
        <w:spacing w:before="0" w:after="0" w:line="360" w:lineRule="auto"/>
        <w:ind w:firstLine="709"/>
        <w:jc w:val="both"/>
        <w:rPr>
          <w:sz w:val="28"/>
          <w:szCs w:val="28"/>
        </w:rPr>
      </w:pPr>
      <w:r w:rsidRPr="0098637F">
        <w:rPr>
          <w:sz w:val="28"/>
          <w:szCs w:val="28"/>
        </w:rPr>
        <w:t>Десятилетняя история существования лизинга в условиях российской экономики подтверждает жизнеспособность и необходимость развития лизинга. Ежегодный рост лизингового рынка 30-40%.</w:t>
      </w:r>
    </w:p>
    <w:p w:rsidR="00EB2FDA" w:rsidRPr="0098637F" w:rsidRDefault="00EB2FDA" w:rsidP="0098637F">
      <w:pPr>
        <w:widowControl w:val="0"/>
        <w:spacing w:before="0" w:after="0" w:line="360" w:lineRule="auto"/>
        <w:ind w:firstLine="709"/>
        <w:jc w:val="both"/>
        <w:rPr>
          <w:sz w:val="28"/>
          <w:szCs w:val="28"/>
        </w:rPr>
      </w:pPr>
      <w:r w:rsidRPr="0098637F">
        <w:rPr>
          <w:bCs/>
          <w:sz w:val="28"/>
          <w:szCs w:val="28"/>
        </w:rPr>
        <w:t>Л</w:t>
      </w:r>
      <w:r w:rsidRPr="0098637F">
        <w:rPr>
          <w:sz w:val="28"/>
          <w:szCs w:val="28"/>
        </w:rPr>
        <w:t>изинг становится наиболее эффективным инструментом развития реального сектора экономики. При этом параллельно с приобретением и модернизацией основных фондов, лизинговая операция позволяет решать проблему оптимизации финансовых потоков предприятия-лизингополучателя даже при хроническом дефиците денежных средств. Лизинг при определенных условиях выгоднее по сравнению с банковским кредитованием и значительно дешевле, чем приобретение того же оборудования за счет собственных средств. Он позволяет обеспечивать дополнительную защиту собственных инвестиций и повышает эффективность их использования при возвратном лизинге.</w:t>
      </w:r>
    </w:p>
    <w:p w:rsidR="00EB2FDA" w:rsidRPr="0098637F" w:rsidRDefault="00EB2FDA" w:rsidP="0098637F">
      <w:pPr>
        <w:widowControl w:val="0"/>
        <w:spacing w:before="0" w:after="0" w:line="360" w:lineRule="auto"/>
        <w:ind w:firstLine="709"/>
        <w:jc w:val="both"/>
        <w:rPr>
          <w:bCs/>
          <w:sz w:val="28"/>
          <w:szCs w:val="28"/>
        </w:rPr>
      </w:pPr>
      <w:r w:rsidRPr="0098637F">
        <w:rPr>
          <w:bCs/>
          <w:sz w:val="28"/>
          <w:szCs w:val="28"/>
        </w:rPr>
        <w:t>Эффективность лизинговых операций:</w:t>
      </w:r>
    </w:p>
    <w:p w:rsidR="00EB2FDA" w:rsidRPr="0098637F" w:rsidRDefault="00EB2FDA" w:rsidP="0098637F">
      <w:pPr>
        <w:widowControl w:val="0"/>
        <w:numPr>
          <w:ilvl w:val="0"/>
          <w:numId w:val="29"/>
        </w:numPr>
        <w:tabs>
          <w:tab w:val="left" w:pos="1134"/>
        </w:tabs>
        <w:spacing w:before="0" w:after="0" w:line="360" w:lineRule="auto"/>
        <w:ind w:left="0" w:firstLine="709"/>
        <w:jc w:val="both"/>
        <w:rPr>
          <w:sz w:val="28"/>
          <w:szCs w:val="28"/>
        </w:rPr>
      </w:pPr>
      <w:r w:rsidRPr="0098637F">
        <w:rPr>
          <w:sz w:val="28"/>
          <w:szCs w:val="28"/>
        </w:rPr>
        <w:t xml:space="preserve">лизингополучатель приобретает дорогостоящее оборудование без больших начальных вложений; </w:t>
      </w:r>
    </w:p>
    <w:p w:rsidR="00EB2FDA" w:rsidRPr="0098637F" w:rsidRDefault="00EB2FDA" w:rsidP="0098637F">
      <w:pPr>
        <w:widowControl w:val="0"/>
        <w:numPr>
          <w:ilvl w:val="0"/>
          <w:numId w:val="29"/>
        </w:numPr>
        <w:tabs>
          <w:tab w:val="left" w:pos="1134"/>
        </w:tabs>
        <w:spacing w:before="0" w:after="0" w:line="360" w:lineRule="auto"/>
        <w:ind w:left="0" w:firstLine="709"/>
        <w:jc w:val="both"/>
        <w:rPr>
          <w:sz w:val="28"/>
          <w:szCs w:val="28"/>
        </w:rPr>
      </w:pPr>
      <w:r w:rsidRPr="0098637F">
        <w:rPr>
          <w:sz w:val="28"/>
          <w:szCs w:val="28"/>
        </w:rPr>
        <w:t xml:space="preserve">платежи по лизингу имущества учитываются в бухгалтерском балансе, как амортизационные затраты и относятся на расходы предприятия, что уменьшает налогооблагаемую базу последнего; </w:t>
      </w:r>
    </w:p>
    <w:p w:rsidR="00EB2FDA" w:rsidRPr="0098637F" w:rsidRDefault="00EB2FDA" w:rsidP="0098637F">
      <w:pPr>
        <w:widowControl w:val="0"/>
        <w:numPr>
          <w:ilvl w:val="0"/>
          <w:numId w:val="29"/>
        </w:numPr>
        <w:tabs>
          <w:tab w:val="left" w:pos="1134"/>
        </w:tabs>
        <w:spacing w:before="0" w:after="0" w:line="360" w:lineRule="auto"/>
        <w:ind w:left="0" w:firstLine="709"/>
        <w:jc w:val="both"/>
        <w:rPr>
          <w:sz w:val="28"/>
          <w:szCs w:val="28"/>
        </w:rPr>
      </w:pPr>
      <w:r w:rsidRPr="0098637F">
        <w:rPr>
          <w:sz w:val="28"/>
          <w:szCs w:val="28"/>
        </w:rPr>
        <w:t xml:space="preserve">лизинговые платежи фиксированы, растянуты во времени, привязаны к финансовым потокам лизингополучателя; </w:t>
      </w:r>
    </w:p>
    <w:p w:rsidR="00EB2FDA" w:rsidRPr="0098637F" w:rsidRDefault="00EB2FDA" w:rsidP="0098637F">
      <w:pPr>
        <w:widowControl w:val="0"/>
        <w:numPr>
          <w:ilvl w:val="0"/>
          <w:numId w:val="29"/>
        </w:numPr>
        <w:tabs>
          <w:tab w:val="left" w:pos="1134"/>
        </w:tabs>
        <w:spacing w:before="0" w:after="0" w:line="360" w:lineRule="auto"/>
        <w:ind w:left="0" w:firstLine="709"/>
        <w:jc w:val="both"/>
        <w:rPr>
          <w:sz w:val="28"/>
          <w:szCs w:val="28"/>
        </w:rPr>
      </w:pPr>
      <w:r w:rsidRPr="0098637F">
        <w:rPr>
          <w:sz w:val="28"/>
          <w:szCs w:val="28"/>
        </w:rPr>
        <w:t xml:space="preserve">при лизинге может, применяется коэффициент ускоренной амортизации, что дает экономию по уплате налога на имущество, а остаточная балансовая стоимость по окончанию договора лизинга минимальна или равна нулю; </w:t>
      </w:r>
    </w:p>
    <w:p w:rsidR="00EB2FDA" w:rsidRPr="0098637F" w:rsidRDefault="00EB2FDA" w:rsidP="0098637F">
      <w:pPr>
        <w:widowControl w:val="0"/>
        <w:numPr>
          <w:ilvl w:val="0"/>
          <w:numId w:val="29"/>
        </w:numPr>
        <w:tabs>
          <w:tab w:val="left" w:pos="1134"/>
        </w:tabs>
        <w:spacing w:before="0" w:after="0" w:line="360" w:lineRule="auto"/>
        <w:ind w:left="0" w:firstLine="709"/>
        <w:jc w:val="both"/>
        <w:rPr>
          <w:sz w:val="28"/>
          <w:szCs w:val="28"/>
        </w:rPr>
      </w:pPr>
      <w:r w:rsidRPr="0098637F">
        <w:rPr>
          <w:sz w:val="28"/>
          <w:szCs w:val="28"/>
        </w:rPr>
        <w:t xml:space="preserve">лизинговое имущество, как правило, учитывается на балансе лизингодателя (ЛК); </w:t>
      </w:r>
    </w:p>
    <w:p w:rsidR="00EB2FDA" w:rsidRPr="0098637F" w:rsidRDefault="00EB2FDA" w:rsidP="0098637F">
      <w:pPr>
        <w:widowControl w:val="0"/>
        <w:numPr>
          <w:ilvl w:val="0"/>
          <w:numId w:val="29"/>
        </w:numPr>
        <w:tabs>
          <w:tab w:val="left" w:pos="1134"/>
        </w:tabs>
        <w:spacing w:before="0" w:after="0" w:line="360" w:lineRule="auto"/>
        <w:ind w:left="0" w:firstLine="709"/>
        <w:jc w:val="both"/>
        <w:rPr>
          <w:sz w:val="28"/>
          <w:szCs w:val="28"/>
        </w:rPr>
      </w:pPr>
      <w:r w:rsidRPr="0098637F">
        <w:rPr>
          <w:sz w:val="28"/>
          <w:szCs w:val="28"/>
        </w:rPr>
        <w:t xml:space="preserve">лизинг доступен предприятиям малого и среднего бизнеса в то время как доступ к кредитным ресурсам затруднителен для данной категории субъектов предпринимательства; </w:t>
      </w:r>
    </w:p>
    <w:p w:rsidR="00EB2FDA" w:rsidRPr="0098637F" w:rsidRDefault="00EB2FDA" w:rsidP="0098637F">
      <w:pPr>
        <w:widowControl w:val="0"/>
        <w:numPr>
          <w:ilvl w:val="0"/>
          <w:numId w:val="29"/>
        </w:numPr>
        <w:tabs>
          <w:tab w:val="left" w:pos="1134"/>
        </w:tabs>
        <w:spacing w:before="0" w:after="0" w:line="360" w:lineRule="auto"/>
        <w:ind w:left="0" w:firstLine="709"/>
        <w:jc w:val="both"/>
        <w:rPr>
          <w:sz w:val="28"/>
          <w:szCs w:val="28"/>
        </w:rPr>
      </w:pPr>
      <w:r w:rsidRPr="0098637F">
        <w:rPr>
          <w:sz w:val="28"/>
          <w:szCs w:val="28"/>
        </w:rPr>
        <w:t>лизинговые операции для лизингополучателя служат дополнительной защитой в отношениях с налоговыми органами.Выводы: Кредитные организации, имея в своем управлении, как правило, “короткие” деньги предоставляют ограниченный перечень услуг, недостаточный на сегодняшний день для обновления и приобретения основных фондов предприятий. Затраты лизингополучателя по приобретению имущества по лизингу на 15-16% ниже затрат по приобретению того же имущества по банковскому кредиту.</w:t>
      </w:r>
    </w:p>
    <w:p w:rsidR="00EB2FDA" w:rsidRDefault="00EB2FDA" w:rsidP="0098637F">
      <w:pPr>
        <w:widowControl w:val="0"/>
        <w:spacing w:before="0" w:after="0" w:line="360" w:lineRule="auto"/>
        <w:ind w:firstLine="709"/>
        <w:jc w:val="both"/>
        <w:rPr>
          <w:sz w:val="28"/>
          <w:szCs w:val="28"/>
        </w:rPr>
      </w:pPr>
      <w:r w:rsidRPr="0098637F">
        <w:rPr>
          <w:sz w:val="28"/>
          <w:szCs w:val="28"/>
        </w:rPr>
        <w:t>Принимая во внимание что, лизинг дает возможность распоряжения имуществом, приобретенным при нехватке денежных средств (возможность извлечения прибыли), удешевления затрат по приобретенному имуществу по сравнению с кредитом, увеличения срока расчетов по лизинговой сделке, экономии по налогам, предприятия будут постоянно искать источники финансирования лизинговых программ, в том числе и за рубежом. География потребности в лизинговых услугах - вся территория РФ.</w:t>
      </w:r>
    </w:p>
    <w:p w:rsidR="0098637F" w:rsidRPr="00C66D66" w:rsidRDefault="00221E3C" w:rsidP="00221E3C">
      <w:pPr>
        <w:widowControl w:val="0"/>
        <w:spacing w:before="0" w:after="0" w:line="360" w:lineRule="auto"/>
        <w:ind w:firstLine="709"/>
        <w:jc w:val="center"/>
        <w:rPr>
          <w:color w:val="FFFFFF"/>
          <w:sz w:val="28"/>
          <w:szCs w:val="28"/>
        </w:rPr>
      </w:pPr>
      <w:r w:rsidRPr="00C66D66">
        <w:rPr>
          <w:color w:val="FFFFFF"/>
          <w:sz w:val="28"/>
          <w:szCs w:val="28"/>
        </w:rPr>
        <w:t>лизинг кредитоспособность сделка</w:t>
      </w:r>
    </w:p>
    <w:p w:rsidR="00F86FE9" w:rsidRPr="0098637F" w:rsidRDefault="00F86FE9" w:rsidP="0098637F">
      <w:pPr>
        <w:widowControl w:val="0"/>
        <w:spacing w:before="0" w:after="0" w:line="360" w:lineRule="auto"/>
        <w:ind w:firstLine="709"/>
        <w:jc w:val="both"/>
        <w:rPr>
          <w:caps/>
          <w:sz w:val="28"/>
          <w:szCs w:val="28"/>
        </w:rPr>
      </w:pPr>
      <w:r w:rsidRPr="0098637F">
        <w:rPr>
          <w:sz w:val="28"/>
          <w:szCs w:val="28"/>
        </w:rPr>
        <w:br w:type="page"/>
      </w:r>
      <w:r w:rsidRPr="0098637F">
        <w:rPr>
          <w:caps/>
          <w:sz w:val="28"/>
          <w:szCs w:val="28"/>
        </w:rPr>
        <w:t>1. Подготовка лизинговой сделки лизингополучателем</w:t>
      </w:r>
    </w:p>
    <w:p w:rsidR="00F86FE9" w:rsidRPr="0098637F" w:rsidRDefault="00F86FE9" w:rsidP="0098637F">
      <w:pPr>
        <w:widowControl w:val="0"/>
        <w:spacing w:before="0" w:after="0" w:line="360" w:lineRule="auto"/>
        <w:ind w:firstLine="709"/>
        <w:jc w:val="both"/>
        <w:rPr>
          <w:sz w:val="28"/>
          <w:szCs w:val="28"/>
        </w:rPr>
      </w:pPr>
    </w:p>
    <w:p w:rsidR="008F5DAE" w:rsidRPr="0098637F" w:rsidRDefault="008F5DAE" w:rsidP="0098637F">
      <w:pPr>
        <w:widowControl w:val="0"/>
        <w:tabs>
          <w:tab w:val="num" w:pos="0"/>
        </w:tabs>
        <w:spacing w:before="0" w:after="0" w:line="360" w:lineRule="auto"/>
        <w:ind w:firstLine="709"/>
        <w:jc w:val="both"/>
        <w:rPr>
          <w:rStyle w:val="12"/>
          <w:snapToGrid/>
          <w:color w:val="auto"/>
          <w:szCs w:val="28"/>
        </w:rPr>
      </w:pPr>
      <w:r w:rsidRPr="0098637F">
        <w:rPr>
          <w:rStyle w:val="12"/>
          <w:snapToGrid/>
          <w:color w:val="auto"/>
          <w:szCs w:val="28"/>
        </w:rPr>
        <w:t xml:space="preserve">Общество с ограниченной ответственностью </w:t>
      </w:r>
      <w:r w:rsidRPr="0098637F">
        <w:rPr>
          <w:rStyle w:val="12"/>
          <w:noProof/>
          <w:snapToGrid/>
          <w:color w:val="auto"/>
          <w:szCs w:val="28"/>
        </w:rPr>
        <w:t>«Гласстрейд»</w:t>
      </w:r>
      <w:r w:rsidRPr="0098637F">
        <w:rPr>
          <w:rStyle w:val="12"/>
          <w:snapToGrid/>
          <w:color w:val="auto"/>
          <w:szCs w:val="28"/>
        </w:rPr>
        <w:t xml:space="preserve"> является хозяйственным обществом, уставный капитал которого разделен на доли определенные уставом и действует на основании Устава и законодательства РФ. Устав общества зарегистрирован Государственной регистрационной палатой при Министерстве Республики Марий </w:t>
      </w:r>
      <w:r w:rsidR="0098637F">
        <w:rPr>
          <w:rStyle w:val="12"/>
          <w:snapToGrid/>
          <w:color w:val="auto"/>
          <w:szCs w:val="28"/>
        </w:rPr>
        <w:t>Эл от 20 июня 2001 года № 4462.</w:t>
      </w:r>
    </w:p>
    <w:p w:rsidR="008F5DAE" w:rsidRPr="0098637F" w:rsidRDefault="008F5DAE" w:rsidP="0098637F">
      <w:pPr>
        <w:widowControl w:val="0"/>
        <w:tabs>
          <w:tab w:val="num" w:pos="0"/>
        </w:tabs>
        <w:spacing w:before="0" w:after="0" w:line="360" w:lineRule="auto"/>
        <w:ind w:firstLine="709"/>
        <w:jc w:val="both"/>
        <w:rPr>
          <w:snapToGrid w:val="0"/>
          <w:sz w:val="28"/>
          <w:szCs w:val="28"/>
        </w:rPr>
      </w:pPr>
      <w:r w:rsidRPr="0098637F">
        <w:rPr>
          <w:snapToGrid w:val="0"/>
          <w:sz w:val="28"/>
          <w:szCs w:val="28"/>
        </w:rPr>
        <w:t>Место нахождения общества: 424940, Республика Марий Эл, п. Пемба.</w:t>
      </w:r>
    </w:p>
    <w:p w:rsidR="008F5DAE" w:rsidRPr="0098637F" w:rsidRDefault="008F5DAE" w:rsidP="0098637F">
      <w:pPr>
        <w:widowControl w:val="0"/>
        <w:tabs>
          <w:tab w:val="num" w:pos="0"/>
        </w:tabs>
        <w:spacing w:before="0" w:after="0" w:line="360" w:lineRule="auto"/>
        <w:ind w:firstLine="709"/>
        <w:jc w:val="both"/>
        <w:rPr>
          <w:sz w:val="28"/>
          <w:szCs w:val="28"/>
        </w:rPr>
      </w:pPr>
      <w:r w:rsidRPr="0098637F">
        <w:rPr>
          <w:snapToGrid w:val="0"/>
          <w:sz w:val="28"/>
          <w:szCs w:val="28"/>
        </w:rPr>
        <w:t xml:space="preserve">ООО </w:t>
      </w:r>
      <w:r w:rsidRPr="0098637F">
        <w:rPr>
          <w:noProof/>
          <w:sz w:val="28"/>
          <w:szCs w:val="28"/>
        </w:rPr>
        <w:t>«Гласстрейд»</w:t>
      </w:r>
      <w:r w:rsidRPr="0098637F">
        <w:rPr>
          <w:snapToGrid w:val="0"/>
          <w:sz w:val="28"/>
          <w:szCs w:val="28"/>
        </w:rPr>
        <w:t xml:space="preserve"> является </w:t>
      </w:r>
      <w:r w:rsidRPr="0098637F">
        <w:rPr>
          <w:sz w:val="28"/>
          <w:szCs w:val="28"/>
        </w:rPr>
        <w:t>юридическим лицом; имеет право от своего имени заключать договоры, приобретать имущественные и неимущественные права и выполнять обязанности, вытекающие из этих прав.</w:t>
      </w:r>
    </w:p>
    <w:p w:rsidR="008F5DAE" w:rsidRPr="0098637F" w:rsidRDefault="008F5DAE" w:rsidP="0098637F">
      <w:pPr>
        <w:widowControl w:val="0"/>
        <w:tabs>
          <w:tab w:val="num" w:pos="0"/>
        </w:tabs>
        <w:spacing w:before="0" w:after="0" w:line="360" w:lineRule="auto"/>
        <w:ind w:firstLine="709"/>
        <w:jc w:val="both"/>
        <w:rPr>
          <w:snapToGrid w:val="0"/>
          <w:sz w:val="28"/>
          <w:szCs w:val="28"/>
        </w:rPr>
      </w:pPr>
      <w:r w:rsidRPr="0098637F">
        <w:rPr>
          <w:sz w:val="28"/>
          <w:szCs w:val="28"/>
        </w:rPr>
        <w:t xml:space="preserve">ООО </w:t>
      </w:r>
      <w:r w:rsidRPr="0098637F">
        <w:rPr>
          <w:noProof/>
          <w:sz w:val="28"/>
          <w:szCs w:val="28"/>
        </w:rPr>
        <w:t>«Гласстрейд»</w:t>
      </w:r>
      <w:r w:rsidRPr="0098637F">
        <w:rPr>
          <w:snapToGrid w:val="0"/>
          <w:sz w:val="28"/>
          <w:szCs w:val="28"/>
        </w:rPr>
        <w:t xml:space="preserve"> </w:t>
      </w:r>
      <w:r w:rsidRPr="0098637F">
        <w:rPr>
          <w:sz w:val="28"/>
          <w:szCs w:val="28"/>
        </w:rPr>
        <w:t xml:space="preserve">обладает обособленным имуществом учредителя, имеет самостоятельный баланс, печать со своим наименованием, расчетный счет, открытый в ОСБ Марий Эл № 8614. ООО </w:t>
      </w:r>
      <w:r w:rsidRPr="0098637F">
        <w:rPr>
          <w:noProof/>
          <w:sz w:val="28"/>
          <w:szCs w:val="28"/>
        </w:rPr>
        <w:t>«Гласстрейд»</w:t>
      </w:r>
      <w:r w:rsidRPr="0098637F">
        <w:rPr>
          <w:sz w:val="28"/>
          <w:szCs w:val="28"/>
        </w:rPr>
        <w:t xml:space="preserve"> осуществляет свою деятельность на правах свободного производителя на внутреннем рынке.</w: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Общество создано с целью организации деятельности по производству и реализации товаров, продукции и услуг на территории Республики Марий Эл и других регионов, а так же извлечение прибыли в интересах участников. Основу деятельности составляют договора с предприятиями, организациями.</w:t>
      </w:r>
    </w:p>
    <w:p w:rsidR="008F5DAE" w:rsidRPr="0098637F" w:rsidRDefault="008F5DAE" w:rsidP="0098637F">
      <w:pPr>
        <w:widowControl w:val="0"/>
        <w:tabs>
          <w:tab w:val="num" w:pos="0"/>
        </w:tabs>
        <w:spacing w:before="0" w:after="0" w:line="360" w:lineRule="auto"/>
        <w:ind w:firstLine="709"/>
        <w:jc w:val="both"/>
        <w:rPr>
          <w:sz w:val="28"/>
          <w:szCs w:val="28"/>
        </w:rPr>
      </w:pPr>
      <w:r w:rsidRPr="0098637F">
        <w:rPr>
          <w:sz w:val="28"/>
          <w:szCs w:val="28"/>
        </w:rPr>
        <w:t>На основании Устава органами управления Обществом являются:</w:t>
      </w:r>
    </w:p>
    <w:p w:rsidR="008F5DAE" w:rsidRPr="0098637F" w:rsidRDefault="008F5DAE" w:rsidP="0098637F">
      <w:pPr>
        <w:widowControl w:val="0"/>
        <w:tabs>
          <w:tab w:val="num" w:pos="0"/>
        </w:tabs>
        <w:spacing w:before="0" w:after="0" w:line="360" w:lineRule="auto"/>
        <w:ind w:firstLine="709"/>
        <w:jc w:val="both"/>
        <w:rPr>
          <w:sz w:val="28"/>
          <w:szCs w:val="28"/>
        </w:rPr>
      </w:pPr>
      <w:r w:rsidRPr="0098637F">
        <w:rPr>
          <w:sz w:val="28"/>
          <w:szCs w:val="28"/>
        </w:rPr>
        <w:t>-общее собрание участников Общества;</w:t>
      </w:r>
    </w:p>
    <w:p w:rsidR="008F5DAE" w:rsidRPr="0098637F" w:rsidRDefault="008F5DAE" w:rsidP="0098637F">
      <w:pPr>
        <w:widowControl w:val="0"/>
        <w:tabs>
          <w:tab w:val="num" w:pos="0"/>
        </w:tabs>
        <w:spacing w:before="0" w:after="0" w:line="360" w:lineRule="auto"/>
        <w:ind w:firstLine="709"/>
        <w:jc w:val="both"/>
        <w:rPr>
          <w:sz w:val="28"/>
          <w:szCs w:val="28"/>
        </w:rPr>
      </w:pPr>
      <w:r w:rsidRPr="0098637F">
        <w:rPr>
          <w:sz w:val="28"/>
          <w:szCs w:val="28"/>
        </w:rPr>
        <w:t>-директор Общества.</w:t>
      </w:r>
    </w:p>
    <w:p w:rsidR="008F5DAE" w:rsidRPr="0098637F" w:rsidRDefault="008F5DAE" w:rsidP="0098637F">
      <w:pPr>
        <w:widowControl w:val="0"/>
        <w:tabs>
          <w:tab w:val="num" w:pos="0"/>
        </w:tabs>
        <w:spacing w:before="0" w:after="0" w:line="360" w:lineRule="auto"/>
        <w:ind w:firstLine="709"/>
        <w:jc w:val="both"/>
        <w:rPr>
          <w:sz w:val="28"/>
          <w:szCs w:val="28"/>
        </w:rPr>
      </w:pPr>
      <w:r w:rsidRPr="0098637F">
        <w:rPr>
          <w:sz w:val="28"/>
          <w:szCs w:val="28"/>
        </w:rPr>
        <w:t>Высший орган Общества – общее собрание участников Общества. К его исключительной компетенции относится:</w:t>
      </w:r>
    </w:p>
    <w:p w:rsidR="008F5DAE" w:rsidRPr="0098637F" w:rsidRDefault="008F5DAE" w:rsidP="0098637F">
      <w:pPr>
        <w:widowControl w:val="0"/>
        <w:tabs>
          <w:tab w:val="num" w:pos="0"/>
        </w:tabs>
        <w:spacing w:before="0" w:after="0" w:line="360" w:lineRule="auto"/>
        <w:ind w:firstLine="709"/>
        <w:jc w:val="both"/>
        <w:rPr>
          <w:sz w:val="28"/>
          <w:szCs w:val="28"/>
        </w:rPr>
      </w:pPr>
      <w:r w:rsidRPr="0098637F">
        <w:rPr>
          <w:sz w:val="28"/>
          <w:szCs w:val="28"/>
        </w:rPr>
        <w:t>-определение основных направлений деятельности Общества;</w:t>
      </w:r>
    </w:p>
    <w:p w:rsidR="008F5DAE" w:rsidRPr="0098637F" w:rsidRDefault="008F5DAE" w:rsidP="0098637F">
      <w:pPr>
        <w:widowControl w:val="0"/>
        <w:tabs>
          <w:tab w:val="num" w:pos="0"/>
        </w:tabs>
        <w:spacing w:before="0" w:after="0" w:line="360" w:lineRule="auto"/>
        <w:ind w:firstLine="709"/>
        <w:jc w:val="both"/>
        <w:rPr>
          <w:sz w:val="28"/>
          <w:szCs w:val="28"/>
        </w:rPr>
      </w:pPr>
      <w:r w:rsidRPr="0098637F">
        <w:rPr>
          <w:sz w:val="28"/>
          <w:szCs w:val="28"/>
        </w:rPr>
        <w:t>-изменение Устава Общества, в том числе изменение размера уставного капитала Общества;</w:t>
      </w:r>
    </w:p>
    <w:p w:rsidR="008F5DAE" w:rsidRPr="0098637F" w:rsidRDefault="008F5DAE" w:rsidP="0098637F">
      <w:pPr>
        <w:widowControl w:val="0"/>
        <w:tabs>
          <w:tab w:val="num" w:pos="0"/>
        </w:tabs>
        <w:spacing w:before="0" w:after="0" w:line="360" w:lineRule="auto"/>
        <w:ind w:firstLine="709"/>
        <w:jc w:val="both"/>
        <w:rPr>
          <w:sz w:val="28"/>
          <w:szCs w:val="28"/>
        </w:rPr>
      </w:pPr>
      <w:r w:rsidRPr="0098637F">
        <w:rPr>
          <w:sz w:val="28"/>
          <w:szCs w:val="28"/>
        </w:rPr>
        <w:t>-утверждение годовых отчетов и годовых бухгалтерских балансов;</w:t>
      </w:r>
    </w:p>
    <w:p w:rsidR="008F5DAE" w:rsidRPr="0098637F" w:rsidRDefault="008F5DAE" w:rsidP="0098637F">
      <w:pPr>
        <w:widowControl w:val="0"/>
        <w:tabs>
          <w:tab w:val="num" w:pos="0"/>
        </w:tabs>
        <w:spacing w:before="0" w:after="0" w:line="360" w:lineRule="auto"/>
        <w:ind w:firstLine="709"/>
        <w:jc w:val="both"/>
        <w:rPr>
          <w:sz w:val="28"/>
          <w:szCs w:val="28"/>
        </w:rPr>
      </w:pPr>
      <w:r w:rsidRPr="0098637F">
        <w:rPr>
          <w:sz w:val="28"/>
          <w:szCs w:val="28"/>
        </w:rPr>
        <w:t>-принятие решения о распределении чистой прибыли Общества между участниками Общества;</w:t>
      </w:r>
    </w:p>
    <w:p w:rsidR="008F5DAE" w:rsidRPr="0098637F" w:rsidRDefault="008F5DAE" w:rsidP="0098637F">
      <w:pPr>
        <w:widowControl w:val="0"/>
        <w:tabs>
          <w:tab w:val="num" w:pos="0"/>
        </w:tabs>
        <w:spacing w:before="0" w:after="0" w:line="360" w:lineRule="auto"/>
        <w:ind w:firstLine="709"/>
        <w:jc w:val="both"/>
        <w:rPr>
          <w:sz w:val="28"/>
          <w:szCs w:val="28"/>
        </w:rPr>
      </w:pPr>
      <w:r w:rsidRPr="0098637F">
        <w:rPr>
          <w:sz w:val="28"/>
          <w:szCs w:val="28"/>
        </w:rPr>
        <w:t>-утверждение (принятие) документов, регулирующих внутреннюю деятельность Общества;</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-назначение аудиторской проверки, утверждение аудитора и определение размера оплаты его услуг;</w:t>
      </w:r>
    </w:p>
    <w:p w:rsidR="008F5DAE" w:rsidRPr="0098637F" w:rsidRDefault="008F5DAE" w:rsidP="0098637F">
      <w:pPr>
        <w:widowControl w:val="0"/>
        <w:tabs>
          <w:tab w:val="num" w:pos="0"/>
        </w:tabs>
        <w:spacing w:before="0" w:after="0" w:line="360" w:lineRule="auto"/>
        <w:ind w:firstLine="709"/>
        <w:jc w:val="both"/>
        <w:rPr>
          <w:sz w:val="28"/>
          <w:szCs w:val="28"/>
        </w:rPr>
      </w:pPr>
      <w:r w:rsidRPr="0098637F">
        <w:rPr>
          <w:sz w:val="28"/>
          <w:szCs w:val="28"/>
        </w:rPr>
        <w:t>-принятие решения о реорганизации или ликвидации Общества.</w:t>
      </w:r>
    </w:p>
    <w:p w:rsidR="008F5DAE" w:rsidRPr="0098637F" w:rsidRDefault="008F5DAE" w:rsidP="0098637F">
      <w:pPr>
        <w:widowControl w:val="0"/>
        <w:tabs>
          <w:tab w:val="num" w:pos="0"/>
        </w:tabs>
        <w:spacing w:before="0" w:after="0" w:line="360" w:lineRule="auto"/>
        <w:ind w:firstLine="709"/>
        <w:jc w:val="both"/>
        <w:rPr>
          <w:sz w:val="28"/>
          <w:szCs w:val="28"/>
        </w:rPr>
      </w:pPr>
      <w:r w:rsidRPr="0098637F">
        <w:rPr>
          <w:sz w:val="28"/>
          <w:szCs w:val="28"/>
        </w:rPr>
        <w:t>Очередное общее собрание участников Общества проводится не реже чем один раз в год и проводится не ранее чем через два месяца и не позднее чем через четыре месяца после окончания финансового года.</w: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Управление текущей деятельностью Общества осуществляется директором, назначаемым собранием участников, которое подотчетно общему собранию участников и является исполнительным органом Общества.</w: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Директор действует без доверенности от имени Общества, представляет его интересы и совершает сделки, распоряжается имуществом предприятия, заключает договора, обладает правом найма и увольнения работников предприятия, выдает доверенности, открывает в банках расчетные и иные счета, пользуется правом распоряжаться средствами, утверждает штаты, издает приказы и дает указания, обязательные для всех работников предприятия.</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Основной задачей директора является организация работы цехов и служб предприятия по ритмичному изготовлению качественной продукции в соответствии с заключенными договорами.</w:t>
      </w:r>
    </w:p>
    <w:p w:rsidR="008F5DAE" w:rsidRPr="0098637F" w:rsidRDefault="008F5DAE" w:rsidP="0098637F">
      <w:pPr>
        <w:pStyle w:val="21"/>
        <w:widowControl w:val="0"/>
        <w:spacing w:after="0" w:line="360" w:lineRule="auto"/>
        <w:ind w:left="0" w:firstLine="709"/>
        <w:jc w:val="both"/>
        <w:rPr>
          <w:sz w:val="28"/>
          <w:szCs w:val="28"/>
        </w:rPr>
      </w:pPr>
      <w:r w:rsidRPr="0098637F">
        <w:rPr>
          <w:sz w:val="28"/>
          <w:szCs w:val="28"/>
        </w:rPr>
        <w:t>Директору подчинены три заместителя: финансовый директор, технический директор и заместитель директора по качеству.</w:t>
      </w:r>
    </w:p>
    <w:p w:rsidR="008F5DAE" w:rsidRPr="0098637F" w:rsidRDefault="008F5DAE" w:rsidP="0098637F">
      <w:pPr>
        <w:pStyle w:val="21"/>
        <w:widowControl w:val="0"/>
        <w:spacing w:after="0" w:line="360" w:lineRule="auto"/>
        <w:ind w:left="0" w:firstLine="709"/>
        <w:jc w:val="both"/>
        <w:rPr>
          <w:sz w:val="28"/>
          <w:szCs w:val="28"/>
        </w:rPr>
      </w:pPr>
      <w:r w:rsidRPr="0098637F">
        <w:rPr>
          <w:sz w:val="28"/>
          <w:szCs w:val="28"/>
        </w:rPr>
        <w:t xml:space="preserve">Технический директор отвечает за оперативное регулирование хода производства, контролирует обеспеченность процесса производства технической документацией. В его обязанности входит также осуществление подготовки производства новых видов продукции. В его задачи входит: организация всех работ по современной технической, технологической подготовке и сопровождению производства, обеспечивающей выполнение заключенных договоров. Он осуществляет административно-техническое руководство деятельностью подчиненных ему служб по технической и технологической подготовке производства и внедрению прогрессивных технологических процессов. </w:t>
      </w:r>
    </w:p>
    <w:p w:rsidR="008F5DAE" w:rsidRPr="0098637F" w:rsidRDefault="008F5DAE" w:rsidP="0098637F">
      <w:pPr>
        <w:pStyle w:val="21"/>
        <w:widowControl w:val="0"/>
        <w:spacing w:after="0" w:line="360" w:lineRule="auto"/>
        <w:ind w:left="0" w:firstLine="709"/>
        <w:jc w:val="both"/>
        <w:rPr>
          <w:sz w:val="28"/>
          <w:szCs w:val="28"/>
        </w:rPr>
      </w:pPr>
      <w:r w:rsidRPr="0098637F">
        <w:rPr>
          <w:sz w:val="28"/>
          <w:szCs w:val="28"/>
        </w:rPr>
        <w:t>Техническому директору подчинены главный инженер, начальники основных цехов, главный технолог.</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Основной задачей финансового директора является организация планово-экономической, снабженческой и сбытовой работы предприятия. Вверенные ему подразделения отвечают за обеспечение производства оборудованием, инструментом, материалами и сырьем, транспортными средствами. Кроме этого, он контролирует финансовые потоки на предприятии. Он находится в курсе всех денежных поступлений от покупателей и заказчиков, всех оплаченных счетов, отвечает за целесообразность платежей. Ему напрямую подчиняется отдел маркетинга, он непосредственно общается с покупателями. Финансовому директору подчинен отдел труда и заработной платы (ОТиЗ). В функции ОТиЗ входит организация оплаты и нормирования труда рабочих, инженерно-технических работников и служащих предприятия. Работники планово-экономического отдела разрабатывают штатное расписание, которые вносят предложения по размеру окладов, тарифных ставок, сдельных расценок. Оплата труда работников предприятия производится в форме ежемесячной заработной платы и премии по конечному результату работы за месяц, согласно утвержденному в установленном порядке Положению о премировании. База для определения премии за месяц для различных подразделений предпри</w:t>
      </w:r>
      <w:r w:rsidR="00FB3F69">
        <w:rPr>
          <w:rStyle w:val="af9"/>
          <w:szCs w:val="28"/>
        </w:rPr>
        <w:t xml:space="preserve">ятий </w:t>
      </w:r>
      <w:r w:rsidRPr="0098637F">
        <w:rPr>
          <w:rStyle w:val="af9"/>
          <w:szCs w:val="28"/>
        </w:rPr>
        <w:t>разная. Так, например, месячная премия цеха выработки, составного цеха (цеха подготовки сырья) и т.д. зависит от объема выпущенной продукции; месячная премия участка отгрузки и отдела сбыта – от объема отгруженной продукции.</w: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В ведении заместителя директора по качеству находится отдел технического контроля. Он отвечает за качество производимой продукции, правильные замеры и установление соответствия выпущенной продукции ТУ, ГОСТам и требованиям заказчиков.</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Кроме заместителей, непосредственное подчинение директору предприятия имеет главный бухгалтер. Главный бухгалтер осуществляет, исходя из Положения по бухгалтерскому учету и отчетности в Российской Федерации и инструкциям, организацию бухгалтерского учета финансово-хозяйственной деятельности предприятия и контроль за экономным использованием материальных, трудовых и финансовых ресурсов, правильное применение Плана счетов бухгалтерского учета и своевременное отражение на счетах бухгалтерского учета хозяйственных операций. Главный бухгалтер должен обеспечивать своевременное составление бухгалтерской отчетности на основе данных первичных документов и бухгалтерских записей, предоставление ее в установленном порядке в соответствующие органы.</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 xml:space="preserve">Материально-техническое снабжение (МТС) ООО </w:t>
      </w:r>
      <w:r w:rsidRPr="0098637F">
        <w:rPr>
          <w:rStyle w:val="af9"/>
          <w:noProof/>
          <w:szCs w:val="28"/>
        </w:rPr>
        <w:t xml:space="preserve">«Гласстрейд» </w:t>
      </w:r>
      <w:r w:rsidRPr="0098637F">
        <w:rPr>
          <w:rStyle w:val="af9"/>
          <w:szCs w:val="28"/>
        </w:rPr>
        <w:t>осуществляется техническими службами самого предприятия на основе договоров поставки сырья и материалов. Начальник службы МТС находится в непосредственном подчинении у заместителя директора по экономике.</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ООО «Гласстрейд» осуществляет следующие виды деятельности:</w:t>
      </w:r>
    </w:p>
    <w:p w:rsidR="008F5DAE" w:rsidRPr="0098637F" w:rsidRDefault="008F5DAE" w:rsidP="0098637F">
      <w:pPr>
        <w:widowControl w:val="0"/>
        <w:spacing w:before="0" w:after="0" w:line="360" w:lineRule="auto"/>
        <w:ind w:firstLine="709"/>
        <w:jc w:val="both"/>
        <w:rPr>
          <w:rStyle w:val="af9"/>
          <w:szCs w:val="28"/>
        </w:rPr>
      </w:pPr>
      <w:r w:rsidRPr="0098637F">
        <w:rPr>
          <w:rStyle w:val="af9"/>
          <w:szCs w:val="28"/>
        </w:rPr>
        <w:t>-оптовая и розничная торговля товарами продовольственной и непродовольственной группы;</w:t>
      </w:r>
    </w:p>
    <w:p w:rsidR="008F5DAE" w:rsidRPr="0098637F" w:rsidRDefault="008F5DAE" w:rsidP="0098637F">
      <w:pPr>
        <w:widowControl w:val="0"/>
        <w:spacing w:before="0" w:after="0" w:line="360" w:lineRule="auto"/>
        <w:ind w:firstLine="709"/>
        <w:jc w:val="both"/>
        <w:rPr>
          <w:rStyle w:val="af9"/>
          <w:szCs w:val="28"/>
        </w:rPr>
      </w:pPr>
      <w:r w:rsidRPr="0098637F">
        <w:rPr>
          <w:rStyle w:val="af9"/>
          <w:szCs w:val="28"/>
        </w:rPr>
        <w:t>-производство товаров народного потребления, выпуск продукции производственно технического назначения;</w:t>
      </w:r>
    </w:p>
    <w:p w:rsidR="008F5DAE" w:rsidRPr="0098637F" w:rsidRDefault="008F5DAE" w:rsidP="0098637F">
      <w:pPr>
        <w:widowControl w:val="0"/>
        <w:spacing w:before="0" w:after="0" w:line="360" w:lineRule="auto"/>
        <w:ind w:firstLine="709"/>
        <w:jc w:val="both"/>
        <w:rPr>
          <w:rStyle w:val="af9"/>
          <w:szCs w:val="28"/>
        </w:rPr>
      </w:pPr>
      <w:r w:rsidRPr="0098637F">
        <w:rPr>
          <w:rStyle w:val="af9"/>
          <w:szCs w:val="28"/>
        </w:rPr>
        <w:t>-эксплуатация объектов Госгортехнадзора;</w:t>
      </w:r>
    </w:p>
    <w:p w:rsidR="008F5DAE" w:rsidRPr="0098637F" w:rsidRDefault="008F5DAE" w:rsidP="0098637F">
      <w:pPr>
        <w:widowControl w:val="0"/>
        <w:spacing w:before="0" w:after="0" w:line="360" w:lineRule="auto"/>
        <w:ind w:firstLine="709"/>
        <w:jc w:val="both"/>
        <w:rPr>
          <w:rStyle w:val="af9"/>
          <w:szCs w:val="28"/>
        </w:rPr>
      </w:pPr>
      <w:r w:rsidRPr="0098637F">
        <w:rPr>
          <w:rStyle w:val="af9"/>
          <w:szCs w:val="28"/>
        </w:rPr>
        <w:t>-ремонт автомобилей;</w:t>
      </w:r>
    </w:p>
    <w:p w:rsidR="008F5DAE" w:rsidRPr="0098637F" w:rsidRDefault="008F5DAE" w:rsidP="0098637F">
      <w:pPr>
        <w:widowControl w:val="0"/>
        <w:spacing w:before="0" w:after="0" w:line="360" w:lineRule="auto"/>
        <w:ind w:firstLine="709"/>
        <w:jc w:val="both"/>
        <w:rPr>
          <w:rStyle w:val="af9"/>
          <w:szCs w:val="28"/>
        </w:rPr>
      </w:pPr>
      <w:r w:rsidRPr="0098637F">
        <w:rPr>
          <w:rStyle w:val="af9"/>
          <w:szCs w:val="28"/>
        </w:rPr>
        <w:t>-строительно-монтажные и ремонтно-отделочные работы;</w:t>
      </w:r>
    </w:p>
    <w:p w:rsidR="008F5DAE" w:rsidRPr="0098637F" w:rsidRDefault="008F5DAE" w:rsidP="0098637F">
      <w:pPr>
        <w:widowControl w:val="0"/>
        <w:spacing w:before="0" w:after="0" w:line="360" w:lineRule="auto"/>
        <w:ind w:firstLine="709"/>
        <w:jc w:val="both"/>
        <w:rPr>
          <w:rStyle w:val="af9"/>
          <w:szCs w:val="28"/>
        </w:rPr>
      </w:pPr>
      <w:r w:rsidRPr="0098637F">
        <w:rPr>
          <w:rStyle w:val="af9"/>
          <w:szCs w:val="28"/>
        </w:rPr>
        <w:t>-оказание транспортных услуг.</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 xml:space="preserve">Из предусмотренных уставом ООО </w:t>
      </w:r>
      <w:r w:rsidRPr="0098637F">
        <w:rPr>
          <w:rStyle w:val="af9"/>
          <w:noProof/>
          <w:szCs w:val="28"/>
        </w:rPr>
        <w:t>«Гласстрейд»</w:t>
      </w:r>
      <w:r w:rsidRPr="0098637F">
        <w:rPr>
          <w:rStyle w:val="af9"/>
          <w:szCs w:val="28"/>
        </w:rPr>
        <w:t xml:space="preserve"> видов деятельности, основным является выпуск продукции производственно технического назначения, а именно – производство стеклянной тары (бутылок).</w:t>
      </w:r>
    </w:p>
    <w:p w:rsidR="008F5DAE" w:rsidRPr="0098637F" w:rsidRDefault="008F5DAE" w:rsidP="0098637F">
      <w:pPr>
        <w:widowControl w:val="0"/>
        <w:tabs>
          <w:tab w:val="left" w:pos="0"/>
        </w:tabs>
        <w:spacing w:before="0" w:after="0" w:line="360" w:lineRule="auto"/>
        <w:ind w:firstLine="709"/>
        <w:jc w:val="both"/>
        <w:rPr>
          <w:sz w:val="28"/>
          <w:szCs w:val="28"/>
        </w:rPr>
      </w:pPr>
      <w:r w:rsidRPr="0098637F">
        <w:rPr>
          <w:snapToGrid w:val="0"/>
          <w:sz w:val="28"/>
          <w:szCs w:val="28"/>
        </w:rPr>
        <w:t xml:space="preserve">После экономического кризиса 1998 года в Россию стало поступать гораздо меньше импортной стеклянной тары. Это было связано с тем, что цена на стеклянную тару на внешних рынках осталась прежней, а курс рубля значительно упал. </w:t>
      </w:r>
      <w:r w:rsidRPr="0098637F">
        <w:rPr>
          <w:sz w:val="28"/>
          <w:szCs w:val="28"/>
        </w:rPr>
        <w:t xml:space="preserve">Кроме того, с началом развития рыночных отношений в России и после снятия ограничений на употребление спиртных напитков, стремительно начали развиваться предприятия, выпускающие алкогольную и безалкогольную продукцию. Эти факторы привели к тому, что спрос на отечественную стеклянную тару вырос в несколько раз. </w:t>
      </w:r>
    </w:p>
    <w:p w:rsidR="008F5DAE" w:rsidRPr="0098637F" w:rsidRDefault="008F5DAE" w:rsidP="0098637F">
      <w:pPr>
        <w:widowControl w:val="0"/>
        <w:tabs>
          <w:tab w:val="left" w:pos="0"/>
        </w:tabs>
        <w:spacing w:before="0" w:after="0" w:line="360" w:lineRule="auto"/>
        <w:ind w:firstLine="709"/>
        <w:jc w:val="both"/>
        <w:rPr>
          <w:snapToGrid w:val="0"/>
          <w:sz w:val="28"/>
          <w:szCs w:val="28"/>
        </w:rPr>
      </w:pPr>
      <w:r w:rsidRPr="0098637F">
        <w:rPr>
          <w:snapToGrid w:val="0"/>
          <w:sz w:val="28"/>
          <w:szCs w:val="28"/>
        </w:rPr>
        <w:t>Российские пивные и ликеро-водочные заводы начали выпускать значительно больше алкогольной и безалкогольной продукции. Но для нее необходима тара. Стеклянные бутылки, в которые разливают напитки, являются возвратной тарой, то есть их можно использовать вторично.</w:t>
      </w:r>
    </w:p>
    <w:p w:rsidR="008F5DAE" w:rsidRPr="0098637F" w:rsidRDefault="008F5DAE" w:rsidP="0098637F">
      <w:pPr>
        <w:widowControl w:val="0"/>
        <w:spacing w:before="0" w:after="0" w:line="360" w:lineRule="auto"/>
        <w:ind w:firstLine="709"/>
        <w:jc w:val="both"/>
        <w:rPr>
          <w:snapToGrid w:val="0"/>
          <w:sz w:val="28"/>
          <w:szCs w:val="28"/>
        </w:rPr>
      </w:pPr>
      <w:r w:rsidRPr="0098637F">
        <w:rPr>
          <w:snapToGrid w:val="0"/>
          <w:sz w:val="28"/>
          <w:szCs w:val="28"/>
        </w:rPr>
        <w:t>Однако затраты на сбор возвратной тары и ее подготовку к вторичному использованию довольно велики - бутылки надо доставить на завод, проверить на наличие трещин, продезинфицировать. В связи с этим на заводы возвращается в среднем не более 20 процентов выпущенной тары. К тому же «возвратная» бутылка и новая бутылка поставляются потребителю практически по одинаковой цене.</w:t>
      </w:r>
    </w:p>
    <w:p w:rsidR="008F5DAE" w:rsidRPr="0098637F" w:rsidRDefault="008F5DAE" w:rsidP="0098637F">
      <w:pPr>
        <w:widowControl w:val="0"/>
        <w:spacing w:before="0" w:after="0" w:line="360" w:lineRule="auto"/>
        <w:ind w:firstLine="709"/>
        <w:jc w:val="both"/>
        <w:rPr>
          <w:snapToGrid w:val="0"/>
          <w:sz w:val="28"/>
          <w:szCs w:val="28"/>
        </w:rPr>
      </w:pPr>
      <w:r w:rsidRPr="0098637F">
        <w:rPr>
          <w:snapToGrid w:val="0"/>
          <w:sz w:val="28"/>
          <w:szCs w:val="28"/>
        </w:rPr>
        <w:t>Поэтому большинство производителей алкоголя предпочитают работать с новыми бутылками. Используют новую тару и изготовители безалкогольных напитков. Все они делают заказы на изготовление тары предприятиям, выпускающим стеклотару.</w:t>
      </w:r>
    </w:p>
    <w:p w:rsidR="008F5DAE" w:rsidRPr="0098637F" w:rsidRDefault="008F5DAE" w:rsidP="0098637F">
      <w:pPr>
        <w:widowControl w:val="0"/>
        <w:tabs>
          <w:tab w:val="left" w:pos="0"/>
        </w:tabs>
        <w:spacing w:before="0" w:after="0" w:line="360" w:lineRule="auto"/>
        <w:ind w:firstLine="709"/>
        <w:jc w:val="both"/>
        <w:rPr>
          <w:sz w:val="28"/>
          <w:szCs w:val="28"/>
        </w:rPr>
      </w:pPr>
      <w:r w:rsidRPr="0098637F">
        <w:rPr>
          <w:snapToGrid w:val="0"/>
          <w:sz w:val="28"/>
          <w:szCs w:val="28"/>
        </w:rPr>
        <w:t xml:space="preserve">Одним из таких предприятий и является ООО </w:t>
      </w:r>
      <w:r w:rsidRPr="0098637F">
        <w:rPr>
          <w:noProof/>
          <w:sz w:val="28"/>
          <w:szCs w:val="28"/>
        </w:rPr>
        <w:t>«Гласстрейд»</w:t>
      </w:r>
      <w:r w:rsidRPr="0098637F">
        <w:rPr>
          <w:snapToGrid w:val="0"/>
          <w:sz w:val="28"/>
          <w:szCs w:val="28"/>
        </w:rPr>
        <w:t>. В настоящее время он остался единственным действующим стекольным заводом на территории Республики Марий Эл из всех существовавших ранее.</w:t>
      </w:r>
      <w:r w:rsidRPr="0098637F">
        <w:rPr>
          <w:sz w:val="28"/>
          <w:szCs w:val="28"/>
        </w:rPr>
        <w:t xml:space="preserve"> </w:t>
      </w:r>
    </w:p>
    <w:p w:rsidR="008F5DAE" w:rsidRPr="0098637F" w:rsidRDefault="008F5DAE" w:rsidP="0098637F">
      <w:pPr>
        <w:widowControl w:val="0"/>
        <w:tabs>
          <w:tab w:val="left" w:pos="0"/>
        </w:tabs>
        <w:spacing w:before="0" w:after="0" w:line="360" w:lineRule="auto"/>
        <w:ind w:firstLine="709"/>
        <w:jc w:val="both"/>
        <w:rPr>
          <w:sz w:val="28"/>
          <w:szCs w:val="28"/>
        </w:rPr>
      </w:pPr>
      <w:r w:rsidRPr="0098637F">
        <w:rPr>
          <w:sz w:val="28"/>
          <w:szCs w:val="28"/>
        </w:rPr>
        <w:t xml:space="preserve">ООО </w:t>
      </w:r>
      <w:r w:rsidRPr="0098637F">
        <w:rPr>
          <w:noProof/>
          <w:sz w:val="28"/>
          <w:szCs w:val="28"/>
        </w:rPr>
        <w:t>«Гласстрейд»</w:t>
      </w:r>
      <w:r w:rsidRPr="0098637F">
        <w:rPr>
          <w:sz w:val="28"/>
          <w:szCs w:val="28"/>
        </w:rPr>
        <w:t xml:space="preserve"> является не единственным стекольным заводом, выпускающим тарную продукцию. Спрос на стеклянную тару стимулирует рынок ее производства. Это привело к строительству новых стекольных заводов; существующие заводы увеличивают объемы производства, закупают современное и более совершенное оборудование. Поэтому уровень конкуренции в области производства стеклянной тары, сложившийся на данный момент, достаточно высок. Среди основных конкурентов ООО </w:t>
      </w:r>
      <w:r w:rsidRPr="0098637F">
        <w:rPr>
          <w:noProof/>
          <w:sz w:val="28"/>
          <w:szCs w:val="28"/>
        </w:rPr>
        <w:t>«Гласстрейд»</w:t>
      </w:r>
      <w:r w:rsidRPr="0098637F">
        <w:rPr>
          <w:sz w:val="28"/>
          <w:szCs w:val="28"/>
        </w:rPr>
        <w:t xml:space="preserve"> можно выделить:</w:t>
      </w:r>
    </w:p>
    <w:p w:rsidR="008F5DAE" w:rsidRPr="0098637F" w:rsidRDefault="008F5DAE" w:rsidP="0098637F">
      <w:pPr>
        <w:pStyle w:val="a9"/>
        <w:widowControl w:val="0"/>
        <w:spacing w:after="0" w:line="360" w:lineRule="auto"/>
        <w:ind w:left="0" w:firstLine="709"/>
        <w:jc w:val="both"/>
        <w:rPr>
          <w:sz w:val="28"/>
          <w:szCs w:val="28"/>
        </w:rPr>
      </w:pPr>
      <w:r w:rsidRPr="0098637F">
        <w:rPr>
          <w:sz w:val="28"/>
          <w:szCs w:val="28"/>
        </w:rPr>
        <w:t>ОАО «Свет» г. Можга;</w:t>
      </w:r>
    </w:p>
    <w:p w:rsidR="008F5DAE" w:rsidRPr="0098637F" w:rsidRDefault="008F5DAE" w:rsidP="0098637F">
      <w:pPr>
        <w:widowControl w:val="0"/>
        <w:tabs>
          <w:tab w:val="left" w:pos="660"/>
        </w:tabs>
        <w:spacing w:before="0" w:after="0" w:line="360" w:lineRule="auto"/>
        <w:ind w:firstLine="709"/>
        <w:jc w:val="both"/>
        <w:rPr>
          <w:sz w:val="28"/>
          <w:szCs w:val="28"/>
        </w:rPr>
      </w:pPr>
      <w:r w:rsidRPr="0098637F">
        <w:rPr>
          <w:sz w:val="28"/>
          <w:szCs w:val="28"/>
        </w:rPr>
        <w:t>ЗАО «Кавминстекло» г. Минеральные воды;</w:t>
      </w:r>
    </w:p>
    <w:p w:rsidR="008F5DAE" w:rsidRPr="0098637F" w:rsidRDefault="008F5DAE" w:rsidP="0098637F">
      <w:pPr>
        <w:widowControl w:val="0"/>
        <w:tabs>
          <w:tab w:val="left" w:pos="660"/>
        </w:tabs>
        <w:spacing w:before="0" w:after="0" w:line="360" w:lineRule="auto"/>
        <w:ind w:firstLine="709"/>
        <w:jc w:val="both"/>
        <w:rPr>
          <w:sz w:val="28"/>
          <w:szCs w:val="28"/>
        </w:rPr>
      </w:pPr>
      <w:r w:rsidRPr="0098637F">
        <w:rPr>
          <w:sz w:val="28"/>
          <w:szCs w:val="28"/>
        </w:rPr>
        <w:t>ОАО «Солнечногорский» г.Солнечногорск;</w:t>
      </w:r>
    </w:p>
    <w:p w:rsidR="008F5DAE" w:rsidRPr="0098637F" w:rsidRDefault="008F5DAE" w:rsidP="0098637F">
      <w:pPr>
        <w:widowControl w:val="0"/>
        <w:tabs>
          <w:tab w:val="left" w:pos="660"/>
        </w:tabs>
        <w:spacing w:before="0" w:after="0" w:line="360" w:lineRule="auto"/>
        <w:ind w:firstLine="709"/>
        <w:jc w:val="both"/>
        <w:rPr>
          <w:sz w:val="28"/>
          <w:szCs w:val="28"/>
        </w:rPr>
      </w:pPr>
      <w:r w:rsidRPr="0098637F">
        <w:rPr>
          <w:sz w:val="28"/>
          <w:szCs w:val="28"/>
        </w:rPr>
        <w:t>ОАО «Красное Эхо» Владимирская обл.</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 xml:space="preserve">Основными заказчиками и покупателями ООО </w:t>
      </w:r>
      <w:r w:rsidRPr="0098637F">
        <w:rPr>
          <w:rStyle w:val="af9"/>
          <w:noProof/>
          <w:szCs w:val="28"/>
        </w:rPr>
        <w:t>«Гласстрейд»</w:t>
      </w:r>
      <w:r w:rsidRPr="0098637F">
        <w:rPr>
          <w:rStyle w:val="af9"/>
          <w:szCs w:val="28"/>
        </w:rPr>
        <w:t xml:space="preserve"> являются пивоваренные заводы, ликеро-водочные заводы, предприятия, занимающиеся розливом винной продукции, минеральных вод, а также фармакологические заводы, которые используют продукцию завода для упаковки витаминных сиропов. Одним из крупнейших потребителей пивной бутылки, который сотрудничает с ООО </w:t>
      </w:r>
      <w:r w:rsidRPr="0098637F">
        <w:rPr>
          <w:rStyle w:val="af9"/>
          <w:noProof/>
          <w:szCs w:val="28"/>
        </w:rPr>
        <w:t>«Гласстрейд»</w:t>
      </w:r>
      <w:r w:rsidRPr="0098637F">
        <w:rPr>
          <w:rStyle w:val="af9"/>
          <w:szCs w:val="28"/>
        </w:rPr>
        <w:t xml:space="preserve"> продолжительное время, является пивоваренная компания «Балтика». Основные поставки бутылки для розлива вина осуществляются в Краснодарский край, в Республику Северная Осетия, в Азербайджан, в Ставропольский край, и пр. </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 xml:space="preserve">ООО </w:t>
      </w:r>
      <w:r w:rsidRPr="0098637F">
        <w:rPr>
          <w:rStyle w:val="af9"/>
          <w:noProof/>
          <w:szCs w:val="28"/>
        </w:rPr>
        <w:t>«Гласстрейд»</w:t>
      </w:r>
      <w:r w:rsidRPr="0098637F">
        <w:rPr>
          <w:rStyle w:val="af9"/>
          <w:szCs w:val="28"/>
        </w:rPr>
        <w:t xml:space="preserve"> стремится удовлетворить запросы покупателей не только в отношении ассортимента, но и в плане увеличения объемов поставляемой продукции. С этой целью на предприятии в 2000 году была проведена реконструкция. В результате производственная мощность завода возросла вдвое.</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 xml:space="preserve">На ООО </w:t>
      </w:r>
      <w:r w:rsidRPr="0098637F">
        <w:rPr>
          <w:rStyle w:val="af9"/>
          <w:noProof/>
          <w:szCs w:val="28"/>
        </w:rPr>
        <w:t>«Гласстрейд»</w:t>
      </w:r>
      <w:r w:rsidRPr="0098637F">
        <w:rPr>
          <w:rStyle w:val="af9"/>
          <w:szCs w:val="28"/>
        </w:rPr>
        <w:t xml:space="preserve"> существует цеховая структура производства, в которую включаются следующие цеха: составной цех (цех шихты); цех выработки; ремонтно-механический цех; автотранспортный цех; ремонтно-строительный участок; участок погрузки и выгрузки; складское хозяйство; котельная; очистные сооружения.</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Основную деятельность предприятия осуществляют:</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Составной цех. Он служит для подготовки и смешивания сырьевых материалов, используемых в производстве. Основными компонентами стекломассы являются песок кварцевый, сода кальцинированная, шпат полевой, шлак феррохромовый, мука известняковая, сульфат натрия, стеклобой. Они поступают на завод в различной форме. Для того чтобы использовать сырье, его необходимо подготовить в зависимости от исходного состояния, т.е. раздробить, просушить, просеять, измельчить. После предварительной подготовки сырьевые материалы смешиваются, образуя смесь компонентов – шихту. Процесс смешивания происходит в определенных пропорциях по рецепту, определяемому заводской лабораторией. Шихта и стеклобой в бункерах подаются в цех выработки.</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Цех выработки. Основной частью цеха выработки и всего производства является стекловаренная печь. В ней при высокой температуре (1200</w:t>
      </w:r>
      <w:r w:rsidRPr="0098637F">
        <w:rPr>
          <w:rStyle w:val="af9"/>
          <w:szCs w:val="28"/>
        </w:rPr>
        <w:sym w:font="Symbol" w:char="F0B0"/>
      </w:r>
      <w:r w:rsidRPr="0098637F">
        <w:rPr>
          <w:rStyle w:val="af9"/>
          <w:szCs w:val="28"/>
        </w:rPr>
        <w:t xml:space="preserve"> С) происходит процесс плавления поданных в печь шихты и стеклобоя. В результате образуется стекломасса, которая подается через питатели к стеклоформующим автоматам. Всего в цехе выработки шесть машинолиний, оборудованных стеклоформующими машинами вакуумно-выдувного типа марки ВВ-7. Стекломасса равномерными порциями, каплями, подается в формы, которые установлены на машинах. Затем сформованная бутылка поступает по конвейеру</w:t>
      </w:r>
      <w:r w:rsidR="0098637F">
        <w:rPr>
          <w:rStyle w:val="af9"/>
          <w:szCs w:val="28"/>
        </w:rPr>
        <w:t xml:space="preserve"> </w:t>
      </w:r>
      <w:r w:rsidRPr="0098637F">
        <w:rPr>
          <w:rStyle w:val="af9"/>
          <w:szCs w:val="28"/>
        </w:rPr>
        <w:t>в печь отжига для окончательного приобретения своих технических характеристик. Проверка качества стеклянной посуды осуществляется на двух уровнях: визуальный контроль, проводится на заключительном этапе производства контролерами-упаковщиками; технический контроль (соответствие геометрическим параметрам, давлению, емкости) проводится работниками ОТК. Продукция, прошедшая контроль, упаковывается непосредственно в цехе выработки и сдается на склад готовой продукции.</w:t>
      </w:r>
    </w:p>
    <w:p w:rsidR="008F5DAE" w:rsidRPr="0098637F" w:rsidRDefault="008F5DAE" w:rsidP="0098637F">
      <w:pPr>
        <w:widowControl w:val="0"/>
        <w:tabs>
          <w:tab w:val="num" w:pos="0"/>
        </w:tabs>
        <w:spacing w:before="0" w:after="0" w:line="360" w:lineRule="auto"/>
        <w:ind w:firstLine="709"/>
        <w:jc w:val="both"/>
        <w:rPr>
          <w:rStyle w:val="af9"/>
          <w:szCs w:val="28"/>
        </w:rPr>
      </w:pPr>
      <w:r w:rsidRPr="0098637F">
        <w:rPr>
          <w:rStyle w:val="af9"/>
          <w:szCs w:val="28"/>
        </w:rPr>
        <w:t>Для функционирования основного производство на предприятии создан ряд служб вспомогательного характера. Автотранспортный цех обеспечивает доставку рабочих и служащих к месту работы, доставку сырьевых и прочих материалов, вы</w:t>
      </w:r>
      <w:r w:rsidR="00FB3F69">
        <w:rPr>
          <w:rStyle w:val="af9"/>
          <w:szCs w:val="28"/>
        </w:rPr>
        <w:t xml:space="preserve">воз готовой продукции. Ремонтно </w:t>
      </w:r>
      <w:r w:rsidRPr="0098637F">
        <w:rPr>
          <w:rStyle w:val="af9"/>
          <w:szCs w:val="28"/>
        </w:rPr>
        <w:t>механический цех изготавливает необходимые для основного производства детали, узлы к оборудованию, запасные части.</w:t>
      </w:r>
    </w:p>
    <w:p w:rsidR="007B0CD7" w:rsidRPr="0098637F" w:rsidRDefault="007B0CD7" w:rsidP="0098637F">
      <w:pPr>
        <w:widowControl w:val="0"/>
        <w:spacing w:before="0" w:after="0" w:line="360" w:lineRule="auto"/>
        <w:ind w:firstLine="709"/>
        <w:jc w:val="both"/>
        <w:rPr>
          <w:sz w:val="28"/>
          <w:szCs w:val="28"/>
        </w:rPr>
      </w:pPr>
      <w:r w:rsidRPr="0098637F">
        <w:rPr>
          <w:sz w:val="28"/>
          <w:szCs w:val="28"/>
        </w:rPr>
        <w:t>Для начала работы необходимо прислать официальное письмо с предложением рассмотреть возможность лизинговой сделки, в котором обозначить предметы лизинга, их количество, ориентировочную стоимость сделки, поставщика (если он выбран), желаемые параметры сделки. В ответ на это письмо, ООО «Газтехлизинг» проинформирует клиента о порядке заключения лизинговой сделки, передаст перечень документов, необходимых для заключения сделки:</w:t>
      </w:r>
    </w:p>
    <w:p w:rsidR="007758EB" w:rsidRPr="0098637F" w:rsidRDefault="007758EB" w:rsidP="00FB3F69">
      <w:pPr>
        <w:widowControl w:val="0"/>
        <w:numPr>
          <w:ilvl w:val="0"/>
          <w:numId w:val="28"/>
        </w:numPr>
        <w:tabs>
          <w:tab w:val="clear" w:pos="1429"/>
          <w:tab w:val="num" w:pos="993"/>
        </w:tabs>
        <w:spacing w:before="0" w:after="0" w:line="360" w:lineRule="auto"/>
        <w:ind w:left="0" w:firstLine="709"/>
        <w:jc w:val="both"/>
        <w:rPr>
          <w:sz w:val="28"/>
          <w:szCs w:val="28"/>
        </w:rPr>
      </w:pPr>
      <w:r w:rsidRPr="0098637F">
        <w:rPr>
          <w:sz w:val="28"/>
          <w:szCs w:val="28"/>
        </w:rPr>
        <w:t>Заявка на оформление лизинга, на имя Генерального директора ООО «Газтехлизинг» с подписью первого лица фирмы, заверенная печатью фирмы (форма заявки предоставляется);</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Анкета Клиента (форма предоставляется);</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Устав, Учредительный договор, Свидетельство о государственной регистрации, Свидетельства о регистрации всех изменений в учредительные документы (если были) с соответствующими протоколами (1);</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Свидетельство о постановке на учет в налоговом органе (1);</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Полные реквизиты всех банковских счетов Клиента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Сведения о рублевых и валютных кредитах в банках и иных кредитных учреждениях, действующих на территории РФ, либо об отсутствии задолженостей по заемным средствам, а также о среднемесячных остатках на счете предприятия за последние шесть месяцев (3);</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Копии кредитных договоров и договоров залога за последний год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Справка об отсутствии задолженности перед бюджетами всех уровней (3);</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Копия протокола (приказа, решения) о назначении ныне полномочного Генерального директора, главного бухгалтера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Бухгалтерский баланс за последний год и кварталы текущего года (формы № 1, 2, 4 со всеми приложениями), приложения по форме № 2 «Отчёт о прибылях и убытках» за последний год и кварталы текущего года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Расшифровка дебиторской и кредиторской задолженности на последнюю отчетную дату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Справка о движении денежных средств по основным банковским счетам Клиента за последние 6 месяцев (3);</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Ежемесячные обороты по имеющимся счетам за последние 12 месяцев БРУТТО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Ежемесячные обороты по имеющимся счетам за последние 12 месяцев НЕТТО (за вычетом средств, полученных/погашенных кредитов, и средств, полученных от конверсии валют)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Копии лицензий на осуществляемые виды деятельности (если требуются по законодательству)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Справка, оформленная должным образом (подписи, печать), расшифровывающая существующую дебиторскую задолженность в разрезе дебиторов, сумм дебиторской задолженности, сроков её погашения, оценки реальности (вероятности) её погашения (оригинал). Отдельной строкой указать просроченную дебиторскую задолженность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Справка, оформленная должным образом (подписи, печать), расшифровывающая существующую кредиторскую задолженность в разрезе кредиторов, сумм кредиторской задолженности, сроков её погашения. Отдельной строкой указать просроченную кредиторскую задолженность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Справка, оформленная должным образом (подписи, печать), расшифровывающая кредитные обязательства потенциального Заёмщика перед банками в разрезе Кредиторов, сумм, сроков погашения, стоимости кредитов, оценки реальности (вероятности) их погашения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Справка, оформленная должным образом (подписи, печать), расшифровывающая забалансовые обязательства потенциального Заёмщика в разрезе третьих лиц, видов и сумм обязательств, сроков, оценки реальности их возникновения (оригинал)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Справка, оформленная должным образом (подписи, печать) о реализации продукции в денежном и натуральном выражении за последние четыре отчётные периода, расшифровывающая счёт 88, в разрезе номенклатуры продукции (услуг)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Заключение аудиторской компании и/или заключение по результатам налоговой проверки на последнюю отчетную дату (если проводилось) (2);</w:t>
      </w:r>
    </w:p>
    <w:p w:rsidR="007758EB" w:rsidRPr="0098637F" w:rsidRDefault="007758EB" w:rsidP="00FB3F69">
      <w:pPr>
        <w:widowControl w:val="0"/>
        <w:numPr>
          <w:ilvl w:val="0"/>
          <w:numId w:val="28"/>
        </w:numPr>
        <w:tabs>
          <w:tab w:val="clear" w:pos="1429"/>
          <w:tab w:val="num" w:pos="1134"/>
        </w:tabs>
        <w:spacing w:before="0" w:after="0" w:line="360" w:lineRule="auto"/>
        <w:ind w:left="0" w:firstLine="709"/>
        <w:jc w:val="both"/>
        <w:rPr>
          <w:sz w:val="28"/>
          <w:szCs w:val="28"/>
        </w:rPr>
      </w:pPr>
      <w:r w:rsidRPr="0098637F">
        <w:rPr>
          <w:sz w:val="28"/>
          <w:szCs w:val="28"/>
        </w:rPr>
        <w:t>Копии основных действующих договоров (с тарифами) на оказание услуг, выполнение работ (2).</w:t>
      </w:r>
    </w:p>
    <w:p w:rsidR="007758EB" w:rsidRPr="0098637F" w:rsidRDefault="007B0CD7" w:rsidP="0098637F">
      <w:pPr>
        <w:pStyle w:val="a6"/>
        <w:widowControl w:val="0"/>
        <w:spacing w:before="0" w:beforeAutospacing="0" w:after="0" w:afterAutospacing="0" w:line="360" w:lineRule="auto"/>
        <w:ind w:firstLine="709"/>
        <w:jc w:val="both"/>
        <w:rPr>
          <w:rFonts w:ascii="Times New Roman" w:hAnsi="Times New Roman"/>
          <w:color w:val="auto"/>
          <w:sz w:val="28"/>
          <w:szCs w:val="28"/>
        </w:rPr>
      </w:pPr>
      <w:r w:rsidRPr="0098637F">
        <w:rPr>
          <w:rFonts w:ascii="Times New Roman" w:hAnsi="Times New Roman"/>
          <w:color w:val="auto"/>
          <w:sz w:val="28"/>
          <w:szCs w:val="28"/>
        </w:rPr>
        <w:t xml:space="preserve">Приведенный список является наиболее полным, соответствующим всем требованиям к оформлению лизинговых сделок. При рассмотрении реальной заявки требования могут быть упрощены. Также «Газтехлизинг» оставляет за собой право запросить у клиента дополнительную информацию и/или документы. </w:t>
      </w:r>
    </w:p>
    <w:p w:rsidR="00092A2C" w:rsidRPr="0098637F" w:rsidRDefault="007B0CD7" w:rsidP="0098637F">
      <w:pPr>
        <w:pStyle w:val="a6"/>
        <w:widowControl w:val="0"/>
        <w:spacing w:before="0" w:beforeAutospacing="0" w:after="0" w:afterAutospacing="0" w:line="360" w:lineRule="auto"/>
        <w:ind w:firstLine="709"/>
        <w:jc w:val="both"/>
        <w:rPr>
          <w:rFonts w:ascii="Times New Roman" w:hAnsi="Times New Roman"/>
          <w:color w:val="auto"/>
          <w:sz w:val="28"/>
          <w:szCs w:val="28"/>
        </w:rPr>
      </w:pPr>
      <w:r w:rsidRPr="0098637F">
        <w:rPr>
          <w:rFonts w:ascii="Times New Roman" w:hAnsi="Times New Roman"/>
          <w:color w:val="auto"/>
          <w:sz w:val="28"/>
          <w:szCs w:val="28"/>
        </w:rPr>
        <w:t>Рассмотрение документов, принятие решения о финансировании сделки. После получения указанных выше документов, проводится их анализ отделами управления рисками, спецпроектов и юридическим. В случае необходимости организуется визит нашего сотрудника на предприятие потенциального клиента и знакомство с клиентом на месте, при этом оцениваются производственные мощности, помещения, офис, оборудование и предполагаемый залог.</w:t>
      </w:r>
    </w:p>
    <w:p w:rsidR="008F5DAE" w:rsidRDefault="008F5DAE" w:rsidP="0098637F">
      <w:pPr>
        <w:pStyle w:val="a6"/>
        <w:widowControl w:val="0"/>
        <w:spacing w:before="0" w:beforeAutospacing="0" w:after="0" w:afterAutospacing="0" w:line="360" w:lineRule="auto"/>
        <w:ind w:firstLine="709"/>
        <w:jc w:val="both"/>
        <w:rPr>
          <w:rFonts w:ascii="Times New Roman" w:hAnsi="Times New Roman"/>
          <w:color w:val="auto"/>
          <w:sz w:val="28"/>
          <w:szCs w:val="28"/>
        </w:rPr>
      </w:pPr>
      <w:r w:rsidRPr="0098637F">
        <w:rPr>
          <w:rFonts w:ascii="Times New Roman" w:hAnsi="Times New Roman"/>
          <w:color w:val="auto"/>
          <w:sz w:val="28"/>
          <w:szCs w:val="28"/>
        </w:rPr>
        <w:t>ООО "Гласстрейд" было подготовлено пакет документов: заявка на получение имущества в лизинг, бухгалтерский баланс, отчет о прибылях и убытках и др. (см. Приложения).</w:t>
      </w:r>
    </w:p>
    <w:p w:rsidR="00FB3F69" w:rsidRPr="0098637F" w:rsidRDefault="00FB3F69" w:rsidP="0098637F">
      <w:pPr>
        <w:pStyle w:val="a6"/>
        <w:widowControl w:val="0"/>
        <w:spacing w:before="0" w:beforeAutospacing="0" w:after="0" w:afterAutospacing="0" w:line="360" w:lineRule="auto"/>
        <w:ind w:firstLine="709"/>
        <w:jc w:val="both"/>
        <w:rPr>
          <w:rFonts w:ascii="Times New Roman" w:hAnsi="Times New Roman"/>
          <w:color w:val="auto"/>
          <w:sz w:val="28"/>
          <w:szCs w:val="28"/>
        </w:rPr>
      </w:pPr>
    </w:p>
    <w:p w:rsidR="00F86FE9" w:rsidRPr="0098637F" w:rsidRDefault="00F86FE9" w:rsidP="0098637F">
      <w:pPr>
        <w:widowControl w:val="0"/>
        <w:spacing w:before="0" w:after="0" w:line="360" w:lineRule="auto"/>
        <w:ind w:firstLine="709"/>
        <w:jc w:val="both"/>
        <w:rPr>
          <w:caps/>
          <w:sz w:val="28"/>
          <w:szCs w:val="28"/>
        </w:rPr>
      </w:pPr>
      <w:r w:rsidRPr="0098637F">
        <w:rPr>
          <w:sz w:val="28"/>
          <w:szCs w:val="28"/>
        </w:rPr>
        <w:br w:type="page"/>
      </w:r>
      <w:r w:rsidRPr="0098637F">
        <w:rPr>
          <w:caps/>
          <w:sz w:val="28"/>
          <w:szCs w:val="28"/>
        </w:rPr>
        <w:t>2. Организация лизинговой сделки лизингодателем</w:t>
      </w:r>
    </w:p>
    <w:p w:rsidR="00F86FE9" w:rsidRPr="0098637F" w:rsidRDefault="00F86FE9" w:rsidP="0098637F">
      <w:pPr>
        <w:widowControl w:val="0"/>
        <w:spacing w:before="0" w:after="0" w:line="360" w:lineRule="auto"/>
        <w:ind w:firstLine="709"/>
        <w:jc w:val="both"/>
        <w:rPr>
          <w:sz w:val="28"/>
          <w:szCs w:val="28"/>
        </w:rPr>
      </w:pPr>
    </w:p>
    <w:p w:rsidR="00F86FE9" w:rsidRPr="0098637F" w:rsidRDefault="009E6637" w:rsidP="0098637F">
      <w:pPr>
        <w:widowControl w:val="0"/>
        <w:spacing w:before="0" w:after="0" w:line="360" w:lineRule="auto"/>
        <w:ind w:firstLine="709"/>
        <w:jc w:val="both"/>
        <w:rPr>
          <w:sz w:val="28"/>
          <w:szCs w:val="28"/>
        </w:rPr>
      </w:pPr>
      <w:r>
        <w:rPr>
          <w:sz w:val="28"/>
          <w:szCs w:val="28"/>
        </w:rPr>
        <w:t>2.1</w:t>
      </w:r>
      <w:r w:rsidR="00F86FE9" w:rsidRPr="0098637F">
        <w:rPr>
          <w:sz w:val="28"/>
          <w:szCs w:val="28"/>
        </w:rPr>
        <w:t xml:space="preserve"> Анализ кредитоспособности лизингополучателя</w:t>
      </w:r>
    </w:p>
    <w:p w:rsidR="00F86FE9" w:rsidRPr="0098637F" w:rsidRDefault="00F86FE9"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Анализ кредитоспособности проведем по методике, позволяющей определить категорию риска заемщика, перевести качественную оценку в количественные параметры с дальнейшим расчетом комплексного показателя уровня риска.</w: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Оценка риска осуществляется по следующим группам показателей:</w:t>
      </w:r>
    </w:p>
    <w:p w:rsidR="008F5DAE" w:rsidRPr="0098637F" w:rsidRDefault="008F5DAE" w:rsidP="0098637F">
      <w:pPr>
        <w:widowControl w:val="0"/>
        <w:numPr>
          <w:ilvl w:val="0"/>
          <w:numId w:val="31"/>
        </w:numPr>
        <w:tabs>
          <w:tab w:val="clear" w:pos="1440"/>
          <w:tab w:val="num" w:pos="1260"/>
        </w:tabs>
        <w:spacing w:before="0" w:after="0" w:line="360" w:lineRule="auto"/>
        <w:ind w:left="0" w:firstLine="709"/>
        <w:jc w:val="both"/>
        <w:rPr>
          <w:sz w:val="28"/>
          <w:szCs w:val="28"/>
        </w:rPr>
      </w:pPr>
      <w:r w:rsidRPr="0098637F">
        <w:rPr>
          <w:sz w:val="28"/>
          <w:szCs w:val="28"/>
        </w:rPr>
        <w:t>Финансовый анализ.</w:t>
      </w:r>
    </w:p>
    <w:p w:rsidR="008F5DAE" w:rsidRPr="0098637F" w:rsidRDefault="008F5DAE" w:rsidP="0098637F">
      <w:pPr>
        <w:widowControl w:val="0"/>
        <w:numPr>
          <w:ilvl w:val="0"/>
          <w:numId w:val="31"/>
        </w:numPr>
        <w:tabs>
          <w:tab w:val="clear" w:pos="1440"/>
          <w:tab w:val="num" w:pos="1260"/>
        </w:tabs>
        <w:spacing w:before="0" w:after="0" w:line="360" w:lineRule="auto"/>
        <w:ind w:left="0" w:firstLine="709"/>
        <w:jc w:val="both"/>
        <w:rPr>
          <w:sz w:val="28"/>
          <w:szCs w:val="28"/>
        </w:rPr>
      </w:pPr>
      <w:r w:rsidRPr="0098637F">
        <w:rPr>
          <w:sz w:val="28"/>
          <w:szCs w:val="28"/>
        </w:rPr>
        <w:t>Оценка обеспечения.</w:t>
      </w:r>
    </w:p>
    <w:p w:rsidR="008F5DAE" w:rsidRPr="0098637F" w:rsidRDefault="008F5DAE" w:rsidP="0098637F">
      <w:pPr>
        <w:widowControl w:val="0"/>
        <w:numPr>
          <w:ilvl w:val="0"/>
          <w:numId w:val="31"/>
        </w:numPr>
        <w:tabs>
          <w:tab w:val="clear" w:pos="1440"/>
          <w:tab w:val="num" w:pos="1260"/>
        </w:tabs>
        <w:spacing w:before="0" w:after="0" w:line="360" w:lineRule="auto"/>
        <w:ind w:left="0" w:firstLine="709"/>
        <w:jc w:val="both"/>
        <w:rPr>
          <w:sz w:val="28"/>
          <w:szCs w:val="28"/>
        </w:rPr>
      </w:pPr>
      <w:r w:rsidRPr="0098637F">
        <w:rPr>
          <w:sz w:val="28"/>
          <w:szCs w:val="28"/>
        </w:rPr>
        <w:t>Организационная структура.</w:t>
      </w:r>
    </w:p>
    <w:p w:rsidR="008F5DAE" w:rsidRPr="0098637F" w:rsidRDefault="008F5DAE" w:rsidP="0098637F">
      <w:pPr>
        <w:widowControl w:val="0"/>
        <w:numPr>
          <w:ilvl w:val="0"/>
          <w:numId w:val="31"/>
        </w:numPr>
        <w:tabs>
          <w:tab w:val="clear" w:pos="1440"/>
          <w:tab w:val="num" w:pos="1260"/>
        </w:tabs>
        <w:spacing w:before="0" w:after="0" w:line="360" w:lineRule="auto"/>
        <w:ind w:left="0" w:firstLine="709"/>
        <w:jc w:val="both"/>
        <w:rPr>
          <w:sz w:val="28"/>
          <w:szCs w:val="28"/>
        </w:rPr>
      </w:pPr>
      <w:r w:rsidRPr="0098637F">
        <w:rPr>
          <w:sz w:val="28"/>
          <w:szCs w:val="28"/>
        </w:rPr>
        <w:t>Оценка рынка.</w: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Методика содержит набор показателей оценки рисков, критерии оценки и весовые коэффициенты, используемые при расчете.</w:t>
      </w:r>
    </w:p>
    <w:p w:rsidR="008F5DAE" w:rsidRPr="0098637F" w:rsidRDefault="008F5DAE" w:rsidP="0098637F">
      <w:pPr>
        <w:widowControl w:val="0"/>
        <w:numPr>
          <w:ilvl w:val="1"/>
          <w:numId w:val="31"/>
        </w:numPr>
        <w:spacing w:before="0" w:after="0" w:line="360" w:lineRule="auto"/>
        <w:ind w:left="0" w:firstLine="709"/>
        <w:jc w:val="both"/>
        <w:rPr>
          <w:sz w:val="28"/>
          <w:szCs w:val="28"/>
        </w:rPr>
      </w:pPr>
      <w:r w:rsidRPr="0098637F">
        <w:rPr>
          <w:sz w:val="28"/>
          <w:szCs w:val="28"/>
        </w:rPr>
        <w:t>Группа показателей «Финансовый анализ».</w: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 xml:space="preserve">В данной группе оценивается кредитный риск кредитования заемщика, с учетом финансового состояния, кредитной истории и денежных потоков. </w: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Данная группа включает четыре подгруппы (табл.1).</w:t>
      </w:r>
    </w:p>
    <w:p w:rsidR="00FB3F69" w:rsidRDefault="00FB3F69"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Таблица 1</w:t>
      </w:r>
      <w:r w:rsidR="00FB3F69">
        <w:rPr>
          <w:sz w:val="28"/>
          <w:szCs w:val="28"/>
        </w:rPr>
        <w:t xml:space="preserve"> </w:t>
      </w:r>
      <w:r w:rsidRPr="0098637F">
        <w:rPr>
          <w:sz w:val="28"/>
          <w:szCs w:val="28"/>
        </w:rPr>
        <w:t>Подгруппы показателей финансовый анализ</w:t>
      </w:r>
    </w:p>
    <w:tbl>
      <w:tblPr>
        <w:tblW w:w="66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1875"/>
      </w:tblGrid>
      <w:tr w:rsidR="008F5DAE" w:rsidRPr="00FB3F69">
        <w:tc>
          <w:tcPr>
            <w:tcW w:w="4785" w:type="dxa"/>
          </w:tcPr>
          <w:p w:rsidR="008F5DAE" w:rsidRPr="00FB3F69" w:rsidRDefault="008F5DAE" w:rsidP="00FB3F69">
            <w:pPr>
              <w:widowControl w:val="0"/>
              <w:spacing w:before="0" w:after="0" w:line="360" w:lineRule="auto"/>
              <w:ind w:hanging="142"/>
              <w:jc w:val="both"/>
              <w:rPr>
                <w:sz w:val="20"/>
              </w:rPr>
            </w:pPr>
            <w:r w:rsidRPr="00FB3F69">
              <w:rPr>
                <w:sz w:val="20"/>
              </w:rPr>
              <w:t>Подгруппы</w:t>
            </w:r>
          </w:p>
        </w:tc>
        <w:tc>
          <w:tcPr>
            <w:tcW w:w="1875" w:type="dxa"/>
          </w:tcPr>
          <w:p w:rsidR="008F5DAE" w:rsidRPr="00FB3F69" w:rsidRDefault="008F5DAE" w:rsidP="00FB3F69">
            <w:pPr>
              <w:widowControl w:val="0"/>
              <w:spacing w:before="0" w:after="0" w:line="360" w:lineRule="auto"/>
              <w:ind w:hanging="142"/>
              <w:jc w:val="both"/>
              <w:rPr>
                <w:sz w:val="20"/>
              </w:rPr>
            </w:pPr>
            <w:r w:rsidRPr="00FB3F69">
              <w:rPr>
                <w:sz w:val="20"/>
              </w:rPr>
              <w:t>Вес</w:t>
            </w:r>
          </w:p>
        </w:tc>
      </w:tr>
      <w:tr w:rsidR="008F5DAE" w:rsidRPr="00FB3F69">
        <w:tc>
          <w:tcPr>
            <w:tcW w:w="4785" w:type="dxa"/>
          </w:tcPr>
          <w:p w:rsidR="008F5DAE" w:rsidRPr="00FB3F69" w:rsidRDefault="008F5DAE" w:rsidP="00FB3F69">
            <w:pPr>
              <w:widowControl w:val="0"/>
              <w:spacing w:before="0" w:after="0" w:line="360" w:lineRule="auto"/>
              <w:ind w:hanging="142"/>
              <w:jc w:val="both"/>
              <w:rPr>
                <w:sz w:val="20"/>
              </w:rPr>
            </w:pPr>
            <w:r w:rsidRPr="00FB3F69">
              <w:rPr>
                <w:sz w:val="20"/>
              </w:rPr>
              <w:t>Финансовое состояние</w:t>
            </w:r>
          </w:p>
        </w:tc>
        <w:tc>
          <w:tcPr>
            <w:tcW w:w="1875" w:type="dxa"/>
          </w:tcPr>
          <w:p w:rsidR="008F5DAE" w:rsidRPr="00FB3F69" w:rsidRDefault="008F5DAE" w:rsidP="00FB3F69">
            <w:pPr>
              <w:widowControl w:val="0"/>
              <w:spacing w:before="0" w:after="0" w:line="360" w:lineRule="auto"/>
              <w:ind w:hanging="142"/>
              <w:jc w:val="both"/>
              <w:rPr>
                <w:sz w:val="20"/>
              </w:rPr>
            </w:pPr>
            <w:r w:rsidRPr="00FB3F69">
              <w:rPr>
                <w:sz w:val="20"/>
              </w:rPr>
              <w:t>0,7</w:t>
            </w:r>
          </w:p>
        </w:tc>
      </w:tr>
      <w:tr w:rsidR="008F5DAE" w:rsidRPr="00FB3F69">
        <w:tc>
          <w:tcPr>
            <w:tcW w:w="4785" w:type="dxa"/>
          </w:tcPr>
          <w:p w:rsidR="008F5DAE" w:rsidRPr="00FB3F69" w:rsidRDefault="008F5DAE" w:rsidP="00FB3F69">
            <w:pPr>
              <w:widowControl w:val="0"/>
              <w:spacing w:before="0" w:after="0" w:line="360" w:lineRule="auto"/>
              <w:ind w:hanging="142"/>
              <w:jc w:val="both"/>
              <w:rPr>
                <w:sz w:val="20"/>
              </w:rPr>
            </w:pPr>
            <w:r w:rsidRPr="00FB3F69">
              <w:rPr>
                <w:sz w:val="20"/>
              </w:rPr>
              <w:t xml:space="preserve">Обороты </w:t>
            </w:r>
          </w:p>
        </w:tc>
        <w:tc>
          <w:tcPr>
            <w:tcW w:w="1875" w:type="dxa"/>
          </w:tcPr>
          <w:p w:rsidR="008F5DAE" w:rsidRPr="00FB3F69" w:rsidRDefault="008F5DAE" w:rsidP="00FB3F69">
            <w:pPr>
              <w:widowControl w:val="0"/>
              <w:spacing w:before="0" w:after="0" w:line="360" w:lineRule="auto"/>
              <w:ind w:hanging="142"/>
              <w:jc w:val="both"/>
              <w:rPr>
                <w:sz w:val="20"/>
              </w:rPr>
            </w:pPr>
            <w:r w:rsidRPr="00FB3F69">
              <w:rPr>
                <w:sz w:val="20"/>
              </w:rPr>
              <w:t>0,2</w:t>
            </w:r>
          </w:p>
        </w:tc>
      </w:tr>
      <w:tr w:rsidR="008F5DAE" w:rsidRPr="00FB3F69">
        <w:tc>
          <w:tcPr>
            <w:tcW w:w="4785" w:type="dxa"/>
          </w:tcPr>
          <w:p w:rsidR="008F5DAE" w:rsidRPr="00FB3F69" w:rsidRDefault="008F5DAE" w:rsidP="00FB3F69">
            <w:pPr>
              <w:widowControl w:val="0"/>
              <w:spacing w:before="0" w:after="0" w:line="360" w:lineRule="auto"/>
              <w:ind w:hanging="142"/>
              <w:jc w:val="both"/>
              <w:rPr>
                <w:sz w:val="20"/>
              </w:rPr>
            </w:pPr>
            <w:r w:rsidRPr="00FB3F69">
              <w:rPr>
                <w:sz w:val="20"/>
              </w:rPr>
              <w:t>Кредитная история</w:t>
            </w:r>
          </w:p>
        </w:tc>
        <w:tc>
          <w:tcPr>
            <w:tcW w:w="1875" w:type="dxa"/>
          </w:tcPr>
          <w:p w:rsidR="008F5DAE" w:rsidRPr="00FB3F69" w:rsidRDefault="008F5DAE" w:rsidP="00FB3F69">
            <w:pPr>
              <w:widowControl w:val="0"/>
              <w:spacing w:before="0" w:after="0" w:line="360" w:lineRule="auto"/>
              <w:ind w:hanging="142"/>
              <w:jc w:val="both"/>
              <w:rPr>
                <w:sz w:val="20"/>
              </w:rPr>
            </w:pPr>
            <w:r w:rsidRPr="00FB3F69">
              <w:rPr>
                <w:sz w:val="20"/>
              </w:rPr>
              <w:t>0,1</w:t>
            </w:r>
          </w:p>
        </w:tc>
      </w:tr>
    </w:tbl>
    <w:p w:rsidR="00FB3F69" w:rsidRDefault="00FB3F69" w:rsidP="00FB3F69">
      <w:pPr>
        <w:widowControl w:val="0"/>
        <w:spacing w:before="0" w:after="0" w:line="360" w:lineRule="auto"/>
        <w:ind w:left="709"/>
        <w:jc w:val="both"/>
        <w:rPr>
          <w:sz w:val="28"/>
          <w:szCs w:val="28"/>
        </w:rPr>
      </w:pPr>
    </w:p>
    <w:p w:rsidR="008F5DAE" w:rsidRPr="0098637F" w:rsidRDefault="008F5DAE" w:rsidP="00FB3F69">
      <w:pPr>
        <w:widowControl w:val="0"/>
        <w:spacing w:before="0" w:after="0" w:line="360" w:lineRule="auto"/>
        <w:ind w:left="709"/>
        <w:jc w:val="both"/>
        <w:rPr>
          <w:sz w:val="28"/>
          <w:szCs w:val="28"/>
        </w:rPr>
      </w:pPr>
      <w:r w:rsidRPr="0098637F">
        <w:rPr>
          <w:sz w:val="28"/>
          <w:szCs w:val="28"/>
        </w:rPr>
        <w:t>Подгруппа показателей «Финансовое состояние».</w:t>
      </w:r>
    </w:p>
    <w:p w:rsidR="008F5DAE" w:rsidRDefault="008F5DAE" w:rsidP="0098637F">
      <w:pPr>
        <w:widowControl w:val="0"/>
        <w:spacing w:before="0" w:after="0" w:line="360" w:lineRule="auto"/>
        <w:ind w:firstLine="709"/>
        <w:jc w:val="both"/>
        <w:rPr>
          <w:sz w:val="28"/>
          <w:szCs w:val="28"/>
        </w:rPr>
      </w:pPr>
      <w:r w:rsidRPr="0098637F">
        <w:rPr>
          <w:sz w:val="28"/>
          <w:szCs w:val="28"/>
        </w:rPr>
        <w:t>Коэффициент абсолютной ликвидности (характеризует мгновенную платежеспособность, нормальное ограничение ≥ 0,2)</w:t>
      </w:r>
      <w:r w:rsidR="00FB3F69">
        <w:rPr>
          <w:sz w:val="28"/>
          <w:szCs w:val="28"/>
        </w:rPr>
        <w:t>.</w:t>
      </w:r>
    </w:p>
    <w:p w:rsidR="00FB3F69" w:rsidRDefault="00FB3F69" w:rsidP="0098637F">
      <w:pPr>
        <w:widowControl w:val="0"/>
        <w:spacing w:before="0" w:after="0" w:line="360" w:lineRule="auto"/>
        <w:ind w:firstLine="709"/>
        <w:jc w:val="both"/>
        <w:rPr>
          <w:sz w:val="28"/>
          <w:szCs w:val="28"/>
        </w:rPr>
      </w:pPr>
    </w:p>
    <w:p w:rsidR="008F5DAE" w:rsidRPr="0098637F" w:rsidRDefault="00FB3F69" w:rsidP="0098637F">
      <w:pPr>
        <w:widowControl w:val="0"/>
        <w:spacing w:before="0" w:after="0" w:line="360" w:lineRule="auto"/>
        <w:ind w:firstLine="709"/>
        <w:jc w:val="both"/>
        <w:rPr>
          <w:sz w:val="28"/>
          <w:szCs w:val="24"/>
        </w:rPr>
      </w:pPr>
      <w:r>
        <w:rPr>
          <w:sz w:val="28"/>
          <w:szCs w:val="24"/>
        </w:rPr>
        <w:br w:type="page"/>
      </w:r>
      <w:r w:rsidR="00CC7C62">
        <w:rPr>
          <w:sz w:val="28"/>
          <w:szCs w:val="24"/>
        </w:rPr>
        <w:pict>
          <v:shape id="_x0000_i1043" type="#_x0000_t75" style="width:351pt;height:33pt">
            <v:imagedata r:id="rId7" o:title=""/>
          </v:shape>
        </w:pict>
      </w:r>
    </w:p>
    <w:p w:rsidR="008F5DAE" w:rsidRPr="0098637F" w:rsidRDefault="008F5DAE" w:rsidP="0098637F">
      <w:pPr>
        <w:widowControl w:val="0"/>
        <w:spacing w:before="0" w:after="0" w:line="360" w:lineRule="auto"/>
        <w:ind w:firstLine="709"/>
        <w:jc w:val="both"/>
        <w:rPr>
          <w:sz w:val="28"/>
          <w:szCs w:val="24"/>
        </w:rPr>
      </w:pPr>
    </w:p>
    <w:p w:rsidR="008F5DAE" w:rsidRDefault="008F5DAE" w:rsidP="0098637F">
      <w:pPr>
        <w:widowControl w:val="0"/>
        <w:spacing w:before="0" w:after="0" w:line="360" w:lineRule="auto"/>
        <w:ind w:firstLine="709"/>
        <w:jc w:val="both"/>
        <w:rPr>
          <w:sz w:val="28"/>
          <w:szCs w:val="28"/>
        </w:rPr>
      </w:pPr>
      <w:r w:rsidRPr="0098637F">
        <w:rPr>
          <w:sz w:val="28"/>
          <w:szCs w:val="28"/>
        </w:rPr>
        <w:t>Промежуточный коэффициент покрытия (характеризует ожидаемую платежеспособность на ближайший период, нормальное ограничение ≥ 1)</w:t>
      </w:r>
    </w:p>
    <w:p w:rsidR="00FB3F69" w:rsidRPr="0098637F" w:rsidRDefault="00FB3F69" w:rsidP="0098637F">
      <w:pPr>
        <w:widowControl w:val="0"/>
        <w:spacing w:before="0" w:after="0" w:line="360" w:lineRule="auto"/>
        <w:ind w:firstLine="709"/>
        <w:jc w:val="both"/>
        <w:rPr>
          <w:sz w:val="28"/>
          <w:szCs w:val="28"/>
        </w:rPr>
      </w:pPr>
    </w:p>
    <w:p w:rsidR="008F5DAE" w:rsidRPr="0098637F" w:rsidRDefault="00CC7C62" w:rsidP="0098637F">
      <w:pPr>
        <w:widowControl w:val="0"/>
        <w:spacing w:before="0" w:after="0" w:line="360" w:lineRule="auto"/>
        <w:ind w:firstLine="709"/>
        <w:jc w:val="both"/>
        <w:rPr>
          <w:sz w:val="28"/>
          <w:szCs w:val="24"/>
        </w:rPr>
      </w:pPr>
      <w:r>
        <w:rPr>
          <w:sz w:val="28"/>
          <w:szCs w:val="24"/>
        </w:rPr>
        <w:pict>
          <v:shape id="_x0000_i1044" type="#_x0000_t75" style="width:396pt;height:33pt">
            <v:imagedata r:id="rId8" o:title=""/>
          </v:shape>
        </w:pict>
      </w:r>
    </w:p>
    <w:p w:rsidR="008F5DAE" w:rsidRPr="0098637F" w:rsidRDefault="008F5DAE" w:rsidP="0098637F">
      <w:pPr>
        <w:widowControl w:val="0"/>
        <w:spacing w:before="0" w:after="0" w:line="360" w:lineRule="auto"/>
        <w:ind w:firstLine="709"/>
        <w:jc w:val="both"/>
        <w:rPr>
          <w:sz w:val="28"/>
          <w:szCs w:val="24"/>
        </w:rPr>
      </w:pPr>
    </w:p>
    <w:p w:rsidR="008F5DAE" w:rsidRDefault="008F5DAE" w:rsidP="0098637F">
      <w:pPr>
        <w:widowControl w:val="0"/>
        <w:spacing w:before="0" w:after="0" w:line="360" w:lineRule="auto"/>
        <w:ind w:firstLine="709"/>
        <w:jc w:val="both"/>
        <w:rPr>
          <w:sz w:val="28"/>
          <w:szCs w:val="28"/>
        </w:rPr>
      </w:pPr>
      <w:r w:rsidRPr="0098637F">
        <w:rPr>
          <w:sz w:val="28"/>
          <w:szCs w:val="28"/>
        </w:rPr>
        <w:t>Коэффициент текущей ликвидности (показывает, в какой степени текущие активы покрывают краткосрочные обязательства, нормальное ограничение ≥ 2)</w:t>
      </w:r>
    </w:p>
    <w:p w:rsidR="00FB3F69" w:rsidRPr="0098637F" w:rsidRDefault="00FB3F69" w:rsidP="0098637F">
      <w:pPr>
        <w:widowControl w:val="0"/>
        <w:spacing w:before="0" w:after="0" w:line="360" w:lineRule="auto"/>
        <w:ind w:firstLine="709"/>
        <w:jc w:val="both"/>
        <w:rPr>
          <w:sz w:val="28"/>
          <w:szCs w:val="28"/>
        </w:rPr>
      </w:pPr>
    </w:p>
    <w:p w:rsidR="008F5DAE" w:rsidRPr="0098637F" w:rsidRDefault="00CC7C62" w:rsidP="0098637F">
      <w:pPr>
        <w:widowControl w:val="0"/>
        <w:spacing w:before="0" w:after="0" w:line="360" w:lineRule="auto"/>
        <w:ind w:firstLine="709"/>
        <w:jc w:val="both"/>
        <w:rPr>
          <w:sz w:val="28"/>
          <w:szCs w:val="24"/>
        </w:rPr>
      </w:pPr>
      <w:r>
        <w:rPr>
          <w:sz w:val="28"/>
          <w:szCs w:val="24"/>
        </w:rPr>
        <w:pict>
          <v:shape id="_x0000_i1045" type="#_x0000_t75" style="width:439.5pt;height:33pt">
            <v:imagedata r:id="rId9" o:title=""/>
          </v:shape>
        </w:pic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 xml:space="preserve">Коэффициент отношения оборачиваемости в днях дебиторской и кредиторской задолженностей </w:t>
      </w:r>
    </w:p>
    <w:p w:rsidR="008F5DAE" w:rsidRDefault="008F5DAE" w:rsidP="0098637F">
      <w:pPr>
        <w:widowControl w:val="0"/>
        <w:tabs>
          <w:tab w:val="num" w:pos="1080"/>
        </w:tabs>
        <w:spacing w:before="0" w:after="0" w:line="360" w:lineRule="auto"/>
        <w:ind w:firstLine="709"/>
        <w:jc w:val="both"/>
        <w:rPr>
          <w:sz w:val="28"/>
          <w:szCs w:val="28"/>
        </w:rPr>
      </w:pPr>
      <w:r w:rsidRPr="0098637F">
        <w:rPr>
          <w:sz w:val="28"/>
          <w:szCs w:val="28"/>
        </w:rPr>
        <w:t>- Коэффициент оборачиваемости дебиторской задолженности (показывает количество оборотов де</w:t>
      </w:r>
      <w:r w:rsidR="00FB3F69">
        <w:rPr>
          <w:sz w:val="28"/>
          <w:szCs w:val="28"/>
        </w:rPr>
        <w:t>биторской задолженности за год)</w:t>
      </w:r>
    </w:p>
    <w:p w:rsidR="00FB3F69" w:rsidRPr="0098637F" w:rsidRDefault="00FB3F69" w:rsidP="0098637F">
      <w:pPr>
        <w:widowControl w:val="0"/>
        <w:tabs>
          <w:tab w:val="num" w:pos="1080"/>
        </w:tabs>
        <w:spacing w:before="0" w:after="0" w:line="360" w:lineRule="auto"/>
        <w:ind w:firstLine="709"/>
        <w:jc w:val="both"/>
        <w:rPr>
          <w:sz w:val="28"/>
          <w:szCs w:val="28"/>
        </w:rPr>
      </w:pPr>
    </w:p>
    <w:p w:rsidR="008F5DAE" w:rsidRPr="0098637F" w:rsidRDefault="00CC7C62" w:rsidP="0098637F">
      <w:pPr>
        <w:widowControl w:val="0"/>
        <w:spacing w:before="0" w:after="0" w:line="360" w:lineRule="auto"/>
        <w:ind w:firstLine="709"/>
        <w:jc w:val="both"/>
        <w:rPr>
          <w:sz w:val="28"/>
          <w:szCs w:val="24"/>
        </w:rPr>
      </w:pPr>
      <w:r>
        <w:rPr>
          <w:sz w:val="28"/>
          <w:szCs w:val="24"/>
        </w:rPr>
        <w:pict>
          <v:shape id="_x0000_i1046" type="#_x0000_t75" style="width:435.75pt;height:33pt">
            <v:imagedata r:id="rId10" o:title=""/>
          </v:shape>
        </w:pict>
      </w:r>
    </w:p>
    <w:p w:rsidR="00FB3F69" w:rsidRDefault="008F5DAE" w:rsidP="0098637F">
      <w:pPr>
        <w:widowControl w:val="0"/>
        <w:spacing w:before="0" w:after="0" w:line="360" w:lineRule="auto"/>
        <w:ind w:firstLine="709"/>
        <w:jc w:val="both"/>
        <w:rPr>
          <w:sz w:val="28"/>
          <w:szCs w:val="28"/>
        </w:rPr>
      </w:pPr>
      <w:r w:rsidRPr="0098637F">
        <w:rPr>
          <w:sz w:val="28"/>
          <w:szCs w:val="28"/>
        </w:rPr>
        <w:t>Средний срок погашения дебиторской задолженности (продолжительность одного оборота дебиторской задолженности в днях)</w:t>
      </w:r>
    </w:p>
    <w:p w:rsidR="00FB3F69" w:rsidRDefault="00FB3F69" w:rsidP="0098637F">
      <w:pPr>
        <w:widowControl w:val="0"/>
        <w:spacing w:before="0" w:after="0" w:line="360" w:lineRule="auto"/>
        <w:ind w:firstLine="709"/>
        <w:jc w:val="both"/>
        <w:rPr>
          <w:sz w:val="28"/>
          <w:szCs w:val="28"/>
        </w:rPr>
      </w:pPr>
    </w:p>
    <w:p w:rsidR="008F5DAE" w:rsidRPr="0098637F" w:rsidRDefault="00CC7C62" w:rsidP="0098637F">
      <w:pPr>
        <w:widowControl w:val="0"/>
        <w:spacing w:before="0" w:after="0" w:line="360" w:lineRule="auto"/>
        <w:ind w:firstLine="709"/>
        <w:jc w:val="both"/>
        <w:rPr>
          <w:sz w:val="28"/>
          <w:szCs w:val="28"/>
        </w:rPr>
      </w:pPr>
      <w:r>
        <w:rPr>
          <w:sz w:val="28"/>
          <w:szCs w:val="28"/>
        </w:rPr>
        <w:pict>
          <v:shape id="_x0000_i1047" type="#_x0000_t75" style="width:147.75pt;height:33pt">
            <v:imagedata r:id="rId11" o:title=""/>
          </v:shape>
        </w:pict>
      </w:r>
    </w:p>
    <w:p w:rsidR="008F5DAE" w:rsidRPr="0098637F" w:rsidRDefault="008F5DAE" w:rsidP="0098637F">
      <w:pPr>
        <w:widowControl w:val="0"/>
        <w:tabs>
          <w:tab w:val="num" w:pos="1080"/>
        </w:tabs>
        <w:spacing w:before="0" w:after="0" w:line="360" w:lineRule="auto"/>
        <w:ind w:firstLine="709"/>
        <w:jc w:val="both"/>
        <w:rPr>
          <w:sz w:val="28"/>
          <w:szCs w:val="28"/>
        </w:rPr>
      </w:pPr>
    </w:p>
    <w:p w:rsidR="008F5DAE" w:rsidRPr="0098637F" w:rsidRDefault="008F5DAE" w:rsidP="0098637F">
      <w:pPr>
        <w:widowControl w:val="0"/>
        <w:tabs>
          <w:tab w:val="num" w:pos="1080"/>
        </w:tabs>
        <w:spacing w:before="0" w:after="0" w:line="360" w:lineRule="auto"/>
        <w:ind w:firstLine="709"/>
        <w:jc w:val="both"/>
        <w:rPr>
          <w:sz w:val="28"/>
          <w:szCs w:val="28"/>
        </w:rPr>
      </w:pPr>
      <w:r w:rsidRPr="0098637F">
        <w:rPr>
          <w:sz w:val="28"/>
          <w:szCs w:val="28"/>
        </w:rPr>
        <w:t>- Коэффициент оборачиваемости кредиторской задолженности (показывает количество оборотов кредиторской задолженности за год):</w:t>
      </w:r>
    </w:p>
    <w:p w:rsidR="008F5DAE" w:rsidRPr="0098637F" w:rsidRDefault="00CC7C62" w:rsidP="0098637F">
      <w:pPr>
        <w:widowControl w:val="0"/>
        <w:spacing w:before="0" w:after="0" w:line="360" w:lineRule="auto"/>
        <w:ind w:firstLine="709"/>
        <w:jc w:val="both"/>
        <w:rPr>
          <w:sz w:val="28"/>
          <w:szCs w:val="24"/>
        </w:rPr>
      </w:pPr>
      <w:r>
        <w:rPr>
          <w:sz w:val="28"/>
          <w:szCs w:val="24"/>
        </w:rPr>
        <w:pict>
          <v:shape id="_x0000_i1048" type="#_x0000_t75" style="width:351.75pt;height:33pt">
            <v:imagedata r:id="rId12" o:title=""/>
          </v:shape>
        </w:pict>
      </w:r>
    </w:p>
    <w:p w:rsidR="008F5DAE" w:rsidRPr="0098637F" w:rsidRDefault="008F5DAE" w:rsidP="0098637F">
      <w:pPr>
        <w:widowControl w:val="0"/>
        <w:spacing w:before="0" w:after="0" w:line="360" w:lineRule="auto"/>
        <w:ind w:firstLine="709"/>
        <w:jc w:val="both"/>
        <w:rPr>
          <w:sz w:val="28"/>
          <w:szCs w:val="10"/>
        </w:rPr>
      </w:pPr>
    </w:p>
    <w:p w:rsidR="00FB3F69" w:rsidRDefault="008F5DAE" w:rsidP="0098637F">
      <w:pPr>
        <w:widowControl w:val="0"/>
        <w:spacing w:before="0" w:after="0" w:line="360" w:lineRule="auto"/>
        <w:ind w:firstLine="709"/>
        <w:jc w:val="both"/>
        <w:rPr>
          <w:sz w:val="28"/>
          <w:szCs w:val="28"/>
        </w:rPr>
      </w:pPr>
      <w:r w:rsidRPr="0098637F">
        <w:rPr>
          <w:sz w:val="28"/>
          <w:szCs w:val="28"/>
        </w:rPr>
        <w:t>Средний срок погашения кредиторской задолженности (продолжительность одного оборота дебиторской задолженности в днях):</w:t>
      </w:r>
    </w:p>
    <w:p w:rsidR="00FB3F69" w:rsidRDefault="00FB3F69" w:rsidP="0098637F">
      <w:pPr>
        <w:widowControl w:val="0"/>
        <w:spacing w:before="0" w:after="0" w:line="360" w:lineRule="auto"/>
        <w:ind w:firstLine="709"/>
        <w:jc w:val="both"/>
        <w:rPr>
          <w:sz w:val="28"/>
          <w:szCs w:val="28"/>
        </w:rPr>
      </w:pPr>
    </w:p>
    <w:p w:rsidR="008F5DAE" w:rsidRPr="0098637F" w:rsidRDefault="00CC7C62" w:rsidP="0098637F">
      <w:pPr>
        <w:widowControl w:val="0"/>
        <w:spacing w:before="0" w:after="0" w:line="360" w:lineRule="auto"/>
        <w:ind w:firstLine="709"/>
        <w:jc w:val="both"/>
        <w:rPr>
          <w:sz w:val="28"/>
          <w:szCs w:val="28"/>
        </w:rPr>
      </w:pPr>
      <w:r>
        <w:rPr>
          <w:sz w:val="28"/>
          <w:szCs w:val="28"/>
        </w:rPr>
        <w:pict>
          <v:shape id="_x0000_i1049" type="#_x0000_t75" style="width:141pt;height:33pt">
            <v:imagedata r:id="rId13" o:title=""/>
          </v:shape>
        </w:pict>
      </w:r>
    </w:p>
    <w:p w:rsidR="008F5DAE" w:rsidRPr="0098637F" w:rsidRDefault="00CC7C62" w:rsidP="0098637F">
      <w:pPr>
        <w:widowControl w:val="0"/>
        <w:spacing w:before="0" w:after="0" w:line="360" w:lineRule="auto"/>
        <w:ind w:firstLine="709"/>
        <w:jc w:val="both"/>
        <w:rPr>
          <w:sz w:val="28"/>
          <w:szCs w:val="28"/>
        </w:rPr>
      </w:pPr>
      <w:r>
        <w:rPr>
          <w:sz w:val="28"/>
          <w:szCs w:val="28"/>
        </w:rPr>
        <w:pict>
          <v:shape id="_x0000_i1050" type="#_x0000_t75" style="width:84pt;height:30.75pt">
            <v:imagedata r:id="rId14" o:title=""/>
          </v:shape>
        </w:pict>
      </w:r>
    </w:p>
    <w:p w:rsidR="008F5DAE" w:rsidRPr="0098637F" w:rsidRDefault="008F5DAE"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Коэффициент отношения собственных и заемных средств (показывает сколько собственных средств приходится на 1 рубль заемных средств)</w:t>
      </w:r>
    </w:p>
    <w:p w:rsidR="008F5DAE" w:rsidRPr="0098637F" w:rsidRDefault="008F5DAE" w:rsidP="0098637F">
      <w:pPr>
        <w:widowControl w:val="0"/>
        <w:spacing w:before="0" w:after="0" w:line="360" w:lineRule="auto"/>
        <w:ind w:firstLine="709"/>
        <w:jc w:val="both"/>
        <w:rPr>
          <w:sz w:val="28"/>
          <w:szCs w:val="28"/>
        </w:rPr>
      </w:pPr>
    </w:p>
    <w:p w:rsidR="008F5DAE" w:rsidRPr="0098637F" w:rsidRDefault="00CC7C62" w:rsidP="0098637F">
      <w:pPr>
        <w:widowControl w:val="0"/>
        <w:spacing w:before="0" w:after="0" w:line="360" w:lineRule="auto"/>
        <w:ind w:firstLine="709"/>
        <w:jc w:val="both"/>
        <w:rPr>
          <w:sz w:val="28"/>
          <w:szCs w:val="28"/>
        </w:rPr>
      </w:pPr>
      <w:r>
        <w:rPr>
          <w:sz w:val="28"/>
          <w:szCs w:val="28"/>
        </w:rPr>
        <w:pict>
          <v:shape id="_x0000_i1051" type="#_x0000_t75" style="width:369pt;height:33pt">
            <v:imagedata r:id="rId15" o:title=""/>
          </v:shape>
        </w:pict>
      </w:r>
    </w:p>
    <w:p w:rsidR="008F5DAE" w:rsidRPr="0098637F" w:rsidRDefault="008F5DAE" w:rsidP="0098637F">
      <w:pPr>
        <w:widowControl w:val="0"/>
        <w:spacing w:before="0" w:after="0" w:line="360" w:lineRule="auto"/>
        <w:ind w:firstLine="709"/>
        <w:jc w:val="both"/>
        <w:rPr>
          <w:sz w:val="28"/>
          <w:szCs w:val="28"/>
        </w:rPr>
      </w:pPr>
    </w:p>
    <w:p w:rsidR="008F5DAE" w:rsidRDefault="008F5DAE" w:rsidP="0098637F">
      <w:pPr>
        <w:widowControl w:val="0"/>
        <w:spacing w:before="0" w:after="0" w:line="360" w:lineRule="auto"/>
        <w:ind w:firstLine="709"/>
        <w:jc w:val="both"/>
        <w:rPr>
          <w:sz w:val="28"/>
          <w:szCs w:val="28"/>
        </w:rPr>
      </w:pPr>
      <w:r w:rsidRPr="0098637F">
        <w:rPr>
          <w:sz w:val="28"/>
          <w:szCs w:val="28"/>
        </w:rPr>
        <w:t>Коэффициент отношения рентабельности продукции к ставке рефинансирования</w:t>
      </w:r>
    </w:p>
    <w:p w:rsidR="00FB3F69" w:rsidRPr="0098637F" w:rsidRDefault="00FB3F69" w:rsidP="0098637F">
      <w:pPr>
        <w:widowControl w:val="0"/>
        <w:spacing w:before="0" w:after="0" w:line="360" w:lineRule="auto"/>
        <w:ind w:firstLine="709"/>
        <w:jc w:val="both"/>
        <w:rPr>
          <w:sz w:val="28"/>
          <w:szCs w:val="28"/>
        </w:rPr>
      </w:pPr>
    </w:p>
    <w:p w:rsidR="008F5DAE" w:rsidRPr="0098637F" w:rsidRDefault="00CC7C62" w:rsidP="0098637F">
      <w:pPr>
        <w:widowControl w:val="0"/>
        <w:spacing w:before="0" w:after="0" w:line="360" w:lineRule="auto"/>
        <w:ind w:firstLine="709"/>
        <w:jc w:val="both"/>
        <w:rPr>
          <w:sz w:val="28"/>
          <w:szCs w:val="28"/>
        </w:rPr>
      </w:pPr>
      <w:r>
        <w:rPr>
          <w:sz w:val="28"/>
          <w:szCs w:val="28"/>
        </w:rPr>
        <w:pict>
          <v:shape id="_x0000_i1052" type="#_x0000_t75" style="width:138.75pt;height:30.75pt">
            <v:imagedata r:id="rId16" o:title=""/>
          </v:shape>
        </w:pict>
      </w:r>
    </w:p>
    <w:p w:rsidR="008F5DAE" w:rsidRPr="0098637F" w:rsidRDefault="008F5DAE" w:rsidP="0098637F">
      <w:pPr>
        <w:widowControl w:val="0"/>
        <w:tabs>
          <w:tab w:val="num" w:pos="1080"/>
        </w:tabs>
        <w:spacing w:before="0" w:after="0" w:line="360" w:lineRule="auto"/>
        <w:ind w:firstLine="709"/>
        <w:jc w:val="both"/>
        <w:rPr>
          <w:sz w:val="28"/>
          <w:szCs w:val="28"/>
        </w:rPr>
      </w:pPr>
    </w:p>
    <w:p w:rsidR="008F5DAE" w:rsidRDefault="008F5DAE" w:rsidP="0098637F">
      <w:pPr>
        <w:widowControl w:val="0"/>
        <w:tabs>
          <w:tab w:val="num" w:pos="1080"/>
        </w:tabs>
        <w:spacing w:before="0" w:after="0" w:line="360" w:lineRule="auto"/>
        <w:ind w:firstLine="709"/>
        <w:jc w:val="both"/>
        <w:rPr>
          <w:sz w:val="28"/>
          <w:szCs w:val="28"/>
        </w:rPr>
      </w:pPr>
      <w:r w:rsidRPr="0098637F">
        <w:rPr>
          <w:sz w:val="28"/>
          <w:szCs w:val="28"/>
        </w:rPr>
        <w:t>Коэффициент об</w:t>
      </w:r>
      <w:r w:rsidR="00FB3F69">
        <w:rPr>
          <w:sz w:val="28"/>
          <w:szCs w:val="28"/>
        </w:rPr>
        <w:t>орачиваемости оборотных средств</w:t>
      </w:r>
    </w:p>
    <w:p w:rsidR="00FB3F69" w:rsidRPr="0098637F" w:rsidRDefault="00FB3F69" w:rsidP="0098637F">
      <w:pPr>
        <w:widowControl w:val="0"/>
        <w:tabs>
          <w:tab w:val="num" w:pos="1080"/>
        </w:tabs>
        <w:spacing w:before="0" w:after="0" w:line="360" w:lineRule="auto"/>
        <w:ind w:firstLine="709"/>
        <w:jc w:val="both"/>
        <w:rPr>
          <w:sz w:val="28"/>
          <w:szCs w:val="28"/>
        </w:rPr>
      </w:pPr>
    </w:p>
    <w:p w:rsidR="008F5DAE" w:rsidRPr="0098637F" w:rsidRDefault="00CC7C62" w:rsidP="0098637F">
      <w:pPr>
        <w:widowControl w:val="0"/>
        <w:spacing w:before="0" w:after="0" w:line="360" w:lineRule="auto"/>
        <w:ind w:firstLine="709"/>
        <w:jc w:val="both"/>
        <w:rPr>
          <w:sz w:val="28"/>
          <w:szCs w:val="28"/>
        </w:rPr>
      </w:pPr>
      <w:r>
        <w:rPr>
          <w:sz w:val="28"/>
          <w:szCs w:val="28"/>
        </w:rPr>
        <w:pict>
          <v:shape id="_x0000_i1053" type="#_x0000_t75" style="width:360.75pt;height:33pt">
            <v:imagedata r:id="rId17" o:title=""/>
          </v:shape>
        </w:pic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 xml:space="preserve">В днях: </w:t>
      </w:r>
      <w:r w:rsidR="00CC7C62">
        <w:rPr>
          <w:sz w:val="28"/>
          <w:szCs w:val="28"/>
        </w:rPr>
        <w:pict>
          <v:shape id="_x0000_i1054" type="#_x0000_t75" style="width:152.25pt;height:33pt">
            <v:imagedata r:id="rId18" o:title=""/>
          </v:shape>
        </w:pict>
      </w:r>
    </w:p>
    <w:p w:rsidR="008F5DAE" w:rsidRPr="0098637F" w:rsidRDefault="008F5DAE"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Для учета технологических особенностей различных производств, пересчитаем рентабельность продукции с учетом оборачиваемости оборотных средств:</w:t>
      </w:r>
    </w:p>
    <w:p w:rsidR="008F5DAE" w:rsidRPr="0098637F" w:rsidRDefault="008F5DAE" w:rsidP="0098637F">
      <w:pPr>
        <w:widowControl w:val="0"/>
        <w:spacing w:before="0" w:after="0" w:line="360" w:lineRule="auto"/>
        <w:ind w:firstLine="709"/>
        <w:jc w:val="both"/>
        <w:rPr>
          <w:sz w:val="28"/>
          <w:szCs w:val="28"/>
        </w:rPr>
      </w:pPr>
    </w:p>
    <w:p w:rsidR="008F5DAE" w:rsidRPr="0098637F" w:rsidRDefault="00CC7C62" w:rsidP="0098637F">
      <w:pPr>
        <w:widowControl w:val="0"/>
        <w:spacing w:before="0" w:after="0" w:line="360" w:lineRule="auto"/>
        <w:ind w:firstLine="709"/>
        <w:jc w:val="both"/>
        <w:rPr>
          <w:sz w:val="28"/>
          <w:szCs w:val="28"/>
        </w:rPr>
      </w:pPr>
      <w:r>
        <w:rPr>
          <w:sz w:val="28"/>
          <w:szCs w:val="28"/>
        </w:rPr>
        <w:pict>
          <v:shape id="_x0000_i1055" type="#_x0000_t75" style="width:120pt;height:51.75pt">
            <v:imagedata r:id="rId19" o:title=""/>
          </v:shape>
        </w:pict>
      </w:r>
      <w:r w:rsidR="008F5DAE" w:rsidRPr="0098637F">
        <w:rPr>
          <w:sz w:val="28"/>
          <w:szCs w:val="28"/>
        </w:rPr>
        <w:t>=</w:t>
      </w:r>
      <w:r>
        <w:rPr>
          <w:sz w:val="28"/>
          <w:szCs w:val="28"/>
        </w:rPr>
        <w:pict>
          <v:shape id="_x0000_i1056" type="#_x0000_t75" style="width:90.75pt;height:33.75pt">
            <v:imagedata r:id="rId20" o:title=""/>
          </v:shape>
        </w:pict>
      </w:r>
      <w:r w:rsidR="008F5DAE" w:rsidRPr="0098637F">
        <w:rPr>
          <w:sz w:val="28"/>
          <w:szCs w:val="28"/>
        </w:rPr>
        <w:t xml:space="preserve">× </w:t>
      </w:r>
      <w:r>
        <w:rPr>
          <w:sz w:val="28"/>
          <w:szCs w:val="28"/>
        </w:rPr>
        <w:pict>
          <v:shape id="_x0000_i1057" type="#_x0000_t75" style="width:234.75pt;height:33pt">
            <v:imagedata r:id="rId21" o:title=""/>
          </v:shape>
        </w:pict>
      </w:r>
    </w:p>
    <w:p w:rsidR="00FB3F69" w:rsidRDefault="00CC7C62" w:rsidP="0098637F">
      <w:pPr>
        <w:widowControl w:val="0"/>
        <w:spacing w:before="0" w:after="0" w:line="360" w:lineRule="auto"/>
        <w:ind w:firstLine="709"/>
        <w:jc w:val="both"/>
        <w:rPr>
          <w:sz w:val="28"/>
          <w:szCs w:val="28"/>
        </w:rPr>
      </w:pPr>
      <w:r>
        <w:rPr>
          <w:sz w:val="28"/>
          <w:szCs w:val="28"/>
        </w:rPr>
        <w:pict>
          <v:shape id="_x0000_i1058" type="#_x0000_t75" style="width:122.25pt;height:30.75pt">
            <v:imagedata r:id="rId22" o:title=""/>
          </v:shape>
        </w:pict>
      </w:r>
    </w:p>
    <w:p w:rsidR="008F5DAE" w:rsidRPr="0098637F" w:rsidRDefault="00CC7C62" w:rsidP="0098637F">
      <w:pPr>
        <w:widowControl w:val="0"/>
        <w:spacing w:before="0" w:after="0" w:line="360" w:lineRule="auto"/>
        <w:ind w:firstLine="709"/>
        <w:jc w:val="both"/>
        <w:rPr>
          <w:sz w:val="28"/>
          <w:szCs w:val="28"/>
        </w:rPr>
      </w:pPr>
      <w:r>
        <w:rPr>
          <w:sz w:val="28"/>
          <w:szCs w:val="24"/>
        </w:rPr>
        <w:pict>
          <v:shape id="_x0000_i1059" type="#_x0000_t75" style="width:87.75pt;height:30.75pt">
            <v:imagedata r:id="rId23" o:title=""/>
          </v:shape>
        </w:pict>
      </w:r>
    </w:p>
    <w:p w:rsidR="00FB3F69" w:rsidRDefault="00FB3F69"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Используемые показатели финансового состояния и оценки в баллах приведены в таблице</w:t>
      </w:r>
      <w:r w:rsidR="000E6FB2" w:rsidRPr="0098637F">
        <w:rPr>
          <w:sz w:val="28"/>
          <w:szCs w:val="28"/>
        </w:rPr>
        <w:t xml:space="preserve"> 2</w:t>
      </w:r>
      <w:r w:rsidRPr="0098637F">
        <w:rPr>
          <w:sz w:val="28"/>
          <w:szCs w:val="28"/>
        </w:rPr>
        <w:t>.</w:t>
      </w:r>
    </w:p>
    <w:p w:rsidR="00FB3F69" w:rsidRDefault="00FB3F69" w:rsidP="0098637F">
      <w:pPr>
        <w:widowControl w:val="0"/>
        <w:spacing w:before="0" w:after="0" w:line="360" w:lineRule="auto"/>
        <w:ind w:firstLine="709"/>
        <w:jc w:val="both"/>
        <w:rPr>
          <w:sz w:val="28"/>
          <w:szCs w:val="28"/>
        </w:rPr>
      </w:pPr>
    </w:p>
    <w:p w:rsidR="000E6FB2" w:rsidRPr="0098637F" w:rsidRDefault="000E6FB2" w:rsidP="0098637F">
      <w:pPr>
        <w:widowControl w:val="0"/>
        <w:spacing w:before="0" w:after="0" w:line="360" w:lineRule="auto"/>
        <w:ind w:firstLine="709"/>
        <w:jc w:val="both"/>
        <w:rPr>
          <w:sz w:val="28"/>
          <w:szCs w:val="28"/>
        </w:rPr>
      </w:pPr>
      <w:r w:rsidRPr="0098637F">
        <w:rPr>
          <w:sz w:val="28"/>
          <w:szCs w:val="28"/>
        </w:rPr>
        <w:t>Таблица 2</w:t>
      </w:r>
      <w:r w:rsidR="00FB3F69">
        <w:rPr>
          <w:sz w:val="28"/>
          <w:szCs w:val="28"/>
        </w:rPr>
        <w:t xml:space="preserve"> </w:t>
      </w:r>
      <w:r w:rsidRPr="0098637F">
        <w:rPr>
          <w:sz w:val="28"/>
          <w:szCs w:val="28"/>
        </w:rPr>
        <w:t>Показатели финансового состояния</w:t>
      </w:r>
    </w:p>
    <w:tbl>
      <w:tblPr>
        <w:tblW w:w="88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514"/>
        <w:gridCol w:w="721"/>
        <w:gridCol w:w="1451"/>
      </w:tblGrid>
      <w:tr w:rsidR="008F5DAE" w:rsidRPr="00FB3F69" w:rsidTr="00FB3F69">
        <w:tc>
          <w:tcPr>
            <w:tcW w:w="5148" w:type="dxa"/>
            <w:vAlign w:val="center"/>
          </w:tcPr>
          <w:p w:rsidR="008F5DAE" w:rsidRPr="00FB3F69" w:rsidRDefault="008F5DAE" w:rsidP="00FB3F69">
            <w:pPr>
              <w:widowControl w:val="0"/>
              <w:spacing w:before="0" w:after="0" w:line="360" w:lineRule="auto"/>
              <w:jc w:val="both"/>
              <w:rPr>
                <w:sz w:val="20"/>
              </w:rPr>
            </w:pPr>
            <w:r w:rsidRPr="00FB3F69">
              <w:rPr>
                <w:sz w:val="20"/>
              </w:rPr>
              <w:t>Показатель финансового состояния</w:t>
            </w:r>
          </w:p>
        </w:tc>
        <w:tc>
          <w:tcPr>
            <w:tcW w:w="1514" w:type="dxa"/>
            <w:vAlign w:val="center"/>
          </w:tcPr>
          <w:p w:rsidR="008F5DAE" w:rsidRPr="00FB3F69" w:rsidRDefault="008F5DAE" w:rsidP="00FB3F69">
            <w:pPr>
              <w:widowControl w:val="0"/>
              <w:spacing w:before="0" w:after="0" w:line="360" w:lineRule="auto"/>
              <w:jc w:val="both"/>
              <w:rPr>
                <w:sz w:val="20"/>
              </w:rPr>
            </w:pPr>
            <w:r w:rsidRPr="00FB3F69">
              <w:rPr>
                <w:sz w:val="20"/>
              </w:rPr>
              <w:t>Значение показателя</w:t>
            </w:r>
          </w:p>
        </w:tc>
        <w:tc>
          <w:tcPr>
            <w:tcW w:w="721" w:type="dxa"/>
            <w:vAlign w:val="center"/>
          </w:tcPr>
          <w:p w:rsidR="008F5DAE" w:rsidRPr="00FB3F69" w:rsidRDefault="008F5DAE" w:rsidP="00FB3F69">
            <w:pPr>
              <w:widowControl w:val="0"/>
              <w:spacing w:before="0" w:after="0" w:line="360" w:lineRule="auto"/>
              <w:jc w:val="both"/>
              <w:rPr>
                <w:sz w:val="20"/>
              </w:rPr>
            </w:pPr>
            <w:r w:rsidRPr="00FB3F69">
              <w:rPr>
                <w:sz w:val="20"/>
              </w:rPr>
              <w:t>Балл</w:t>
            </w:r>
          </w:p>
        </w:tc>
        <w:tc>
          <w:tcPr>
            <w:tcW w:w="1451" w:type="dxa"/>
            <w:vAlign w:val="center"/>
          </w:tcPr>
          <w:p w:rsidR="008F5DAE" w:rsidRPr="00FB3F69" w:rsidRDefault="008F5DAE" w:rsidP="00FB3F69">
            <w:pPr>
              <w:widowControl w:val="0"/>
              <w:spacing w:before="0" w:after="0" w:line="360" w:lineRule="auto"/>
              <w:jc w:val="both"/>
              <w:rPr>
                <w:sz w:val="20"/>
              </w:rPr>
            </w:pPr>
            <w:r w:rsidRPr="00FB3F69">
              <w:rPr>
                <w:sz w:val="20"/>
              </w:rPr>
              <w:t>Весовой коэффициент</w:t>
            </w:r>
          </w:p>
        </w:tc>
      </w:tr>
      <w:tr w:rsidR="008F5DAE" w:rsidRPr="00FB3F69" w:rsidTr="00FB3F69">
        <w:tc>
          <w:tcPr>
            <w:tcW w:w="5148" w:type="dxa"/>
          </w:tcPr>
          <w:p w:rsidR="008F5DAE" w:rsidRPr="00FB3F69" w:rsidRDefault="008F5DAE" w:rsidP="00FB3F69">
            <w:pPr>
              <w:widowControl w:val="0"/>
              <w:spacing w:before="0" w:after="0" w:line="360" w:lineRule="auto"/>
              <w:jc w:val="both"/>
              <w:rPr>
                <w:sz w:val="20"/>
              </w:rPr>
            </w:pPr>
            <w:r w:rsidRPr="00FB3F69">
              <w:rPr>
                <w:sz w:val="20"/>
              </w:rPr>
              <w:t>Коэффициент абсолютной ликвидности (К1)</w:t>
            </w:r>
          </w:p>
        </w:tc>
        <w:tc>
          <w:tcPr>
            <w:tcW w:w="1514" w:type="dxa"/>
            <w:vAlign w:val="center"/>
          </w:tcPr>
          <w:p w:rsidR="008F5DAE" w:rsidRPr="00FB3F69" w:rsidRDefault="000E6FB2" w:rsidP="00FB3F69">
            <w:pPr>
              <w:widowControl w:val="0"/>
              <w:spacing w:before="0" w:after="0" w:line="360" w:lineRule="auto"/>
              <w:jc w:val="both"/>
              <w:rPr>
                <w:sz w:val="20"/>
              </w:rPr>
            </w:pPr>
            <w:r w:rsidRPr="00FB3F69">
              <w:rPr>
                <w:sz w:val="20"/>
              </w:rPr>
              <w:t>0,56</w:t>
            </w:r>
          </w:p>
        </w:tc>
        <w:tc>
          <w:tcPr>
            <w:tcW w:w="721" w:type="dxa"/>
            <w:vAlign w:val="center"/>
          </w:tcPr>
          <w:p w:rsidR="008F5DAE" w:rsidRPr="00FB3F69" w:rsidRDefault="008F5DAE" w:rsidP="00FB3F69">
            <w:pPr>
              <w:widowControl w:val="0"/>
              <w:spacing w:before="0" w:after="0" w:line="360" w:lineRule="auto"/>
              <w:jc w:val="both"/>
              <w:rPr>
                <w:sz w:val="20"/>
              </w:rPr>
            </w:pPr>
            <w:r w:rsidRPr="00FB3F69">
              <w:rPr>
                <w:sz w:val="20"/>
              </w:rPr>
              <w:t>10</w:t>
            </w:r>
          </w:p>
        </w:tc>
        <w:tc>
          <w:tcPr>
            <w:tcW w:w="1451" w:type="dxa"/>
            <w:vAlign w:val="center"/>
          </w:tcPr>
          <w:p w:rsidR="008F5DAE" w:rsidRPr="00FB3F69" w:rsidRDefault="008F5DAE" w:rsidP="00FB3F69">
            <w:pPr>
              <w:widowControl w:val="0"/>
              <w:spacing w:before="0" w:after="0" w:line="360" w:lineRule="auto"/>
              <w:jc w:val="both"/>
              <w:rPr>
                <w:sz w:val="20"/>
              </w:rPr>
            </w:pPr>
            <w:r w:rsidRPr="00FB3F69">
              <w:rPr>
                <w:sz w:val="20"/>
              </w:rPr>
              <w:t>0,05</w:t>
            </w:r>
          </w:p>
        </w:tc>
      </w:tr>
      <w:tr w:rsidR="008F5DAE" w:rsidRPr="00FB3F69" w:rsidTr="00FB3F69">
        <w:tc>
          <w:tcPr>
            <w:tcW w:w="5148" w:type="dxa"/>
          </w:tcPr>
          <w:p w:rsidR="008F5DAE" w:rsidRPr="00FB3F69" w:rsidRDefault="008F5DAE" w:rsidP="00FB3F69">
            <w:pPr>
              <w:widowControl w:val="0"/>
              <w:spacing w:before="0" w:after="0" w:line="360" w:lineRule="auto"/>
              <w:jc w:val="both"/>
              <w:rPr>
                <w:sz w:val="20"/>
              </w:rPr>
            </w:pPr>
            <w:r w:rsidRPr="00FB3F69">
              <w:rPr>
                <w:sz w:val="20"/>
              </w:rPr>
              <w:t>Промежуточный коэффициент покрытия (К2)</w:t>
            </w:r>
          </w:p>
        </w:tc>
        <w:tc>
          <w:tcPr>
            <w:tcW w:w="1514" w:type="dxa"/>
            <w:vAlign w:val="center"/>
          </w:tcPr>
          <w:p w:rsidR="008F5DAE" w:rsidRPr="00FB3F69" w:rsidRDefault="000E6FB2" w:rsidP="00FB3F69">
            <w:pPr>
              <w:widowControl w:val="0"/>
              <w:spacing w:before="0" w:after="0" w:line="360" w:lineRule="auto"/>
              <w:jc w:val="both"/>
              <w:rPr>
                <w:sz w:val="20"/>
              </w:rPr>
            </w:pPr>
            <w:r w:rsidRPr="00FB3F69">
              <w:rPr>
                <w:sz w:val="20"/>
              </w:rPr>
              <w:t>8,85</w:t>
            </w:r>
          </w:p>
        </w:tc>
        <w:tc>
          <w:tcPr>
            <w:tcW w:w="721" w:type="dxa"/>
            <w:vAlign w:val="center"/>
          </w:tcPr>
          <w:p w:rsidR="008F5DAE" w:rsidRPr="00FB3F69" w:rsidRDefault="0077724E" w:rsidP="00FB3F69">
            <w:pPr>
              <w:widowControl w:val="0"/>
              <w:spacing w:before="0" w:after="0" w:line="360" w:lineRule="auto"/>
              <w:jc w:val="both"/>
              <w:rPr>
                <w:sz w:val="20"/>
              </w:rPr>
            </w:pPr>
            <w:r w:rsidRPr="00FB3F69">
              <w:rPr>
                <w:sz w:val="20"/>
              </w:rPr>
              <w:t>70</w:t>
            </w:r>
          </w:p>
        </w:tc>
        <w:tc>
          <w:tcPr>
            <w:tcW w:w="1451" w:type="dxa"/>
            <w:vAlign w:val="center"/>
          </w:tcPr>
          <w:p w:rsidR="008F5DAE" w:rsidRPr="00FB3F69" w:rsidRDefault="008F5DAE" w:rsidP="00FB3F69">
            <w:pPr>
              <w:widowControl w:val="0"/>
              <w:spacing w:before="0" w:after="0" w:line="360" w:lineRule="auto"/>
              <w:jc w:val="both"/>
              <w:rPr>
                <w:sz w:val="20"/>
              </w:rPr>
            </w:pPr>
            <w:r w:rsidRPr="00FB3F69">
              <w:rPr>
                <w:sz w:val="20"/>
              </w:rPr>
              <w:t>0,40</w:t>
            </w:r>
          </w:p>
        </w:tc>
      </w:tr>
      <w:tr w:rsidR="008F5DAE" w:rsidRPr="00FB3F69" w:rsidTr="00FB3F69">
        <w:tc>
          <w:tcPr>
            <w:tcW w:w="5148" w:type="dxa"/>
          </w:tcPr>
          <w:p w:rsidR="008F5DAE" w:rsidRPr="00FB3F69" w:rsidRDefault="008F5DAE" w:rsidP="00FB3F69">
            <w:pPr>
              <w:widowControl w:val="0"/>
              <w:spacing w:before="0" w:after="0" w:line="360" w:lineRule="auto"/>
              <w:jc w:val="both"/>
              <w:rPr>
                <w:sz w:val="20"/>
              </w:rPr>
            </w:pPr>
            <w:r w:rsidRPr="00FB3F69">
              <w:rPr>
                <w:sz w:val="20"/>
              </w:rPr>
              <w:t>Коэффициент текущей ликвидности (К3)</w:t>
            </w:r>
          </w:p>
        </w:tc>
        <w:tc>
          <w:tcPr>
            <w:tcW w:w="1514" w:type="dxa"/>
            <w:vAlign w:val="center"/>
          </w:tcPr>
          <w:p w:rsidR="008F5DAE" w:rsidRPr="00FB3F69" w:rsidRDefault="000E6FB2" w:rsidP="00FB3F69">
            <w:pPr>
              <w:widowControl w:val="0"/>
              <w:spacing w:before="0" w:after="0" w:line="360" w:lineRule="auto"/>
              <w:jc w:val="both"/>
              <w:rPr>
                <w:sz w:val="20"/>
              </w:rPr>
            </w:pPr>
            <w:r w:rsidRPr="00FB3F69">
              <w:rPr>
                <w:sz w:val="20"/>
              </w:rPr>
              <w:t>9,93</w:t>
            </w:r>
          </w:p>
        </w:tc>
        <w:tc>
          <w:tcPr>
            <w:tcW w:w="721" w:type="dxa"/>
            <w:vAlign w:val="center"/>
          </w:tcPr>
          <w:p w:rsidR="008F5DAE" w:rsidRPr="00FB3F69" w:rsidRDefault="0077724E" w:rsidP="00FB3F69">
            <w:pPr>
              <w:widowControl w:val="0"/>
              <w:spacing w:before="0" w:after="0" w:line="360" w:lineRule="auto"/>
              <w:jc w:val="both"/>
              <w:rPr>
                <w:sz w:val="20"/>
              </w:rPr>
            </w:pPr>
            <w:r w:rsidRPr="00FB3F69">
              <w:rPr>
                <w:sz w:val="20"/>
              </w:rPr>
              <w:t>70</w:t>
            </w:r>
          </w:p>
        </w:tc>
        <w:tc>
          <w:tcPr>
            <w:tcW w:w="1451" w:type="dxa"/>
            <w:vAlign w:val="center"/>
          </w:tcPr>
          <w:p w:rsidR="008F5DAE" w:rsidRPr="00FB3F69" w:rsidRDefault="008F5DAE" w:rsidP="00FB3F69">
            <w:pPr>
              <w:widowControl w:val="0"/>
              <w:spacing w:before="0" w:after="0" w:line="360" w:lineRule="auto"/>
              <w:jc w:val="both"/>
              <w:rPr>
                <w:sz w:val="20"/>
              </w:rPr>
            </w:pPr>
            <w:r w:rsidRPr="00FB3F69">
              <w:rPr>
                <w:sz w:val="20"/>
              </w:rPr>
              <w:t>0,10</w:t>
            </w:r>
          </w:p>
        </w:tc>
      </w:tr>
      <w:tr w:rsidR="008F5DAE" w:rsidRPr="00FB3F69" w:rsidTr="00FB3F69">
        <w:tc>
          <w:tcPr>
            <w:tcW w:w="5148" w:type="dxa"/>
          </w:tcPr>
          <w:p w:rsidR="008F5DAE" w:rsidRPr="00FB3F69" w:rsidRDefault="008F5DAE" w:rsidP="00FB3F69">
            <w:pPr>
              <w:widowControl w:val="0"/>
              <w:spacing w:before="0" w:after="0" w:line="360" w:lineRule="auto"/>
              <w:jc w:val="both"/>
              <w:rPr>
                <w:sz w:val="20"/>
              </w:rPr>
            </w:pPr>
            <w:r w:rsidRPr="00FB3F69">
              <w:rPr>
                <w:sz w:val="20"/>
              </w:rPr>
              <w:t>Коэффициент отношения оборачиваемости в днях дебиторской и кредиторской задолженностей (К4)</w:t>
            </w:r>
          </w:p>
        </w:tc>
        <w:tc>
          <w:tcPr>
            <w:tcW w:w="1514" w:type="dxa"/>
            <w:vAlign w:val="center"/>
          </w:tcPr>
          <w:p w:rsidR="008F5DAE" w:rsidRPr="00FB3F69" w:rsidRDefault="000E6FB2" w:rsidP="00FB3F69">
            <w:pPr>
              <w:widowControl w:val="0"/>
              <w:spacing w:before="0" w:after="0" w:line="360" w:lineRule="auto"/>
              <w:jc w:val="both"/>
              <w:rPr>
                <w:sz w:val="20"/>
              </w:rPr>
            </w:pPr>
            <w:r w:rsidRPr="00FB3F69">
              <w:rPr>
                <w:sz w:val="20"/>
              </w:rPr>
              <w:t>5,87</w:t>
            </w:r>
          </w:p>
        </w:tc>
        <w:tc>
          <w:tcPr>
            <w:tcW w:w="721" w:type="dxa"/>
            <w:vAlign w:val="center"/>
          </w:tcPr>
          <w:p w:rsidR="008F5DAE" w:rsidRPr="00FB3F69" w:rsidRDefault="0077724E" w:rsidP="00FB3F69">
            <w:pPr>
              <w:widowControl w:val="0"/>
              <w:spacing w:before="0" w:after="0" w:line="360" w:lineRule="auto"/>
              <w:jc w:val="both"/>
              <w:rPr>
                <w:sz w:val="20"/>
              </w:rPr>
            </w:pPr>
            <w:r w:rsidRPr="00FB3F69">
              <w:rPr>
                <w:sz w:val="20"/>
              </w:rPr>
              <w:t>10</w:t>
            </w:r>
          </w:p>
        </w:tc>
        <w:tc>
          <w:tcPr>
            <w:tcW w:w="1451" w:type="dxa"/>
            <w:vAlign w:val="center"/>
          </w:tcPr>
          <w:p w:rsidR="008F5DAE" w:rsidRPr="00FB3F69" w:rsidRDefault="008F5DAE" w:rsidP="00FB3F69">
            <w:pPr>
              <w:widowControl w:val="0"/>
              <w:spacing w:before="0" w:after="0" w:line="360" w:lineRule="auto"/>
              <w:jc w:val="both"/>
              <w:rPr>
                <w:sz w:val="20"/>
              </w:rPr>
            </w:pPr>
            <w:r w:rsidRPr="00FB3F69">
              <w:rPr>
                <w:sz w:val="20"/>
              </w:rPr>
              <w:t>0,10</w:t>
            </w:r>
          </w:p>
        </w:tc>
      </w:tr>
      <w:tr w:rsidR="008F5DAE" w:rsidRPr="00FB3F69" w:rsidTr="00FB3F69">
        <w:tc>
          <w:tcPr>
            <w:tcW w:w="5148" w:type="dxa"/>
          </w:tcPr>
          <w:p w:rsidR="008F5DAE" w:rsidRPr="00FB3F69" w:rsidRDefault="008F5DAE" w:rsidP="00FB3F69">
            <w:pPr>
              <w:widowControl w:val="0"/>
              <w:spacing w:before="0" w:after="0" w:line="360" w:lineRule="auto"/>
              <w:jc w:val="both"/>
              <w:rPr>
                <w:sz w:val="20"/>
              </w:rPr>
            </w:pPr>
            <w:r w:rsidRPr="00FB3F69">
              <w:rPr>
                <w:sz w:val="20"/>
              </w:rPr>
              <w:t>Коэффициент отношения собственных и заемных средств (К5)</w:t>
            </w:r>
          </w:p>
        </w:tc>
        <w:tc>
          <w:tcPr>
            <w:tcW w:w="1514" w:type="dxa"/>
            <w:vAlign w:val="center"/>
          </w:tcPr>
          <w:p w:rsidR="008F5DAE" w:rsidRPr="00FB3F69" w:rsidRDefault="000E6FB2" w:rsidP="00FB3F69">
            <w:pPr>
              <w:widowControl w:val="0"/>
              <w:spacing w:before="0" w:after="0" w:line="360" w:lineRule="auto"/>
              <w:jc w:val="both"/>
              <w:rPr>
                <w:sz w:val="20"/>
              </w:rPr>
            </w:pPr>
            <w:r w:rsidRPr="00FB3F69">
              <w:rPr>
                <w:sz w:val="20"/>
              </w:rPr>
              <w:t>0,58</w:t>
            </w:r>
          </w:p>
        </w:tc>
        <w:tc>
          <w:tcPr>
            <w:tcW w:w="721" w:type="dxa"/>
            <w:vAlign w:val="center"/>
          </w:tcPr>
          <w:p w:rsidR="008F5DAE" w:rsidRPr="00FB3F69" w:rsidRDefault="0077724E" w:rsidP="00FB3F69">
            <w:pPr>
              <w:widowControl w:val="0"/>
              <w:spacing w:before="0" w:after="0" w:line="360" w:lineRule="auto"/>
              <w:jc w:val="both"/>
              <w:rPr>
                <w:sz w:val="20"/>
              </w:rPr>
            </w:pPr>
            <w:r w:rsidRPr="00FB3F69">
              <w:rPr>
                <w:sz w:val="20"/>
              </w:rPr>
              <w:t>50</w:t>
            </w:r>
          </w:p>
        </w:tc>
        <w:tc>
          <w:tcPr>
            <w:tcW w:w="1451" w:type="dxa"/>
            <w:vAlign w:val="center"/>
          </w:tcPr>
          <w:p w:rsidR="008F5DAE" w:rsidRPr="00FB3F69" w:rsidRDefault="008F5DAE" w:rsidP="00FB3F69">
            <w:pPr>
              <w:widowControl w:val="0"/>
              <w:spacing w:before="0" w:after="0" w:line="360" w:lineRule="auto"/>
              <w:jc w:val="both"/>
              <w:rPr>
                <w:sz w:val="20"/>
              </w:rPr>
            </w:pPr>
            <w:r w:rsidRPr="00FB3F69">
              <w:rPr>
                <w:sz w:val="20"/>
              </w:rPr>
              <w:t>0,10</w:t>
            </w:r>
          </w:p>
        </w:tc>
      </w:tr>
      <w:tr w:rsidR="008F5DAE" w:rsidRPr="00FB3F69" w:rsidTr="00FB3F69">
        <w:tc>
          <w:tcPr>
            <w:tcW w:w="5148" w:type="dxa"/>
          </w:tcPr>
          <w:p w:rsidR="008F5DAE" w:rsidRPr="00FB3F69" w:rsidRDefault="008F5DAE" w:rsidP="00FB3F69">
            <w:pPr>
              <w:widowControl w:val="0"/>
              <w:spacing w:before="0" w:after="0" w:line="360" w:lineRule="auto"/>
              <w:jc w:val="both"/>
              <w:rPr>
                <w:sz w:val="20"/>
              </w:rPr>
            </w:pPr>
            <w:r w:rsidRPr="00FB3F69">
              <w:rPr>
                <w:sz w:val="20"/>
              </w:rPr>
              <w:t>Коэффициент отношения рентабельности продукции к ставке рефинансирования ЦБ (К6)</w:t>
            </w:r>
          </w:p>
        </w:tc>
        <w:tc>
          <w:tcPr>
            <w:tcW w:w="1514" w:type="dxa"/>
            <w:vAlign w:val="center"/>
          </w:tcPr>
          <w:p w:rsidR="008F5DAE" w:rsidRPr="00FB3F69" w:rsidRDefault="000E6FB2" w:rsidP="00FB3F69">
            <w:pPr>
              <w:widowControl w:val="0"/>
              <w:spacing w:before="0" w:after="0" w:line="360" w:lineRule="auto"/>
              <w:jc w:val="both"/>
              <w:rPr>
                <w:sz w:val="20"/>
              </w:rPr>
            </w:pPr>
            <w:r w:rsidRPr="00FB3F69">
              <w:rPr>
                <w:sz w:val="20"/>
              </w:rPr>
              <w:t>0,91</w:t>
            </w:r>
          </w:p>
        </w:tc>
        <w:tc>
          <w:tcPr>
            <w:tcW w:w="721" w:type="dxa"/>
            <w:vAlign w:val="center"/>
          </w:tcPr>
          <w:p w:rsidR="008F5DAE" w:rsidRPr="00FB3F69" w:rsidRDefault="0077724E" w:rsidP="00FB3F69">
            <w:pPr>
              <w:widowControl w:val="0"/>
              <w:spacing w:before="0" w:after="0" w:line="360" w:lineRule="auto"/>
              <w:jc w:val="both"/>
              <w:rPr>
                <w:sz w:val="20"/>
              </w:rPr>
            </w:pPr>
            <w:r w:rsidRPr="00FB3F69">
              <w:rPr>
                <w:sz w:val="20"/>
              </w:rPr>
              <w:t>10</w:t>
            </w:r>
          </w:p>
        </w:tc>
        <w:tc>
          <w:tcPr>
            <w:tcW w:w="1451" w:type="dxa"/>
            <w:vAlign w:val="center"/>
          </w:tcPr>
          <w:p w:rsidR="008F5DAE" w:rsidRPr="00FB3F69" w:rsidRDefault="008F5DAE" w:rsidP="00FB3F69">
            <w:pPr>
              <w:widowControl w:val="0"/>
              <w:spacing w:before="0" w:after="0" w:line="360" w:lineRule="auto"/>
              <w:jc w:val="both"/>
              <w:rPr>
                <w:sz w:val="20"/>
              </w:rPr>
            </w:pPr>
            <w:r w:rsidRPr="00FB3F69">
              <w:rPr>
                <w:sz w:val="20"/>
              </w:rPr>
              <w:t>0,25</w:t>
            </w:r>
          </w:p>
        </w:tc>
      </w:tr>
    </w:tbl>
    <w:p w:rsidR="00FB3F69" w:rsidRDefault="00FB3F69"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10×0,05+</w:t>
      </w:r>
      <w:r w:rsidR="0077724E" w:rsidRPr="0098637F">
        <w:rPr>
          <w:sz w:val="28"/>
          <w:szCs w:val="28"/>
        </w:rPr>
        <w:t>7</w:t>
      </w:r>
      <w:r w:rsidRPr="0098637F">
        <w:rPr>
          <w:sz w:val="28"/>
          <w:szCs w:val="28"/>
        </w:rPr>
        <w:t>0×0,40+</w:t>
      </w:r>
      <w:r w:rsidR="0077724E" w:rsidRPr="0098637F">
        <w:rPr>
          <w:sz w:val="28"/>
          <w:szCs w:val="28"/>
        </w:rPr>
        <w:t>7</w:t>
      </w:r>
      <w:r w:rsidRPr="0098637F">
        <w:rPr>
          <w:sz w:val="28"/>
          <w:szCs w:val="28"/>
        </w:rPr>
        <w:t>0×0,10+</w:t>
      </w:r>
      <w:r w:rsidR="0077724E" w:rsidRPr="0098637F">
        <w:rPr>
          <w:sz w:val="28"/>
          <w:szCs w:val="28"/>
        </w:rPr>
        <w:t>1</w:t>
      </w:r>
      <w:r w:rsidRPr="0098637F">
        <w:rPr>
          <w:sz w:val="28"/>
          <w:szCs w:val="28"/>
        </w:rPr>
        <w:t>0×0,10+</w:t>
      </w:r>
      <w:r w:rsidR="0077724E" w:rsidRPr="0098637F">
        <w:rPr>
          <w:sz w:val="28"/>
          <w:szCs w:val="28"/>
        </w:rPr>
        <w:t>5</w:t>
      </w:r>
      <w:r w:rsidRPr="0098637F">
        <w:rPr>
          <w:sz w:val="28"/>
          <w:szCs w:val="28"/>
        </w:rPr>
        <w:t>0×0,10+</w:t>
      </w:r>
      <w:r w:rsidR="0077724E" w:rsidRPr="0098637F">
        <w:rPr>
          <w:sz w:val="28"/>
          <w:szCs w:val="28"/>
        </w:rPr>
        <w:t>1</w:t>
      </w:r>
      <w:r w:rsidRPr="0098637F">
        <w:rPr>
          <w:sz w:val="28"/>
          <w:szCs w:val="28"/>
        </w:rPr>
        <w:t>0×0,25=</w:t>
      </w:r>
      <w:r w:rsidR="0077724E" w:rsidRPr="0098637F">
        <w:rPr>
          <w:sz w:val="28"/>
          <w:szCs w:val="28"/>
        </w:rPr>
        <w:t>44</w:t>
      </w:r>
      <w:r w:rsidRPr="0098637F">
        <w:rPr>
          <w:sz w:val="28"/>
          <w:szCs w:val="28"/>
        </w:rPr>
        <w:t xml:space="preserve"> балл</w:t>
      </w:r>
      <w:r w:rsidR="0077724E" w:rsidRPr="0098637F">
        <w:rPr>
          <w:sz w:val="28"/>
          <w:szCs w:val="28"/>
        </w:rPr>
        <w:t>а</w:t>
      </w:r>
    </w:p>
    <w:p w:rsidR="008F5DAE" w:rsidRPr="0098637F" w:rsidRDefault="008F5DAE" w:rsidP="0098637F">
      <w:pPr>
        <w:widowControl w:val="0"/>
        <w:spacing w:before="0" w:after="0" w:line="360" w:lineRule="auto"/>
        <w:ind w:firstLine="709"/>
        <w:jc w:val="both"/>
        <w:rPr>
          <w:sz w:val="28"/>
          <w:szCs w:val="28"/>
        </w:rPr>
      </w:pPr>
    </w:p>
    <w:p w:rsidR="008F5DAE" w:rsidRPr="0098637F" w:rsidRDefault="008F5DAE" w:rsidP="00FB3F69">
      <w:pPr>
        <w:widowControl w:val="0"/>
        <w:spacing w:before="0" w:after="0" w:line="360" w:lineRule="auto"/>
        <w:ind w:left="709"/>
        <w:jc w:val="both"/>
        <w:rPr>
          <w:sz w:val="28"/>
          <w:szCs w:val="28"/>
        </w:rPr>
      </w:pPr>
      <w:r w:rsidRPr="0098637F">
        <w:rPr>
          <w:sz w:val="28"/>
          <w:szCs w:val="28"/>
        </w:rPr>
        <w:t>Подгруппа показателей «Обороты»</w:t>
      </w:r>
    </w:p>
    <w:p w:rsidR="008F5DAE" w:rsidRDefault="008F5DAE" w:rsidP="0098637F">
      <w:pPr>
        <w:widowControl w:val="0"/>
        <w:spacing w:before="0" w:after="0" w:line="360" w:lineRule="auto"/>
        <w:ind w:firstLine="709"/>
        <w:jc w:val="both"/>
        <w:rPr>
          <w:sz w:val="28"/>
          <w:szCs w:val="28"/>
        </w:rPr>
      </w:pPr>
      <w:r w:rsidRPr="0098637F">
        <w:rPr>
          <w:sz w:val="28"/>
          <w:szCs w:val="28"/>
        </w:rPr>
        <w:t>Рассчитаем отношение среднеквартальной выручки к величине кредита (тыс.р.)</w:t>
      </w:r>
      <w:r w:rsidR="00FB3F69">
        <w:rPr>
          <w:sz w:val="28"/>
          <w:szCs w:val="28"/>
        </w:rPr>
        <w:t>.</w:t>
      </w:r>
    </w:p>
    <w:p w:rsidR="008F5DAE" w:rsidRPr="0098637F" w:rsidRDefault="00FB3F69" w:rsidP="0098637F">
      <w:pPr>
        <w:widowControl w:val="0"/>
        <w:spacing w:before="0" w:after="0" w:line="360" w:lineRule="auto"/>
        <w:ind w:firstLine="709"/>
        <w:jc w:val="both"/>
        <w:rPr>
          <w:sz w:val="28"/>
          <w:szCs w:val="28"/>
        </w:rPr>
      </w:pPr>
      <w:r>
        <w:rPr>
          <w:sz w:val="28"/>
          <w:szCs w:val="28"/>
        </w:rPr>
        <w:br w:type="page"/>
      </w:r>
      <w:r w:rsidR="00CC7C62">
        <w:rPr>
          <w:sz w:val="28"/>
          <w:szCs w:val="28"/>
        </w:rPr>
        <w:pict>
          <v:shape id="_x0000_i1060" type="#_x0000_t75" style="width:89.25pt;height:30.75pt">
            <v:imagedata r:id="rId24" o:title=""/>
          </v:shape>
        </w:pict>
      </w:r>
    </w:p>
    <w:p w:rsidR="00FB3F69" w:rsidRDefault="00FB3F69" w:rsidP="0098637F">
      <w:pPr>
        <w:widowControl w:val="0"/>
        <w:spacing w:before="0" w:after="0" w:line="360" w:lineRule="auto"/>
        <w:ind w:firstLine="709"/>
        <w:jc w:val="both"/>
        <w:rPr>
          <w:sz w:val="28"/>
          <w:szCs w:val="28"/>
        </w:rPr>
      </w:pPr>
    </w:p>
    <w:p w:rsidR="008F5DAE" w:rsidRDefault="008F5DAE" w:rsidP="0098637F">
      <w:pPr>
        <w:widowControl w:val="0"/>
        <w:spacing w:before="0" w:after="0" w:line="360" w:lineRule="auto"/>
        <w:ind w:firstLine="709"/>
        <w:jc w:val="both"/>
        <w:rPr>
          <w:sz w:val="28"/>
          <w:szCs w:val="28"/>
        </w:rPr>
      </w:pPr>
      <w:r w:rsidRPr="0098637F">
        <w:rPr>
          <w:sz w:val="28"/>
          <w:szCs w:val="28"/>
        </w:rPr>
        <w:t>Балльная оценка показателя «Обороты»</w:t>
      </w:r>
    </w:p>
    <w:tbl>
      <w:tblPr>
        <w:tblW w:w="6837"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1996"/>
      </w:tblGrid>
      <w:tr w:rsidR="008F5DAE" w:rsidRPr="00FB3F69" w:rsidTr="00FB3F69">
        <w:tc>
          <w:tcPr>
            <w:tcW w:w="4841" w:type="dxa"/>
          </w:tcPr>
          <w:p w:rsidR="008F5DAE" w:rsidRPr="00FB3F69" w:rsidRDefault="008F5DAE" w:rsidP="00FB3F69">
            <w:pPr>
              <w:widowControl w:val="0"/>
              <w:spacing w:before="0" w:after="0" w:line="360" w:lineRule="auto"/>
              <w:jc w:val="both"/>
              <w:rPr>
                <w:sz w:val="20"/>
              </w:rPr>
            </w:pPr>
            <w:r w:rsidRPr="00FB3F69">
              <w:rPr>
                <w:sz w:val="20"/>
              </w:rPr>
              <w:t>Отношение выручки к сумме кредита</w:t>
            </w:r>
          </w:p>
        </w:tc>
        <w:tc>
          <w:tcPr>
            <w:tcW w:w="1996" w:type="dxa"/>
          </w:tcPr>
          <w:p w:rsidR="008F5DAE" w:rsidRPr="00FB3F69" w:rsidRDefault="008F5DAE" w:rsidP="00FB3F69">
            <w:pPr>
              <w:widowControl w:val="0"/>
              <w:spacing w:before="0" w:after="0" w:line="360" w:lineRule="auto"/>
              <w:jc w:val="both"/>
              <w:rPr>
                <w:sz w:val="20"/>
              </w:rPr>
            </w:pPr>
            <w:r w:rsidRPr="00FB3F69">
              <w:rPr>
                <w:sz w:val="20"/>
              </w:rPr>
              <w:t>Балл</w:t>
            </w:r>
          </w:p>
        </w:tc>
      </w:tr>
      <w:tr w:rsidR="008F5DAE" w:rsidRPr="00FB3F69" w:rsidTr="00FB3F69">
        <w:tc>
          <w:tcPr>
            <w:tcW w:w="4841" w:type="dxa"/>
          </w:tcPr>
          <w:p w:rsidR="008F5DAE" w:rsidRPr="00FB3F69" w:rsidRDefault="008F5DAE" w:rsidP="00FB3F69">
            <w:pPr>
              <w:widowControl w:val="0"/>
              <w:spacing w:before="0" w:after="0" w:line="360" w:lineRule="auto"/>
              <w:jc w:val="both"/>
              <w:rPr>
                <w:sz w:val="20"/>
              </w:rPr>
            </w:pPr>
            <w:r w:rsidRPr="00FB3F69">
              <w:rPr>
                <w:sz w:val="20"/>
              </w:rPr>
              <w:t>0,9</w:t>
            </w:r>
          </w:p>
        </w:tc>
        <w:tc>
          <w:tcPr>
            <w:tcW w:w="1996" w:type="dxa"/>
          </w:tcPr>
          <w:p w:rsidR="008F5DAE" w:rsidRPr="00FB3F69" w:rsidRDefault="008F5DAE" w:rsidP="00FB3F69">
            <w:pPr>
              <w:widowControl w:val="0"/>
              <w:spacing w:before="0" w:after="0" w:line="360" w:lineRule="auto"/>
              <w:jc w:val="both"/>
              <w:rPr>
                <w:sz w:val="20"/>
              </w:rPr>
            </w:pPr>
            <w:r w:rsidRPr="00FB3F69">
              <w:rPr>
                <w:sz w:val="20"/>
              </w:rPr>
              <w:t>70</w:t>
            </w:r>
          </w:p>
        </w:tc>
      </w:tr>
    </w:tbl>
    <w:p w:rsidR="008F5DAE" w:rsidRPr="0098637F" w:rsidRDefault="008F5DAE" w:rsidP="00FB3F69">
      <w:pPr>
        <w:widowControl w:val="0"/>
        <w:spacing w:before="0" w:after="0" w:line="360" w:lineRule="auto"/>
        <w:ind w:left="709"/>
        <w:jc w:val="both"/>
        <w:rPr>
          <w:sz w:val="28"/>
          <w:szCs w:val="28"/>
        </w:rPr>
      </w:pPr>
    </w:p>
    <w:p w:rsidR="008F5DAE" w:rsidRPr="0098637F" w:rsidRDefault="008F5DAE" w:rsidP="00FB3F69">
      <w:pPr>
        <w:widowControl w:val="0"/>
        <w:spacing w:before="0" w:after="0" w:line="360" w:lineRule="auto"/>
        <w:ind w:left="709"/>
        <w:jc w:val="both"/>
        <w:rPr>
          <w:sz w:val="28"/>
          <w:szCs w:val="28"/>
        </w:rPr>
      </w:pPr>
      <w:r w:rsidRPr="0098637F">
        <w:rPr>
          <w:sz w:val="28"/>
          <w:szCs w:val="28"/>
        </w:rPr>
        <w:t>Подгруппа показателей «Кредитная история»</w:t>
      </w:r>
    </w:p>
    <w:p w:rsidR="008F5DAE" w:rsidRDefault="008F5DAE" w:rsidP="0098637F">
      <w:pPr>
        <w:widowControl w:val="0"/>
        <w:spacing w:before="0" w:after="0" w:line="360" w:lineRule="auto"/>
        <w:ind w:firstLine="709"/>
        <w:jc w:val="both"/>
        <w:rPr>
          <w:sz w:val="28"/>
          <w:szCs w:val="28"/>
        </w:rPr>
      </w:pPr>
      <w:r w:rsidRPr="0098637F">
        <w:rPr>
          <w:sz w:val="28"/>
          <w:szCs w:val="28"/>
        </w:rPr>
        <w:t>За последние 3 года общая сумма полученных заемщиком кредитов в учреждениях Сбербанка России и других банках составляет 1562 тыс.руб.</w:t>
      </w:r>
    </w:p>
    <w:p w:rsidR="00FB3F69" w:rsidRPr="0098637F" w:rsidRDefault="00FB3F69" w:rsidP="0098637F">
      <w:pPr>
        <w:widowControl w:val="0"/>
        <w:spacing w:before="0" w:after="0" w:line="360" w:lineRule="auto"/>
        <w:ind w:firstLine="709"/>
        <w:jc w:val="both"/>
        <w:rPr>
          <w:sz w:val="28"/>
          <w:szCs w:val="28"/>
        </w:rPr>
      </w:pPr>
    </w:p>
    <w:p w:rsidR="008F5DAE" w:rsidRDefault="00CC7C62" w:rsidP="0098637F">
      <w:pPr>
        <w:widowControl w:val="0"/>
        <w:spacing w:before="0" w:after="0" w:line="360" w:lineRule="auto"/>
        <w:ind w:firstLine="709"/>
        <w:jc w:val="both"/>
        <w:rPr>
          <w:sz w:val="28"/>
          <w:szCs w:val="28"/>
        </w:rPr>
      </w:pPr>
      <w:r>
        <w:rPr>
          <w:sz w:val="28"/>
          <w:szCs w:val="28"/>
        </w:rPr>
        <w:pict>
          <v:shape id="_x0000_i1061" type="#_x0000_t75" style="width:75pt;height:33pt">
            <v:imagedata r:id="rId25" o:title=""/>
          </v:shape>
        </w:pict>
      </w:r>
    </w:p>
    <w:p w:rsidR="00FB3F69" w:rsidRPr="0098637F" w:rsidRDefault="00FB3F69"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Балльная оценка показателя «Кредитная история»</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
        <w:gridCol w:w="3901"/>
        <w:gridCol w:w="940"/>
        <w:gridCol w:w="794"/>
        <w:gridCol w:w="1139"/>
      </w:tblGrid>
      <w:tr w:rsidR="008F5DAE" w:rsidRPr="00FB3F69" w:rsidTr="009E6637">
        <w:trPr>
          <w:gridBefore w:val="1"/>
          <w:wBefore w:w="30" w:type="dxa"/>
        </w:trPr>
        <w:tc>
          <w:tcPr>
            <w:tcW w:w="4841" w:type="dxa"/>
            <w:gridSpan w:val="2"/>
          </w:tcPr>
          <w:p w:rsidR="008F5DAE" w:rsidRPr="00FB3F69" w:rsidRDefault="008F5DAE" w:rsidP="00FB3F69">
            <w:pPr>
              <w:widowControl w:val="0"/>
              <w:spacing w:before="0" w:after="0" w:line="360" w:lineRule="auto"/>
              <w:jc w:val="both"/>
              <w:rPr>
                <w:sz w:val="20"/>
              </w:rPr>
            </w:pPr>
            <w:r w:rsidRPr="00FB3F69">
              <w:rPr>
                <w:sz w:val="20"/>
              </w:rPr>
              <w:t>Отношение суммы полученных кредитов к сумме кредита</w:t>
            </w:r>
          </w:p>
        </w:tc>
        <w:tc>
          <w:tcPr>
            <w:tcW w:w="1933" w:type="dxa"/>
            <w:gridSpan w:val="2"/>
          </w:tcPr>
          <w:p w:rsidR="008F5DAE" w:rsidRPr="00FB3F69" w:rsidRDefault="008F5DAE" w:rsidP="00FB3F69">
            <w:pPr>
              <w:widowControl w:val="0"/>
              <w:spacing w:before="0" w:after="0" w:line="360" w:lineRule="auto"/>
              <w:jc w:val="both"/>
              <w:rPr>
                <w:sz w:val="20"/>
              </w:rPr>
            </w:pPr>
            <w:r w:rsidRPr="00FB3F69">
              <w:rPr>
                <w:sz w:val="20"/>
              </w:rPr>
              <w:t>Балл</w:t>
            </w:r>
          </w:p>
        </w:tc>
      </w:tr>
      <w:tr w:rsidR="008F5DAE" w:rsidRPr="00FB3F69" w:rsidTr="009E6637">
        <w:trPr>
          <w:gridBefore w:val="1"/>
          <w:wBefore w:w="30" w:type="dxa"/>
        </w:trPr>
        <w:tc>
          <w:tcPr>
            <w:tcW w:w="4841" w:type="dxa"/>
            <w:gridSpan w:val="2"/>
          </w:tcPr>
          <w:p w:rsidR="008F5DAE" w:rsidRPr="00FB3F69" w:rsidRDefault="008F5DAE" w:rsidP="00FB3F69">
            <w:pPr>
              <w:widowControl w:val="0"/>
              <w:spacing w:before="0" w:after="0" w:line="360" w:lineRule="auto"/>
              <w:jc w:val="both"/>
              <w:rPr>
                <w:sz w:val="20"/>
              </w:rPr>
            </w:pPr>
            <w:r w:rsidRPr="00FB3F69">
              <w:rPr>
                <w:sz w:val="20"/>
              </w:rPr>
              <w:t>1,4</w:t>
            </w:r>
          </w:p>
        </w:tc>
        <w:tc>
          <w:tcPr>
            <w:tcW w:w="1933" w:type="dxa"/>
            <w:gridSpan w:val="2"/>
          </w:tcPr>
          <w:p w:rsidR="008F5DAE" w:rsidRPr="00FB3F69" w:rsidRDefault="008F5DAE" w:rsidP="00FB3F69">
            <w:pPr>
              <w:widowControl w:val="0"/>
              <w:spacing w:before="0" w:after="0" w:line="360" w:lineRule="auto"/>
              <w:jc w:val="both"/>
              <w:rPr>
                <w:sz w:val="20"/>
              </w:rPr>
            </w:pPr>
            <w:r w:rsidRPr="00FB3F69">
              <w:rPr>
                <w:sz w:val="20"/>
              </w:rPr>
              <w:t>70</w:t>
            </w:r>
          </w:p>
        </w:tc>
      </w:tr>
      <w:tr w:rsidR="008F5DAE" w:rsidRPr="009E6637" w:rsidTr="009E6637">
        <w:tc>
          <w:tcPr>
            <w:tcW w:w="3931" w:type="dxa"/>
            <w:gridSpan w:val="2"/>
          </w:tcPr>
          <w:p w:rsidR="008F5DAE" w:rsidRPr="009E6637" w:rsidRDefault="008F5DAE" w:rsidP="009E6637">
            <w:pPr>
              <w:widowControl w:val="0"/>
              <w:spacing w:before="0" w:after="0" w:line="360" w:lineRule="auto"/>
              <w:jc w:val="both"/>
              <w:rPr>
                <w:sz w:val="20"/>
              </w:rPr>
            </w:pPr>
            <w:r w:rsidRPr="009E6637">
              <w:rPr>
                <w:sz w:val="20"/>
              </w:rPr>
              <w:t>Подгруппы</w:t>
            </w:r>
          </w:p>
        </w:tc>
        <w:tc>
          <w:tcPr>
            <w:tcW w:w="1734" w:type="dxa"/>
            <w:gridSpan w:val="2"/>
          </w:tcPr>
          <w:p w:rsidR="008F5DAE" w:rsidRPr="009E6637" w:rsidRDefault="008F5DAE" w:rsidP="009E6637">
            <w:pPr>
              <w:widowControl w:val="0"/>
              <w:spacing w:before="0" w:after="0" w:line="360" w:lineRule="auto"/>
              <w:jc w:val="both"/>
              <w:rPr>
                <w:sz w:val="20"/>
              </w:rPr>
            </w:pPr>
            <w:r w:rsidRPr="009E6637">
              <w:rPr>
                <w:sz w:val="20"/>
              </w:rPr>
              <w:t xml:space="preserve">Балл </w:t>
            </w:r>
          </w:p>
        </w:tc>
        <w:tc>
          <w:tcPr>
            <w:tcW w:w="1139" w:type="dxa"/>
          </w:tcPr>
          <w:p w:rsidR="008F5DAE" w:rsidRPr="009E6637" w:rsidRDefault="008F5DAE" w:rsidP="009E6637">
            <w:pPr>
              <w:widowControl w:val="0"/>
              <w:spacing w:before="0" w:after="0" w:line="360" w:lineRule="auto"/>
              <w:jc w:val="both"/>
              <w:rPr>
                <w:sz w:val="20"/>
              </w:rPr>
            </w:pPr>
            <w:r w:rsidRPr="009E6637">
              <w:rPr>
                <w:sz w:val="20"/>
              </w:rPr>
              <w:t>Вес</w:t>
            </w:r>
          </w:p>
        </w:tc>
      </w:tr>
      <w:tr w:rsidR="008F5DAE" w:rsidRPr="009E6637" w:rsidTr="009E6637">
        <w:tc>
          <w:tcPr>
            <w:tcW w:w="3931" w:type="dxa"/>
            <w:gridSpan w:val="2"/>
          </w:tcPr>
          <w:p w:rsidR="008F5DAE" w:rsidRPr="009E6637" w:rsidRDefault="008F5DAE" w:rsidP="009E6637">
            <w:pPr>
              <w:widowControl w:val="0"/>
              <w:spacing w:before="0" w:after="0" w:line="360" w:lineRule="auto"/>
              <w:jc w:val="both"/>
              <w:rPr>
                <w:sz w:val="20"/>
              </w:rPr>
            </w:pPr>
            <w:r w:rsidRPr="009E6637">
              <w:rPr>
                <w:sz w:val="20"/>
              </w:rPr>
              <w:t>Финансовое состояние</w:t>
            </w:r>
          </w:p>
        </w:tc>
        <w:tc>
          <w:tcPr>
            <w:tcW w:w="1734" w:type="dxa"/>
            <w:gridSpan w:val="2"/>
          </w:tcPr>
          <w:p w:rsidR="008F5DAE" w:rsidRPr="009E6637" w:rsidRDefault="008F5DAE" w:rsidP="009E6637">
            <w:pPr>
              <w:widowControl w:val="0"/>
              <w:spacing w:before="0" w:after="0" w:line="360" w:lineRule="auto"/>
              <w:jc w:val="both"/>
              <w:rPr>
                <w:sz w:val="20"/>
              </w:rPr>
            </w:pPr>
            <w:r w:rsidRPr="009E6637">
              <w:rPr>
                <w:sz w:val="20"/>
              </w:rPr>
              <w:t>90</w:t>
            </w:r>
          </w:p>
        </w:tc>
        <w:tc>
          <w:tcPr>
            <w:tcW w:w="1139" w:type="dxa"/>
          </w:tcPr>
          <w:p w:rsidR="008F5DAE" w:rsidRPr="009E6637" w:rsidRDefault="008F5DAE" w:rsidP="009E6637">
            <w:pPr>
              <w:widowControl w:val="0"/>
              <w:spacing w:before="0" w:after="0" w:line="360" w:lineRule="auto"/>
              <w:jc w:val="both"/>
              <w:rPr>
                <w:sz w:val="20"/>
              </w:rPr>
            </w:pPr>
            <w:r w:rsidRPr="009E6637">
              <w:rPr>
                <w:sz w:val="20"/>
              </w:rPr>
              <w:t>0,7</w:t>
            </w:r>
          </w:p>
        </w:tc>
      </w:tr>
      <w:tr w:rsidR="008F5DAE" w:rsidRPr="009E6637" w:rsidTr="009E6637">
        <w:tc>
          <w:tcPr>
            <w:tcW w:w="3931" w:type="dxa"/>
            <w:gridSpan w:val="2"/>
          </w:tcPr>
          <w:p w:rsidR="008F5DAE" w:rsidRPr="009E6637" w:rsidRDefault="008F5DAE" w:rsidP="009E6637">
            <w:pPr>
              <w:widowControl w:val="0"/>
              <w:spacing w:before="0" w:after="0" w:line="360" w:lineRule="auto"/>
              <w:jc w:val="both"/>
              <w:rPr>
                <w:sz w:val="20"/>
              </w:rPr>
            </w:pPr>
            <w:r w:rsidRPr="009E6637">
              <w:rPr>
                <w:sz w:val="20"/>
              </w:rPr>
              <w:t xml:space="preserve">Обороты </w:t>
            </w:r>
          </w:p>
        </w:tc>
        <w:tc>
          <w:tcPr>
            <w:tcW w:w="1734" w:type="dxa"/>
            <w:gridSpan w:val="2"/>
          </w:tcPr>
          <w:p w:rsidR="008F5DAE" w:rsidRPr="009E6637" w:rsidRDefault="008F5DAE" w:rsidP="009E6637">
            <w:pPr>
              <w:widowControl w:val="0"/>
              <w:spacing w:before="0" w:after="0" w:line="360" w:lineRule="auto"/>
              <w:jc w:val="both"/>
              <w:rPr>
                <w:sz w:val="20"/>
              </w:rPr>
            </w:pPr>
            <w:r w:rsidRPr="009E6637">
              <w:rPr>
                <w:sz w:val="20"/>
              </w:rPr>
              <w:t>50</w:t>
            </w:r>
          </w:p>
        </w:tc>
        <w:tc>
          <w:tcPr>
            <w:tcW w:w="1139" w:type="dxa"/>
          </w:tcPr>
          <w:p w:rsidR="008F5DAE" w:rsidRPr="009E6637" w:rsidRDefault="008F5DAE" w:rsidP="009E6637">
            <w:pPr>
              <w:widowControl w:val="0"/>
              <w:spacing w:before="0" w:after="0" w:line="360" w:lineRule="auto"/>
              <w:jc w:val="both"/>
              <w:rPr>
                <w:sz w:val="20"/>
              </w:rPr>
            </w:pPr>
            <w:r w:rsidRPr="009E6637">
              <w:rPr>
                <w:sz w:val="20"/>
              </w:rPr>
              <w:t>0,2</w:t>
            </w:r>
          </w:p>
        </w:tc>
      </w:tr>
      <w:tr w:rsidR="008F5DAE" w:rsidRPr="009E6637" w:rsidTr="009E6637">
        <w:tc>
          <w:tcPr>
            <w:tcW w:w="3931" w:type="dxa"/>
            <w:gridSpan w:val="2"/>
          </w:tcPr>
          <w:p w:rsidR="008F5DAE" w:rsidRPr="009E6637" w:rsidRDefault="008F5DAE" w:rsidP="009E6637">
            <w:pPr>
              <w:widowControl w:val="0"/>
              <w:spacing w:before="0" w:after="0" w:line="360" w:lineRule="auto"/>
              <w:jc w:val="both"/>
              <w:rPr>
                <w:sz w:val="20"/>
              </w:rPr>
            </w:pPr>
            <w:r w:rsidRPr="009E6637">
              <w:rPr>
                <w:sz w:val="20"/>
              </w:rPr>
              <w:t>Кредитная история</w:t>
            </w:r>
          </w:p>
        </w:tc>
        <w:tc>
          <w:tcPr>
            <w:tcW w:w="1734" w:type="dxa"/>
            <w:gridSpan w:val="2"/>
          </w:tcPr>
          <w:p w:rsidR="008F5DAE" w:rsidRPr="009E6637" w:rsidRDefault="008F5DAE" w:rsidP="009E6637">
            <w:pPr>
              <w:widowControl w:val="0"/>
              <w:spacing w:before="0" w:after="0" w:line="360" w:lineRule="auto"/>
              <w:jc w:val="both"/>
              <w:rPr>
                <w:sz w:val="20"/>
              </w:rPr>
            </w:pPr>
            <w:r w:rsidRPr="009E6637">
              <w:rPr>
                <w:sz w:val="20"/>
              </w:rPr>
              <w:t>10</w:t>
            </w:r>
          </w:p>
        </w:tc>
        <w:tc>
          <w:tcPr>
            <w:tcW w:w="1139" w:type="dxa"/>
          </w:tcPr>
          <w:p w:rsidR="008F5DAE" w:rsidRPr="009E6637" w:rsidRDefault="008F5DAE" w:rsidP="009E6637">
            <w:pPr>
              <w:widowControl w:val="0"/>
              <w:spacing w:before="0" w:after="0" w:line="360" w:lineRule="auto"/>
              <w:jc w:val="both"/>
              <w:rPr>
                <w:sz w:val="20"/>
              </w:rPr>
            </w:pPr>
            <w:r w:rsidRPr="009E6637">
              <w:rPr>
                <w:sz w:val="20"/>
              </w:rPr>
              <w:t>0,1</w:t>
            </w:r>
          </w:p>
        </w:tc>
      </w:tr>
    </w:tbl>
    <w:p w:rsidR="009E6637"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26×0,7 + 70×0,2 + 70×0,1 = 39,2</w:t>
      </w:r>
    </w:p>
    <w:p w:rsidR="008F5DAE" w:rsidRPr="0098637F" w:rsidRDefault="008F5DAE" w:rsidP="0098637F">
      <w:pPr>
        <w:widowControl w:val="0"/>
        <w:spacing w:before="0" w:after="0" w:line="360" w:lineRule="auto"/>
        <w:ind w:firstLine="709"/>
        <w:jc w:val="both"/>
        <w:rPr>
          <w:sz w:val="28"/>
          <w:szCs w:val="28"/>
        </w:rPr>
      </w:pPr>
    </w:p>
    <w:p w:rsidR="008F5DAE" w:rsidRPr="0098637F" w:rsidRDefault="008F5DAE" w:rsidP="009E6637">
      <w:pPr>
        <w:widowControl w:val="0"/>
        <w:numPr>
          <w:ilvl w:val="1"/>
          <w:numId w:val="31"/>
        </w:numPr>
        <w:tabs>
          <w:tab w:val="left" w:pos="1276"/>
        </w:tabs>
        <w:spacing w:before="0" w:after="0" w:line="360" w:lineRule="auto"/>
        <w:ind w:left="0" w:firstLine="709"/>
        <w:jc w:val="both"/>
        <w:rPr>
          <w:sz w:val="28"/>
          <w:szCs w:val="28"/>
        </w:rPr>
      </w:pPr>
      <w:r w:rsidRPr="0098637F">
        <w:rPr>
          <w:sz w:val="28"/>
          <w:szCs w:val="28"/>
        </w:rPr>
        <w:t>Показатель «Оценка обеспечения».</w: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 xml:space="preserve">Обязательным условием предоставления кредита является наличие обеспечения, своевременного и полного исполнения заемщиком своих обязательств по кредиту. При этом обеспечение анализируется по степени ликвидности и уровню контроля банком предмета залога. </w: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В качестве объекта обеспечения выступает поручительство юридического лица.</w:t>
      </w:r>
    </w:p>
    <w:p w:rsidR="008F5DAE" w:rsidRPr="0098637F" w:rsidRDefault="009E6637" w:rsidP="0098637F">
      <w:pPr>
        <w:widowControl w:val="0"/>
        <w:spacing w:before="0" w:after="0" w:line="360" w:lineRule="auto"/>
        <w:ind w:firstLine="709"/>
        <w:jc w:val="both"/>
        <w:rPr>
          <w:sz w:val="28"/>
          <w:szCs w:val="28"/>
        </w:rPr>
      </w:pPr>
      <w:r>
        <w:rPr>
          <w:sz w:val="28"/>
          <w:szCs w:val="28"/>
        </w:rPr>
        <w:br w:type="page"/>
      </w:r>
      <w:r w:rsidR="008F5DAE" w:rsidRPr="0098637F">
        <w:rPr>
          <w:sz w:val="28"/>
          <w:szCs w:val="28"/>
        </w:rPr>
        <w:t>Балльная оценка вида обеспечения</w:t>
      </w:r>
    </w:p>
    <w:tbl>
      <w:tblPr>
        <w:tblW w:w="6837" w:type="dxa"/>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1996"/>
      </w:tblGrid>
      <w:tr w:rsidR="008F5DAE" w:rsidRPr="009E6637" w:rsidTr="009E6637">
        <w:tc>
          <w:tcPr>
            <w:tcW w:w="4841" w:type="dxa"/>
          </w:tcPr>
          <w:p w:rsidR="008F5DAE" w:rsidRPr="009E6637" w:rsidRDefault="008F5DAE" w:rsidP="009E6637">
            <w:pPr>
              <w:widowControl w:val="0"/>
              <w:spacing w:before="0" w:after="0" w:line="360" w:lineRule="auto"/>
              <w:jc w:val="both"/>
              <w:rPr>
                <w:sz w:val="20"/>
              </w:rPr>
            </w:pPr>
            <w:r w:rsidRPr="009E6637">
              <w:rPr>
                <w:sz w:val="20"/>
              </w:rPr>
              <w:t>Вид обеспечения</w:t>
            </w:r>
          </w:p>
        </w:tc>
        <w:tc>
          <w:tcPr>
            <w:tcW w:w="1996" w:type="dxa"/>
          </w:tcPr>
          <w:p w:rsidR="008F5DAE" w:rsidRPr="009E6637" w:rsidRDefault="008F5DAE" w:rsidP="009E6637">
            <w:pPr>
              <w:widowControl w:val="0"/>
              <w:spacing w:before="0" w:after="0" w:line="360" w:lineRule="auto"/>
              <w:jc w:val="both"/>
              <w:rPr>
                <w:sz w:val="20"/>
              </w:rPr>
            </w:pPr>
            <w:r w:rsidRPr="009E6637">
              <w:rPr>
                <w:sz w:val="20"/>
              </w:rPr>
              <w:t>Балл</w:t>
            </w:r>
          </w:p>
        </w:tc>
      </w:tr>
      <w:tr w:rsidR="008F5DAE" w:rsidRPr="009E6637" w:rsidTr="009E6637">
        <w:tc>
          <w:tcPr>
            <w:tcW w:w="4841" w:type="dxa"/>
          </w:tcPr>
          <w:p w:rsidR="008F5DAE" w:rsidRPr="009E6637" w:rsidRDefault="008F5DAE" w:rsidP="009E6637">
            <w:pPr>
              <w:widowControl w:val="0"/>
              <w:spacing w:before="0" w:after="0" w:line="360" w:lineRule="auto"/>
              <w:jc w:val="both"/>
              <w:rPr>
                <w:sz w:val="20"/>
              </w:rPr>
            </w:pPr>
            <w:r w:rsidRPr="009E6637">
              <w:rPr>
                <w:sz w:val="20"/>
              </w:rPr>
              <w:t>Поручительство юридического лица</w:t>
            </w:r>
          </w:p>
        </w:tc>
        <w:tc>
          <w:tcPr>
            <w:tcW w:w="1996" w:type="dxa"/>
          </w:tcPr>
          <w:p w:rsidR="008F5DAE" w:rsidRPr="009E6637" w:rsidRDefault="008F5DAE" w:rsidP="009E6637">
            <w:pPr>
              <w:widowControl w:val="0"/>
              <w:spacing w:before="0" w:after="0" w:line="360" w:lineRule="auto"/>
              <w:jc w:val="both"/>
              <w:rPr>
                <w:sz w:val="20"/>
              </w:rPr>
            </w:pPr>
            <w:r w:rsidRPr="009E6637">
              <w:rPr>
                <w:sz w:val="20"/>
              </w:rPr>
              <w:t>90</w:t>
            </w:r>
          </w:p>
        </w:tc>
      </w:tr>
    </w:tbl>
    <w:p w:rsidR="009E6637" w:rsidRDefault="009E6637" w:rsidP="009E6637">
      <w:pPr>
        <w:widowControl w:val="0"/>
        <w:spacing w:before="0" w:after="0" w:line="360" w:lineRule="auto"/>
        <w:ind w:left="709"/>
        <w:jc w:val="both"/>
        <w:rPr>
          <w:sz w:val="28"/>
          <w:szCs w:val="28"/>
        </w:rPr>
      </w:pPr>
    </w:p>
    <w:p w:rsidR="008F5DAE" w:rsidRPr="0098637F" w:rsidRDefault="008F5DAE" w:rsidP="0098637F">
      <w:pPr>
        <w:widowControl w:val="0"/>
        <w:numPr>
          <w:ilvl w:val="1"/>
          <w:numId w:val="31"/>
        </w:numPr>
        <w:spacing w:before="0" w:after="0" w:line="360" w:lineRule="auto"/>
        <w:ind w:left="0" w:firstLine="709"/>
        <w:jc w:val="both"/>
        <w:rPr>
          <w:sz w:val="28"/>
          <w:szCs w:val="28"/>
        </w:rPr>
      </w:pPr>
      <w:r w:rsidRPr="0098637F">
        <w:rPr>
          <w:sz w:val="28"/>
          <w:szCs w:val="28"/>
        </w:rPr>
        <w:t>Группа показателей «Организационная структура».</w: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Данная группа включает три подгруппы.</w:t>
      </w:r>
    </w:p>
    <w:p w:rsidR="008F5DAE" w:rsidRDefault="008F5DAE" w:rsidP="0098637F">
      <w:pPr>
        <w:widowControl w:val="0"/>
        <w:spacing w:before="0" w:after="0" w:line="360" w:lineRule="auto"/>
        <w:ind w:firstLine="709"/>
        <w:jc w:val="both"/>
        <w:rPr>
          <w:sz w:val="28"/>
          <w:szCs w:val="28"/>
        </w:rPr>
      </w:pPr>
      <w:r w:rsidRPr="0098637F">
        <w:rPr>
          <w:sz w:val="28"/>
          <w:szCs w:val="28"/>
        </w:rPr>
        <w:t>Подгруппы показателей организационной структуры</w:t>
      </w:r>
    </w:p>
    <w:p w:rsidR="009E6637" w:rsidRPr="0098637F" w:rsidRDefault="009E6637" w:rsidP="0098637F">
      <w:pPr>
        <w:widowControl w:val="0"/>
        <w:spacing w:before="0" w:after="0" w:line="360" w:lineRule="auto"/>
        <w:ind w:firstLine="709"/>
        <w:jc w:val="both"/>
        <w:rPr>
          <w:sz w:val="28"/>
          <w:szCs w:val="28"/>
        </w:rPr>
      </w:pPr>
    </w:p>
    <w:tbl>
      <w:tblPr>
        <w:tblW w:w="6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1996"/>
      </w:tblGrid>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 xml:space="preserve">Подгруппы </w:t>
            </w:r>
          </w:p>
        </w:tc>
        <w:tc>
          <w:tcPr>
            <w:tcW w:w="1996" w:type="dxa"/>
          </w:tcPr>
          <w:p w:rsidR="008F5DAE" w:rsidRPr="009E6637" w:rsidRDefault="008F5DAE" w:rsidP="009E6637">
            <w:pPr>
              <w:widowControl w:val="0"/>
              <w:spacing w:before="0" w:after="0" w:line="360" w:lineRule="auto"/>
              <w:jc w:val="both"/>
              <w:rPr>
                <w:sz w:val="20"/>
              </w:rPr>
            </w:pPr>
            <w:r w:rsidRPr="009E6637">
              <w:rPr>
                <w:sz w:val="20"/>
              </w:rPr>
              <w:t xml:space="preserve">Вес </w:t>
            </w:r>
          </w:p>
        </w:tc>
      </w:tr>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Форма собственности</w:t>
            </w:r>
          </w:p>
        </w:tc>
        <w:tc>
          <w:tcPr>
            <w:tcW w:w="1996" w:type="dxa"/>
          </w:tcPr>
          <w:p w:rsidR="008F5DAE" w:rsidRPr="009E6637" w:rsidRDefault="008F5DAE" w:rsidP="009E6637">
            <w:pPr>
              <w:widowControl w:val="0"/>
              <w:spacing w:before="0" w:after="0" w:line="360" w:lineRule="auto"/>
              <w:jc w:val="both"/>
              <w:rPr>
                <w:sz w:val="20"/>
              </w:rPr>
            </w:pPr>
            <w:r w:rsidRPr="009E6637">
              <w:rPr>
                <w:sz w:val="20"/>
              </w:rPr>
              <w:t>0,2</w:t>
            </w:r>
          </w:p>
        </w:tc>
      </w:tr>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Форма управления</w:t>
            </w:r>
          </w:p>
        </w:tc>
        <w:tc>
          <w:tcPr>
            <w:tcW w:w="1996" w:type="dxa"/>
          </w:tcPr>
          <w:p w:rsidR="008F5DAE" w:rsidRPr="009E6637" w:rsidRDefault="008F5DAE" w:rsidP="009E6637">
            <w:pPr>
              <w:widowControl w:val="0"/>
              <w:spacing w:before="0" w:after="0" w:line="360" w:lineRule="auto"/>
              <w:jc w:val="both"/>
              <w:rPr>
                <w:sz w:val="20"/>
              </w:rPr>
            </w:pPr>
            <w:r w:rsidRPr="009E6637">
              <w:rPr>
                <w:sz w:val="20"/>
              </w:rPr>
              <w:t>0,3</w:t>
            </w:r>
          </w:p>
        </w:tc>
      </w:tr>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Тип руководителя</w:t>
            </w:r>
          </w:p>
        </w:tc>
        <w:tc>
          <w:tcPr>
            <w:tcW w:w="1996" w:type="dxa"/>
          </w:tcPr>
          <w:p w:rsidR="008F5DAE" w:rsidRPr="009E6637" w:rsidRDefault="008F5DAE" w:rsidP="009E6637">
            <w:pPr>
              <w:widowControl w:val="0"/>
              <w:spacing w:before="0" w:after="0" w:line="360" w:lineRule="auto"/>
              <w:jc w:val="both"/>
              <w:rPr>
                <w:sz w:val="20"/>
              </w:rPr>
            </w:pPr>
            <w:r w:rsidRPr="009E6637">
              <w:rPr>
                <w:sz w:val="20"/>
              </w:rPr>
              <w:t>0,5</w:t>
            </w:r>
          </w:p>
        </w:tc>
      </w:tr>
    </w:tbl>
    <w:p w:rsidR="009E6637"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3.1. Подгруппа показателей «Форма собственности»</w: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ООО «Стронг» является малым предприятием, имеет незначительные обороты и долю на рынке, численность персонала до 30 человек.</w:t>
      </w:r>
    </w:p>
    <w:p w:rsidR="008F5DAE" w:rsidRPr="0098637F" w:rsidRDefault="008F5DAE"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Балльная оценка показателей формы собственности</w:t>
      </w:r>
    </w:p>
    <w:tbl>
      <w:tblPr>
        <w:tblW w:w="6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1996"/>
      </w:tblGrid>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Форма собственности</w:t>
            </w:r>
          </w:p>
        </w:tc>
        <w:tc>
          <w:tcPr>
            <w:tcW w:w="1996" w:type="dxa"/>
          </w:tcPr>
          <w:p w:rsidR="008F5DAE" w:rsidRPr="009E6637" w:rsidRDefault="008F5DAE" w:rsidP="009E6637">
            <w:pPr>
              <w:widowControl w:val="0"/>
              <w:spacing w:before="0" w:after="0" w:line="360" w:lineRule="auto"/>
              <w:jc w:val="both"/>
              <w:rPr>
                <w:sz w:val="20"/>
              </w:rPr>
            </w:pPr>
            <w:r w:rsidRPr="009E6637">
              <w:rPr>
                <w:sz w:val="20"/>
              </w:rPr>
              <w:t>Балл</w:t>
            </w:r>
          </w:p>
        </w:tc>
      </w:tr>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Малое предприятие</w:t>
            </w:r>
          </w:p>
        </w:tc>
        <w:tc>
          <w:tcPr>
            <w:tcW w:w="1996" w:type="dxa"/>
          </w:tcPr>
          <w:p w:rsidR="008F5DAE" w:rsidRPr="009E6637" w:rsidRDefault="008F5DAE" w:rsidP="009E6637">
            <w:pPr>
              <w:widowControl w:val="0"/>
              <w:spacing w:before="0" w:after="0" w:line="360" w:lineRule="auto"/>
              <w:jc w:val="both"/>
              <w:rPr>
                <w:sz w:val="20"/>
              </w:rPr>
            </w:pPr>
            <w:r w:rsidRPr="009E6637">
              <w:rPr>
                <w:sz w:val="20"/>
              </w:rPr>
              <w:t>100</w:t>
            </w:r>
          </w:p>
        </w:tc>
      </w:tr>
    </w:tbl>
    <w:p w:rsidR="009E6637"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3.2. Подгруппа показателей «Форма управления»</w:t>
      </w:r>
    </w:p>
    <w:p w:rsidR="008F5DAE" w:rsidRPr="0098637F" w:rsidRDefault="008F5DAE" w:rsidP="0098637F">
      <w:pPr>
        <w:widowControl w:val="0"/>
        <w:spacing w:before="0" w:after="0" w:line="360" w:lineRule="auto"/>
        <w:ind w:firstLine="709"/>
        <w:jc w:val="both"/>
        <w:rPr>
          <w:sz w:val="28"/>
          <w:szCs w:val="28"/>
        </w:rPr>
      </w:pPr>
      <w:r w:rsidRPr="0098637F">
        <w:rPr>
          <w:sz w:val="28"/>
          <w:szCs w:val="28"/>
        </w:rPr>
        <w:t>ООО «Стронг» обладает собственными средствами, работает самостоятельно, не входит ни в один холдинг и не использует схем ухода от налогов или кредиторов.</w:t>
      </w:r>
    </w:p>
    <w:p w:rsidR="009E6637"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Балльная оценка показателей формы управления</w:t>
      </w:r>
    </w:p>
    <w:tbl>
      <w:tblPr>
        <w:tblW w:w="6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1996"/>
      </w:tblGrid>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Форма управления</w:t>
            </w:r>
          </w:p>
        </w:tc>
        <w:tc>
          <w:tcPr>
            <w:tcW w:w="1996" w:type="dxa"/>
          </w:tcPr>
          <w:p w:rsidR="008F5DAE" w:rsidRPr="009E6637" w:rsidRDefault="008F5DAE" w:rsidP="009E6637">
            <w:pPr>
              <w:widowControl w:val="0"/>
              <w:spacing w:before="0" w:after="0" w:line="360" w:lineRule="auto"/>
              <w:jc w:val="both"/>
              <w:rPr>
                <w:sz w:val="20"/>
              </w:rPr>
            </w:pPr>
            <w:r w:rsidRPr="009E6637">
              <w:rPr>
                <w:sz w:val="20"/>
              </w:rPr>
              <w:t>Балл</w:t>
            </w:r>
          </w:p>
        </w:tc>
      </w:tr>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Классическое предприятие</w:t>
            </w:r>
          </w:p>
        </w:tc>
        <w:tc>
          <w:tcPr>
            <w:tcW w:w="1996" w:type="dxa"/>
          </w:tcPr>
          <w:p w:rsidR="008F5DAE" w:rsidRPr="009E6637" w:rsidRDefault="008F5DAE" w:rsidP="009E6637">
            <w:pPr>
              <w:widowControl w:val="0"/>
              <w:spacing w:before="0" w:after="0" w:line="360" w:lineRule="auto"/>
              <w:jc w:val="both"/>
              <w:rPr>
                <w:sz w:val="20"/>
              </w:rPr>
            </w:pPr>
            <w:r w:rsidRPr="009E6637">
              <w:rPr>
                <w:sz w:val="20"/>
              </w:rPr>
              <w:t>0</w:t>
            </w:r>
          </w:p>
        </w:tc>
      </w:tr>
    </w:tbl>
    <w:p w:rsidR="009E6637"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3.3. Подгруппа показателей «Тип руководителя»</w:t>
      </w:r>
    </w:p>
    <w:p w:rsidR="008F5DAE" w:rsidRPr="0098637F" w:rsidRDefault="008F5DAE" w:rsidP="0098637F">
      <w:pPr>
        <w:widowControl w:val="0"/>
        <w:tabs>
          <w:tab w:val="left" w:pos="0"/>
        </w:tabs>
        <w:spacing w:before="0" w:after="0" w:line="360" w:lineRule="auto"/>
        <w:ind w:firstLine="709"/>
        <w:jc w:val="both"/>
        <w:rPr>
          <w:sz w:val="28"/>
          <w:szCs w:val="28"/>
        </w:rPr>
      </w:pPr>
      <w:r w:rsidRPr="0098637F">
        <w:rPr>
          <w:sz w:val="28"/>
          <w:szCs w:val="28"/>
        </w:rPr>
        <w:t>На рассматриваемом предприятии директор решает текущие финансовые вопросы, а вопросы, связанные с получением кредита и предоставлением имущества в залог решает основной владелец предприятия.</w:t>
      </w:r>
    </w:p>
    <w:p w:rsidR="009E6637"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Балльная оценка показателей типа руководителя</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17"/>
        <w:gridCol w:w="1784"/>
        <w:gridCol w:w="1781"/>
      </w:tblGrid>
      <w:tr w:rsidR="008F5DAE" w:rsidRPr="009E6637" w:rsidTr="009E6637">
        <w:trPr>
          <w:gridAfter w:val="1"/>
          <w:wAfter w:w="1781" w:type="dxa"/>
          <w:jc w:val="center"/>
        </w:trPr>
        <w:tc>
          <w:tcPr>
            <w:tcW w:w="4779" w:type="dxa"/>
          </w:tcPr>
          <w:p w:rsidR="008F5DAE" w:rsidRPr="009E6637" w:rsidRDefault="008F5DAE" w:rsidP="009E6637">
            <w:pPr>
              <w:widowControl w:val="0"/>
              <w:spacing w:before="0" w:after="0" w:line="360" w:lineRule="auto"/>
              <w:jc w:val="both"/>
              <w:rPr>
                <w:sz w:val="20"/>
              </w:rPr>
            </w:pPr>
            <w:r w:rsidRPr="009E6637">
              <w:rPr>
                <w:sz w:val="20"/>
              </w:rPr>
              <w:t>Тип руководителя</w:t>
            </w:r>
          </w:p>
        </w:tc>
        <w:tc>
          <w:tcPr>
            <w:tcW w:w="1801" w:type="dxa"/>
            <w:gridSpan w:val="2"/>
          </w:tcPr>
          <w:p w:rsidR="008F5DAE" w:rsidRPr="009E6637" w:rsidRDefault="008F5DAE" w:rsidP="009E6637">
            <w:pPr>
              <w:widowControl w:val="0"/>
              <w:spacing w:before="0" w:after="0" w:line="360" w:lineRule="auto"/>
              <w:jc w:val="both"/>
              <w:rPr>
                <w:sz w:val="20"/>
              </w:rPr>
            </w:pPr>
            <w:r w:rsidRPr="009E6637">
              <w:rPr>
                <w:sz w:val="20"/>
              </w:rPr>
              <w:t>Балл</w:t>
            </w:r>
          </w:p>
        </w:tc>
      </w:tr>
      <w:tr w:rsidR="008F5DAE" w:rsidRPr="009E6637" w:rsidTr="009E6637">
        <w:trPr>
          <w:gridAfter w:val="1"/>
          <w:wAfter w:w="1781" w:type="dxa"/>
          <w:jc w:val="center"/>
        </w:trPr>
        <w:tc>
          <w:tcPr>
            <w:tcW w:w="4779" w:type="dxa"/>
          </w:tcPr>
          <w:p w:rsidR="008F5DAE" w:rsidRPr="009E6637" w:rsidRDefault="008F5DAE" w:rsidP="009E6637">
            <w:pPr>
              <w:widowControl w:val="0"/>
              <w:spacing w:before="0" w:after="0" w:line="360" w:lineRule="auto"/>
              <w:jc w:val="both"/>
              <w:rPr>
                <w:sz w:val="20"/>
              </w:rPr>
            </w:pPr>
            <w:r w:rsidRPr="009E6637">
              <w:rPr>
                <w:sz w:val="20"/>
              </w:rPr>
              <w:t>Исполнительный</w:t>
            </w:r>
            <w:r w:rsidR="0098637F" w:rsidRPr="009E6637">
              <w:rPr>
                <w:sz w:val="20"/>
              </w:rPr>
              <w:t xml:space="preserve"> </w:t>
            </w:r>
            <w:r w:rsidRPr="009E6637">
              <w:rPr>
                <w:sz w:val="20"/>
              </w:rPr>
              <w:t>директор</w:t>
            </w:r>
          </w:p>
        </w:tc>
        <w:tc>
          <w:tcPr>
            <w:tcW w:w="1801" w:type="dxa"/>
            <w:gridSpan w:val="2"/>
          </w:tcPr>
          <w:p w:rsidR="008F5DAE" w:rsidRPr="009E6637" w:rsidRDefault="008F5DAE" w:rsidP="009E6637">
            <w:pPr>
              <w:widowControl w:val="0"/>
              <w:spacing w:before="0" w:after="0" w:line="360" w:lineRule="auto"/>
              <w:jc w:val="both"/>
              <w:rPr>
                <w:sz w:val="20"/>
              </w:rPr>
            </w:pPr>
            <w:r w:rsidRPr="009E6637">
              <w:rPr>
                <w:sz w:val="20"/>
              </w:rPr>
              <w:t>50</w:t>
            </w:r>
          </w:p>
        </w:tc>
      </w:tr>
      <w:tr w:rsidR="008F5DAE" w:rsidRPr="009E6637" w:rsidTr="009E6637">
        <w:trPr>
          <w:jc w:val="center"/>
        </w:trPr>
        <w:tc>
          <w:tcPr>
            <w:tcW w:w="4796" w:type="dxa"/>
            <w:gridSpan w:val="2"/>
          </w:tcPr>
          <w:p w:rsidR="008F5DAE" w:rsidRPr="009E6637" w:rsidRDefault="008F5DAE" w:rsidP="009E6637">
            <w:pPr>
              <w:widowControl w:val="0"/>
              <w:spacing w:before="0" w:after="0" w:line="360" w:lineRule="auto"/>
              <w:jc w:val="both"/>
              <w:rPr>
                <w:sz w:val="20"/>
              </w:rPr>
            </w:pPr>
            <w:r w:rsidRPr="009E6637">
              <w:rPr>
                <w:sz w:val="20"/>
              </w:rPr>
              <w:t xml:space="preserve">Подгруппы </w:t>
            </w:r>
          </w:p>
        </w:tc>
        <w:tc>
          <w:tcPr>
            <w:tcW w:w="1784" w:type="dxa"/>
          </w:tcPr>
          <w:p w:rsidR="008F5DAE" w:rsidRPr="009E6637" w:rsidRDefault="008F5DAE" w:rsidP="009E6637">
            <w:pPr>
              <w:widowControl w:val="0"/>
              <w:spacing w:before="0" w:after="0" w:line="360" w:lineRule="auto"/>
              <w:jc w:val="both"/>
              <w:rPr>
                <w:sz w:val="20"/>
              </w:rPr>
            </w:pPr>
            <w:r w:rsidRPr="009E6637">
              <w:rPr>
                <w:sz w:val="20"/>
              </w:rPr>
              <w:t xml:space="preserve">Балл </w:t>
            </w:r>
          </w:p>
        </w:tc>
        <w:tc>
          <w:tcPr>
            <w:tcW w:w="1781" w:type="dxa"/>
          </w:tcPr>
          <w:p w:rsidR="008F5DAE" w:rsidRPr="009E6637" w:rsidRDefault="008F5DAE" w:rsidP="009E6637">
            <w:pPr>
              <w:widowControl w:val="0"/>
              <w:spacing w:before="0" w:after="0" w:line="360" w:lineRule="auto"/>
              <w:jc w:val="both"/>
              <w:rPr>
                <w:sz w:val="20"/>
              </w:rPr>
            </w:pPr>
            <w:r w:rsidRPr="009E6637">
              <w:rPr>
                <w:sz w:val="20"/>
              </w:rPr>
              <w:t xml:space="preserve">Вес </w:t>
            </w:r>
          </w:p>
        </w:tc>
      </w:tr>
      <w:tr w:rsidR="008F5DAE" w:rsidRPr="009E6637" w:rsidTr="009E6637">
        <w:trPr>
          <w:jc w:val="center"/>
        </w:trPr>
        <w:tc>
          <w:tcPr>
            <w:tcW w:w="4796" w:type="dxa"/>
            <w:gridSpan w:val="2"/>
          </w:tcPr>
          <w:p w:rsidR="008F5DAE" w:rsidRPr="009E6637" w:rsidRDefault="008F5DAE" w:rsidP="009E6637">
            <w:pPr>
              <w:widowControl w:val="0"/>
              <w:spacing w:before="0" w:after="0" w:line="360" w:lineRule="auto"/>
              <w:jc w:val="both"/>
              <w:rPr>
                <w:sz w:val="20"/>
              </w:rPr>
            </w:pPr>
            <w:r w:rsidRPr="009E6637">
              <w:rPr>
                <w:sz w:val="20"/>
              </w:rPr>
              <w:t>Форма собственности</w:t>
            </w:r>
          </w:p>
        </w:tc>
        <w:tc>
          <w:tcPr>
            <w:tcW w:w="1784" w:type="dxa"/>
          </w:tcPr>
          <w:p w:rsidR="008F5DAE" w:rsidRPr="009E6637" w:rsidRDefault="008F5DAE" w:rsidP="009E6637">
            <w:pPr>
              <w:widowControl w:val="0"/>
              <w:spacing w:before="0" w:after="0" w:line="360" w:lineRule="auto"/>
              <w:jc w:val="both"/>
              <w:rPr>
                <w:sz w:val="20"/>
              </w:rPr>
            </w:pPr>
            <w:r w:rsidRPr="009E6637">
              <w:rPr>
                <w:sz w:val="20"/>
              </w:rPr>
              <w:t>100</w:t>
            </w:r>
          </w:p>
        </w:tc>
        <w:tc>
          <w:tcPr>
            <w:tcW w:w="1781" w:type="dxa"/>
          </w:tcPr>
          <w:p w:rsidR="008F5DAE" w:rsidRPr="009E6637" w:rsidRDefault="008F5DAE" w:rsidP="009E6637">
            <w:pPr>
              <w:widowControl w:val="0"/>
              <w:spacing w:before="0" w:after="0" w:line="360" w:lineRule="auto"/>
              <w:jc w:val="both"/>
              <w:rPr>
                <w:sz w:val="20"/>
              </w:rPr>
            </w:pPr>
            <w:r w:rsidRPr="009E6637">
              <w:rPr>
                <w:sz w:val="20"/>
              </w:rPr>
              <w:t>0,2</w:t>
            </w:r>
          </w:p>
        </w:tc>
      </w:tr>
      <w:tr w:rsidR="008F5DAE" w:rsidRPr="009E6637" w:rsidTr="009E6637">
        <w:trPr>
          <w:jc w:val="center"/>
        </w:trPr>
        <w:tc>
          <w:tcPr>
            <w:tcW w:w="4796" w:type="dxa"/>
            <w:gridSpan w:val="2"/>
          </w:tcPr>
          <w:p w:rsidR="008F5DAE" w:rsidRPr="009E6637" w:rsidRDefault="008F5DAE" w:rsidP="009E6637">
            <w:pPr>
              <w:widowControl w:val="0"/>
              <w:spacing w:before="0" w:after="0" w:line="360" w:lineRule="auto"/>
              <w:jc w:val="both"/>
              <w:rPr>
                <w:sz w:val="20"/>
              </w:rPr>
            </w:pPr>
            <w:r w:rsidRPr="009E6637">
              <w:rPr>
                <w:sz w:val="20"/>
              </w:rPr>
              <w:t>Форма управления</w:t>
            </w:r>
          </w:p>
        </w:tc>
        <w:tc>
          <w:tcPr>
            <w:tcW w:w="1784" w:type="dxa"/>
          </w:tcPr>
          <w:p w:rsidR="008F5DAE" w:rsidRPr="009E6637" w:rsidRDefault="008F5DAE" w:rsidP="009E6637">
            <w:pPr>
              <w:widowControl w:val="0"/>
              <w:spacing w:before="0" w:after="0" w:line="360" w:lineRule="auto"/>
              <w:jc w:val="both"/>
              <w:rPr>
                <w:sz w:val="20"/>
              </w:rPr>
            </w:pPr>
            <w:r w:rsidRPr="009E6637">
              <w:rPr>
                <w:sz w:val="20"/>
              </w:rPr>
              <w:t>0</w:t>
            </w:r>
          </w:p>
        </w:tc>
        <w:tc>
          <w:tcPr>
            <w:tcW w:w="1781" w:type="dxa"/>
          </w:tcPr>
          <w:p w:rsidR="008F5DAE" w:rsidRPr="009E6637" w:rsidRDefault="008F5DAE" w:rsidP="009E6637">
            <w:pPr>
              <w:widowControl w:val="0"/>
              <w:spacing w:before="0" w:after="0" w:line="360" w:lineRule="auto"/>
              <w:jc w:val="both"/>
              <w:rPr>
                <w:sz w:val="20"/>
              </w:rPr>
            </w:pPr>
            <w:r w:rsidRPr="009E6637">
              <w:rPr>
                <w:sz w:val="20"/>
              </w:rPr>
              <w:t>0,3</w:t>
            </w:r>
          </w:p>
        </w:tc>
      </w:tr>
      <w:tr w:rsidR="008F5DAE" w:rsidRPr="009E6637" w:rsidTr="009E6637">
        <w:trPr>
          <w:jc w:val="center"/>
        </w:trPr>
        <w:tc>
          <w:tcPr>
            <w:tcW w:w="4796" w:type="dxa"/>
            <w:gridSpan w:val="2"/>
          </w:tcPr>
          <w:p w:rsidR="008F5DAE" w:rsidRPr="009E6637" w:rsidRDefault="008F5DAE" w:rsidP="009E6637">
            <w:pPr>
              <w:widowControl w:val="0"/>
              <w:spacing w:before="0" w:after="0" w:line="360" w:lineRule="auto"/>
              <w:jc w:val="both"/>
              <w:rPr>
                <w:sz w:val="20"/>
              </w:rPr>
            </w:pPr>
            <w:r w:rsidRPr="009E6637">
              <w:rPr>
                <w:sz w:val="20"/>
              </w:rPr>
              <w:t>Тип руководителя</w:t>
            </w:r>
          </w:p>
        </w:tc>
        <w:tc>
          <w:tcPr>
            <w:tcW w:w="1784" w:type="dxa"/>
          </w:tcPr>
          <w:p w:rsidR="008F5DAE" w:rsidRPr="009E6637" w:rsidRDefault="008F5DAE" w:rsidP="009E6637">
            <w:pPr>
              <w:widowControl w:val="0"/>
              <w:spacing w:before="0" w:after="0" w:line="360" w:lineRule="auto"/>
              <w:jc w:val="both"/>
              <w:rPr>
                <w:sz w:val="20"/>
              </w:rPr>
            </w:pPr>
            <w:r w:rsidRPr="009E6637">
              <w:rPr>
                <w:sz w:val="20"/>
              </w:rPr>
              <w:t>50</w:t>
            </w:r>
          </w:p>
        </w:tc>
        <w:tc>
          <w:tcPr>
            <w:tcW w:w="1781" w:type="dxa"/>
          </w:tcPr>
          <w:p w:rsidR="008F5DAE" w:rsidRPr="009E6637" w:rsidRDefault="008F5DAE" w:rsidP="009E6637">
            <w:pPr>
              <w:widowControl w:val="0"/>
              <w:spacing w:before="0" w:after="0" w:line="360" w:lineRule="auto"/>
              <w:jc w:val="both"/>
              <w:rPr>
                <w:sz w:val="20"/>
              </w:rPr>
            </w:pPr>
            <w:r w:rsidRPr="009E6637">
              <w:rPr>
                <w:sz w:val="20"/>
              </w:rPr>
              <w:t>0,5</w:t>
            </w:r>
          </w:p>
        </w:tc>
      </w:tr>
    </w:tbl>
    <w:p w:rsidR="009E6637"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100×0,2 + 0×0,3 + 50×0,5 = 45</w:t>
      </w:r>
    </w:p>
    <w:p w:rsidR="008F5DAE" w:rsidRPr="0098637F" w:rsidRDefault="008F5DAE" w:rsidP="0098637F">
      <w:pPr>
        <w:widowControl w:val="0"/>
        <w:spacing w:before="0" w:after="0" w:line="360" w:lineRule="auto"/>
        <w:ind w:firstLine="709"/>
        <w:jc w:val="both"/>
        <w:rPr>
          <w:sz w:val="28"/>
          <w:szCs w:val="28"/>
        </w:rPr>
      </w:pPr>
    </w:p>
    <w:p w:rsidR="008F5DAE" w:rsidRPr="0098637F" w:rsidRDefault="008F5DAE" w:rsidP="009E6637">
      <w:pPr>
        <w:widowControl w:val="0"/>
        <w:numPr>
          <w:ilvl w:val="1"/>
          <w:numId w:val="31"/>
        </w:numPr>
        <w:tabs>
          <w:tab w:val="left" w:pos="1134"/>
        </w:tabs>
        <w:spacing w:before="0" w:after="0" w:line="360" w:lineRule="auto"/>
        <w:ind w:left="0" w:firstLine="709"/>
        <w:jc w:val="both"/>
        <w:rPr>
          <w:sz w:val="28"/>
          <w:szCs w:val="28"/>
        </w:rPr>
      </w:pPr>
      <w:r w:rsidRPr="0098637F">
        <w:rPr>
          <w:sz w:val="28"/>
          <w:szCs w:val="28"/>
        </w:rPr>
        <w:t>Группа показателей «Оценка рынка»</w:t>
      </w:r>
    </w:p>
    <w:p w:rsidR="008F5DAE" w:rsidRDefault="008F5DAE" w:rsidP="0098637F">
      <w:pPr>
        <w:widowControl w:val="0"/>
        <w:spacing w:before="0" w:after="0" w:line="360" w:lineRule="auto"/>
        <w:ind w:firstLine="709"/>
        <w:jc w:val="both"/>
        <w:rPr>
          <w:sz w:val="28"/>
          <w:szCs w:val="28"/>
        </w:rPr>
      </w:pPr>
      <w:r w:rsidRPr="0098637F">
        <w:rPr>
          <w:sz w:val="28"/>
          <w:szCs w:val="28"/>
        </w:rPr>
        <w:t>Данная группа включает три подгруппы.</w:t>
      </w:r>
    </w:p>
    <w:p w:rsidR="009E6637" w:rsidRPr="0098637F" w:rsidRDefault="009E6637" w:rsidP="0098637F">
      <w:pPr>
        <w:widowControl w:val="0"/>
        <w:spacing w:before="0" w:after="0" w:line="360" w:lineRule="auto"/>
        <w:ind w:firstLine="709"/>
        <w:jc w:val="both"/>
        <w:rPr>
          <w:sz w:val="28"/>
          <w:szCs w:val="28"/>
        </w:rPr>
      </w:pPr>
    </w:p>
    <w:tbl>
      <w:tblPr>
        <w:tblW w:w="6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1996"/>
      </w:tblGrid>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 xml:space="preserve">Подгруппы </w:t>
            </w:r>
          </w:p>
        </w:tc>
        <w:tc>
          <w:tcPr>
            <w:tcW w:w="1996" w:type="dxa"/>
          </w:tcPr>
          <w:p w:rsidR="008F5DAE" w:rsidRPr="009E6637" w:rsidRDefault="008F5DAE" w:rsidP="009E6637">
            <w:pPr>
              <w:widowControl w:val="0"/>
              <w:spacing w:before="0" w:after="0" w:line="360" w:lineRule="auto"/>
              <w:jc w:val="both"/>
              <w:rPr>
                <w:sz w:val="20"/>
              </w:rPr>
            </w:pPr>
            <w:r w:rsidRPr="009E6637">
              <w:rPr>
                <w:sz w:val="20"/>
              </w:rPr>
              <w:t xml:space="preserve">Вес </w:t>
            </w:r>
          </w:p>
        </w:tc>
      </w:tr>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Отрасль экономики</w:t>
            </w:r>
          </w:p>
        </w:tc>
        <w:tc>
          <w:tcPr>
            <w:tcW w:w="1996" w:type="dxa"/>
          </w:tcPr>
          <w:p w:rsidR="008F5DAE" w:rsidRPr="009E6637" w:rsidRDefault="008F5DAE" w:rsidP="009E6637">
            <w:pPr>
              <w:widowControl w:val="0"/>
              <w:spacing w:before="0" w:after="0" w:line="360" w:lineRule="auto"/>
              <w:jc w:val="both"/>
              <w:rPr>
                <w:sz w:val="20"/>
              </w:rPr>
            </w:pPr>
            <w:r w:rsidRPr="009E6637">
              <w:rPr>
                <w:sz w:val="20"/>
              </w:rPr>
              <w:t>0,3</w:t>
            </w:r>
          </w:p>
        </w:tc>
      </w:tr>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Доля на рынке</w:t>
            </w:r>
          </w:p>
        </w:tc>
        <w:tc>
          <w:tcPr>
            <w:tcW w:w="1996" w:type="dxa"/>
          </w:tcPr>
          <w:p w:rsidR="008F5DAE" w:rsidRPr="009E6637" w:rsidRDefault="008F5DAE" w:rsidP="009E6637">
            <w:pPr>
              <w:widowControl w:val="0"/>
              <w:spacing w:before="0" w:after="0" w:line="360" w:lineRule="auto"/>
              <w:jc w:val="both"/>
              <w:rPr>
                <w:sz w:val="20"/>
              </w:rPr>
            </w:pPr>
            <w:r w:rsidRPr="009E6637">
              <w:rPr>
                <w:sz w:val="20"/>
              </w:rPr>
              <w:t>0,4</w:t>
            </w:r>
          </w:p>
        </w:tc>
      </w:tr>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Уровень конкуренции</w:t>
            </w:r>
          </w:p>
        </w:tc>
        <w:tc>
          <w:tcPr>
            <w:tcW w:w="1996" w:type="dxa"/>
          </w:tcPr>
          <w:p w:rsidR="008F5DAE" w:rsidRPr="009E6637" w:rsidRDefault="008F5DAE" w:rsidP="009E6637">
            <w:pPr>
              <w:widowControl w:val="0"/>
              <w:spacing w:before="0" w:after="0" w:line="360" w:lineRule="auto"/>
              <w:jc w:val="both"/>
              <w:rPr>
                <w:sz w:val="20"/>
              </w:rPr>
            </w:pPr>
            <w:r w:rsidRPr="009E6637">
              <w:rPr>
                <w:sz w:val="20"/>
              </w:rPr>
              <w:t>0,3</w:t>
            </w:r>
          </w:p>
        </w:tc>
      </w:tr>
    </w:tbl>
    <w:p w:rsidR="009E6637"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4.1. Подгруппа показателей «Отрасль экономики»</w:t>
      </w:r>
    </w:p>
    <w:p w:rsidR="008F5DAE" w:rsidRDefault="008F5DAE" w:rsidP="0098637F">
      <w:pPr>
        <w:widowControl w:val="0"/>
        <w:spacing w:before="0" w:after="0" w:line="360" w:lineRule="auto"/>
        <w:ind w:firstLine="709"/>
        <w:jc w:val="both"/>
        <w:rPr>
          <w:sz w:val="28"/>
          <w:szCs w:val="28"/>
        </w:rPr>
      </w:pPr>
      <w:r w:rsidRPr="0098637F">
        <w:rPr>
          <w:sz w:val="28"/>
          <w:szCs w:val="28"/>
        </w:rPr>
        <w:t>Отрасль экономики, которой занимается ООО «Стронг» относится к прочим.</w:t>
      </w:r>
    </w:p>
    <w:p w:rsidR="009E6637" w:rsidRPr="0098637F"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Балльная оценка показателей отрасли экономики</w:t>
      </w:r>
    </w:p>
    <w:tbl>
      <w:tblPr>
        <w:tblW w:w="6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1996"/>
      </w:tblGrid>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Отрасль экономики</w:t>
            </w:r>
          </w:p>
        </w:tc>
        <w:tc>
          <w:tcPr>
            <w:tcW w:w="1996" w:type="dxa"/>
          </w:tcPr>
          <w:p w:rsidR="008F5DAE" w:rsidRPr="009E6637" w:rsidRDefault="008F5DAE" w:rsidP="009E6637">
            <w:pPr>
              <w:widowControl w:val="0"/>
              <w:spacing w:before="0" w:after="0" w:line="360" w:lineRule="auto"/>
              <w:jc w:val="both"/>
              <w:rPr>
                <w:sz w:val="20"/>
              </w:rPr>
            </w:pPr>
            <w:r w:rsidRPr="009E6637">
              <w:rPr>
                <w:sz w:val="20"/>
              </w:rPr>
              <w:t>Балл</w:t>
            </w:r>
          </w:p>
        </w:tc>
      </w:tr>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 xml:space="preserve">Прочие </w:t>
            </w:r>
          </w:p>
        </w:tc>
        <w:tc>
          <w:tcPr>
            <w:tcW w:w="1996" w:type="dxa"/>
          </w:tcPr>
          <w:p w:rsidR="008F5DAE" w:rsidRPr="009E6637" w:rsidRDefault="008F5DAE" w:rsidP="009E6637">
            <w:pPr>
              <w:widowControl w:val="0"/>
              <w:spacing w:before="0" w:after="0" w:line="360" w:lineRule="auto"/>
              <w:jc w:val="both"/>
              <w:rPr>
                <w:sz w:val="20"/>
              </w:rPr>
            </w:pPr>
            <w:r w:rsidRPr="009E6637">
              <w:rPr>
                <w:sz w:val="20"/>
              </w:rPr>
              <w:t>75</w:t>
            </w:r>
          </w:p>
        </w:tc>
      </w:tr>
    </w:tbl>
    <w:p w:rsidR="009E6637"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4.2. Подгруппа показателей «Доля на рынке»</w:t>
      </w:r>
    </w:p>
    <w:p w:rsidR="009E6637"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Балльная оценка показателей доли на рынке</w:t>
      </w:r>
    </w:p>
    <w:tbl>
      <w:tblPr>
        <w:tblW w:w="6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1996"/>
      </w:tblGrid>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Доля на рыке</w:t>
            </w:r>
          </w:p>
        </w:tc>
        <w:tc>
          <w:tcPr>
            <w:tcW w:w="1996" w:type="dxa"/>
          </w:tcPr>
          <w:p w:rsidR="008F5DAE" w:rsidRPr="009E6637" w:rsidRDefault="008F5DAE" w:rsidP="009E6637">
            <w:pPr>
              <w:widowControl w:val="0"/>
              <w:spacing w:before="0" w:after="0" w:line="360" w:lineRule="auto"/>
              <w:jc w:val="both"/>
              <w:rPr>
                <w:sz w:val="20"/>
              </w:rPr>
            </w:pPr>
            <w:r w:rsidRPr="009E6637">
              <w:rPr>
                <w:sz w:val="20"/>
              </w:rPr>
              <w:t>Балл</w:t>
            </w:r>
          </w:p>
        </w:tc>
      </w:tr>
      <w:tr w:rsidR="008F5DAE" w:rsidRPr="009E6637">
        <w:trPr>
          <w:jc w:val="center"/>
        </w:trPr>
        <w:tc>
          <w:tcPr>
            <w:tcW w:w="4841" w:type="dxa"/>
          </w:tcPr>
          <w:p w:rsidR="008F5DAE" w:rsidRPr="009E6637" w:rsidRDefault="008F5DAE" w:rsidP="009E6637">
            <w:pPr>
              <w:widowControl w:val="0"/>
              <w:spacing w:before="0" w:after="0" w:line="360" w:lineRule="auto"/>
              <w:jc w:val="both"/>
              <w:rPr>
                <w:sz w:val="20"/>
              </w:rPr>
            </w:pPr>
            <w:r w:rsidRPr="009E6637">
              <w:rPr>
                <w:sz w:val="20"/>
              </w:rPr>
              <w:t>Менее 5%</w:t>
            </w:r>
          </w:p>
        </w:tc>
        <w:tc>
          <w:tcPr>
            <w:tcW w:w="1996" w:type="dxa"/>
          </w:tcPr>
          <w:p w:rsidR="008F5DAE" w:rsidRPr="009E6637" w:rsidRDefault="008F5DAE" w:rsidP="009E6637">
            <w:pPr>
              <w:widowControl w:val="0"/>
              <w:spacing w:before="0" w:after="0" w:line="360" w:lineRule="auto"/>
              <w:jc w:val="both"/>
              <w:rPr>
                <w:sz w:val="20"/>
              </w:rPr>
            </w:pPr>
            <w:r w:rsidRPr="009E6637">
              <w:rPr>
                <w:sz w:val="20"/>
              </w:rPr>
              <w:t>100</w:t>
            </w:r>
          </w:p>
        </w:tc>
      </w:tr>
    </w:tbl>
    <w:p w:rsidR="008F5DAE" w:rsidRPr="0098637F" w:rsidRDefault="009E6637" w:rsidP="0098637F">
      <w:pPr>
        <w:widowControl w:val="0"/>
        <w:spacing w:before="0" w:after="0" w:line="360" w:lineRule="auto"/>
        <w:ind w:firstLine="709"/>
        <w:jc w:val="both"/>
        <w:rPr>
          <w:sz w:val="28"/>
          <w:szCs w:val="28"/>
        </w:rPr>
      </w:pPr>
      <w:r>
        <w:rPr>
          <w:sz w:val="28"/>
          <w:szCs w:val="28"/>
        </w:rPr>
        <w:br w:type="page"/>
      </w:r>
      <w:r w:rsidR="008F5DAE" w:rsidRPr="0098637F">
        <w:rPr>
          <w:sz w:val="28"/>
          <w:szCs w:val="28"/>
        </w:rPr>
        <w:t>4.3. Подгруппа показателей «Уровень конкуренции»</w:t>
      </w:r>
    </w:p>
    <w:p w:rsidR="008F5DAE" w:rsidRPr="0098637F" w:rsidRDefault="008F5DAE"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Балльная оценка показателей уровня конкуренции</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45"/>
        <w:gridCol w:w="1925"/>
        <w:gridCol w:w="13"/>
        <w:gridCol w:w="1899"/>
      </w:tblGrid>
      <w:tr w:rsidR="008F5DAE" w:rsidRPr="009E6637" w:rsidTr="009E6637">
        <w:trPr>
          <w:gridAfter w:val="1"/>
          <w:wAfter w:w="1899" w:type="dxa"/>
          <w:jc w:val="center"/>
        </w:trPr>
        <w:tc>
          <w:tcPr>
            <w:tcW w:w="4841" w:type="dxa"/>
            <w:gridSpan w:val="2"/>
          </w:tcPr>
          <w:p w:rsidR="008F5DAE" w:rsidRPr="009E6637" w:rsidRDefault="008F5DAE" w:rsidP="009E6637">
            <w:pPr>
              <w:widowControl w:val="0"/>
              <w:spacing w:before="0" w:after="0" w:line="360" w:lineRule="auto"/>
              <w:jc w:val="both"/>
              <w:rPr>
                <w:sz w:val="20"/>
              </w:rPr>
            </w:pPr>
            <w:r w:rsidRPr="009E6637">
              <w:rPr>
                <w:sz w:val="20"/>
              </w:rPr>
              <w:t>Уровень конкуренции</w:t>
            </w:r>
          </w:p>
        </w:tc>
        <w:tc>
          <w:tcPr>
            <w:tcW w:w="1938" w:type="dxa"/>
            <w:gridSpan w:val="2"/>
          </w:tcPr>
          <w:p w:rsidR="008F5DAE" w:rsidRPr="009E6637" w:rsidRDefault="008F5DAE" w:rsidP="009E6637">
            <w:pPr>
              <w:widowControl w:val="0"/>
              <w:spacing w:before="0" w:after="0" w:line="360" w:lineRule="auto"/>
              <w:jc w:val="both"/>
              <w:rPr>
                <w:sz w:val="20"/>
              </w:rPr>
            </w:pPr>
            <w:r w:rsidRPr="009E6637">
              <w:rPr>
                <w:sz w:val="20"/>
              </w:rPr>
              <w:t>Балл</w:t>
            </w:r>
          </w:p>
        </w:tc>
      </w:tr>
      <w:tr w:rsidR="008F5DAE" w:rsidRPr="009E6637" w:rsidTr="009E6637">
        <w:trPr>
          <w:gridAfter w:val="1"/>
          <w:wAfter w:w="1899" w:type="dxa"/>
          <w:jc w:val="center"/>
        </w:trPr>
        <w:tc>
          <w:tcPr>
            <w:tcW w:w="4841" w:type="dxa"/>
            <w:gridSpan w:val="2"/>
          </w:tcPr>
          <w:p w:rsidR="008F5DAE" w:rsidRPr="009E6637" w:rsidRDefault="008F5DAE" w:rsidP="009E6637">
            <w:pPr>
              <w:widowControl w:val="0"/>
              <w:spacing w:before="0" w:after="0" w:line="360" w:lineRule="auto"/>
              <w:jc w:val="both"/>
              <w:rPr>
                <w:sz w:val="20"/>
              </w:rPr>
            </w:pPr>
            <w:r w:rsidRPr="009E6637">
              <w:rPr>
                <w:sz w:val="20"/>
              </w:rPr>
              <w:t>Средний уровень</w:t>
            </w:r>
          </w:p>
        </w:tc>
        <w:tc>
          <w:tcPr>
            <w:tcW w:w="1938" w:type="dxa"/>
            <w:gridSpan w:val="2"/>
          </w:tcPr>
          <w:p w:rsidR="008F5DAE" w:rsidRPr="009E6637" w:rsidRDefault="008F5DAE" w:rsidP="009E6637">
            <w:pPr>
              <w:widowControl w:val="0"/>
              <w:spacing w:before="0" w:after="0" w:line="360" w:lineRule="auto"/>
              <w:jc w:val="both"/>
              <w:rPr>
                <w:sz w:val="20"/>
              </w:rPr>
            </w:pPr>
            <w:r w:rsidRPr="009E6637">
              <w:rPr>
                <w:sz w:val="20"/>
              </w:rPr>
              <w:t>50</w:t>
            </w:r>
          </w:p>
        </w:tc>
      </w:tr>
      <w:tr w:rsidR="008F5DAE" w:rsidRPr="009E6637" w:rsidTr="009E6637">
        <w:trPr>
          <w:jc w:val="center"/>
        </w:trPr>
        <w:tc>
          <w:tcPr>
            <w:tcW w:w="4796" w:type="dxa"/>
          </w:tcPr>
          <w:p w:rsidR="008F5DAE" w:rsidRPr="009E6637" w:rsidRDefault="008F5DAE" w:rsidP="009E6637">
            <w:pPr>
              <w:widowControl w:val="0"/>
              <w:spacing w:before="0" w:after="0" w:line="360" w:lineRule="auto"/>
              <w:jc w:val="both"/>
              <w:rPr>
                <w:sz w:val="20"/>
              </w:rPr>
            </w:pPr>
            <w:r w:rsidRPr="009E6637">
              <w:rPr>
                <w:sz w:val="20"/>
              </w:rPr>
              <w:t xml:space="preserve">Подгруппы </w:t>
            </w:r>
          </w:p>
        </w:tc>
        <w:tc>
          <w:tcPr>
            <w:tcW w:w="1970" w:type="dxa"/>
            <w:gridSpan w:val="2"/>
          </w:tcPr>
          <w:p w:rsidR="008F5DAE" w:rsidRPr="009E6637" w:rsidRDefault="008F5DAE" w:rsidP="009E6637">
            <w:pPr>
              <w:widowControl w:val="0"/>
              <w:spacing w:before="0" w:after="0" w:line="360" w:lineRule="auto"/>
              <w:jc w:val="both"/>
              <w:rPr>
                <w:sz w:val="20"/>
              </w:rPr>
            </w:pPr>
            <w:r w:rsidRPr="009E6637">
              <w:rPr>
                <w:sz w:val="20"/>
              </w:rPr>
              <w:t xml:space="preserve">Балл </w:t>
            </w:r>
          </w:p>
        </w:tc>
        <w:tc>
          <w:tcPr>
            <w:tcW w:w="1912" w:type="dxa"/>
            <w:gridSpan w:val="2"/>
          </w:tcPr>
          <w:p w:rsidR="008F5DAE" w:rsidRPr="009E6637" w:rsidRDefault="008F5DAE" w:rsidP="009E6637">
            <w:pPr>
              <w:widowControl w:val="0"/>
              <w:spacing w:before="0" w:after="0" w:line="360" w:lineRule="auto"/>
              <w:jc w:val="both"/>
              <w:rPr>
                <w:sz w:val="20"/>
              </w:rPr>
            </w:pPr>
            <w:r w:rsidRPr="009E6637">
              <w:rPr>
                <w:sz w:val="20"/>
              </w:rPr>
              <w:t xml:space="preserve">Вес </w:t>
            </w:r>
          </w:p>
        </w:tc>
      </w:tr>
      <w:tr w:rsidR="008F5DAE" w:rsidRPr="009E6637" w:rsidTr="009E6637">
        <w:trPr>
          <w:jc w:val="center"/>
        </w:trPr>
        <w:tc>
          <w:tcPr>
            <w:tcW w:w="4796" w:type="dxa"/>
          </w:tcPr>
          <w:p w:rsidR="008F5DAE" w:rsidRPr="009E6637" w:rsidRDefault="008F5DAE" w:rsidP="009E6637">
            <w:pPr>
              <w:widowControl w:val="0"/>
              <w:spacing w:before="0" w:after="0" w:line="360" w:lineRule="auto"/>
              <w:jc w:val="both"/>
              <w:rPr>
                <w:sz w:val="20"/>
              </w:rPr>
            </w:pPr>
            <w:r w:rsidRPr="009E6637">
              <w:rPr>
                <w:sz w:val="20"/>
              </w:rPr>
              <w:t>Отрасль экономики</w:t>
            </w:r>
          </w:p>
        </w:tc>
        <w:tc>
          <w:tcPr>
            <w:tcW w:w="1970" w:type="dxa"/>
            <w:gridSpan w:val="2"/>
          </w:tcPr>
          <w:p w:rsidR="008F5DAE" w:rsidRPr="009E6637" w:rsidRDefault="008F5DAE" w:rsidP="009E6637">
            <w:pPr>
              <w:widowControl w:val="0"/>
              <w:spacing w:before="0" w:after="0" w:line="360" w:lineRule="auto"/>
              <w:jc w:val="both"/>
              <w:rPr>
                <w:sz w:val="20"/>
              </w:rPr>
            </w:pPr>
            <w:r w:rsidRPr="009E6637">
              <w:rPr>
                <w:sz w:val="20"/>
              </w:rPr>
              <w:t>75</w:t>
            </w:r>
          </w:p>
        </w:tc>
        <w:tc>
          <w:tcPr>
            <w:tcW w:w="1912" w:type="dxa"/>
            <w:gridSpan w:val="2"/>
          </w:tcPr>
          <w:p w:rsidR="008F5DAE" w:rsidRPr="009E6637" w:rsidRDefault="008F5DAE" w:rsidP="009E6637">
            <w:pPr>
              <w:widowControl w:val="0"/>
              <w:spacing w:before="0" w:after="0" w:line="360" w:lineRule="auto"/>
              <w:jc w:val="both"/>
              <w:rPr>
                <w:sz w:val="20"/>
              </w:rPr>
            </w:pPr>
            <w:r w:rsidRPr="009E6637">
              <w:rPr>
                <w:sz w:val="20"/>
              </w:rPr>
              <w:t>0,3</w:t>
            </w:r>
          </w:p>
        </w:tc>
      </w:tr>
      <w:tr w:rsidR="008F5DAE" w:rsidRPr="009E6637" w:rsidTr="009E6637">
        <w:trPr>
          <w:jc w:val="center"/>
        </w:trPr>
        <w:tc>
          <w:tcPr>
            <w:tcW w:w="4796" w:type="dxa"/>
          </w:tcPr>
          <w:p w:rsidR="008F5DAE" w:rsidRPr="009E6637" w:rsidRDefault="008F5DAE" w:rsidP="009E6637">
            <w:pPr>
              <w:widowControl w:val="0"/>
              <w:spacing w:before="0" w:after="0" w:line="360" w:lineRule="auto"/>
              <w:jc w:val="both"/>
              <w:rPr>
                <w:sz w:val="20"/>
              </w:rPr>
            </w:pPr>
            <w:r w:rsidRPr="009E6637">
              <w:rPr>
                <w:sz w:val="20"/>
              </w:rPr>
              <w:t>Доля на рынке</w:t>
            </w:r>
          </w:p>
        </w:tc>
        <w:tc>
          <w:tcPr>
            <w:tcW w:w="1970" w:type="dxa"/>
            <w:gridSpan w:val="2"/>
          </w:tcPr>
          <w:p w:rsidR="008F5DAE" w:rsidRPr="009E6637" w:rsidRDefault="008F5DAE" w:rsidP="009E6637">
            <w:pPr>
              <w:widowControl w:val="0"/>
              <w:spacing w:before="0" w:after="0" w:line="360" w:lineRule="auto"/>
              <w:jc w:val="both"/>
              <w:rPr>
                <w:sz w:val="20"/>
              </w:rPr>
            </w:pPr>
            <w:r w:rsidRPr="009E6637">
              <w:rPr>
                <w:sz w:val="20"/>
              </w:rPr>
              <w:t>100</w:t>
            </w:r>
          </w:p>
        </w:tc>
        <w:tc>
          <w:tcPr>
            <w:tcW w:w="1912" w:type="dxa"/>
            <w:gridSpan w:val="2"/>
          </w:tcPr>
          <w:p w:rsidR="008F5DAE" w:rsidRPr="009E6637" w:rsidRDefault="008F5DAE" w:rsidP="009E6637">
            <w:pPr>
              <w:widowControl w:val="0"/>
              <w:spacing w:before="0" w:after="0" w:line="360" w:lineRule="auto"/>
              <w:jc w:val="both"/>
              <w:rPr>
                <w:sz w:val="20"/>
              </w:rPr>
            </w:pPr>
            <w:r w:rsidRPr="009E6637">
              <w:rPr>
                <w:sz w:val="20"/>
              </w:rPr>
              <w:t>0,4</w:t>
            </w:r>
          </w:p>
        </w:tc>
      </w:tr>
      <w:tr w:rsidR="008F5DAE" w:rsidRPr="009E6637" w:rsidTr="009E6637">
        <w:trPr>
          <w:jc w:val="center"/>
        </w:trPr>
        <w:tc>
          <w:tcPr>
            <w:tcW w:w="4796" w:type="dxa"/>
          </w:tcPr>
          <w:p w:rsidR="008F5DAE" w:rsidRPr="009E6637" w:rsidRDefault="008F5DAE" w:rsidP="009E6637">
            <w:pPr>
              <w:widowControl w:val="0"/>
              <w:spacing w:before="0" w:after="0" w:line="360" w:lineRule="auto"/>
              <w:jc w:val="both"/>
              <w:rPr>
                <w:sz w:val="20"/>
              </w:rPr>
            </w:pPr>
            <w:r w:rsidRPr="009E6637">
              <w:rPr>
                <w:sz w:val="20"/>
              </w:rPr>
              <w:t>Уровень конкуренции</w:t>
            </w:r>
          </w:p>
        </w:tc>
        <w:tc>
          <w:tcPr>
            <w:tcW w:w="1970" w:type="dxa"/>
            <w:gridSpan w:val="2"/>
          </w:tcPr>
          <w:p w:rsidR="008F5DAE" w:rsidRPr="009E6637" w:rsidRDefault="008F5DAE" w:rsidP="009E6637">
            <w:pPr>
              <w:widowControl w:val="0"/>
              <w:spacing w:before="0" w:after="0" w:line="360" w:lineRule="auto"/>
              <w:jc w:val="both"/>
              <w:rPr>
                <w:sz w:val="20"/>
              </w:rPr>
            </w:pPr>
            <w:r w:rsidRPr="009E6637">
              <w:rPr>
                <w:sz w:val="20"/>
              </w:rPr>
              <w:t>50</w:t>
            </w:r>
          </w:p>
        </w:tc>
        <w:tc>
          <w:tcPr>
            <w:tcW w:w="1912" w:type="dxa"/>
            <w:gridSpan w:val="2"/>
          </w:tcPr>
          <w:p w:rsidR="008F5DAE" w:rsidRPr="009E6637" w:rsidRDefault="008F5DAE" w:rsidP="009E6637">
            <w:pPr>
              <w:widowControl w:val="0"/>
              <w:spacing w:before="0" w:after="0" w:line="360" w:lineRule="auto"/>
              <w:jc w:val="both"/>
              <w:rPr>
                <w:sz w:val="20"/>
              </w:rPr>
            </w:pPr>
            <w:r w:rsidRPr="009E6637">
              <w:rPr>
                <w:sz w:val="20"/>
              </w:rPr>
              <w:t>0,3</w:t>
            </w:r>
          </w:p>
        </w:tc>
      </w:tr>
    </w:tbl>
    <w:p w:rsidR="009E6637"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75×0,3 + 100×0,4 + 50×0,3 = 77,5</w:t>
      </w:r>
    </w:p>
    <w:p w:rsidR="008F5DAE" w:rsidRPr="0098637F" w:rsidRDefault="008F5DAE"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Рассчитаем категорию риска.</w:t>
      </w:r>
    </w:p>
    <w:p w:rsidR="008F5DAE" w:rsidRDefault="008F5DAE" w:rsidP="0098637F">
      <w:pPr>
        <w:widowControl w:val="0"/>
        <w:spacing w:before="0" w:after="0" w:line="360" w:lineRule="auto"/>
        <w:ind w:firstLine="709"/>
        <w:jc w:val="both"/>
        <w:rPr>
          <w:sz w:val="28"/>
          <w:szCs w:val="28"/>
        </w:rPr>
      </w:pPr>
      <w:r w:rsidRPr="0098637F">
        <w:rPr>
          <w:sz w:val="28"/>
          <w:szCs w:val="28"/>
        </w:rPr>
        <w:t>Группы показателей, баллы и весовые коэффициенты</w:t>
      </w:r>
    </w:p>
    <w:p w:rsidR="009E6637" w:rsidRPr="0098637F" w:rsidRDefault="009E6637" w:rsidP="0098637F">
      <w:pPr>
        <w:widowControl w:val="0"/>
        <w:spacing w:before="0" w:after="0" w:line="360" w:lineRule="auto"/>
        <w:ind w:firstLine="709"/>
        <w:jc w:val="both"/>
        <w:rPr>
          <w:sz w:val="28"/>
          <w:szCs w:val="28"/>
        </w:rPr>
      </w:pPr>
    </w:p>
    <w:tbl>
      <w:tblP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1970"/>
        <w:gridCol w:w="1970"/>
      </w:tblGrid>
      <w:tr w:rsidR="008F5DAE" w:rsidRPr="009E6637" w:rsidTr="009E6637">
        <w:trPr>
          <w:jc w:val="center"/>
        </w:trPr>
        <w:tc>
          <w:tcPr>
            <w:tcW w:w="4086" w:type="dxa"/>
          </w:tcPr>
          <w:p w:rsidR="008F5DAE" w:rsidRPr="009E6637" w:rsidRDefault="008F5DAE" w:rsidP="009E6637">
            <w:pPr>
              <w:widowControl w:val="0"/>
              <w:spacing w:before="0" w:after="0" w:line="360" w:lineRule="auto"/>
              <w:jc w:val="both"/>
              <w:rPr>
                <w:sz w:val="20"/>
              </w:rPr>
            </w:pPr>
            <w:r w:rsidRPr="009E6637">
              <w:rPr>
                <w:sz w:val="20"/>
              </w:rPr>
              <w:t xml:space="preserve">Подгруппы </w:t>
            </w:r>
          </w:p>
        </w:tc>
        <w:tc>
          <w:tcPr>
            <w:tcW w:w="1970" w:type="dxa"/>
          </w:tcPr>
          <w:p w:rsidR="008F5DAE" w:rsidRPr="009E6637" w:rsidRDefault="008F5DAE" w:rsidP="009E6637">
            <w:pPr>
              <w:widowControl w:val="0"/>
              <w:spacing w:before="0" w:after="0" w:line="360" w:lineRule="auto"/>
              <w:jc w:val="both"/>
              <w:rPr>
                <w:sz w:val="20"/>
              </w:rPr>
            </w:pPr>
            <w:r w:rsidRPr="009E6637">
              <w:rPr>
                <w:sz w:val="20"/>
              </w:rPr>
              <w:t xml:space="preserve">Балл </w:t>
            </w:r>
          </w:p>
        </w:tc>
        <w:tc>
          <w:tcPr>
            <w:tcW w:w="1970" w:type="dxa"/>
          </w:tcPr>
          <w:p w:rsidR="008F5DAE" w:rsidRPr="009E6637" w:rsidRDefault="008F5DAE" w:rsidP="009E6637">
            <w:pPr>
              <w:widowControl w:val="0"/>
              <w:spacing w:before="0" w:after="0" w:line="360" w:lineRule="auto"/>
              <w:jc w:val="both"/>
              <w:rPr>
                <w:sz w:val="20"/>
              </w:rPr>
            </w:pPr>
            <w:r w:rsidRPr="009E6637">
              <w:rPr>
                <w:sz w:val="20"/>
              </w:rPr>
              <w:t xml:space="preserve">Вес </w:t>
            </w:r>
          </w:p>
        </w:tc>
      </w:tr>
      <w:tr w:rsidR="008F5DAE" w:rsidRPr="009E6637" w:rsidTr="009E6637">
        <w:trPr>
          <w:jc w:val="center"/>
        </w:trPr>
        <w:tc>
          <w:tcPr>
            <w:tcW w:w="4086" w:type="dxa"/>
          </w:tcPr>
          <w:p w:rsidR="008F5DAE" w:rsidRPr="009E6637" w:rsidRDefault="008F5DAE" w:rsidP="009E6637">
            <w:pPr>
              <w:widowControl w:val="0"/>
              <w:spacing w:before="0" w:after="0" w:line="360" w:lineRule="auto"/>
              <w:jc w:val="both"/>
              <w:rPr>
                <w:sz w:val="20"/>
              </w:rPr>
            </w:pPr>
            <w:r w:rsidRPr="009E6637">
              <w:rPr>
                <w:sz w:val="20"/>
              </w:rPr>
              <w:t>Финансовый анализ</w:t>
            </w:r>
          </w:p>
        </w:tc>
        <w:tc>
          <w:tcPr>
            <w:tcW w:w="1970" w:type="dxa"/>
          </w:tcPr>
          <w:p w:rsidR="008F5DAE" w:rsidRPr="009E6637" w:rsidRDefault="008F5DAE" w:rsidP="009E6637">
            <w:pPr>
              <w:widowControl w:val="0"/>
              <w:spacing w:before="0" w:after="0" w:line="360" w:lineRule="auto"/>
              <w:jc w:val="both"/>
              <w:rPr>
                <w:sz w:val="20"/>
              </w:rPr>
            </w:pPr>
            <w:r w:rsidRPr="009E6637">
              <w:rPr>
                <w:sz w:val="20"/>
              </w:rPr>
              <w:t>39,2</w:t>
            </w:r>
          </w:p>
        </w:tc>
        <w:tc>
          <w:tcPr>
            <w:tcW w:w="1970" w:type="dxa"/>
          </w:tcPr>
          <w:p w:rsidR="008F5DAE" w:rsidRPr="009E6637" w:rsidRDefault="008F5DAE" w:rsidP="009E6637">
            <w:pPr>
              <w:widowControl w:val="0"/>
              <w:spacing w:before="0" w:after="0" w:line="360" w:lineRule="auto"/>
              <w:jc w:val="both"/>
              <w:rPr>
                <w:sz w:val="20"/>
              </w:rPr>
            </w:pPr>
            <w:r w:rsidRPr="009E6637">
              <w:rPr>
                <w:sz w:val="20"/>
              </w:rPr>
              <w:t>0,40</w:t>
            </w:r>
          </w:p>
        </w:tc>
      </w:tr>
      <w:tr w:rsidR="008F5DAE" w:rsidRPr="009E6637" w:rsidTr="009E6637">
        <w:trPr>
          <w:jc w:val="center"/>
        </w:trPr>
        <w:tc>
          <w:tcPr>
            <w:tcW w:w="4086" w:type="dxa"/>
          </w:tcPr>
          <w:p w:rsidR="008F5DAE" w:rsidRPr="009E6637" w:rsidRDefault="008F5DAE" w:rsidP="009E6637">
            <w:pPr>
              <w:widowControl w:val="0"/>
              <w:spacing w:before="0" w:after="0" w:line="360" w:lineRule="auto"/>
              <w:jc w:val="both"/>
              <w:rPr>
                <w:sz w:val="20"/>
              </w:rPr>
            </w:pPr>
            <w:r w:rsidRPr="009E6637">
              <w:rPr>
                <w:sz w:val="20"/>
              </w:rPr>
              <w:t>Оценка обеспечения</w:t>
            </w:r>
          </w:p>
        </w:tc>
        <w:tc>
          <w:tcPr>
            <w:tcW w:w="1970" w:type="dxa"/>
          </w:tcPr>
          <w:p w:rsidR="008F5DAE" w:rsidRPr="009E6637" w:rsidRDefault="008F5DAE" w:rsidP="009E6637">
            <w:pPr>
              <w:widowControl w:val="0"/>
              <w:spacing w:before="0" w:after="0" w:line="360" w:lineRule="auto"/>
              <w:jc w:val="both"/>
              <w:rPr>
                <w:sz w:val="20"/>
              </w:rPr>
            </w:pPr>
            <w:r w:rsidRPr="009E6637">
              <w:rPr>
                <w:sz w:val="20"/>
              </w:rPr>
              <w:t>90</w:t>
            </w:r>
          </w:p>
        </w:tc>
        <w:tc>
          <w:tcPr>
            <w:tcW w:w="1970" w:type="dxa"/>
          </w:tcPr>
          <w:p w:rsidR="008F5DAE" w:rsidRPr="009E6637" w:rsidRDefault="008F5DAE" w:rsidP="009E6637">
            <w:pPr>
              <w:widowControl w:val="0"/>
              <w:spacing w:before="0" w:after="0" w:line="360" w:lineRule="auto"/>
              <w:jc w:val="both"/>
              <w:rPr>
                <w:sz w:val="20"/>
              </w:rPr>
            </w:pPr>
            <w:r w:rsidRPr="009E6637">
              <w:rPr>
                <w:sz w:val="20"/>
              </w:rPr>
              <w:t>0,25</w:t>
            </w:r>
          </w:p>
        </w:tc>
      </w:tr>
      <w:tr w:rsidR="008F5DAE" w:rsidRPr="009E6637" w:rsidTr="009E6637">
        <w:trPr>
          <w:jc w:val="center"/>
        </w:trPr>
        <w:tc>
          <w:tcPr>
            <w:tcW w:w="4086" w:type="dxa"/>
          </w:tcPr>
          <w:p w:rsidR="008F5DAE" w:rsidRPr="009E6637" w:rsidRDefault="008F5DAE" w:rsidP="009E6637">
            <w:pPr>
              <w:widowControl w:val="0"/>
              <w:spacing w:before="0" w:after="0" w:line="360" w:lineRule="auto"/>
              <w:jc w:val="both"/>
              <w:rPr>
                <w:sz w:val="20"/>
              </w:rPr>
            </w:pPr>
            <w:r w:rsidRPr="009E6637">
              <w:rPr>
                <w:sz w:val="20"/>
              </w:rPr>
              <w:t>Организационная структура</w:t>
            </w:r>
          </w:p>
        </w:tc>
        <w:tc>
          <w:tcPr>
            <w:tcW w:w="1970" w:type="dxa"/>
          </w:tcPr>
          <w:p w:rsidR="008F5DAE" w:rsidRPr="009E6637" w:rsidRDefault="008F5DAE" w:rsidP="009E6637">
            <w:pPr>
              <w:widowControl w:val="0"/>
              <w:spacing w:before="0" w:after="0" w:line="360" w:lineRule="auto"/>
              <w:jc w:val="both"/>
              <w:rPr>
                <w:sz w:val="20"/>
              </w:rPr>
            </w:pPr>
            <w:r w:rsidRPr="009E6637">
              <w:rPr>
                <w:sz w:val="20"/>
              </w:rPr>
              <w:t>45</w:t>
            </w:r>
          </w:p>
        </w:tc>
        <w:tc>
          <w:tcPr>
            <w:tcW w:w="1970" w:type="dxa"/>
          </w:tcPr>
          <w:p w:rsidR="008F5DAE" w:rsidRPr="009E6637" w:rsidRDefault="008F5DAE" w:rsidP="009E6637">
            <w:pPr>
              <w:widowControl w:val="0"/>
              <w:spacing w:before="0" w:after="0" w:line="360" w:lineRule="auto"/>
              <w:jc w:val="both"/>
              <w:rPr>
                <w:sz w:val="20"/>
              </w:rPr>
            </w:pPr>
            <w:r w:rsidRPr="009E6637">
              <w:rPr>
                <w:sz w:val="20"/>
              </w:rPr>
              <w:t>0,20</w:t>
            </w:r>
          </w:p>
        </w:tc>
      </w:tr>
      <w:tr w:rsidR="008F5DAE" w:rsidRPr="009E6637" w:rsidTr="009E6637">
        <w:trPr>
          <w:jc w:val="center"/>
        </w:trPr>
        <w:tc>
          <w:tcPr>
            <w:tcW w:w="4086" w:type="dxa"/>
          </w:tcPr>
          <w:p w:rsidR="008F5DAE" w:rsidRPr="009E6637" w:rsidRDefault="008F5DAE" w:rsidP="009E6637">
            <w:pPr>
              <w:widowControl w:val="0"/>
              <w:spacing w:before="0" w:after="0" w:line="360" w:lineRule="auto"/>
              <w:jc w:val="both"/>
              <w:rPr>
                <w:sz w:val="20"/>
              </w:rPr>
            </w:pPr>
            <w:r w:rsidRPr="009E6637">
              <w:rPr>
                <w:sz w:val="20"/>
              </w:rPr>
              <w:t>Оценка рынка</w:t>
            </w:r>
          </w:p>
        </w:tc>
        <w:tc>
          <w:tcPr>
            <w:tcW w:w="1970" w:type="dxa"/>
          </w:tcPr>
          <w:p w:rsidR="008F5DAE" w:rsidRPr="009E6637" w:rsidRDefault="008F5DAE" w:rsidP="009E6637">
            <w:pPr>
              <w:widowControl w:val="0"/>
              <w:spacing w:before="0" w:after="0" w:line="360" w:lineRule="auto"/>
              <w:jc w:val="both"/>
              <w:rPr>
                <w:sz w:val="20"/>
              </w:rPr>
            </w:pPr>
            <w:r w:rsidRPr="009E6637">
              <w:rPr>
                <w:sz w:val="20"/>
              </w:rPr>
              <w:t>77,5</w:t>
            </w:r>
          </w:p>
        </w:tc>
        <w:tc>
          <w:tcPr>
            <w:tcW w:w="1970" w:type="dxa"/>
          </w:tcPr>
          <w:p w:rsidR="008F5DAE" w:rsidRPr="009E6637" w:rsidRDefault="008F5DAE" w:rsidP="009E6637">
            <w:pPr>
              <w:widowControl w:val="0"/>
              <w:spacing w:before="0" w:after="0" w:line="360" w:lineRule="auto"/>
              <w:jc w:val="both"/>
              <w:rPr>
                <w:sz w:val="20"/>
              </w:rPr>
            </w:pPr>
            <w:r w:rsidRPr="009E6637">
              <w:rPr>
                <w:sz w:val="20"/>
              </w:rPr>
              <w:t>0,15</w:t>
            </w:r>
          </w:p>
        </w:tc>
      </w:tr>
    </w:tbl>
    <w:p w:rsidR="009E6637"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39,2×0,4 + 90×0,25 + 45×0,2 + 77,5×0,15 = 58,8</w:t>
      </w:r>
    </w:p>
    <w:p w:rsidR="008F5DAE" w:rsidRPr="0098637F" w:rsidRDefault="008F5DAE" w:rsidP="0098637F">
      <w:pPr>
        <w:widowControl w:val="0"/>
        <w:spacing w:before="0" w:after="0" w:line="360" w:lineRule="auto"/>
        <w:ind w:firstLine="709"/>
        <w:jc w:val="both"/>
        <w:rPr>
          <w:sz w:val="28"/>
          <w:szCs w:val="28"/>
        </w:rPr>
      </w:pPr>
    </w:p>
    <w:p w:rsidR="008F5DAE" w:rsidRDefault="008F5DAE" w:rsidP="0098637F">
      <w:pPr>
        <w:widowControl w:val="0"/>
        <w:spacing w:before="0" w:after="0" w:line="360" w:lineRule="auto"/>
        <w:ind w:firstLine="709"/>
        <w:jc w:val="both"/>
        <w:rPr>
          <w:sz w:val="28"/>
          <w:szCs w:val="28"/>
        </w:rPr>
      </w:pPr>
      <w:r w:rsidRPr="0098637F">
        <w:rPr>
          <w:sz w:val="28"/>
          <w:szCs w:val="28"/>
        </w:rPr>
        <w:t>Определение категории риска</w:t>
      </w:r>
    </w:p>
    <w:p w:rsidR="009E6637" w:rsidRPr="0098637F" w:rsidRDefault="009E6637" w:rsidP="0098637F">
      <w:pPr>
        <w:widowControl w:val="0"/>
        <w:spacing w:before="0" w:after="0" w:line="360" w:lineRule="auto"/>
        <w:ind w:firstLine="709"/>
        <w:jc w:val="both"/>
        <w:rPr>
          <w:sz w:val="28"/>
          <w:szCs w:val="28"/>
        </w:rPr>
      </w:pP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830"/>
        <w:gridCol w:w="2831"/>
      </w:tblGrid>
      <w:tr w:rsidR="008F5DAE" w:rsidRPr="009E6637">
        <w:trPr>
          <w:jc w:val="center"/>
        </w:trPr>
        <w:tc>
          <w:tcPr>
            <w:tcW w:w="2830" w:type="dxa"/>
          </w:tcPr>
          <w:p w:rsidR="008F5DAE" w:rsidRPr="009E6637" w:rsidRDefault="008F5DAE" w:rsidP="009E6637">
            <w:pPr>
              <w:widowControl w:val="0"/>
              <w:spacing w:before="0" w:after="0" w:line="360" w:lineRule="auto"/>
              <w:jc w:val="both"/>
              <w:rPr>
                <w:sz w:val="20"/>
              </w:rPr>
            </w:pPr>
            <w:r w:rsidRPr="009E6637">
              <w:rPr>
                <w:sz w:val="20"/>
              </w:rPr>
              <w:t>Общее количество баллов</w:t>
            </w:r>
          </w:p>
        </w:tc>
        <w:tc>
          <w:tcPr>
            <w:tcW w:w="2830" w:type="dxa"/>
          </w:tcPr>
          <w:p w:rsidR="008F5DAE" w:rsidRPr="009E6637" w:rsidRDefault="008F5DAE" w:rsidP="009E6637">
            <w:pPr>
              <w:widowControl w:val="0"/>
              <w:spacing w:before="0" w:after="0" w:line="360" w:lineRule="auto"/>
              <w:jc w:val="both"/>
              <w:rPr>
                <w:sz w:val="20"/>
              </w:rPr>
            </w:pPr>
            <w:r w:rsidRPr="009E6637">
              <w:rPr>
                <w:sz w:val="20"/>
              </w:rPr>
              <w:t xml:space="preserve">Категория риска </w:t>
            </w:r>
          </w:p>
        </w:tc>
        <w:tc>
          <w:tcPr>
            <w:tcW w:w="2831" w:type="dxa"/>
          </w:tcPr>
          <w:p w:rsidR="008F5DAE" w:rsidRPr="009E6637" w:rsidRDefault="008F5DAE" w:rsidP="009E6637">
            <w:pPr>
              <w:widowControl w:val="0"/>
              <w:spacing w:before="0" w:after="0" w:line="360" w:lineRule="auto"/>
              <w:jc w:val="both"/>
              <w:rPr>
                <w:sz w:val="20"/>
              </w:rPr>
            </w:pPr>
            <w:r w:rsidRPr="009E6637">
              <w:rPr>
                <w:sz w:val="20"/>
              </w:rPr>
              <w:t xml:space="preserve">Оценка уровня риска </w:t>
            </w:r>
          </w:p>
        </w:tc>
      </w:tr>
      <w:tr w:rsidR="008F5DAE" w:rsidRPr="009E6637">
        <w:trPr>
          <w:jc w:val="center"/>
        </w:trPr>
        <w:tc>
          <w:tcPr>
            <w:tcW w:w="2830" w:type="dxa"/>
          </w:tcPr>
          <w:p w:rsidR="008F5DAE" w:rsidRPr="009E6637" w:rsidRDefault="008F5DAE" w:rsidP="009E6637">
            <w:pPr>
              <w:widowControl w:val="0"/>
              <w:spacing w:before="0" w:after="0" w:line="360" w:lineRule="auto"/>
              <w:jc w:val="both"/>
              <w:rPr>
                <w:sz w:val="20"/>
              </w:rPr>
            </w:pPr>
            <w:r w:rsidRPr="009E6637">
              <w:rPr>
                <w:sz w:val="20"/>
              </w:rPr>
              <w:t>58,8</w:t>
            </w:r>
          </w:p>
        </w:tc>
        <w:tc>
          <w:tcPr>
            <w:tcW w:w="2830" w:type="dxa"/>
          </w:tcPr>
          <w:p w:rsidR="008F5DAE" w:rsidRPr="009E6637" w:rsidRDefault="008F5DAE" w:rsidP="009E6637">
            <w:pPr>
              <w:widowControl w:val="0"/>
              <w:spacing w:before="0" w:after="0" w:line="360" w:lineRule="auto"/>
              <w:jc w:val="both"/>
              <w:rPr>
                <w:sz w:val="20"/>
              </w:rPr>
            </w:pPr>
            <w:r w:rsidRPr="009E6637">
              <w:rPr>
                <w:sz w:val="20"/>
                <w:lang w:val="en-US"/>
              </w:rPr>
              <w:t>III</w:t>
            </w:r>
          </w:p>
        </w:tc>
        <w:tc>
          <w:tcPr>
            <w:tcW w:w="2831" w:type="dxa"/>
          </w:tcPr>
          <w:p w:rsidR="008F5DAE" w:rsidRPr="009E6637" w:rsidRDefault="008F5DAE" w:rsidP="009E6637">
            <w:pPr>
              <w:widowControl w:val="0"/>
              <w:spacing w:before="0" w:after="0" w:line="360" w:lineRule="auto"/>
              <w:jc w:val="both"/>
              <w:rPr>
                <w:sz w:val="20"/>
              </w:rPr>
            </w:pPr>
            <w:r w:rsidRPr="009E6637">
              <w:rPr>
                <w:sz w:val="20"/>
              </w:rPr>
              <w:t xml:space="preserve">Приемлемый </w:t>
            </w:r>
          </w:p>
        </w:tc>
      </w:tr>
    </w:tbl>
    <w:p w:rsidR="009E6637" w:rsidRDefault="009E6637" w:rsidP="0098637F">
      <w:pPr>
        <w:widowControl w:val="0"/>
        <w:spacing w:before="0" w:after="0" w:line="360" w:lineRule="auto"/>
        <w:ind w:firstLine="709"/>
        <w:jc w:val="both"/>
        <w:rPr>
          <w:sz w:val="28"/>
          <w:szCs w:val="28"/>
        </w:rPr>
      </w:pPr>
    </w:p>
    <w:p w:rsidR="008F5DAE" w:rsidRPr="0098637F" w:rsidRDefault="008F5DAE" w:rsidP="0098637F">
      <w:pPr>
        <w:widowControl w:val="0"/>
        <w:spacing w:before="0" w:after="0" w:line="360" w:lineRule="auto"/>
        <w:ind w:firstLine="709"/>
        <w:jc w:val="both"/>
        <w:rPr>
          <w:sz w:val="28"/>
          <w:szCs w:val="28"/>
        </w:rPr>
      </w:pPr>
      <w:r w:rsidRPr="0098637F">
        <w:rPr>
          <w:sz w:val="28"/>
          <w:szCs w:val="28"/>
        </w:rPr>
        <w:t xml:space="preserve">Категория риска – </w:t>
      </w:r>
      <w:r w:rsidRPr="0098637F">
        <w:rPr>
          <w:sz w:val="28"/>
          <w:szCs w:val="28"/>
          <w:lang w:val="en-US"/>
        </w:rPr>
        <w:t>III</w:t>
      </w:r>
      <w:r w:rsidRPr="0098637F">
        <w:rPr>
          <w:sz w:val="28"/>
          <w:szCs w:val="28"/>
        </w:rPr>
        <w:t>, уровень риска приемлемый.</w:t>
      </w:r>
    </w:p>
    <w:p w:rsidR="008F5DAE" w:rsidRPr="0098637F" w:rsidRDefault="008F5DAE" w:rsidP="0098637F">
      <w:pPr>
        <w:widowControl w:val="0"/>
        <w:spacing w:before="0" w:after="0" w:line="360" w:lineRule="auto"/>
        <w:ind w:firstLine="709"/>
        <w:jc w:val="both"/>
        <w:rPr>
          <w:sz w:val="28"/>
          <w:szCs w:val="28"/>
        </w:rPr>
      </w:pPr>
    </w:p>
    <w:p w:rsidR="00F86FE9" w:rsidRPr="0098637F" w:rsidRDefault="00F86FE9" w:rsidP="0098637F">
      <w:pPr>
        <w:widowControl w:val="0"/>
        <w:spacing w:before="0" w:after="0" w:line="360" w:lineRule="auto"/>
        <w:ind w:firstLine="709"/>
        <w:jc w:val="both"/>
        <w:rPr>
          <w:sz w:val="28"/>
          <w:szCs w:val="28"/>
        </w:rPr>
      </w:pPr>
      <w:r w:rsidRPr="0098637F">
        <w:rPr>
          <w:sz w:val="28"/>
          <w:szCs w:val="28"/>
        </w:rPr>
        <w:t>2</w:t>
      </w:r>
      <w:r w:rsidR="009E6637">
        <w:rPr>
          <w:sz w:val="28"/>
          <w:szCs w:val="28"/>
        </w:rPr>
        <w:t>.2</w:t>
      </w:r>
      <w:r w:rsidRPr="0098637F">
        <w:rPr>
          <w:sz w:val="28"/>
          <w:szCs w:val="28"/>
        </w:rPr>
        <w:t xml:space="preserve"> Расчет лизинговых платежей</w:t>
      </w:r>
    </w:p>
    <w:p w:rsidR="00F86FE9" w:rsidRPr="0098637F" w:rsidRDefault="00F86FE9" w:rsidP="0098637F">
      <w:pPr>
        <w:widowControl w:val="0"/>
        <w:spacing w:before="0" w:after="0" w:line="360" w:lineRule="auto"/>
        <w:ind w:firstLine="709"/>
        <w:jc w:val="both"/>
        <w:rPr>
          <w:sz w:val="28"/>
          <w:szCs w:val="28"/>
        </w:rPr>
      </w:pPr>
    </w:p>
    <w:p w:rsidR="00E83387" w:rsidRDefault="00E83387" w:rsidP="0098637F">
      <w:pPr>
        <w:widowControl w:val="0"/>
        <w:spacing w:before="0" w:after="0" w:line="360" w:lineRule="auto"/>
        <w:ind w:firstLine="709"/>
        <w:jc w:val="both"/>
        <w:rPr>
          <w:sz w:val="28"/>
          <w:szCs w:val="28"/>
        </w:rPr>
      </w:pPr>
      <w:r w:rsidRPr="0098637F">
        <w:rPr>
          <w:sz w:val="28"/>
          <w:szCs w:val="28"/>
        </w:rPr>
        <w:t xml:space="preserve">Лизинговый платеж приобретателя имущества определяется по </w:t>
      </w:r>
      <w:r w:rsidR="009E6637">
        <w:rPr>
          <w:sz w:val="28"/>
          <w:szCs w:val="28"/>
        </w:rPr>
        <w:t>следующей формуле</w:t>
      </w:r>
    </w:p>
    <w:p w:rsidR="009E6637" w:rsidRPr="0098637F" w:rsidRDefault="009E6637" w:rsidP="0098637F">
      <w:pPr>
        <w:widowControl w:val="0"/>
        <w:spacing w:before="0" w:after="0" w:line="360" w:lineRule="auto"/>
        <w:ind w:firstLine="709"/>
        <w:jc w:val="both"/>
        <w:rPr>
          <w:sz w:val="28"/>
          <w:szCs w:val="28"/>
        </w:rPr>
      </w:pPr>
    </w:p>
    <w:p w:rsidR="00E83387" w:rsidRPr="0098637F" w:rsidRDefault="00E83387" w:rsidP="0098637F">
      <w:pPr>
        <w:widowControl w:val="0"/>
        <w:spacing w:before="0" w:after="0" w:line="360" w:lineRule="auto"/>
        <w:ind w:firstLine="709"/>
        <w:jc w:val="both"/>
        <w:rPr>
          <w:bCs/>
          <w:sz w:val="28"/>
          <w:szCs w:val="28"/>
        </w:rPr>
      </w:pPr>
      <w:r w:rsidRPr="0098637F">
        <w:rPr>
          <w:bCs/>
          <w:sz w:val="28"/>
          <w:szCs w:val="28"/>
          <w:lang w:val="en-US"/>
        </w:rPr>
        <w:t>S</w:t>
      </w:r>
      <w:r w:rsidRPr="0098637F">
        <w:rPr>
          <w:bCs/>
          <w:sz w:val="28"/>
          <w:szCs w:val="28"/>
          <w:vertAlign w:val="subscript"/>
        </w:rPr>
        <w:t>ЛП</w:t>
      </w:r>
      <w:r w:rsidRPr="0098637F">
        <w:rPr>
          <w:bCs/>
          <w:sz w:val="28"/>
          <w:szCs w:val="28"/>
        </w:rPr>
        <w:t xml:space="preserve"> = </w:t>
      </w:r>
      <w:r w:rsidRPr="0098637F">
        <w:rPr>
          <w:bCs/>
          <w:sz w:val="28"/>
          <w:szCs w:val="28"/>
          <w:lang w:val="en-US"/>
        </w:rPr>
        <w:t>S</w:t>
      </w:r>
      <w:r w:rsidRPr="0098637F">
        <w:rPr>
          <w:bCs/>
          <w:sz w:val="28"/>
          <w:szCs w:val="28"/>
          <w:vertAlign w:val="subscript"/>
        </w:rPr>
        <w:t>А</w:t>
      </w:r>
      <w:r w:rsidRPr="0098637F">
        <w:rPr>
          <w:bCs/>
          <w:sz w:val="28"/>
          <w:szCs w:val="28"/>
        </w:rPr>
        <w:t xml:space="preserve"> + </w:t>
      </w:r>
      <w:r w:rsidRPr="0098637F">
        <w:rPr>
          <w:bCs/>
          <w:sz w:val="28"/>
          <w:szCs w:val="28"/>
          <w:lang w:val="en-US"/>
        </w:rPr>
        <w:t>S</w:t>
      </w:r>
      <w:r w:rsidRPr="0098637F">
        <w:rPr>
          <w:bCs/>
          <w:sz w:val="28"/>
          <w:szCs w:val="28"/>
          <w:vertAlign w:val="subscript"/>
        </w:rPr>
        <w:t>КР</w:t>
      </w:r>
      <w:r w:rsidRPr="0098637F">
        <w:rPr>
          <w:bCs/>
          <w:sz w:val="28"/>
          <w:szCs w:val="28"/>
        </w:rPr>
        <w:t xml:space="preserve"> + </w:t>
      </w:r>
      <w:r w:rsidRPr="0098637F">
        <w:rPr>
          <w:bCs/>
          <w:sz w:val="28"/>
          <w:szCs w:val="28"/>
          <w:lang w:val="en-US"/>
        </w:rPr>
        <w:t>S</w:t>
      </w:r>
      <w:r w:rsidRPr="0098637F">
        <w:rPr>
          <w:bCs/>
          <w:sz w:val="28"/>
          <w:szCs w:val="28"/>
          <w:vertAlign w:val="subscript"/>
        </w:rPr>
        <w:t>СТР</w:t>
      </w:r>
      <w:r w:rsidRPr="0098637F">
        <w:rPr>
          <w:bCs/>
          <w:sz w:val="28"/>
          <w:szCs w:val="28"/>
        </w:rPr>
        <w:t xml:space="preserve"> + </w:t>
      </w:r>
      <w:r w:rsidRPr="0098637F">
        <w:rPr>
          <w:bCs/>
          <w:sz w:val="28"/>
          <w:szCs w:val="28"/>
          <w:lang w:val="en-US"/>
        </w:rPr>
        <w:t>S</w:t>
      </w:r>
      <w:r w:rsidRPr="0098637F">
        <w:rPr>
          <w:bCs/>
          <w:sz w:val="28"/>
          <w:szCs w:val="28"/>
          <w:vertAlign w:val="subscript"/>
        </w:rPr>
        <w:t>ДУ</w:t>
      </w:r>
      <w:r w:rsidRPr="0098637F">
        <w:rPr>
          <w:bCs/>
          <w:sz w:val="28"/>
          <w:szCs w:val="28"/>
        </w:rPr>
        <w:t xml:space="preserve"> + </w:t>
      </w:r>
      <w:r w:rsidRPr="0098637F">
        <w:rPr>
          <w:bCs/>
          <w:sz w:val="28"/>
          <w:szCs w:val="28"/>
          <w:lang w:val="en-US"/>
        </w:rPr>
        <w:t>S</w:t>
      </w:r>
      <w:r w:rsidRPr="0098637F">
        <w:rPr>
          <w:bCs/>
          <w:sz w:val="28"/>
          <w:szCs w:val="28"/>
          <w:vertAlign w:val="subscript"/>
        </w:rPr>
        <w:t>КВ</w:t>
      </w:r>
      <w:r w:rsidRPr="0098637F">
        <w:rPr>
          <w:bCs/>
          <w:sz w:val="28"/>
          <w:szCs w:val="28"/>
        </w:rPr>
        <w:t xml:space="preserve"> + </w:t>
      </w:r>
      <w:r w:rsidRPr="0098637F">
        <w:rPr>
          <w:bCs/>
          <w:sz w:val="28"/>
          <w:szCs w:val="28"/>
          <w:lang w:val="en-US"/>
        </w:rPr>
        <w:t>S</w:t>
      </w:r>
      <w:r w:rsidRPr="0098637F">
        <w:rPr>
          <w:bCs/>
          <w:sz w:val="28"/>
          <w:szCs w:val="28"/>
          <w:vertAlign w:val="subscript"/>
        </w:rPr>
        <w:t xml:space="preserve">Н </w:t>
      </w:r>
      <w:r w:rsidRPr="0098637F">
        <w:rPr>
          <w:bCs/>
          <w:sz w:val="28"/>
          <w:szCs w:val="28"/>
        </w:rPr>
        <w:t xml:space="preserve">+ </w:t>
      </w:r>
      <w:r w:rsidRPr="0098637F">
        <w:rPr>
          <w:bCs/>
          <w:sz w:val="28"/>
          <w:szCs w:val="28"/>
          <w:lang w:val="en-US"/>
        </w:rPr>
        <w:t>S</w:t>
      </w:r>
      <w:r w:rsidRPr="0098637F">
        <w:rPr>
          <w:bCs/>
          <w:sz w:val="28"/>
          <w:szCs w:val="28"/>
          <w:vertAlign w:val="subscript"/>
        </w:rPr>
        <w:t>НДС</w:t>
      </w:r>
    </w:p>
    <w:p w:rsidR="009E6637" w:rsidRDefault="009E6637" w:rsidP="0098637F">
      <w:pPr>
        <w:widowControl w:val="0"/>
        <w:spacing w:before="0" w:after="0" w:line="360" w:lineRule="auto"/>
        <w:ind w:firstLine="709"/>
        <w:jc w:val="both"/>
        <w:rPr>
          <w:sz w:val="28"/>
          <w:szCs w:val="28"/>
        </w:rPr>
      </w:pPr>
    </w:p>
    <w:p w:rsidR="00E83387" w:rsidRPr="0098637F" w:rsidRDefault="00E83387" w:rsidP="0098637F">
      <w:pPr>
        <w:widowControl w:val="0"/>
        <w:spacing w:before="0" w:after="0" w:line="360" w:lineRule="auto"/>
        <w:ind w:firstLine="709"/>
        <w:jc w:val="both"/>
        <w:rPr>
          <w:sz w:val="28"/>
          <w:szCs w:val="28"/>
        </w:rPr>
      </w:pPr>
      <w:r w:rsidRPr="0098637F">
        <w:rPr>
          <w:sz w:val="28"/>
          <w:szCs w:val="28"/>
        </w:rPr>
        <w:t>где:</w:t>
      </w:r>
    </w:p>
    <w:p w:rsidR="00E83387" w:rsidRPr="0098637F" w:rsidRDefault="00E83387" w:rsidP="0098637F">
      <w:pPr>
        <w:pStyle w:val="a4"/>
        <w:widowControl w:val="0"/>
        <w:spacing w:line="360" w:lineRule="auto"/>
        <w:ind w:firstLine="709"/>
        <w:jc w:val="both"/>
        <w:rPr>
          <w:bCs/>
          <w:sz w:val="28"/>
          <w:szCs w:val="28"/>
        </w:rPr>
      </w:pPr>
      <w:r w:rsidRPr="0098637F">
        <w:rPr>
          <w:bCs/>
          <w:sz w:val="28"/>
          <w:szCs w:val="28"/>
          <w:lang w:val="en-US"/>
        </w:rPr>
        <w:t>S</w:t>
      </w:r>
      <w:r w:rsidRPr="0098637F">
        <w:rPr>
          <w:bCs/>
          <w:sz w:val="28"/>
          <w:szCs w:val="28"/>
          <w:vertAlign w:val="subscript"/>
        </w:rPr>
        <w:t>ЛП</w:t>
      </w:r>
      <w:r w:rsidRPr="0098637F">
        <w:rPr>
          <w:bCs/>
          <w:sz w:val="28"/>
          <w:szCs w:val="28"/>
        </w:rPr>
        <w:t xml:space="preserve"> – сумма годовых лизинговых платежей;</w:t>
      </w:r>
    </w:p>
    <w:p w:rsidR="00E83387" w:rsidRPr="0098637F" w:rsidRDefault="00E83387" w:rsidP="0098637F">
      <w:pPr>
        <w:pStyle w:val="a4"/>
        <w:widowControl w:val="0"/>
        <w:spacing w:line="360" w:lineRule="auto"/>
        <w:ind w:firstLine="709"/>
        <w:jc w:val="both"/>
        <w:rPr>
          <w:sz w:val="28"/>
          <w:szCs w:val="28"/>
        </w:rPr>
      </w:pPr>
      <w:r w:rsidRPr="0098637F">
        <w:rPr>
          <w:bCs/>
          <w:sz w:val="28"/>
          <w:szCs w:val="28"/>
          <w:lang w:val="en-US"/>
        </w:rPr>
        <w:t>S</w:t>
      </w:r>
      <w:r w:rsidRPr="0098637F">
        <w:rPr>
          <w:bCs/>
          <w:sz w:val="28"/>
          <w:szCs w:val="28"/>
          <w:vertAlign w:val="subscript"/>
        </w:rPr>
        <w:t>А</w:t>
      </w:r>
      <w:r w:rsidR="0098637F">
        <w:rPr>
          <w:bCs/>
          <w:sz w:val="28"/>
          <w:szCs w:val="28"/>
        </w:rPr>
        <w:t xml:space="preserve"> </w:t>
      </w:r>
      <w:r w:rsidRPr="0098637F">
        <w:rPr>
          <w:bCs/>
          <w:sz w:val="28"/>
          <w:szCs w:val="28"/>
        </w:rPr>
        <w:t>– сумма годовых амортизационных отчислений, возмещающих стоимость лизингового имущества за период действия договора лизинга;</w:t>
      </w:r>
    </w:p>
    <w:p w:rsidR="00E83387" w:rsidRPr="0098637F" w:rsidRDefault="00E83387" w:rsidP="0098637F">
      <w:pPr>
        <w:pStyle w:val="a4"/>
        <w:widowControl w:val="0"/>
        <w:spacing w:line="360" w:lineRule="auto"/>
        <w:ind w:firstLine="709"/>
        <w:jc w:val="both"/>
        <w:rPr>
          <w:sz w:val="28"/>
          <w:szCs w:val="28"/>
        </w:rPr>
      </w:pPr>
      <w:r w:rsidRPr="0098637F">
        <w:rPr>
          <w:bCs/>
          <w:sz w:val="28"/>
          <w:szCs w:val="28"/>
          <w:lang w:val="en-US"/>
        </w:rPr>
        <w:t>S</w:t>
      </w:r>
      <w:r w:rsidRPr="0098637F">
        <w:rPr>
          <w:bCs/>
          <w:sz w:val="28"/>
          <w:szCs w:val="28"/>
          <w:vertAlign w:val="subscript"/>
        </w:rPr>
        <w:t>КР</w:t>
      </w:r>
      <w:r w:rsidRPr="0098637F">
        <w:rPr>
          <w:bCs/>
          <w:sz w:val="28"/>
          <w:szCs w:val="28"/>
        </w:rPr>
        <w:t xml:space="preserve"> – сумма годовых процентов лизингодателя за кредитные ресурсы, использованные им для приобретения предмета лизинга;</w:t>
      </w:r>
    </w:p>
    <w:p w:rsidR="00E83387" w:rsidRPr="0098637F" w:rsidRDefault="00E83387" w:rsidP="0098637F">
      <w:pPr>
        <w:pStyle w:val="a4"/>
        <w:widowControl w:val="0"/>
        <w:spacing w:line="360" w:lineRule="auto"/>
        <w:ind w:firstLine="709"/>
        <w:jc w:val="both"/>
        <w:rPr>
          <w:sz w:val="28"/>
          <w:szCs w:val="28"/>
        </w:rPr>
      </w:pPr>
      <w:r w:rsidRPr="0098637F">
        <w:rPr>
          <w:bCs/>
          <w:sz w:val="28"/>
          <w:szCs w:val="28"/>
          <w:lang w:val="en-US"/>
        </w:rPr>
        <w:t>S</w:t>
      </w:r>
      <w:r w:rsidRPr="0098637F">
        <w:rPr>
          <w:bCs/>
          <w:sz w:val="28"/>
          <w:szCs w:val="28"/>
          <w:vertAlign w:val="subscript"/>
        </w:rPr>
        <w:t>СТР</w:t>
      </w:r>
      <w:r w:rsidRPr="0098637F">
        <w:rPr>
          <w:bCs/>
          <w:sz w:val="28"/>
          <w:szCs w:val="28"/>
        </w:rPr>
        <w:t xml:space="preserve"> –сумма, ежегодно выплачиваемая за страхование лизингового имущества, если оно было застраховано лизингодателем;</w:t>
      </w:r>
    </w:p>
    <w:p w:rsidR="00E83387" w:rsidRPr="0098637F" w:rsidRDefault="00E83387" w:rsidP="0098637F">
      <w:pPr>
        <w:pStyle w:val="a4"/>
        <w:widowControl w:val="0"/>
        <w:spacing w:line="360" w:lineRule="auto"/>
        <w:ind w:firstLine="709"/>
        <w:jc w:val="both"/>
        <w:rPr>
          <w:sz w:val="28"/>
          <w:szCs w:val="28"/>
        </w:rPr>
      </w:pPr>
      <w:r w:rsidRPr="0098637F">
        <w:rPr>
          <w:bCs/>
          <w:sz w:val="28"/>
          <w:szCs w:val="28"/>
          <w:lang w:val="en-US"/>
        </w:rPr>
        <w:t>S</w:t>
      </w:r>
      <w:r w:rsidRPr="0098637F">
        <w:rPr>
          <w:bCs/>
          <w:sz w:val="28"/>
          <w:szCs w:val="28"/>
          <w:vertAlign w:val="subscript"/>
        </w:rPr>
        <w:t>ДУ</w:t>
      </w:r>
      <w:r w:rsidRPr="0098637F">
        <w:rPr>
          <w:bCs/>
          <w:sz w:val="28"/>
          <w:szCs w:val="28"/>
        </w:rPr>
        <w:t xml:space="preserve"> – годовая стоимость дополнительных услуг, предусмотренных договором лизинга;</w:t>
      </w:r>
    </w:p>
    <w:p w:rsidR="00E83387" w:rsidRPr="0098637F" w:rsidRDefault="00E83387" w:rsidP="0098637F">
      <w:pPr>
        <w:pStyle w:val="a4"/>
        <w:widowControl w:val="0"/>
        <w:spacing w:line="360" w:lineRule="auto"/>
        <w:ind w:firstLine="709"/>
        <w:jc w:val="both"/>
        <w:rPr>
          <w:sz w:val="28"/>
          <w:szCs w:val="28"/>
        </w:rPr>
      </w:pPr>
      <w:r w:rsidRPr="0098637F">
        <w:rPr>
          <w:bCs/>
          <w:sz w:val="28"/>
          <w:szCs w:val="28"/>
          <w:lang w:val="en-US"/>
        </w:rPr>
        <w:t>S</w:t>
      </w:r>
      <w:r w:rsidRPr="0098637F">
        <w:rPr>
          <w:bCs/>
          <w:sz w:val="28"/>
          <w:szCs w:val="28"/>
          <w:vertAlign w:val="subscript"/>
        </w:rPr>
        <w:t>КВ</w:t>
      </w:r>
      <w:r w:rsidRPr="0098637F">
        <w:rPr>
          <w:bCs/>
          <w:sz w:val="28"/>
          <w:szCs w:val="28"/>
        </w:rPr>
        <w:t xml:space="preserve"> – сумма годового комиссионного вознаграждения лизингодателю;</w:t>
      </w:r>
    </w:p>
    <w:p w:rsidR="00E83387" w:rsidRPr="0098637F" w:rsidRDefault="00E83387" w:rsidP="0098637F">
      <w:pPr>
        <w:pStyle w:val="a4"/>
        <w:widowControl w:val="0"/>
        <w:spacing w:line="360" w:lineRule="auto"/>
        <w:ind w:firstLine="709"/>
        <w:jc w:val="both"/>
        <w:rPr>
          <w:sz w:val="28"/>
          <w:szCs w:val="28"/>
        </w:rPr>
      </w:pPr>
      <w:r w:rsidRPr="0098637F">
        <w:rPr>
          <w:bCs/>
          <w:sz w:val="28"/>
          <w:szCs w:val="28"/>
          <w:lang w:val="en-US"/>
        </w:rPr>
        <w:t>S</w:t>
      </w:r>
      <w:r w:rsidRPr="0098637F">
        <w:rPr>
          <w:bCs/>
          <w:sz w:val="28"/>
          <w:szCs w:val="28"/>
          <w:vertAlign w:val="subscript"/>
        </w:rPr>
        <w:t>Н</w:t>
      </w:r>
      <w:r w:rsidRPr="0098637F">
        <w:rPr>
          <w:bCs/>
          <w:sz w:val="28"/>
          <w:szCs w:val="28"/>
        </w:rPr>
        <w:t xml:space="preserve"> – годовая сумма налога на имущество, годовая сумма транспортного налога;</w:t>
      </w:r>
    </w:p>
    <w:p w:rsidR="00E83387" w:rsidRPr="0098637F" w:rsidRDefault="00E83387" w:rsidP="0098637F">
      <w:pPr>
        <w:pStyle w:val="a4"/>
        <w:widowControl w:val="0"/>
        <w:spacing w:line="360" w:lineRule="auto"/>
        <w:ind w:firstLine="709"/>
        <w:jc w:val="both"/>
        <w:rPr>
          <w:sz w:val="28"/>
          <w:szCs w:val="28"/>
        </w:rPr>
      </w:pPr>
      <w:r w:rsidRPr="0098637F">
        <w:rPr>
          <w:bCs/>
          <w:sz w:val="28"/>
          <w:szCs w:val="28"/>
          <w:lang w:val="en-US"/>
        </w:rPr>
        <w:t>S</w:t>
      </w:r>
      <w:r w:rsidRPr="0098637F">
        <w:rPr>
          <w:bCs/>
          <w:sz w:val="28"/>
          <w:szCs w:val="28"/>
          <w:vertAlign w:val="subscript"/>
        </w:rPr>
        <w:t>НДС</w:t>
      </w:r>
      <w:r w:rsidRPr="0098637F">
        <w:rPr>
          <w:bCs/>
          <w:sz w:val="28"/>
          <w:szCs w:val="28"/>
        </w:rPr>
        <w:t xml:space="preserve"> – годовая сумма НДС по лизинговому договору.</w:t>
      </w:r>
    </w:p>
    <w:p w:rsidR="00E83387" w:rsidRDefault="00E83387" w:rsidP="0098637F">
      <w:pPr>
        <w:pStyle w:val="a4"/>
        <w:widowControl w:val="0"/>
        <w:spacing w:line="360" w:lineRule="auto"/>
        <w:ind w:firstLine="709"/>
        <w:jc w:val="both"/>
        <w:rPr>
          <w:sz w:val="28"/>
          <w:szCs w:val="28"/>
        </w:rPr>
      </w:pPr>
      <w:r w:rsidRPr="0098637F">
        <w:rPr>
          <w:sz w:val="28"/>
          <w:szCs w:val="28"/>
        </w:rPr>
        <w:t>Расчет лизинговых платежей ООО НПФ "Республиканский молочный завод"</w:t>
      </w:r>
      <w:r w:rsidR="0098637F">
        <w:rPr>
          <w:sz w:val="28"/>
          <w:szCs w:val="28"/>
        </w:rPr>
        <w:t xml:space="preserve"> </w:t>
      </w:r>
      <w:r w:rsidRPr="0098637F">
        <w:rPr>
          <w:sz w:val="28"/>
          <w:szCs w:val="28"/>
        </w:rPr>
        <w:t>осу</w:t>
      </w:r>
      <w:r w:rsidR="009E6637">
        <w:rPr>
          <w:sz w:val="28"/>
          <w:szCs w:val="28"/>
        </w:rPr>
        <w:t>ществляется по следующим данным</w:t>
      </w:r>
    </w:p>
    <w:p w:rsidR="009E6637" w:rsidRPr="0098637F" w:rsidRDefault="009E6637" w:rsidP="0098637F">
      <w:pPr>
        <w:pStyle w:val="a4"/>
        <w:widowControl w:val="0"/>
        <w:spacing w:line="360" w:lineRule="auto"/>
        <w:ind w:firstLine="709"/>
        <w:jc w:val="both"/>
        <w:rPr>
          <w:sz w:val="28"/>
          <w:szCs w:val="28"/>
        </w:rPr>
      </w:pPr>
    </w:p>
    <w:p w:rsidR="00E83387" w:rsidRPr="0098637F" w:rsidRDefault="00E83387" w:rsidP="0098637F">
      <w:pPr>
        <w:widowControl w:val="0"/>
        <w:numPr>
          <w:ilvl w:val="0"/>
          <w:numId w:val="22"/>
        </w:numPr>
        <w:spacing w:before="0" w:after="0" w:line="360" w:lineRule="auto"/>
        <w:ind w:left="0" w:firstLine="709"/>
        <w:jc w:val="both"/>
        <w:rPr>
          <w:sz w:val="28"/>
          <w:szCs w:val="28"/>
        </w:rPr>
      </w:pPr>
      <w:r w:rsidRPr="0098637F">
        <w:rPr>
          <w:bCs/>
          <w:sz w:val="28"/>
          <w:szCs w:val="28"/>
          <w:lang w:val="en-US"/>
        </w:rPr>
        <w:t>S</w:t>
      </w:r>
      <w:r w:rsidRPr="0098637F">
        <w:rPr>
          <w:bCs/>
          <w:sz w:val="28"/>
          <w:szCs w:val="28"/>
          <w:vertAlign w:val="subscript"/>
        </w:rPr>
        <w:t>А</w:t>
      </w:r>
      <w:r w:rsidRPr="0098637F">
        <w:rPr>
          <w:sz w:val="28"/>
          <w:szCs w:val="28"/>
        </w:rPr>
        <w:t xml:space="preserve"> = </w:t>
      </w:r>
      <w:r w:rsidR="001F2FFE" w:rsidRPr="0098637F">
        <w:rPr>
          <w:sz w:val="28"/>
          <w:szCs w:val="28"/>
        </w:rPr>
        <w:t>7 500</w:t>
      </w:r>
      <w:r w:rsidRPr="0098637F">
        <w:rPr>
          <w:sz w:val="28"/>
          <w:szCs w:val="28"/>
        </w:rPr>
        <w:t xml:space="preserve"> тыс.руб./ </w:t>
      </w:r>
      <w:r w:rsidR="001F2FFE" w:rsidRPr="0098637F">
        <w:rPr>
          <w:sz w:val="28"/>
          <w:szCs w:val="28"/>
        </w:rPr>
        <w:t>2</w:t>
      </w:r>
      <w:r w:rsidRPr="0098637F">
        <w:rPr>
          <w:sz w:val="28"/>
          <w:szCs w:val="28"/>
        </w:rPr>
        <w:t>0 лет / 12 мес. х 3 мес. = 9</w:t>
      </w:r>
      <w:r w:rsidR="001F2FFE" w:rsidRPr="0098637F">
        <w:rPr>
          <w:sz w:val="28"/>
          <w:szCs w:val="28"/>
        </w:rPr>
        <w:t>4</w:t>
      </w:r>
      <w:r w:rsidRPr="0098637F">
        <w:rPr>
          <w:sz w:val="28"/>
          <w:szCs w:val="28"/>
        </w:rPr>
        <w:t xml:space="preserve"> тыс.руб.</w:t>
      </w:r>
      <w:r w:rsidR="001F2FFE" w:rsidRPr="0098637F">
        <w:rPr>
          <w:sz w:val="28"/>
          <w:szCs w:val="28"/>
        </w:rPr>
        <w:t>/квартал</w:t>
      </w:r>
      <w:r w:rsidRPr="0098637F">
        <w:rPr>
          <w:sz w:val="28"/>
          <w:szCs w:val="28"/>
        </w:rPr>
        <w:t xml:space="preserve">; </w:t>
      </w:r>
    </w:p>
    <w:p w:rsidR="00E83387" w:rsidRPr="0098637F" w:rsidRDefault="00E83387" w:rsidP="0098637F">
      <w:pPr>
        <w:widowControl w:val="0"/>
        <w:numPr>
          <w:ilvl w:val="0"/>
          <w:numId w:val="22"/>
        </w:numPr>
        <w:spacing w:before="0" w:after="0" w:line="360" w:lineRule="auto"/>
        <w:ind w:left="0" w:firstLine="709"/>
        <w:jc w:val="both"/>
        <w:rPr>
          <w:sz w:val="28"/>
          <w:szCs w:val="28"/>
        </w:rPr>
      </w:pPr>
      <w:r w:rsidRPr="0098637F">
        <w:rPr>
          <w:bCs/>
          <w:sz w:val="28"/>
          <w:szCs w:val="28"/>
          <w:lang w:val="en-US"/>
        </w:rPr>
        <w:t>S</w:t>
      </w:r>
      <w:r w:rsidRPr="0098637F">
        <w:rPr>
          <w:bCs/>
          <w:sz w:val="28"/>
          <w:szCs w:val="28"/>
          <w:vertAlign w:val="subscript"/>
        </w:rPr>
        <w:t>Н</w:t>
      </w:r>
      <w:r w:rsidRPr="0098637F">
        <w:rPr>
          <w:sz w:val="28"/>
          <w:szCs w:val="28"/>
        </w:rPr>
        <w:t xml:space="preserve"> = 2,2% от среднегодовой стоимости имущества; </w:t>
      </w:r>
    </w:p>
    <w:p w:rsidR="00E83387" w:rsidRPr="0098637F" w:rsidRDefault="00E83387" w:rsidP="0098637F">
      <w:pPr>
        <w:widowControl w:val="0"/>
        <w:numPr>
          <w:ilvl w:val="0"/>
          <w:numId w:val="22"/>
        </w:numPr>
        <w:spacing w:before="0" w:after="0" w:line="360" w:lineRule="auto"/>
        <w:ind w:left="0" w:firstLine="709"/>
        <w:jc w:val="both"/>
        <w:rPr>
          <w:sz w:val="28"/>
          <w:szCs w:val="28"/>
        </w:rPr>
      </w:pPr>
      <w:r w:rsidRPr="0098637F">
        <w:rPr>
          <w:bCs/>
          <w:sz w:val="28"/>
          <w:szCs w:val="28"/>
          <w:lang w:val="en-US"/>
        </w:rPr>
        <w:t>S</w:t>
      </w:r>
      <w:r w:rsidRPr="0098637F">
        <w:rPr>
          <w:bCs/>
          <w:sz w:val="28"/>
          <w:szCs w:val="28"/>
          <w:vertAlign w:val="subscript"/>
        </w:rPr>
        <w:t>КР</w:t>
      </w:r>
      <w:r w:rsidRPr="0098637F">
        <w:rPr>
          <w:sz w:val="28"/>
          <w:szCs w:val="28"/>
        </w:rPr>
        <w:t xml:space="preserve"> = 21% годовых; </w:t>
      </w:r>
    </w:p>
    <w:p w:rsidR="00E83387" w:rsidRPr="0098637F" w:rsidRDefault="00E83387" w:rsidP="0098637F">
      <w:pPr>
        <w:widowControl w:val="0"/>
        <w:numPr>
          <w:ilvl w:val="0"/>
          <w:numId w:val="22"/>
        </w:numPr>
        <w:spacing w:before="0" w:after="0" w:line="360" w:lineRule="auto"/>
        <w:ind w:left="0" w:firstLine="709"/>
        <w:jc w:val="both"/>
        <w:rPr>
          <w:sz w:val="28"/>
          <w:szCs w:val="28"/>
        </w:rPr>
      </w:pPr>
      <w:r w:rsidRPr="0098637F">
        <w:rPr>
          <w:bCs/>
          <w:sz w:val="28"/>
          <w:szCs w:val="28"/>
          <w:lang w:val="en-US"/>
        </w:rPr>
        <w:t>S</w:t>
      </w:r>
      <w:r w:rsidRPr="0098637F">
        <w:rPr>
          <w:bCs/>
          <w:sz w:val="28"/>
          <w:szCs w:val="28"/>
          <w:vertAlign w:val="subscript"/>
        </w:rPr>
        <w:t>КВ</w:t>
      </w:r>
      <w:r w:rsidRPr="0098637F">
        <w:rPr>
          <w:sz w:val="28"/>
          <w:szCs w:val="28"/>
        </w:rPr>
        <w:t xml:space="preserve"> = 4% от остаточной стоимости имущества. </w:t>
      </w:r>
    </w:p>
    <w:p w:rsidR="009E6637" w:rsidRDefault="009E6637" w:rsidP="0098637F">
      <w:pPr>
        <w:pStyle w:val="a4"/>
        <w:widowControl w:val="0"/>
        <w:spacing w:line="360" w:lineRule="auto"/>
        <w:ind w:firstLine="709"/>
        <w:jc w:val="both"/>
        <w:rPr>
          <w:sz w:val="28"/>
          <w:szCs w:val="28"/>
        </w:rPr>
      </w:pPr>
    </w:p>
    <w:p w:rsidR="00E83387" w:rsidRPr="0098637F" w:rsidRDefault="00E83387" w:rsidP="0098637F">
      <w:pPr>
        <w:pStyle w:val="a4"/>
        <w:widowControl w:val="0"/>
        <w:spacing w:line="360" w:lineRule="auto"/>
        <w:ind w:firstLine="709"/>
        <w:jc w:val="both"/>
        <w:rPr>
          <w:sz w:val="28"/>
          <w:szCs w:val="28"/>
        </w:rPr>
      </w:pPr>
      <w:r w:rsidRPr="0098637F">
        <w:rPr>
          <w:sz w:val="28"/>
          <w:szCs w:val="28"/>
        </w:rPr>
        <w:t xml:space="preserve">В таблице </w:t>
      </w:r>
      <w:r w:rsidR="001F2FFE" w:rsidRPr="0098637F">
        <w:rPr>
          <w:sz w:val="28"/>
          <w:szCs w:val="28"/>
        </w:rPr>
        <w:t>12</w:t>
      </w:r>
      <w:r w:rsidRPr="0098637F">
        <w:rPr>
          <w:sz w:val="28"/>
          <w:szCs w:val="28"/>
        </w:rPr>
        <w:t xml:space="preserve"> рассчитана сумма лизинговых платежей.</w:t>
      </w:r>
    </w:p>
    <w:p w:rsidR="009E6637" w:rsidRDefault="009E6637" w:rsidP="0098637F">
      <w:pPr>
        <w:pStyle w:val="a4"/>
        <w:widowControl w:val="0"/>
        <w:spacing w:line="360" w:lineRule="auto"/>
        <w:ind w:firstLine="709"/>
        <w:jc w:val="both"/>
        <w:rPr>
          <w:sz w:val="28"/>
          <w:szCs w:val="28"/>
        </w:rPr>
      </w:pPr>
    </w:p>
    <w:p w:rsidR="00E83387" w:rsidRPr="0098637F" w:rsidRDefault="009E6637" w:rsidP="0098637F">
      <w:pPr>
        <w:pStyle w:val="a4"/>
        <w:widowControl w:val="0"/>
        <w:spacing w:line="360" w:lineRule="auto"/>
        <w:ind w:firstLine="709"/>
        <w:jc w:val="both"/>
        <w:rPr>
          <w:sz w:val="28"/>
          <w:szCs w:val="28"/>
        </w:rPr>
      </w:pPr>
      <w:r>
        <w:rPr>
          <w:sz w:val="28"/>
          <w:szCs w:val="28"/>
        </w:rPr>
        <w:br w:type="page"/>
      </w:r>
      <w:r w:rsidR="00E83387" w:rsidRPr="0098637F">
        <w:rPr>
          <w:sz w:val="28"/>
          <w:szCs w:val="28"/>
        </w:rPr>
        <w:t xml:space="preserve">Таблица </w:t>
      </w:r>
      <w:r w:rsidR="001F2FFE" w:rsidRPr="0098637F">
        <w:rPr>
          <w:sz w:val="28"/>
          <w:szCs w:val="28"/>
        </w:rPr>
        <w:t>12</w:t>
      </w:r>
      <w:r>
        <w:rPr>
          <w:sz w:val="28"/>
          <w:szCs w:val="28"/>
        </w:rPr>
        <w:t xml:space="preserve"> </w:t>
      </w:r>
      <w:r w:rsidR="00E83387" w:rsidRPr="0098637F">
        <w:rPr>
          <w:sz w:val="28"/>
          <w:szCs w:val="28"/>
        </w:rPr>
        <w:t>Расчет лизинговы</w:t>
      </w:r>
      <w:r>
        <w:rPr>
          <w:sz w:val="28"/>
          <w:szCs w:val="28"/>
        </w:rPr>
        <w:t>х платежей, тыс. руб</w:t>
      </w:r>
    </w:p>
    <w:tbl>
      <w:tblPr>
        <w:tblW w:w="7972" w:type="dxa"/>
        <w:jc w:val="center"/>
        <w:tblLook w:val="0000" w:firstRow="0" w:lastRow="0" w:firstColumn="0" w:lastColumn="0" w:noHBand="0" w:noVBand="0"/>
      </w:tblPr>
      <w:tblGrid>
        <w:gridCol w:w="577"/>
        <w:gridCol w:w="666"/>
        <w:gridCol w:w="666"/>
        <w:gridCol w:w="666"/>
        <w:gridCol w:w="577"/>
        <w:gridCol w:w="630"/>
        <w:gridCol w:w="813"/>
        <w:gridCol w:w="885"/>
        <w:gridCol w:w="838"/>
        <w:gridCol w:w="766"/>
        <w:gridCol w:w="931"/>
      </w:tblGrid>
      <w:tr w:rsidR="008411A4" w:rsidRPr="009E6637">
        <w:trPr>
          <w:cantSplit/>
          <w:trHeight w:val="2325"/>
          <w:jc w:val="center"/>
        </w:trPr>
        <w:tc>
          <w:tcPr>
            <w:tcW w:w="545" w:type="dxa"/>
            <w:tcBorders>
              <w:top w:val="single" w:sz="4" w:space="0" w:color="auto"/>
              <w:left w:val="single" w:sz="4" w:space="0" w:color="auto"/>
              <w:bottom w:val="single" w:sz="4" w:space="0" w:color="auto"/>
              <w:right w:val="single" w:sz="4" w:space="0" w:color="auto"/>
            </w:tcBorders>
            <w:textDirection w:val="btLr"/>
            <w:vAlign w:val="center"/>
          </w:tcPr>
          <w:p w:rsidR="008411A4" w:rsidRPr="009E6637" w:rsidRDefault="008411A4" w:rsidP="009E6637">
            <w:pPr>
              <w:widowControl w:val="0"/>
              <w:spacing w:before="0" w:after="0" w:line="360" w:lineRule="auto"/>
              <w:jc w:val="both"/>
              <w:rPr>
                <w:sz w:val="20"/>
              </w:rPr>
            </w:pPr>
            <w:r w:rsidRPr="009E6637">
              <w:rPr>
                <w:sz w:val="20"/>
              </w:rPr>
              <w:t>№ платежа</w:t>
            </w:r>
          </w:p>
        </w:tc>
        <w:tc>
          <w:tcPr>
            <w:tcW w:w="666" w:type="dxa"/>
            <w:tcBorders>
              <w:top w:val="single" w:sz="4" w:space="0" w:color="auto"/>
              <w:left w:val="nil"/>
              <w:bottom w:val="single" w:sz="4" w:space="0" w:color="auto"/>
              <w:right w:val="single" w:sz="4" w:space="0" w:color="auto"/>
            </w:tcBorders>
            <w:textDirection w:val="btLr"/>
            <w:vAlign w:val="center"/>
          </w:tcPr>
          <w:p w:rsidR="008411A4" w:rsidRPr="009E6637" w:rsidRDefault="008411A4" w:rsidP="009E6637">
            <w:pPr>
              <w:widowControl w:val="0"/>
              <w:spacing w:before="0" w:after="0" w:line="360" w:lineRule="auto"/>
              <w:jc w:val="both"/>
              <w:rPr>
                <w:sz w:val="20"/>
              </w:rPr>
            </w:pPr>
            <w:r w:rsidRPr="009E6637">
              <w:rPr>
                <w:sz w:val="20"/>
              </w:rPr>
              <w:t>Сумма амортизации</w:t>
            </w:r>
          </w:p>
        </w:tc>
        <w:tc>
          <w:tcPr>
            <w:tcW w:w="666" w:type="dxa"/>
            <w:tcBorders>
              <w:top w:val="single" w:sz="4" w:space="0" w:color="auto"/>
              <w:left w:val="nil"/>
              <w:bottom w:val="single" w:sz="4" w:space="0" w:color="auto"/>
              <w:right w:val="single" w:sz="4" w:space="0" w:color="auto"/>
            </w:tcBorders>
            <w:textDirection w:val="btLr"/>
            <w:vAlign w:val="center"/>
          </w:tcPr>
          <w:p w:rsidR="008411A4" w:rsidRPr="009E6637" w:rsidRDefault="008411A4" w:rsidP="009E6637">
            <w:pPr>
              <w:widowControl w:val="0"/>
              <w:spacing w:before="0" w:after="0" w:line="360" w:lineRule="auto"/>
              <w:jc w:val="both"/>
              <w:rPr>
                <w:sz w:val="20"/>
              </w:rPr>
            </w:pPr>
            <w:r w:rsidRPr="009E6637">
              <w:rPr>
                <w:sz w:val="20"/>
              </w:rPr>
              <w:t>Погашение кредита</w:t>
            </w:r>
          </w:p>
        </w:tc>
        <w:tc>
          <w:tcPr>
            <w:tcW w:w="666" w:type="dxa"/>
            <w:tcBorders>
              <w:top w:val="single" w:sz="4" w:space="0" w:color="auto"/>
              <w:left w:val="nil"/>
              <w:bottom w:val="single" w:sz="4" w:space="0" w:color="auto"/>
              <w:right w:val="single" w:sz="4" w:space="0" w:color="auto"/>
            </w:tcBorders>
            <w:textDirection w:val="btLr"/>
            <w:vAlign w:val="center"/>
          </w:tcPr>
          <w:p w:rsidR="008411A4" w:rsidRPr="009E6637" w:rsidRDefault="008411A4" w:rsidP="009E6637">
            <w:pPr>
              <w:widowControl w:val="0"/>
              <w:spacing w:before="0" w:after="0" w:line="360" w:lineRule="auto"/>
              <w:jc w:val="both"/>
              <w:rPr>
                <w:sz w:val="20"/>
              </w:rPr>
            </w:pPr>
            <w:r w:rsidRPr="009E6637">
              <w:rPr>
                <w:sz w:val="20"/>
              </w:rPr>
              <w:t>Погашение процентов</w:t>
            </w:r>
          </w:p>
        </w:tc>
        <w:tc>
          <w:tcPr>
            <w:tcW w:w="566" w:type="dxa"/>
            <w:tcBorders>
              <w:top w:val="single" w:sz="4" w:space="0" w:color="auto"/>
              <w:left w:val="nil"/>
              <w:bottom w:val="single" w:sz="4" w:space="0" w:color="auto"/>
              <w:right w:val="single" w:sz="4" w:space="0" w:color="auto"/>
            </w:tcBorders>
            <w:textDirection w:val="btLr"/>
            <w:vAlign w:val="center"/>
          </w:tcPr>
          <w:p w:rsidR="008411A4" w:rsidRPr="009E6637" w:rsidRDefault="008411A4" w:rsidP="009E6637">
            <w:pPr>
              <w:widowControl w:val="0"/>
              <w:spacing w:before="0" w:after="0" w:line="360" w:lineRule="auto"/>
              <w:jc w:val="both"/>
              <w:rPr>
                <w:sz w:val="20"/>
              </w:rPr>
            </w:pPr>
            <w:r w:rsidRPr="009E6637">
              <w:rPr>
                <w:sz w:val="20"/>
              </w:rPr>
              <w:t>Налог на имущество</w:t>
            </w:r>
          </w:p>
        </w:tc>
        <w:tc>
          <w:tcPr>
            <w:tcW w:w="630" w:type="dxa"/>
            <w:tcBorders>
              <w:top w:val="single" w:sz="4" w:space="0" w:color="auto"/>
              <w:left w:val="nil"/>
              <w:bottom w:val="single" w:sz="4" w:space="0" w:color="auto"/>
              <w:right w:val="single" w:sz="4" w:space="0" w:color="auto"/>
            </w:tcBorders>
            <w:textDirection w:val="btLr"/>
            <w:vAlign w:val="center"/>
          </w:tcPr>
          <w:p w:rsidR="008411A4" w:rsidRPr="009E6637" w:rsidRDefault="008411A4" w:rsidP="009E6637">
            <w:pPr>
              <w:widowControl w:val="0"/>
              <w:spacing w:before="0" w:after="0" w:line="360" w:lineRule="auto"/>
              <w:jc w:val="both"/>
              <w:rPr>
                <w:sz w:val="20"/>
              </w:rPr>
            </w:pPr>
            <w:r w:rsidRPr="009E6637">
              <w:rPr>
                <w:sz w:val="20"/>
              </w:rPr>
              <w:t>Вознаграждение лизингодателю</w:t>
            </w:r>
          </w:p>
        </w:tc>
        <w:tc>
          <w:tcPr>
            <w:tcW w:w="813" w:type="dxa"/>
            <w:tcBorders>
              <w:top w:val="single" w:sz="4" w:space="0" w:color="auto"/>
              <w:left w:val="nil"/>
              <w:bottom w:val="single" w:sz="4" w:space="0" w:color="auto"/>
              <w:right w:val="single" w:sz="4" w:space="0" w:color="auto"/>
            </w:tcBorders>
            <w:textDirection w:val="btLr"/>
            <w:vAlign w:val="center"/>
          </w:tcPr>
          <w:p w:rsidR="008411A4" w:rsidRPr="009E6637" w:rsidRDefault="008411A4" w:rsidP="009E6637">
            <w:pPr>
              <w:widowControl w:val="0"/>
              <w:spacing w:before="0" w:after="0" w:line="360" w:lineRule="auto"/>
              <w:jc w:val="both"/>
              <w:rPr>
                <w:sz w:val="20"/>
              </w:rPr>
            </w:pPr>
            <w:r w:rsidRPr="009E6637">
              <w:rPr>
                <w:sz w:val="20"/>
              </w:rPr>
              <w:t>Текущий платеж без НДС</w:t>
            </w:r>
          </w:p>
        </w:tc>
        <w:tc>
          <w:tcPr>
            <w:tcW w:w="885" w:type="dxa"/>
            <w:tcBorders>
              <w:top w:val="single" w:sz="4" w:space="0" w:color="auto"/>
              <w:left w:val="nil"/>
              <w:bottom w:val="single" w:sz="4" w:space="0" w:color="auto"/>
              <w:right w:val="single" w:sz="4" w:space="0" w:color="auto"/>
            </w:tcBorders>
            <w:textDirection w:val="btLr"/>
            <w:vAlign w:val="center"/>
          </w:tcPr>
          <w:p w:rsidR="008411A4" w:rsidRPr="009E6637" w:rsidRDefault="008411A4" w:rsidP="009E6637">
            <w:pPr>
              <w:widowControl w:val="0"/>
              <w:spacing w:before="0" w:after="0" w:line="360" w:lineRule="auto"/>
              <w:jc w:val="both"/>
              <w:rPr>
                <w:sz w:val="20"/>
              </w:rPr>
            </w:pPr>
            <w:r w:rsidRPr="009E6637">
              <w:rPr>
                <w:sz w:val="20"/>
              </w:rPr>
              <w:t>Аванс в счет лизинговых платежей</w:t>
            </w:r>
          </w:p>
        </w:tc>
        <w:tc>
          <w:tcPr>
            <w:tcW w:w="838" w:type="dxa"/>
            <w:tcBorders>
              <w:top w:val="single" w:sz="4" w:space="0" w:color="auto"/>
              <w:left w:val="nil"/>
              <w:bottom w:val="single" w:sz="4" w:space="0" w:color="auto"/>
              <w:right w:val="single" w:sz="4" w:space="0" w:color="auto"/>
            </w:tcBorders>
            <w:textDirection w:val="btLr"/>
            <w:vAlign w:val="center"/>
          </w:tcPr>
          <w:p w:rsidR="008411A4" w:rsidRPr="009E6637" w:rsidRDefault="008411A4" w:rsidP="009E6637">
            <w:pPr>
              <w:widowControl w:val="0"/>
              <w:spacing w:before="0" w:after="0" w:line="360" w:lineRule="auto"/>
              <w:jc w:val="both"/>
              <w:rPr>
                <w:sz w:val="20"/>
              </w:rPr>
            </w:pPr>
            <w:r w:rsidRPr="009E6637">
              <w:rPr>
                <w:sz w:val="20"/>
              </w:rPr>
              <w:t>Текущий платеж без НДС с учетом списания аванса</w:t>
            </w:r>
          </w:p>
        </w:tc>
        <w:tc>
          <w:tcPr>
            <w:tcW w:w="766" w:type="dxa"/>
            <w:tcBorders>
              <w:top w:val="single" w:sz="4" w:space="0" w:color="auto"/>
              <w:left w:val="nil"/>
              <w:bottom w:val="single" w:sz="4" w:space="0" w:color="auto"/>
              <w:right w:val="single" w:sz="4" w:space="0" w:color="auto"/>
            </w:tcBorders>
            <w:textDirection w:val="btLr"/>
            <w:vAlign w:val="center"/>
          </w:tcPr>
          <w:p w:rsidR="008411A4" w:rsidRPr="009E6637" w:rsidRDefault="008411A4" w:rsidP="009E6637">
            <w:pPr>
              <w:widowControl w:val="0"/>
              <w:spacing w:before="0" w:after="0" w:line="360" w:lineRule="auto"/>
              <w:jc w:val="both"/>
              <w:rPr>
                <w:sz w:val="20"/>
              </w:rPr>
            </w:pPr>
            <w:r w:rsidRPr="009E6637">
              <w:rPr>
                <w:sz w:val="20"/>
              </w:rPr>
              <w:t>НДС</w:t>
            </w:r>
          </w:p>
        </w:tc>
        <w:tc>
          <w:tcPr>
            <w:tcW w:w="931" w:type="dxa"/>
            <w:tcBorders>
              <w:top w:val="single" w:sz="4" w:space="0" w:color="auto"/>
              <w:left w:val="nil"/>
              <w:bottom w:val="single" w:sz="4" w:space="0" w:color="auto"/>
              <w:right w:val="single" w:sz="4" w:space="0" w:color="auto"/>
            </w:tcBorders>
            <w:textDirection w:val="btLr"/>
            <w:vAlign w:val="center"/>
          </w:tcPr>
          <w:p w:rsidR="008411A4" w:rsidRPr="009E6637" w:rsidRDefault="008411A4" w:rsidP="009E6637">
            <w:pPr>
              <w:widowControl w:val="0"/>
              <w:spacing w:before="0" w:after="0" w:line="360" w:lineRule="auto"/>
              <w:jc w:val="both"/>
              <w:rPr>
                <w:sz w:val="20"/>
              </w:rPr>
            </w:pPr>
            <w:r w:rsidRPr="009E6637">
              <w:rPr>
                <w:sz w:val="20"/>
              </w:rPr>
              <w:t>Всего с НДС</w:t>
            </w:r>
          </w:p>
        </w:tc>
      </w:tr>
      <w:tr w:rsidR="008411A4" w:rsidRPr="009E6637">
        <w:trPr>
          <w:trHeight w:val="283"/>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10</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394</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40</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71</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974</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861</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155</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1 017</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374</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38</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68</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948</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836</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150</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986</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354</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36</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64</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923</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810</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146</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956</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335</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34</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60</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897</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785</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141</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926</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315</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32</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56</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872</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759</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137</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896</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295</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30</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53</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846</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734</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132</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866</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276</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28</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49</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821</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708</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128</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836</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256</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26</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45</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795</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683</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123</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806</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236</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24</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41</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770</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657</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118</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776</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10</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217</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22</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38</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744</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632</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114</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746</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197</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20</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34</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719</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606</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109</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716</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12</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177</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18</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30</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693</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581</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105</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686</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13</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158</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15</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26</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668</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555</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100</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655</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138</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13</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23</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642</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530</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95</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625</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118</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19</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617</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504</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91</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595</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16</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98</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15</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591</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479</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86</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565</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17</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79</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566</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453</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82</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535</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18</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59</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8</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540</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428</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77</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505</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19</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39</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515</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402</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72</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475</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20</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94</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20</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0</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489</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113</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377</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68</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445</w:t>
            </w:r>
          </w:p>
        </w:tc>
      </w:tr>
      <w:tr w:rsidR="008411A4" w:rsidRPr="009E6637">
        <w:trPr>
          <w:trHeight w:val="255"/>
          <w:jc w:val="center"/>
        </w:trPr>
        <w:tc>
          <w:tcPr>
            <w:tcW w:w="545" w:type="dxa"/>
            <w:tcBorders>
              <w:top w:val="nil"/>
              <w:left w:val="single" w:sz="4" w:space="0" w:color="auto"/>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 </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1 875</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7 500</w:t>
            </w:r>
          </w:p>
        </w:tc>
        <w:tc>
          <w:tcPr>
            <w:tcW w:w="6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4 134</w:t>
            </w:r>
          </w:p>
        </w:tc>
        <w:tc>
          <w:tcPr>
            <w:tcW w:w="5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413</w:t>
            </w:r>
          </w:p>
        </w:tc>
        <w:tc>
          <w:tcPr>
            <w:tcW w:w="630"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713</w:t>
            </w:r>
          </w:p>
        </w:tc>
        <w:tc>
          <w:tcPr>
            <w:tcW w:w="813"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14 634</w:t>
            </w:r>
          </w:p>
        </w:tc>
        <w:tc>
          <w:tcPr>
            <w:tcW w:w="885"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2 250</w:t>
            </w:r>
          </w:p>
        </w:tc>
        <w:tc>
          <w:tcPr>
            <w:tcW w:w="838"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12 384</w:t>
            </w:r>
          </w:p>
        </w:tc>
        <w:tc>
          <w:tcPr>
            <w:tcW w:w="766"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2 229</w:t>
            </w:r>
          </w:p>
        </w:tc>
        <w:tc>
          <w:tcPr>
            <w:tcW w:w="931" w:type="dxa"/>
            <w:tcBorders>
              <w:top w:val="nil"/>
              <w:left w:val="nil"/>
              <w:bottom w:val="single" w:sz="4" w:space="0" w:color="auto"/>
              <w:right w:val="single" w:sz="4" w:space="0" w:color="auto"/>
            </w:tcBorders>
            <w:noWrap/>
            <w:vAlign w:val="bottom"/>
          </w:tcPr>
          <w:p w:rsidR="008411A4" w:rsidRPr="009E6637" w:rsidRDefault="008411A4" w:rsidP="009E6637">
            <w:pPr>
              <w:widowControl w:val="0"/>
              <w:spacing w:before="0" w:after="0" w:line="360" w:lineRule="auto"/>
              <w:jc w:val="both"/>
              <w:rPr>
                <w:sz w:val="20"/>
              </w:rPr>
            </w:pPr>
            <w:r w:rsidRPr="009E6637">
              <w:rPr>
                <w:sz w:val="20"/>
              </w:rPr>
              <w:t>14 614</w:t>
            </w:r>
          </w:p>
        </w:tc>
      </w:tr>
    </w:tbl>
    <w:p w:rsidR="009E6637" w:rsidRDefault="009E6637" w:rsidP="0098637F">
      <w:pPr>
        <w:pStyle w:val="a4"/>
        <w:widowControl w:val="0"/>
        <w:spacing w:line="360" w:lineRule="auto"/>
        <w:ind w:firstLine="709"/>
        <w:jc w:val="both"/>
        <w:rPr>
          <w:sz w:val="28"/>
          <w:szCs w:val="28"/>
        </w:rPr>
      </w:pPr>
    </w:p>
    <w:p w:rsidR="00E83387" w:rsidRPr="0098637F" w:rsidRDefault="00E83387" w:rsidP="0098637F">
      <w:pPr>
        <w:pStyle w:val="a4"/>
        <w:widowControl w:val="0"/>
        <w:spacing w:line="360" w:lineRule="auto"/>
        <w:ind w:firstLine="709"/>
        <w:jc w:val="both"/>
        <w:rPr>
          <w:sz w:val="28"/>
          <w:szCs w:val="28"/>
        </w:rPr>
      </w:pPr>
      <w:r w:rsidRPr="0098637F">
        <w:rPr>
          <w:sz w:val="28"/>
          <w:szCs w:val="28"/>
        </w:rPr>
        <w:t>При расчете лизинговых платежей налог на пользователей автодорог не считается, поскольку ООО "Гласстрейд" от него освобожден.</w:t>
      </w:r>
    </w:p>
    <w:p w:rsidR="00E83387" w:rsidRPr="0098637F" w:rsidRDefault="00E83387" w:rsidP="0098637F">
      <w:pPr>
        <w:pStyle w:val="a4"/>
        <w:widowControl w:val="0"/>
        <w:spacing w:line="360" w:lineRule="auto"/>
        <w:ind w:firstLine="709"/>
        <w:jc w:val="both"/>
        <w:rPr>
          <w:sz w:val="28"/>
          <w:szCs w:val="28"/>
        </w:rPr>
      </w:pPr>
      <w:r w:rsidRPr="0098637F">
        <w:rPr>
          <w:sz w:val="28"/>
          <w:szCs w:val="28"/>
        </w:rPr>
        <w:t>Итак, за пять лет общая сумма лизи</w:t>
      </w:r>
      <w:r w:rsidR="009E6637">
        <w:rPr>
          <w:sz w:val="28"/>
          <w:szCs w:val="28"/>
        </w:rPr>
        <w:t>нговых платежей ООО «Гласстрейд»</w:t>
      </w:r>
      <w:r w:rsidR="0098637F">
        <w:rPr>
          <w:sz w:val="28"/>
          <w:szCs w:val="28"/>
        </w:rPr>
        <w:t xml:space="preserve"> </w:t>
      </w:r>
      <w:r w:rsidRPr="0098637F">
        <w:rPr>
          <w:sz w:val="28"/>
          <w:szCs w:val="28"/>
        </w:rPr>
        <w:t xml:space="preserve">составит </w:t>
      </w:r>
      <w:r w:rsidR="00EA5697" w:rsidRPr="0098637F">
        <w:rPr>
          <w:sz w:val="28"/>
          <w:szCs w:val="28"/>
        </w:rPr>
        <w:t>14 614</w:t>
      </w:r>
      <w:r w:rsidRPr="0098637F">
        <w:rPr>
          <w:sz w:val="28"/>
          <w:szCs w:val="28"/>
        </w:rPr>
        <w:t xml:space="preserve"> тыс.руб.</w:t>
      </w:r>
    </w:p>
    <w:p w:rsidR="00592400" w:rsidRPr="0098637F" w:rsidRDefault="00592400" w:rsidP="0098637F">
      <w:pPr>
        <w:widowControl w:val="0"/>
        <w:spacing w:before="0" w:after="0" w:line="360" w:lineRule="auto"/>
        <w:ind w:firstLine="709"/>
        <w:jc w:val="both"/>
        <w:rPr>
          <w:sz w:val="28"/>
          <w:szCs w:val="28"/>
        </w:rPr>
      </w:pPr>
    </w:p>
    <w:p w:rsidR="009E6637" w:rsidRPr="009E6637" w:rsidRDefault="009E6637" w:rsidP="009E6637">
      <w:pPr>
        <w:widowControl w:val="0"/>
        <w:spacing w:before="0" w:after="0" w:line="360" w:lineRule="auto"/>
        <w:ind w:firstLine="709"/>
        <w:jc w:val="both"/>
        <w:rPr>
          <w:sz w:val="28"/>
          <w:szCs w:val="28"/>
        </w:rPr>
      </w:pPr>
      <w:r>
        <w:rPr>
          <w:sz w:val="28"/>
          <w:szCs w:val="28"/>
        </w:rPr>
        <w:br w:type="page"/>
      </w:r>
      <w:r w:rsidRPr="009E6637">
        <w:rPr>
          <w:sz w:val="28"/>
          <w:szCs w:val="28"/>
        </w:rPr>
        <w:t>2.3. Оформление договора лизинга</w:t>
      </w:r>
    </w:p>
    <w:p w:rsidR="009E6637" w:rsidRDefault="009E6637" w:rsidP="0098637F">
      <w:pPr>
        <w:widowControl w:val="0"/>
        <w:spacing w:before="0" w:after="0" w:line="360" w:lineRule="auto"/>
        <w:ind w:firstLine="709"/>
        <w:jc w:val="both"/>
        <w:rPr>
          <w:sz w:val="28"/>
          <w:szCs w:val="28"/>
        </w:rPr>
      </w:pPr>
    </w:p>
    <w:p w:rsidR="00F86FE9" w:rsidRPr="0098637F" w:rsidRDefault="001C1415" w:rsidP="0098637F">
      <w:pPr>
        <w:widowControl w:val="0"/>
        <w:spacing w:before="0" w:after="0" w:line="360" w:lineRule="auto"/>
        <w:ind w:firstLine="709"/>
        <w:jc w:val="both"/>
        <w:rPr>
          <w:sz w:val="28"/>
          <w:szCs w:val="28"/>
        </w:rPr>
      </w:pPr>
      <w:r w:rsidRPr="0098637F">
        <w:rPr>
          <w:sz w:val="28"/>
          <w:szCs w:val="28"/>
        </w:rPr>
        <w:t xml:space="preserve">Договор финансового лизинга ООО </w:t>
      </w:r>
      <w:r w:rsidR="005A20B6" w:rsidRPr="0098637F">
        <w:rPr>
          <w:sz w:val="28"/>
          <w:szCs w:val="28"/>
        </w:rPr>
        <w:t>«Гласстрейд»</w:t>
      </w:r>
      <w:r w:rsidRPr="0098637F">
        <w:rPr>
          <w:sz w:val="28"/>
          <w:szCs w:val="28"/>
        </w:rPr>
        <w:t xml:space="preserve"> представлен в Приложении 2.</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Основным документом лизинговой сделки является договор о лизинге. Он заключается между владельцем имущества и пользователем о предоставлении последнему во временное пользование для предпринимательской деятельности объекта лизинга.</w:t>
      </w:r>
    </w:p>
    <w:p w:rsidR="00EA5697" w:rsidRPr="0098637F" w:rsidRDefault="002C2D42" w:rsidP="0098637F">
      <w:pPr>
        <w:pStyle w:val="style1"/>
        <w:widowControl w:val="0"/>
        <w:spacing w:before="0" w:beforeAutospacing="0" w:after="0" w:afterAutospacing="0" w:line="360" w:lineRule="auto"/>
        <w:ind w:firstLine="709"/>
        <w:jc w:val="both"/>
        <w:rPr>
          <w:rStyle w:val="af8"/>
          <w:i w:val="0"/>
          <w:sz w:val="28"/>
          <w:szCs w:val="28"/>
        </w:rPr>
      </w:pPr>
      <w:r w:rsidRPr="0098637F">
        <w:rPr>
          <w:rStyle w:val="af8"/>
          <w:i w:val="0"/>
          <w:sz w:val="28"/>
          <w:szCs w:val="28"/>
        </w:rPr>
        <w:t>Типичный договор лизинге должен содержать следующие основные положения:</w:t>
      </w:r>
    </w:p>
    <w:p w:rsidR="0028291D"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1) предмет договора;</w:t>
      </w:r>
    </w:p>
    <w:p w:rsidR="0028291D"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2) порядок поставки и приемки имущества;</w:t>
      </w:r>
    </w:p>
    <w:p w:rsidR="0028291D"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3) права и обязанности сторон;</w:t>
      </w:r>
    </w:p>
    <w:p w:rsidR="0028291D"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4) использование имущества, уход, ремонт и модификации;</w:t>
      </w:r>
    </w:p>
    <w:p w:rsidR="0028291D"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5) страхование;</w:t>
      </w:r>
    </w:p>
    <w:p w:rsidR="0028291D"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6) срок лизинга;</w:t>
      </w:r>
    </w:p>
    <w:p w:rsidR="0028291D"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7) лизинговые платежи и штрафные санкции;</w:t>
      </w:r>
    </w:p>
    <w:p w:rsidR="0028291D"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8) ответственность сторон;</w:t>
      </w:r>
    </w:p>
    <w:p w:rsidR="0028291D" w:rsidRPr="0098637F" w:rsidRDefault="0028291D" w:rsidP="0098637F">
      <w:pPr>
        <w:pStyle w:val="style1"/>
        <w:widowControl w:val="0"/>
        <w:spacing w:before="0" w:beforeAutospacing="0" w:after="0" w:afterAutospacing="0" w:line="360" w:lineRule="auto"/>
        <w:ind w:firstLine="709"/>
        <w:jc w:val="both"/>
        <w:rPr>
          <w:sz w:val="28"/>
          <w:szCs w:val="28"/>
        </w:rPr>
      </w:pPr>
      <w:r w:rsidRPr="0098637F">
        <w:rPr>
          <w:sz w:val="28"/>
          <w:szCs w:val="28"/>
        </w:rPr>
        <w:t>9</w:t>
      </w:r>
      <w:r w:rsidR="002C2D42" w:rsidRPr="0098637F">
        <w:rPr>
          <w:sz w:val="28"/>
          <w:szCs w:val="28"/>
        </w:rPr>
        <w:t>) порядок разрешения споров;</w:t>
      </w:r>
    </w:p>
    <w:p w:rsidR="0028291D"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10) условия досрочного расторжения договора;</w:t>
      </w:r>
    </w:p>
    <w:p w:rsidR="0028291D"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11) действия сторон по завершении сделки;</w:t>
      </w:r>
    </w:p>
    <w:p w:rsidR="0028291D"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12) прочие условия;</w:t>
      </w:r>
    </w:p>
    <w:p w:rsidR="0028291D"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13) форс-мажор;</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14) юридические адреса и банковские реквизиты.</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Параллельно с подготовкой договора о купле-продаже лизингодатель и лизингополучатель имущества подписывают договор о лизинге. В преамбуле указываются наименование сторон и фамилии лиц, уполномоченных подписывать договор.</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В предмете договора указывается имущество, которое будет куплено и передано пользователю во временное пользование, его стоимость, место и сроки поставки. Как правило, транспортные расходы по доставке имущества выделяются отдельной суммой, так как оплачиваются лизингополучателем. Здесь же упоминается, что поставщик уведомлен, для каких целей приобретается имущество. Также следует указать, участвовал ли лизингодатель в выборе имущества и поставщика.</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Обязательным условием договора лизинга является указание срока его действия, причем датой начала исчисления срока договора является дата приемки имущества лизингополучателем.</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В порядке поставки и приемки лизингового имущества отражается, какие стороны участвуют в приеме оборудования. Как правило, это поставщик, лизингодатель и лизингополучатель. В некоторых случаях лизингодатель может передать свои права по приемке оборудования лизингополучателю. Если необходимо, то составляется график приемо-сдаточных испытаний. Обязательно приводятся сроки принятия имущества.</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Приемка имущества оформляется актом о приемке, который подписывается всеми сторонами, участвующими в приемке. В акте удостоверяется, что поставленное имущество отвечает всем требованиям, записанным в заявке-наряде, что оно полностью укомплектовано, работоспособно и готово к использованию. С даты подписания акта-приемки начинается не только формальный отсчет срока договора о лизинге, с этой даты к лизингополучателю переходят все права как обычного покупателя (за исключением права собственности) и все риски.</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После подписания акта-приемки лизингодатель начинает выполнять свою основную функцию - оплачивает счета поставщика по договору о купле-продаже. Порядок оплаты определяется в договоре о купле-продаже. Как правило, лизингодатель делает предоплату поставщику в момент подписания договора о купле-продаже в размере 20% стоимости имущества, а остальную часть стоимости оплачивает после подписания акта-приемки.</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В случае обнаружения устранимых дефектов, которые не влияют на нормальное функционирование оборудования, лизингополучатель указывает их в акте о приемке и согласует с поставщиком сроки их устранения. Если поставщик не устранит неисправности в указанный в акте срок, то лизингодатель или в его лице лизингополучатель может потребовать замены объекта лизинга. Невыполнение поставщиком требований лизингодателя дает основание последнему расторгнуть договор о купле-продаже.</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При отказе лизингополучателя принять имущество из-за дефектов, исключающих его нормальное использование, делается соответствующая запись в акте</w:t>
      </w:r>
      <w:r w:rsidR="009E6637">
        <w:rPr>
          <w:sz w:val="28"/>
          <w:szCs w:val="28"/>
        </w:rPr>
        <w:t xml:space="preserve"> </w:t>
      </w:r>
      <w:r w:rsidRPr="0098637F">
        <w:rPr>
          <w:sz w:val="28"/>
          <w:szCs w:val="28"/>
        </w:rPr>
        <w:t>-</w:t>
      </w:r>
      <w:r w:rsidR="009E6637">
        <w:rPr>
          <w:sz w:val="28"/>
          <w:szCs w:val="28"/>
        </w:rPr>
        <w:t xml:space="preserve"> </w:t>
      </w:r>
      <w:r w:rsidRPr="0098637F">
        <w:rPr>
          <w:sz w:val="28"/>
          <w:szCs w:val="28"/>
        </w:rPr>
        <w:t>приемки. Кроме того, лизингополучатель должен в письменной форме поставить в известность лизингодателя об обнаруженных недостатках с подробным их описанием. Указанная рекламация дает лизингодателю право расторгнуть договор о купле-продаже или требовать замены имущества.</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Однако поставщик не является такой бесправной стороной, как это может показаться на первый взгляд. Если поставщик докажет, что лизингополучатель выдвинул неоправданные причины для расторжения договора о купле-продаже, то он вправе потребовать возмещения убытков за счет лизингополучателя.</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Если лизингополучатель, независимо от возможных причин, не произвел в указанные в договоре сроки приемку имущества, но заявил об отказе от приемки из-за наличия недостатков, имущество считается принятым.</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Подписание акта-приемки имущества является важным этапом лизинговой сделки. С этого момента лизингодатель освобождается от ответственности перед лизингополучателем за качество и пригодность имущества, гарантийные обязательства поставщика, ущерб, возникший в результате его использования, в том числе и третьим лицом, а риск случайной гибели, утраты, порчи, хищения имущества переходит к лизингополучателю. </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Все права лизингодателя по отношению к поставщику, связанные с возможностью напрямую предъявлять претензии по качеству имущества, его ремонту и гарантийному обслуживанию, переходят к лизингополучателю.</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В договоре о лизинге должно быть отражено положение, что право собственности на имущество в течение всего срока лизинга принадлежит лизингодателю. Лизингополучатель имеет исключительное право владения и пользования объектом лизинга. Доходы, полученные пользователем на лизинговом имуществе, принадлежат лизингополучателю. Без письменного согласия лизингодателя объект лизинга не может быть передан третьему лицу. </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Лизингополучатель должен использовать имущество только по прямому назначению и не имеет права вносить в него изменения и модификации. Желательно все действия, которые предполагает произвести над имуществом лизингополучатель, отразить в договоре о лизинге непосредственно или включить в него фразу по письменному согласию лизингодателя.</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Лизингодатель может передавать свои права по лизинговому договору полностью или частично третьему лицу без согласия лизингополучателя.</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В договоре может быть специальный раздел, где перечислены права и обязанности сторон. Основной обязанностью лизингополучателя является своевременная выплата лизинговых платежей. С указанием общей суммы. Эту сумму должен будет выплатить лизингополучатель, при этом устанавливается порядок, сроки, способ, форма периодических лизинговых платежей. Обычно в договоре приводится подробный график выплаты лизинговых платежей с конкретными суммами и датами выплат. </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В случае задержки выплаты лизинговых платежей в договоре должны быть предусмотрены штрафные санкции за нарушение сроков выплат периодических лизинговых платежей.</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В связи с неустойчивой политической и экономической обстановкой, почти с ежегодным пересмотром стоимости основных фондов в </w:t>
      </w:r>
      <w:r w:rsidRPr="00BA5C37">
        <w:rPr>
          <w:sz w:val="28"/>
          <w:szCs w:val="28"/>
        </w:rPr>
        <w:t>договоре лизинга</w:t>
      </w:r>
      <w:r w:rsidRPr="0098637F">
        <w:rPr>
          <w:sz w:val="28"/>
          <w:szCs w:val="28"/>
        </w:rPr>
        <w:t xml:space="preserve"> должны присутствовать конкретные условия, из-за которых может быть пересмотрена общая сумма лизинговых платежей, а вместе с ней оставшиеся периодические лизинговые платежи.</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В отдельном разделе определяется порядок страхования имущества и те действия, которые должны быть предприняты при наступлении страхового случая. Как правило, все риски по доставке имущества несет лизингодатель, а все риски после подписания акта приемки принимает на себя лизингополучатель. Однако в договоре может быть предусмотрен иной порядок страхования.</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В лизинговом договоре обязательно должны присутствовать условия, при которых сделка может быть расторгнута досрочно как по инициативе лизингополучателя, так и лизингодателя.</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Основной причиной, по которой лизингополучатель может расторгнуть сделку, являются недостатки оборудования, обнаруженные при его приемке и исключающие его нормальное использование.</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У лизингодателя таких причин намного больше. Они могут быть разбиты на две группы:</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1) причины, по которым стороны освобождаются от выполнения договора о лизинге и не несут никакой материальной ответственности. В основном эти причины связаны с реализацией первого договора о купле-продаже, который был аннулирован еще до поставки имущества лизингополучателю, или с тем, что продавец оказался не в состоянии осуществить поставку;</w:t>
      </w:r>
    </w:p>
    <w:p w:rsidR="002C2D42" w:rsidRPr="0098637F" w:rsidRDefault="002C2D42" w:rsidP="0098637F">
      <w:pPr>
        <w:pStyle w:val="style1"/>
        <w:widowControl w:val="0"/>
        <w:spacing w:before="0" w:beforeAutospacing="0" w:after="0" w:afterAutospacing="0" w:line="360" w:lineRule="auto"/>
        <w:ind w:firstLine="709"/>
        <w:jc w:val="both"/>
        <w:rPr>
          <w:sz w:val="28"/>
          <w:szCs w:val="28"/>
        </w:rPr>
      </w:pPr>
      <w:r w:rsidRPr="0098637F">
        <w:rPr>
          <w:sz w:val="28"/>
          <w:szCs w:val="28"/>
        </w:rPr>
        <w:t>2) причины, которые связаны с ненадлежащим исполнением своих обязанностей лизингополучателем. Ими могут быть: использование имущества не по назначению, невыполнение обязательств по выплате лизинговых платежей или погашение накопившейся задолженности по платежам и штрафам, ликвидация лизингополучателя.</w:t>
      </w:r>
    </w:p>
    <w:p w:rsidR="00C170DF" w:rsidRDefault="00C170DF" w:rsidP="0098637F">
      <w:pPr>
        <w:widowControl w:val="0"/>
        <w:spacing w:before="0" w:after="0" w:line="360" w:lineRule="auto"/>
        <w:ind w:firstLine="709"/>
        <w:jc w:val="both"/>
        <w:rPr>
          <w:sz w:val="28"/>
          <w:szCs w:val="28"/>
        </w:rPr>
      </w:pPr>
      <w:r w:rsidRPr="0098637F">
        <w:rPr>
          <w:sz w:val="28"/>
          <w:szCs w:val="28"/>
        </w:rPr>
        <w:t>Договор финансового лизинга ООО "Гласстрейд" представлен в Приложении 2.</w:t>
      </w:r>
    </w:p>
    <w:p w:rsidR="009E6637" w:rsidRPr="0098637F" w:rsidRDefault="009E6637" w:rsidP="0098637F">
      <w:pPr>
        <w:widowControl w:val="0"/>
        <w:spacing w:before="0" w:after="0" w:line="360" w:lineRule="auto"/>
        <w:ind w:firstLine="709"/>
        <w:jc w:val="both"/>
        <w:rPr>
          <w:sz w:val="28"/>
          <w:szCs w:val="28"/>
        </w:rPr>
      </w:pPr>
    </w:p>
    <w:p w:rsidR="00F86FE9" w:rsidRPr="0098637F" w:rsidRDefault="00F86FE9" w:rsidP="0098637F">
      <w:pPr>
        <w:widowControl w:val="0"/>
        <w:spacing w:before="0" w:after="0" w:line="360" w:lineRule="auto"/>
        <w:ind w:firstLine="709"/>
        <w:jc w:val="both"/>
        <w:rPr>
          <w:sz w:val="28"/>
          <w:szCs w:val="28"/>
        </w:rPr>
      </w:pPr>
      <w:r w:rsidRPr="0098637F">
        <w:rPr>
          <w:sz w:val="28"/>
          <w:szCs w:val="28"/>
        </w:rPr>
        <w:br w:type="page"/>
        <w:t xml:space="preserve">3. </w:t>
      </w:r>
      <w:r w:rsidRPr="0098637F">
        <w:rPr>
          <w:caps/>
          <w:sz w:val="28"/>
          <w:szCs w:val="28"/>
        </w:rPr>
        <w:t>Оценка эффективности лизинговой операции</w:t>
      </w:r>
    </w:p>
    <w:p w:rsidR="00F86FE9" w:rsidRPr="0098637F" w:rsidRDefault="00F86FE9" w:rsidP="0098637F">
      <w:pPr>
        <w:widowControl w:val="0"/>
        <w:spacing w:before="0" w:after="0" w:line="360" w:lineRule="auto"/>
        <w:ind w:firstLine="709"/>
        <w:jc w:val="both"/>
        <w:rPr>
          <w:sz w:val="28"/>
          <w:szCs w:val="28"/>
        </w:rPr>
      </w:pPr>
    </w:p>
    <w:p w:rsidR="00E62F79" w:rsidRPr="0098637F" w:rsidRDefault="00E62F79" w:rsidP="0098637F">
      <w:pPr>
        <w:widowControl w:val="0"/>
        <w:spacing w:before="0" w:after="0" w:line="360" w:lineRule="auto"/>
        <w:ind w:firstLine="709"/>
        <w:jc w:val="both"/>
        <w:rPr>
          <w:sz w:val="28"/>
          <w:szCs w:val="28"/>
        </w:rPr>
      </w:pPr>
      <w:r w:rsidRPr="0098637F">
        <w:rPr>
          <w:sz w:val="28"/>
          <w:szCs w:val="28"/>
        </w:rPr>
        <w:t>Оценим эффективность лизинговой операции для лизингополучателя. Элементы денежного потока лизингополучателя представлены в табл. 14.</w:t>
      </w:r>
    </w:p>
    <w:p w:rsidR="009E6637" w:rsidRDefault="009E6637" w:rsidP="0098637F">
      <w:pPr>
        <w:widowControl w:val="0"/>
        <w:spacing w:before="0" w:after="0" w:line="360" w:lineRule="auto"/>
        <w:ind w:firstLine="709"/>
        <w:jc w:val="both"/>
        <w:rPr>
          <w:sz w:val="28"/>
          <w:szCs w:val="28"/>
        </w:rPr>
      </w:pPr>
    </w:p>
    <w:p w:rsidR="00E62F79" w:rsidRPr="0098637F" w:rsidRDefault="00E62F79" w:rsidP="0098637F">
      <w:pPr>
        <w:widowControl w:val="0"/>
        <w:spacing w:before="0" w:after="0" w:line="360" w:lineRule="auto"/>
        <w:ind w:firstLine="709"/>
        <w:jc w:val="both"/>
        <w:rPr>
          <w:sz w:val="28"/>
          <w:szCs w:val="28"/>
        </w:rPr>
      </w:pPr>
      <w:r w:rsidRPr="0098637F">
        <w:rPr>
          <w:sz w:val="28"/>
          <w:szCs w:val="28"/>
        </w:rPr>
        <w:t>Таблица 14</w:t>
      </w:r>
      <w:r w:rsidR="009E6637">
        <w:rPr>
          <w:sz w:val="28"/>
          <w:szCs w:val="28"/>
        </w:rPr>
        <w:t xml:space="preserve"> </w:t>
      </w:r>
      <w:r w:rsidRPr="0098637F">
        <w:rPr>
          <w:sz w:val="28"/>
          <w:szCs w:val="28"/>
        </w:rPr>
        <w:t>Состав денежных потоков лизингополучателя по лизинговой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976"/>
        <w:gridCol w:w="3423"/>
        <w:gridCol w:w="1130"/>
      </w:tblGrid>
      <w:tr w:rsidR="00E62F79" w:rsidRPr="00C66D66" w:rsidTr="00C66D66">
        <w:tc>
          <w:tcPr>
            <w:tcW w:w="9056" w:type="dxa"/>
            <w:gridSpan w:val="4"/>
            <w:shd w:val="clear" w:color="auto" w:fill="auto"/>
          </w:tcPr>
          <w:p w:rsidR="00E62F79" w:rsidRPr="00C66D66" w:rsidRDefault="00E62F79" w:rsidP="00C66D66">
            <w:pPr>
              <w:widowControl w:val="0"/>
              <w:spacing w:before="0" w:after="0" w:line="360" w:lineRule="auto"/>
              <w:jc w:val="both"/>
              <w:rPr>
                <w:sz w:val="20"/>
              </w:rPr>
            </w:pPr>
            <w:r w:rsidRPr="00C66D66">
              <w:rPr>
                <w:sz w:val="20"/>
              </w:rPr>
              <w:t>Элементы денежного потока</w:t>
            </w:r>
          </w:p>
        </w:tc>
      </w:tr>
      <w:tr w:rsidR="00E62F79" w:rsidRPr="00C66D66" w:rsidTr="00C66D66">
        <w:tc>
          <w:tcPr>
            <w:tcW w:w="3527"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Приток денежных средств (+)</w:t>
            </w:r>
          </w:p>
        </w:tc>
        <w:tc>
          <w:tcPr>
            <w:tcW w:w="976"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Сумма, тыс.руб.</w:t>
            </w:r>
          </w:p>
        </w:tc>
        <w:tc>
          <w:tcPr>
            <w:tcW w:w="3423"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Отток денежных средств (-)</w:t>
            </w:r>
          </w:p>
        </w:tc>
        <w:tc>
          <w:tcPr>
            <w:tcW w:w="1130"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Сумма, тыс.руб.</w:t>
            </w:r>
          </w:p>
        </w:tc>
      </w:tr>
      <w:tr w:rsidR="00E62F79" w:rsidRPr="00C66D66" w:rsidTr="00C66D66">
        <w:tc>
          <w:tcPr>
            <w:tcW w:w="3527"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Выручка от реализации продукции полученной с использованием предмета лизинга</w:t>
            </w:r>
          </w:p>
        </w:tc>
        <w:tc>
          <w:tcPr>
            <w:tcW w:w="976" w:type="dxa"/>
            <w:shd w:val="clear" w:color="auto" w:fill="auto"/>
            <w:vAlign w:val="center"/>
          </w:tcPr>
          <w:p w:rsidR="00E62F79" w:rsidRPr="00C66D66" w:rsidRDefault="00F3621B" w:rsidP="00C66D66">
            <w:pPr>
              <w:widowControl w:val="0"/>
              <w:spacing w:before="0" w:after="0" w:line="360" w:lineRule="auto"/>
              <w:jc w:val="both"/>
              <w:rPr>
                <w:sz w:val="20"/>
              </w:rPr>
            </w:pPr>
            <w:r w:rsidRPr="00C66D66">
              <w:rPr>
                <w:sz w:val="20"/>
              </w:rPr>
              <w:t>297 206</w:t>
            </w:r>
          </w:p>
        </w:tc>
        <w:tc>
          <w:tcPr>
            <w:tcW w:w="3423"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Себестоимость реализованной продукции, полученной с использованием предмета лизинга</w:t>
            </w:r>
          </w:p>
        </w:tc>
        <w:tc>
          <w:tcPr>
            <w:tcW w:w="1130" w:type="dxa"/>
            <w:shd w:val="clear" w:color="auto" w:fill="auto"/>
            <w:vAlign w:val="center"/>
          </w:tcPr>
          <w:p w:rsidR="00E62F79" w:rsidRPr="00C66D66" w:rsidRDefault="00F125A5" w:rsidP="00C66D66">
            <w:pPr>
              <w:widowControl w:val="0"/>
              <w:spacing w:before="0" w:after="0" w:line="360" w:lineRule="auto"/>
              <w:jc w:val="both"/>
              <w:rPr>
                <w:sz w:val="20"/>
              </w:rPr>
            </w:pPr>
            <w:r w:rsidRPr="00C66D66">
              <w:rPr>
                <w:sz w:val="20"/>
              </w:rPr>
              <w:t>265 315</w:t>
            </w:r>
          </w:p>
        </w:tc>
      </w:tr>
      <w:tr w:rsidR="00E62F79" w:rsidRPr="00C66D66" w:rsidTr="00C66D66">
        <w:tc>
          <w:tcPr>
            <w:tcW w:w="3527"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Экономия на налоге на прибыль в части лизинговых платежей без НДС</w:t>
            </w:r>
          </w:p>
        </w:tc>
        <w:tc>
          <w:tcPr>
            <w:tcW w:w="976" w:type="dxa"/>
            <w:shd w:val="clear" w:color="auto" w:fill="auto"/>
            <w:vAlign w:val="center"/>
          </w:tcPr>
          <w:p w:rsidR="00E62F79" w:rsidRPr="00C66D66" w:rsidRDefault="00F125A5" w:rsidP="00C66D66">
            <w:pPr>
              <w:widowControl w:val="0"/>
              <w:spacing w:before="0" w:after="0" w:line="360" w:lineRule="auto"/>
              <w:jc w:val="both"/>
              <w:rPr>
                <w:sz w:val="20"/>
              </w:rPr>
            </w:pPr>
            <w:r w:rsidRPr="00C66D66">
              <w:rPr>
                <w:sz w:val="20"/>
              </w:rPr>
              <w:t>3 512</w:t>
            </w:r>
          </w:p>
        </w:tc>
        <w:tc>
          <w:tcPr>
            <w:tcW w:w="3423"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Лизинговые платежи в составе прочих операционных расходов, включая НДС</w:t>
            </w:r>
          </w:p>
        </w:tc>
        <w:tc>
          <w:tcPr>
            <w:tcW w:w="1130" w:type="dxa"/>
            <w:shd w:val="clear" w:color="auto" w:fill="auto"/>
            <w:vAlign w:val="center"/>
          </w:tcPr>
          <w:p w:rsidR="00E62F79" w:rsidRPr="00C66D66" w:rsidRDefault="00F125A5" w:rsidP="00C66D66">
            <w:pPr>
              <w:widowControl w:val="0"/>
              <w:spacing w:before="0" w:after="0" w:line="360" w:lineRule="auto"/>
              <w:jc w:val="both"/>
              <w:rPr>
                <w:sz w:val="20"/>
              </w:rPr>
            </w:pPr>
            <w:r w:rsidRPr="00C66D66">
              <w:rPr>
                <w:sz w:val="20"/>
              </w:rPr>
              <w:t>14 614</w:t>
            </w:r>
          </w:p>
        </w:tc>
      </w:tr>
      <w:tr w:rsidR="00E62F79" w:rsidRPr="00C66D66" w:rsidTr="00C66D66">
        <w:tc>
          <w:tcPr>
            <w:tcW w:w="3527"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Возмещение НДС, уплаченного в составе лизинговых платежей</w:t>
            </w:r>
          </w:p>
        </w:tc>
        <w:tc>
          <w:tcPr>
            <w:tcW w:w="976" w:type="dxa"/>
            <w:shd w:val="clear" w:color="auto" w:fill="auto"/>
            <w:vAlign w:val="center"/>
          </w:tcPr>
          <w:p w:rsidR="00E62F79" w:rsidRPr="00C66D66" w:rsidRDefault="00F125A5" w:rsidP="00C66D66">
            <w:pPr>
              <w:widowControl w:val="0"/>
              <w:spacing w:before="0" w:after="0" w:line="360" w:lineRule="auto"/>
              <w:jc w:val="both"/>
              <w:rPr>
                <w:sz w:val="20"/>
              </w:rPr>
            </w:pPr>
            <w:r w:rsidRPr="00C66D66">
              <w:rPr>
                <w:sz w:val="20"/>
              </w:rPr>
              <w:t>2 229</w:t>
            </w:r>
          </w:p>
        </w:tc>
        <w:tc>
          <w:tcPr>
            <w:tcW w:w="3423"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Налог на прибыль от реализации продукции, полученной с использованием предмета лизинга</w:t>
            </w:r>
          </w:p>
        </w:tc>
        <w:tc>
          <w:tcPr>
            <w:tcW w:w="1130" w:type="dxa"/>
            <w:shd w:val="clear" w:color="auto" w:fill="auto"/>
            <w:vAlign w:val="center"/>
          </w:tcPr>
          <w:p w:rsidR="00E62F79" w:rsidRPr="00C66D66" w:rsidRDefault="00F125A5" w:rsidP="00C66D66">
            <w:pPr>
              <w:widowControl w:val="0"/>
              <w:spacing w:before="0" w:after="0" w:line="360" w:lineRule="auto"/>
              <w:jc w:val="both"/>
              <w:rPr>
                <w:sz w:val="20"/>
              </w:rPr>
            </w:pPr>
            <w:r w:rsidRPr="00C66D66">
              <w:rPr>
                <w:sz w:val="20"/>
              </w:rPr>
              <w:t>7 653</w:t>
            </w:r>
          </w:p>
        </w:tc>
      </w:tr>
    </w:tbl>
    <w:p w:rsidR="009E6637" w:rsidRDefault="009E6637" w:rsidP="0098637F">
      <w:pPr>
        <w:widowControl w:val="0"/>
        <w:spacing w:before="0" w:after="0" w:line="360" w:lineRule="auto"/>
        <w:ind w:firstLine="709"/>
        <w:jc w:val="both"/>
        <w:rPr>
          <w:sz w:val="28"/>
          <w:szCs w:val="28"/>
        </w:rPr>
      </w:pPr>
    </w:p>
    <w:p w:rsidR="00E62F79" w:rsidRPr="0098637F" w:rsidRDefault="00E62F79" w:rsidP="0098637F">
      <w:pPr>
        <w:widowControl w:val="0"/>
        <w:spacing w:before="0" w:after="0" w:line="360" w:lineRule="auto"/>
        <w:ind w:firstLine="709"/>
        <w:jc w:val="both"/>
        <w:rPr>
          <w:sz w:val="28"/>
          <w:szCs w:val="28"/>
        </w:rPr>
      </w:pPr>
      <w:r w:rsidRPr="0098637F">
        <w:rPr>
          <w:sz w:val="28"/>
          <w:szCs w:val="28"/>
        </w:rPr>
        <w:t xml:space="preserve">Сальдо денежного потока = </w:t>
      </w:r>
      <w:r w:rsidR="00F125A5" w:rsidRPr="0098637F">
        <w:rPr>
          <w:sz w:val="28"/>
          <w:szCs w:val="28"/>
        </w:rPr>
        <w:t>297 206</w:t>
      </w:r>
      <w:r w:rsidRPr="0098637F">
        <w:rPr>
          <w:sz w:val="28"/>
          <w:szCs w:val="28"/>
        </w:rPr>
        <w:t xml:space="preserve"> + </w:t>
      </w:r>
      <w:r w:rsidR="00F125A5" w:rsidRPr="0098637F">
        <w:rPr>
          <w:sz w:val="28"/>
          <w:szCs w:val="28"/>
        </w:rPr>
        <w:t>3 512</w:t>
      </w:r>
      <w:r w:rsidRPr="0098637F">
        <w:rPr>
          <w:sz w:val="28"/>
          <w:szCs w:val="28"/>
        </w:rPr>
        <w:t xml:space="preserve"> + </w:t>
      </w:r>
      <w:r w:rsidR="00F125A5" w:rsidRPr="0098637F">
        <w:rPr>
          <w:sz w:val="28"/>
          <w:szCs w:val="28"/>
        </w:rPr>
        <w:t>2 229</w:t>
      </w:r>
      <w:r w:rsidRPr="0098637F">
        <w:rPr>
          <w:sz w:val="28"/>
          <w:szCs w:val="28"/>
        </w:rPr>
        <w:t xml:space="preserve"> – </w:t>
      </w:r>
      <w:r w:rsidR="00F125A5" w:rsidRPr="0098637F">
        <w:rPr>
          <w:sz w:val="28"/>
          <w:szCs w:val="28"/>
        </w:rPr>
        <w:t>(265 315</w:t>
      </w:r>
      <w:r w:rsidRPr="0098637F">
        <w:rPr>
          <w:sz w:val="28"/>
          <w:szCs w:val="28"/>
        </w:rPr>
        <w:t xml:space="preserve"> </w:t>
      </w:r>
      <w:r w:rsidR="00F125A5" w:rsidRPr="0098637F">
        <w:rPr>
          <w:sz w:val="28"/>
          <w:szCs w:val="28"/>
        </w:rPr>
        <w:t>+</w:t>
      </w:r>
      <w:r w:rsidRPr="0098637F">
        <w:rPr>
          <w:sz w:val="28"/>
          <w:szCs w:val="28"/>
        </w:rPr>
        <w:t xml:space="preserve"> </w:t>
      </w:r>
      <w:r w:rsidR="00F125A5" w:rsidRPr="0098637F">
        <w:rPr>
          <w:sz w:val="28"/>
          <w:szCs w:val="28"/>
        </w:rPr>
        <w:t>14 614</w:t>
      </w:r>
      <w:r w:rsidRPr="0098637F">
        <w:rPr>
          <w:sz w:val="28"/>
          <w:szCs w:val="28"/>
        </w:rPr>
        <w:t xml:space="preserve"> </w:t>
      </w:r>
      <w:r w:rsidR="00F125A5" w:rsidRPr="0098637F">
        <w:rPr>
          <w:sz w:val="28"/>
          <w:szCs w:val="28"/>
        </w:rPr>
        <w:t>+</w:t>
      </w:r>
      <w:r w:rsidRPr="0098637F">
        <w:rPr>
          <w:sz w:val="28"/>
          <w:szCs w:val="28"/>
        </w:rPr>
        <w:t xml:space="preserve"> </w:t>
      </w:r>
      <w:r w:rsidR="00F125A5" w:rsidRPr="0098637F">
        <w:rPr>
          <w:sz w:val="28"/>
          <w:szCs w:val="28"/>
        </w:rPr>
        <w:t>7 653)</w:t>
      </w:r>
      <w:r w:rsidRPr="0098637F">
        <w:rPr>
          <w:sz w:val="28"/>
          <w:szCs w:val="28"/>
        </w:rPr>
        <w:t xml:space="preserve"> = </w:t>
      </w:r>
      <w:r w:rsidR="00F125A5" w:rsidRPr="0098637F">
        <w:rPr>
          <w:sz w:val="28"/>
          <w:szCs w:val="28"/>
        </w:rPr>
        <w:t>15 365</w:t>
      </w:r>
      <w:r w:rsidR="009E6637">
        <w:rPr>
          <w:sz w:val="28"/>
          <w:szCs w:val="28"/>
        </w:rPr>
        <w:t xml:space="preserve"> тыс.руб</w:t>
      </w:r>
    </w:p>
    <w:p w:rsidR="009E6637" w:rsidRDefault="009E6637" w:rsidP="0098637F">
      <w:pPr>
        <w:widowControl w:val="0"/>
        <w:spacing w:before="0" w:after="0" w:line="360" w:lineRule="auto"/>
        <w:ind w:firstLine="709"/>
        <w:jc w:val="both"/>
        <w:rPr>
          <w:sz w:val="28"/>
          <w:szCs w:val="28"/>
        </w:rPr>
      </w:pPr>
    </w:p>
    <w:p w:rsidR="00E62F79" w:rsidRPr="0098637F" w:rsidRDefault="00E62F79" w:rsidP="0098637F">
      <w:pPr>
        <w:widowControl w:val="0"/>
        <w:spacing w:before="0" w:after="0" w:line="360" w:lineRule="auto"/>
        <w:ind w:firstLine="709"/>
        <w:jc w:val="both"/>
        <w:rPr>
          <w:sz w:val="28"/>
          <w:szCs w:val="28"/>
        </w:rPr>
      </w:pPr>
      <w:r w:rsidRPr="0098637F">
        <w:rPr>
          <w:sz w:val="28"/>
          <w:szCs w:val="28"/>
        </w:rPr>
        <w:t>Сравним сальдо денежного потока по лизинговой деятельности с сальдо, если бы мы брали кредит или осуществляли инвестиции за счет собственных средств.</w:t>
      </w:r>
    </w:p>
    <w:p w:rsidR="009E6637" w:rsidRDefault="009E6637" w:rsidP="0098637F">
      <w:pPr>
        <w:widowControl w:val="0"/>
        <w:spacing w:before="0" w:after="0" w:line="360" w:lineRule="auto"/>
        <w:ind w:firstLine="709"/>
        <w:jc w:val="both"/>
        <w:rPr>
          <w:sz w:val="28"/>
          <w:szCs w:val="28"/>
        </w:rPr>
      </w:pPr>
    </w:p>
    <w:p w:rsidR="009E6637" w:rsidRDefault="009E6637" w:rsidP="0098637F">
      <w:pPr>
        <w:widowControl w:val="0"/>
        <w:spacing w:before="0" w:after="0" w:line="360" w:lineRule="auto"/>
        <w:ind w:firstLine="709"/>
        <w:jc w:val="both"/>
        <w:rPr>
          <w:sz w:val="28"/>
          <w:szCs w:val="28"/>
        </w:rPr>
      </w:pPr>
      <w:r>
        <w:rPr>
          <w:sz w:val="28"/>
          <w:szCs w:val="28"/>
        </w:rPr>
        <w:br w:type="page"/>
      </w:r>
      <w:r w:rsidR="00E62F79" w:rsidRPr="0098637F">
        <w:rPr>
          <w:sz w:val="28"/>
          <w:szCs w:val="28"/>
        </w:rPr>
        <w:t>Таблица 1</w:t>
      </w:r>
      <w:r w:rsidR="00D55F35" w:rsidRPr="0098637F">
        <w:rPr>
          <w:sz w:val="28"/>
          <w:szCs w:val="28"/>
        </w:rPr>
        <w:t>5</w:t>
      </w:r>
    </w:p>
    <w:p w:rsidR="00E62F79" w:rsidRPr="0098637F" w:rsidRDefault="00E62F79" w:rsidP="0098637F">
      <w:pPr>
        <w:widowControl w:val="0"/>
        <w:spacing w:before="0" w:after="0" w:line="360" w:lineRule="auto"/>
        <w:ind w:firstLine="709"/>
        <w:jc w:val="both"/>
        <w:rPr>
          <w:sz w:val="28"/>
          <w:szCs w:val="28"/>
        </w:rPr>
      </w:pPr>
      <w:r w:rsidRPr="0098637F">
        <w:rPr>
          <w:sz w:val="28"/>
          <w:szCs w:val="28"/>
        </w:rPr>
        <w:t>Сравнительный расчет использования собственных средств, кредитных ресурсов и лизинга при при</w:t>
      </w:r>
      <w:r w:rsidR="009E6637">
        <w:rPr>
          <w:sz w:val="28"/>
          <w:szCs w:val="28"/>
        </w:rPr>
        <w:t>обретении оборудования, тыс. руб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350"/>
        <w:gridCol w:w="1418"/>
        <w:gridCol w:w="1620"/>
      </w:tblGrid>
      <w:tr w:rsidR="00E62F79" w:rsidRPr="00C66D66" w:rsidTr="00C66D66">
        <w:tc>
          <w:tcPr>
            <w:tcW w:w="4428" w:type="dxa"/>
            <w:vMerge w:val="restart"/>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Показатель</w:t>
            </w:r>
          </w:p>
        </w:tc>
        <w:tc>
          <w:tcPr>
            <w:tcW w:w="4388" w:type="dxa"/>
            <w:gridSpan w:val="3"/>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Форма инвестиций</w:t>
            </w:r>
          </w:p>
        </w:tc>
      </w:tr>
      <w:tr w:rsidR="00E62F79" w:rsidRPr="00C66D66" w:rsidTr="00C66D66">
        <w:tc>
          <w:tcPr>
            <w:tcW w:w="4428" w:type="dxa"/>
            <w:vMerge/>
            <w:shd w:val="clear" w:color="auto" w:fill="auto"/>
            <w:vAlign w:val="center"/>
          </w:tcPr>
          <w:p w:rsidR="00E62F79" w:rsidRPr="00C66D66" w:rsidRDefault="00E62F79" w:rsidP="00C66D66">
            <w:pPr>
              <w:widowControl w:val="0"/>
              <w:spacing w:before="0" w:after="0" w:line="360" w:lineRule="auto"/>
              <w:jc w:val="both"/>
              <w:rPr>
                <w:sz w:val="20"/>
              </w:rPr>
            </w:pPr>
          </w:p>
        </w:tc>
        <w:tc>
          <w:tcPr>
            <w:tcW w:w="1350"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кредит</w:t>
            </w:r>
          </w:p>
        </w:tc>
        <w:tc>
          <w:tcPr>
            <w:tcW w:w="1418"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собственные средства</w:t>
            </w:r>
          </w:p>
        </w:tc>
        <w:tc>
          <w:tcPr>
            <w:tcW w:w="1620"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лизинг</w:t>
            </w:r>
          </w:p>
        </w:tc>
      </w:tr>
      <w:tr w:rsidR="00E62F79" w:rsidRPr="00C66D66" w:rsidTr="00C66D66">
        <w:tc>
          <w:tcPr>
            <w:tcW w:w="442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Оплата поставки</w:t>
            </w:r>
          </w:p>
        </w:tc>
        <w:tc>
          <w:tcPr>
            <w:tcW w:w="1350"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7 500</w:t>
            </w:r>
          </w:p>
        </w:tc>
        <w:tc>
          <w:tcPr>
            <w:tcW w:w="1418"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7 500</w:t>
            </w:r>
          </w:p>
        </w:tc>
        <w:tc>
          <w:tcPr>
            <w:tcW w:w="1620"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2 250</w:t>
            </w:r>
          </w:p>
        </w:tc>
      </w:tr>
      <w:tr w:rsidR="00E62F79" w:rsidRPr="00C66D66" w:rsidTr="00C66D66">
        <w:tc>
          <w:tcPr>
            <w:tcW w:w="442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Получение кредита</w:t>
            </w:r>
          </w:p>
        </w:tc>
        <w:tc>
          <w:tcPr>
            <w:tcW w:w="1350"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5 250</w:t>
            </w:r>
          </w:p>
        </w:tc>
        <w:tc>
          <w:tcPr>
            <w:tcW w:w="141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c>
          <w:tcPr>
            <w:tcW w:w="1620"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r>
      <w:tr w:rsidR="00E62F79" w:rsidRPr="00C66D66" w:rsidTr="00C66D66">
        <w:tc>
          <w:tcPr>
            <w:tcW w:w="442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Погашение кредита</w:t>
            </w:r>
          </w:p>
        </w:tc>
        <w:tc>
          <w:tcPr>
            <w:tcW w:w="1350"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5 250</w:t>
            </w:r>
          </w:p>
        </w:tc>
        <w:tc>
          <w:tcPr>
            <w:tcW w:w="141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c>
          <w:tcPr>
            <w:tcW w:w="1620"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r>
      <w:tr w:rsidR="00E62F79" w:rsidRPr="00C66D66" w:rsidTr="00C66D66">
        <w:tc>
          <w:tcPr>
            <w:tcW w:w="442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Проценты по кредиту</w:t>
            </w:r>
          </w:p>
        </w:tc>
        <w:tc>
          <w:tcPr>
            <w:tcW w:w="1350"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4 134</w:t>
            </w:r>
          </w:p>
        </w:tc>
        <w:tc>
          <w:tcPr>
            <w:tcW w:w="141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c>
          <w:tcPr>
            <w:tcW w:w="1620"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r>
      <w:tr w:rsidR="00E62F79" w:rsidRPr="00C66D66" w:rsidTr="00C66D66">
        <w:tc>
          <w:tcPr>
            <w:tcW w:w="442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Экономия по налогу на прибыль за счет процентов по кредиту</w:t>
            </w:r>
          </w:p>
        </w:tc>
        <w:tc>
          <w:tcPr>
            <w:tcW w:w="1350"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7 653</w:t>
            </w:r>
          </w:p>
        </w:tc>
        <w:tc>
          <w:tcPr>
            <w:tcW w:w="141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c>
          <w:tcPr>
            <w:tcW w:w="1620"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r>
      <w:tr w:rsidR="00E62F79" w:rsidRPr="00C66D66" w:rsidTr="00C66D66">
        <w:tc>
          <w:tcPr>
            <w:tcW w:w="442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Экономия по налогу на прибыль за счет амортизации</w:t>
            </w:r>
          </w:p>
        </w:tc>
        <w:tc>
          <w:tcPr>
            <w:tcW w:w="1350"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450</w:t>
            </w:r>
          </w:p>
        </w:tc>
        <w:tc>
          <w:tcPr>
            <w:tcW w:w="1418"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450</w:t>
            </w:r>
          </w:p>
        </w:tc>
        <w:tc>
          <w:tcPr>
            <w:tcW w:w="1620"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r>
      <w:tr w:rsidR="00E62F79" w:rsidRPr="00C66D66" w:rsidTr="00C66D66">
        <w:tc>
          <w:tcPr>
            <w:tcW w:w="442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Налог на имущество</w:t>
            </w:r>
          </w:p>
        </w:tc>
        <w:tc>
          <w:tcPr>
            <w:tcW w:w="1350" w:type="dxa"/>
            <w:shd w:val="clear" w:color="auto" w:fill="auto"/>
          </w:tcPr>
          <w:p w:rsidR="00E62F79" w:rsidRPr="00C66D66" w:rsidRDefault="00DA6F96" w:rsidP="00C66D66">
            <w:pPr>
              <w:widowControl w:val="0"/>
              <w:spacing w:before="0" w:after="0" w:line="360" w:lineRule="auto"/>
              <w:jc w:val="both"/>
              <w:rPr>
                <w:sz w:val="20"/>
              </w:rPr>
            </w:pPr>
            <w:r w:rsidRPr="00C66D66">
              <w:rPr>
                <w:sz w:val="20"/>
              </w:rPr>
              <w:t>384</w:t>
            </w:r>
          </w:p>
        </w:tc>
        <w:tc>
          <w:tcPr>
            <w:tcW w:w="1418" w:type="dxa"/>
            <w:shd w:val="clear" w:color="auto" w:fill="auto"/>
          </w:tcPr>
          <w:p w:rsidR="00E62F79" w:rsidRPr="00C66D66" w:rsidRDefault="00DA6F96" w:rsidP="00C66D66">
            <w:pPr>
              <w:widowControl w:val="0"/>
              <w:spacing w:before="0" w:after="0" w:line="360" w:lineRule="auto"/>
              <w:jc w:val="both"/>
              <w:rPr>
                <w:sz w:val="20"/>
              </w:rPr>
            </w:pPr>
            <w:r w:rsidRPr="00C66D66">
              <w:rPr>
                <w:sz w:val="20"/>
              </w:rPr>
              <w:t>384</w:t>
            </w:r>
          </w:p>
        </w:tc>
        <w:tc>
          <w:tcPr>
            <w:tcW w:w="1620"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r>
      <w:tr w:rsidR="00E62F79" w:rsidRPr="00C66D66" w:rsidTr="00C66D66">
        <w:tc>
          <w:tcPr>
            <w:tcW w:w="442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Экономия по налогу на прибыль за счет налога на имущество</w:t>
            </w:r>
          </w:p>
        </w:tc>
        <w:tc>
          <w:tcPr>
            <w:tcW w:w="1350" w:type="dxa"/>
            <w:shd w:val="clear" w:color="auto" w:fill="auto"/>
          </w:tcPr>
          <w:p w:rsidR="00E62F79" w:rsidRPr="00C66D66" w:rsidRDefault="00DA6F96" w:rsidP="00C66D66">
            <w:pPr>
              <w:widowControl w:val="0"/>
              <w:spacing w:before="0" w:after="0" w:line="360" w:lineRule="auto"/>
              <w:jc w:val="both"/>
              <w:rPr>
                <w:sz w:val="20"/>
              </w:rPr>
            </w:pPr>
            <w:r w:rsidRPr="00C66D66">
              <w:rPr>
                <w:sz w:val="20"/>
              </w:rPr>
              <w:t>92</w:t>
            </w:r>
          </w:p>
        </w:tc>
        <w:tc>
          <w:tcPr>
            <w:tcW w:w="1418" w:type="dxa"/>
            <w:shd w:val="clear" w:color="auto" w:fill="auto"/>
          </w:tcPr>
          <w:p w:rsidR="00E62F79" w:rsidRPr="00C66D66" w:rsidRDefault="00DA6F96" w:rsidP="00C66D66">
            <w:pPr>
              <w:widowControl w:val="0"/>
              <w:spacing w:before="0" w:after="0" w:line="360" w:lineRule="auto"/>
              <w:jc w:val="both"/>
              <w:rPr>
                <w:sz w:val="20"/>
              </w:rPr>
            </w:pPr>
            <w:r w:rsidRPr="00C66D66">
              <w:rPr>
                <w:sz w:val="20"/>
              </w:rPr>
              <w:t>92</w:t>
            </w:r>
          </w:p>
        </w:tc>
        <w:tc>
          <w:tcPr>
            <w:tcW w:w="1620"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r>
      <w:tr w:rsidR="00E62F79" w:rsidRPr="00C66D66" w:rsidTr="00C66D66">
        <w:tc>
          <w:tcPr>
            <w:tcW w:w="442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Лизинговые платежи</w:t>
            </w:r>
          </w:p>
        </w:tc>
        <w:tc>
          <w:tcPr>
            <w:tcW w:w="1350"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c>
          <w:tcPr>
            <w:tcW w:w="141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c>
          <w:tcPr>
            <w:tcW w:w="1620"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14 614</w:t>
            </w:r>
          </w:p>
        </w:tc>
      </w:tr>
      <w:tr w:rsidR="00E62F79" w:rsidRPr="00C66D66" w:rsidTr="00C66D66">
        <w:tc>
          <w:tcPr>
            <w:tcW w:w="442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Экономия на НДС</w:t>
            </w:r>
          </w:p>
        </w:tc>
        <w:tc>
          <w:tcPr>
            <w:tcW w:w="1350"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1 144</w:t>
            </w:r>
          </w:p>
        </w:tc>
        <w:tc>
          <w:tcPr>
            <w:tcW w:w="1418"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1 144</w:t>
            </w:r>
          </w:p>
        </w:tc>
        <w:tc>
          <w:tcPr>
            <w:tcW w:w="1620"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2 229</w:t>
            </w:r>
          </w:p>
        </w:tc>
      </w:tr>
      <w:tr w:rsidR="00E62F79" w:rsidRPr="00C66D66" w:rsidTr="00C66D66">
        <w:tc>
          <w:tcPr>
            <w:tcW w:w="442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Экономия по налогу на прибыль при лизинге</w:t>
            </w:r>
          </w:p>
        </w:tc>
        <w:tc>
          <w:tcPr>
            <w:tcW w:w="1350"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c>
          <w:tcPr>
            <w:tcW w:w="141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х</w:t>
            </w:r>
          </w:p>
        </w:tc>
        <w:tc>
          <w:tcPr>
            <w:tcW w:w="1620"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3 512</w:t>
            </w:r>
          </w:p>
        </w:tc>
      </w:tr>
      <w:tr w:rsidR="00E62F79" w:rsidRPr="00C66D66" w:rsidTr="00C66D66">
        <w:tc>
          <w:tcPr>
            <w:tcW w:w="4428"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ИТОГО ЗАТРАТ</w:t>
            </w:r>
          </w:p>
        </w:tc>
        <w:tc>
          <w:tcPr>
            <w:tcW w:w="1350" w:type="dxa"/>
            <w:shd w:val="clear" w:color="auto" w:fill="auto"/>
          </w:tcPr>
          <w:p w:rsidR="00E62F79" w:rsidRPr="00C66D66" w:rsidRDefault="006F34F0" w:rsidP="00C66D66">
            <w:pPr>
              <w:widowControl w:val="0"/>
              <w:spacing w:before="0" w:after="0" w:line="360" w:lineRule="auto"/>
              <w:jc w:val="both"/>
              <w:rPr>
                <w:sz w:val="20"/>
              </w:rPr>
            </w:pPr>
            <w:r w:rsidRPr="00C66D66">
              <w:rPr>
                <w:sz w:val="20"/>
              </w:rPr>
              <w:t>7 951</w:t>
            </w:r>
          </w:p>
        </w:tc>
        <w:tc>
          <w:tcPr>
            <w:tcW w:w="1418" w:type="dxa"/>
            <w:shd w:val="clear" w:color="auto" w:fill="auto"/>
          </w:tcPr>
          <w:p w:rsidR="00E62F79" w:rsidRPr="00C66D66" w:rsidRDefault="006F34F0" w:rsidP="00C66D66">
            <w:pPr>
              <w:widowControl w:val="0"/>
              <w:spacing w:before="0" w:after="0" w:line="360" w:lineRule="auto"/>
              <w:jc w:val="both"/>
              <w:rPr>
                <w:sz w:val="20"/>
              </w:rPr>
            </w:pPr>
            <w:r w:rsidRPr="00C66D66">
              <w:rPr>
                <w:sz w:val="20"/>
              </w:rPr>
              <w:t>6 220</w:t>
            </w:r>
          </w:p>
        </w:tc>
        <w:tc>
          <w:tcPr>
            <w:tcW w:w="1620" w:type="dxa"/>
            <w:shd w:val="clear" w:color="auto" w:fill="auto"/>
          </w:tcPr>
          <w:p w:rsidR="00E62F79" w:rsidRPr="00C66D66" w:rsidRDefault="00D55F35" w:rsidP="00C66D66">
            <w:pPr>
              <w:widowControl w:val="0"/>
              <w:spacing w:before="0" w:after="0" w:line="360" w:lineRule="auto"/>
              <w:jc w:val="both"/>
              <w:rPr>
                <w:sz w:val="20"/>
              </w:rPr>
            </w:pPr>
            <w:r w:rsidRPr="00C66D66">
              <w:rPr>
                <w:sz w:val="20"/>
              </w:rPr>
              <w:t>13 123</w:t>
            </w:r>
          </w:p>
        </w:tc>
      </w:tr>
    </w:tbl>
    <w:p w:rsidR="009E6637" w:rsidRDefault="009E6637" w:rsidP="0098637F">
      <w:pPr>
        <w:widowControl w:val="0"/>
        <w:spacing w:before="0" w:after="0" w:line="360" w:lineRule="auto"/>
        <w:ind w:firstLine="709"/>
        <w:jc w:val="both"/>
        <w:rPr>
          <w:sz w:val="28"/>
          <w:szCs w:val="28"/>
        </w:rPr>
      </w:pPr>
    </w:p>
    <w:p w:rsidR="00E62F79" w:rsidRPr="0098637F" w:rsidRDefault="00E62F79" w:rsidP="0098637F">
      <w:pPr>
        <w:widowControl w:val="0"/>
        <w:spacing w:before="0" w:after="0" w:line="360" w:lineRule="auto"/>
        <w:ind w:firstLine="709"/>
        <w:jc w:val="both"/>
        <w:rPr>
          <w:sz w:val="28"/>
          <w:szCs w:val="28"/>
        </w:rPr>
      </w:pPr>
      <w:r w:rsidRPr="0098637F">
        <w:rPr>
          <w:sz w:val="28"/>
          <w:szCs w:val="28"/>
        </w:rPr>
        <w:t>Из таблицы 1</w:t>
      </w:r>
      <w:r w:rsidR="006F34F0" w:rsidRPr="0098637F">
        <w:rPr>
          <w:sz w:val="28"/>
          <w:szCs w:val="28"/>
        </w:rPr>
        <w:t>5</w:t>
      </w:r>
      <w:r w:rsidRPr="0098637F">
        <w:rPr>
          <w:sz w:val="28"/>
          <w:szCs w:val="28"/>
        </w:rPr>
        <w:t xml:space="preserve"> мы видим, что наилучшая формы инвестиций – это лизинг. Далее заполним таблицу с учетом дисконтирования.</w:t>
      </w:r>
    </w:p>
    <w:p w:rsidR="009E6637" w:rsidRDefault="009E6637" w:rsidP="0098637F">
      <w:pPr>
        <w:widowControl w:val="0"/>
        <w:spacing w:before="0" w:after="0" w:line="360" w:lineRule="auto"/>
        <w:ind w:firstLine="709"/>
        <w:jc w:val="both"/>
        <w:rPr>
          <w:sz w:val="28"/>
          <w:szCs w:val="28"/>
        </w:rPr>
      </w:pPr>
    </w:p>
    <w:p w:rsidR="00E62F79" w:rsidRPr="0098637F" w:rsidRDefault="00E62F79" w:rsidP="0098637F">
      <w:pPr>
        <w:widowControl w:val="0"/>
        <w:spacing w:before="0" w:after="0" w:line="360" w:lineRule="auto"/>
        <w:ind w:firstLine="709"/>
        <w:jc w:val="both"/>
        <w:rPr>
          <w:sz w:val="28"/>
          <w:szCs w:val="28"/>
        </w:rPr>
      </w:pPr>
      <w:r w:rsidRPr="0098637F">
        <w:rPr>
          <w:sz w:val="28"/>
          <w:szCs w:val="28"/>
        </w:rPr>
        <w:t>Таблица 1</w:t>
      </w:r>
      <w:r w:rsidR="006F34F0" w:rsidRPr="0098637F">
        <w:rPr>
          <w:sz w:val="28"/>
          <w:szCs w:val="28"/>
        </w:rPr>
        <w:t>6</w:t>
      </w:r>
    </w:p>
    <w:p w:rsidR="00E62F79" w:rsidRPr="0098637F" w:rsidRDefault="00E62F79" w:rsidP="0098637F">
      <w:pPr>
        <w:widowControl w:val="0"/>
        <w:spacing w:before="0" w:after="0" w:line="360" w:lineRule="auto"/>
        <w:ind w:firstLine="709"/>
        <w:jc w:val="both"/>
        <w:rPr>
          <w:sz w:val="28"/>
          <w:szCs w:val="28"/>
        </w:rPr>
      </w:pPr>
      <w:r w:rsidRPr="0098637F">
        <w:rPr>
          <w:sz w:val="28"/>
          <w:szCs w:val="28"/>
        </w:rPr>
        <w:t>Сравнительный расчет использования собственных средств, кредитных ресурсов и лизинга при при</w:t>
      </w:r>
      <w:r w:rsidR="009E6637">
        <w:rPr>
          <w:sz w:val="28"/>
          <w:szCs w:val="28"/>
        </w:rPr>
        <w:t xml:space="preserve">обретении оборудования, тыс. руб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209"/>
        <w:gridCol w:w="1559"/>
        <w:gridCol w:w="1620"/>
      </w:tblGrid>
      <w:tr w:rsidR="00E62F79" w:rsidRPr="00C66D66" w:rsidTr="00C66D66">
        <w:tc>
          <w:tcPr>
            <w:tcW w:w="4428" w:type="dxa"/>
            <w:vMerge w:val="restart"/>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Показатель</w:t>
            </w:r>
          </w:p>
        </w:tc>
        <w:tc>
          <w:tcPr>
            <w:tcW w:w="4388" w:type="dxa"/>
            <w:gridSpan w:val="3"/>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Форма инвестиций</w:t>
            </w:r>
          </w:p>
        </w:tc>
      </w:tr>
      <w:tr w:rsidR="00E62F79" w:rsidRPr="00C66D66" w:rsidTr="00C66D66">
        <w:tc>
          <w:tcPr>
            <w:tcW w:w="4428" w:type="dxa"/>
            <w:vMerge/>
            <w:shd w:val="clear" w:color="auto" w:fill="auto"/>
            <w:vAlign w:val="center"/>
          </w:tcPr>
          <w:p w:rsidR="00E62F79" w:rsidRPr="00C66D66" w:rsidRDefault="00E62F79" w:rsidP="00C66D66">
            <w:pPr>
              <w:widowControl w:val="0"/>
              <w:spacing w:before="0" w:after="0" w:line="360" w:lineRule="auto"/>
              <w:jc w:val="both"/>
              <w:rPr>
                <w:sz w:val="20"/>
              </w:rPr>
            </w:pPr>
          </w:p>
        </w:tc>
        <w:tc>
          <w:tcPr>
            <w:tcW w:w="1209"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кредит</w:t>
            </w:r>
          </w:p>
        </w:tc>
        <w:tc>
          <w:tcPr>
            <w:tcW w:w="1559"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собственные средства</w:t>
            </w:r>
          </w:p>
        </w:tc>
        <w:tc>
          <w:tcPr>
            <w:tcW w:w="1620"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лизинг</w:t>
            </w:r>
          </w:p>
        </w:tc>
      </w:tr>
      <w:tr w:rsidR="006F34F0" w:rsidRPr="00C66D66" w:rsidTr="00C66D66">
        <w:tc>
          <w:tcPr>
            <w:tcW w:w="4428" w:type="dxa"/>
            <w:shd w:val="clear" w:color="auto" w:fill="auto"/>
          </w:tcPr>
          <w:p w:rsidR="006F34F0" w:rsidRPr="00C66D66" w:rsidRDefault="006F34F0" w:rsidP="00C66D66">
            <w:pPr>
              <w:widowControl w:val="0"/>
              <w:spacing w:before="0" w:after="0" w:line="360" w:lineRule="auto"/>
              <w:jc w:val="both"/>
              <w:rPr>
                <w:sz w:val="20"/>
              </w:rPr>
            </w:pPr>
            <w:r w:rsidRPr="00C66D66">
              <w:rPr>
                <w:sz w:val="20"/>
              </w:rPr>
              <w:t>Оплата поставки</w:t>
            </w:r>
          </w:p>
        </w:tc>
        <w:tc>
          <w:tcPr>
            <w:tcW w:w="120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7 500</w:t>
            </w:r>
          </w:p>
        </w:tc>
        <w:tc>
          <w:tcPr>
            <w:tcW w:w="155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7 500</w:t>
            </w:r>
          </w:p>
        </w:tc>
        <w:tc>
          <w:tcPr>
            <w:tcW w:w="1620"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2 250</w:t>
            </w:r>
          </w:p>
        </w:tc>
      </w:tr>
      <w:tr w:rsidR="006F34F0" w:rsidRPr="00C66D66" w:rsidTr="00C66D66">
        <w:tc>
          <w:tcPr>
            <w:tcW w:w="4428" w:type="dxa"/>
            <w:shd w:val="clear" w:color="auto" w:fill="auto"/>
          </w:tcPr>
          <w:p w:rsidR="006F34F0" w:rsidRPr="00C66D66" w:rsidRDefault="006F34F0" w:rsidP="00C66D66">
            <w:pPr>
              <w:widowControl w:val="0"/>
              <w:spacing w:before="0" w:after="0" w:line="360" w:lineRule="auto"/>
              <w:jc w:val="both"/>
              <w:rPr>
                <w:sz w:val="20"/>
              </w:rPr>
            </w:pPr>
            <w:r w:rsidRPr="00C66D66">
              <w:rPr>
                <w:sz w:val="20"/>
              </w:rPr>
              <w:t>Получение кредита</w:t>
            </w:r>
          </w:p>
        </w:tc>
        <w:tc>
          <w:tcPr>
            <w:tcW w:w="120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5 250</w:t>
            </w:r>
          </w:p>
        </w:tc>
        <w:tc>
          <w:tcPr>
            <w:tcW w:w="155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c>
          <w:tcPr>
            <w:tcW w:w="1620"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r>
      <w:tr w:rsidR="006F34F0" w:rsidRPr="00C66D66" w:rsidTr="00C66D66">
        <w:tc>
          <w:tcPr>
            <w:tcW w:w="4428" w:type="dxa"/>
            <w:shd w:val="clear" w:color="auto" w:fill="auto"/>
          </w:tcPr>
          <w:p w:rsidR="006F34F0" w:rsidRPr="00C66D66" w:rsidRDefault="006F34F0" w:rsidP="00C66D66">
            <w:pPr>
              <w:widowControl w:val="0"/>
              <w:spacing w:before="0" w:after="0" w:line="360" w:lineRule="auto"/>
              <w:jc w:val="both"/>
              <w:rPr>
                <w:sz w:val="20"/>
              </w:rPr>
            </w:pPr>
            <w:r w:rsidRPr="00C66D66">
              <w:rPr>
                <w:sz w:val="20"/>
              </w:rPr>
              <w:t>Погашение кредита</w:t>
            </w:r>
          </w:p>
        </w:tc>
        <w:tc>
          <w:tcPr>
            <w:tcW w:w="120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6 767</w:t>
            </w:r>
          </w:p>
        </w:tc>
        <w:tc>
          <w:tcPr>
            <w:tcW w:w="155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c>
          <w:tcPr>
            <w:tcW w:w="1620"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r>
      <w:tr w:rsidR="006F34F0" w:rsidRPr="00C66D66" w:rsidTr="00C66D66">
        <w:tc>
          <w:tcPr>
            <w:tcW w:w="4428" w:type="dxa"/>
            <w:shd w:val="clear" w:color="auto" w:fill="auto"/>
          </w:tcPr>
          <w:p w:rsidR="006F34F0" w:rsidRPr="00C66D66" w:rsidRDefault="006F34F0" w:rsidP="00C66D66">
            <w:pPr>
              <w:widowControl w:val="0"/>
              <w:spacing w:before="0" w:after="0" w:line="360" w:lineRule="auto"/>
              <w:jc w:val="both"/>
              <w:rPr>
                <w:sz w:val="20"/>
              </w:rPr>
            </w:pPr>
            <w:r w:rsidRPr="00C66D66">
              <w:rPr>
                <w:sz w:val="20"/>
              </w:rPr>
              <w:t>Проценты по кредиту</w:t>
            </w:r>
          </w:p>
        </w:tc>
        <w:tc>
          <w:tcPr>
            <w:tcW w:w="120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3 848</w:t>
            </w:r>
          </w:p>
        </w:tc>
        <w:tc>
          <w:tcPr>
            <w:tcW w:w="155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c>
          <w:tcPr>
            <w:tcW w:w="1620"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r>
      <w:tr w:rsidR="006F34F0" w:rsidRPr="00C66D66" w:rsidTr="00C66D66">
        <w:tc>
          <w:tcPr>
            <w:tcW w:w="4428" w:type="dxa"/>
            <w:shd w:val="clear" w:color="auto" w:fill="auto"/>
          </w:tcPr>
          <w:p w:rsidR="006F34F0" w:rsidRPr="00C66D66" w:rsidRDefault="006F34F0" w:rsidP="00C66D66">
            <w:pPr>
              <w:widowControl w:val="0"/>
              <w:spacing w:before="0" w:after="0" w:line="360" w:lineRule="auto"/>
              <w:jc w:val="both"/>
              <w:rPr>
                <w:sz w:val="20"/>
              </w:rPr>
            </w:pPr>
            <w:r w:rsidRPr="00C66D66">
              <w:rPr>
                <w:sz w:val="20"/>
              </w:rPr>
              <w:t>Экономия по налогу на прибыль за счет процентов по кредиту</w:t>
            </w:r>
          </w:p>
        </w:tc>
        <w:tc>
          <w:tcPr>
            <w:tcW w:w="1209" w:type="dxa"/>
            <w:shd w:val="clear" w:color="auto" w:fill="auto"/>
            <w:vAlign w:val="center"/>
          </w:tcPr>
          <w:p w:rsidR="006F34F0" w:rsidRPr="00C66D66" w:rsidRDefault="00DA6F96" w:rsidP="00C66D66">
            <w:pPr>
              <w:widowControl w:val="0"/>
              <w:spacing w:before="0" w:after="0" w:line="360" w:lineRule="auto"/>
              <w:jc w:val="both"/>
              <w:rPr>
                <w:sz w:val="20"/>
              </w:rPr>
            </w:pPr>
            <w:r w:rsidRPr="00C66D66">
              <w:rPr>
                <w:sz w:val="20"/>
              </w:rPr>
              <w:t>1 837</w:t>
            </w:r>
          </w:p>
        </w:tc>
        <w:tc>
          <w:tcPr>
            <w:tcW w:w="155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c>
          <w:tcPr>
            <w:tcW w:w="1620"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r>
      <w:tr w:rsidR="006F34F0" w:rsidRPr="00C66D66" w:rsidTr="00C66D66">
        <w:tc>
          <w:tcPr>
            <w:tcW w:w="4428" w:type="dxa"/>
            <w:shd w:val="clear" w:color="auto" w:fill="auto"/>
          </w:tcPr>
          <w:p w:rsidR="006F34F0" w:rsidRPr="00C66D66" w:rsidRDefault="006F34F0" w:rsidP="00C66D66">
            <w:pPr>
              <w:widowControl w:val="0"/>
              <w:spacing w:before="0" w:after="0" w:line="360" w:lineRule="auto"/>
              <w:jc w:val="both"/>
              <w:rPr>
                <w:sz w:val="20"/>
              </w:rPr>
            </w:pPr>
            <w:r w:rsidRPr="00C66D66">
              <w:rPr>
                <w:sz w:val="20"/>
              </w:rPr>
              <w:t>Экономия по налогу на прибыль за счет амортизации</w:t>
            </w:r>
          </w:p>
        </w:tc>
        <w:tc>
          <w:tcPr>
            <w:tcW w:w="1209" w:type="dxa"/>
            <w:shd w:val="clear" w:color="auto" w:fill="auto"/>
            <w:vAlign w:val="center"/>
          </w:tcPr>
          <w:p w:rsidR="006F34F0" w:rsidRPr="00C66D66" w:rsidRDefault="00DA6F96" w:rsidP="00C66D66">
            <w:pPr>
              <w:widowControl w:val="0"/>
              <w:spacing w:before="0" w:after="0" w:line="360" w:lineRule="auto"/>
              <w:jc w:val="both"/>
              <w:rPr>
                <w:sz w:val="20"/>
              </w:rPr>
            </w:pPr>
            <w:r w:rsidRPr="00C66D66">
              <w:rPr>
                <w:sz w:val="20"/>
              </w:rPr>
              <w:t>406</w:t>
            </w:r>
          </w:p>
        </w:tc>
        <w:tc>
          <w:tcPr>
            <w:tcW w:w="1559" w:type="dxa"/>
            <w:shd w:val="clear" w:color="auto" w:fill="auto"/>
            <w:vAlign w:val="center"/>
          </w:tcPr>
          <w:p w:rsidR="006F34F0" w:rsidRPr="00C66D66" w:rsidRDefault="00DA6F96" w:rsidP="00C66D66">
            <w:pPr>
              <w:widowControl w:val="0"/>
              <w:spacing w:before="0" w:after="0" w:line="360" w:lineRule="auto"/>
              <w:jc w:val="both"/>
              <w:rPr>
                <w:sz w:val="20"/>
              </w:rPr>
            </w:pPr>
            <w:r w:rsidRPr="00C66D66">
              <w:rPr>
                <w:sz w:val="20"/>
              </w:rPr>
              <w:t>406</w:t>
            </w:r>
          </w:p>
        </w:tc>
        <w:tc>
          <w:tcPr>
            <w:tcW w:w="1620"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r>
      <w:tr w:rsidR="006F34F0" w:rsidRPr="00C66D66" w:rsidTr="00C66D66">
        <w:tc>
          <w:tcPr>
            <w:tcW w:w="4428" w:type="dxa"/>
            <w:shd w:val="clear" w:color="auto" w:fill="auto"/>
          </w:tcPr>
          <w:p w:rsidR="006F34F0" w:rsidRPr="00C66D66" w:rsidRDefault="006F34F0" w:rsidP="00C66D66">
            <w:pPr>
              <w:widowControl w:val="0"/>
              <w:spacing w:before="0" w:after="0" w:line="360" w:lineRule="auto"/>
              <w:jc w:val="both"/>
              <w:rPr>
                <w:sz w:val="20"/>
              </w:rPr>
            </w:pPr>
            <w:r w:rsidRPr="00C66D66">
              <w:rPr>
                <w:sz w:val="20"/>
              </w:rPr>
              <w:t>Налог на имущество</w:t>
            </w:r>
          </w:p>
        </w:tc>
        <w:tc>
          <w:tcPr>
            <w:tcW w:w="120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413</w:t>
            </w:r>
          </w:p>
        </w:tc>
        <w:tc>
          <w:tcPr>
            <w:tcW w:w="155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413</w:t>
            </w:r>
          </w:p>
        </w:tc>
        <w:tc>
          <w:tcPr>
            <w:tcW w:w="1620"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r>
      <w:tr w:rsidR="006F34F0" w:rsidRPr="00C66D66" w:rsidTr="00C66D66">
        <w:tc>
          <w:tcPr>
            <w:tcW w:w="4428" w:type="dxa"/>
            <w:shd w:val="clear" w:color="auto" w:fill="auto"/>
          </w:tcPr>
          <w:p w:rsidR="006F34F0" w:rsidRPr="00C66D66" w:rsidRDefault="006F34F0" w:rsidP="00C66D66">
            <w:pPr>
              <w:widowControl w:val="0"/>
              <w:spacing w:before="0" w:after="0" w:line="360" w:lineRule="auto"/>
              <w:jc w:val="both"/>
              <w:rPr>
                <w:sz w:val="20"/>
              </w:rPr>
            </w:pPr>
            <w:r w:rsidRPr="00C66D66">
              <w:rPr>
                <w:sz w:val="20"/>
              </w:rPr>
              <w:t>Экономия по налогу на прибыль за счет налога на имущество</w:t>
            </w:r>
          </w:p>
        </w:tc>
        <w:tc>
          <w:tcPr>
            <w:tcW w:w="120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99</w:t>
            </w:r>
          </w:p>
        </w:tc>
        <w:tc>
          <w:tcPr>
            <w:tcW w:w="155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99</w:t>
            </w:r>
          </w:p>
        </w:tc>
        <w:tc>
          <w:tcPr>
            <w:tcW w:w="1620"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r>
      <w:tr w:rsidR="006F34F0" w:rsidRPr="00C66D66" w:rsidTr="00C66D66">
        <w:tc>
          <w:tcPr>
            <w:tcW w:w="4428" w:type="dxa"/>
            <w:shd w:val="clear" w:color="auto" w:fill="auto"/>
          </w:tcPr>
          <w:p w:rsidR="006F34F0" w:rsidRPr="00C66D66" w:rsidRDefault="006F34F0" w:rsidP="00C66D66">
            <w:pPr>
              <w:widowControl w:val="0"/>
              <w:spacing w:before="0" w:after="0" w:line="360" w:lineRule="auto"/>
              <w:jc w:val="both"/>
              <w:rPr>
                <w:sz w:val="20"/>
              </w:rPr>
            </w:pPr>
            <w:r w:rsidRPr="00C66D66">
              <w:rPr>
                <w:sz w:val="20"/>
              </w:rPr>
              <w:t>Лизинговые платежи</w:t>
            </w:r>
          </w:p>
        </w:tc>
        <w:tc>
          <w:tcPr>
            <w:tcW w:w="120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c>
          <w:tcPr>
            <w:tcW w:w="155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c>
          <w:tcPr>
            <w:tcW w:w="1620" w:type="dxa"/>
            <w:shd w:val="clear" w:color="auto" w:fill="auto"/>
            <w:vAlign w:val="center"/>
          </w:tcPr>
          <w:p w:rsidR="006F34F0" w:rsidRPr="00C66D66" w:rsidRDefault="00212832" w:rsidP="00C66D66">
            <w:pPr>
              <w:widowControl w:val="0"/>
              <w:spacing w:before="0" w:after="0" w:line="360" w:lineRule="auto"/>
              <w:jc w:val="both"/>
              <w:rPr>
                <w:sz w:val="20"/>
              </w:rPr>
            </w:pPr>
            <w:r w:rsidRPr="00C66D66">
              <w:rPr>
                <w:sz w:val="20"/>
              </w:rPr>
              <w:t>13 365</w:t>
            </w:r>
          </w:p>
        </w:tc>
      </w:tr>
      <w:tr w:rsidR="006F34F0" w:rsidRPr="00C66D66" w:rsidTr="00C66D66">
        <w:tc>
          <w:tcPr>
            <w:tcW w:w="4428" w:type="dxa"/>
            <w:shd w:val="clear" w:color="auto" w:fill="auto"/>
          </w:tcPr>
          <w:p w:rsidR="006F34F0" w:rsidRPr="00C66D66" w:rsidRDefault="006F34F0" w:rsidP="00C66D66">
            <w:pPr>
              <w:widowControl w:val="0"/>
              <w:spacing w:before="0" w:after="0" w:line="360" w:lineRule="auto"/>
              <w:jc w:val="both"/>
              <w:rPr>
                <w:sz w:val="20"/>
              </w:rPr>
            </w:pPr>
            <w:r w:rsidRPr="00C66D66">
              <w:rPr>
                <w:sz w:val="20"/>
              </w:rPr>
              <w:t>Экономия на НДС</w:t>
            </w:r>
          </w:p>
        </w:tc>
        <w:tc>
          <w:tcPr>
            <w:tcW w:w="1209" w:type="dxa"/>
            <w:shd w:val="clear" w:color="auto" w:fill="auto"/>
            <w:vAlign w:val="center"/>
          </w:tcPr>
          <w:p w:rsidR="006F34F0" w:rsidRPr="00C66D66" w:rsidRDefault="005D27A8" w:rsidP="00C66D66">
            <w:pPr>
              <w:widowControl w:val="0"/>
              <w:spacing w:before="0" w:after="0" w:line="360" w:lineRule="auto"/>
              <w:jc w:val="both"/>
              <w:rPr>
                <w:sz w:val="20"/>
              </w:rPr>
            </w:pPr>
            <w:r w:rsidRPr="00C66D66">
              <w:rPr>
                <w:sz w:val="20"/>
              </w:rPr>
              <w:t>1 271</w:t>
            </w:r>
          </w:p>
        </w:tc>
        <w:tc>
          <w:tcPr>
            <w:tcW w:w="1559" w:type="dxa"/>
            <w:shd w:val="clear" w:color="auto" w:fill="auto"/>
            <w:vAlign w:val="center"/>
          </w:tcPr>
          <w:p w:rsidR="006F34F0" w:rsidRPr="00C66D66" w:rsidRDefault="005D27A8" w:rsidP="00C66D66">
            <w:pPr>
              <w:widowControl w:val="0"/>
              <w:spacing w:before="0" w:after="0" w:line="360" w:lineRule="auto"/>
              <w:jc w:val="both"/>
              <w:rPr>
                <w:sz w:val="20"/>
              </w:rPr>
            </w:pPr>
            <w:r w:rsidRPr="00C66D66">
              <w:rPr>
                <w:sz w:val="20"/>
              </w:rPr>
              <w:t>1 271</w:t>
            </w:r>
          </w:p>
        </w:tc>
        <w:tc>
          <w:tcPr>
            <w:tcW w:w="1620" w:type="dxa"/>
            <w:shd w:val="clear" w:color="auto" w:fill="auto"/>
            <w:vAlign w:val="center"/>
          </w:tcPr>
          <w:p w:rsidR="006F34F0" w:rsidRPr="00C66D66" w:rsidRDefault="00212832" w:rsidP="00C66D66">
            <w:pPr>
              <w:widowControl w:val="0"/>
              <w:spacing w:before="0" w:after="0" w:line="360" w:lineRule="auto"/>
              <w:jc w:val="both"/>
              <w:rPr>
                <w:sz w:val="20"/>
              </w:rPr>
            </w:pPr>
            <w:r w:rsidRPr="00C66D66">
              <w:rPr>
                <w:sz w:val="20"/>
              </w:rPr>
              <w:t>1 970</w:t>
            </w:r>
          </w:p>
        </w:tc>
      </w:tr>
      <w:tr w:rsidR="006F34F0" w:rsidRPr="00C66D66" w:rsidTr="00C66D66">
        <w:tc>
          <w:tcPr>
            <w:tcW w:w="4428" w:type="dxa"/>
            <w:shd w:val="clear" w:color="auto" w:fill="auto"/>
          </w:tcPr>
          <w:p w:rsidR="006F34F0" w:rsidRPr="00C66D66" w:rsidRDefault="006F34F0" w:rsidP="00C66D66">
            <w:pPr>
              <w:widowControl w:val="0"/>
              <w:spacing w:before="0" w:after="0" w:line="360" w:lineRule="auto"/>
              <w:jc w:val="both"/>
              <w:rPr>
                <w:sz w:val="20"/>
              </w:rPr>
            </w:pPr>
            <w:r w:rsidRPr="00C66D66">
              <w:rPr>
                <w:sz w:val="20"/>
              </w:rPr>
              <w:t>Экономия по налогу на прибыль при лизинге</w:t>
            </w:r>
          </w:p>
        </w:tc>
        <w:tc>
          <w:tcPr>
            <w:tcW w:w="120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c>
          <w:tcPr>
            <w:tcW w:w="1559" w:type="dxa"/>
            <w:shd w:val="clear" w:color="auto" w:fill="auto"/>
            <w:vAlign w:val="center"/>
          </w:tcPr>
          <w:p w:rsidR="006F34F0" w:rsidRPr="00C66D66" w:rsidRDefault="006F34F0" w:rsidP="00C66D66">
            <w:pPr>
              <w:widowControl w:val="0"/>
              <w:spacing w:before="0" w:after="0" w:line="360" w:lineRule="auto"/>
              <w:jc w:val="both"/>
              <w:rPr>
                <w:sz w:val="20"/>
              </w:rPr>
            </w:pPr>
            <w:r w:rsidRPr="00C66D66">
              <w:rPr>
                <w:sz w:val="20"/>
              </w:rPr>
              <w:t>х</w:t>
            </w:r>
          </w:p>
        </w:tc>
        <w:tc>
          <w:tcPr>
            <w:tcW w:w="1620" w:type="dxa"/>
            <w:shd w:val="clear" w:color="auto" w:fill="auto"/>
            <w:vAlign w:val="center"/>
          </w:tcPr>
          <w:p w:rsidR="006F34F0" w:rsidRPr="00C66D66" w:rsidRDefault="005D27A8" w:rsidP="00C66D66">
            <w:pPr>
              <w:widowControl w:val="0"/>
              <w:spacing w:before="0" w:after="0" w:line="360" w:lineRule="auto"/>
              <w:jc w:val="both"/>
              <w:rPr>
                <w:sz w:val="20"/>
              </w:rPr>
            </w:pPr>
            <w:r w:rsidRPr="00C66D66">
              <w:rPr>
                <w:sz w:val="20"/>
              </w:rPr>
              <w:t>2 626</w:t>
            </w:r>
          </w:p>
        </w:tc>
      </w:tr>
      <w:tr w:rsidR="006F34F0" w:rsidRPr="00C66D66" w:rsidTr="00C66D66">
        <w:tc>
          <w:tcPr>
            <w:tcW w:w="4428" w:type="dxa"/>
            <w:shd w:val="clear" w:color="auto" w:fill="auto"/>
          </w:tcPr>
          <w:p w:rsidR="006F34F0" w:rsidRPr="00C66D66" w:rsidRDefault="006F34F0" w:rsidP="00C66D66">
            <w:pPr>
              <w:widowControl w:val="0"/>
              <w:spacing w:before="0" w:after="0" w:line="360" w:lineRule="auto"/>
              <w:jc w:val="both"/>
              <w:rPr>
                <w:sz w:val="20"/>
              </w:rPr>
            </w:pPr>
            <w:r w:rsidRPr="00C66D66">
              <w:rPr>
                <w:sz w:val="20"/>
              </w:rPr>
              <w:t>ИТОГО ЗАТРАТ</w:t>
            </w:r>
          </w:p>
        </w:tc>
        <w:tc>
          <w:tcPr>
            <w:tcW w:w="1209" w:type="dxa"/>
            <w:shd w:val="clear" w:color="auto" w:fill="auto"/>
            <w:vAlign w:val="center"/>
          </w:tcPr>
          <w:p w:rsidR="006F34F0" w:rsidRPr="00C66D66" w:rsidRDefault="00212832" w:rsidP="00C66D66">
            <w:pPr>
              <w:widowControl w:val="0"/>
              <w:spacing w:before="0" w:after="0" w:line="360" w:lineRule="auto"/>
              <w:jc w:val="both"/>
              <w:rPr>
                <w:sz w:val="20"/>
              </w:rPr>
            </w:pPr>
            <w:r w:rsidRPr="00C66D66">
              <w:rPr>
                <w:sz w:val="20"/>
              </w:rPr>
              <w:t>9 665</w:t>
            </w:r>
          </w:p>
        </w:tc>
        <w:tc>
          <w:tcPr>
            <w:tcW w:w="1559" w:type="dxa"/>
            <w:shd w:val="clear" w:color="auto" w:fill="auto"/>
            <w:vAlign w:val="center"/>
          </w:tcPr>
          <w:p w:rsidR="006F34F0" w:rsidRPr="00C66D66" w:rsidRDefault="00212832" w:rsidP="00C66D66">
            <w:pPr>
              <w:widowControl w:val="0"/>
              <w:spacing w:before="0" w:after="0" w:line="360" w:lineRule="auto"/>
              <w:jc w:val="both"/>
              <w:rPr>
                <w:sz w:val="20"/>
              </w:rPr>
            </w:pPr>
            <w:r w:rsidRPr="00C66D66">
              <w:rPr>
                <w:sz w:val="20"/>
              </w:rPr>
              <w:t>6 137</w:t>
            </w:r>
          </w:p>
        </w:tc>
        <w:tc>
          <w:tcPr>
            <w:tcW w:w="1620" w:type="dxa"/>
            <w:shd w:val="clear" w:color="auto" w:fill="auto"/>
            <w:vAlign w:val="center"/>
          </w:tcPr>
          <w:p w:rsidR="006F34F0" w:rsidRPr="00C66D66" w:rsidRDefault="00212832" w:rsidP="00C66D66">
            <w:pPr>
              <w:widowControl w:val="0"/>
              <w:spacing w:before="0" w:after="0" w:line="360" w:lineRule="auto"/>
              <w:jc w:val="both"/>
              <w:rPr>
                <w:sz w:val="20"/>
              </w:rPr>
            </w:pPr>
            <w:r w:rsidRPr="00C66D66">
              <w:rPr>
                <w:sz w:val="20"/>
              </w:rPr>
              <w:t>11 019</w:t>
            </w:r>
          </w:p>
        </w:tc>
      </w:tr>
    </w:tbl>
    <w:p w:rsidR="009E6637" w:rsidRDefault="009E6637" w:rsidP="0098637F">
      <w:pPr>
        <w:widowControl w:val="0"/>
        <w:spacing w:before="0" w:after="0" w:line="360" w:lineRule="auto"/>
        <w:ind w:firstLine="709"/>
        <w:jc w:val="both"/>
        <w:rPr>
          <w:sz w:val="28"/>
          <w:szCs w:val="28"/>
        </w:rPr>
      </w:pPr>
    </w:p>
    <w:p w:rsidR="00E62F79" w:rsidRPr="0098637F" w:rsidRDefault="00E62F79" w:rsidP="0098637F">
      <w:pPr>
        <w:widowControl w:val="0"/>
        <w:spacing w:before="0" w:after="0" w:line="360" w:lineRule="auto"/>
        <w:ind w:firstLine="709"/>
        <w:jc w:val="both"/>
        <w:rPr>
          <w:sz w:val="28"/>
          <w:szCs w:val="28"/>
        </w:rPr>
      </w:pPr>
      <w:r w:rsidRPr="0098637F">
        <w:rPr>
          <w:sz w:val="28"/>
          <w:szCs w:val="28"/>
        </w:rPr>
        <w:t xml:space="preserve">Таким образом, </w:t>
      </w:r>
      <w:r w:rsidR="00212832" w:rsidRPr="0098637F">
        <w:rPr>
          <w:sz w:val="28"/>
          <w:szCs w:val="28"/>
        </w:rPr>
        <w:t>ООО "Гласстрейд"</w:t>
      </w:r>
      <w:r w:rsidR="0098637F">
        <w:rPr>
          <w:sz w:val="28"/>
          <w:szCs w:val="28"/>
        </w:rPr>
        <w:t xml:space="preserve"> </w:t>
      </w:r>
      <w:r w:rsidRPr="0098637F">
        <w:rPr>
          <w:sz w:val="28"/>
          <w:szCs w:val="28"/>
        </w:rPr>
        <w:t xml:space="preserve">выгоднее из трех вариантов взять </w:t>
      </w:r>
      <w:r w:rsidR="00212832" w:rsidRPr="0098637F">
        <w:rPr>
          <w:sz w:val="28"/>
          <w:szCs w:val="28"/>
        </w:rPr>
        <w:t xml:space="preserve">оборудование </w:t>
      </w:r>
      <w:r w:rsidRPr="0098637F">
        <w:rPr>
          <w:sz w:val="28"/>
          <w:szCs w:val="28"/>
        </w:rPr>
        <w:t>в лизинг.</w:t>
      </w:r>
    </w:p>
    <w:p w:rsidR="00E62F79" w:rsidRPr="0098637F" w:rsidRDefault="00E62F79" w:rsidP="0098637F">
      <w:pPr>
        <w:widowControl w:val="0"/>
        <w:spacing w:before="0" w:after="0" w:line="360" w:lineRule="auto"/>
        <w:ind w:firstLine="709"/>
        <w:jc w:val="both"/>
        <w:rPr>
          <w:sz w:val="28"/>
          <w:szCs w:val="28"/>
        </w:rPr>
      </w:pPr>
      <w:r w:rsidRPr="0098637F">
        <w:rPr>
          <w:sz w:val="28"/>
          <w:szCs w:val="28"/>
        </w:rPr>
        <w:t>Оценка эффективности лизинговой операции для лизингодателя определим при помощи таблицы 1</w:t>
      </w:r>
      <w:r w:rsidR="00212832" w:rsidRPr="0098637F">
        <w:rPr>
          <w:sz w:val="28"/>
          <w:szCs w:val="28"/>
        </w:rPr>
        <w:t>7</w:t>
      </w:r>
      <w:r w:rsidRPr="0098637F">
        <w:rPr>
          <w:sz w:val="28"/>
          <w:szCs w:val="28"/>
        </w:rPr>
        <w:t>.</w:t>
      </w:r>
    </w:p>
    <w:p w:rsidR="009E6637" w:rsidRDefault="009E6637" w:rsidP="0098637F">
      <w:pPr>
        <w:widowControl w:val="0"/>
        <w:spacing w:before="0" w:after="0" w:line="360" w:lineRule="auto"/>
        <w:ind w:firstLine="709"/>
        <w:jc w:val="both"/>
        <w:rPr>
          <w:sz w:val="28"/>
          <w:szCs w:val="28"/>
        </w:rPr>
      </w:pPr>
    </w:p>
    <w:p w:rsidR="00E62F79" w:rsidRPr="0098637F" w:rsidRDefault="00E62F79" w:rsidP="0098637F">
      <w:pPr>
        <w:widowControl w:val="0"/>
        <w:spacing w:before="0" w:after="0" w:line="360" w:lineRule="auto"/>
        <w:ind w:firstLine="709"/>
        <w:jc w:val="both"/>
        <w:rPr>
          <w:sz w:val="28"/>
          <w:szCs w:val="28"/>
        </w:rPr>
      </w:pPr>
      <w:r w:rsidRPr="0098637F">
        <w:rPr>
          <w:sz w:val="28"/>
          <w:szCs w:val="28"/>
        </w:rPr>
        <w:t>Таблица 1</w:t>
      </w:r>
      <w:r w:rsidR="00212832" w:rsidRPr="0098637F">
        <w:rPr>
          <w:sz w:val="28"/>
          <w:szCs w:val="28"/>
        </w:rPr>
        <w:t>7</w:t>
      </w:r>
      <w:r w:rsidR="009E6637">
        <w:rPr>
          <w:sz w:val="28"/>
          <w:szCs w:val="28"/>
        </w:rPr>
        <w:t xml:space="preserve"> </w:t>
      </w:r>
      <w:r w:rsidRPr="0098637F">
        <w:rPr>
          <w:sz w:val="28"/>
          <w:szCs w:val="28"/>
        </w:rPr>
        <w:t>Структура денежного потока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7"/>
        <w:gridCol w:w="976"/>
        <w:gridCol w:w="3603"/>
        <w:gridCol w:w="933"/>
      </w:tblGrid>
      <w:tr w:rsidR="00E62F79" w:rsidRPr="00C66D66" w:rsidTr="00C66D66">
        <w:tc>
          <w:tcPr>
            <w:tcW w:w="9039" w:type="dxa"/>
            <w:gridSpan w:val="4"/>
            <w:shd w:val="clear" w:color="auto" w:fill="auto"/>
          </w:tcPr>
          <w:p w:rsidR="00E62F79" w:rsidRPr="00C66D66" w:rsidRDefault="00E62F79" w:rsidP="00C66D66">
            <w:pPr>
              <w:widowControl w:val="0"/>
              <w:spacing w:before="0" w:after="0" w:line="360" w:lineRule="auto"/>
              <w:jc w:val="both"/>
              <w:rPr>
                <w:sz w:val="20"/>
              </w:rPr>
            </w:pPr>
            <w:r w:rsidRPr="00C66D66">
              <w:rPr>
                <w:sz w:val="20"/>
              </w:rPr>
              <w:t>Элементы денежного потока</w:t>
            </w:r>
          </w:p>
        </w:tc>
      </w:tr>
      <w:tr w:rsidR="00E62F79" w:rsidRPr="00C66D66" w:rsidTr="00C66D66">
        <w:tc>
          <w:tcPr>
            <w:tcW w:w="4503" w:type="dxa"/>
            <w:gridSpan w:val="2"/>
            <w:shd w:val="clear" w:color="auto" w:fill="auto"/>
          </w:tcPr>
          <w:p w:rsidR="00E62F79" w:rsidRPr="00C66D66" w:rsidRDefault="00E62F79" w:rsidP="00C66D66">
            <w:pPr>
              <w:widowControl w:val="0"/>
              <w:spacing w:before="0" w:after="0" w:line="360" w:lineRule="auto"/>
              <w:jc w:val="both"/>
              <w:rPr>
                <w:sz w:val="20"/>
              </w:rPr>
            </w:pPr>
            <w:r w:rsidRPr="00C66D66">
              <w:rPr>
                <w:sz w:val="20"/>
              </w:rPr>
              <w:t>приток денежных средств (+)</w:t>
            </w:r>
          </w:p>
        </w:tc>
        <w:tc>
          <w:tcPr>
            <w:tcW w:w="4536" w:type="dxa"/>
            <w:gridSpan w:val="2"/>
            <w:shd w:val="clear" w:color="auto" w:fill="auto"/>
          </w:tcPr>
          <w:p w:rsidR="00E62F79" w:rsidRPr="00C66D66" w:rsidRDefault="00E62F79" w:rsidP="00C66D66">
            <w:pPr>
              <w:widowControl w:val="0"/>
              <w:spacing w:before="0" w:after="0" w:line="360" w:lineRule="auto"/>
              <w:jc w:val="both"/>
              <w:rPr>
                <w:sz w:val="20"/>
              </w:rPr>
            </w:pPr>
            <w:r w:rsidRPr="00C66D66">
              <w:rPr>
                <w:sz w:val="20"/>
              </w:rPr>
              <w:t>отток денежных средств (-)</w:t>
            </w:r>
          </w:p>
        </w:tc>
      </w:tr>
      <w:tr w:rsidR="00E62F79" w:rsidRPr="00C66D66" w:rsidTr="00C66D66">
        <w:tc>
          <w:tcPr>
            <w:tcW w:w="3527"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наименование</w:t>
            </w:r>
          </w:p>
        </w:tc>
        <w:tc>
          <w:tcPr>
            <w:tcW w:w="976"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сумма, тыс.руб.</w:t>
            </w:r>
          </w:p>
        </w:tc>
        <w:tc>
          <w:tcPr>
            <w:tcW w:w="3603"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наименование</w:t>
            </w:r>
          </w:p>
        </w:tc>
        <w:tc>
          <w:tcPr>
            <w:tcW w:w="933" w:type="dxa"/>
            <w:shd w:val="clear" w:color="auto" w:fill="auto"/>
          </w:tcPr>
          <w:p w:rsidR="00E62F79" w:rsidRPr="00C66D66" w:rsidRDefault="00E62F79" w:rsidP="00C66D66">
            <w:pPr>
              <w:widowControl w:val="0"/>
              <w:spacing w:before="0" w:after="0" w:line="360" w:lineRule="auto"/>
              <w:jc w:val="both"/>
              <w:rPr>
                <w:sz w:val="20"/>
              </w:rPr>
            </w:pPr>
            <w:r w:rsidRPr="00C66D66">
              <w:rPr>
                <w:sz w:val="20"/>
              </w:rPr>
              <w:t>сумма, тыс.руб.</w:t>
            </w:r>
          </w:p>
        </w:tc>
      </w:tr>
      <w:tr w:rsidR="00E62F79" w:rsidRPr="00C66D66" w:rsidTr="00C66D66">
        <w:tc>
          <w:tcPr>
            <w:tcW w:w="3527" w:type="dxa"/>
            <w:vMerge w:val="restart"/>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Выручка от реализации лизинговых услуг (лизинговые платежи без НДС),</w:t>
            </w:r>
            <w:r w:rsidR="009E6637" w:rsidRPr="00C66D66">
              <w:rPr>
                <w:sz w:val="20"/>
              </w:rPr>
              <w:t xml:space="preserve"> </w:t>
            </w:r>
            <w:r w:rsidRPr="00C66D66">
              <w:rPr>
                <w:sz w:val="20"/>
              </w:rPr>
              <w:t>в том числе:</w:t>
            </w:r>
          </w:p>
        </w:tc>
        <w:tc>
          <w:tcPr>
            <w:tcW w:w="976" w:type="dxa"/>
            <w:vMerge w:val="restart"/>
            <w:shd w:val="clear" w:color="auto" w:fill="auto"/>
            <w:vAlign w:val="center"/>
          </w:tcPr>
          <w:p w:rsidR="00E62F79" w:rsidRPr="00C66D66" w:rsidRDefault="00212832" w:rsidP="00C66D66">
            <w:pPr>
              <w:widowControl w:val="0"/>
              <w:spacing w:before="0" w:after="0" w:line="360" w:lineRule="auto"/>
              <w:jc w:val="both"/>
              <w:rPr>
                <w:sz w:val="20"/>
              </w:rPr>
            </w:pPr>
            <w:r w:rsidRPr="00C66D66">
              <w:rPr>
                <w:sz w:val="20"/>
              </w:rPr>
              <w:t>7 135</w:t>
            </w:r>
          </w:p>
        </w:tc>
        <w:tc>
          <w:tcPr>
            <w:tcW w:w="3603"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Стоимость предмета лизинга (инвестированный капитал)</w:t>
            </w:r>
          </w:p>
        </w:tc>
        <w:tc>
          <w:tcPr>
            <w:tcW w:w="933" w:type="dxa"/>
            <w:shd w:val="clear" w:color="auto" w:fill="auto"/>
            <w:vAlign w:val="center"/>
          </w:tcPr>
          <w:p w:rsidR="00E62F79" w:rsidRPr="00C66D66" w:rsidRDefault="00212832" w:rsidP="00C66D66">
            <w:pPr>
              <w:widowControl w:val="0"/>
              <w:spacing w:before="0" w:after="0" w:line="360" w:lineRule="auto"/>
              <w:jc w:val="both"/>
              <w:rPr>
                <w:sz w:val="20"/>
              </w:rPr>
            </w:pPr>
            <w:r w:rsidRPr="00C66D66">
              <w:rPr>
                <w:sz w:val="20"/>
              </w:rPr>
              <w:t>7 500</w:t>
            </w:r>
          </w:p>
        </w:tc>
      </w:tr>
      <w:tr w:rsidR="00E62F79" w:rsidRPr="00C66D66" w:rsidTr="00C66D66">
        <w:tc>
          <w:tcPr>
            <w:tcW w:w="3527" w:type="dxa"/>
            <w:vMerge/>
            <w:shd w:val="clear" w:color="auto" w:fill="auto"/>
            <w:vAlign w:val="center"/>
          </w:tcPr>
          <w:p w:rsidR="00E62F79" w:rsidRPr="00C66D66" w:rsidRDefault="00E62F79" w:rsidP="00C66D66">
            <w:pPr>
              <w:widowControl w:val="0"/>
              <w:spacing w:before="0" w:after="0" w:line="360" w:lineRule="auto"/>
              <w:jc w:val="both"/>
              <w:rPr>
                <w:sz w:val="20"/>
              </w:rPr>
            </w:pPr>
          </w:p>
        </w:tc>
        <w:tc>
          <w:tcPr>
            <w:tcW w:w="976" w:type="dxa"/>
            <w:vMerge/>
            <w:shd w:val="clear" w:color="auto" w:fill="auto"/>
            <w:vAlign w:val="center"/>
          </w:tcPr>
          <w:p w:rsidR="00E62F79" w:rsidRPr="00C66D66" w:rsidRDefault="00E62F79" w:rsidP="00C66D66">
            <w:pPr>
              <w:widowControl w:val="0"/>
              <w:spacing w:before="0" w:after="0" w:line="360" w:lineRule="auto"/>
              <w:jc w:val="both"/>
              <w:rPr>
                <w:sz w:val="20"/>
              </w:rPr>
            </w:pPr>
          </w:p>
        </w:tc>
        <w:tc>
          <w:tcPr>
            <w:tcW w:w="3603"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Себестоимость лизинговых услуг,</w:t>
            </w:r>
            <w:r w:rsidR="009E6637" w:rsidRPr="00C66D66">
              <w:rPr>
                <w:sz w:val="20"/>
              </w:rPr>
              <w:t xml:space="preserve"> </w:t>
            </w:r>
            <w:r w:rsidRPr="00C66D66">
              <w:rPr>
                <w:sz w:val="20"/>
              </w:rPr>
              <w:t>в том числе:</w:t>
            </w:r>
          </w:p>
        </w:tc>
        <w:tc>
          <w:tcPr>
            <w:tcW w:w="933" w:type="dxa"/>
            <w:shd w:val="clear" w:color="auto" w:fill="auto"/>
            <w:vAlign w:val="center"/>
          </w:tcPr>
          <w:p w:rsidR="00E62F79" w:rsidRPr="00C66D66" w:rsidRDefault="007E311B" w:rsidP="00C66D66">
            <w:pPr>
              <w:widowControl w:val="0"/>
              <w:spacing w:before="0" w:after="0" w:line="360" w:lineRule="auto"/>
              <w:jc w:val="both"/>
              <w:rPr>
                <w:sz w:val="20"/>
              </w:rPr>
            </w:pPr>
            <w:r w:rsidRPr="00C66D66">
              <w:rPr>
                <w:sz w:val="20"/>
              </w:rPr>
              <w:t>3 221</w:t>
            </w:r>
          </w:p>
        </w:tc>
      </w:tr>
      <w:tr w:rsidR="00E62F79" w:rsidRPr="00C66D66" w:rsidTr="00C66D66">
        <w:tc>
          <w:tcPr>
            <w:tcW w:w="3527"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налог на имущество</w:t>
            </w:r>
          </w:p>
        </w:tc>
        <w:tc>
          <w:tcPr>
            <w:tcW w:w="976" w:type="dxa"/>
            <w:shd w:val="clear" w:color="auto" w:fill="auto"/>
            <w:vAlign w:val="center"/>
          </w:tcPr>
          <w:p w:rsidR="00E62F79" w:rsidRPr="00C66D66" w:rsidRDefault="00212832" w:rsidP="00C66D66">
            <w:pPr>
              <w:widowControl w:val="0"/>
              <w:spacing w:before="0" w:after="0" w:line="360" w:lineRule="auto"/>
              <w:jc w:val="both"/>
              <w:rPr>
                <w:sz w:val="20"/>
              </w:rPr>
            </w:pPr>
            <w:r w:rsidRPr="00C66D66">
              <w:rPr>
                <w:sz w:val="20"/>
              </w:rPr>
              <w:t>413</w:t>
            </w:r>
          </w:p>
        </w:tc>
        <w:tc>
          <w:tcPr>
            <w:tcW w:w="3603"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сумма амортизации</w:t>
            </w:r>
          </w:p>
        </w:tc>
        <w:tc>
          <w:tcPr>
            <w:tcW w:w="933" w:type="dxa"/>
            <w:shd w:val="clear" w:color="auto" w:fill="auto"/>
            <w:vAlign w:val="center"/>
          </w:tcPr>
          <w:p w:rsidR="00E62F79" w:rsidRPr="00C66D66" w:rsidRDefault="007E311B" w:rsidP="00C66D66">
            <w:pPr>
              <w:widowControl w:val="0"/>
              <w:spacing w:before="0" w:after="0" w:line="360" w:lineRule="auto"/>
              <w:jc w:val="both"/>
              <w:rPr>
                <w:sz w:val="20"/>
              </w:rPr>
            </w:pPr>
            <w:r w:rsidRPr="00C66D66">
              <w:rPr>
                <w:sz w:val="20"/>
              </w:rPr>
              <w:t>1 875</w:t>
            </w:r>
          </w:p>
        </w:tc>
      </w:tr>
      <w:tr w:rsidR="00E62F79" w:rsidRPr="00C66D66" w:rsidTr="00C66D66">
        <w:tc>
          <w:tcPr>
            <w:tcW w:w="3527"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сумма амортизации</w:t>
            </w:r>
          </w:p>
        </w:tc>
        <w:tc>
          <w:tcPr>
            <w:tcW w:w="976" w:type="dxa"/>
            <w:shd w:val="clear" w:color="auto" w:fill="auto"/>
            <w:vAlign w:val="center"/>
          </w:tcPr>
          <w:p w:rsidR="00E62F79" w:rsidRPr="00C66D66" w:rsidRDefault="00212832" w:rsidP="00C66D66">
            <w:pPr>
              <w:widowControl w:val="0"/>
              <w:spacing w:before="0" w:after="0" w:line="360" w:lineRule="auto"/>
              <w:jc w:val="both"/>
              <w:rPr>
                <w:sz w:val="20"/>
              </w:rPr>
            </w:pPr>
            <w:r w:rsidRPr="00C66D66">
              <w:rPr>
                <w:sz w:val="20"/>
              </w:rPr>
              <w:t>1 875</w:t>
            </w:r>
          </w:p>
        </w:tc>
        <w:tc>
          <w:tcPr>
            <w:tcW w:w="3603"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сумма процентов</w:t>
            </w:r>
          </w:p>
        </w:tc>
        <w:tc>
          <w:tcPr>
            <w:tcW w:w="933" w:type="dxa"/>
            <w:shd w:val="clear" w:color="auto" w:fill="auto"/>
            <w:vAlign w:val="center"/>
          </w:tcPr>
          <w:p w:rsidR="00E62F79" w:rsidRPr="00C66D66" w:rsidRDefault="007E311B" w:rsidP="00C66D66">
            <w:pPr>
              <w:widowControl w:val="0"/>
              <w:spacing w:before="0" w:after="0" w:line="360" w:lineRule="auto"/>
              <w:jc w:val="both"/>
              <w:rPr>
                <w:sz w:val="20"/>
              </w:rPr>
            </w:pPr>
            <w:r w:rsidRPr="00C66D66">
              <w:rPr>
                <w:sz w:val="20"/>
              </w:rPr>
              <w:t>1 346</w:t>
            </w:r>
          </w:p>
        </w:tc>
      </w:tr>
      <w:tr w:rsidR="00E62F79" w:rsidRPr="00C66D66" w:rsidTr="00C66D66">
        <w:tc>
          <w:tcPr>
            <w:tcW w:w="3527"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сумма процентов</w:t>
            </w:r>
          </w:p>
        </w:tc>
        <w:tc>
          <w:tcPr>
            <w:tcW w:w="976" w:type="dxa"/>
            <w:shd w:val="clear" w:color="auto" w:fill="auto"/>
            <w:vAlign w:val="center"/>
          </w:tcPr>
          <w:p w:rsidR="00E62F79" w:rsidRPr="00C66D66" w:rsidRDefault="00212832" w:rsidP="00C66D66">
            <w:pPr>
              <w:widowControl w:val="0"/>
              <w:spacing w:before="0" w:after="0" w:line="360" w:lineRule="auto"/>
              <w:jc w:val="both"/>
              <w:rPr>
                <w:sz w:val="20"/>
              </w:rPr>
            </w:pPr>
            <w:r w:rsidRPr="00C66D66">
              <w:rPr>
                <w:sz w:val="20"/>
              </w:rPr>
              <w:t>4 134</w:t>
            </w:r>
          </w:p>
        </w:tc>
        <w:tc>
          <w:tcPr>
            <w:tcW w:w="3603"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стоимость дополнительных услуг</w:t>
            </w:r>
          </w:p>
        </w:tc>
        <w:tc>
          <w:tcPr>
            <w:tcW w:w="933"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0</w:t>
            </w:r>
          </w:p>
        </w:tc>
      </w:tr>
      <w:tr w:rsidR="00E62F79" w:rsidRPr="00C66D66" w:rsidTr="00C66D66">
        <w:tc>
          <w:tcPr>
            <w:tcW w:w="3527"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сумма комиссионного вознаграждения</w:t>
            </w:r>
          </w:p>
        </w:tc>
        <w:tc>
          <w:tcPr>
            <w:tcW w:w="976" w:type="dxa"/>
            <w:shd w:val="clear" w:color="auto" w:fill="auto"/>
            <w:vAlign w:val="center"/>
          </w:tcPr>
          <w:p w:rsidR="00E62F79" w:rsidRPr="00C66D66" w:rsidRDefault="00212832" w:rsidP="00C66D66">
            <w:pPr>
              <w:widowControl w:val="0"/>
              <w:spacing w:before="0" w:after="0" w:line="360" w:lineRule="auto"/>
              <w:jc w:val="both"/>
              <w:rPr>
                <w:sz w:val="20"/>
              </w:rPr>
            </w:pPr>
            <w:r w:rsidRPr="00C66D66">
              <w:rPr>
                <w:sz w:val="20"/>
              </w:rPr>
              <w:t>713</w:t>
            </w:r>
          </w:p>
        </w:tc>
        <w:tc>
          <w:tcPr>
            <w:tcW w:w="3603"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Налог на прибыль от реализации лизинговых услуг</w:t>
            </w:r>
          </w:p>
        </w:tc>
        <w:tc>
          <w:tcPr>
            <w:tcW w:w="933" w:type="dxa"/>
            <w:shd w:val="clear" w:color="auto" w:fill="auto"/>
            <w:vAlign w:val="center"/>
          </w:tcPr>
          <w:p w:rsidR="00E62F79" w:rsidRPr="00C66D66" w:rsidRDefault="007E311B" w:rsidP="00C66D66">
            <w:pPr>
              <w:widowControl w:val="0"/>
              <w:spacing w:before="0" w:after="0" w:line="360" w:lineRule="auto"/>
              <w:jc w:val="both"/>
              <w:rPr>
                <w:sz w:val="20"/>
              </w:rPr>
            </w:pPr>
            <w:r w:rsidRPr="00C66D66">
              <w:rPr>
                <w:sz w:val="20"/>
              </w:rPr>
              <w:t>7 653</w:t>
            </w:r>
          </w:p>
        </w:tc>
      </w:tr>
      <w:tr w:rsidR="00E62F79" w:rsidRPr="00C66D66" w:rsidTr="00C66D66">
        <w:tc>
          <w:tcPr>
            <w:tcW w:w="3527"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Экономия на НДС в части НДС, уплаченного при покупке предмета лизинга</w:t>
            </w:r>
          </w:p>
        </w:tc>
        <w:tc>
          <w:tcPr>
            <w:tcW w:w="976" w:type="dxa"/>
            <w:shd w:val="clear" w:color="auto" w:fill="auto"/>
            <w:vAlign w:val="center"/>
          </w:tcPr>
          <w:p w:rsidR="00E62F79" w:rsidRPr="00C66D66" w:rsidRDefault="00212832" w:rsidP="00C66D66">
            <w:pPr>
              <w:widowControl w:val="0"/>
              <w:spacing w:before="0" w:after="0" w:line="360" w:lineRule="auto"/>
              <w:jc w:val="both"/>
              <w:rPr>
                <w:sz w:val="20"/>
              </w:rPr>
            </w:pPr>
            <w:r w:rsidRPr="00C66D66">
              <w:rPr>
                <w:sz w:val="20"/>
              </w:rPr>
              <w:t>1 350</w:t>
            </w:r>
          </w:p>
        </w:tc>
        <w:tc>
          <w:tcPr>
            <w:tcW w:w="3603"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Налог на добавленную стоимость</w:t>
            </w:r>
          </w:p>
        </w:tc>
        <w:tc>
          <w:tcPr>
            <w:tcW w:w="933" w:type="dxa"/>
            <w:shd w:val="clear" w:color="auto" w:fill="auto"/>
            <w:vAlign w:val="center"/>
          </w:tcPr>
          <w:p w:rsidR="00E62F79" w:rsidRPr="00C66D66" w:rsidRDefault="007E311B" w:rsidP="00C66D66">
            <w:pPr>
              <w:widowControl w:val="0"/>
              <w:spacing w:before="0" w:after="0" w:line="360" w:lineRule="auto"/>
              <w:jc w:val="both"/>
              <w:rPr>
                <w:sz w:val="20"/>
              </w:rPr>
            </w:pPr>
            <w:r w:rsidRPr="00C66D66">
              <w:rPr>
                <w:sz w:val="20"/>
              </w:rPr>
              <w:t>2 229</w:t>
            </w:r>
          </w:p>
        </w:tc>
      </w:tr>
      <w:tr w:rsidR="00E62F79" w:rsidRPr="00C66D66" w:rsidTr="00C66D66">
        <w:tc>
          <w:tcPr>
            <w:tcW w:w="3527"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Возмещение НДС по лизинговой услуге в составе лизинговых платежей</w:t>
            </w:r>
          </w:p>
        </w:tc>
        <w:tc>
          <w:tcPr>
            <w:tcW w:w="976" w:type="dxa"/>
            <w:shd w:val="clear" w:color="auto" w:fill="auto"/>
            <w:vAlign w:val="center"/>
          </w:tcPr>
          <w:p w:rsidR="00E62F79" w:rsidRPr="00C66D66" w:rsidRDefault="00212832" w:rsidP="00C66D66">
            <w:pPr>
              <w:widowControl w:val="0"/>
              <w:spacing w:before="0" w:after="0" w:line="360" w:lineRule="auto"/>
              <w:jc w:val="both"/>
              <w:rPr>
                <w:sz w:val="20"/>
              </w:rPr>
            </w:pPr>
            <w:r w:rsidRPr="00C66D66">
              <w:rPr>
                <w:sz w:val="20"/>
              </w:rPr>
              <w:t>1 284</w:t>
            </w:r>
          </w:p>
        </w:tc>
        <w:tc>
          <w:tcPr>
            <w:tcW w:w="3603" w:type="dxa"/>
            <w:shd w:val="clear" w:color="auto" w:fill="auto"/>
            <w:vAlign w:val="center"/>
          </w:tcPr>
          <w:p w:rsidR="00E62F79" w:rsidRPr="00C66D66" w:rsidRDefault="00E62F79" w:rsidP="00C66D66">
            <w:pPr>
              <w:widowControl w:val="0"/>
              <w:spacing w:before="0" w:after="0" w:line="360" w:lineRule="auto"/>
              <w:jc w:val="both"/>
              <w:rPr>
                <w:sz w:val="20"/>
              </w:rPr>
            </w:pPr>
            <w:r w:rsidRPr="00C66D66">
              <w:rPr>
                <w:sz w:val="20"/>
              </w:rPr>
              <w:t>Налог на имущество</w:t>
            </w:r>
          </w:p>
        </w:tc>
        <w:tc>
          <w:tcPr>
            <w:tcW w:w="933" w:type="dxa"/>
            <w:shd w:val="clear" w:color="auto" w:fill="auto"/>
            <w:vAlign w:val="center"/>
          </w:tcPr>
          <w:p w:rsidR="00E62F79" w:rsidRPr="00C66D66" w:rsidRDefault="007E311B" w:rsidP="00C66D66">
            <w:pPr>
              <w:widowControl w:val="0"/>
              <w:spacing w:before="0" w:after="0" w:line="360" w:lineRule="auto"/>
              <w:jc w:val="both"/>
              <w:rPr>
                <w:sz w:val="20"/>
              </w:rPr>
            </w:pPr>
            <w:r w:rsidRPr="00C66D66">
              <w:rPr>
                <w:sz w:val="20"/>
              </w:rPr>
              <w:t>413</w:t>
            </w:r>
          </w:p>
        </w:tc>
      </w:tr>
    </w:tbl>
    <w:p w:rsidR="009E6637" w:rsidRDefault="009E6637" w:rsidP="0098637F">
      <w:pPr>
        <w:widowControl w:val="0"/>
        <w:spacing w:before="0" w:after="0" w:line="360" w:lineRule="auto"/>
        <w:ind w:firstLine="709"/>
        <w:jc w:val="both"/>
        <w:rPr>
          <w:sz w:val="28"/>
          <w:szCs w:val="28"/>
        </w:rPr>
      </w:pPr>
    </w:p>
    <w:p w:rsidR="00E62F79" w:rsidRPr="0098637F" w:rsidRDefault="00E62F79" w:rsidP="0098637F">
      <w:pPr>
        <w:widowControl w:val="0"/>
        <w:spacing w:before="0" w:after="0" w:line="360" w:lineRule="auto"/>
        <w:ind w:firstLine="709"/>
        <w:jc w:val="both"/>
        <w:rPr>
          <w:sz w:val="28"/>
          <w:szCs w:val="28"/>
        </w:rPr>
      </w:pPr>
      <w:r w:rsidRPr="0098637F">
        <w:rPr>
          <w:sz w:val="28"/>
          <w:szCs w:val="28"/>
        </w:rPr>
        <w:t xml:space="preserve">Сальдо денежного потока = </w:t>
      </w:r>
      <w:r w:rsidR="007E311B" w:rsidRPr="0098637F">
        <w:rPr>
          <w:sz w:val="28"/>
          <w:szCs w:val="28"/>
        </w:rPr>
        <w:t>1 747</w:t>
      </w:r>
      <w:r w:rsidRPr="0098637F">
        <w:rPr>
          <w:sz w:val="28"/>
          <w:szCs w:val="28"/>
        </w:rPr>
        <w:t xml:space="preserve"> тыс.руб.</w:t>
      </w:r>
    </w:p>
    <w:p w:rsidR="00E62F79" w:rsidRPr="0098637F" w:rsidRDefault="00E62F79" w:rsidP="0098637F">
      <w:pPr>
        <w:widowControl w:val="0"/>
        <w:spacing w:before="0" w:after="0" w:line="360" w:lineRule="auto"/>
        <w:ind w:firstLine="709"/>
        <w:jc w:val="both"/>
        <w:rPr>
          <w:sz w:val="28"/>
          <w:szCs w:val="28"/>
        </w:rPr>
      </w:pPr>
      <w:r w:rsidRPr="0098637F">
        <w:rPr>
          <w:sz w:val="28"/>
          <w:szCs w:val="28"/>
        </w:rPr>
        <w:t xml:space="preserve">Рентабельность лизинговой сделки = </w:t>
      </w:r>
      <w:r w:rsidR="00E14D5F" w:rsidRPr="0098637F">
        <w:rPr>
          <w:sz w:val="28"/>
          <w:szCs w:val="28"/>
        </w:rPr>
        <w:t>22</w:t>
      </w:r>
      <w:r w:rsidRPr="0098637F">
        <w:rPr>
          <w:sz w:val="28"/>
          <w:szCs w:val="28"/>
        </w:rPr>
        <w:t>%.</w:t>
      </w:r>
    </w:p>
    <w:p w:rsidR="00E329BA" w:rsidRPr="0098637F" w:rsidRDefault="00E329BA" w:rsidP="0098637F">
      <w:pPr>
        <w:widowControl w:val="0"/>
        <w:spacing w:before="0" w:after="0" w:line="360" w:lineRule="auto"/>
        <w:ind w:firstLine="709"/>
        <w:jc w:val="both"/>
        <w:rPr>
          <w:sz w:val="28"/>
          <w:szCs w:val="28"/>
        </w:rPr>
      </w:pPr>
      <w:r w:rsidRPr="0098637F">
        <w:rPr>
          <w:sz w:val="28"/>
          <w:szCs w:val="28"/>
        </w:rPr>
        <w:br w:type="page"/>
        <w:t>ЗАКЛЮЧЕНИЕ</w:t>
      </w:r>
    </w:p>
    <w:p w:rsidR="00E329BA" w:rsidRPr="0098637F" w:rsidRDefault="00E329BA" w:rsidP="0098637F">
      <w:pPr>
        <w:widowControl w:val="0"/>
        <w:spacing w:before="0" w:after="0" w:line="360" w:lineRule="auto"/>
        <w:ind w:firstLine="709"/>
        <w:jc w:val="both"/>
        <w:rPr>
          <w:sz w:val="28"/>
          <w:szCs w:val="28"/>
        </w:rPr>
      </w:pPr>
    </w:p>
    <w:p w:rsidR="00921B03" w:rsidRPr="0098637F" w:rsidRDefault="00921B03" w:rsidP="0098637F">
      <w:pPr>
        <w:pStyle w:val="style1"/>
        <w:widowControl w:val="0"/>
        <w:spacing w:before="0" w:beforeAutospacing="0" w:after="0" w:afterAutospacing="0" w:line="360" w:lineRule="auto"/>
        <w:ind w:firstLine="709"/>
        <w:jc w:val="both"/>
        <w:rPr>
          <w:sz w:val="28"/>
          <w:szCs w:val="28"/>
        </w:rPr>
      </w:pPr>
      <w:r w:rsidRPr="0098637F">
        <w:rPr>
          <w:rStyle w:val="af8"/>
          <w:bCs/>
          <w:i w:val="0"/>
          <w:sz w:val="28"/>
          <w:szCs w:val="28"/>
        </w:rPr>
        <w:t xml:space="preserve">Лизинг </w:t>
      </w:r>
      <w:r w:rsidRPr="0098637F">
        <w:rPr>
          <w:sz w:val="28"/>
          <w:szCs w:val="28"/>
        </w:rPr>
        <w:t>- это комплекс имущественных и экономических отношений, возникающих в связи с приобретением в собственность имущества и последующей сдачей его во временное пользование за определенную плату.</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Ни один из видов деятельности не найдет широкого применения, если он не будет приносить выгоду всем участникам договорных отношений.</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rStyle w:val="af8"/>
          <w:i w:val="0"/>
          <w:sz w:val="28"/>
          <w:szCs w:val="28"/>
        </w:rPr>
        <w:t>Основные сравнительные преимущества лизинговой сделки</w:t>
      </w:r>
      <w:r w:rsidR="00E14D5F" w:rsidRPr="0098637F">
        <w:rPr>
          <w:rStyle w:val="af8"/>
          <w:i w:val="0"/>
          <w:sz w:val="28"/>
          <w:szCs w:val="28"/>
        </w:rPr>
        <w:t>:</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Инвестирование в форме имущества в отличие от денежного кредита снижает риск невозврата средств, так как за лизингодателем сохраняются права собственности на переданное имущество. </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Лизинг предполагает 100%-ное кредитование и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 При использовании обычного кредита предприятие должно было бы часть стоимости покупки оплатить за счет собственных средств. </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Очень часто предприятию легче получить имущество по лизингу, чем ссуду на его приобретение, так как лизинговое имущество выступает в качестве залога. За рубежом некоторые лизинговые компании не требуют от лизингополучателя никаких дополнительных гарантий. </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Лизинговое соглашение более гибко, чем ссуда, так как предоставляет возможность обеим сторонам выработать удобную схему выплат. По взаимной договоренности сторон лизинговые платежи могут осуществляться после получения средств от реализации товаров, произведенных на взятом в лизинг оборудовании. Ставки платежей могут быть фиксированными и плавающими.</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Лизинговые платежи выплачиваются после того, как оборудование установлено на предприятии. Как только оборудование достигло соответствующей производительности, предприятие получает прибыль, часть которой может использоваться для платежей лизингодателю. </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Срок лизинга может быть значительно больше срока кредита. </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При лизинге предусматривается возможность выкупить оборудование по номинальной или остаточной стоимости по истечении срока договора лизинга. </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Для лизингополучателя уменьшается риск морального и физического износа, а также и устаревания имущества, поскольку имущество не приобретается в собственность, а берется во временное пользование. </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Лизинговое имущество не числится у лизингополучателя на его балансе, что не увеличивает его активы и освобождает от уплаты налога на это имущество.</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Лизинговые платежи относятся на издержки производства лизингополучателя и соответственно снижают налогооблагаемую прибыль. </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Наличие амортизационных и налоговых льгот для лизингодателя, дает ему возможность поделиться этими льготами с лизингополучателем путем уменьшения размера лизинговых платежей.</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Производитель имущества имеет дополнительные возможности сбыта своей продукции.</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Для объективности отметим ряд недостатков, присущих лизингу. В частности, на лизингодателя ложится риск морального старения имущества и получения лизинговых платежей, а для лизингополучателя выходит, что стоимость лизинга больше, чем цена покупки или банковского кредита. </w:t>
      </w:r>
    </w:p>
    <w:p w:rsidR="003640E6" w:rsidRPr="0098637F" w:rsidRDefault="003640E6" w:rsidP="0098637F">
      <w:pPr>
        <w:pStyle w:val="style1"/>
        <w:widowControl w:val="0"/>
        <w:spacing w:before="0" w:beforeAutospacing="0" w:after="0" w:afterAutospacing="0" w:line="360" w:lineRule="auto"/>
        <w:ind w:firstLine="709"/>
        <w:jc w:val="both"/>
        <w:rPr>
          <w:sz w:val="28"/>
          <w:szCs w:val="28"/>
        </w:rPr>
      </w:pPr>
      <w:r w:rsidRPr="0098637F">
        <w:rPr>
          <w:sz w:val="28"/>
          <w:szCs w:val="28"/>
        </w:rPr>
        <w:t xml:space="preserve">Однако положительных моментов, присущих лизингу, намного больше, чем отрицательных, а с введением налоговых льгот, предусмотренных в постановлении Правительства РФ от 29.06.95 №633, лизинговый бизнес стал еще более привлекательным. Введение налоговых и амортизационных льгот во всех странах приводило к бурному развитию лизингового бизнеса, и, наоборот, сокращение предоставляемых налоговых льгот сразу приводило к уменьшению объема лизинговых операций. </w:t>
      </w:r>
    </w:p>
    <w:p w:rsidR="00E329BA" w:rsidRPr="0098637F" w:rsidRDefault="00E329BA" w:rsidP="0098637F">
      <w:pPr>
        <w:widowControl w:val="0"/>
        <w:spacing w:before="0" w:after="0" w:line="360" w:lineRule="auto"/>
        <w:ind w:firstLine="709"/>
        <w:jc w:val="both"/>
        <w:rPr>
          <w:sz w:val="28"/>
          <w:szCs w:val="28"/>
        </w:rPr>
      </w:pPr>
      <w:r w:rsidRPr="0098637F">
        <w:rPr>
          <w:sz w:val="28"/>
          <w:szCs w:val="28"/>
        </w:rPr>
        <w:br w:type="page"/>
        <w:t>СПИСОК ИСПОЛЬЗУЕМОЙ ЛИТЕРАТУРЫ</w:t>
      </w:r>
    </w:p>
    <w:p w:rsidR="001D7E51" w:rsidRPr="0098637F" w:rsidRDefault="001D7E51" w:rsidP="0098637F">
      <w:pPr>
        <w:widowControl w:val="0"/>
        <w:tabs>
          <w:tab w:val="right" w:pos="8789"/>
        </w:tabs>
        <w:overflowPunct w:val="0"/>
        <w:autoSpaceDE w:val="0"/>
        <w:autoSpaceDN w:val="0"/>
        <w:adjustRightInd w:val="0"/>
        <w:spacing w:before="0" w:after="0" w:line="360" w:lineRule="auto"/>
        <w:ind w:firstLine="709"/>
        <w:jc w:val="both"/>
        <w:textAlignment w:val="baseline"/>
        <w:rPr>
          <w:sz w:val="28"/>
          <w:szCs w:val="28"/>
        </w:rPr>
      </w:pPr>
    </w:p>
    <w:p w:rsidR="001D7E51" w:rsidRPr="0098637F" w:rsidRDefault="001D7E51" w:rsidP="009E6637">
      <w:pPr>
        <w:widowControl w:val="0"/>
        <w:numPr>
          <w:ilvl w:val="0"/>
          <w:numId w:val="25"/>
        </w:numPr>
        <w:tabs>
          <w:tab w:val="clear" w:pos="720"/>
          <w:tab w:val="num" w:pos="426"/>
        </w:tabs>
        <w:spacing w:before="0" w:after="0" w:line="360" w:lineRule="auto"/>
        <w:ind w:left="0" w:firstLine="0"/>
        <w:jc w:val="both"/>
        <w:rPr>
          <w:sz w:val="28"/>
          <w:szCs w:val="28"/>
        </w:rPr>
      </w:pPr>
      <w:r w:rsidRPr="0098637F">
        <w:rPr>
          <w:sz w:val="28"/>
          <w:szCs w:val="28"/>
        </w:rPr>
        <w:t>Астахов А. В. Системный подход к управлению рисками крупных российских коммерческих банков // Деньги и кредит. -</w:t>
      </w:r>
      <w:r w:rsidR="0098637F">
        <w:rPr>
          <w:sz w:val="28"/>
          <w:szCs w:val="28"/>
        </w:rPr>
        <w:t xml:space="preserve"> </w:t>
      </w:r>
      <w:r w:rsidRPr="0098637F">
        <w:rPr>
          <w:noProof/>
          <w:sz w:val="28"/>
          <w:szCs w:val="28"/>
        </w:rPr>
        <w:t>2008. -</w:t>
      </w:r>
      <w:r w:rsidR="0098637F">
        <w:rPr>
          <w:noProof/>
          <w:sz w:val="28"/>
          <w:szCs w:val="28"/>
        </w:rPr>
        <w:t xml:space="preserve"> </w:t>
      </w:r>
      <w:r w:rsidRPr="0098637F">
        <w:rPr>
          <w:noProof/>
          <w:sz w:val="28"/>
          <w:szCs w:val="28"/>
        </w:rPr>
        <w:t>№1. С. 34-55.</w:t>
      </w:r>
    </w:p>
    <w:p w:rsidR="001D7E51" w:rsidRPr="0098637F" w:rsidRDefault="001D7E51" w:rsidP="009E6637">
      <w:pPr>
        <w:pStyle w:val="af1"/>
        <w:widowControl w:val="0"/>
        <w:numPr>
          <w:ilvl w:val="0"/>
          <w:numId w:val="25"/>
        </w:numPr>
        <w:tabs>
          <w:tab w:val="clear" w:pos="720"/>
          <w:tab w:val="num" w:pos="426"/>
        </w:tabs>
        <w:spacing w:line="360" w:lineRule="auto"/>
        <w:ind w:left="0" w:firstLine="0"/>
        <w:jc w:val="both"/>
        <w:rPr>
          <w:rFonts w:ascii="Times New Roman" w:hAnsi="Times New Roman" w:cs="Times New Roman"/>
          <w:sz w:val="28"/>
          <w:szCs w:val="28"/>
        </w:rPr>
      </w:pPr>
      <w:r w:rsidRPr="0098637F">
        <w:rPr>
          <w:rFonts w:ascii="Times New Roman" w:hAnsi="Times New Roman" w:cs="Times New Roman"/>
          <w:sz w:val="28"/>
          <w:szCs w:val="28"/>
        </w:rPr>
        <w:t>Батракова Л.Г. Экономический анализ деятельности коммерческого банка. – М.: Прогресс, 2004. – 423 с.</w:t>
      </w:r>
    </w:p>
    <w:p w:rsidR="001D7E51" w:rsidRPr="0098637F" w:rsidRDefault="001D7E51" w:rsidP="009E6637">
      <w:pPr>
        <w:widowControl w:val="0"/>
        <w:numPr>
          <w:ilvl w:val="0"/>
          <w:numId w:val="25"/>
        </w:numPr>
        <w:tabs>
          <w:tab w:val="clear" w:pos="720"/>
          <w:tab w:val="num" w:pos="426"/>
        </w:tabs>
        <w:spacing w:before="0" w:after="0" w:line="360" w:lineRule="auto"/>
        <w:ind w:left="0" w:firstLine="0"/>
        <w:jc w:val="both"/>
        <w:rPr>
          <w:noProof/>
          <w:sz w:val="28"/>
          <w:szCs w:val="28"/>
        </w:rPr>
      </w:pPr>
      <w:r w:rsidRPr="0098637F">
        <w:rPr>
          <w:noProof/>
          <w:sz w:val="28"/>
          <w:szCs w:val="28"/>
        </w:rPr>
        <w:t>Голубева С.Е. Страхование рисков коммерческого банка. – М.: Банки и биржи, ЮНИТИ, 2005. – 471 с.</w:t>
      </w:r>
    </w:p>
    <w:p w:rsidR="001D7E51" w:rsidRPr="0098637F" w:rsidRDefault="001D7E51" w:rsidP="009E6637">
      <w:pPr>
        <w:widowControl w:val="0"/>
        <w:numPr>
          <w:ilvl w:val="0"/>
          <w:numId w:val="25"/>
        </w:numPr>
        <w:tabs>
          <w:tab w:val="clear" w:pos="720"/>
          <w:tab w:val="num" w:pos="426"/>
          <w:tab w:val="right" w:pos="8789"/>
        </w:tabs>
        <w:overflowPunct w:val="0"/>
        <w:autoSpaceDE w:val="0"/>
        <w:autoSpaceDN w:val="0"/>
        <w:adjustRightInd w:val="0"/>
        <w:spacing w:before="0" w:after="0" w:line="360" w:lineRule="auto"/>
        <w:ind w:left="0" w:firstLine="0"/>
        <w:jc w:val="both"/>
        <w:textAlignment w:val="baseline"/>
        <w:rPr>
          <w:sz w:val="28"/>
          <w:szCs w:val="28"/>
        </w:rPr>
      </w:pPr>
      <w:r w:rsidRPr="0098637F">
        <w:rPr>
          <w:sz w:val="28"/>
          <w:szCs w:val="28"/>
        </w:rPr>
        <w:t>Донцова Л.В., Никифорова Н.А. Составление и анализ годовой бухгалтерской отчетности. М.: ИКЦ «ДИС». 2006. — С. 88.</w:t>
      </w:r>
    </w:p>
    <w:p w:rsidR="001D7E51" w:rsidRPr="0098637F" w:rsidRDefault="001D7E51" w:rsidP="009E6637">
      <w:pPr>
        <w:widowControl w:val="0"/>
        <w:numPr>
          <w:ilvl w:val="0"/>
          <w:numId w:val="25"/>
        </w:numPr>
        <w:tabs>
          <w:tab w:val="clear" w:pos="720"/>
          <w:tab w:val="num" w:pos="426"/>
        </w:tabs>
        <w:spacing w:before="0" w:after="0" w:line="360" w:lineRule="auto"/>
        <w:ind w:left="0" w:firstLine="0"/>
        <w:jc w:val="both"/>
        <w:rPr>
          <w:sz w:val="28"/>
          <w:szCs w:val="28"/>
        </w:rPr>
      </w:pPr>
      <w:r w:rsidRPr="0098637F">
        <w:rPr>
          <w:sz w:val="28"/>
          <w:szCs w:val="28"/>
        </w:rPr>
        <w:t>Дубинин С.К. Политика Банка России в сфере регулирования рисков банковской системы // Деньги и кредит. –</w:t>
      </w:r>
      <w:r w:rsidRPr="0098637F">
        <w:rPr>
          <w:noProof/>
          <w:sz w:val="28"/>
          <w:szCs w:val="28"/>
        </w:rPr>
        <w:t xml:space="preserve"> 2008. -</w:t>
      </w:r>
      <w:r w:rsidR="0098637F">
        <w:rPr>
          <w:noProof/>
          <w:sz w:val="28"/>
          <w:szCs w:val="28"/>
        </w:rPr>
        <w:t xml:space="preserve"> </w:t>
      </w:r>
      <w:r w:rsidRPr="0098637F">
        <w:rPr>
          <w:noProof/>
          <w:sz w:val="28"/>
          <w:szCs w:val="28"/>
        </w:rPr>
        <w:t>№6. С. 18-25.</w:t>
      </w:r>
    </w:p>
    <w:p w:rsidR="001D7E51" w:rsidRPr="0098637F" w:rsidRDefault="001D7E51" w:rsidP="009E6637">
      <w:pPr>
        <w:widowControl w:val="0"/>
        <w:numPr>
          <w:ilvl w:val="0"/>
          <w:numId w:val="25"/>
        </w:numPr>
        <w:tabs>
          <w:tab w:val="clear" w:pos="720"/>
          <w:tab w:val="num" w:pos="426"/>
        </w:tabs>
        <w:spacing w:before="0" w:after="0" w:line="360" w:lineRule="auto"/>
        <w:ind w:left="0" w:firstLine="0"/>
        <w:jc w:val="both"/>
        <w:rPr>
          <w:noProof/>
          <w:sz w:val="28"/>
          <w:szCs w:val="28"/>
        </w:rPr>
      </w:pPr>
      <w:r w:rsidRPr="0098637F">
        <w:rPr>
          <w:noProof/>
          <w:sz w:val="28"/>
          <w:szCs w:val="28"/>
        </w:rPr>
        <w:t>Жарковская Е.П., Арендс И.О. Банковское дело: Курс лекций. – М.: Омега-Л, 2006. – 399 с.</w:t>
      </w:r>
    </w:p>
    <w:p w:rsidR="001D7E51" w:rsidRPr="0098637F" w:rsidRDefault="001D7E51" w:rsidP="009E6637">
      <w:pPr>
        <w:pStyle w:val="23"/>
        <w:widowControl w:val="0"/>
        <w:numPr>
          <w:ilvl w:val="0"/>
          <w:numId w:val="25"/>
        </w:numPr>
        <w:tabs>
          <w:tab w:val="clear" w:pos="720"/>
          <w:tab w:val="num" w:pos="426"/>
        </w:tabs>
        <w:spacing w:after="0" w:line="360" w:lineRule="auto"/>
        <w:ind w:left="0" w:firstLine="0"/>
        <w:jc w:val="both"/>
        <w:rPr>
          <w:sz w:val="28"/>
          <w:szCs w:val="28"/>
        </w:rPr>
      </w:pPr>
      <w:r w:rsidRPr="0098637F">
        <w:rPr>
          <w:sz w:val="28"/>
          <w:szCs w:val="28"/>
        </w:rPr>
        <w:t xml:space="preserve">Жуков Е.Ф. Банки и банковские операции: учебник / под ред– М: ЮНИТИ. Банки и биржи, </w:t>
      </w:r>
      <w:r w:rsidR="00CA4980" w:rsidRPr="0098637F">
        <w:rPr>
          <w:sz w:val="28"/>
          <w:szCs w:val="28"/>
        </w:rPr>
        <w:t>2003</w:t>
      </w:r>
      <w:r w:rsidRPr="0098637F">
        <w:rPr>
          <w:sz w:val="28"/>
          <w:szCs w:val="28"/>
        </w:rPr>
        <w:t>. – 388 с.</w:t>
      </w:r>
    </w:p>
    <w:p w:rsidR="001D7E51" w:rsidRPr="0098637F" w:rsidRDefault="001D7E51" w:rsidP="009E6637">
      <w:pPr>
        <w:pStyle w:val="af1"/>
        <w:widowControl w:val="0"/>
        <w:numPr>
          <w:ilvl w:val="0"/>
          <w:numId w:val="25"/>
        </w:numPr>
        <w:tabs>
          <w:tab w:val="clear" w:pos="720"/>
          <w:tab w:val="num" w:pos="426"/>
        </w:tabs>
        <w:spacing w:line="360" w:lineRule="auto"/>
        <w:ind w:left="0" w:firstLine="0"/>
        <w:jc w:val="both"/>
        <w:rPr>
          <w:rFonts w:ascii="Times New Roman" w:hAnsi="Times New Roman" w:cs="Times New Roman"/>
          <w:sz w:val="28"/>
          <w:szCs w:val="28"/>
        </w:rPr>
      </w:pPr>
      <w:r w:rsidRPr="0098637F">
        <w:rPr>
          <w:rFonts w:ascii="Times New Roman" w:hAnsi="Times New Roman" w:cs="Times New Roman"/>
          <w:sz w:val="28"/>
          <w:szCs w:val="28"/>
        </w:rPr>
        <w:t xml:space="preserve">Захаров В.С. Коммерческие банки: проблемы и пути развития // Деньги и кредит. – </w:t>
      </w:r>
      <w:r w:rsidR="00CA4980" w:rsidRPr="0098637F">
        <w:rPr>
          <w:rFonts w:ascii="Times New Roman" w:hAnsi="Times New Roman" w:cs="Times New Roman"/>
          <w:sz w:val="28"/>
          <w:szCs w:val="28"/>
        </w:rPr>
        <w:t>2007</w:t>
      </w:r>
      <w:r w:rsidRPr="0098637F">
        <w:rPr>
          <w:rFonts w:ascii="Times New Roman" w:hAnsi="Times New Roman" w:cs="Times New Roman"/>
          <w:sz w:val="28"/>
          <w:szCs w:val="28"/>
        </w:rPr>
        <w:t>. -</w:t>
      </w:r>
      <w:r w:rsidR="0098637F">
        <w:rPr>
          <w:rFonts w:ascii="Times New Roman" w:hAnsi="Times New Roman" w:cs="Times New Roman"/>
          <w:sz w:val="28"/>
          <w:szCs w:val="28"/>
        </w:rPr>
        <w:t xml:space="preserve"> </w:t>
      </w:r>
      <w:r w:rsidRPr="0098637F">
        <w:rPr>
          <w:rFonts w:ascii="Times New Roman" w:hAnsi="Times New Roman" w:cs="Times New Roman"/>
          <w:sz w:val="28"/>
          <w:szCs w:val="28"/>
        </w:rPr>
        <w:t>№9. С. 35-49.</w:t>
      </w:r>
    </w:p>
    <w:p w:rsidR="001D7E51" w:rsidRPr="0098637F" w:rsidRDefault="001D7E51" w:rsidP="009E6637">
      <w:pPr>
        <w:widowControl w:val="0"/>
        <w:numPr>
          <w:ilvl w:val="0"/>
          <w:numId w:val="25"/>
        </w:numPr>
        <w:tabs>
          <w:tab w:val="clear" w:pos="720"/>
          <w:tab w:val="num" w:pos="426"/>
        </w:tabs>
        <w:spacing w:before="0" w:after="0" w:line="360" w:lineRule="auto"/>
        <w:ind w:left="0" w:firstLine="0"/>
        <w:jc w:val="both"/>
        <w:rPr>
          <w:noProof/>
          <w:sz w:val="28"/>
          <w:szCs w:val="28"/>
        </w:rPr>
      </w:pPr>
      <w:r w:rsidRPr="0098637F">
        <w:rPr>
          <w:noProof/>
          <w:sz w:val="28"/>
          <w:szCs w:val="28"/>
        </w:rPr>
        <w:t xml:space="preserve">Иванцов С.Т. Кредитный риск коммерчекских банков остается высоким // Коммерсант. – </w:t>
      </w:r>
      <w:r w:rsidR="00CA4980" w:rsidRPr="0098637F">
        <w:rPr>
          <w:noProof/>
          <w:sz w:val="28"/>
          <w:szCs w:val="28"/>
        </w:rPr>
        <w:t>2006</w:t>
      </w:r>
      <w:r w:rsidRPr="0098637F">
        <w:rPr>
          <w:noProof/>
          <w:sz w:val="28"/>
          <w:szCs w:val="28"/>
        </w:rPr>
        <w:t>. -</w:t>
      </w:r>
      <w:r w:rsidR="0098637F">
        <w:rPr>
          <w:noProof/>
          <w:sz w:val="28"/>
          <w:szCs w:val="28"/>
        </w:rPr>
        <w:t xml:space="preserve"> </w:t>
      </w:r>
      <w:r w:rsidRPr="0098637F">
        <w:rPr>
          <w:noProof/>
          <w:sz w:val="28"/>
          <w:szCs w:val="28"/>
        </w:rPr>
        <w:t>№12. С. 09-25.</w:t>
      </w:r>
    </w:p>
    <w:p w:rsidR="001D7E51" w:rsidRPr="0098637F" w:rsidRDefault="001D7E51" w:rsidP="009E6637">
      <w:pPr>
        <w:widowControl w:val="0"/>
        <w:numPr>
          <w:ilvl w:val="0"/>
          <w:numId w:val="25"/>
        </w:numPr>
        <w:tabs>
          <w:tab w:val="clear" w:pos="720"/>
          <w:tab w:val="num" w:pos="426"/>
        </w:tabs>
        <w:spacing w:before="0" w:after="0" w:line="360" w:lineRule="auto"/>
        <w:ind w:left="0" w:firstLine="0"/>
        <w:jc w:val="both"/>
        <w:rPr>
          <w:sz w:val="28"/>
          <w:szCs w:val="28"/>
        </w:rPr>
      </w:pPr>
      <w:r w:rsidRPr="0098637F">
        <w:rPr>
          <w:sz w:val="28"/>
          <w:szCs w:val="28"/>
        </w:rPr>
        <w:t>Информация о кредитных организациях по состоянию на</w:t>
      </w:r>
      <w:r w:rsidRPr="0098637F">
        <w:rPr>
          <w:noProof/>
          <w:sz w:val="28"/>
          <w:szCs w:val="28"/>
        </w:rPr>
        <w:t xml:space="preserve"> 1</w:t>
      </w:r>
      <w:r w:rsidRPr="0098637F">
        <w:rPr>
          <w:sz w:val="28"/>
          <w:szCs w:val="28"/>
        </w:rPr>
        <w:t xml:space="preserve"> января </w:t>
      </w:r>
      <w:r w:rsidRPr="0098637F">
        <w:rPr>
          <w:noProof/>
          <w:sz w:val="28"/>
          <w:szCs w:val="28"/>
        </w:rPr>
        <w:t>1998</w:t>
      </w:r>
      <w:r w:rsidRPr="0098637F">
        <w:rPr>
          <w:sz w:val="28"/>
          <w:szCs w:val="28"/>
        </w:rPr>
        <w:t xml:space="preserve"> года // Деньги и кредит. -</w:t>
      </w:r>
      <w:r w:rsidR="0098637F">
        <w:rPr>
          <w:sz w:val="28"/>
          <w:szCs w:val="28"/>
        </w:rPr>
        <w:t xml:space="preserve"> </w:t>
      </w:r>
      <w:r w:rsidR="00CA4980" w:rsidRPr="0098637F">
        <w:rPr>
          <w:noProof/>
          <w:sz w:val="28"/>
          <w:szCs w:val="28"/>
        </w:rPr>
        <w:t>2008</w:t>
      </w:r>
      <w:r w:rsidRPr="0098637F">
        <w:rPr>
          <w:noProof/>
          <w:sz w:val="28"/>
          <w:szCs w:val="28"/>
        </w:rPr>
        <w:t xml:space="preserve"> -</w:t>
      </w:r>
      <w:r w:rsidR="0098637F">
        <w:rPr>
          <w:noProof/>
          <w:sz w:val="28"/>
          <w:szCs w:val="28"/>
        </w:rPr>
        <w:t xml:space="preserve"> </w:t>
      </w:r>
      <w:r w:rsidRPr="0098637F">
        <w:rPr>
          <w:noProof/>
          <w:sz w:val="28"/>
          <w:szCs w:val="28"/>
        </w:rPr>
        <w:t>№1. С. 34-56.</w:t>
      </w:r>
    </w:p>
    <w:p w:rsidR="001D7E51" w:rsidRPr="0098637F" w:rsidRDefault="001D7E51" w:rsidP="009E6637">
      <w:pPr>
        <w:widowControl w:val="0"/>
        <w:numPr>
          <w:ilvl w:val="0"/>
          <w:numId w:val="25"/>
        </w:numPr>
        <w:tabs>
          <w:tab w:val="clear" w:pos="720"/>
          <w:tab w:val="num" w:pos="426"/>
          <w:tab w:val="right" w:pos="8789"/>
        </w:tabs>
        <w:overflowPunct w:val="0"/>
        <w:autoSpaceDE w:val="0"/>
        <w:autoSpaceDN w:val="0"/>
        <w:adjustRightInd w:val="0"/>
        <w:spacing w:before="0" w:after="0" w:line="360" w:lineRule="auto"/>
        <w:ind w:left="0" w:firstLine="0"/>
        <w:jc w:val="both"/>
        <w:textAlignment w:val="baseline"/>
        <w:rPr>
          <w:sz w:val="28"/>
          <w:szCs w:val="28"/>
        </w:rPr>
      </w:pPr>
      <w:r w:rsidRPr="0098637F">
        <w:rPr>
          <w:sz w:val="28"/>
          <w:szCs w:val="28"/>
        </w:rPr>
        <w:t xml:space="preserve">Ковалев В.В. Финансовый анализ: управление капиталом. Выбор инвестиций. Анализ отчетности. — М.: Финансы и статистика. </w:t>
      </w:r>
      <w:r w:rsidR="00CA4980" w:rsidRPr="0098637F">
        <w:rPr>
          <w:sz w:val="28"/>
          <w:szCs w:val="28"/>
        </w:rPr>
        <w:t>2006</w:t>
      </w:r>
      <w:r w:rsidRPr="0098637F">
        <w:rPr>
          <w:sz w:val="28"/>
          <w:szCs w:val="28"/>
        </w:rPr>
        <w:t>. -</w:t>
      </w:r>
      <w:r w:rsidR="00CA4980" w:rsidRPr="0098637F">
        <w:rPr>
          <w:sz w:val="28"/>
          <w:szCs w:val="28"/>
        </w:rPr>
        <w:t xml:space="preserve"> </w:t>
      </w:r>
      <w:r w:rsidRPr="0098637F">
        <w:rPr>
          <w:sz w:val="28"/>
          <w:szCs w:val="28"/>
        </w:rPr>
        <w:t>294.</w:t>
      </w:r>
    </w:p>
    <w:p w:rsidR="001D7E51" w:rsidRPr="0098637F" w:rsidRDefault="001D7E51" w:rsidP="009E6637">
      <w:pPr>
        <w:widowControl w:val="0"/>
        <w:numPr>
          <w:ilvl w:val="0"/>
          <w:numId w:val="25"/>
        </w:numPr>
        <w:tabs>
          <w:tab w:val="clear" w:pos="720"/>
          <w:tab w:val="num" w:pos="426"/>
          <w:tab w:val="right" w:pos="8789"/>
        </w:tabs>
        <w:overflowPunct w:val="0"/>
        <w:autoSpaceDE w:val="0"/>
        <w:autoSpaceDN w:val="0"/>
        <w:adjustRightInd w:val="0"/>
        <w:spacing w:before="0" w:after="0" w:line="360" w:lineRule="auto"/>
        <w:ind w:left="0" w:firstLine="0"/>
        <w:jc w:val="both"/>
        <w:textAlignment w:val="baseline"/>
        <w:rPr>
          <w:sz w:val="28"/>
          <w:szCs w:val="28"/>
        </w:rPr>
      </w:pPr>
      <w:r w:rsidRPr="0098637F">
        <w:rPr>
          <w:sz w:val="28"/>
          <w:szCs w:val="28"/>
        </w:rPr>
        <w:t xml:space="preserve">Крейнина М. Оценка неплатежеспособности и финансовой устойчивости предприятий. </w:t>
      </w:r>
      <w:r w:rsidR="00CA4980" w:rsidRPr="0098637F">
        <w:rPr>
          <w:sz w:val="28"/>
          <w:szCs w:val="28"/>
        </w:rPr>
        <w:t>М.: КноРус, 2006,</w:t>
      </w:r>
      <w:r w:rsidRPr="0098637F">
        <w:rPr>
          <w:sz w:val="28"/>
          <w:szCs w:val="28"/>
        </w:rPr>
        <w:t xml:space="preserve"> С. 3</w:t>
      </w:r>
      <w:r w:rsidR="00CA4980" w:rsidRPr="0098637F">
        <w:rPr>
          <w:sz w:val="28"/>
          <w:szCs w:val="28"/>
        </w:rPr>
        <w:t>8</w:t>
      </w:r>
      <w:r w:rsidRPr="0098637F">
        <w:rPr>
          <w:sz w:val="28"/>
          <w:szCs w:val="28"/>
        </w:rPr>
        <w:t>4.</w:t>
      </w:r>
    </w:p>
    <w:p w:rsidR="001D7E51" w:rsidRPr="0098637F" w:rsidRDefault="001D7E51" w:rsidP="009E6637">
      <w:pPr>
        <w:widowControl w:val="0"/>
        <w:numPr>
          <w:ilvl w:val="0"/>
          <w:numId w:val="25"/>
        </w:numPr>
        <w:tabs>
          <w:tab w:val="clear" w:pos="720"/>
          <w:tab w:val="num" w:pos="426"/>
          <w:tab w:val="right" w:pos="8789"/>
        </w:tabs>
        <w:overflowPunct w:val="0"/>
        <w:autoSpaceDE w:val="0"/>
        <w:autoSpaceDN w:val="0"/>
        <w:adjustRightInd w:val="0"/>
        <w:spacing w:before="0" w:after="0" w:line="360" w:lineRule="auto"/>
        <w:ind w:left="0" w:firstLine="0"/>
        <w:jc w:val="both"/>
        <w:textAlignment w:val="baseline"/>
        <w:rPr>
          <w:sz w:val="28"/>
          <w:szCs w:val="28"/>
        </w:rPr>
      </w:pPr>
      <w:r w:rsidRPr="0098637F">
        <w:rPr>
          <w:sz w:val="28"/>
          <w:szCs w:val="28"/>
        </w:rPr>
        <w:t xml:space="preserve">Кузьмин И.Г. и Сазонов А.Ю. К вопросу об оценке кредитоспособности заемщика. — Деньги и кредит — </w:t>
      </w:r>
      <w:r w:rsidR="00CA4980" w:rsidRPr="0098637F">
        <w:rPr>
          <w:sz w:val="28"/>
          <w:szCs w:val="28"/>
        </w:rPr>
        <w:t>2007</w:t>
      </w:r>
      <w:r w:rsidRPr="0098637F">
        <w:rPr>
          <w:sz w:val="28"/>
          <w:szCs w:val="28"/>
        </w:rPr>
        <w:t xml:space="preserve"> — №5. — С. 28-32.</w:t>
      </w:r>
    </w:p>
    <w:p w:rsidR="001D7E51" w:rsidRPr="0098637F" w:rsidRDefault="001D7E51" w:rsidP="009E6637">
      <w:pPr>
        <w:widowControl w:val="0"/>
        <w:numPr>
          <w:ilvl w:val="0"/>
          <w:numId w:val="25"/>
        </w:numPr>
        <w:tabs>
          <w:tab w:val="clear" w:pos="720"/>
          <w:tab w:val="num" w:pos="426"/>
          <w:tab w:val="right" w:pos="8789"/>
        </w:tabs>
        <w:overflowPunct w:val="0"/>
        <w:autoSpaceDE w:val="0"/>
        <w:autoSpaceDN w:val="0"/>
        <w:adjustRightInd w:val="0"/>
        <w:spacing w:before="0" w:after="0" w:line="360" w:lineRule="auto"/>
        <w:ind w:left="0" w:firstLine="0"/>
        <w:jc w:val="both"/>
        <w:textAlignment w:val="baseline"/>
        <w:rPr>
          <w:sz w:val="28"/>
          <w:szCs w:val="28"/>
        </w:rPr>
      </w:pPr>
      <w:r w:rsidRPr="0098637F">
        <w:rPr>
          <w:sz w:val="28"/>
          <w:szCs w:val="28"/>
        </w:rPr>
        <w:t xml:space="preserve">Куштуев А.А. Показатели платежеспособности и ликвидности в оценке кредитоспособности заемщика. — Деньги и кредит. — </w:t>
      </w:r>
      <w:r w:rsidR="00CA4980" w:rsidRPr="0098637F">
        <w:rPr>
          <w:sz w:val="28"/>
          <w:szCs w:val="28"/>
        </w:rPr>
        <w:t>2006</w:t>
      </w:r>
      <w:r w:rsidRPr="0098637F">
        <w:rPr>
          <w:sz w:val="28"/>
          <w:szCs w:val="28"/>
        </w:rPr>
        <w:t>. — № 12. — С. 55 — 60.</w:t>
      </w:r>
    </w:p>
    <w:p w:rsidR="001D7E51" w:rsidRPr="0098637F" w:rsidRDefault="001D7E51" w:rsidP="009E6637">
      <w:pPr>
        <w:pStyle w:val="af1"/>
        <w:widowControl w:val="0"/>
        <w:numPr>
          <w:ilvl w:val="0"/>
          <w:numId w:val="25"/>
        </w:numPr>
        <w:tabs>
          <w:tab w:val="clear" w:pos="720"/>
          <w:tab w:val="num" w:pos="426"/>
        </w:tabs>
        <w:spacing w:line="360" w:lineRule="auto"/>
        <w:ind w:left="0" w:firstLine="0"/>
        <w:jc w:val="both"/>
        <w:rPr>
          <w:rFonts w:ascii="Times New Roman" w:hAnsi="Times New Roman" w:cs="Times New Roman"/>
          <w:sz w:val="28"/>
          <w:szCs w:val="28"/>
        </w:rPr>
      </w:pPr>
      <w:r w:rsidRPr="0098637F">
        <w:rPr>
          <w:rFonts w:ascii="Times New Roman" w:hAnsi="Times New Roman" w:cs="Times New Roman"/>
          <w:sz w:val="28"/>
          <w:szCs w:val="28"/>
        </w:rPr>
        <w:t xml:space="preserve">Лаврушин О.И. Банковское дело. – М.: </w:t>
      </w:r>
      <w:r w:rsidR="00CA4980" w:rsidRPr="0098637F">
        <w:rPr>
          <w:rFonts w:ascii="Times New Roman" w:hAnsi="Times New Roman" w:cs="Times New Roman"/>
          <w:sz w:val="28"/>
          <w:szCs w:val="28"/>
        </w:rPr>
        <w:t>МарТ</w:t>
      </w:r>
      <w:r w:rsidRPr="0098637F">
        <w:rPr>
          <w:rFonts w:ascii="Times New Roman" w:hAnsi="Times New Roman" w:cs="Times New Roman"/>
          <w:sz w:val="28"/>
          <w:szCs w:val="28"/>
        </w:rPr>
        <w:t xml:space="preserve">, </w:t>
      </w:r>
      <w:r w:rsidR="00CA4980" w:rsidRPr="0098637F">
        <w:rPr>
          <w:rFonts w:ascii="Times New Roman" w:hAnsi="Times New Roman" w:cs="Times New Roman"/>
          <w:sz w:val="28"/>
          <w:szCs w:val="28"/>
        </w:rPr>
        <w:t>2005</w:t>
      </w:r>
      <w:r w:rsidRPr="0098637F">
        <w:rPr>
          <w:rFonts w:ascii="Times New Roman" w:hAnsi="Times New Roman" w:cs="Times New Roman"/>
          <w:sz w:val="28"/>
          <w:szCs w:val="28"/>
        </w:rPr>
        <w:t>. – 520 с.</w:t>
      </w:r>
    </w:p>
    <w:p w:rsidR="001D7E51" w:rsidRPr="0098637F" w:rsidRDefault="001D7E51" w:rsidP="009E6637">
      <w:pPr>
        <w:widowControl w:val="0"/>
        <w:numPr>
          <w:ilvl w:val="0"/>
          <w:numId w:val="25"/>
        </w:numPr>
        <w:tabs>
          <w:tab w:val="clear" w:pos="720"/>
          <w:tab w:val="num" w:pos="426"/>
        </w:tabs>
        <w:spacing w:before="0" w:after="0" w:line="360" w:lineRule="auto"/>
        <w:ind w:left="0" w:firstLine="0"/>
        <w:jc w:val="both"/>
        <w:rPr>
          <w:sz w:val="28"/>
          <w:szCs w:val="28"/>
        </w:rPr>
      </w:pPr>
      <w:r w:rsidRPr="0098637F">
        <w:rPr>
          <w:sz w:val="28"/>
          <w:szCs w:val="28"/>
        </w:rPr>
        <w:t xml:space="preserve">Рубель К. Финансовый менеджмент. </w:t>
      </w:r>
      <w:r w:rsidR="00CA4980" w:rsidRPr="0098637F">
        <w:rPr>
          <w:sz w:val="28"/>
          <w:szCs w:val="28"/>
        </w:rPr>
        <w:t>–</w:t>
      </w:r>
      <w:r w:rsidRPr="0098637F">
        <w:rPr>
          <w:sz w:val="28"/>
          <w:szCs w:val="28"/>
        </w:rPr>
        <w:t xml:space="preserve"> С</w:t>
      </w:r>
      <w:r w:rsidR="00CA4980" w:rsidRPr="0098637F">
        <w:rPr>
          <w:sz w:val="28"/>
          <w:szCs w:val="28"/>
        </w:rPr>
        <w:t>.</w:t>
      </w:r>
      <w:r w:rsidRPr="0098637F">
        <w:rPr>
          <w:sz w:val="28"/>
          <w:szCs w:val="28"/>
        </w:rPr>
        <w:t>-Пб</w:t>
      </w:r>
      <w:r w:rsidR="00CA4980" w:rsidRPr="0098637F">
        <w:rPr>
          <w:sz w:val="28"/>
          <w:szCs w:val="28"/>
        </w:rPr>
        <w:t>.: Питер,</w:t>
      </w:r>
      <w:r w:rsidRPr="0098637F">
        <w:rPr>
          <w:sz w:val="28"/>
          <w:szCs w:val="28"/>
        </w:rPr>
        <w:t xml:space="preserve"> </w:t>
      </w:r>
      <w:r w:rsidR="00CA4980" w:rsidRPr="0098637F">
        <w:rPr>
          <w:sz w:val="28"/>
          <w:szCs w:val="28"/>
        </w:rPr>
        <w:t>2004</w:t>
      </w:r>
      <w:r w:rsidRPr="0098637F">
        <w:rPr>
          <w:sz w:val="28"/>
          <w:szCs w:val="28"/>
        </w:rPr>
        <w:t>. – 312 с.</w:t>
      </w:r>
    </w:p>
    <w:p w:rsidR="001D7E51" w:rsidRPr="0098637F" w:rsidRDefault="001D7E51" w:rsidP="009E6637">
      <w:pPr>
        <w:pStyle w:val="23"/>
        <w:widowControl w:val="0"/>
        <w:numPr>
          <w:ilvl w:val="0"/>
          <w:numId w:val="25"/>
        </w:numPr>
        <w:tabs>
          <w:tab w:val="clear" w:pos="720"/>
          <w:tab w:val="num" w:pos="426"/>
        </w:tabs>
        <w:spacing w:after="0" w:line="360" w:lineRule="auto"/>
        <w:ind w:left="0" w:firstLine="0"/>
        <w:jc w:val="both"/>
        <w:rPr>
          <w:sz w:val="28"/>
          <w:szCs w:val="28"/>
        </w:rPr>
      </w:pPr>
      <w:r w:rsidRPr="0098637F">
        <w:rPr>
          <w:sz w:val="28"/>
          <w:szCs w:val="28"/>
        </w:rPr>
        <w:t>Синки мл Д.Ф. Управление финансами в ко</w:t>
      </w:r>
      <w:r w:rsidR="009E6637">
        <w:rPr>
          <w:sz w:val="28"/>
          <w:szCs w:val="28"/>
        </w:rPr>
        <w:t xml:space="preserve">ммерческом банке: пер.с англ. </w:t>
      </w:r>
      <w:r w:rsidRPr="0098637F">
        <w:rPr>
          <w:sz w:val="28"/>
          <w:szCs w:val="28"/>
        </w:rPr>
        <w:t xml:space="preserve">М: Саталлахи, </w:t>
      </w:r>
      <w:r w:rsidR="00CA4980" w:rsidRPr="0098637F">
        <w:rPr>
          <w:sz w:val="28"/>
          <w:szCs w:val="28"/>
        </w:rPr>
        <w:t>2003</w:t>
      </w:r>
      <w:r w:rsidRPr="0098637F">
        <w:rPr>
          <w:sz w:val="28"/>
          <w:szCs w:val="28"/>
        </w:rPr>
        <w:t>. – 285 с.</w:t>
      </w:r>
    </w:p>
    <w:p w:rsidR="001D7E51" w:rsidRPr="0098637F" w:rsidRDefault="001D7E51" w:rsidP="009E6637">
      <w:pPr>
        <w:pStyle w:val="23"/>
        <w:widowControl w:val="0"/>
        <w:numPr>
          <w:ilvl w:val="0"/>
          <w:numId w:val="25"/>
        </w:numPr>
        <w:tabs>
          <w:tab w:val="clear" w:pos="720"/>
          <w:tab w:val="num" w:pos="426"/>
        </w:tabs>
        <w:spacing w:after="0" w:line="360" w:lineRule="auto"/>
        <w:ind w:left="0" w:firstLine="0"/>
        <w:jc w:val="both"/>
        <w:rPr>
          <w:sz w:val="28"/>
          <w:szCs w:val="28"/>
        </w:rPr>
      </w:pPr>
      <w:r w:rsidRPr="0098637F">
        <w:rPr>
          <w:sz w:val="28"/>
          <w:szCs w:val="28"/>
        </w:rPr>
        <w:t>Шеремет А.Д., Щербакова Г.Н. Финансовый анализ в коммерческом банке – М: Финансы и статистика, 200</w:t>
      </w:r>
      <w:r w:rsidR="00CA4980" w:rsidRPr="0098637F">
        <w:rPr>
          <w:sz w:val="28"/>
          <w:szCs w:val="28"/>
        </w:rPr>
        <w:t>2</w:t>
      </w:r>
      <w:r w:rsidRPr="0098637F">
        <w:rPr>
          <w:sz w:val="28"/>
          <w:szCs w:val="28"/>
        </w:rPr>
        <w:t>. – 455 с.</w:t>
      </w:r>
    </w:p>
    <w:p w:rsidR="001D7E51" w:rsidRPr="0098637F" w:rsidRDefault="001D7E51" w:rsidP="009E6637">
      <w:pPr>
        <w:widowControl w:val="0"/>
        <w:numPr>
          <w:ilvl w:val="0"/>
          <w:numId w:val="25"/>
        </w:numPr>
        <w:tabs>
          <w:tab w:val="clear" w:pos="720"/>
          <w:tab w:val="num" w:pos="426"/>
        </w:tabs>
        <w:spacing w:before="0" w:after="0" w:line="360" w:lineRule="auto"/>
        <w:ind w:left="0" w:firstLine="0"/>
        <w:jc w:val="both"/>
        <w:rPr>
          <w:sz w:val="28"/>
          <w:szCs w:val="28"/>
        </w:rPr>
      </w:pPr>
      <w:r w:rsidRPr="0098637F">
        <w:rPr>
          <w:sz w:val="28"/>
          <w:szCs w:val="28"/>
        </w:rPr>
        <w:t>Ширинская Е.Б.</w:t>
      </w:r>
      <w:r w:rsidR="0098637F">
        <w:rPr>
          <w:sz w:val="28"/>
          <w:szCs w:val="28"/>
        </w:rPr>
        <w:t xml:space="preserve"> </w:t>
      </w:r>
      <w:r w:rsidRPr="0098637F">
        <w:rPr>
          <w:sz w:val="28"/>
          <w:szCs w:val="28"/>
        </w:rPr>
        <w:t xml:space="preserve">Операции коммерческих банков: российский и зарубежный опыт. - 2-е изд., перераб. и доп. - М.: Финансы и статистика, </w:t>
      </w:r>
      <w:r w:rsidR="00CA4980" w:rsidRPr="0098637F">
        <w:rPr>
          <w:sz w:val="28"/>
          <w:szCs w:val="28"/>
        </w:rPr>
        <w:t>2002</w:t>
      </w:r>
      <w:r w:rsidRPr="0098637F">
        <w:rPr>
          <w:sz w:val="28"/>
          <w:szCs w:val="28"/>
        </w:rPr>
        <w:t>. - 160с.</w:t>
      </w:r>
    </w:p>
    <w:p w:rsidR="00384C44" w:rsidRPr="0098637F" w:rsidRDefault="00384C44" w:rsidP="009E6637">
      <w:pPr>
        <w:widowControl w:val="0"/>
        <w:tabs>
          <w:tab w:val="num" w:pos="426"/>
        </w:tabs>
        <w:spacing w:before="0" w:after="0" w:line="360" w:lineRule="auto"/>
        <w:jc w:val="both"/>
        <w:rPr>
          <w:sz w:val="28"/>
          <w:szCs w:val="28"/>
        </w:rPr>
      </w:pPr>
    </w:p>
    <w:p w:rsidR="00E329BA" w:rsidRPr="0098637F" w:rsidRDefault="00E329BA" w:rsidP="0098637F">
      <w:pPr>
        <w:widowControl w:val="0"/>
        <w:spacing w:before="0" w:after="0" w:line="360" w:lineRule="auto"/>
        <w:ind w:firstLine="709"/>
        <w:jc w:val="both"/>
        <w:rPr>
          <w:sz w:val="28"/>
          <w:szCs w:val="72"/>
        </w:rPr>
      </w:pPr>
      <w:r w:rsidRPr="0098637F">
        <w:rPr>
          <w:sz w:val="28"/>
          <w:szCs w:val="28"/>
        </w:rPr>
        <w:br w:type="page"/>
      </w:r>
      <w:r w:rsidRPr="0098637F">
        <w:rPr>
          <w:sz w:val="28"/>
          <w:szCs w:val="72"/>
        </w:rPr>
        <w:t>Приложения</w:t>
      </w:r>
    </w:p>
    <w:p w:rsidR="00E329BA" w:rsidRPr="0098637F" w:rsidRDefault="00E329BA" w:rsidP="0098637F">
      <w:pPr>
        <w:widowControl w:val="0"/>
        <w:spacing w:before="0" w:after="0" w:line="360" w:lineRule="auto"/>
        <w:ind w:firstLine="709"/>
        <w:jc w:val="both"/>
        <w:rPr>
          <w:sz w:val="28"/>
          <w:szCs w:val="28"/>
        </w:rPr>
      </w:pPr>
    </w:p>
    <w:p w:rsidR="00E329BA" w:rsidRPr="0098637F" w:rsidRDefault="00E329BA" w:rsidP="0098637F">
      <w:pPr>
        <w:widowControl w:val="0"/>
        <w:spacing w:before="0" w:after="0" w:line="360" w:lineRule="auto"/>
        <w:ind w:firstLine="709"/>
        <w:jc w:val="both"/>
        <w:rPr>
          <w:sz w:val="28"/>
          <w:szCs w:val="28"/>
        </w:rPr>
      </w:pPr>
      <w:r w:rsidRPr="0098637F">
        <w:rPr>
          <w:sz w:val="28"/>
          <w:szCs w:val="28"/>
        </w:rPr>
        <w:t>Приложение 1</w:t>
      </w:r>
    </w:p>
    <w:p w:rsidR="009E6637" w:rsidRDefault="009E6637" w:rsidP="0098637F">
      <w:pPr>
        <w:pStyle w:val="5"/>
        <w:widowControl w:val="0"/>
        <w:spacing w:before="0" w:after="0" w:line="360" w:lineRule="auto"/>
        <w:ind w:firstLine="709"/>
        <w:jc w:val="both"/>
        <w:rPr>
          <w:b w:val="0"/>
          <w:i w:val="0"/>
          <w:sz w:val="28"/>
        </w:rPr>
      </w:pPr>
    </w:p>
    <w:p w:rsidR="00724770" w:rsidRPr="0098637F" w:rsidRDefault="00724770" w:rsidP="0098637F">
      <w:pPr>
        <w:pStyle w:val="5"/>
        <w:widowControl w:val="0"/>
        <w:spacing w:before="0" w:after="0" w:line="360" w:lineRule="auto"/>
        <w:ind w:firstLine="709"/>
        <w:jc w:val="both"/>
        <w:rPr>
          <w:b w:val="0"/>
          <w:i w:val="0"/>
          <w:sz w:val="28"/>
        </w:rPr>
      </w:pPr>
      <w:r w:rsidRPr="0098637F">
        <w:rPr>
          <w:b w:val="0"/>
          <w:i w:val="0"/>
          <w:sz w:val="28"/>
        </w:rPr>
        <w:t xml:space="preserve">ЗАЯВЛЕНИЕ № </w:t>
      </w:r>
      <w:r w:rsidR="00476473" w:rsidRPr="0098637F">
        <w:rPr>
          <w:b w:val="0"/>
          <w:i w:val="0"/>
          <w:sz w:val="28"/>
        </w:rPr>
        <w:t>1</w:t>
      </w:r>
      <w:r w:rsidR="00047655" w:rsidRPr="0098637F">
        <w:rPr>
          <w:b w:val="0"/>
          <w:i w:val="0"/>
          <w:sz w:val="28"/>
        </w:rPr>
        <w:t>25-</w:t>
      </w:r>
      <w:r w:rsidRPr="0098637F">
        <w:rPr>
          <w:b w:val="0"/>
          <w:i w:val="0"/>
          <w:sz w:val="28"/>
        </w:rPr>
        <w:t>08</w:t>
      </w:r>
    </w:p>
    <w:p w:rsidR="00724770" w:rsidRPr="0098637F" w:rsidRDefault="00724770" w:rsidP="0098637F">
      <w:pPr>
        <w:widowControl w:val="0"/>
        <w:spacing w:before="0" w:after="0" w:line="360" w:lineRule="auto"/>
        <w:ind w:firstLine="709"/>
        <w:jc w:val="both"/>
        <w:rPr>
          <w:snapToGrid w:val="0"/>
          <w:sz w:val="28"/>
          <w:szCs w:val="24"/>
        </w:rPr>
      </w:pPr>
      <w:r w:rsidRPr="0098637F">
        <w:rPr>
          <w:snapToGrid w:val="0"/>
          <w:sz w:val="28"/>
          <w:szCs w:val="24"/>
        </w:rPr>
        <w:t>на проведение лизинга оборудования (имущества)</w:t>
      </w:r>
    </w:p>
    <w:p w:rsidR="00724770" w:rsidRPr="0098637F" w:rsidRDefault="00724770" w:rsidP="0098637F">
      <w:pPr>
        <w:widowControl w:val="0"/>
        <w:spacing w:before="0" w:after="0" w:line="360" w:lineRule="auto"/>
        <w:ind w:firstLine="709"/>
        <w:jc w:val="both"/>
        <w:rPr>
          <w:snapToGrid w:val="0"/>
          <w:sz w:val="28"/>
          <w:szCs w:val="24"/>
        </w:rPr>
      </w:pPr>
      <w:r w:rsidRPr="0098637F">
        <w:rPr>
          <w:snapToGrid w:val="0"/>
          <w:sz w:val="28"/>
          <w:szCs w:val="24"/>
        </w:rPr>
        <w:t>в Лизинговую компанию «</w:t>
      </w:r>
      <w:r w:rsidR="00047655" w:rsidRPr="0098637F">
        <w:rPr>
          <w:snapToGrid w:val="0"/>
          <w:sz w:val="28"/>
          <w:szCs w:val="24"/>
        </w:rPr>
        <w:t>Газтехлизинг</w:t>
      </w:r>
      <w:r w:rsidRPr="0098637F">
        <w:rPr>
          <w:snapToGrid w:val="0"/>
          <w:sz w:val="28"/>
          <w:szCs w:val="24"/>
        </w:rPr>
        <w:t>»</w:t>
      </w:r>
    </w:p>
    <w:p w:rsidR="00724770" w:rsidRPr="0098637F" w:rsidRDefault="00724770" w:rsidP="0098637F">
      <w:pPr>
        <w:widowControl w:val="0"/>
        <w:spacing w:before="0" w:after="0" w:line="360" w:lineRule="auto"/>
        <w:ind w:firstLine="709"/>
        <w:jc w:val="both"/>
        <w:rPr>
          <w:snapToGrid w:val="0"/>
          <w:sz w:val="28"/>
          <w:szCs w:val="24"/>
        </w:rPr>
      </w:pPr>
    </w:p>
    <w:p w:rsidR="00724770" w:rsidRPr="0098637F" w:rsidRDefault="00724770" w:rsidP="0098637F">
      <w:pPr>
        <w:widowControl w:val="0"/>
        <w:spacing w:before="0" w:after="0" w:line="360" w:lineRule="auto"/>
        <w:ind w:firstLine="709"/>
        <w:jc w:val="both"/>
        <w:rPr>
          <w:snapToGrid w:val="0"/>
          <w:sz w:val="28"/>
          <w:szCs w:val="24"/>
        </w:rPr>
      </w:pPr>
      <w:r w:rsidRPr="0098637F">
        <w:rPr>
          <w:snapToGrid w:val="0"/>
          <w:sz w:val="28"/>
          <w:szCs w:val="24"/>
        </w:rPr>
        <w:t xml:space="preserve">г. Москва </w:t>
      </w:r>
      <w:r w:rsidRPr="0098637F">
        <w:rPr>
          <w:snapToGrid w:val="0"/>
          <w:sz w:val="28"/>
          <w:szCs w:val="24"/>
        </w:rPr>
        <w:tab/>
      </w:r>
      <w:r w:rsidRPr="0098637F">
        <w:rPr>
          <w:snapToGrid w:val="0"/>
          <w:sz w:val="28"/>
          <w:szCs w:val="24"/>
        </w:rPr>
        <w:tab/>
      </w:r>
      <w:r w:rsidRPr="0098637F">
        <w:rPr>
          <w:snapToGrid w:val="0"/>
          <w:sz w:val="28"/>
          <w:szCs w:val="24"/>
        </w:rPr>
        <w:tab/>
      </w:r>
      <w:r w:rsidRPr="0098637F">
        <w:rPr>
          <w:snapToGrid w:val="0"/>
          <w:sz w:val="28"/>
          <w:szCs w:val="24"/>
        </w:rPr>
        <w:tab/>
      </w:r>
      <w:r w:rsidRPr="0098637F">
        <w:rPr>
          <w:snapToGrid w:val="0"/>
          <w:sz w:val="28"/>
          <w:szCs w:val="24"/>
        </w:rPr>
        <w:tab/>
      </w:r>
      <w:r w:rsidRPr="0098637F">
        <w:rPr>
          <w:snapToGrid w:val="0"/>
          <w:sz w:val="28"/>
          <w:szCs w:val="24"/>
        </w:rPr>
        <w:tab/>
      </w:r>
      <w:r w:rsidRPr="0098637F">
        <w:rPr>
          <w:snapToGrid w:val="0"/>
          <w:sz w:val="28"/>
          <w:szCs w:val="24"/>
        </w:rPr>
        <w:tab/>
        <w:t xml:space="preserve"> «1</w:t>
      </w:r>
      <w:r w:rsidR="00047655" w:rsidRPr="0098637F">
        <w:rPr>
          <w:snapToGrid w:val="0"/>
          <w:sz w:val="28"/>
          <w:szCs w:val="24"/>
        </w:rPr>
        <w:t>0</w:t>
      </w:r>
      <w:r w:rsidRPr="0098637F">
        <w:rPr>
          <w:snapToGrid w:val="0"/>
          <w:sz w:val="28"/>
          <w:szCs w:val="24"/>
        </w:rPr>
        <w:t xml:space="preserve">» </w:t>
      </w:r>
      <w:r w:rsidR="00047655" w:rsidRPr="0098637F">
        <w:rPr>
          <w:snapToGrid w:val="0"/>
          <w:sz w:val="28"/>
          <w:szCs w:val="24"/>
        </w:rPr>
        <w:t>июля</w:t>
      </w:r>
      <w:r w:rsidRPr="0098637F">
        <w:rPr>
          <w:snapToGrid w:val="0"/>
          <w:sz w:val="28"/>
          <w:szCs w:val="24"/>
        </w:rPr>
        <w:t xml:space="preserve"> 2008г.</w:t>
      </w:r>
    </w:p>
    <w:p w:rsidR="00724770" w:rsidRPr="0098637F" w:rsidRDefault="00724770" w:rsidP="0098637F">
      <w:pPr>
        <w:widowControl w:val="0"/>
        <w:spacing w:before="0" w:after="0" w:line="360" w:lineRule="auto"/>
        <w:ind w:firstLine="709"/>
        <w:jc w:val="both"/>
        <w:rPr>
          <w:snapToGrid w:val="0"/>
          <w:sz w:val="28"/>
          <w:szCs w:val="24"/>
        </w:rPr>
      </w:pPr>
    </w:p>
    <w:p w:rsidR="00724770" w:rsidRPr="0098637F" w:rsidRDefault="00724770" w:rsidP="0098637F">
      <w:pPr>
        <w:pStyle w:val="21"/>
        <w:widowControl w:val="0"/>
        <w:spacing w:after="0" w:line="360" w:lineRule="auto"/>
        <w:ind w:left="0" w:firstLine="709"/>
        <w:jc w:val="both"/>
        <w:rPr>
          <w:sz w:val="28"/>
        </w:rPr>
      </w:pPr>
      <w:r w:rsidRPr="0098637F">
        <w:rPr>
          <w:sz w:val="28"/>
        </w:rPr>
        <w:t xml:space="preserve">ООО </w:t>
      </w:r>
      <w:r w:rsidR="005A20B6" w:rsidRPr="0098637F">
        <w:rPr>
          <w:sz w:val="28"/>
        </w:rPr>
        <w:t>«Гласстрейд»</w:t>
      </w:r>
      <w:r w:rsidR="0098637F">
        <w:rPr>
          <w:sz w:val="28"/>
        </w:rPr>
        <w:t xml:space="preserve"> </w:t>
      </w:r>
      <w:r w:rsidRPr="0098637F">
        <w:rPr>
          <w:sz w:val="28"/>
        </w:rPr>
        <w:t xml:space="preserve">в лице </w:t>
      </w:r>
    </w:p>
    <w:p w:rsidR="00724770" w:rsidRPr="0098637F" w:rsidRDefault="00724770" w:rsidP="0098637F">
      <w:pPr>
        <w:widowControl w:val="0"/>
        <w:spacing w:before="0" w:after="0" w:line="360" w:lineRule="auto"/>
        <w:ind w:firstLine="709"/>
        <w:jc w:val="both"/>
        <w:rPr>
          <w:snapToGrid w:val="0"/>
          <w:sz w:val="28"/>
          <w:szCs w:val="24"/>
        </w:rPr>
      </w:pPr>
      <w:r w:rsidRPr="0098637F">
        <w:rPr>
          <w:snapToGrid w:val="0"/>
          <w:sz w:val="28"/>
          <w:szCs w:val="24"/>
        </w:rPr>
        <w:t>(наименование объединения, предприятия, организации и т.д.)</w:t>
      </w:r>
    </w:p>
    <w:p w:rsidR="00724770" w:rsidRPr="0098637F" w:rsidRDefault="00476473" w:rsidP="0098637F">
      <w:pPr>
        <w:widowControl w:val="0"/>
        <w:spacing w:before="0" w:after="0" w:line="360" w:lineRule="auto"/>
        <w:ind w:firstLine="709"/>
        <w:jc w:val="both"/>
        <w:rPr>
          <w:snapToGrid w:val="0"/>
          <w:sz w:val="28"/>
          <w:szCs w:val="24"/>
        </w:rPr>
      </w:pPr>
      <w:r w:rsidRPr="0098637F">
        <w:rPr>
          <w:snapToGrid w:val="0"/>
          <w:sz w:val="28"/>
          <w:szCs w:val="22"/>
        </w:rPr>
        <w:t xml:space="preserve">директора </w:t>
      </w:r>
      <w:r w:rsidR="00047655" w:rsidRPr="0098637F">
        <w:rPr>
          <w:snapToGrid w:val="0"/>
          <w:sz w:val="28"/>
          <w:szCs w:val="22"/>
        </w:rPr>
        <w:t>Эманова Александра Владимировича</w:t>
      </w:r>
      <w:r w:rsidR="00724770" w:rsidRPr="0098637F">
        <w:rPr>
          <w:snapToGrid w:val="0"/>
          <w:sz w:val="28"/>
          <w:szCs w:val="24"/>
        </w:rPr>
        <w:t>____</w:t>
      </w:r>
      <w:r w:rsidRPr="0098637F">
        <w:rPr>
          <w:snapToGrid w:val="0"/>
          <w:sz w:val="28"/>
          <w:szCs w:val="24"/>
        </w:rPr>
        <w:t xml:space="preserve"> </w:t>
      </w:r>
      <w:r w:rsidR="00724770" w:rsidRPr="0098637F">
        <w:rPr>
          <w:snapToGrid w:val="0"/>
          <w:sz w:val="28"/>
          <w:szCs w:val="24"/>
        </w:rPr>
        <w:t xml:space="preserve">_ действующего на основании </w:t>
      </w:r>
      <w:r w:rsidRPr="0098637F">
        <w:rPr>
          <w:snapToGrid w:val="0"/>
          <w:sz w:val="28"/>
          <w:szCs w:val="22"/>
        </w:rPr>
        <w:t>Устава</w:t>
      </w:r>
      <w:r w:rsidR="00724770" w:rsidRPr="0098637F">
        <w:rPr>
          <w:snapToGrid w:val="0"/>
          <w:sz w:val="28"/>
          <w:szCs w:val="24"/>
        </w:rPr>
        <w:t>, далее – «Заявитель», просит Вас предоставить в лизинг следующее оборудование (имущество):</w:t>
      </w:r>
      <w:r w:rsidR="00153C57" w:rsidRPr="0098637F">
        <w:rPr>
          <w:snapToGrid w:val="0"/>
          <w:sz w:val="28"/>
          <w:szCs w:val="24"/>
        </w:rPr>
        <w:t xml:space="preserve"> </w:t>
      </w:r>
      <w:r w:rsidR="00047655" w:rsidRPr="0098637F">
        <w:rPr>
          <w:snapToGrid w:val="0"/>
          <w:sz w:val="28"/>
          <w:szCs w:val="22"/>
        </w:rPr>
        <w:t>цех по производству стеклотары</w:t>
      </w:r>
      <w:r w:rsidR="009E6637">
        <w:rPr>
          <w:snapToGrid w:val="0"/>
          <w:sz w:val="28"/>
          <w:szCs w:val="22"/>
        </w:rPr>
        <w:t xml:space="preserve"> </w:t>
      </w:r>
      <w:r w:rsidR="009E6637">
        <w:rPr>
          <w:snapToGrid w:val="0"/>
          <w:sz w:val="28"/>
          <w:szCs w:val="24"/>
        </w:rPr>
        <w:t>___</w:t>
      </w:r>
    </w:p>
    <w:p w:rsidR="00724770" w:rsidRPr="0098637F" w:rsidRDefault="00724770" w:rsidP="0098637F">
      <w:pPr>
        <w:widowControl w:val="0"/>
        <w:spacing w:before="0" w:after="0" w:line="360" w:lineRule="auto"/>
        <w:ind w:firstLine="709"/>
        <w:jc w:val="both"/>
        <w:rPr>
          <w:snapToGrid w:val="0"/>
          <w:sz w:val="28"/>
          <w:szCs w:val="24"/>
        </w:rPr>
      </w:pPr>
      <w:r w:rsidRPr="0098637F">
        <w:rPr>
          <w:snapToGrid w:val="0"/>
          <w:sz w:val="28"/>
          <w:szCs w:val="24"/>
        </w:rPr>
        <w:t>(наименование машин, оборудования, транспортных средств, имущества и т.д.)</w:t>
      </w:r>
      <w:r w:rsidR="009E6637">
        <w:rPr>
          <w:snapToGrid w:val="0"/>
          <w:sz w:val="28"/>
          <w:szCs w:val="24"/>
        </w:rPr>
        <w:t xml:space="preserve"> </w:t>
      </w:r>
      <w:r w:rsidRPr="0098637F">
        <w:rPr>
          <w:snapToGrid w:val="0"/>
          <w:sz w:val="28"/>
          <w:szCs w:val="24"/>
        </w:rPr>
        <w:t xml:space="preserve">в количестве </w:t>
      </w:r>
      <w:r w:rsidR="00153C57" w:rsidRPr="0098637F">
        <w:rPr>
          <w:snapToGrid w:val="0"/>
          <w:sz w:val="28"/>
          <w:szCs w:val="22"/>
        </w:rPr>
        <w:t>1 (одной) ед.</w:t>
      </w:r>
    </w:p>
    <w:p w:rsidR="00724770" w:rsidRPr="0098637F" w:rsidRDefault="00724770" w:rsidP="0098637F">
      <w:pPr>
        <w:pStyle w:val="a9"/>
        <w:widowControl w:val="0"/>
        <w:spacing w:after="0" w:line="360" w:lineRule="auto"/>
        <w:ind w:left="0" w:firstLine="709"/>
        <w:jc w:val="both"/>
        <w:rPr>
          <w:sz w:val="28"/>
        </w:rPr>
      </w:pPr>
      <w:r w:rsidRPr="0098637F">
        <w:rPr>
          <w:sz w:val="28"/>
        </w:rPr>
        <w:t>Норма амортизации/желаемый срок договора лизинга (мес.)</w:t>
      </w:r>
      <w:r w:rsidR="001D4DE0" w:rsidRPr="0098637F">
        <w:rPr>
          <w:sz w:val="28"/>
        </w:rPr>
        <w:t xml:space="preserve"> </w:t>
      </w:r>
      <w:r w:rsidR="00746CBC" w:rsidRPr="0098637F">
        <w:rPr>
          <w:sz w:val="28"/>
          <w:szCs w:val="22"/>
        </w:rPr>
        <w:t>24</w:t>
      </w:r>
      <w:r w:rsidR="001D4DE0" w:rsidRPr="0098637F">
        <w:rPr>
          <w:sz w:val="28"/>
          <w:szCs w:val="22"/>
        </w:rPr>
        <w:t>0</w:t>
      </w:r>
      <w:r w:rsidR="001D4DE0" w:rsidRPr="0098637F">
        <w:rPr>
          <w:sz w:val="28"/>
        </w:rPr>
        <w:t>.</w:t>
      </w:r>
    </w:p>
    <w:p w:rsidR="001D4DE0" w:rsidRPr="0098637F" w:rsidRDefault="00724770" w:rsidP="0098637F">
      <w:pPr>
        <w:pStyle w:val="a9"/>
        <w:widowControl w:val="0"/>
        <w:spacing w:after="0" w:line="360" w:lineRule="auto"/>
        <w:ind w:left="0" w:firstLine="709"/>
        <w:jc w:val="both"/>
        <w:rPr>
          <w:sz w:val="28"/>
        </w:rPr>
      </w:pPr>
      <w:r w:rsidRPr="0098637F">
        <w:rPr>
          <w:sz w:val="28"/>
        </w:rPr>
        <w:t>Стоимость оборудования (имущества):</w:t>
      </w:r>
      <w:r w:rsidR="001D4DE0" w:rsidRPr="0098637F">
        <w:rPr>
          <w:sz w:val="28"/>
        </w:rPr>
        <w:t xml:space="preserve"> </w:t>
      </w:r>
      <w:r w:rsidR="00047655" w:rsidRPr="0098637F">
        <w:rPr>
          <w:sz w:val="28"/>
          <w:szCs w:val="22"/>
        </w:rPr>
        <w:t>7 50</w:t>
      </w:r>
      <w:r w:rsidR="001D4DE0" w:rsidRPr="0098637F">
        <w:rPr>
          <w:sz w:val="28"/>
          <w:szCs w:val="22"/>
        </w:rPr>
        <w:t>0 тыс.руб.</w:t>
      </w:r>
      <w:r w:rsidRPr="0098637F">
        <w:rPr>
          <w:sz w:val="28"/>
        </w:rPr>
        <w:t xml:space="preserve"> </w:t>
      </w:r>
    </w:p>
    <w:p w:rsidR="00724770" w:rsidRPr="0098637F" w:rsidRDefault="00724770" w:rsidP="0098637F">
      <w:pPr>
        <w:pStyle w:val="a9"/>
        <w:widowControl w:val="0"/>
        <w:spacing w:after="0" w:line="360" w:lineRule="auto"/>
        <w:ind w:left="0" w:firstLine="709"/>
        <w:jc w:val="both"/>
        <w:rPr>
          <w:sz w:val="28"/>
          <w:szCs w:val="22"/>
        </w:rPr>
      </w:pPr>
      <w:r w:rsidRPr="0098637F">
        <w:rPr>
          <w:sz w:val="28"/>
          <w:szCs w:val="22"/>
        </w:rPr>
        <w:t>Предприятие-поставщик:</w:t>
      </w:r>
      <w:r w:rsidR="001D4DE0" w:rsidRPr="0098637F">
        <w:rPr>
          <w:sz w:val="28"/>
          <w:szCs w:val="22"/>
        </w:rPr>
        <w:t>ОАО «</w:t>
      </w:r>
      <w:r w:rsidR="00746CBC" w:rsidRPr="0098637F">
        <w:rPr>
          <w:sz w:val="28"/>
          <w:szCs w:val="22"/>
        </w:rPr>
        <w:t>МаРТ</w:t>
      </w:r>
      <w:r w:rsidR="001D4DE0" w:rsidRPr="0098637F">
        <w:rPr>
          <w:sz w:val="28"/>
          <w:szCs w:val="22"/>
        </w:rPr>
        <w:t>»,</w:t>
      </w:r>
      <w:r w:rsidR="00A6404A" w:rsidRPr="0098637F">
        <w:rPr>
          <w:sz w:val="28"/>
          <w:szCs w:val="22"/>
        </w:rPr>
        <w:t xml:space="preserve"> </w:t>
      </w:r>
      <w:smartTag w:uri="urn:schemas-microsoft-com:office:smarttags" w:element="metricconverter">
        <w:smartTagPr>
          <w:attr w:name="ProductID" w:val="100141, г"/>
        </w:smartTagPr>
        <w:r w:rsidR="00A6404A" w:rsidRPr="0098637F">
          <w:rPr>
            <w:sz w:val="28"/>
            <w:szCs w:val="22"/>
          </w:rPr>
          <w:t>1</w:t>
        </w:r>
        <w:r w:rsidR="00746CBC" w:rsidRPr="0098637F">
          <w:rPr>
            <w:sz w:val="28"/>
            <w:szCs w:val="22"/>
          </w:rPr>
          <w:t>00</w:t>
        </w:r>
        <w:r w:rsidR="00A6404A" w:rsidRPr="0098637F">
          <w:rPr>
            <w:sz w:val="28"/>
            <w:szCs w:val="22"/>
          </w:rPr>
          <w:t>141, г</w:t>
        </w:r>
      </w:smartTag>
      <w:r w:rsidR="00A6404A" w:rsidRPr="0098637F">
        <w:rPr>
          <w:sz w:val="28"/>
          <w:szCs w:val="22"/>
        </w:rPr>
        <w:t xml:space="preserve">.Москва, ул. </w:t>
      </w:r>
      <w:r w:rsidR="00746CBC" w:rsidRPr="0098637F">
        <w:rPr>
          <w:sz w:val="28"/>
          <w:szCs w:val="22"/>
        </w:rPr>
        <w:t>Кричесского</w:t>
      </w:r>
      <w:r w:rsidR="00A6404A" w:rsidRPr="0098637F">
        <w:rPr>
          <w:sz w:val="28"/>
          <w:szCs w:val="22"/>
        </w:rPr>
        <w:t>, д.</w:t>
      </w:r>
      <w:r w:rsidR="00746CBC" w:rsidRPr="0098637F">
        <w:rPr>
          <w:sz w:val="28"/>
          <w:szCs w:val="22"/>
        </w:rPr>
        <w:t>122.</w:t>
      </w:r>
      <w:r w:rsidR="000676E3" w:rsidRPr="0098637F">
        <w:rPr>
          <w:sz w:val="28"/>
          <w:szCs w:val="22"/>
        </w:rPr>
        <w:t xml:space="preserve"> </w:t>
      </w:r>
    </w:p>
    <w:p w:rsidR="00724770" w:rsidRPr="0098637F" w:rsidRDefault="00724770" w:rsidP="0098637F">
      <w:pPr>
        <w:widowControl w:val="0"/>
        <w:spacing w:before="0" w:after="0" w:line="360" w:lineRule="auto"/>
        <w:ind w:firstLine="709"/>
        <w:jc w:val="both"/>
        <w:rPr>
          <w:snapToGrid w:val="0"/>
          <w:sz w:val="28"/>
          <w:szCs w:val="24"/>
        </w:rPr>
      </w:pPr>
      <w:r w:rsidRPr="0098637F">
        <w:rPr>
          <w:snapToGrid w:val="0"/>
          <w:sz w:val="28"/>
          <w:szCs w:val="24"/>
        </w:rPr>
        <w:t>(наименование, почтовые и платежные реквизиты)</w:t>
      </w:r>
    </w:p>
    <w:p w:rsidR="000676E3" w:rsidRPr="0098637F" w:rsidRDefault="000676E3" w:rsidP="0098637F">
      <w:pPr>
        <w:pStyle w:val="a9"/>
        <w:widowControl w:val="0"/>
        <w:spacing w:after="0" w:line="360" w:lineRule="auto"/>
        <w:ind w:left="0" w:firstLine="709"/>
        <w:jc w:val="both"/>
        <w:rPr>
          <w:sz w:val="28"/>
          <w:szCs w:val="22"/>
        </w:rPr>
      </w:pPr>
      <w:r w:rsidRPr="0098637F">
        <w:rPr>
          <w:sz w:val="28"/>
          <w:szCs w:val="22"/>
        </w:rPr>
        <w:t>наименование банка ОАО «</w:t>
      </w:r>
      <w:r w:rsidR="00746CBC" w:rsidRPr="0098637F">
        <w:rPr>
          <w:sz w:val="28"/>
          <w:szCs w:val="22"/>
        </w:rPr>
        <w:t>МДМ-Банк</w:t>
      </w:r>
      <w:r w:rsidRPr="0098637F">
        <w:rPr>
          <w:sz w:val="28"/>
          <w:szCs w:val="22"/>
        </w:rPr>
        <w:t>», корр.счет № 30101810400000000788, БИК 044525788, ИНН 7744000302</w:t>
      </w:r>
    </w:p>
    <w:p w:rsidR="00724770" w:rsidRPr="0098637F" w:rsidRDefault="00724770" w:rsidP="0098637F">
      <w:pPr>
        <w:widowControl w:val="0"/>
        <w:spacing w:before="0" w:after="0" w:line="360" w:lineRule="auto"/>
        <w:ind w:firstLine="709"/>
        <w:jc w:val="both"/>
        <w:rPr>
          <w:sz w:val="28"/>
        </w:rPr>
      </w:pPr>
      <w:r w:rsidRPr="0098637F">
        <w:rPr>
          <w:sz w:val="28"/>
        </w:rPr>
        <w:t xml:space="preserve">Срок заключения Договора лизинга не позднее </w:t>
      </w:r>
      <w:r w:rsidRPr="0098637F">
        <w:rPr>
          <w:sz w:val="28"/>
          <w:szCs w:val="24"/>
        </w:rPr>
        <w:t>одного месяца</w:t>
      </w:r>
      <w:r w:rsidRPr="0098637F">
        <w:rPr>
          <w:sz w:val="28"/>
        </w:rPr>
        <w:t xml:space="preserve"> с момента принятия данного Заявления к исполнению.</w:t>
      </w:r>
    </w:p>
    <w:p w:rsidR="00724770" w:rsidRPr="0098637F" w:rsidRDefault="00724770" w:rsidP="0098637F">
      <w:pPr>
        <w:widowControl w:val="0"/>
        <w:spacing w:before="0" w:after="0" w:line="360" w:lineRule="auto"/>
        <w:ind w:firstLine="709"/>
        <w:jc w:val="both"/>
        <w:rPr>
          <w:snapToGrid w:val="0"/>
          <w:sz w:val="28"/>
          <w:szCs w:val="24"/>
        </w:rPr>
      </w:pPr>
      <w:r w:rsidRPr="0098637F">
        <w:rPr>
          <w:snapToGrid w:val="0"/>
          <w:sz w:val="28"/>
          <w:szCs w:val="24"/>
        </w:rPr>
        <w:t>Срок поставки оборудования (имущества)</w:t>
      </w:r>
      <w:r w:rsidR="0098637F">
        <w:rPr>
          <w:snapToGrid w:val="0"/>
          <w:sz w:val="28"/>
          <w:szCs w:val="24"/>
        </w:rPr>
        <w:t xml:space="preserve"> </w:t>
      </w:r>
      <w:r w:rsidRPr="0098637F">
        <w:rPr>
          <w:snapToGrid w:val="0"/>
          <w:sz w:val="28"/>
          <w:szCs w:val="24"/>
        </w:rPr>
        <w:t xml:space="preserve">не позднее </w:t>
      </w:r>
      <w:r w:rsidR="00A6404A" w:rsidRPr="0098637F">
        <w:rPr>
          <w:snapToGrid w:val="0"/>
          <w:sz w:val="28"/>
          <w:szCs w:val="22"/>
        </w:rPr>
        <w:t>двух месяцев</w:t>
      </w:r>
      <w:r w:rsidRPr="0098637F">
        <w:rPr>
          <w:snapToGrid w:val="0"/>
          <w:sz w:val="28"/>
          <w:szCs w:val="24"/>
        </w:rPr>
        <w:t xml:space="preserve"> с момента принятия данного Заявления к исполнению, но не ранее </w:t>
      </w:r>
      <w:r w:rsidRPr="0098637F">
        <w:rPr>
          <w:sz w:val="28"/>
          <w:szCs w:val="24"/>
        </w:rPr>
        <w:t>заключения</w:t>
      </w:r>
      <w:r w:rsidRPr="0098637F">
        <w:rPr>
          <w:snapToGrid w:val="0"/>
          <w:sz w:val="28"/>
          <w:szCs w:val="24"/>
        </w:rPr>
        <w:t xml:space="preserve"> Договора лизинга.</w:t>
      </w:r>
    </w:p>
    <w:p w:rsidR="00DC0EAF" w:rsidRPr="0098637F" w:rsidRDefault="00724770" w:rsidP="0098637F">
      <w:pPr>
        <w:widowControl w:val="0"/>
        <w:spacing w:before="0" w:after="0" w:line="360" w:lineRule="auto"/>
        <w:ind w:firstLine="709"/>
        <w:jc w:val="both"/>
        <w:rPr>
          <w:sz w:val="28"/>
          <w:szCs w:val="22"/>
        </w:rPr>
      </w:pPr>
      <w:r w:rsidRPr="0098637F">
        <w:rPr>
          <w:sz w:val="28"/>
        </w:rPr>
        <w:t>В обеспечение исполнения своего обязательства по выплате лизинговых платежей предоставляется</w:t>
      </w:r>
      <w:r w:rsidR="00746CBC" w:rsidRPr="0098637F">
        <w:rPr>
          <w:sz w:val="28"/>
        </w:rPr>
        <w:t>: поручительство ОАО «Маригражданстрой»</w:t>
      </w:r>
      <w:r w:rsidR="00DC0EAF" w:rsidRPr="0098637F">
        <w:rPr>
          <w:sz w:val="28"/>
          <w:szCs w:val="22"/>
        </w:rPr>
        <w:t xml:space="preserve"> </w:t>
      </w:r>
    </w:p>
    <w:p w:rsidR="00724770" w:rsidRPr="0098637F" w:rsidRDefault="00724770" w:rsidP="0098637F">
      <w:pPr>
        <w:widowControl w:val="0"/>
        <w:spacing w:before="0" w:after="0" w:line="360" w:lineRule="auto"/>
        <w:ind w:firstLine="709"/>
        <w:jc w:val="both"/>
        <w:rPr>
          <w:sz w:val="28"/>
        </w:rPr>
      </w:pPr>
      <w:r w:rsidRPr="0098637F">
        <w:rPr>
          <w:sz w:val="28"/>
        </w:rPr>
        <w:t>ФИО доверенных лиц по подготовке Договора лизинга</w:t>
      </w:r>
      <w:r w:rsidR="00151EE7" w:rsidRPr="0098637F">
        <w:rPr>
          <w:sz w:val="28"/>
        </w:rPr>
        <w:t xml:space="preserve">: </w:t>
      </w:r>
      <w:r w:rsidR="00746CBC" w:rsidRPr="0098637F">
        <w:rPr>
          <w:sz w:val="28"/>
          <w:szCs w:val="22"/>
        </w:rPr>
        <w:t>Смольников Иван Григорьевич</w:t>
      </w:r>
      <w:r w:rsidRPr="0098637F">
        <w:rPr>
          <w:sz w:val="28"/>
        </w:rPr>
        <w:t xml:space="preserve">. </w:t>
      </w:r>
    </w:p>
    <w:p w:rsidR="00724770" w:rsidRPr="0098637F" w:rsidRDefault="00724770" w:rsidP="0098637F">
      <w:pPr>
        <w:widowControl w:val="0"/>
        <w:spacing w:before="0" w:after="0" w:line="360" w:lineRule="auto"/>
        <w:ind w:firstLine="709"/>
        <w:jc w:val="both"/>
        <w:rPr>
          <w:snapToGrid w:val="0"/>
          <w:sz w:val="28"/>
          <w:szCs w:val="24"/>
        </w:rPr>
      </w:pPr>
      <w:r w:rsidRPr="0098637F">
        <w:rPr>
          <w:snapToGrid w:val="0"/>
          <w:sz w:val="28"/>
          <w:szCs w:val="24"/>
        </w:rPr>
        <w:t>В случае удовлетворения настоящего Заявления просим оформить Договор лизинга в соответствии с действующим законодательством.</w:t>
      </w:r>
    </w:p>
    <w:p w:rsidR="00724770" w:rsidRPr="0098637F" w:rsidRDefault="00724770" w:rsidP="0098637F">
      <w:pPr>
        <w:widowControl w:val="0"/>
        <w:spacing w:before="0" w:after="0" w:line="360" w:lineRule="auto"/>
        <w:ind w:firstLine="709"/>
        <w:jc w:val="both"/>
        <w:rPr>
          <w:snapToGrid w:val="0"/>
          <w:sz w:val="28"/>
          <w:szCs w:val="24"/>
        </w:rPr>
      </w:pPr>
    </w:p>
    <w:p w:rsidR="00724770" w:rsidRPr="0098637F" w:rsidRDefault="00724770" w:rsidP="0098637F">
      <w:pPr>
        <w:widowControl w:val="0"/>
        <w:spacing w:before="0" w:after="0" w:line="360" w:lineRule="auto"/>
        <w:ind w:firstLine="709"/>
        <w:jc w:val="both"/>
        <w:rPr>
          <w:snapToGrid w:val="0"/>
          <w:sz w:val="28"/>
          <w:szCs w:val="24"/>
        </w:rPr>
      </w:pPr>
      <w:r w:rsidRPr="0098637F">
        <w:rPr>
          <w:snapToGrid w:val="0"/>
          <w:sz w:val="28"/>
          <w:szCs w:val="24"/>
        </w:rPr>
        <w:t>Руководитель пред</w:t>
      </w:r>
      <w:r w:rsidR="00151EE7" w:rsidRPr="0098637F">
        <w:rPr>
          <w:snapToGrid w:val="0"/>
          <w:sz w:val="28"/>
          <w:szCs w:val="24"/>
        </w:rPr>
        <w:t>приятия: ____</w:t>
      </w:r>
      <w:r w:rsidR="0098637F">
        <w:rPr>
          <w:snapToGrid w:val="0"/>
          <w:sz w:val="28"/>
          <w:szCs w:val="24"/>
        </w:rPr>
        <w:t xml:space="preserve"> </w:t>
      </w:r>
      <w:r w:rsidR="00151EE7" w:rsidRPr="0098637F">
        <w:rPr>
          <w:snapToGrid w:val="0"/>
          <w:sz w:val="28"/>
          <w:szCs w:val="24"/>
        </w:rPr>
        <w:t>___</w:t>
      </w:r>
      <w:r w:rsidR="00746CBC" w:rsidRPr="0098637F">
        <w:rPr>
          <w:snapToGrid w:val="0"/>
          <w:sz w:val="28"/>
          <w:szCs w:val="24"/>
        </w:rPr>
        <w:t>Эманов А.В</w:t>
      </w:r>
      <w:r w:rsidR="00151EE7" w:rsidRPr="0098637F">
        <w:rPr>
          <w:snapToGrid w:val="0"/>
          <w:sz w:val="28"/>
          <w:szCs w:val="24"/>
        </w:rPr>
        <w:t>.</w:t>
      </w:r>
    </w:p>
    <w:p w:rsidR="009E6637" w:rsidRDefault="009E6637" w:rsidP="0098637F">
      <w:pPr>
        <w:widowControl w:val="0"/>
        <w:spacing w:before="0" w:after="0" w:line="360" w:lineRule="auto"/>
        <w:ind w:firstLine="709"/>
        <w:jc w:val="both"/>
        <w:rPr>
          <w:snapToGrid w:val="0"/>
          <w:sz w:val="28"/>
          <w:szCs w:val="24"/>
        </w:rPr>
      </w:pPr>
    </w:p>
    <w:p w:rsidR="00724770" w:rsidRPr="0098637F" w:rsidRDefault="00724770" w:rsidP="0098637F">
      <w:pPr>
        <w:widowControl w:val="0"/>
        <w:spacing w:before="0" w:after="0" w:line="360" w:lineRule="auto"/>
        <w:ind w:firstLine="709"/>
        <w:jc w:val="both"/>
        <w:rPr>
          <w:snapToGrid w:val="0"/>
          <w:sz w:val="28"/>
          <w:szCs w:val="24"/>
        </w:rPr>
      </w:pPr>
      <w:r w:rsidRPr="0098637F">
        <w:rPr>
          <w:snapToGrid w:val="0"/>
          <w:sz w:val="28"/>
          <w:szCs w:val="24"/>
        </w:rPr>
        <w:t>М.П.</w:t>
      </w:r>
    </w:p>
    <w:p w:rsidR="009E6637" w:rsidRDefault="009E6637" w:rsidP="0098637F">
      <w:pPr>
        <w:widowControl w:val="0"/>
        <w:spacing w:before="0" w:after="0" w:line="360" w:lineRule="auto"/>
        <w:ind w:firstLine="709"/>
        <w:jc w:val="both"/>
        <w:rPr>
          <w:snapToGrid w:val="0"/>
          <w:sz w:val="28"/>
          <w:szCs w:val="24"/>
        </w:rPr>
      </w:pPr>
    </w:p>
    <w:p w:rsidR="00724770" w:rsidRPr="0098637F" w:rsidRDefault="00724770" w:rsidP="0098637F">
      <w:pPr>
        <w:widowControl w:val="0"/>
        <w:spacing w:before="0" w:after="0" w:line="360" w:lineRule="auto"/>
        <w:ind w:firstLine="709"/>
        <w:jc w:val="both"/>
        <w:rPr>
          <w:snapToGrid w:val="0"/>
          <w:sz w:val="28"/>
          <w:szCs w:val="24"/>
        </w:rPr>
      </w:pPr>
      <w:r w:rsidRPr="0098637F">
        <w:rPr>
          <w:snapToGrid w:val="0"/>
          <w:sz w:val="28"/>
          <w:szCs w:val="24"/>
        </w:rPr>
        <w:t>Главный бухгалт</w:t>
      </w:r>
      <w:r w:rsidR="00151EE7" w:rsidRPr="0098637F">
        <w:rPr>
          <w:snapToGrid w:val="0"/>
          <w:sz w:val="28"/>
          <w:szCs w:val="24"/>
        </w:rPr>
        <w:t>ер: ______________</w:t>
      </w:r>
      <w:r w:rsidR="00746CBC" w:rsidRPr="0098637F">
        <w:rPr>
          <w:snapToGrid w:val="0"/>
          <w:sz w:val="28"/>
          <w:szCs w:val="24"/>
        </w:rPr>
        <w:t>Безденежных В.С.</w:t>
      </w:r>
    </w:p>
    <w:p w:rsidR="00724770" w:rsidRPr="0098637F" w:rsidRDefault="00724770" w:rsidP="0098637F">
      <w:pPr>
        <w:widowControl w:val="0"/>
        <w:spacing w:before="0" w:after="0" w:line="360" w:lineRule="auto"/>
        <w:ind w:firstLine="709"/>
        <w:jc w:val="both"/>
        <w:rPr>
          <w:snapToGrid w:val="0"/>
          <w:sz w:val="28"/>
          <w:szCs w:val="24"/>
        </w:rPr>
      </w:pPr>
    </w:p>
    <w:p w:rsidR="00724770" w:rsidRPr="0098637F" w:rsidRDefault="00724770" w:rsidP="0098637F">
      <w:pPr>
        <w:widowControl w:val="0"/>
        <w:spacing w:before="0" w:after="0" w:line="360" w:lineRule="auto"/>
        <w:ind w:firstLine="709"/>
        <w:jc w:val="both"/>
        <w:rPr>
          <w:sz w:val="28"/>
          <w:szCs w:val="24"/>
        </w:rPr>
      </w:pPr>
      <w:r w:rsidRPr="0098637F">
        <w:rPr>
          <w:sz w:val="28"/>
          <w:szCs w:val="24"/>
        </w:rPr>
        <w:t>Заявление принимается к исполнению «___»_________200</w:t>
      </w:r>
      <w:r w:rsidR="00151EE7" w:rsidRPr="0098637F">
        <w:rPr>
          <w:sz w:val="28"/>
          <w:szCs w:val="24"/>
        </w:rPr>
        <w:t>8</w:t>
      </w:r>
      <w:r w:rsidRPr="0098637F">
        <w:rPr>
          <w:sz w:val="28"/>
          <w:szCs w:val="24"/>
        </w:rPr>
        <w:t xml:space="preserve">г. </w:t>
      </w:r>
    </w:p>
    <w:p w:rsidR="00724770" w:rsidRPr="0098637F" w:rsidRDefault="00724770" w:rsidP="0098637F">
      <w:pPr>
        <w:widowControl w:val="0"/>
        <w:spacing w:before="0" w:after="0" w:line="360" w:lineRule="auto"/>
        <w:ind w:firstLine="709"/>
        <w:jc w:val="both"/>
        <w:rPr>
          <w:sz w:val="28"/>
          <w:szCs w:val="24"/>
        </w:rPr>
      </w:pPr>
      <w:r w:rsidRPr="0098637F">
        <w:rPr>
          <w:sz w:val="28"/>
          <w:szCs w:val="24"/>
        </w:rPr>
        <w:t>Генеральный директор</w:t>
      </w:r>
    </w:p>
    <w:p w:rsidR="00724770" w:rsidRPr="0098637F" w:rsidRDefault="00746CBC" w:rsidP="0098637F">
      <w:pPr>
        <w:widowControl w:val="0"/>
        <w:spacing w:before="0" w:after="0" w:line="360" w:lineRule="auto"/>
        <w:ind w:firstLine="709"/>
        <w:jc w:val="both"/>
        <w:rPr>
          <w:sz w:val="28"/>
          <w:szCs w:val="24"/>
        </w:rPr>
      </w:pPr>
      <w:r w:rsidRPr="0098637F">
        <w:rPr>
          <w:sz w:val="28"/>
          <w:szCs w:val="24"/>
        </w:rPr>
        <w:t>ООО «Газтехлизинг»</w:t>
      </w:r>
      <w:r w:rsidR="00724770" w:rsidRPr="0098637F">
        <w:rPr>
          <w:sz w:val="28"/>
          <w:szCs w:val="24"/>
        </w:rPr>
        <w:tab/>
      </w:r>
      <w:r w:rsidR="00724770" w:rsidRPr="0098637F">
        <w:rPr>
          <w:sz w:val="28"/>
          <w:szCs w:val="24"/>
        </w:rPr>
        <w:tab/>
      </w:r>
      <w:r w:rsidR="00724770" w:rsidRPr="0098637F">
        <w:rPr>
          <w:sz w:val="28"/>
          <w:szCs w:val="24"/>
        </w:rPr>
        <w:tab/>
      </w:r>
      <w:r w:rsidR="00724770" w:rsidRPr="0098637F">
        <w:rPr>
          <w:sz w:val="28"/>
          <w:szCs w:val="24"/>
        </w:rPr>
        <w:tab/>
      </w:r>
      <w:r w:rsidR="00724770" w:rsidRPr="0098637F">
        <w:rPr>
          <w:sz w:val="28"/>
          <w:szCs w:val="24"/>
        </w:rPr>
        <w:tab/>
      </w:r>
      <w:r w:rsidR="00724770" w:rsidRPr="0098637F">
        <w:rPr>
          <w:sz w:val="28"/>
          <w:szCs w:val="24"/>
        </w:rPr>
        <w:tab/>
      </w:r>
      <w:r w:rsidRPr="0098637F">
        <w:rPr>
          <w:sz w:val="28"/>
          <w:szCs w:val="24"/>
        </w:rPr>
        <w:t>Русинов А.А.</w:t>
      </w:r>
    </w:p>
    <w:p w:rsidR="00E329BA" w:rsidRPr="0098637F" w:rsidRDefault="00E329BA" w:rsidP="0098637F">
      <w:pPr>
        <w:widowControl w:val="0"/>
        <w:spacing w:before="0" w:after="0" w:line="360" w:lineRule="auto"/>
        <w:ind w:firstLine="709"/>
        <w:jc w:val="both"/>
        <w:rPr>
          <w:sz w:val="28"/>
          <w:szCs w:val="28"/>
        </w:rPr>
      </w:pPr>
    </w:p>
    <w:p w:rsidR="00E329BA" w:rsidRPr="0098637F" w:rsidRDefault="00E329BA" w:rsidP="0098637F">
      <w:pPr>
        <w:widowControl w:val="0"/>
        <w:spacing w:before="0" w:after="0" w:line="360" w:lineRule="auto"/>
        <w:ind w:firstLine="709"/>
        <w:jc w:val="both"/>
        <w:rPr>
          <w:sz w:val="28"/>
          <w:szCs w:val="28"/>
        </w:rPr>
      </w:pPr>
      <w:r w:rsidRPr="0098637F">
        <w:rPr>
          <w:sz w:val="28"/>
          <w:szCs w:val="28"/>
        </w:rPr>
        <w:br w:type="page"/>
        <w:t>Приложение 2</w:t>
      </w:r>
    </w:p>
    <w:p w:rsidR="00E329BA" w:rsidRPr="0098637F" w:rsidRDefault="00E329BA" w:rsidP="0098637F">
      <w:pPr>
        <w:widowControl w:val="0"/>
        <w:spacing w:before="0" w:after="0" w:line="360" w:lineRule="auto"/>
        <w:ind w:firstLine="709"/>
        <w:jc w:val="both"/>
        <w:rPr>
          <w:sz w:val="28"/>
          <w:szCs w:val="28"/>
        </w:rPr>
      </w:pP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Договор о финансовом лизинге движимого имущества с полной амортизацией</w:t>
      </w:r>
    </w:p>
    <w:p w:rsidR="00E329BA" w:rsidRPr="0098637F" w:rsidRDefault="00E329BA" w:rsidP="0098637F">
      <w:pPr>
        <w:widowControl w:val="0"/>
        <w:shd w:val="clear" w:color="auto" w:fill="FFFFFF"/>
        <w:spacing w:before="0" w:after="0" w:line="360" w:lineRule="auto"/>
        <w:ind w:firstLine="709"/>
        <w:jc w:val="both"/>
        <w:rPr>
          <w:sz w:val="28"/>
          <w:szCs w:val="24"/>
        </w:rPr>
      </w:pPr>
    </w:p>
    <w:p w:rsidR="00E329BA" w:rsidRPr="0098637F" w:rsidRDefault="00907AB6" w:rsidP="0098637F">
      <w:pPr>
        <w:widowControl w:val="0"/>
        <w:shd w:val="clear" w:color="auto" w:fill="FFFFFF"/>
        <w:tabs>
          <w:tab w:val="left" w:leader="underscore" w:pos="1507"/>
          <w:tab w:val="left" w:pos="4070"/>
          <w:tab w:val="left" w:leader="underscore" w:pos="4502"/>
          <w:tab w:val="left" w:leader="underscore" w:pos="5539"/>
        </w:tabs>
        <w:spacing w:before="0" w:after="0" w:line="360" w:lineRule="auto"/>
        <w:ind w:firstLine="709"/>
        <w:jc w:val="both"/>
        <w:rPr>
          <w:sz w:val="28"/>
          <w:szCs w:val="24"/>
        </w:rPr>
      </w:pPr>
      <w:r w:rsidRPr="0098637F">
        <w:rPr>
          <w:sz w:val="28"/>
          <w:szCs w:val="24"/>
        </w:rPr>
        <w:t>№ 166/08</w:t>
      </w:r>
      <w:r w:rsidR="0098637F">
        <w:rPr>
          <w:sz w:val="28"/>
          <w:szCs w:val="24"/>
        </w:rPr>
        <w:t xml:space="preserve"> </w:t>
      </w:r>
      <w:r w:rsidR="00E329BA" w:rsidRPr="0098637F">
        <w:rPr>
          <w:sz w:val="28"/>
          <w:szCs w:val="24"/>
        </w:rPr>
        <w:t>"</w:t>
      </w:r>
      <w:r w:rsidRPr="0098637F">
        <w:rPr>
          <w:sz w:val="28"/>
          <w:szCs w:val="24"/>
        </w:rPr>
        <w:t>01</w:t>
      </w:r>
      <w:r w:rsidR="00E329BA" w:rsidRPr="0098637F">
        <w:rPr>
          <w:sz w:val="28"/>
          <w:szCs w:val="24"/>
        </w:rPr>
        <w:t xml:space="preserve">" </w:t>
      </w:r>
      <w:r w:rsidRPr="0098637F">
        <w:rPr>
          <w:sz w:val="28"/>
          <w:szCs w:val="24"/>
        </w:rPr>
        <w:t>сентября</w:t>
      </w:r>
      <w:r w:rsidR="00E329BA" w:rsidRPr="0098637F">
        <w:rPr>
          <w:sz w:val="28"/>
          <w:szCs w:val="24"/>
        </w:rPr>
        <w:t xml:space="preserve"> </w:t>
      </w:r>
      <w:smartTag w:uri="urn:schemas-microsoft-com:office:smarttags" w:element="metricconverter">
        <w:smartTagPr>
          <w:attr w:name="ProductID" w:val="2008 г"/>
        </w:smartTagPr>
        <w:r w:rsidR="00E329BA" w:rsidRPr="0098637F">
          <w:rPr>
            <w:sz w:val="28"/>
            <w:szCs w:val="24"/>
          </w:rPr>
          <w:t>200</w:t>
        </w:r>
        <w:r w:rsidRPr="0098637F">
          <w:rPr>
            <w:sz w:val="28"/>
            <w:szCs w:val="24"/>
          </w:rPr>
          <w:t>8</w:t>
        </w:r>
        <w:r w:rsidR="00E329BA" w:rsidRPr="0098637F">
          <w:rPr>
            <w:sz w:val="28"/>
            <w:szCs w:val="24"/>
          </w:rPr>
          <w:t xml:space="preserve"> г</w:t>
        </w:r>
      </w:smartTag>
      <w:r w:rsidR="00E329BA" w:rsidRPr="0098637F">
        <w:rPr>
          <w:sz w:val="28"/>
          <w:szCs w:val="24"/>
        </w:rPr>
        <w:t>.</w:t>
      </w:r>
    </w:p>
    <w:p w:rsidR="00E329BA" w:rsidRPr="0098637F" w:rsidRDefault="00E329BA" w:rsidP="0098637F">
      <w:pPr>
        <w:widowControl w:val="0"/>
        <w:shd w:val="clear" w:color="auto" w:fill="FFFFFF"/>
        <w:tabs>
          <w:tab w:val="left" w:leader="underscore" w:pos="1507"/>
          <w:tab w:val="left" w:pos="4070"/>
          <w:tab w:val="left" w:leader="underscore" w:pos="4502"/>
          <w:tab w:val="left" w:leader="underscore" w:pos="5539"/>
        </w:tabs>
        <w:spacing w:before="0" w:after="0" w:line="360" w:lineRule="auto"/>
        <w:ind w:firstLine="709"/>
        <w:jc w:val="both"/>
        <w:rPr>
          <w:sz w:val="28"/>
          <w:szCs w:val="24"/>
        </w:rPr>
      </w:pPr>
    </w:p>
    <w:p w:rsidR="00E329BA" w:rsidRPr="0098637F" w:rsidRDefault="00746CBC" w:rsidP="0098637F">
      <w:pPr>
        <w:widowControl w:val="0"/>
        <w:shd w:val="clear" w:color="auto" w:fill="FFFFFF"/>
        <w:tabs>
          <w:tab w:val="left" w:leader="underscore" w:pos="4483"/>
        </w:tabs>
        <w:spacing w:before="0" w:after="0" w:line="360" w:lineRule="auto"/>
        <w:ind w:firstLine="709"/>
        <w:jc w:val="both"/>
        <w:rPr>
          <w:sz w:val="28"/>
          <w:szCs w:val="24"/>
        </w:rPr>
      </w:pPr>
      <w:r w:rsidRPr="0098637F">
        <w:rPr>
          <w:sz w:val="28"/>
          <w:szCs w:val="24"/>
        </w:rPr>
        <w:t>ООО «»Газтехлизинг»</w:t>
      </w:r>
      <w:r w:rsidR="00907AB6" w:rsidRPr="0098637F">
        <w:rPr>
          <w:sz w:val="28"/>
          <w:szCs w:val="24"/>
        </w:rPr>
        <w:t xml:space="preserve"> </w:t>
      </w:r>
      <w:r w:rsidR="00E329BA" w:rsidRPr="0098637F">
        <w:rPr>
          <w:sz w:val="28"/>
          <w:szCs w:val="24"/>
        </w:rPr>
        <w:t xml:space="preserve">(наименование организации-лизингодателя), именуемая в дальнейшем "Лизингодатель", в лице </w:t>
      </w:r>
      <w:r w:rsidR="00907AB6" w:rsidRPr="0098637F">
        <w:rPr>
          <w:sz w:val="28"/>
          <w:szCs w:val="24"/>
        </w:rPr>
        <w:t xml:space="preserve">генерального </w:t>
      </w:r>
      <w:r w:rsidR="00907AB6" w:rsidRPr="0098637F">
        <w:rPr>
          <w:snapToGrid w:val="0"/>
          <w:sz w:val="28"/>
          <w:szCs w:val="22"/>
        </w:rPr>
        <w:t xml:space="preserve">директора </w:t>
      </w:r>
      <w:r w:rsidRPr="0098637F">
        <w:rPr>
          <w:snapToGrid w:val="0"/>
          <w:sz w:val="28"/>
          <w:szCs w:val="22"/>
        </w:rPr>
        <w:t>Русинова Александра Алексеевича</w:t>
      </w:r>
      <w:r w:rsidR="00E329BA" w:rsidRPr="0098637F">
        <w:rPr>
          <w:sz w:val="28"/>
          <w:szCs w:val="24"/>
        </w:rPr>
        <w:t xml:space="preserve"> (должность, фамилия, имя и отчество), действующего на основании </w:t>
      </w:r>
      <w:r w:rsidR="00907AB6" w:rsidRPr="0098637F">
        <w:rPr>
          <w:snapToGrid w:val="0"/>
          <w:sz w:val="28"/>
          <w:szCs w:val="22"/>
        </w:rPr>
        <w:t>Устава</w:t>
      </w:r>
      <w:r w:rsidR="00E329BA" w:rsidRPr="0098637F">
        <w:rPr>
          <w:sz w:val="28"/>
          <w:szCs w:val="24"/>
        </w:rPr>
        <w:t xml:space="preserve"> (наименование учредительного документа), одной стороны и </w:t>
      </w:r>
      <w:r w:rsidR="00907AB6" w:rsidRPr="0098637F">
        <w:rPr>
          <w:sz w:val="28"/>
          <w:szCs w:val="24"/>
        </w:rPr>
        <w:t xml:space="preserve">ООО </w:t>
      </w:r>
      <w:r w:rsidR="005A20B6" w:rsidRPr="0098637F">
        <w:rPr>
          <w:sz w:val="28"/>
          <w:szCs w:val="24"/>
        </w:rPr>
        <w:t>«Гласстрейд»</w:t>
      </w:r>
      <w:r w:rsidR="00E329BA" w:rsidRPr="0098637F">
        <w:rPr>
          <w:sz w:val="28"/>
          <w:szCs w:val="24"/>
        </w:rPr>
        <w:t xml:space="preserve"> (наименование организации-лизингополучателя), именуемая в дальнейшем «Лизингополучатель», в лице </w:t>
      </w:r>
      <w:r w:rsidR="00907AB6" w:rsidRPr="0098637F">
        <w:rPr>
          <w:snapToGrid w:val="0"/>
          <w:sz w:val="28"/>
          <w:szCs w:val="22"/>
        </w:rPr>
        <w:t xml:space="preserve">директора </w:t>
      </w:r>
      <w:r w:rsidRPr="0098637F">
        <w:rPr>
          <w:snapToGrid w:val="0"/>
          <w:sz w:val="28"/>
          <w:szCs w:val="22"/>
        </w:rPr>
        <w:t>Эманова Александра Владимировича</w:t>
      </w:r>
      <w:r w:rsidR="00E329BA" w:rsidRPr="0098637F">
        <w:rPr>
          <w:sz w:val="28"/>
          <w:szCs w:val="24"/>
        </w:rPr>
        <w:t xml:space="preserve"> (должность, фамилия, имя и отчество), действующего на основании </w:t>
      </w:r>
      <w:r w:rsidR="00907AB6" w:rsidRPr="0098637F">
        <w:rPr>
          <w:snapToGrid w:val="0"/>
          <w:sz w:val="28"/>
          <w:szCs w:val="22"/>
        </w:rPr>
        <w:t>Устава</w:t>
      </w:r>
      <w:r w:rsidR="00E329BA" w:rsidRPr="0098637F">
        <w:rPr>
          <w:sz w:val="28"/>
          <w:szCs w:val="24"/>
        </w:rPr>
        <w:t xml:space="preserve"> (наименование учредительного документа), с другой стороны, заключили настоящий договор о нижеследующем:</w:t>
      </w:r>
    </w:p>
    <w:p w:rsidR="00E329BA" w:rsidRPr="0098637F" w:rsidRDefault="00E329BA" w:rsidP="0098637F">
      <w:pPr>
        <w:widowControl w:val="0"/>
        <w:shd w:val="clear" w:color="auto" w:fill="FFFFFF"/>
        <w:spacing w:before="0" w:after="0" w:line="360" w:lineRule="auto"/>
        <w:ind w:firstLine="709"/>
        <w:jc w:val="both"/>
        <w:rPr>
          <w:iCs/>
          <w:sz w:val="28"/>
          <w:szCs w:val="24"/>
        </w:rPr>
      </w:pPr>
      <w:r w:rsidRPr="0098637F">
        <w:rPr>
          <w:iCs/>
          <w:sz w:val="28"/>
          <w:szCs w:val="24"/>
        </w:rPr>
        <w:t>1. Предмет договора</w:t>
      </w:r>
    </w:p>
    <w:p w:rsidR="00E329BA" w:rsidRDefault="00E329BA" w:rsidP="0098637F">
      <w:pPr>
        <w:widowControl w:val="0"/>
        <w:shd w:val="clear" w:color="auto" w:fill="FFFFFF"/>
        <w:spacing w:before="0" w:after="0" w:line="360" w:lineRule="auto"/>
        <w:ind w:firstLine="709"/>
        <w:jc w:val="both"/>
        <w:rPr>
          <w:sz w:val="28"/>
          <w:szCs w:val="24"/>
        </w:rPr>
      </w:pPr>
      <w:r w:rsidRPr="0098637F">
        <w:rPr>
          <w:sz w:val="28"/>
          <w:szCs w:val="24"/>
        </w:rPr>
        <w:t xml:space="preserve">1.1.В соответствии с заявлением "Лизингополучателя" "Лизингодатель" обязуется оплатить и приобрести для последующей передачи в лизинг </w:t>
      </w:r>
      <w:r w:rsidR="009E6637">
        <w:rPr>
          <w:sz w:val="28"/>
          <w:szCs w:val="24"/>
        </w:rPr>
        <w:t>Лизингополучателю</w:t>
      </w:r>
      <w:r w:rsidRPr="0098637F">
        <w:rPr>
          <w:sz w:val="28"/>
          <w:szCs w:val="24"/>
        </w:rPr>
        <w:t xml:space="preserve"> следующее выбранное "Лизингополуча</w:t>
      </w:r>
      <w:r w:rsidR="009E6637">
        <w:rPr>
          <w:sz w:val="28"/>
          <w:szCs w:val="24"/>
        </w:rPr>
        <w:t>телем" имущество</w:t>
      </w:r>
    </w:p>
    <w:p w:rsidR="009E6637" w:rsidRPr="0098637F" w:rsidRDefault="009E6637" w:rsidP="0098637F">
      <w:pPr>
        <w:widowControl w:val="0"/>
        <w:shd w:val="clear" w:color="auto" w:fill="FFFFFF"/>
        <w:spacing w:before="0" w:after="0" w:line="360" w:lineRule="auto"/>
        <w:ind w:firstLine="709"/>
        <w:jc w:val="both"/>
        <w:rPr>
          <w:sz w:val="28"/>
          <w:szCs w:val="24"/>
        </w:rPr>
      </w:pP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61"/>
        <w:gridCol w:w="1017"/>
        <w:gridCol w:w="1220"/>
        <w:gridCol w:w="992"/>
        <w:gridCol w:w="1560"/>
        <w:gridCol w:w="1129"/>
        <w:gridCol w:w="1327"/>
      </w:tblGrid>
      <w:tr w:rsidR="00E329BA" w:rsidRPr="009E6637" w:rsidTr="00221E3C">
        <w:trPr>
          <w:trHeight w:val="806"/>
          <w:jc w:val="center"/>
        </w:trPr>
        <w:tc>
          <w:tcPr>
            <w:tcW w:w="426" w:type="dxa"/>
            <w:vAlign w:val="center"/>
          </w:tcPr>
          <w:p w:rsidR="00E329BA" w:rsidRPr="009E6637" w:rsidRDefault="00E329BA" w:rsidP="00221E3C">
            <w:pPr>
              <w:widowControl w:val="0"/>
              <w:spacing w:before="0" w:after="0" w:line="360" w:lineRule="auto"/>
              <w:jc w:val="both"/>
              <w:rPr>
                <w:sz w:val="20"/>
              </w:rPr>
            </w:pPr>
            <w:r w:rsidRPr="009E6637">
              <w:rPr>
                <w:sz w:val="20"/>
              </w:rPr>
              <w:t>№п/п</w:t>
            </w:r>
          </w:p>
        </w:tc>
        <w:tc>
          <w:tcPr>
            <w:tcW w:w="1461" w:type="dxa"/>
            <w:vAlign w:val="center"/>
          </w:tcPr>
          <w:p w:rsidR="00E329BA" w:rsidRPr="009E6637" w:rsidRDefault="009E6637" w:rsidP="009E6637">
            <w:pPr>
              <w:widowControl w:val="0"/>
              <w:spacing w:before="0" w:after="0" w:line="360" w:lineRule="auto"/>
              <w:jc w:val="both"/>
              <w:rPr>
                <w:sz w:val="20"/>
              </w:rPr>
            </w:pPr>
            <w:r>
              <w:rPr>
                <w:sz w:val="20"/>
              </w:rPr>
              <w:t>Наимено</w:t>
            </w:r>
            <w:r w:rsidR="00E329BA" w:rsidRPr="009E6637">
              <w:rPr>
                <w:sz w:val="20"/>
              </w:rPr>
              <w:t>вание имущества</w:t>
            </w:r>
          </w:p>
        </w:tc>
        <w:tc>
          <w:tcPr>
            <w:tcW w:w="1017" w:type="dxa"/>
            <w:vAlign w:val="center"/>
          </w:tcPr>
          <w:p w:rsidR="00E329BA" w:rsidRPr="009E6637" w:rsidRDefault="00E329BA" w:rsidP="009E6637">
            <w:pPr>
              <w:widowControl w:val="0"/>
              <w:spacing w:before="0" w:after="0" w:line="360" w:lineRule="auto"/>
              <w:jc w:val="both"/>
              <w:rPr>
                <w:sz w:val="20"/>
              </w:rPr>
            </w:pPr>
            <w:r w:rsidRPr="009E6637">
              <w:rPr>
                <w:sz w:val="20"/>
              </w:rPr>
              <w:t>Тип, модель, марка</w:t>
            </w:r>
          </w:p>
        </w:tc>
        <w:tc>
          <w:tcPr>
            <w:tcW w:w="1220" w:type="dxa"/>
            <w:vAlign w:val="center"/>
          </w:tcPr>
          <w:p w:rsidR="00E329BA" w:rsidRPr="009E6637" w:rsidRDefault="00E329BA" w:rsidP="009E6637">
            <w:pPr>
              <w:widowControl w:val="0"/>
              <w:spacing w:before="0" w:after="0" w:line="360" w:lineRule="auto"/>
              <w:jc w:val="both"/>
              <w:rPr>
                <w:sz w:val="20"/>
              </w:rPr>
            </w:pPr>
            <w:r w:rsidRPr="009E6637">
              <w:rPr>
                <w:sz w:val="20"/>
              </w:rPr>
              <w:t>Срок службы, мес.</w:t>
            </w:r>
          </w:p>
        </w:tc>
        <w:tc>
          <w:tcPr>
            <w:tcW w:w="992" w:type="dxa"/>
            <w:vAlign w:val="center"/>
          </w:tcPr>
          <w:p w:rsidR="00E329BA" w:rsidRPr="009E6637" w:rsidRDefault="00E329BA" w:rsidP="009E6637">
            <w:pPr>
              <w:widowControl w:val="0"/>
              <w:spacing w:before="0" w:after="0" w:line="360" w:lineRule="auto"/>
              <w:jc w:val="both"/>
              <w:rPr>
                <w:sz w:val="20"/>
              </w:rPr>
            </w:pPr>
            <w:r w:rsidRPr="009E6637">
              <w:rPr>
                <w:sz w:val="20"/>
              </w:rPr>
              <w:t>Кол-во единиц</w:t>
            </w:r>
          </w:p>
        </w:tc>
        <w:tc>
          <w:tcPr>
            <w:tcW w:w="1560" w:type="dxa"/>
            <w:vAlign w:val="center"/>
          </w:tcPr>
          <w:p w:rsidR="00E329BA" w:rsidRPr="009E6637" w:rsidRDefault="00E329BA" w:rsidP="009E6637">
            <w:pPr>
              <w:widowControl w:val="0"/>
              <w:spacing w:before="0" w:after="0" w:line="360" w:lineRule="auto"/>
              <w:jc w:val="both"/>
              <w:rPr>
                <w:sz w:val="20"/>
              </w:rPr>
            </w:pPr>
            <w:r w:rsidRPr="009E6637">
              <w:rPr>
                <w:sz w:val="20"/>
              </w:rPr>
              <w:t>Поставщик, № и дата договора поставки</w:t>
            </w:r>
          </w:p>
        </w:tc>
        <w:tc>
          <w:tcPr>
            <w:tcW w:w="1129" w:type="dxa"/>
            <w:vAlign w:val="center"/>
          </w:tcPr>
          <w:p w:rsidR="00E329BA" w:rsidRPr="009E6637" w:rsidRDefault="00E329BA" w:rsidP="009E6637">
            <w:pPr>
              <w:widowControl w:val="0"/>
              <w:spacing w:before="0" w:after="0" w:line="360" w:lineRule="auto"/>
              <w:jc w:val="both"/>
              <w:rPr>
                <w:sz w:val="20"/>
              </w:rPr>
            </w:pPr>
            <w:r w:rsidRPr="009E6637">
              <w:rPr>
                <w:sz w:val="20"/>
              </w:rPr>
              <w:t>Срок поставки</w:t>
            </w:r>
          </w:p>
        </w:tc>
        <w:tc>
          <w:tcPr>
            <w:tcW w:w="1327" w:type="dxa"/>
            <w:vAlign w:val="center"/>
          </w:tcPr>
          <w:p w:rsidR="00E329BA" w:rsidRPr="009E6637" w:rsidRDefault="00E329BA" w:rsidP="009E6637">
            <w:pPr>
              <w:widowControl w:val="0"/>
              <w:spacing w:before="0" w:after="0" w:line="360" w:lineRule="auto"/>
              <w:jc w:val="both"/>
              <w:rPr>
                <w:sz w:val="20"/>
              </w:rPr>
            </w:pPr>
            <w:r w:rsidRPr="009E6637">
              <w:rPr>
                <w:sz w:val="20"/>
              </w:rPr>
              <w:t>Стоимость имущества, тыс. р.</w:t>
            </w:r>
          </w:p>
        </w:tc>
      </w:tr>
      <w:tr w:rsidR="00E329BA" w:rsidRPr="009E6637" w:rsidTr="00221E3C">
        <w:trPr>
          <w:trHeight w:val="172"/>
          <w:jc w:val="center"/>
        </w:trPr>
        <w:tc>
          <w:tcPr>
            <w:tcW w:w="426" w:type="dxa"/>
            <w:vAlign w:val="center"/>
          </w:tcPr>
          <w:p w:rsidR="00E329BA" w:rsidRPr="009E6637" w:rsidRDefault="00907AB6" w:rsidP="009E6637">
            <w:pPr>
              <w:widowControl w:val="0"/>
              <w:spacing w:before="0" w:after="0" w:line="360" w:lineRule="auto"/>
              <w:jc w:val="both"/>
              <w:rPr>
                <w:sz w:val="20"/>
              </w:rPr>
            </w:pPr>
            <w:r w:rsidRPr="009E6637">
              <w:rPr>
                <w:sz w:val="20"/>
              </w:rPr>
              <w:t>1</w:t>
            </w:r>
          </w:p>
        </w:tc>
        <w:tc>
          <w:tcPr>
            <w:tcW w:w="1461" w:type="dxa"/>
            <w:vAlign w:val="center"/>
          </w:tcPr>
          <w:p w:rsidR="00E329BA" w:rsidRPr="009E6637" w:rsidRDefault="00746CBC" w:rsidP="009E6637">
            <w:pPr>
              <w:widowControl w:val="0"/>
              <w:spacing w:before="0" w:after="0" w:line="360" w:lineRule="auto"/>
              <w:jc w:val="both"/>
              <w:rPr>
                <w:sz w:val="20"/>
              </w:rPr>
            </w:pPr>
            <w:r w:rsidRPr="009E6637">
              <w:rPr>
                <w:sz w:val="20"/>
              </w:rPr>
              <w:t>Цел по производству стеклотары</w:t>
            </w:r>
          </w:p>
        </w:tc>
        <w:tc>
          <w:tcPr>
            <w:tcW w:w="1017" w:type="dxa"/>
            <w:vAlign w:val="center"/>
          </w:tcPr>
          <w:p w:rsidR="00E329BA" w:rsidRPr="009E6637" w:rsidRDefault="00746CBC" w:rsidP="009E6637">
            <w:pPr>
              <w:widowControl w:val="0"/>
              <w:spacing w:before="0" w:after="0" w:line="360" w:lineRule="auto"/>
              <w:jc w:val="both"/>
              <w:rPr>
                <w:sz w:val="20"/>
              </w:rPr>
            </w:pPr>
            <w:r w:rsidRPr="009E6637">
              <w:rPr>
                <w:sz w:val="20"/>
              </w:rPr>
              <w:t>РОС-25</w:t>
            </w:r>
          </w:p>
        </w:tc>
        <w:tc>
          <w:tcPr>
            <w:tcW w:w="1220" w:type="dxa"/>
            <w:vAlign w:val="center"/>
          </w:tcPr>
          <w:p w:rsidR="00E329BA" w:rsidRPr="009E6637" w:rsidRDefault="00746CBC" w:rsidP="009E6637">
            <w:pPr>
              <w:widowControl w:val="0"/>
              <w:spacing w:before="0" w:after="0" w:line="360" w:lineRule="auto"/>
              <w:jc w:val="both"/>
              <w:rPr>
                <w:sz w:val="20"/>
              </w:rPr>
            </w:pPr>
            <w:r w:rsidRPr="009E6637">
              <w:rPr>
                <w:sz w:val="20"/>
              </w:rPr>
              <w:t>240</w:t>
            </w:r>
          </w:p>
        </w:tc>
        <w:tc>
          <w:tcPr>
            <w:tcW w:w="992" w:type="dxa"/>
            <w:vAlign w:val="center"/>
          </w:tcPr>
          <w:p w:rsidR="00E329BA" w:rsidRPr="009E6637" w:rsidRDefault="00907AB6" w:rsidP="009E6637">
            <w:pPr>
              <w:widowControl w:val="0"/>
              <w:spacing w:before="0" w:after="0" w:line="360" w:lineRule="auto"/>
              <w:jc w:val="both"/>
              <w:rPr>
                <w:sz w:val="20"/>
              </w:rPr>
            </w:pPr>
            <w:r w:rsidRPr="009E6637">
              <w:rPr>
                <w:sz w:val="20"/>
              </w:rPr>
              <w:t>1</w:t>
            </w:r>
          </w:p>
        </w:tc>
        <w:tc>
          <w:tcPr>
            <w:tcW w:w="1560" w:type="dxa"/>
            <w:vAlign w:val="center"/>
          </w:tcPr>
          <w:p w:rsidR="00E329BA" w:rsidRPr="009E6637" w:rsidRDefault="00907AB6" w:rsidP="009E6637">
            <w:pPr>
              <w:widowControl w:val="0"/>
              <w:spacing w:before="0" w:after="0" w:line="360" w:lineRule="auto"/>
              <w:jc w:val="both"/>
              <w:rPr>
                <w:sz w:val="20"/>
              </w:rPr>
            </w:pPr>
            <w:r w:rsidRPr="009E6637">
              <w:rPr>
                <w:sz w:val="20"/>
              </w:rPr>
              <w:t>ОАО «</w:t>
            </w:r>
            <w:r w:rsidR="00746CBC" w:rsidRPr="009E6637">
              <w:rPr>
                <w:sz w:val="20"/>
              </w:rPr>
              <w:t>МаРТ</w:t>
            </w:r>
            <w:r w:rsidRPr="009E6637">
              <w:rPr>
                <w:sz w:val="20"/>
              </w:rPr>
              <w:t>»</w:t>
            </w:r>
          </w:p>
        </w:tc>
        <w:tc>
          <w:tcPr>
            <w:tcW w:w="1129" w:type="dxa"/>
            <w:vAlign w:val="center"/>
          </w:tcPr>
          <w:p w:rsidR="00E329BA" w:rsidRPr="009E6637" w:rsidRDefault="00907AB6" w:rsidP="009E6637">
            <w:pPr>
              <w:widowControl w:val="0"/>
              <w:spacing w:before="0" w:after="0" w:line="360" w:lineRule="auto"/>
              <w:jc w:val="both"/>
              <w:rPr>
                <w:sz w:val="20"/>
              </w:rPr>
            </w:pPr>
            <w:r w:rsidRPr="009E6637">
              <w:rPr>
                <w:sz w:val="20"/>
              </w:rPr>
              <w:t>2 месяца</w:t>
            </w:r>
          </w:p>
        </w:tc>
        <w:tc>
          <w:tcPr>
            <w:tcW w:w="1327" w:type="dxa"/>
            <w:vAlign w:val="center"/>
          </w:tcPr>
          <w:p w:rsidR="00E329BA" w:rsidRPr="009E6637" w:rsidRDefault="00746CBC" w:rsidP="009E6637">
            <w:pPr>
              <w:widowControl w:val="0"/>
              <w:spacing w:before="0" w:after="0" w:line="360" w:lineRule="auto"/>
              <w:jc w:val="both"/>
              <w:rPr>
                <w:sz w:val="20"/>
              </w:rPr>
            </w:pPr>
            <w:r w:rsidRPr="009E6637">
              <w:rPr>
                <w:sz w:val="20"/>
              </w:rPr>
              <w:t>7 500</w:t>
            </w:r>
          </w:p>
        </w:tc>
      </w:tr>
    </w:tbl>
    <w:p w:rsidR="00E329BA" w:rsidRPr="0098637F" w:rsidRDefault="00E329BA" w:rsidP="0098637F">
      <w:pPr>
        <w:pStyle w:val="31"/>
        <w:widowControl w:val="0"/>
        <w:spacing w:line="360" w:lineRule="auto"/>
        <w:ind w:firstLine="709"/>
        <w:rPr>
          <w:rFonts w:ascii="Times New Roman" w:hAnsi="Times New Roman"/>
          <w:color w:val="auto"/>
          <w:sz w:val="28"/>
        </w:rPr>
      </w:pPr>
      <w:r w:rsidRPr="0098637F">
        <w:rPr>
          <w:rFonts w:ascii="Times New Roman" w:hAnsi="Times New Roman"/>
          <w:color w:val="auto"/>
          <w:sz w:val="28"/>
        </w:rPr>
        <w:t>Примечание. Срок службы в гр. 4 устанавливается исходя из действующих норм амортизации или по соглашению сторон исходя из допускаемых норм ускоренной амортизации.</w:t>
      </w: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Предметом данного договора может быть имущество нескольких наименований, имеющее одинаковый срок службы.</w:t>
      </w:r>
    </w:p>
    <w:p w:rsidR="00E329BA" w:rsidRPr="0098637F" w:rsidRDefault="00E329BA" w:rsidP="0098637F">
      <w:pPr>
        <w:widowControl w:val="0"/>
        <w:shd w:val="clear" w:color="auto" w:fill="FFFFFF"/>
        <w:tabs>
          <w:tab w:val="left" w:leader="underscore" w:pos="3293"/>
          <w:tab w:val="left" w:leader="underscore" w:pos="4824"/>
        </w:tabs>
        <w:spacing w:before="0" w:after="0" w:line="360" w:lineRule="auto"/>
        <w:ind w:firstLine="709"/>
        <w:jc w:val="both"/>
        <w:rPr>
          <w:sz w:val="28"/>
          <w:szCs w:val="24"/>
        </w:rPr>
      </w:pPr>
      <w:r w:rsidRPr="0098637F">
        <w:rPr>
          <w:sz w:val="28"/>
          <w:szCs w:val="24"/>
        </w:rPr>
        <w:t xml:space="preserve">Общая стоимость приобретения имущества составляет </w:t>
      </w:r>
      <w:r w:rsidR="00746CBC" w:rsidRPr="0098637F">
        <w:rPr>
          <w:sz w:val="28"/>
          <w:szCs w:val="24"/>
        </w:rPr>
        <w:t>7 500</w:t>
      </w:r>
      <w:r w:rsidRPr="0098637F">
        <w:rPr>
          <w:sz w:val="28"/>
          <w:szCs w:val="24"/>
        </w:rPr>
        <w:t xml:space="preserve"> тыс. р., включая налог на добавленную стоимость </w:t>
      </w:r>
      <w:r w:rsidR="00746CBC" w:rsidRPr="0098637F">
        <w:rPr>
          <w:sz w:val="28"/>
          <w:szCs w:val="24"/>
        </w:rPr>
        <w:t>1 144</w:t>
      </w:r>
      <w:r w:rsidRPr="0098637F">
        <w:rPr>
          <w:sz w:val="28"/>
          <w:szCs w:val="24"/>
        </w:rPr>
        <w:t xml:space="preserve"> тыс. р.</w:t>
      </w:r>
    </w:p>
    <w:p w:rsidR="00E329BA" w:rsidRPr="0098637F" w:rsidRDefault="00E329BA" w:rsidP="0098637F">
      <w:pPr>
        <w:widowControl w:val="0"/>
        <w:shd w:val="clear" w:color="auto" w:fill="FFFFFF"/>
        <w:tabs>
          <w:tab w:val="left" w:pos="610"/>
          <w:tab w:val="left" w:leader="underscore" w:pos="5717"/>
        </w:tabs>
        <w:spacing w:before="0" w:after="0" w:line="360" w:lineRule="auto"/>
        <w:ind w:firstLine="709"/>
        <w:jc w:val="both"/>
        <w:rPr>
          <w:sz w:val="28"/>
          <w:szCs w:val="24"/>
        </w:rPr>
      </w:pPr>
      <w:r w:rsidRPr="0098637F">
        <w:rPr>
          <w:sz w:val="28"/>
          <w:szCs w:val="24"/>
        </w:rPr>
        <w:t>1.2. Имущество подлежит поставке и будет использовано "Лизингополучателем" по адресу</w:t>
      </w:r>
      <w:r w:rsidR="00907AB6" w:rsidRPr="0098637F">
        <w:rPr>
          <w:sz w:val="28"/>
          <w:szCs w:val="24"/>
        </w:rPr>
        <w:t xml:space="preserve"> 424</w:t>
      </w:r>
      <w:r w:rsidR="00746CBC" w:rsidRPr="0098637F">
        <w:rPr>
          <w:sz w:val="28"/>
          <w:szCs w:val="24"/>
        </w:rPr>
        <w:t>940</w:t>
      </w:r>
      <w:r w:rsidR="00907AB6" w:rsidRPr="0098637F">
        <w:rPr>
          <w:sz w:val="28"/>
          <w:szCs w:val="24"/>
        </w:rPr>
        <w:t xml:space="preserve">, Республика Марий Эл, </w:t>
      </w:r>
      <w:r w:rsidR="00746CBC" w:rsidRPr="0098637F">
        <w:rPr>
          <w:sz w:val="28"/>
          <w:szCs w:val="24"/>
        </w:rPr>
        <w:t>п. Пемба</w:t>
      </w:r>
      <w:r w:rsidRPr="0098637F">
        <w:rPr>
          <w:sz w:val="28"/>
          <w:szCs w:val="24"/>
        </w:rPr>
        <w:t>.</w:t>
      </w: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Смена местонахождения имущества может быть произведена с письменного согласия "Лизингодателя".</w:t>
      </w:r>
    </w:p>
    <w:p w:rsidR="00E329BA" w:rsidRPr="0098637F" w:rsidRDefault="00E329BA" w:rsidP="0098637F">
      <w:pPr>
        <w:widowControl w:val="0"/>
        <w:shd w:val="clear" w:color="auto" w:fill="FFFFFF"/>
        <w:tabs>
          <w:tab w:val="left" w:pos="648"/>
        </w:tabs>
        <w:spacing w:before="0" w:after="0" w:line="360" w:lineRule="auto"/>
        <w:ind w:firstLine="709"/>
        <w:jc w:val="both"/>
        <w:rPr>
          <w:sz w:val="28"/>
          <w:szCs w:val="24"/>
        </w:rPr>
      </w:pPr>
      <w:r w:rsidRPr="0098637F">
        <w:rPr>
          <w:sz w:val="28"/>
          <w:szCs w:val="24"/>
        </w:rPr>
        <w:t>"Лизингодатель" обязан поставить в известность "Поставщика", что имущество приобретается в соответствии с настоящим договором для последующей передачи его в лизинг "Лизингополучателю".</w:t>
      </w:r>
    </w:p>
    <w:p w:rsidR="00E329BA" w:rsidRPr="0098637F" w:rsidRDefault="00E329BA" w:rsidP="0098637F">
      <w:pPr>
        <w:widowControl w:val="0"/>
        <w:shd w:val="clear" w:color="auto" w:fill="FFFFFF"/>
        <w:tabs>
          <w:tab w:val="left" w:pos="648"/>
        </w:tabs>
        <w:spacing w:before="0" w:after="0" w:line="360" w:lineRule="auto"/>
        <w:ind w:firstLine="709"/>
        <w:jc w:val="both"/>
        <w:rPr>
          <w:sz w:val="28"/>
          <w:szCs w:val="24"/>
        </w:rPr>
      </w:pPr>
      <w:r w:rsidRPr="0098637F">
        <w:rPr>
          <w:sz w:val="28"/>
          <w:szCs w:val="24"/>
        </w:rPr>
        <w:t>1.3. "Лизингополучатель" согласовывает с "Поставщиком" все технико-экономические характеристики имущества, указанного в пункте 1.1. включая спецификации, гарантии "Поставщика" по качеству имущества, сроки и место поставки, и заключает с ним коммерческий контракт, который вместе со спецификациями является неотъемлемой частью настоящего договора.</w:t>
      </w:r>
    </w:p>
    <w:p w:rsidR="00E329BA" w:rsidRPr="0098637F" w:rsidRDefault="00E329BA" w:rsidP="0098637F">
      <w:pPr>
        <w:widowControl w:val="0"/>
        <w:shd w:val="clear" w:color="auto" w:fill="FFFFFF"/>
        <w:spacing w:before="0" w:after="0" w:line="360" w:lineRule="auto"/>
        <w:ind w:firstLine="709"/>
        <w:jc w:val="both"/>
        <w:rPr>
          <w:iCs/>
          <w:sz w:val="28"/>
          <w:szCs w:val="24"/>
        </w:rPr>
      </w:pPr>
      <w:r w:rsidRPr="0098637F">
        <w:rPr>
          <w:iCs/>
          <w:sz w:val="28"/>
          <w:szCs w:val="24"/>
        </w:rPr>
        <w:t>2. Срок лизинга</w:t>
      </w:r>
    </w:p>
    <w:p w:rsidR="00E329BA" w:rsidRPr="0098637F" w:rsidRDefault="00E329BA" w:rsidP="0098637F">
      <w:pPr>
        <w:widowControl w:val="0"/>
        <w:shd w:val="clear" w:color="auto" w:fill="FFFFFF"/>
        <w:tabs>
          <w:tab w:val="left" w:leader="underscore" w:pos="1771"/>
          <w:tab w:val="left" w:leader="underscore" w:pos="2462"/>
        </w:tabs>
        <w:spacing w:before="0" w:after="0" w:line="360" w:lineRule="auto"/>
        <w:ind w:firstLine="709"/>
        <w:jc w:val="both"/>
        <w:rPr>
          <w:sz w:val="28"/>
          <w:szCs w:val="24"/>
        </w:rPr>
      </w:pPr>
      <w:r w:rsidRPr="0098637F">
        <w:rPr>
          <w:sz w:val="28"/>
          <w:szCs w:val="24"/>
        </w:rPr>
        <w:t xml:space="preserve">Имущество, указанное в п. 1.1, передается "Лизингополучателю" в лизинг на срок </w:t>
      </w:r>
      <w:r w:rsidR="00907AB6" w:rsidRPr="0098637F">
        <w:rPr>
          <w:sz w:val="28"/>
          <w:szCs w:val="24"/>
        </w:rPr>
        <w:t>60</w:t>
      </w:r>
      <w:r w:rsidRPr="0098637F">
        <w:rPr>
          <w:sz w:val="28"/>
          <w:szCs w:val="24"/>
        </w:rPr>
        <w:t xml:space="preserve"> месяц</w:t>
      </w:r>
      <w:r w:rsidR="00221E3C">
        <w:rPr>
          <w:sz w:val="28"/>
          <w:szCs w:val="24"/>
        </w:rPr>
        <w:t xml:space="preserve">ев, начиная с даты приемки его </w:t>
      </w:r>
      <w:r w:rsidRPr="0098637F">
        <w:rPr>
          <w:sz w:val="28"/>
          <w:szCs w:val="24"/>
        </w:rPr>
        <w:t>Лизинго</w:t>
      </w:r>
      <w:r w:rsidR="00221E3C">
        <w:rPr>
          <w:sz w:val="28"/>
          <w:szCs w:val="24"/>
        </w:rPr>
        <w:t>получателем</w:t>
      </w:r>
    </w:p>
    <w:p w:rsidR="00E329BA" w:rsidRPr="0098637F" w:rsidRDefault="00E329BA" w:rsidP="0098637F">
      <w:pPr>
        <w:widowControl w:val="0"/>
        <w:shd w:val="clear" w:color="auto" w:fill="FFFFFF"/>
        <w:spacing w:before="0" w:after="0" w:line="360" w:lineRule="auto"/>
        <w:ind w:firstLine="709"/>
        <w:jc w:val="both"/>
        <w:rPr>
          <w:iCs/>
          <w:sz w:val="28"/>
          <w:szCs w:val="24"/>
        </w:rPr>
      </w:pPr>
      <w:r w:rsidRPr="0098637F">
        <w:rPr>
          <w:iCs/>
          <w:sz w:val="28"/>
          <w:szCs w:val="24"/>
        </w:rPr>
        <w:t>3. Приемка имущества</w:t>
      </w:r>
    </w:p>
    <w:p w:rsidR="00E329BA" w:rsidRPr="0098637F" w:rsidRDefault="00E329BA" w:rsidP="0098637F">
      <w:pPr>
        <w:widowControl w:val="0"/>
        <w:shd w:val="clear" w:color="auto" w:fill="FFFFFF"/>
        <w:tabs>
          <w:tab w:val="left" w:pos="662"/>
        </w:tabs>
        <w:spacing w:before="0" w:after="0" w:line="360" w:lineRule="auto"/>
        <w:ind w:firstLine="709"/>
        <w:jc w:val="both"/>
        <w:rPr>
          <w:sz w:val="28"/>
          <w:szCs w:val="24"/>
        </w:rPr>
      </w:pPr>
      <w:r w:rsidRPr="0098637F">
        <w:rPr>
          <w:sz w:val="28"/>
          <w:szCs w:val="24"/>
        </w:rPr>
        <w:t>3.1. Приемка имущества, поставляемого по настоящему договору, производится "Лизингополучателем" в месте доставки в присутствии представителя "Лизингодателя".</w:t>
      </w:r>
    </w:p>
    <w:p w:rsidR="00E329BA" w:rsidRPr="0098637F" w:rsidRDefault="00E329BA" w:rsidP="0098637F">
      <w:pPr>
        <w:widowControl w:val="0"/>
        <w:shd w:val="clear" w:color="auto" w:fill="FFFFFF"/>
        <w:tabs>
          <w:tab w:val="left" w:pos="662"/>
        </w:tabs>
        <w:spacing w:before="0" w:after="0" w:line="360" w:lineRule="auto"/>
        <w:ind w:firstLine="709"/>
        <w:jc w:val="both"/>
        <w:rPr>
          <w:sz w:val="28"/>
          <w:szCs w:val="24"/>
        </w:rPr>
      </w:pPr>
      <w:r w:rsidRPr="0098637F">
        <w:rPr>
          <w:sz w:val="28"/>
          <w:szCs w:val="24"/>
        </w:rPr>
        <w:t>3.2. Приемка имущества оформляется "Актом приемки-передачи", который подтверждает комплектность поставки имущества и его соответствие технико-экономическим показателям, предусмотренным коммерческим контрактом. "Акт приемки-передачи" подписывается представителями "Лизингополучателя", "Лизингодателя" и "Поставщика".</w:t>
      </w:r>
    </w:p>
    <w:p w:rsidR="00E329BA" w:rsidRPr="0098637F" w:rsidRDefault="00E329BA" w:rsidP="0098637F">
      <w:pPr>
        <w:widowControl w:val="0"/>
        <w:shd w:val="clear" w:color="auto" w:fill="FFFFFF"/>
        <w:tabs>
          <w:tab w:val="left" w:pos="662"/>
        </w:tabs>
        <w:spacing w:before="0" w:after="0" w:line="360" w:lineRule="auto"/>
        <w:ind w:firstLine="709"/>
        <w:jc w:val="both"/>
        <w:rPr>
          <w:sz w:val="28"/>
          <w:szCs w:val="24"/>
        </w:rPr>
      </w:pPr>
      <w:r w:rsidRPr="0098637F">
        <w:rPr>
          <w:sz w:val="28"/>
          <w:szCs w:val="24"/>
        </w:rPr>
        <w:t>3.3. Расходы, предусмотренные процедурой приемки, несет "Лизингополучатель".</w:t>
      </w:r>
    </w:p>
    <w:p w:rsidR="00E329BA" w:rsidRPr="0098637F" w:rsidRDefault="00E329BA" w:rsidP="0098637F">
      <w:pPr>
        <w:widowControl w:val="0"/>
        <w:shd w:val="clear" w:color="auto" w:fill="FFFFFF"/>
        <w:tabs>
          <w:tab w:val="left" w:pos="662"/>
        </w:tabs>
        <w:spacing w:before="0" w:after="0" w:line="360" w:lineRule="auto"/>
        <w:ind w:firstLine="709"/>
        <w:jc w:val="both"/>
        <w:rPr>
          <w:sz w:val="28"/>
          <w:szCs w:val="24"/>
        </w:rPr>
      </w:pPr>
      <w:r w:rsidRPr="0098637F">
        <w:rPr>
          <w:sz w:val="28"/>
          <w:szCs w:val="24"/>
        </w:rPr>
        <w:t>3.4. Обнаруженные при приемке имущества дефекты отражаются в Акте приемки-передачи". При</w:t>
      </w:r>
      <w:r w:rsidR="0098637F">
        <w:rPr>
          <w:sz w:val="28"/>
          <w:szCs w:val="24"/>
        </w:rPr>
        <w:t xml:space="preserve"> </w:t>
      </w:r>
      <w:r w:rsidRPr="0098637F">
        <w:rPr>
          <w:sz w:val="28"/>
          <w:szCs w:val="24"/>
        </w:rPr>
        <w:t>этом "Лизингодатель" поручает "Поставщику" устранить обнаруженные дефекты с указанием сроков. При невозможности устранить дефекты "Поставщик" обязан заменить дефектное имущество за свой счет.</w:t>
      </w: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3.5. При отказе "Лизингополучателя" принять имущество из-за дефектов, исключающих нормальное использование имущества, он должен в письменной форме поставить в известность "Лизингодателя (с обязательным указанием и доказательством обнаруженных недостатков и дефектов). Указанная рекламация дает "Лизингодателю" право расторгнуть договор купли-продажи имущества.</w:t>
      </w:r>
    </w:p>
    <w:p w:rsidR="00E329BA" w:rsidRPr="0098637F" w:rsidRDefault="00E329BA" w:rsidP="0098637F">
      <w:pPr>
        <w:widowControl w:val="0"/>
        <w:shd w:val="clear" w:color="auto" w:fill="FFFFFF"/>
        <w:tabs>
          <w:tab w:val="left" w:pos="638"/>
        </w:tabs>
        <w:spacing w:before="0" w:after="0" w:line="360" w:lineRule="auto"/>
        <w:ind w:firstLine="709"/>
        <w:jc w:val="both"/>
        <w:rPr>
          <w:sz w:val="28"/>
          <w:szCs w:val="24"/>
        </w:rPr>
      </w:pPr>
      <w:r w:rsidRPr="0098637F">
        <w:rPr>
          <w:sz w:val="28"/>
          <w:szCs w:val="24"/>
        </w:rPr>
        <w:t>3.6. Приемка имущества должна быть оформлена "Актом приемки-передачи" в течение 5 суток с даты поставки. Если в указанный срок "Лизингополучатель" не подписывает "Акт приемки-передачи" и за это время не заявил об отказе от приемки в соответствии с п.3.5. настоящего договора, приемка считается совершившейся.</w:t>
      </w:r>
    </w:p>
    <w:p w:rsidR="00E329BA" w:rsidRPr="0098637F" w:rsidRDefault="00E329BA" w:rsidP="0098637F">
      <w:pPr>
        <w:widowControl w:val="0"/>
        <w:shd w:val="clear" w:color="auto" w:fill="FFFFFF"/>
        <w:tabs>
          <w:tab w:val="left" w:pos="638"/>
        </w:tabs>
        <w:spacing w:before="0" w:after="0" w:line="360" w:lineRule="auto"/>
        <w:ind w:firstLine="709"/>
        <w:jc w:val="both"/>
        <w:rPr>
          <w:sz w:val="28"/>
          <w:szCs w:val="24"/>
        </w:rPr>
      </w:pPr>
      <w:r w:rsidRPr="0098637F">
        <w:rPr>
          <w:sz w:val="28"/>
          <w:szCs w:val="24"/>
        </w:rPr>
        <w:t>3.7. После приемки имущества "Лизингополучатель" принимает на себя все права "Лизингодателя" в отношении "Поставщика" и освобождает "Лизингодателя" от всех связанных с этим убытков и судебных исков. С даты приемки имущества "Лизингополучатель" отказывается от любых прямых и косвенных претензий к "Лизингодателю" по поводу качества имущества.</w:t>
      </w:r>
    </w:p>
    <w:p w:rsidR="00E329BA" w:rsidRPr="0098637F" w:rsidRDefault="00E329BA" w:rsidP="0098637F">
      <w:pPr>
        <w:widowControl w:val="0"/>
        <w:shd w:val="clear" w:color="auto" w:fill="FFFFFF"/>
        <w:tabs>
          <w:tab w:val="left" w:pos="720"/>
        </w:tabs>
        <w:spacing w:before="0" w:after="0" w:line="360" w:lineRule="auto"/>
        <w:ind w:firstLine="709"/>
        <w:jc w:val="both"/>
        <w:rPr>
          <w:sz w:val="28"/>
          <w:szCs w:val="24"/>
        </w:rPr>
      </w:pPr>
      <w:r w:rsidRPr="0098637F">
        <w:rPr>
          <w:sz w:val="28"/>
          <w:szCs w:val="24"/>
        </w:rPr>
        <w:t>3.8. Стороны считают, что имущество передано "Лизингополучателю" в том состоянии, в котором оно находилось в момент подписания "Акта приемки-передачи".</w:t>
      </w:r>
    </w:p>
    <w:p w:rsidR="00E329BA" w:rsidRPr="0098637F" w:rsidRDefault="00E329BA" w:rsidP="0098637F">
      <w:pPr>
        <w:widowControl w:val="0"/>
        <w:shd w:val="clear" w:color="auto" w:fill="FFFFFF"/>
        <w:spacing w:before="0" w:after="0" w:line="360" w:lineRule="auto"/>
        <w:ind w:firstLine="709"/>
        <w:jc w:val="both"/>
        <w:rPr>
          <w:iCs/>
          <w:sz w:val="28"/>
          <w:szCs w:val="24"/>
        </w:rPr>
      </w:pPr>
      <w:r w:rsidRPr="0098637F">
        <w:rPr>
          <w:iCs/>
          <w:sz w:val="28"/>
          <w:szCs w:val="24"/>
        </w:rPr>
        <w:t>4. Право собственности и право использования имущества</w:t>
      </w: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4.1. Исключительное право собственности на имущество, передаваемое в лизинг по настоящему договору, принадлежит "Лизингодателю". Это право переходит к "Лизингодателю" с момента оплаты стоимости имущества "Поставщику" после получения "Лизингодателем" "Акта приемки-передачи", свидетельствующего о том, что "Поставщиком" соблюдены все условия коммерческого контракта с "Лизингодателем".</w:t>
      </w:r>
    </w:p>
    <w:p w:rsidR="00E329BA" w:rsidRPr="0098637F" w:rsidRDefault="00E329BA" w:rsidP="0098637F">
      <w:pPr>
        <w:widowControl w:val="0"/>
        <w:shd w:val="clear" w:color="auto" w:fill="FFFFFF"/>
        <w:tabs>
          <w:tab w:val="left" w:pos="835"/>
        </w:tabs>
        <w:spacing w:before="0" w:after="0" w:line="360" w:lineRule="auto"/>
        <w:ind w:firstLine="709"/>
        <w:jc w:val="both"/>
        <w:rPr>
          <w:sz w:val="28"/>
          <w:szCs w:val="24"/>
        </w:rPr>
      </w:pPr>
      <w:r w:rsidRPr="0098637F">
        <w:rPr>
          <w:sz w:val="28"/>
          <w:szCs w:val="24"/>
        </w:rPr>
        <w:t>4.2. "Лизингополучатель" с даты подписания "Акта приемки-передачи" принимает на себя ответственность за сохранность имущества и обязанность защищать за свой счет право собственности на него "Лизингодателя", принимая необходимые меры по предотвращению утраты имущества в результате хищения, пожара, порчи и т.п.</w:t>
      </w:r>
    </w:p>
    <w:p w:rsidR="00E329BA" w:rsidRPr="0098637F" w:rsidRDefault="00E329BA" w:rsidP="0098637F">
      <w:pPr>
        <w:widowControl w:val="0"/>
        <w:shd w:val="clear" w:color="auto" w:fill="FFFFFF"/>
        <w:tabs>
          <w:tab w:val="left" w:pos="835"/>
        </w:tabs>
        <w:spacing w:before="0" w:after="0" w:line="360" w:lineRule="auto"/>
        <w:ind w:firstLine="709"/>
        <w:jc w:val="both"/>
        <w:rPr>
          <w:sz w:val="28"/>
          <w:szCs w:val="24"/>
        </w:rPr>
      </w:pPr>
      <w:r w:rsidRPr="0098637F">
        <w:rPr>
          <w:sz w:val="28"/>
          <w:szCs w:val="24"/>
        </w:rPr>
        <w:t>4.3. Исключительное право пользования имуществом, переданным по настоящему договору в лизинг, принадлежит "Лизингополучателю". Продукция и доходы, получаемые в результате использования указанного имущества, являются исключительной собственностью "Лизингополучателя".</w:t>
      </w:r>
    </w:p>
    <w:p w:rsidR="00E329BA" w:rsidRPr="0098637F" w:rsidRDefault="00E329BA" w:rsidP="0098637F">
      <w:pPr>
        <w:widowControl w:val="0"/>
        <w:shd w:val="clear" w:color="auto" w:fill="FFFFFF"/>
        <w:tabs>
          <w:tab w:val="left" w:pos="917"/>
        </w:tabs>
        <w:spacing w:before="0" w:after="0" w:line="360" w:lineRule="auto"/>
        <w:ind w:firstLine="709"/>
        <w:jc w:val="both"/>
        <w:rPr>
          <w:sz w:val="28"/>
          <w:szCs w:val="24"/>
        </w:rPr>
      </w:pPr>
      <w:r w:rsidRPr="0098637F">
        <w:rPr>
          <w:sz w:val="28"/>
          <w:szCs w:val="24"/>
        </w:rPr>
        <w:t>4.4. "Лизингодатель" гарантирует, что право "Лизингополучателя" пользоваться имуществом не будет им нарушено, если основания для такого нарушения не возникнут по требованию третьих лиц в связи с действиями или упущениями "Лизингополучателя".</w:t>
      </w:r>
    </w:p>
    <w:p w:rsidR="00E329BA" w:rsidRPr="0098637F" w:rsidRDefault="00E329BA" w:rsidP="0098637F">
      <w:pPr>
        <w:widowControl w:val="0"/>
        <w:shd w:val="clear" w:color="auto" w:fill="FFFFFF"/>
        <w:spacing w:before="0" w:after="0" w:line="360" w:lineRule="auto"/>
        <w:ind w:firstLine="709"/>
        <w:jc w:val="both"/>
        <w:rPr>
          <w:iCs/>
          <w:sz w:val="28"/>
          <w:szCs w:val="24"/>
        </w:rPr>
      </w:pPr>
      <w:r w:rsidRPr="0098637F">
        <w:rPr>
          <w:iCs/>
          <w:sz w:val="28"/>
          <w:szCs w:val="24"/>
        </w:rPr>
        <w:t>5. Страхование имущества</w:t>
      </w:r>
    </w:p>
    <w:p w:rsidR="00E329BA" w:rsidRPr="0098637F" w:rsidRDefault="00E329BA" w:rsidP="0098637F">
      <w:pPr>
        <w:widowControl w:val="0"/>
        <w:shd w:val="clear" w:color="auto" w:fill="FFFFFF"/>
        <w:tabs>
          <w:tab w:val="left" w:pos="641"/>
        </w:tabs>
        <w:spacing w:before="0" w:after="0" w:line="360" w:lineRule="auto"/>
        <w:ind w:firstLine="709"/>
        <w:jc w:val="both"/>
        <w:rPr>
          <w:sz w:val="28"/>
          <w:szCs w:val="24"/>
        </w:rPr>
      </w:pPr>
      <w:r w:rsidRPr="0098637F">
        <w:rPr>
          <w:sz w:val="28"/>
          <w:szCs w:val="24"/>
        </w:rPr>
        <w:t>5.1. Все риски гибели, утраты, порчи, хищения имущества при его транспортировке к месту доставки несет «Поставщик».</w:t>
      </w:r>
    </w:p>
    <w:p w:rsidR="00E329BA" w:rsidRPr="0098637F" w:rsidRDefault="00E329BA" w:rsidP="0098637F">
      <w:pPr>
        <w:widowControl w:val="0"/>
        <w:shd w:val="clear" w:color="auto" w:fill="FFFFFF"/>
        <w:tabs>
          <w:tab w:val="left" w:pos="641"/>
        </w:tabs>
        <w:spacing w:before="0" w:after="0" w:line="360" w:lineRule="auto"/>
        <w:ind w:firstLine="709"/>
        <w:jc w:val="both"/>
        <w:rPr>
          <w:sz w:val="28"/>
          <w:szCs w:val="24"/>
        </w:rPr>
      </w:pPr>
      <w:r w:rsidRPr="0098637F">
        <w:rPr>
          <w:sz w:val="28"/>
          <w:szCs w:val="24"/>
        </w:rPr>
        <w:t xml:space="preserve">5.2. Все риски гибели, утраты, порчи, хищения, преждевременного износа, повреждения имущества с момента доставки принимает на себя "Лизингополучатель". Он обязуется за свой счет застраховать имущество от всех рисков в пользу "Лизингодателя" в течение </w:t>
      </w:r>
      <w:r w:rsidR="00382955" w:rsidRPr="0098637F">
        <w:rPr>
          <w:sz w:val="28"/>
          <w:szCs w:val="24"/>
        </w:rPr>
        <w:t>30</w:t>
      </w:r>
      <w:r w:rsidRPr="0098637F">
        <w:rPr>
          <w:sz w:val="28"/>
          <w:szCs w:val="24"/>
        </w:rPr>
        <w:t xml:space="preserve"> дней с даты поставки имущества и в течение 30 дней представить "Лизингодателю" страховой полис или его нотариально заверенную копию.</w:t>
      </w:r>
    </w:p>
    <w:p w:rsidR="00E329BA" w:rsidRPr="0098637F" w:rsidRDefault="00E329BA" w:rsidP="0098637F">
      <w:pPr>
        <w:widowControl w:val="0"/>
        <w:shd w:val="clear" w:color="auto" w:fill="FFFFFF"/>
        <w:tabs>
          <w:tab w:val="left" w:pos="641"/>
        </w:tabs>
        <w:spacing w:before="0" w:after="0" w:line="360" w:lineRule="auto"/>
        <w:ind w:firstLine="709"/>
        <w:jc w:val="both"/>
        <w:rPr>
          <w:sz w:val="28"/>
          <w:szCs w:val="24"/>
        </w:rPr>
      </w:pPr>
      <w:r w:rsidRPr="0098637F">
        <w:rPr>
          <w:sz w:val="28"/>
          <w:szCs w:val="24"/>
        </w:rPr>
        <w:t>5.3. При наступлении страхового случая "Лизингополучатель" обязуется предпринять следующее:</w:t>
      </w:r>
    </w:p>
    <w:p w:rsidR="00E329BA" w:rsidRPr="0098637F" w:rsidRDefault="00E329BA" w:rsidP="0098637F">
      <w:pPr>
        <w:widowControl w:val="0"/>
        <w:shd w:val="clear" w:color="auto" w:fill="FFFFFF"/>
        <w:tabs>
          <w:tab w:val="left" w:pos="492"/>
        </w:tabs>
        <w:spacing w:before="0" w:after="0" w:line="360" w:lineRule="auto"/>
        <w:ind w:firstLine="709"/>
        <w:jc w:val="both"/>
        <w:rPr>
          <w:sz w:val="28"/>
          <w:szCs w:val="24"/>
        </w:rPr>
      </w:pPr>
      <w:r w:rsidRPr="0098637F">
        <w:rPr>
          <w:sz w:val="28"/>
          <w:szCs w:val="24"/>
        </w:rPr>
        <w:t xml:space="preserve">а) </w:t>
      </w:r>
      <w:r w:rsidRPr="0098637F">
        <w:rPr>
          <w:sz w:val="28"/>
          <w:szCs w:val="24"/>
        </w:rPr>
        <w:tab/>
        <w:t>за свой счет и по своему усмотрению отремонтировать поврежденное имущество, или,</w:t>
      </w:r>
    </w:p>
    <w:p w:rsidR="00E329BA" w:rsidRPr="0098637F" w:rsidRDefault="00E329BA" w:rsidP="0098637F">
      <w:pPr>
        <w:widowControl w:val="0"/>
        <w:shd w:val="clear" w:color="auto" w:fill="FFFFFF"/>
        <w:tabs>
          <w:tab w:val="left" w:pos="492"/>
        </w:tabs>
        <w:spacing w:before="0" w:after="0" w:line="360" w:lineRule="auto"/>
        <w:ind w:firstLine="709"/>
        <w:jc w:val="both"/>
        <w:rPr>
          <w:sz w:val="28"/>
          <w:szCs w:val="24"/>
        </w:rPr>
      </w:pPr>
      <w:r w:rsidRPr="0098637F">
        <w:rPr>
          <w:sz w:val="28"/>
          <w:szCs w:val="24"/>
        </w:rPr>
        <w:t>б) если имущество не может быть отремонтировано, заменить его другим, приемлемым для "Лизингодателя", имуществом с передачей ему права собственности на это имущество или,</w:t>
      </w:r>
    </w:p>
    <w:p w:rsidR="00E329BA" w:rsidRPr="0098637F" w:rsidRDefault="00E329BA" w:rsidP="0098637F">
      <w:pPr>
        <w:widowControl w:val="0"/>
        <w:shd w:val="clear" w:color="auto" w:fill="FFFFFF"/>
        <w:tabs>
          <w:tab w:val="left" w:pos="492"/>
        </w:tabs>
        <w:spacing w:before="0" w:after="0" w:line="360" w:lineRule="auto"/>
        <w:ind w:firstLine="709"/>
        <w:jc w:val="both"/>
        <w:rPr>
          <w:sz w:val="28"/>
          <w:szCs w:val="24"/>
        </w:rPr>
      </w:pPr>
      <w:r w:rsidRPr="0098637F">
        <w:rPr>
          <w:sz w:val="28"/>
          <w:szCs w:val="24"/>
        </w:rPr>
        <w:t>в) погасить "Лизингодателю" всю задолженность по уплате лизинговых платежей, выплатить остаточную стоимость имущества -</w:t>
      </w:r>
      <w:r w:rsidR="0098637F">
        <w:rPr>
          <w:sz w:val="28"/>
          <w:szCs w:val="24"/>
        </w:rPr>
        <w:t xml:space="preserve"> </w:t>
      </w:r>
      <w:r w:rsidRPr="0098637F">
        <w:rPr>
          <w:sz w:val="28"/>
          <w:szCs w:val="24"/>
        </w:rPr>
        <w:t>объекта лизинга и неустойку, то есть сумму закрытия сделки.</w:t>
      </w:r>
    </w:p>
    <w:p w:rsidR="00E329BA" w:rsidRPr="0098637F" w:rsidRDefault="00E329BA" w:rsidP="0098637F">
      <w:pPr>
        <w:widowControl w:val="0"/>
        <w:shd w:val="clear" w:color="auto" w:fill="FFFFFF"/>
        <w:spacing w:before="0" w:after="0" w:line="360" w:lineRule="auto"/>
        <w:ind w:firstLine="709"/>
        <w:jc w:val="both"/>
        <w:rPr>
          <w:iCs/>
          <w:sz w:val="28"/>
          <w:szCs w:val="24"/>
        </w:rPr>
      </w:pPr>
      <w:r w:rsidRPr="0098637F">
        <w:rPr>
          <w:iCs/>
          <w:sz w:val="28"/>
          <w:szCs w:val="24"/>
        </w:rPr>
        <w:t>6. Использование имущества</w:t>
      </w:r>
    </w:p>
    <w:p w:rsidR="00E329BA" w:rsidRPr="0098637F" w:rsidRDefault="00E329BA" w:rsidP="0098637F">
      <w:pPr>
        <w:widowControl w:val="0"/>
        <w:shd w:val="clear" w:color="auto" w:fill="FFFFFF"/>
        <w:tabs>
          <w:tab w:val="left" w:pos="624"/>
        </w:tabs>
        <w:spacing w:before="0" w:after="0" w:line="360" w:lineRule="auto"/>
        <w:ind w:firstLine="709"/>
        <w:jc w:val="both"/>
        <w:rPr>
          <w:sz w:val="28"/>
          <w:szCs w:val="24"/>
        </w:rPr>
      </w:pPr>
      <w:r w:rsidRPr="0098637F">
        <w:rPr>
          <w:sz w:val="28"/>
          <w:szCs w:val="24"/>
        </w:rPr>
        <w:t>6.1. "Лизингополучатель" обязуется использовать имущество строго по прямому назначению, содержать его в исправности, соблюдать соответствующие стандарты, технические условия, правила технической эксплуатации и инструкции предприятия-изготовителя.</w:t>
      </w:r>
    </w:p>
    <w:p w:rsidR="00E329BA" w:rsidRPr="0098637F" w:rsidRDefault="00E329BA" w:rsidP="0098637F">
      <w:pPr>
        <w:widowControl w:val="0"/>
        <w:shd w:val="clear" w:color="auto" w:fill="FFFFFF"/>
        <w:tabs>
          <w:tab w:val="left" w:pos="624"/>
        </w:tabs>
        <w:spacing w:before="0" w:after="0" w:line="360" w:lineRule="auto"/>
        <w:ind w:firstLine="709"/>
        <w:jc w:val="both"/>
        <w:rPr>
          <w:sz w:val="28"/>
          <w:szCs w:val="24"/>
        </w:rPr>
      </w:pPr>
      <w:r w:rsidRPr="0098637F">
        <w:rPr>
          <w:sz w:val="28"/>
          <w:szCs w:val="24"/>
        </w:rPr>
        <w:t>6.2. "Лизингополучатель" за свой счет осуществляет техническое и ремонтное обслуживание имущества.</w:t>
      </w:r>
    </w:p>
    <w:p w:rsidR="00E329BA" w:rsidRPr="0098637F" w:rsidRDefault="00E329BA" w:rsidP="0098637F">
      <w:pPr>
        <w:widowControl w:val="0"/>
        <w:shd w:val="clear" w:color="auto" w:fill="FFFFFF"/>
        <w:tabs>
          <w:tab w:val="left" w:pos="624"/>
        </w:tabs>
        <w:spacing w:before="0" w:after="0" w:line="360" w:lineRule="auto"/>
        <w:ind w:firstLine="709"/>
        <w:jc w:val="both"/>
        <w:rPr>
          <w:sz w:val="28"/>
          <w:szCs w:val="24"/>
        </w:rPr>
      </w:pPr>
      <w:r w:rsidRPr="0098637F">
        <w:rPr>
          <w:sz w:val="28"/>
          <w:szCs w:val="24"/>
        </w:rPr>
        <w:t>6.3. "Лизингополучатель" обязуется не производить никаких конструктивных изменений (модификаций) имущества, ухудшающих его качественные и эксплуатационные характеристики. Конструктивные изменения имущества могут осуществляться "Лизингополучателем" за его счет только с письменного согласия "Лизингодателя".</w:t>
      </w:r>
    </w:p>
    <w:p w:rsidR="00E329BA" w:rsidRPr="0098637F" w:rsidRDefault="00E329BA" w:rsidP="0098637F">
      <w:pPr>
        <w:widowControl w:val="0"/>
        <w:shd w:val="clear" w:color="auto" w:fill="FFFFFF"/>
        <w:tabs>
          <w:tab w:val="left" w:pos="624"/>
        </w:tabs>
        <w:spacing w:before="0" w:after="0" w:line="360" w:lineRule="auto"/>
        <w:ind w:firstLine="709"/>
        <w:jc w:val="both"/>
        <w:rPr>
          <w:sz w:val="28"/>
          <w:szCs w:val="24"/>
        </w:rPr>
      </w:pPr>
      <w:r w:rsidRPr="0098637F">
        <w:rPr>
          <w:sz w:val="28"/>
          <w:szCs w:val="24"/>
        </w:rPr>
        <w:t>6.4. Без письменного согласия "Лизингодателя" "Лизингополучатель" обязан не прикреплять каким-либо способом имущество к конструкциям помещения, где оно содержится и используется, или к любой другой недвижимой собственности, за исключением технологически необходимого крепления, предусмотренного требованиями техники безопасности и правил эксплуатации имущества.</w:t>
      </w:r>
    </w:p>
    <w:p w:rsidR="00E329BA" w:rsidRPr="0098637F" w:rsidRDefault="00E329BA" w:rsidP="0098637F">
      <w:pPr>
        <w:widowControl w:val="0"/>
        <w:shd w:val="clear" w:color="auto" w:fill="FFFFFF"/>
        <w:tabs>
          <w:tab w:val="left" w:pos="624"/>
        </w:tabs>
        <w:spacing w:before="0" w:after="0" w:line="360" w:lineRule="auto"/>
        <w:ind w:firstLine="709"/>
        <w:jc w:val="both"/>
        <w:rPr>
          <w:sz w:val="28"/>
          <w:szCs w:val="24"/>
        </w:rPr>
      </w:pPr>
      <w:r w:rsidRPr="0098637F">
        <w:rPr>
          <w:sz w:val="28"/>
          <w:szCs w:val="24"/>
        </w:rPr>
        <w:t>6.5. "Лизингополучатель" с письменного согласия "Лизингодателя" имеет право передавать имущество в сублизинг. Ответственность за сохранность имущества, а также за своевременную уплату лизинговых платежей сохраняется за "Лизингополучателем".</w:t>
      </w:r>
    </w:p>
    <w:p w:rsidR="00E329BA" w:rsidRPr="0098637F" w:rsidRDefault="00E329BA" w:rsidP="0098637F">
      <w:pPr>
        <w:pStyle w:val="31"/>
        <w:widowControl w:val="0"/>
        <w:tabs>
          <w:tab w:val="left" w:pos="624"/>
        </w:tabs>
        <w:spacing w:line="360" w:lineRule="auto"/>
        <w:ind w:firstLine="709"/>
        <w:rPr>
          <w:rFonts w:ascii="Times New Roman" w:hAnsi="Times New Roman"/>
          <w:color w:val="auto"/>
          <w:sz w:val="28"/>
          <w:szCs w:val="24"/>
        </w:rPr>
      </w:pPr>
      <w:r w:rsidRPr="0098637F">
        <w:rPr>
          <w:rFonts w:ascii="Times New Roman" w:hAnsi="Times New Roman"/>
          <w:color w:val="auto"/>
          <w:sz w:val="28"/>
          <w:szCs w:val="24"/>
        </w:rPr>
        <w:t>6.6. "Лизингополучатель" обязуется по просьбе "Лизингодателя" своевременно информировать его о состоянии имущества.</w:t>
      </w:r>
    </w:p>
    <w:p w:rsidR="00E329BA" w:rsidRPr="0098637F" w:rsidRDefault="00E329BA" w:rsidP="0098637F">
      <w:pPr>
        <w:widowControl w:val="0"/>
        <w:shd w:val="clear" w:color="auto" w:fill="FFFFFF"/>
        <w:tabs>
          <w:tab w:val="left" w:pos="624"/>
        </w:tabs>
        <w:spacing w:before="0" w:after="0" w:line="360" w:lineRule="auto"/>
        <w:ind w:firstLine="709"/>
        <w:jc w:val="both"/>
        <w:rPr>
          <w:sz w:val="28"/>
          <w:szCs w:val="24"/>
        </w:rPr>
      </w:pPr>
      <w:r w:rsidRPr="0098637F">
        <w:rPr>
          <w:sz w:val="28"/>
          <w:szCs w:val="24"/>
        </w:rPr>
        <w:t>6.7. "Лизингодатель" имеет право в любое время проверять состояние и условия использования имущества.</w:t>
      </w:r>
    </w:p>
    <w:p w:rsidR="00E329BA" w:rsidRPr="0098637F" w:rsidRDefault="00E329BA" w:rsidP="0098637F">
      <w:pPr>
        <w:widowControl w:val="0"/>
        <w:shd w:val="clear" w:color="auto" w:fill="FFFFFF"/>
        <w:spacing w:before="0" w:after="0" w:line="360" w:lineRule="auto"/>
        <w:ind w:firstLine="709"/>
        <w:jc w:val="both"/>
        <w:rPr>
          <w:iCs/>
          <w:sz w:val="28"/>
          <w:szCs w:val="24"/>
        </w:rPr>
      </w:pPr>
      <w:r w:rsidRPr="0098637F">
        <w:rPr>
          <w:iCs/>
          <w:sz w:val="28"/>
          <w:szCs w:val="24"/>
        </w:rPr>
        <w:t>7. Лизинговые платежи</w:t>
      </w:r>
    </w:p>
    <w:p w:rsidR="00E329BA" w:rsidRPr="0098637F" w:rsidRDefault="00E329BA" w:rsidP="0098637F">
      <w:pPr>
        <w:widowControl w:val="0"/>
        <w:shd w:val="clear" w:color="auto" w:fill="FFFFFF"/>
        <w:tabs>
          <w:tab w:val="left" w:pos="631"/>
          <w:tab w:val="left" w:leader="underscore" w:pos="1111"/>
        </w:tabs>
        <w:spacing w:before="0" w:after="0" w:line="360" w:lineRule="auto"/>
        <w:ind w:firstLine="709"/>
        <w:jc w:val="both"/>
        <w:rPr>
          <w:sz w:val="28"/>
          <w:szCs w:val="24"/>
        </w:rPr>
      </w:pPr>
      <w:r w:rsidRPr="0098637F">
        <w:rPr>
          <w:sz w:val="28"/>
          <w:szCs w:val="24"/>
        </w:rPr>
        <w:t xml:space="preserve">7.1. "Лизингополучатель" за предоставленное ему право использования имущества, переданного ему в лизинг по настоящему договору, обязуется уплатить "Лизингодателю" лизинговые платежи в сумме </w:t>
      </w:r>
      <w:r w:rsidR="00746CBC" w:rsidRPr="0098637F">
        <w:rPr>
          <w:sz w:val="28"/>
          <w:szCs w:val="24"/>
        </w:rPr>
        <w:t>14 614</w:t>
      </w:r>
      <w:r w:rsidRPr="0098637F">
        <w:rPr>
          <w:sz w:val="28"/>
          <w:szCs w:val="24"/>
        </w:rPr>
        <w:t xml:space="preserve"> тыс. р.</w:t>
      </w:r>
    </w:p>
    <w:p w:rsidR="00E329BA" w:rsidRPr="0098637F" w:rsidRDefault="00E329BA" w:rsidP="0098637F">
      <w:pPr>
        <w:widowControl w:val="0"/>
        <w:shd w:val="clear" w:color="auto" w:fill="FFFFFF"/>
        <w:tabs>
          <w:tab w:val="left" w:pos="631"/>
          <w:tab w:val="left" w:leader="underscore" w:pos="6158"/>
        </w:tabs>
        <w:spacing w:before="0" w:after="0" w:line="360" w:lineRule="auto"/>
        <w:ind w:firstLine="709"/>
        <w:jc w:val="both"/>
        <w:rPr>
          <w:sz w:val="28"/>
          <w:szCs w:val="24"/>
        </w:rPr>
      </w:pPr>
      <w:r w:rsidRPr="0098637F">
        <w:rPr>
          <w:sz w:val="28"/>
          <w:szCs w:val="24"/>
        </w:rPr>
        <w:t>7.2. Уплата лизинговых платежей производится еже</w:t>
      </w:r>
      <w:r w:rsidR="00382955" w:rsidRPr="0098637F">
        <w:rPr>
          <w:sz w:val="28"/>
          <w:szCs w:val="24"/>
        </w:rPr>
        <w:t>квартально</w:t>
      </w:r>
      <w:r w:rsidRPr="0098637F">
        <w:rPr>
          <w:sz w:val="28"/>
          <w:szCs w:val="24"/>
        </w:rPr>
        <w:t xml:space="preserve"> согласно установленного графика (Приложение №1 к договору лизинга) платежными требованиями-поручениями с расчетного счета "Лизингополучателя", независимо от фактического использования имущества.</w:t>
      </w:r>
    </w:p>
    <w:p w:rsidR="00E329BA" w:rsidRPr="0098637F" w:rsidRDefault="00E329BA" w:rsidP="0098637F">
      <w:pPr>
        <w:widowControl w:val="0"/>
        <w:shd w:val="clear" w:color="auto" w:fill="FFFFFF"/>
        <w:tabs>
          <w:tab w:val="left" w:pos="636"/>
          <w:tab w:val="left" w:leader="underscore" w:pos="6199"/>
        </w:tabs>
        <w:spacing w:before="0" w:after="0" w:line="360" w:lineRule="auto"/>
        <w:ind w:firstLine="709"/>
        <w:jc w:val="both"/>
        <w:rPr>
          <w:sz w:val="28"/>
          <w:szCs w:val="24"/>
        </w:rPr>
      </w:pPr>
      <w:r w:rsidRPr="0098637F">
        <w:rPr>
          <w:sz w:val="28"/>
          <w:szCs w:val="24"/>
        </w:rPr>
        <w:t xml:space="preserve">7.3. В случае непоступления на счет "Лизингодателя" средств в погашении причитающихся с "Лизингополучателя" платежей до </w:t>
      </w:r>
      <w:r w:rsidR="00382955" w:rsidRPr="0098637F">
        <w:rPr>
          <w:sz w:val="28"/>
          <w:szCs w:val="24"/>
        </w:rPr>
        <w:t>20</w:t>
      </w:r>
      <w:r w:rsidRPr="0098637F">
        <w:rPr>
          <w:sz w:val="28"/>
          <w:szCs w:val="24"/>
        </w:rPr>
        <w:t xml:space="preserve"> числа следующего месяца, причитающиеся с "Лизингополучателя" платежи считаются как несвоевременно уплаченные.</w:t>
      </w:r>
    </w:p>
    <w:p w:rsidR="00E329BA" w:rsidRPr="0098637F" w:rsidRDefault="00E329BA" w:rsidP="0098637F">
      <w:pPr>
        <w:widowControl w:val="0"/>
        <w:shd w:val="clear" w:color="auto" w:fill="FFFFFF"/>
        <w:tabs>
          <w:tab w:val="left" w:leader="underscore" w:pos="3746"/>
        </w:tabs>
        <w:spacing w:before="0" w:after="0" w:line="360" w:lineRule="auto"/>
        <w:ind w:firstLine="709"/>
        <w:jc w:val="both"/>
        <w:rPr>
          <w:sz w:val="28"/>
          <w:szCs w:val="24"/>
        </w:rPr>
      </w:pPr>
      <w:r w:rsidRPr="0098637F">
        <w:rPr>
          <w:sz w:val="28"/>
          <w:szCs w:val="24"/>
        </w:rPr>
        <w:t xml:space="preserve">"Лизингодатель" в таком случае получает право взыскать с "Лизингополучателя" пени в размере </w:t>
      </w:r>
      <w:r w:rsidR="00382955" w:rsidRPr="0098637F">
        <w:rPr>
          <w:sz w:val="28"/>
          <w:szCs w:val="24"/>
        </w:rPr>
        <w:t>0,1</w:t>
      </w:r>
      <w:r w:rsidRPr="0098637F">
        <w:rPr>
          <w:sz w:val="28"/>
          <w:szCs w:val="24"/>
        </w:rPr>
        <w:t>% от непогашенной задолженности по платежам за каждый день просрочки.</w:t>
      </w:r>
    </w:p>
    <w:p w:rsidR="00E329BA" w:rsidRPr="0098637F" w:rsidRDefault="00E329BA" w:rsidP="0098637F">
      <w:pPr>
        <w:widowControl w:val="0"/>
        <w:shd w:val="clear" w:color="auto" w:fill="FFFFFF"/>
        <w:tabs>
          <w:tab w:val="left" w:pos="636"/>
          <w:tab w:val="left" w:leader="underscore" w:pos="5146"/>
        </w:tabs>
        <w:spacing w:before="0" w:after="0" w:line="360" w:lineRule="auto"/>
        <w:ind w:firstLine="709"/>
        <w:jc w:val="both"/>
        <w:rPr>
          <w:sz w:val="28"/>
          <w:szCs w:val="24"/>
        </w:rPr>
      </w:pPr>
      <w:r w:rsidRPr="0098637F">
        <w:rPr>
          <w:sz w:val="28"/>
          <w:szCs w:val="24"/>
        </w:rPr>
        <w:t xml:space="preserve">7.4. Первый платеж в счет общей суммы платежей по п.7.1. "Лизингополучатель" уплачивает в виде аванса в сумме </w:t>
      </w:r>
      <w:r w:rsidR="00382955" w:rsidRPr="0098637F">
        <w:rPr>
          <w:sz w:val="28"/>
          <w:szCs w:val="24"/>
        </w:rPr>
        <w:t>114</w:t>
      </w:r>
      <w:r w:rsidRPr="0098637F">
        <w:rPr>
          <w:sz w:val="28"/>
          <w:szCs w:val="24"/>
        </w:rPr>
        <w:t xml:space="preserve"> тыс. р.</w:t>
      </w:r>
    </w:p>
    <w:p w:rsidR="00E329BA" w:rsidRPr="0098637F" w:rsidRDefault="00E329BA" w:rsidP="0098637F">
      <w:pPr>
        <w:widowControl w:val="0"/>
        <w:shd w:val="clear" w:color="auto" w:fill="FFFFFF"/>
        <w:tabs>
          <w:tab w:val="left" w:pos="636"/>
        </w:tabs>
        <w:spacing w:before="0" w:after="0" w:line="360" w:lineRule="auto"/>
        <w:ind w:firstLine="709"/>
        <w:jc w:val="both"/>
        <w:rPr>
          <w:sz w:val="28"/>
          <w:szCs w:val="24"/>
        </w:rPr>
      </w:pPr>
      <w:r w:rsidRPr="0098637F">
        <w:rPr>
          <w:sz w:val="28"/>
          <w:szCs w:val="24"/>
        </w:rPr>
        <w:t>7.5. По соглашению сторон общая сумма лизинговых платежей и периодические выплаты в период действия настоящего договора и при его продлении могут быть изменены в случае появления новых обстоятельств,</w:t>
      </w:r>
      <w:r w:rsidR="0098637F">
        <w:rPr>
          <w:sz w:val="28"/>
          <w:szCs w:val="24"/>
        </w:rPr>
        <w:t xml:space="preserve"> </w:t>
      </w:r>
      <w:r w:rsidRPr="0098637F">
        <w:rPr>
          <w:sz w:val="28"/>
          <w:szCs w:val="24"/>
        </w:rPr>
        <w:t>могущих вызвать коммерческие потери сторон: изменение уровня инфляции, цен, тарифов, уровня ссудного процента и других существенных для сторон показателей.</w:t>
      </w:r>
    </w:p>
    <w:p w:rsidR="00E329BA" w:rsidRPr="0098637F" w:rsidRDefault="00E329BA" w:rsidP="0098637F">
      <w:pPr>
        <w:widowControl w:val="0"/>
        <w:shd w:val="clear" w:color="auto" w:fill="FFFFFF"/>
        <w:spacing w:before="0" w:after="0" w:line="360" w:lineRule="auto"/>
        <w:ind w:firstLine="709"/>
        <w:jc w:val="both"/>
        <w:rPr>
          <w:iCs/>
          <w:sz w:val="28"/>
          <w:szCs w:val="24"/>
        </w:rPr>
      </w:pPr>
      <w:r w:rsidRPr="0098637F">
        <w:rPr>
          <w:iCs/>
          <w:sz w:val="28"/>
          <w:szCs w:val="24"/>
        </w:rPr>
        <w:t>8. Форс-мажор</w:t>
      </w:r>
    </w:p>
    <w:p w:rsidR="00E329BA" w:rsidRPr="0098637F" w:rsidRDefault="00E329BA" w:rsidP="0098637F">
      <w:pPr>
        <w:widowControl w:val="0"/>
        <w:shd w:val="clear" w:color="auto" w:fill="FFFFFF"/>
        <w:tabs>
          <w:tab w:val="left" w:pos="912"/>
        </w:tabs>
        <w:spacing w:before="0" w:after="0" w:line="360" w:lineRule="auto"/>
        <w:ind w:firstLine="709"/>
        <w:jc w:val="both"/>
        <w:rPr>
          <w:sz w:val="28"/>
          <w:szCs w:val="24"/>
        </w:rPr>
      </w:pPr>
      <w:r w:rsidRPr="0098637F">
        <w:rPr>
          <w:sz w:val="28"/>
          <w:szCs w:val="24"/>
        </w:rPr>
        <w:t>8.1. Стороны освобождаются от ответственности за невыполнение обязательств по настоящему Договору в случае, если это невыполнение вызвано форс-мажорными обстоятельствами, которые признаются по действующему законодательству.</w:t>
      </w: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В этом случае установленные сроки по выполнению обязательств, указанных в Договоре, переносятся на срок, в течение которого действуют форс-мажорные обстоятельства.</w:t>
      </w:r>
    </w:p>
    <w:p w:rsidR="00E329BA" w:rsidRPr="0098637F" w:rsidRDefault="00E329BA" w:rsidP="0098637F">
      <w:pPr>
        <w:widowControl w:val="0"/>
        <w:shd w:val="clear" w:color="auto" w:fill="FFFFFF"/>
        <w:tabs>
          <w:tab w:val="left" w:pos="878"/>
        </w:tabs>
        <w:spacing w:before="0" w:after="0" w:line="360" w:lineRule="auto"/>
        <w:ind w:firstLine="709"/>
        <w:jc w:val="both"/>
        <w:rPr>
          <w:sz w:val="28"/>
          <w:szCs w:val="24"/>
        </w:rPr>
      </w:pPr>
      <w:r w:rsidRPr="0098637F">
        <w:rPr>
          <w:sz w:val="28"/>
          <w:szCs w:val="24"/>
        </w:rPr>
        <w:t>8.2. Сторона, для которой создалась невозможность исполнения обязательств по Договору, обязана известить в письменной форме другую сторону о наступлении и прекращении вышеуказанных обстоятельств не позднее десяти дней с момента их наступления.</w:t>
      </w:r>
    </w:p>
    <w:p w:rsidR="00E329BA" w:rsidRPr="0098637F" w:rsidRDefault="00E329BA" w:rsidP="0098637F">
      <w:pPr>
        <w:widowControl w:val="0"/>
        <w:shd w:val="clear" w:color="auto" w:fill="FFFFFF"/>
        <w:tabs>
          <w:tab w:val="left" w:pos="792"/>
        </w:tabs>
        <w:spacing w:before="0" w:after="0" w:line="360" w:lineRule="auto"/>
        <w:ind w:firstLine="709"/>
        <w:jc w:val="both"/>
        <w:rPr>
          <w:sz w:val="28"/>
          <w:szCs w:val="24"/>
        </w:rPr>
      </w:pPr>
      <w:r w:rsidRPr="0098637F">
        <w:rPr>
          <w:sz w:val="28"/>
          <w:szCs w:val="24"/>
        </w:rPr>
        <w:t>8.3. В случае наступления форс-мажорных обстоятельств Российская Торгово-Промышленная Палата будет призвана подтвердить наличие этих обстоятельств и их продолжительность.</w:t>
      </w:r>
    </w:p>
    <w:p w:rsidR="00E329BA" w:rsidRPr="0098637F" w:rsidRDefault="00E329BA" w:rsidP="0098637F">
      <w:pPr>
        <w:widowControl w:val="0"/>
        <w:shd w:val="clear" w:color="auto" w:fill="FFFFFF"/>
        <w:tabs>
          <w:tab w:val="left" w:pos="792"/>
        </w:tabs>
        <w:spacing w:before="0" w:after="0" w:line="360" w:lineRule="auto"/>
        <w:ind w:firstLine="709"/>
        <w:jc w:val="both"/>
        <w:rPr>
          <w:sz w:val="28"/>
          <w:szCs w:val="24"/>
        </w:rPr>
      </w:pPr>
      <w:r w:rsidRPr="0098637F">
        <w:rPr>
          <w:sz w:val="28"/>
          <w:szCs w:val="24"/>
        </w:rPr>
        <w:t>8.4. Если эти обстоятельства будут длиться более четырех месяцев, стороны встретятся, чтобы обсудить, какие меры следует принять.</w:t>
      </w: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Однако, если в течение последующих двух месяцев стороны не смогут договориться, тогда каждая из сторон вправе аннулировать Договор, при условии, что стороны вернут друг другу все материальные и денежные активы, полученные ими в связи с действием настоящего Договора.</w:t>
      </w:r>
    </w:p>
    <w:p w:rsidR="00E329BA" w:rsidRPr="0098637F" w:rsidRDefault="00E329BA" w:rsidP="0098637F">
      <w:pPr>
        <w:widowControl w:val="0"/>
        <w:shd w:val="clear" w:color="auto" w:fill="FFFFFF"/>
        <w:spacing w:before="0" w:after="0" w:line="360" w:lineRule="auto"/>
        <w:ind w:firstLine="709"/>
        <w:jc w:val="both"/>
        <w:rPr>
          <w:iCs/>
          <w:sz w:val="28"/>
          <w:szCs w:val="24"/>
        </w:rPr>
      </w:pPr>
      <w:r w:rsidRPr="0098637F">
        <w:rPr>
          <w:iCs/>
          <w:sz w:val="28"/>
          <w:szCs w:val="24"/>
        </w:rPr>
        <w:t>9. Арбитражный суд</w:t>
      </w: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В случае, если стороны не могут прийти к соглашению, все споры и разногласия, возникающие в результате неисполнения настоящего договора или в связи с ним, подлежат разрешению в Арбитражном суде в соответствии с законодательством Российской Федерации.</w:t>
      </w:r>
    </w:p>
    <w:p w:rsidR="00E329BA" w:rsidRPr="0098637F" w:rsidRDefault="00E329BA" w:rsidP="0098637F">
      <w:pPr>
        <w:widowControl w:val="0"/>
        <w:shd w:val="clear" w:color="auto" w:fill="FFFFFF"/>
        <w:spacing w:before="0" w:after="0" w:line="360" w:lineRule="auto"/>
        <w:ind w:firstLine="709"/>
        <w:jc w:val="both"/>
        <w:rPr>
          <w:iCs/>
          <w:sz w:val="28"/>
          <w:szCs w:val="24"/>
        </w:rPr>
      </w:pPr>
      <w:r w:rsidRPr="0098637F">
        <w:rPr>
          <w:iCs/>
          <w:sz w:val="28"/>
          <w:szCs w:val="24"/>
        </w:rPr>
        <w:t>10. Общие положения</w:t>
      </w:r>
    </w:p>
    <w:p w:rsidR="00E329BA" w:rsidRPr="0098637F" w:rsidRDefault="00E329BA" w:rsidP="0098637F">
      <w:pPr>
        <w:widowControl w:val="0"/>
        <w:shd w:val="clear" w:color="auto" w:fill="FFFFFF"/>
        <w:tabs>
          <w:tab w:val="left" w:pos="744"/>
        </w:tabs>
        <w:spacing w:before="0" w:after="0" w:line="360" w:lineRule="auto"/>
        <w:ind w:firstLine="709"/>
        <w:jc w:val="both"/>
        <w:rPr>
          <w:sz w:val="28"/>
          <w:szCs w:val="24"/>
        </w:rPr>
      </w:pPr>
      <w:r w:rsidRPr="0098637F">
        <w:rPr>
          <w:sz w:val="28"/>
          <w:szCs w:val="24"/>
        </w:rPr>
        <w:t>10.1. Все изменения и дополнения к договору считаются действительными, если они оформлены в письменном виде и подписаны сторонами.</w:t>
      </w:r>
    </w:p>
    <w:p w:rsidR="00E329BA" w:rsidRPr="0098637F" w:rsidRDefault="00E329BA" w:rsidP="0098637F">
      <w:pPr>
        <w:widowControl w:val="0"/>
        <w:shd w:val="clear" w:color="auto" w:fill="FFFFFF"/>
        <w:tabs>
          <w:tab w:val="left" w:pos="744"/>
        </w:tabs>
        <w:spacing w:before="0" w:after="0" w:line="360" w:lineRule="auto"/>
        <w:ind w:firstLine="709"/>
        <w:jc w:val="both"/>
        <w:rPr>
          <w:sz w:val="28"/>
          <w:szCs w:val="24"/>
        </w:rPr>
      </w:pPr>
      <w:r w:rsidRPr="0098637F">
        <w:rPr>
          <w:sz w:val="28"/>
          <w:szCs w:val="24"/>
        </w:rPr>
        <w:t>10.2. Любая договоренность между сторонами, влекущая за собой новые обязательства, которые не вытекают из договора, должна быть письменно подтверждена сторонами в форме дополнения к договору.</w:t>
      </w:r>
    </w:p>
    <w:p w:rsidR="00E329BA" w:rsidRPr="0098637F" w:rsidRDefault="00E329BA" w:rsidP="0098637F">
      <w:pPr>
        <w:widowControl w:val="0"/>
        <w:shd w:val="clear" w:color="auto" w:fill="FFFFFF"/>
        <w:tabs>
          <w:tab w:val="left" w:pos="744"/>
        </w:tabs>
        <w:spacing w:before="0" w:after="0" w:line="360" w:lineRule="auto"/>
        <w:ind w:firstLine="709"/>
        <w:jc w:val="both"/>
        <w:rPr>
          <w:sz w:val="28"/>
          <w:szCs w:val="24"/>
        </w:rPr>
      </w:pPr>
      <w:r w:rsidRPr="0098637F">
        <w:rPr>
          <w:sz w:val="28"/>
          <w:szCs w:val="24"/>
        </w:rPr>
        <w:t>10.3. После подписания договора все предыдущие письменные и устные соглашения, переговоры и переписка между сторонами, теряют силу, если на них отсутствует ссылка в договоре.</w:t>
      </w:r>
    </w:p>
    <w:p w:rsidR="00E329BA" w:rsidRPr="0098637F" w:rsidRDefault="00E329BA" w:rsidP="0098637F">
      <w:pPr>
        <w:widowControl w:val="0"/>
        <w:shd w:val="clear" w:color="auto" w:fill="FFFFFF"/>
        <w:tabs>
          <w:tab w:val="left" w:pos="818"/>
        </w:tabs>
        <w:spacing w:before="0" w:after="0" w:line="360" w:lineRule="auto"/>
        <w:ind w:firstLine="709"/>
        <w:jc w:val="both"/>
        <w:rPr>
          <w:sz w:val="28"/>
          <w:szCs w:val="24"/>
        </w:rPr>
      </w:pPr>
      <w:r w:rsidRPr="0098637F">
        <w:rPr>
          <w:sz w:val="28"/>
          <w:szCs w:val="24"/>
        </w:rPr>
        <w:t>10.4. Настоящий договор подписан в двух экземплярах, имеющих одинаковую юридическую силу.</w:t>
      </w:r>
    </w:p>
    <w:p w:rsidR="00E329BA" w:rsidRPr="0098637F" w:rsidRDefault="00E329BA" w:rsidP="0098637F">
      <w:pPr>
        <w:widowControl w:val="0"/>
        <w:shd w:val="clear" w:color="auto" w:fill="FFFFFF"/>
        <w:tabs>
          <w:tab w:val="left" w:pos="818"/>
        </w:tabs>
        <w:spacing w:before="0" w:after="0" w:line="360" w:lineRule="auto"/>
        <w:ind w:firstLine="709"/>
        <w:jc w:val="both"/>
        <w:rPr>
          <w:sz w:val="28"/>
          <w:szCs w:val="24"/>
        </w:rPr>
      </w:pPr>
      <w:r w:rsidRPr="0098637F">
        <w:rPr>
          <w:sz w:val="28"/>
          <w:szCs w:val="24"/>
        </w:rPr>
        <w:t>10.5. Все приложения к настоящему договору являются его неотъемлемой частью и без них договор считается не имеющим юридической силы.</w:t>
      </w:r>
    </w:p>
    <w:p w:rsidR="00E329BA" w:rsidRPr="0098637F" w:rsidRDefault="00E329BA" w:rsidP="0098637F">
      <w:pPr>
        <w:widowControl w:val="0"/>
        <w:shd w:val="clear" w:color="auto" w:fill="FFFFFF"/>
        <w:tabs>
          <w:tab w:val="left" w:pos="818"/>
        </w:tabs>
        <w:spacing w:before="0" w:after="0" w:line="360" w:lineRule="auto"/>
        <w:ind w:firstLine="709"/>
        <w:jc w:val="both"/>
        <w:rPr>
          <w:sz w:val="28"/>
          <w:szCs w:val="24"/>
        </w:rPr>
      </w:pPr>
      <w:r w:rsidRPr="0098637F">
        <w:rPr>
          <w:sz w:val="28"/>
          <w:szCs w:val="24"/>
        </w:rPr>
        <w:t>10.6.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329BA" w:rsidRPr="0098637F" w:rsidRDefault="00E329BA" w:rsidP="0098637F">
      <w:pPr>
        <w:widowControl w:val="0"/>
        <w:shd w:val="clear" w:color="auto" w:fill="FFFFFF"/>
        <w:spacing w:before="0" w:after="0" w:line="360" w:lineRule="auto"/>
        <w:ind w:firstLine="709"/>
        <w:jc w:val="both"/>
        <w:rPr>
          <w:iCs/>
          <w:sz w:val="28"/>
          <w:szCs w:val="24"/>
        </w:rPr>
      </w:pPr>
      <w:r w:rsidRPr="0098637F">
        <w:rPr>
          <w:iCs/>
          <w:sz w:val="28"/>
          <w:szCs w:val="24"/>
        </w:rPr>
        <w:t>11. Прекращение договора</w:t>
      </w: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11.1. Действие договора прекращается по истечении срока договора или в случае его расторжения.</w:t>
      </w:r>
    </w:p>
    <w:p w:rsidR="00E329BA" w:rsidRPr="0098637F" w:rsidRDefault="00E329BA" w:rsidP="0098637F">
      <w:pPr>
        <w:widowControl w:val="0"/>
        <w:shd w:val="clear" w:color="auto" w:fill="FFFFFF"/>
        <w:tabs>
          <w:tab w:val="left" w:pos="802"/>
        </w:tabs>
        <w:spacing w:before="0" w:after="0" w:line="360" w:lineRule="auto"/>
        <w:ind w:firstLine="709"/>
        <w:jc w:val="both"/>
        <w:rPr>
          <w:sz w:val="28"/>
          <w:szCs w:val="24"/>
        </w:rPr>
      </w:pPr>
      <w:r w:rsidRPr="0098637F">
        <w:rPr>
          <w:sz w:val="28"/>
          <w:szCs w:val="24"/>
        </w:rPr>
        <w:t>11.2. Договор расторгается по соглашению сторон или по решению суда, если требование о расторжении заявляет одна из сторон.</w:t>
      </w:r>
    </w:p>
    <w:p w:rsidR="00E329BA" w:rsidRPr="0098637F" w:rsidRDefault="00E329BA" w:rsidP="0098637F">
      <w:pPr>
        <w:widowControl w:val="0"/>
        <w:shd w:val="clear" w:color="auto" w:fill="FFFFFF"/>
        <w:tabs>
          <w:tab w:val="left" w:pos="802"/>
        </w:tabs>
        <w:spacing w:before="0" w:after="0" w:line="360" w:lineRule="auto"/>
        <w:ind w:firstLine="709"/>
        <w:jc w:val="both"/>
        <w:rPr>
          <w:sz w:val="28"/>
          <w:szCs w:val="24"/>
        </w:rPr>
      </w:pPr>
      <w:r w:rsidRPr="0098637F">
        <w:rPr>
          <w:sz w:val="28"/>
          <w:szCs w:val="24"/>
        </w:rPr>
        <w:t>11.3. "Лизингодатель" вправе требовать расторжения договора в следующих случаях:</w:t>
      </w:r>
    </w:p>
    <w:p w:rsidR="00E329BA" w:rsidRPr="0098637F" w:rsidRDefault="00E329BA" w:rsidP="0098637F">
      <w:pPr>
        <w:widowControl w:val="0"/>
        <w:numPr>
          <w:ilvl w:val="0"/>
          <w:numId w:val="3"/>
        </w:numPr>
        <w:shd w:val="clear" w:color="auto" w:fill="FFFFFF"/>
        <w:tabs>
          <w:tab w:val="left" w:pos="898"/>
        </w:tabs>
        <w:spacing w:before="0" w:after="0" w:line="360" w:lineRule="auto"/>
        <w:ind w:firstLine="709"/>
        <w:jc w:val="both"/>
        <w:rPr>
          <w:sz w:val="28"/>
          <w:szCs w:val="24"/>
        </w:rPr>
      </w:pPr>
      <w:r w:rsidRPr="0098637F">
        <w:rPr>
          <w:sz w:val="28"/>
          <w:szCs w:val="24"/>
        </w:rPr>
        <w:t>Договор купли-продажи имущества-объекта договора не вступил в силу или был аннулирован по любой причине до поставки имущества "Лизингополучателю".</w:t>
      </w:r>
    </w:p>
    <w:p w:rsidR="00E329BA" w:rsidRPr="0098637F" w:rsidRDefault="00E329BA" w:rsidP="0098637F">
      <w:pPr>
        <w:widowControl w:val="0"/>
        <w:numPr>
          <w:ilvl w:val="0"/>
          <w:numId w:val="3"/>
        </w:numPr>
        <w:shd w:val="clear" w:color="auto" w:fill="FFFFFF"/>
        <w:tabs>
          <w:tab w:val="left" w:pos="898"/>
        </w:tabs>
        <w:spacing w:before="0" w:after="0" w:line="360" w:lineRule="auto"/>
        <w:ind w:firstLine="709"/>
        <w:jc w:val="both"/>
        <w:rPr>
          <w:sz w:val="28"/>
          <w:szCs w:val="24"/>
        </w:rPr>
      </w:pPr>
      <w:r w:rsidRPr="0098637F">
        <w:rPr>
          <w:sz w:val="28"/>
          <w:szCs w:val="24"/>
        </w:rPr>
        <w:t>"Поставщик" по любой причине оказался не в состоянии поставить имущество "Лизингополучателю".</w:t>
      </w: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При расторжении договора в случаях, предусмотренных п.п. 11.3.1 и 11.3.2 “Лизингодатель” и "Лизингополучатель" освобождаются от взаимных обязательств по настоящему договору.</w:t>
      </w:r>
    </w:p>
    <w:p w:rsidR="00E329BA" w:rsidRPr="0098637F" w:rsidRDefault="00E329BA" w:rsidP="0098637F">
      <w:pPr>
        <w:widowControl w:val="0"/>
        <w:numPr>
          <w:ilvl w:val="0"/>
          <w:numId w:val="4"/>
        </w:numPr>
        <w:shd w:val="clear" w:color="auto" w:fill="FFFFFF"/>
        <w:tabs>
          <w:tab w:val="left" w:pos="898"/>
        </w:tabs>
        <w:spacing w:before="0" w:after="0" w:line="360" w:lineRule="auto"/>
        <w:ind w:firstLine="709"/>
        <w:jc w:val="both"/>
        <w:rPr>
          <w:sz w:val="28"/>
          <w:szCs w:val="24"/>
        </w:rPr>
      </w:pPr>
      <w:r w:rsidRPr="0098637F">
        <w:rPr>
          <w:sz w:val="28"/>
          <w:szCs w:val="24"/>
        </w:rPr>
        <w:t>"Лизингополучатель" в течение срока, превышающего 30 дней, не выполняет своих обязательств по какому-либо виду платежей, предусмотренных настоящим договором.</w:t>
      </w:r>
    </w:p>
    <w:p w:rsidR="00E329BA" w:rsidRPr="0098637F" w:rsidRDefault="00E329BA" w:rsidP="0098637F">
      <w:pPr>
        <w:widowControl w:val="0"/>
        <w:numPr>
          <w:ilvl w:val="0"/>
          <w:numId w:val="4"/>
        </w:numPr>
        <w:shd w:val="clear" w:color="auto" w:fill="FFFFFF"/>
        <w:tabs>
          <w:tab w:val="left" w:pos="898"/>
        </w:tabs>
        <w:spacing w:before="0" w:after="0" w:line="360" w:lineRule="auto"/>
        <w:ind w:firstLine="709"/>
        <w:jc w:val="both"/>
        <w:rPr>
          <w:sz w:val="28"/>
          <w:szCs w:val="24"/>
        </w:rPr>
      </w:pPr>
      <w:r w:rsidRPr="0098637F">
        <w:rPr>
          <w:sz w:val="28"/>
          <w:szCs w:val="24"/>
        </w:rPr>
        <w:t>"Лизингополучатель" по получении требования об уплате не погашает задолженности (включая пени за просрочку) в течение трех недель.</w:t>
      </w:r>
    </w:p>
    <w:p w:rsidR="00E329BA" w:rsidRPr="0098637F" w:rsidRDefault="00E329BA" w:rsidP="0098637F">
      <w:pPr>
        <w:widowControl w:val="0"/>
        <w:numPr>
          <w:ilvl w:val="0"/>
          <w:numId w:val="4"/>
        </w:numPr>
        <w:shd w:val="clear" w:color="auto" w:fill="FFFFFF"/>
        <w:tabs>
          <w:tab w:val="left" w:pos="898"/>
        </w:tabs>
        <w:spacing w:before="0" w:after="0" w:line="360" w:lineRule="auto"/>
        <w:ind w:firstLine="709"/>
        <w:jc w:val="both"/>
        <w:rPr>
          <w:sz w:val="28"/>
          <w:szCs w:val="24"/>
        </w:rPr>
      </w:pPr>
      <w:r w:rsidRPr="0098637F">
        <w:rPr>
          <w:sz w:val="28"/>
          <w:szCs w:val="24"/>
        </w:rPr>
        <w:t>"Лизингополучатель" допускает использование имущества-объекта договора с нарушением условий настоящего договора.</w:t>
      </w:r>
    </w:p>
    <w:p w:rsidR="00E329BA" w:rsidRPr="0098637F" w:rsidRDefault="00E329BA" w:rsidP="0098637F">
      <w:pPr>
        <w:widowControl w:val="0"/>
        <w:numPr>
          <w:ilvl w:val="0"/>
          <w:numId w:val="4"/>
        </w:numPr>
        <w:shd w:val="clear" w:color="auto" w:fill="FFFFFF"/>
        <w:tabs>
          <w:tab w:val="left" w:pos="898"/>
        </w:tabs>
        <w:spacing w:before="0" w:after="0" w:line="360" w:lineRule="auto"/>
        <w:ind w:firstLine="709"/>
        <w:jc w:val="both"/>
        <w:rPr>
          <w:sz w:val="28"/>
          <w:szCs w:val="24"/>
        </w:rPr>
      </w:pPr>
      <w:r w:rsidRPr="0098637F">
        <w:rPr>
          <w:sz w:val="28"/>
          <w:szCs w:val="24"/>
        </w:rPr>
        <w:t>Договор купли-продажи имущества - предмет лизингового договора аннулируется после поставки его по причинам, ответственность за которые несет "Лизингополучатель".</w:t>
      </w:r>
    </w:p>
    <w:p w:rsidR="00E329BA" w:rsidRPr="0098637F" w:rsidRDefault="00E329BA" w:rsidP="0098637F">
      <w:pPr>
        <w:widowControl w:val="0"/>
        <w:numPr>
          <w:ilvl w:val="0"/>
          <w:numId w:val="4"/>
        </w:numPr>
        <w:shd w:val="clear" w:color="auto" w:fill="FFFFFF"/>
        <w:tabs>
          <w:tab w:val="left" w:pos="898"/>
        </w:tabs>
        <w:spacing w:before="0" w:after="0" w:line="360" w:lineRule="auto"/>
        <w:ind w:firstLine="709"/>
        <w:jc w:val="both"/>
        <w:rPr>
          <w:sz w:val="28"/>
          <w:szCs w:val="24"/>
        </w:rPr>
      </w:pPr>
      <w:r w:rsidRPr="0098637F">
        <w:rPr>
          <w:sz w:val="28"/>
          <w:szCs w:val="24"/>
        </w:rPr>
        <w:t>В период действия настоящего договора организация "Лизингополучателя" ликвидируется.</w:t>
      </w: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При расторжении договора по причинам, указанным в п.п. 11.3.3-11.3.7. "Лизингополучатель" обязан уплатить "Лизингодателю" сумму закрытия сделки, которая включает:</w:t>
      </w:r>
    </w:p>
    <w:p w:rsidR="00E329BA" w:rsidRPr="0098637F" w:rsidRDefault="00E329BA" w:rsidP="0098637F">
      <w:pPr>
        <w:widowControl w:val="0"/>
        <w:shd w:val="clear" w:color="auto" w:fill="FFFFFF"/>
        <w:tabs>
          <w:tab w:val="left" w:pos="679"/>
        </w:tabs>
        <w:spacing w:before="0" w:after="0" w:line="360" w:lineRule="auto"/>
        <w:ind w:firstLine="709"/>
        <w:jc w:val="both"/>
        <w:rPr>
          <w:sz w:val="28"/>
          <w:szCs w:val="24"/>
        </w:rPr>
      </w:pPr>
      <w:r w:rsidRPr="0098637F">
        <w:rPr>
          <w:sz w:val="28"/>
          <w:szCs w:val="24"/>
        </w:rPr>
        <w:t>а)</w:t>
      </w:r>
      <w:r w:rsidRPr="0098637F">
        <w:rPr>
          <w:sz w:val="28"/>
          <w:szCs w:val="24"/>
        </w:rPr>
        <w:tab/>
        <w:t>остаточную стоимость имущества на момент окончания срока договора, если в нем предусматривался выкуп имущества по остаточной стоимости;</w:t>
      </w:r>
    </w:p>
    <w:p w:rsidR="00E329BA" w:rsidRPr="0098637F" w:rsidRDefault="00E329BA" w:rsidP="0098637F">
      <w:pPr>
        <w:widowControl w:val="0"/>
        <w:shd w:val="clear" w:color="auto" w:fill="FFFFFF"/>
        <w:tabs>
          <w:tab w:val="left" w:pos="679"/>
        </w:tabs>
        <w:spacing w:before="0" w:after="0" w:line="360" w:lineRule="auto"/>
        <w:ind w:firstLine="709"/>
        <w:jc w:val="both"/>
        <w:rPr>
          <w:sz w:val="28"/>
          <w:szCs w:val="24"/>
        </w:rPr>
      </w:pPr>
      <w:r w:rsidRPr="0098637F">
        <w:rPr>
          <w:sz w:val="28"/>
          <w:szCs w:val="24"/>
        </w:rPr>
        <w:t>б)</w:t>
      </w:r>
      <w:r w:rsidRPr="0098637F">
        <w:rPr>
          <w:sz w:val="28"/>
          <w:szCs w:val="24"/>
        </w:rPr>
        <w:tab/>
        <w:t>всю задолженность "Лизингополучателя", а также всю выплаченную "Лизингодателю" по договору сумму лизинговых платежей;</w:t>
      </w:r>
    </w:p>
    <w:p w:rsidR="00E329BA" w:rsidRPr="0098637F" w:rsidRDefault="00E329BA" w:rsidP="0098637F">
      <w:pPr>
        <w:widowControl w:val="0"/>
        <w:shd w:val="clear" w:color="auto" w:fill="FFFFFF"/>
        <w:tabs>
          <w:tab w:val="left" w:pos="679"/>
        </w:tabs>
        <w:spacing w:before="0" w:after="0" w:line="360" w:lineRule="auto"/>
        <w:ind w:firstLine="709"/>
        <w:jc w:val="both"/>
        <w:rPr>
          <w:sz w:val="28"/>
          <w:szCs w:val="24"/>
        </w:rPr>
      </w:pPr>
      <w:r w:rsidRPr="0098637F">
        <w:rPr>
          <w:sz w:val="28"/>
          <w:szCs w:val="24"/>
        </w:rPr>
        <w:t>в)</w:t>
      </w:r>
      <w:r w:rsidRPr="0098637F">
        <w:rPr>
          <w:sz w:val="28"/>
          <w:szCs w:val="24"/>
        </w:rPr>
        <w:tab/>
        <w:t>неустойку.</w:t>
      </w: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11.4. "Лизингополучатель" вправе требовать расторжения настоящего договора в случае обнаружения при приемке имущества недостатков, исключающих его нормальное пользование и устранение которых невозможно.</w:t>
      </w:r>
      <w:r w:rsidR="00221E3C">
        <w:rPr>
          <w:sz w:val="28"/>
          <w:szCs w:val="24"/>
        </w:rPr>
        <w:t xml:space="preserve"> </w:t>
      </w:r>
      <w:r w:rsidRPr="0098637F">
        <w:rPr>
          <w:sz w:val="28"/>
          <w:szCs w:val="24"/>
        </w:rPr>
        <w:t>О требовании расторжения настоящего договора "Лизингополучатель" обязан известить в письменной форме "Лизингодателя" не позднее 30 дней с момента завершения поставки имущества.</w:t>
      </w:r>
    </w:p>
    <w:p w:rsidR="00E329BA" w:rsidRPr="0098637F" w:rsidRDefault="00E329BA" w:rsidP="0098637F">
      <w:pPr>
        <w:widowControl w:val="0"/>
        <w:shd w:val="clear" w:color="auto" w:fill="FFFFFF"/>
        <w:spacing w:before="0" w:after="0" w:line="360" w:lineRule="auto"/>
        <w:ind w:firstLine="709"/>
        <w:jc w:val="both"/>
        <w:rPr>
          <w:iCs/>
          <w:sz w:val="28"/>
          <w:szCs w:val="24"/>
        </w:rPr>
      </w:pPr>
      <w:r w:rsidRPr="0098637F">
        <w:rPr>
          <w:iCs/>
          <w:sz w:val="28"/>
          <w:szCs w:val="24"/>
        </w:rPr>
        <w:t>12. Завершение сделки</w:t>
      </w: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По истечении срока договора при условии уплаты "Лизингополучателем" "Лизингодателю" всех предусмотренных договором платежей сделка считается завершенной.</w:t>
      </w:r>
    </w:p>
    <w:p w:rsidR="00E329BA" w:rsidRPr="0098637F" w:rsidRDefault="00E329BA" w:rsidP="0098637F">
      <w:pPr>
        <w:widowControl w:val="0"/>
        <w:shd w:val="clear" w:color="auto" w:fill="FFFFFF"/>
        <w:spacing w:before="0" w:after="0" w:line="360" w:lineRule="auto"/>
        <w:ind w:firstLine="709"/>
        <w:jc w:val="both"/>
        <w:rPr>
          <w:sz w:val="28"/>
          <w:szCs w:val="24"/>
        </w:rPr>
      </w:pPr>
      <w:r w:rsidRPr="0098637F">
        <w:rPr>
          <w:sz w:val="28"/>
          <w:szCs w:val="24"/>
        </w:rPr>
        <w:t>13. Действия сторон по завершении сделки</w:t>
      </w:r>
    </w:p>
    <w:p w:rsidR="00E329BA" w:rsidRPr="0098637F" w:rsidRDefault="00E329BA" w:rsidP="0098637F">
      <w:pPr>
        <w:widowControl w:val="0"/>
        <w:shd w:val="clear" w:color="auto" w:fill="FFFFFF"/>
        <w:tabs>
          <w:tab w:val="left" w:leader="underscore" w:pos="6055"/>
        </w:tabs>
        <w:spacing w:before="0" w:after="0" w:line="360" w:lineRule="auto"/>
        <w:ind w:firstLine="709"/>
        <w:jc w:val="both"/>
        <w:rPr>
          <w:sz w:val="28"/>
          <w:szCs w:val="24"/>
        </w:rPr>
      </w:pPr>
      <w:r w:rsidRPr="0098637F">
        <w:rPr>
          <w:sz w:val="28"/>
          <w:szCs w:val="24"/>
        </w:rPr>
        <w:t>"Лизингодатель" и "Лизингополучатель" согласились, что по завершении сделки: имущество безвозмездно передается "Лизингополучате</w:t>
      </w:r>
      <w:r w:rsidR="00382955" w:rsidRPr="0098637F">
        <w:rPr>
          <w:sz w:val="28"/>
          <w:szCs w:val="24"/>
        </w:rPr>
        <w:t>лю".</w:t>
      </w:r>
    </w:p>
    <w:p w:rsidR="00221E3C" w:rsidRDefault="00E329BA" w:rsidP="0098637F">
      <w:pPr>
        <w:widowControl w:val="0"/>
        <w:shd w:val="clear" w:color="auto" w:fill="FFFFFF"/>
        <w:tabs>
          <w:tab w:val="left" w:leader="underscore" w:pos="6055"/>
        </w:tabs>
        <w:spacing w:before="0" w:after="0" w:line="360" w:lineRule="auto"/>
        <w:ind w:firstLine="709"/>
        <w:jc w:val="both"/>
        <w:rPr>
          <w:iCs/>
          <w:sz w:val="28"/>
          <w:szCs w:val="24"/>
        </w:rPr>
      </w:pPr>
      <w:r w:rsidRPr="0098637F">
        <w:rPr>
          <w:iCs/>
          <w:sz w:val="28"/>
          <w:szCs w:val="24"/>
        </w:rPr>
        <w:t>14. Юридические адреса и подписи сторон.</w:t>
      </w:r>
    </w:p>
    <w:p w:rsidR="00221E3C" w:rsidRPr="00C66D66" w:rsidRDefault="00221E3C" w:rsidP="00221E3C">
      <w:pPr>
        <w:widowControl w:val="0"/>
        <w:shd w:val="clear" w:color="auto" w:fill="FFFFFF"/>
        <w:tabs>
          <w:tab w:val="left" w:leader="underscore" w:pos="6055"/>
        </w:tabs>
        <w:spacing w:before="0" w:after="0" w:line="360" w:lineRule="auto"/>
        <w:ind w:firstLine="709"/>
        <w:jc w:val="center"/>
        <w:rPr>
          <w:iCs/>
          <w:color w:val="FFFFFF"/>
          <w:sz w:val="28"/>
          <w:szCs w:val="24"/>
        </w:rPr>
      </w:pPr>
      <w:bookmarkStart w:id="0" w:name="_GoBack"/>
      <w:bookmarkEnd w:id="0"/>
    </w:p>
    <w:sectPr w:rsidR="00221E3C" w:rsidRPr="00C66D66" w:rsidSect="00221E3C">
      <w:headerReference w:type="default" r:id="rId2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D66" w:rsidRDefault="00C66D66">
      <w:pPr>
        <w:spacing w:before="0" w:after="0"/>
        <w:rPr>
          <w:szCs w:val="24"/>
        </w:rPr>
      </w:pPr>
      <w:r>
        <w:rPr>
          <w:szCs w:val="24"/>
        </w:rPr>
        <w:separator/>
      </w:r>
    </w:p>
  </w:endnote>
  <w:endnote w:type="continuationSeparator" w:id="0">
    <w:p w:rsidR="00C66D66" w:rsidRDefault="00C66D66">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Vanta Thi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D66" w:rsidRDefault="00C66D66">
      <w:pPr>
        <w:spacing w:before="0" w:after="0"/>
        <w:rPr>
          <w:szCs w:val="24"/>
        </w:rPr>
      </w:pPr>
      <w:r>
        <w:rPr>
          <w:szCs w:val="24"/>
        </w:rPr>
        <w:separator/>
      </w:r>
    </w:p>
  </w:footnote>
  <w:footnote w:type="continuationSeparator" w:id="0">
    <w:p w:rsidR="00C66D66" w:rsidRDefault="00C66D66">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38" w:rsidRPr="008C1538" w:rsidRDefault="008C1538" w:rsidP="008C1538">
    <w:pPr>
      <w:pStyle w:val="af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v:imagedata r:id="rId1" o:title=""/>
      </v:shape>
    </w:pict>
  </w:numPicBullet>
  <w:numPicBullet w:numPicBulletId="1">
    <w:pict>
      <v:shape id="_x0000_i1045" type="#_x0000_t75" style="width:3in;height:3in" o:bullet="t">
        <v:imagedata r:id="rId2" o:title=""/>
      </v:shape>
    </w:pict>
  </w:numPicBullet>
  <w:numPicBullet w:numPicBulletId="2">
    <w:pict>
      <v:shape id="_x0000_i1046" type="#_x0000_t75" style="width:3in;height:3in" o:bullet="t">
        <v:imagedata r:id="rId3" o:title=""/>
      </v:shape>
    </w:pict>
  </w:numPicBullet>
  <w:abstractNum w:abstractNumId="0">
    <w:nsid w:val="FFFFFF88"/>
    <w:multiLevelType w:val="singleLevel"/>
    <w:tmpl w:val="5BA687A0"/>
    <w:lvl w:ilvl="0">
      <w:start w:val="1"/>
      <w:numFmt w:val="decimal"/>
      <w:lvlText w:val="%1."/>
      <w:lvlJc w:val="left"/>
      <w:pPr>
        <w:tabs>
          <w:tab w:val="num" w:pos="360"/>
        </w:tabs>
        <w:ind w:left="360" w:hanging="360"/>
      </w:pPr>
      <w:rPr>
        <w:rFonts w:cs="Times New Roman"/>
      </w:rPr>
    </w:lvl>
  </w:abstractNum>
  <w:abstractNum w:abstractNumId="1">
    <w:nsid w:val="005B4388"/>
    <w:multiLevelType w:val="multilevel"/>
    <w:tmpl w:val="F0300D2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742A05"/>
    <w:multiLevelType w:val="hybridMultilevel"/>
    <w:tmpl w:val="844846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03F76F6"/>
    <w:multiLevelType w:val="hybridMultilevel"/>
    <w:tmpl w:val="753C0966"/>
    <w:lvl w:ilvl="0" w:tplc="FB42D986">
      <w:start w:val="1"/>
      <w:numFmt w:val="upperRoman"/>
      <w:lvlText w:val="%1."/>
      <w:lvlJc w:val="left"/>
      <w:pPr>
        <w:tabs>
          <w:tab w:val="num" w:pos="1440"/>
        </w:tabs>
        <w:ind w:left="1440" w:hanging="720"/>
      </w:pPr>
      <w:rPr>
        <w:rFonts w:cs="Times New Roman" w:hint="default"/>
      </w:rPr>
    </w:lvl>
    <w:lvl w:ilvl="1" w:tplc="663EC650">
      <w:numFmt w:val="none"/>
      <w:lvlText w:val=""/>
      <w:lvlJc w:val="left"/>
      <w:pPr>
        <w:tabs>
          <w:tab w:val="num" w:pos="360"/>
        </w:tabs>
      </w:pPr>
      <w:rPr>
        <w:rFonts w:cs="Times New Roman"/>
      </w:rPr>
    </w:lvl>
    <w:lvl w:ilvl="2" w:tplc="7636697A">
      <w:numFmt w:val="none"/>
      <w:lvlText w:val=""/>
      <w:lvlJc w:val="left"/>
      <w:pPr>
        <w:tabs>
          <w:tab w:val="num" w:pos="360"/>
        </w:tabs>
      </w:pPr>
      <w:rPr>
        <w:rFonts w:cs="Times New Roman"/>
      </w:rPr>
    </w:lvl>
    <w:lvl w:ilvl="3" w:tplc="D6529BDA">
      <w:numFmt w:val="none"/>
      <w:lvlText w:val=""/>
      <w:lvlJc w:val="left"/>
      <w:pPr>
        <w:tabs>
          <w:tab w:val="num" w:pos="360"/>
        </w:tabs>
      </w:pPr>
      <w:rPr>
        <w:rFonts w:cs="Times New Roman"/>
      </w:rPr>
    </w:lvl>
    <w:lvl w:ilvl="4" w:tplc="7E225316">
      <w:numFmt w:val="none"/>
      <w:lvlText w:val=""/>
      <w:lvlJc w:val="left"/>
      <w:pPr>
        <w:tabs>
          <w:tab w:val="num" w:pos="360"/>
        </w:tabs>
      </w:pPr>
      <w:rPr>
        <w:rFonts w:cs="Times New Roman"/>
      </w:rPr>
    </w:lvl>
    <w:lvl w:ilvl="5" w:tplc="FE70928A">
      <w:numFmt w:val="none"/>
      <w:lvlText w:val=""/>
      <w:lvlJc w:val="left"/>
      <w:pPr>
        <w:tabs>
          <w:tab w:val="num" w:pos="360"/>
        </w:tabs>
      </w:pPr>
      <w:rPr>
        <w:rFonts w:cs="Times New Roman"/>
      </w:rPr>
    </w:lvl>
    <w:lvl w:ilvl="6" w:tplc="2EC0D2EC">
      <w:numFmt w:val="none"/>
      <w:lvlText w:val=""/>
      <w:lvlJc w:val="left"/>
      <w:pPr>
        <w:tabs>
          <w:tab w:val="num" w:pos="360"/>
        </w:tabs>
      </w:pPr>
      <w:rPr>
        <w:rFonts w:cs="Times New Roman"/>
      </w:rPr>
    </w:lvl>
    <w:lvl w:ilvl="7" w:tplc="3230C766">
      <w:numFmt w:val="none"/>
      <w:lvlText w:val=""/>
      <w:lvlJc w:val="left"/>
      <w:pPr>
        <w:tabs>
          <w:tab w:val="num" w:pos="360"/>
        </w:tabs>
      </w:pPr>
      <w:rPr>
        <w:rFonts w:cs="Times New Roman"/>
      </w:rPr>
    </w:lvl>
    <w:lvl w:ilvl="8" w:tplc="1CFEA160">
      <w:numFmt w:val="none"/>
      <w:lvlText w:val=""/>
      <w:lvlJc w:val="left"/>
      <w:pPr>
        <w:tabs>
          <w:tab w:val="num" w:pos="360"/>
        </w:tabs>
      </w:pPr>
      <w:rPr>
        <w:rFonts w:cs="Times New Roman"/>
      </w:rPr>
    </w:lvl>
  </w:abstractNum>
  <w:abstractNum w:abstractNumId="4">
    <w:nsid w:val="1113352D"/>
    <w:multiLevelType w:val="singleLevel"/>
    <w:tmpl w:val="6D8295D6"/>
    <w:lvl w:ilvl="0">
      <w:start w:val="1"/>
      <w:numFmt w:val="bullet"/>
      <w:lvlText w:val="-"/>
      <w:lvlJc w:val="left"/>
      <w:pPr>
        <w:tabs>
          <w:tab w:val="num" w:pos="1080"/>
        </w:tabs>
        <w:ind w:left="1080" w:hanging="360"/>
      </w:pPr>
      <w:rPr>
        <w:rFonts w:hint="default"/>
      </w:rPr>
    </w:lvl>
  </w:abstractNum>
  <w:abstractNum w:abstractNumId="5">
    <w:nsid w:val="16915C5B"/>
    <w:multiLevelType w:val="hybridMultilevel"/>
    <w:tmpl w:val="8DD00D80"/>
    <w:lvl w:ilvl="0" w:tplc="15A80BFC">
      <w:start w:val="1"/>
      <w:numFmt w:val="upperRoman"/>
      <w:lvlText w:val="%1."/>
      <w:lvlJc w:val="left"/>
      <w:pPr>
        <w:tabs>
          <w:tab w:val="num" w:pos="1440"/>
        </w:tabs>
        <w:ind w:left="1440" w:hanging="720"/>
      </w:pPr>
      <w:rPr>
        <w:rFonts w:cs="Times New Roman" w:hint="default"/>
      </w:rPr>
    </w:lvl>
    <w:lvl w:ilvl="1" w:tplc="61E4DB06">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8890407"/>
    <w:multiLevelType w:val="multilevel"/>
    <w:tmpl w:val="5D9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20F67"/>
    <w:multiLevelType w:val="multilevel"/>
    <w:tmpl w:val="1F2637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DA7476B"/>
    <w:multiLevelType w:val="singleLevel"/>
    <w:tmpl w:val="4C3C08D2"/>
    <w:lvl w:ilvl="0">
      <w:start w:val="1"/>
      <w:numFmt w:val="decimal"/>
      <w:lvlText w:val="%1."/>
      <w:legacy w:legacy="1" w:legacySpace="0" w:legacyIndent="283"/>
      <w:lvlJc w:val="left"/>
      <w:pPr>
        <w:ind w:left="283" w:hanging="283"/>
      </w:pPr>
      <w:rPr>
        <w:rFonts w:cs="Times New Roman"/>
      </w:rPr>
    </w:lvl>
  </w:abstractNum>
  <w:abstractNum w:abstractNumId="9">
    <w:nsid w:val="21AA3981"/>
    <w:multiLevelType w:val="singleLevel"/>
    <w:tmpl w:val="74DEFB34"/>
    <w:lvl w:ilvl="0">
      <w:start w:val="1"/>
      <w:numFmt w:val="decimal"/>
      <w:lvlText w:val="11.3.%1."/>
      <w:legacy w:legacy="1" w:legacySpace="0" w:legacyIndent="608"/>
      <w:lvlJc w:val="left"/>
      <w:rPr>
        <w:rFonts w:ascii="Times New Roman" w:hAnsi="Times New Roman" w:cs="Times New Roman" w:hint="default"/>
      </w:rPr>
    </w:lvl>
  </w:abstractNum>
  <w:abstractNum w:abstractNumId="10">
    <w:nsid w:val="24B866A8"/>
    <w:multiLevelType w:val="multilevel"/>
    <w:tmpl w:val="13B4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9A455E"/>
    <w:multiLevelType w:val="multilevel"/>
    <w:tmpl w:val="E27AFC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760535"/>
    <w:multiLevelType w:val="multilevel"/>
    <w:tmpl w:val="0784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6519D3"/>
    <w:multiLevelType w:val="multilevel"/>
    <w:tmpl w:val="B92A0F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7BD03DB"/>
    <w:multiLevelType w:val="multilevel"/>
    <w:tmpl w:val="4D24CBA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77557"/>
    <w:multiLevelType w:val="multilevel"/>
    <w:tmpl w:val="D3EA5B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8DE2961"/>
    <w:multiLevelType w:val="multilevel"/>
    <w:tmpl w:val="5F96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E53533"/>
    <w:multiLevelType w:val="singleLevel"/>
    <w:tmpl w:val="5726CC3C"/>
    <w:lvl w:ilvl="0">
      <w:start w:val="3"/>
      <w:numFmt w:val="decimal"/>
      <w:lvlText w:val="11.3.%1."/>
      <w:legacy w:legacy="1" w:legacySpace="0" w:legacyIndent="608"/>
      <w:lvlJc w:val="left"/>
      <w:rPr>
        <w:rFonts w:ascii="Times New Roman" w:hAnsi="Times New Roman" w:cs="Times New Roman" w:hint="default"/>
      </w:rPr>
    </w:lvl>
  </w:abstractNum>
  <w:abstractNum w:abstractNumId="18">
    <w:nsid w:val="4B0716AC"/>
    <w:multiLevelType w:val="hybridMultilevel"/>
    <w:tmpl w:val="FAC897D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B9A1E86"/>
    <w:multiLevelType w:val="multilevel"/>
    <w:tmpl w:val="4B2898D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693A6A"/>
    <w:multiLevelType w:val="multilevel"/>
    <w:tmpl w:val="4DD2EA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5295B00"/>
    <w:multiLevelType w:val="hybridMultilevel"/>
    <w:tmpl w:val="75E08E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5C043DA2"/>
    <w:multiLevelType w:val="multilevel"/>
    <w:tmpl w:val="5A04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3A6609"/>
    <w:multiLevelType w:val="multilevel"/>
    <w:tmpl w:val="55F29B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9047989"/>
    <w:multiLevelType w:val="hybridMultilevel"/>
    <w:tmpl w:val="B9FC8B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AF87E07"/>
    <w:multiLevelType w:val="multilevel"/>
    <w:tmpl w:val="67B054E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545295"/>
    <w:multiLevelType w:val="singleLevel"/>
    <w:tmpl w:val="A9E06C30"/>
    <w:lvl w:ilvl="0">
      <w:start w:val="1"/>
      <w:numFmt w:val="bullet"/>
      <w:pStyle w:val="a"/>
      <w:lvlText w:val=""/>
      <w:lvlJc w:val="left"/>
      <w:pPr>
        <w:tabs>
          <w:tab w:val="num" w:pos="360"/>
        </w:tabs>
        <w:ind w:left="360" w:hanging="360"/>
      </w:pPr>
      <w:rPr>
        <w:rFonts w:ascii="Symbol" w:hAnsi="Symbol" w:hint="default"/>
        <w:sz w:val="14"/>
      </w:rPr>
    </w:lvl>
  </w:abstractNum>
  <w:abstractNum w:abstractNumId="27">
    <w:nsid w:val="72730379"/>
    <w:multiLevelType w:val="singleLevel"/>
    <w:tmpl w:val="DA0693E2"/>
    <w:lvl w:ilvl="0">
      <w:start w:val="1"/>
      <w:numFmt w:val="decimal"/>
      <w:lvlText w:val="%1."/>
      <w:legacy w:legacy="1" w:legacySpace="0" w:legacyIndent="283"/>
      <w:lvlJc w:val="left"/>
      <w:pPr>
        <w:ind w:left="850" w:hanging="283"/>
      </w:pPr>
      <w:rPr>
        <w:rFonts w:cs="Times New Roman"/>
      </w:rPr>
    </w:lvl>
  </w:abstractNum>
  <w:abstractNum w:abstractNumId="28">
    <w:nsid w:val="72A4421A"/>
    <w:multiLevelType w:val="hybridMultilevel"/>
    <w:tmpl w:val="477A86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B513154"/>
    <w:multiLevelType w:val="hybridMultilevel"/>
    <w:tmpl w:val="AD3C754C"/>
    <w:lvl w:ilvl="0" w:tplc="CDE4233A">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7D58599E"/>
    <w:multiLevelType w:val="multilevel"/>
    <w:tmpl w:val="82A0BA5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9"/>
  </w:num>
  <w:num w:numId="4">
    <w:abstractNumId w:val="17"/>
  </w:num>
  <w:num w:numId="5">
    <w:abstractNumId w:val="15"/>
  </w:num>
  <w:num w:numId="6">
    <w:abstractNumId w:val="12"/>
  </w:num>
  <w:num w:numId="7">
    <w:abstractNumId w:val="6"/>
  </w:num>
  <w:num w:numId="8">
    <w:abstractNumId w:val="23"/>
  </w:num>
  <w:num w:numId="9">
    <w:abstractNumId w:val="13"/>
  </w:num>
  <w:num w:numId="10">
    <w:abstractNumId w:val="20"/>
  </w:num>
  <w:num w:numId="11">
    <w:abstractNumId w:val="7"/>
  </w:num>
  <w:num w:numId="12">
    <w:abstractNumId w:val="16"/>
  </w:num>
  <w:num w:numId="13">
    <w:abstractNumId w:val="10"/>
  </w:num>
  <w:num w:numId="14">
    <w:abstractNumId w:val="26"/>
  </w:num>
  <w:num w:numId="15">
    <w:abstractNumId w:val="8"/>
  </w:num>
  <w:num w:numId="16">
    <w:abstractNumId w:val="27"/>
  </w:num>
  <w:num w:numId="17">
    <w:abstractNumId w:val="2"/>
  </w:num>
  <w:num w:numId="18">
    <w:abstractNumId w:val="4"/>
  </w:num>
  <w:num w:numId="19">
    <w:abstractNumId w:val="11"/>
  </w:num>
  <w:num w:numId="20">
    <w:abstractNumId w:val="30"/>
  </w:num>
  <w:num w:numId="21">
    <w:abstractNumId w:val="1"/>
  </w:num>
  <w:num w:numId="22">
    <w:abstractNumId w:val="25"/>
  </w:num>
  <w:num w:numId="23">
    <w:abstractNumId w:val="19"/>
  </w:num>
  <w:num w:numId="24">
    <w:abstractNumId w:val="14"/>
  </w:num>
  <w:num w:numId="25">
    <w:abstractNumId w:val="24"/>
  </w:num>
  <w:num w:numId="26">
    <w:abstractNumId w:val="29"/>
  </w:num>
  <w:num w:numId="27">
    <w:abstractNumId w:val="28"/>
  </w:num>
  <w:num w:numId="28">
    <w:abstractNumId w:val="18"/>
  </w:num>
  <w:num w:numId="29">
    <w:abstractNumId w:val="22"/>
  </w:num>
  <w:num w:numId="30">
    <w:abstractNumId w:val="21"/>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21F"/>
    <w:rsid w:val="000156D6"/>
    <w:rsid w:val="00024D51"/>
    <w:rsid w:val="00035B68"/>
    <w:rsid w:val="00043AA0"/>
    <w:rsid w:val="00047655"/>
    <w:rsid w:val="0005085D"/>
    <w:rsid w:val="000676E3"/>
    <w:rsid w:val="000731E3"/>
    <w:rsid w:val="000848DA"/>
    <w:rsid w:val="00092A2C"/>
    <w:rsid w:val="000A058E"/>
    <w:rsid w:val="000A609E"/>
    <w:rsid w:val="000B0C63"/>
    <w:rsid w:val="000B30F0"/>
    <w:rsid w:val="000C266B"/>
    <w:rsid w:val="000E6FB2"/>
    <w:rsid w:val="000F5591"/>
    <w:rsid w:val="00121EDD"/>
    <w:rsid w:val="001221B4"/>
    <w:rsid w:val="00124C2A"/>
    <w:rsid w:val="00151EE7"/>
    <w:rsid w:val="00153C57"/>
    <w:rsid w:val="00154936"/>
    <w:rsid w:val="001A2B26"/>
    <w:rsid w:val="001A5688"/>
    <w:rsid w:val="001B4577"/>
    <w:rsid w:val="001C1415"/>
    <w:rsid w:val="001D4DE0"/>
    <w:rsid w:val="001D624D"/>
    <w:rsid w:val="001D7E51"/>
    <w:rsid w:val="001F2FFE"/>
    <w:rsid w:val="00212832"/>
    <w:rsid w:val="00221E3C"/>
    <w:rsid w:val="002358F6"/>
    <w:rsid w:val="002512DB"/>
    <w:rsid w:val="0028291D"/>
    <w:rsid w:val="002B5AEF"/>
    <w:rsid w:val="002C2D42"/>
    <w:rsid w:val="002E32B1"/>
    <w:rsid w:val="003553FF"/>
    <w:rsid w:val="003640E6"/>
    <w:rsid w:val="00382955"/>
    <w:rsid w:val="00384C44"/>
    <w:rsid w:val="003B1F15"/>
    <w:rsid w:val="004502E9"/>
    <w:rsid w:val="00470AE6"/>
    <w:rsid w:val="00476473"/>
    <w:rsid w:val="004A1175"/>
    <w:rsid w:val="004D4CE9"/>
    <w:rsid w:val="004E1F62"/>
    <w:rsid w:val="00540F9B"/>
    <w:rsid w:val="0056223E"/>
    <w:rsid w:val="0057085F"/>
    <w:rsid w:val="005815C4"/>
    <w:rsid w:val="00592400"/>
    <w:rsid w:val="005A20B6"/>
    <w:rsid w:val="005C2884"/>
    <w:rsid w:val="005D27A8"/>
    <w:rsid w:val="005D4002"/>
    <w:rsid w:val="005E3B99"/>
    <w:rsid w:val="00613E92"/>
    <w:rsid w:val="0062794B"/>
    <w:rsid w:val="00634E99"/>
    <w:rsid w:val="0065412B"/>
    <w:rsid w:val="00663408"/>
    <w:rsid w:val="00663877"/>
    <w:rsid w:val="006C37B8"/>
    <w:rsid w:val="006C4980"/>
    <w:rsid w:val="006F34F0"/>
    <w:rsid w:val="0070263B"/>
    <w:rsid w:val="0071304F"/>
    <w:rsid w:val="00724770"/>
    <w:rsid w:val="00746CBC"/>
    <w:rsid w:val="007758EB"/>
    <w:rsid w:val="0077724E"/>
    <w:rsid w:val="00796D75"/>
    <w:rsid w:val="007B0A1C"/>
    <w:rsid w:val="007B0CD7"/>
    <w:rsid w:val="007E311B"/>
    <w:rsid w:val="008054A7"/>
    <w:rsid w:val="0083298D"/>
    <w:rsid w:val="008411A4"/>
    <w:rsid w:val="008B1DD2"/>
    <w:rsid w:val="008B3E21"/>
    <w:rsid w:val="008B6109"/>
    <w:rsid w:val="008C1538"/>
    <w:rsid w:val="008E3A24"/>
    <w:rsid w:val="008F5DAE"/>
    <w:rsid w:val="00907AB6"/>
    <w:rsid w:val="00921B03"/>
    <w:rsid w:val="0098637F"/>
    <w:rsid w:val="009A545F"/>
    <w:rsid w:val="009A7ED5"/>
    <w:rsid w:val="009B7CE7"/>
    <w:rsid w:val="009E6637"/>
    <w:rsid w:val="00A316D1"/>
    <w:rsid w:val="00A6404A"/>
    <w:rsid w:val="00A70D5D"/>
    <w:rsid w:val="00A923E0"/>
    <w:rsid w:val="00B16D31"/>
    <w:rsid w:val="00B57156"/>
    <w:rsid w:val="00B5721F"/>
    <w:rsid w:val="00B6591B"/>
    <w:rsid w:val="00B731C7"/>
    <w:rsid w:val="00B82C37"/>
    <w:rsid w:val="00BA5C37"/>
    <w:rsid w:val="00C03A73"/>
    <w:rsid w:val="00C170DF"/>
    <w:rsid w:val="00C66D66"/>
    <w:rsid w:val="00C76157"/>
    <w:rsid w:val="00C934DE"/>
    <w:rsid w:val="00C95F5C"/>
    <w:rsid w:val="00CA34E2"/>
    <w:rsid w:val="00CA4980"/>
    <w:rsid w:val="00CB5A13"/>
    <w:rsid w:val="00CC7C62"/>
    <w:rsid w:val="00CF7298"/>
    <w:rsid w:val="00D13EF7"/>
    <w:rsid w:val="00D14C66"/>
    <w:rsid w:val="00D50116"/>
    <w:rsid w:val="00D55EB6"/>
    <w:rsid w:val="00D55F35"/>
    <w:rsid w:val="00D7559E"/>
    <w:rsid w:val="00DA6F96"/>
    <w:rsid w:val="00DC0EAF"/>
    <w:rsid w:val="00DE2BD4"/>
    <w:rsid w:val="00DE4EE9"/>
    <w:rsid w:val="00DF44E1"/>
    <w:rsid w:val="00E14D5F"/>
    <w:rsid w:val="00E329BA"/>
    <w:rsid w:val="00E46635"/>
    <w:rsid w:val="00E62F79"/>
    <w:rsid w:val="00E83387"/>
    <w:rsid w:val="00EA0ED3"/>
    <w:rsid w:val="00EA5697"/>
    <w:rsid w:val="00EB2FDA"/>
    <w:rsid w:val="00EC0D3E"/>
    <w:rsid w:val="00EC45DA"/>
    <w:rsid w:val="00F125A5"/>
    <w:rsid w:val="00F2708E"/>
    <w:rsid w:val="00F3621B"/>
    <w:rsid w:val="00F80AF0"/>
    <w:rsid w:val="00F86FE9"/>
    <w:rsid w:val="00F921FB"/>
    <w:rsid w:val="00FA164E"/>
    <w:rsid w:val="00FA46F1"/>
    <w:rsid w:val="00FB3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93E9EFB1-E9A6-45C8-85E0-AEFB5DBE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724770"/>
    <w:pPr>
      <w:spacing w:before="100" w:after="100"/>
    </w:pPr>
    <w:rPr>
      <w:sz w:val="24"/>
    </w:rPr>
  </w:style>
  <w:style w:type="paragraph" w:styleId="1">
    <w:name w:val="heading 1"/>
    <w:basedOn w:val="a0"/>
    <w:next w:val="a0"/>
    <w:link w:val="10"/>
    <w:uiPriority w:val="9"/>
    <w:rsid w:val="00796D75"/>
    <w:pPr>
      <w:keepNext/>
      <w:spacing w:before="0" w:after="0"/>
      <w:jc w:val="center"/>
      <w:outlineLvl w:val="0"/>
    </w:pPr>
    <w:rPr>
      <w:b/>
      <w:sz w:val="36"/>
    </w:rPr>
  </w:style>
  <w:style w:type="paragraph" w:styleId="2">
    <w:name w:val="heading 2"/>
    <w:basedOn w:val="a0"/>
    <w:next w:val="a0"/>
    <w:link w:val="20"/>
    <w:uiPriority w:val="9"/>
    <w:qFormat/>
    <w:rsid w:val="00F80AF0"/>
    <w:pPr>
      <w:keepNext/>
      <w:spacing w:before="240" w:after="60"/>
      <w:outlineLvl w:val="1"/>
    </w:pPr>
    <w:rPr>
      <w:rFonts w:ascii="Arial" w:hAnsi="Arial" w:cs="Arial"/>
      <w:b/>
      <w:bCs/>
      <w:i/>
      <w:iCs/>
      <w:sz w:val="28"/>
      <w:szCs w:val="28"/>
    </w:rPr>
  </w:style>
  <w:style w:type="paragraph" w:styleId="3">
    <w:name w:val="heading 3"/>
    <w:basedOn w:val="a0"/>
    <w:next w:val="a0"/>
    <w:link w:val="30"/>
    <w:uiPriority w:val="9"/>
    <w:qFormat/>
    <w:rsid w:val="00F80AF0"/>
    <w:pPr>
      <w:keepNext/>
      <w:spacing w:before="240" w:after="60"/>
      <w:outlineLvl w:val="2"/>
    </w:pPr>
    <w:rPr>
      <w:rFonts w:ascii="Arial" w:hAnsi="Arial" w:cs="Arial"/>
      <w:b/>
      <w:bCs/>
      <w:sz w:val="26"/>
      <w:szCs w:val="26"/>
    </w:rPr>
  </w:style>
  <w:style w:type="paragraph" w:styleId="4">
    <w:name w:val="heading 4"/>
    <w:basedOn w:val="a0"/>
    <w:link w:val="40"/>
    <w:uiPriority w:val="9"/>
    <w:qFormat/>
    <w:rsid w:val="00092A2C"/>
    <w:pPr>
      <w:spacing w:beforeAutospacing="1" w:afterAutospacing="1"/>
      <w:outlineLvl w:val="3"/>
    </w:pPr>
    <w:rPr>
      <w:b/>
      <w:bCs/>
      <w:szCs w:val="24"/>
    </w:rPr>
  </w:style>
  <w:style w:type="paragraph" w:styleId="5">
    <w:name w:val="heading 5"/>
    <w:basedOn w:val="a0"/>
    <w:next w:val="a0"/>
    <w:link w:val="50"/>
    <w:uiPriority w:val="9"/>
    <w:qFormat/>
    <w:rsid w:val="00724770"/>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a4">
    <w:name w:val="методичка"/>
    <w:basedOn w:val="a0"/>
    <w:rsid w:val="004A1175"/>
    <w:pPr>
      <w:spacing w:before="0" w:after="0"/>
      <w:ind w:firstLine="28"/>
    </w:pPr>
    <w:rPr>
      <w:sz w:val="20"/>
    </w:rPr>
  </w:style>
  <w:style w:type="paragraph" w:styleId="31">
    <w:name w:val="Body Text Indent 3"/>
    <w:basedOn w:val="a0"/>
    <w:link w:val="32"/>
    <w:uiPriority w:val="99"/>
    <w:rsid w:val="00E329BA"/>
    <w:pPr>
      <w:shd w:val="clear" w:color="auto" w:fill="FFFFFF"/>
      <w:spacing w:before="0" w:after="0" w:line="264" w:lineRule="auto"/>
      <w:ind w:firstLine="340"/>
      <w:jc w:val="both"/>
    </w:pPr>
    <w:rPr>
      <w:rFonts w:ascii="TimesET" w:hAnsi="TimesET"/>
      <w:color w:val="000000"/>
      <w:sz w:val="20"/>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5">
    <w:name w:val="Hyperlink"/>
    <w:uiPriority w:val="99"/>
    <w:rsid w:val="00092A2C"/>
    <w:rPr>
      <w:rFonts w:ascii="Verdana" w:hAnsi="Verdana" w:cs="Times New Roman"/>
      <w:color w:val="2F2F2F"/>
      <w:sz w:val="18"/>
      <w:szCs w:val="18"/>
      <w:u w:val="none"/>
      <w:effect w:val="none"/>
    </w:rPr>
  </w:style>
  <w:style w:type="paragraph" w:styleId="a6">
    <w:name w:val="Normal (Web)"/>
    <w:basedOn w:val="a0"/>
    <w:uiPriority w:val="99"/>
    <w:rsid w:val="00092A2C"/>
    <w:pPr>
      <w:spacing w:beforeAutospacing="1" w:afterAutospacing="1"/>
    </w:pPr>
    <w:rPr>
      <w:rFonts w:ascii="Verdana" w:hAnsi="Verdana"/>
      <w:color w:val="626161"/>
      <w:sz w:val="17"/>
      <w:szCs w:val="17"/>
    </w:rPr>
  </w:style>
  <w:style w:type="paragraph" w:styleId="a7">
    <w:name w:val="Title"/>
    <w:basedOn w:val="a0"/>
    <w:link w:val="a8"/>
    <w:uiPriority w:val="10"/>
    <w:qFormat/>
    <w:rsid w:val="000C266B"/>
    <w:pPr>
      <w:spacing w:beforeAutospacing="1" w:afterAutospacing="1"/>
    </w:pPr>
    <w:rPr>
      <w:color w:val="800000"/>
      <w:szCs w:val="24"/>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Body Text Indent"/>
    <w:basedOn w:val="a0"/>
    <w:link w:val="aa"/>
    <w:uiPriority w:val="99"/>
    <w:rsid w:val="00724770"/>
    <w:pPr>
      <w:spacing w:before="0" w:after="120"/>
      <w:ind w:left="283"/>
    </w:pPr>
    <w:rPr>
      <w:szCs w:val="24"/>
    </w:rPr>
  </w:style>
  <w:style w:type="character" w:customStyle="1" w:styleId="aa">
    <w:name w:val="Основной текст с отступом Знак"/>
    <w:link w:val="a9"/>
    <w:uiPriority w:val="99"/>
    <w:semiHidden/>
    <w:locked/>
    <w:rPr>
      <w:rFonts w:cs="Times New Roman"/>
      <w:sz w:val="24"/>
      <w:szCs w:val="24"/>
    </w:rPr>
  </w:style>
  <w:style w:type="paragraph" w:styleId="21">
    <w:name w:val="Body Text Indent 2"/>
    <w:basedOn w:val="a0"/>
    <w:link w:val="22"/>
    <w:uiPriority w:val="99"/>
    <w:rsid w:val="00724770"/>
    <w:pPr>
      <w:spacing w:before="0" w:after="120" w:line="480" w:lineRule="auto"/>
      <w:ind w:left="283"/>
    </w:pPr>
    <w:rPr>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0"/>
    <w:link w:val="24"/>
    <w:uiPriority w:val="99"/>
    <w:rsid w:val="00384C44"/>
    <w:pPr>
      <w:spacing w:before="0" w:after="120" w:line="480" w:lineRule="auto"/>
    </w:pPr>
    <w:rPr>
      <w:szCs w:val="24"/>
    </w:rPr>
  </w:style>
  <w:style w:type="character" w:customStyle="1" w:styleId="24">
    <w:name w:val="Основной текст 2 Знак"/>
    <w:link w:val="23"/>
    <w:uiPriority w:val="99"/>
    <w:semiHidden/>
    <w:locked/>
    <w:rPr>
      <w:rFonts w:cs="Times New Roman"/>
      <w:sz w:val="24"/>
    </w:rPr>
  </w:style>
  <w:style w:type="paragraph" w:styleId="ab">
    <w:name w:val="Body Text"/>
    <w:basedOn w:val="a0"/>
    <w:link w:val="ac"/>
    <w:uiPriority w:val="99"/>
    <w:rsid w:val="00384C44"/>
    <w:pPr>
      <w:spacing w:before="0" w:after="120"/>
    </w:pPr>
    <w:rPr>
      <w:szCs w:val="24"/>
    </w:rPr>
  </w:style>
  <w:style w:type="character" w:customStyle="1" w:styleId="ac">
    <w:name w:val="Основной текст Знак"/>
    <w:link w:val="ab"/>
    <w:uiPriority w:val="99"/>
    <w:semiHidden/>
    <w:locked/>
    <w:rPr>
      <w:rFonts w:cs="Times New Roman"/>
      <w:sz w:val="24"/>
    </w:rPr>
  </w:style>
  <w:style w:type="paragraph" w:customStyle="1" w:styleId="xl37">
    <w:name w:val="xl37"/>
    <w:basedOn w:val="a0"/>
    <w:rsid w:val="00384C44"/>
    <w:pPr>
      <w:pBdr>
        <w:bottom w:val="single" w:sz="4" w:space="0" w:color="auto"/>
        <w:right w:val="single" w:sz="4" w:space="0" w:color="auto"/>
      </w:pBdr>
      <w:autoSpaceDE w:val="0"/>
      <w:autoSpaceDN w:val="0"/>
      <w:jc w:val="center"/>
    </w:pPr>
    <w:rPr>
      <w:szCs w:val="24"/>
    </w:rPr>
  </w:style>
  <w:style w:type="paragraph" w:customStyle="1" w:styleId="xl23">
    <w:name w:val="xl23"/>
    <w:basedOn w:val="a0"/>
    <w:rsid w:val="00384C44"/>
    <w:pPr>
      <w:pBdr>
        <w:left w:val="single" w:sz="4" w:space="0" w:color="auto"/>
        <w:bottom w:val="single" w:sz="4" w:space="0" w:color="auto"/>
        <w:right w:val="single" w:sz="4" w:space="0" w:color="auto"/>
      </w:pBdr>
      <w:autoSpaceDE w:val="0"/>
      <w:autoSpaceDN w:val="0"/>
      <w:jc w:val="center"/>
    </w:pPr>
    <w:rPr>
      <w:szCs w:val="24"/>
    </w:rPr>
  </w:style>
  <w:style w:type="paragraph" w:customStyle="1" w:styleId="11">
    <w:name w:val="заголовок 1"/>
    <w:basedOn w:val="a0"/>
    <w:next w:val="a0"/>
    <w:rsid w:val="00384C44"/>
    <w:pPr>
      <w:keepNext/>
      <w:widowControl w:val="0"/>
      <w:autoSpaceDE w:val="0"/>
      <w:autoSpaceDN w:val="0"/>
      <w:spacing w:before="0" w:after="0"/>
      <w:jc w:val="center"/>
    </w:pPr>
    <w:rPr>
      <w:b/>
      <w:bCs/>
      <w:szCs w:val="24"/>
    </w:rPr>
  </w:style>
  <w:style w:type="paragraph" w:styleId="ad">
    <w:name w:val="footnote text"/>
    <w:basedOn w:val="a0"/>
    <w:link w:val="ae"/>
    <w:autoRedefine/>
    <w:uiPriority w:val="99"/>
    <w:semiHidden/>
    <w:rsid w:val="00384C44"/>
    <w:pPr>
      <w:spacing w:before="0" w:after="0"/>
      <w:ind w:left="360"/>
      <w:jc w:val="both"/>
    </w:pPr>
    <w:rPr>
      <w:sz w:val="20"/>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384C44"/>
    <w:rPr>
      <w:rFonts w:cs="Times New Roman"/>
      <w:vertAlign w:val="superscript"/>
    </w:rPr>
  </w:style>
  <w:style w:type="paragraph" w:styleId="af0">
    <w:name w:val="List Number"/>
    <w:basedOn w:val="a0"/>
    <w:uiPriority w:val="99"/>
    <w:rsid w:val="00384C44"/>
    <w:pPr>
      <w:spacing w:before="0" w:after="0" w:line="300" w:lineRule="auto"/>
      <w:ind w:left="284" w:hanging="284"/>
      <w:jc w:val="both"/>
    </w:pPr>
    <w:rPr>
      <w:rFonts w:ascii="Vanta Thin" w:hAnsi="Vanta Thin" w:cs="Vanta Thin"/>
      <w:kern w:val="16"/>
      <w:sz w:val="22"/>
      <w:szCs w:val="22"/>
    </w:rPr>
  </w:style>
  <w:style w:type="paragraph" w:styleId="a">
    <w:name w:val="List"/>
    <w:basedOn w:val="af0"/>
    <w:uiPriority w:val="99"/>
    <w:rsid w:val="00384C44"/>
    <w:pPr>
      <w:numPr>
        <w:numId w:val="14"/>
      </w:numPr>
      <w:ind w:left="357" w:hanging="357"/>
    </w:pPr>
  </w:style>
  <w:style w:type="paragraph" w:styleId="af1">
    <w:name w:val="Plain Text"/>
    <w:basedOn w:val="a0"/>
    <w:link w:val="af2"/>
    <w:uiPriority w:val="99"/>
    <w:rsid w:val="00384C44"/>
    <w:pPr>
      <w:spacing w:before="0" w:after="0"/>
    </w:pPr>
    <w:rPr>
      <w:rFonts w:ascii="Courier New" w:hAnsi="Courier New" w:cs="Courier New"/>
      <w:sz w:val="20"/>
    </w:rPr>
  </w:style>
  <w:style w:type="character" w:customStyle="1" w:styleId="af2">
    <w:name w:val="Текст Знак"/>
    <w:link w:val="af1"/>
    <w:uiPriority w:val="99"/>
    <w:semiHidden/>
    <w:locked/>
    <w:rPr>
      <w:rFonts w:ascii="Courier New" w:hAnsi="Courier New" w:cs="Courier New"/>
    </w:rPr>
  </w:style>
  <w:style w:type="character" w:styleId="af3">
    <w:name w:val="Strong"/>
    <w:uiPriority w:val="22"/>
    <w:qFormat/>
    <w:rsid w:val="00592400"/>
    <w:rPr>
      <w:rFonts w:cs="Times New Roman"/>
      <w:b/>
      <w:bCs/>
    </w:rPr>
  </w:style>
  <w:style w:type="table" w:styleId="af4">
    <w:name w:val="Table Grid"/>
    <w:basedOn w:val="a2"/>
    <w:uiPriority w:val="59"/>
    <w:rsid w:val="00592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0B30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f5">
    <w:name w:val="header"/>
    <w:basedOn w:val="a0"/>
    <w:link w:val="af6"/>
    <w:uiPriority w:val="99"/>
    <w:rsid w:val="001D7E51"/>
    <w:pPr>
      <w:tabs>
        <w:tab w:val="center" w:pos="4677"/>
        <w:tab w:val="right" w:pos="9355"/>
      </w:tabs>
      <w:spacing w:before="0" w:after="0"/>
    </w:pPr>
    <w:rPr>
      <w:szCs w:val="24"/>
    </w:rPr>
  </w:style>
  <w:style w:type="character" w:customStyle="1" w:styleId="af6">
    <w:name w:val="Верхний колонтитул Знак"/>
    <w:link w:val="af5"/>
    <w:uiPriority w:val="99"/>
    <w:locked/>
    <w:rPr>
      <w:rFonts w:cs="Times New Roman"/>
      <w:sz w:val="24"/>
    </w:rPr>
  </w:style>
  <w:style w:type="character" w:styleId="af7">
    <w:name w:val="page number"/>
    <w:uiPriority w:val="99"/>
    <w:rsid w:val="001D7E51"/>
    <w:rPr>
      <w:rFonts w:cs="Times New Roman"/>
    </w:rPr>
  </w:style>
  <w:style w:type="paragraph" w:customStyle="1" w:styleId="style1">
    <w:name w:val="style1"/>
    <w:basedOn w:val="a0"/>
    <w:rsid w:val="003640E6"/>
    <w:pPr>
      <w:spacing w:beforeAutospacing="1" w:afterAutospacing="1"/>
    </w:pPr>
    <w:rPr>
      <w:sz w:val="23"/>
      <w:szCs w:val="23"/>
    </w:rPr>
  </w:style>
  <w:style w:type="character" w:styleId="af8">
    <w:name w:val="Emphasis"/>
    <w:uiPriority w:val="20"/>
    <w:qFormat/>
    <w:rsid w:val="003640E6"/>
    <w:rPr>
      <w:rFonts w:cs="Times New Roman"/>
      <w:i/>
      <w:iCs/>
    </w:rPr>
  </w:style>
  <w:style w:type="paragraph" w:styleId="25">
    <w:name w:val="List 2"/>
    <w:basedOn w:val="a0"/>
    <w:uiPriority w:val="99"/>
    <w:rsid w:val="00796D75"/>
    <w:pPr>
      <w:spacing w:before="0" w:after="0"/>
      <w:ind w:left="566" w:hanging="283"/>
    </w:pPr>
    <w:rPr>
      <w:szCs w:val="24"/>
    </w:rPr>
  </w:style>
  <w:style w:type="paragraph" w:styleId="33">
    <w:name w:val="Body Text 3"/>
    <w:basedOn w:val="a0"/>
    <w:link w:val="34"/>
    <w:uiPriority w:val="99"/>
    <w:rsid w:val="00796D75"/>
    <w:pPr>
      <w:spacing w:before="0"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character" w:customStyle="1" w:styleId="12">
    <w:name w:val="Знак Знак1"/>
    <w:rsid w:val="008F5DAE"/>
    <w:rPr>
      <w:rFonts w:cs="Times New Roman"/>
      <w:snapToGrid w:val="0"/>
      <w:color w:val="000000"/>
      <w:sz w:val="28"/>
      <w:lang w:val="ru-RU" w:eastAsia="ru-RU" w:bidi="ar-SA"/>
    </w:rPr>
  </w:style>
  <w:style w:type="character" w:customStyle="1" w:styleId="af9">
    <w:name w:val="Знак Знак"/>
    <w:rsid w:val="008F5DAE"/>
    <w:rPr>
      <w:rFonts w:cs="Times New Roman"/>
      <w:sz w:val="28"/>
      <w:lang w:val="ru-RU" w:eastAsia="ru-RU" w:bidi="ar-SA"/>
    </w:rPr>
  </w:style>
  <w:style w:type="paragraph" w:styleId="afa">
    <w:name w:val="footer"/>
    <w:basedOn w:val="a0"/>
    <w:link w:val="afb"/>
    <w:uiPriority w:val="99"/>
    <w:rsid w:val="0098637F"/>
    <w:pPr>
      <w:tabs>
        <w:tab w:val="center" w:pos="4677"/>
        <w:tab w:val="right" w:pos="9355"/>
      </w:tabs>
      <w:spacing w:before="0" w:after="0"/>
    </w:pPr>
    <w:rPr>
      <w:szCs w:val="24"/>
    </w:rPr>
  </w:style>
  <w:style w:type="character" w:customStyle="1" w:styleId="afb">
    <w:name w:val="Нижний колонтитул Знак"/>
    <w:link w:val="afa"/>
    <w:uiPriority w:val="99"/>
    <w:locked/>
    <w:rsid w:val="0098637F"/>
    <w:rPr>
      <w:rFonts w:cs="Times New Roman"/>
      <w:sz w:val="24"/>
      <w:szCs w:val="24"/>
    </w:rPr>
  </w:style>
  <w:style w:type="paragraph" w:styleId="afc">
    <w:name w:val="Balloon Text"/>
    <w:basedOn w:val="a0"/>
    <w:link w:val="afd"/>
    <w:uiPriority w:val="99"/>
    <w:rsid w:val="008C1538"/>
    <w:pPr>
      <w:spacing w:before="0" w:after="0"/>
    </w:pPr>
    <w:rPr>
      <w:rFonts w:ascii="Tahoma" w:hAnsi="Tahoma" w:cs="Tahoma"/>
      <w:sz w:val="16"/>
      <w:szCs w:val="16"/>
    </w:rPr>
  </w:style>
  <w:style w:type="character" w:customStyle="1" w:styleId="afd">
    <w:name w:val="Текст выноски Знак"/>
    <w:link w:val="afc"/>
    <w:uiPriority w:val="99"/>
    <w:locked/>
    <w:rsid w:val="008C15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55038">
      <w:marLeft w:val="0"/>
      <w:marRight w:val="0"/>
      <w:marTop w:val="0"/>
      <w:marBottom w:val="0"/>
      <w:divBdr>
        <w:top w:val="none" w:sz="0" w:space="0" w:color="auto"/>
        <w:left w:val="none" w:sz="0" w:space="0" w:color="auto"/>
        <w:bottom w:val="none" w:sz="0" w:space="0" w:color="auto"/>
        <w:right w:val="none" w:sz="0" w:space="0" w:color="auto"/>
      </w:divBdr>
      <w:divsChild>
        <w:div w:id="1515455074">
          <w:marLeft w:val="0"/>
          <w:marRight w:val="0"/>
          <w:marTop w:val="0"/>
          <w:marBottom w:val="0"/>
          <w:divBdr>
            <w:top w:val="none" w:sz="0" w:space="0" w:color="auto"/>
            <w:left w:val="none" w:sz="0" w:space="0" w:color="auto"/>
            <w:bottom w:val="none" w:sz="0" w:space="0" w:color="auto"/>
            <w:right w:val="none" w:sz="0" w:space="0" w:color="auto"/>
          </w:divBdr>
        </w:div>
      </w:divsChild>
    </w:div>
    <w:div w:id="1515455040">
      <w:marLeft w:val="0"/>
      <w:marRight w:val="0"/>
      <w:marTop w:val="0"/>
      <w:marBottom w:val="0"/>
      <w:divBdr>
        <w:top w:val="none" w:sz="0" w:space="0" w:color="auto"/>
        <w:left w:val="none" w:sz="0" w:space="0" w:color="auto"/>
        <w:bottom w:val="none" w:sz="0" w:space="0" w:color="auto"/>
        <w:right w:val="none" w:sz="0" w:space="0" w:color="auto"/>
      </w:divBdr>
    </w:div>
    <w:div w:id="1515455043">
      <w:marLeft w:val="0"/>
      <w:marRight w:val="0"/>
      <w:marTop w:val="0"/>
      <w:marBottom w:val="0"/>
      <w:divBdr>
        <w:top w:val="none" w:sz="0" w:space="0" w:color="auto"/>
        <w:left w:val="none" w:sz="0" w:space="0" w:color="auto"/>
        <w:bottom w:val="none" w:sz="0" w:space="0" w:color="auto"/>
        <w:right w:val="none" w:sz="0" w:space="0" w:color="auto"/>
      </w:divBdr>
      <w:divsChild>
        <w:div w:id="1515455073">
          <w:marLeft w:val="0"/>
          <w:marRight w:val="0"/>
          <w:marTop w:val="0"/>
          <w:marBottom w:val="0"/>
          <w:divBdr>
            <w:top w:val="none" w:sz="0" w:space="0" w:color="auto"/>
            <w:left w:val="none" w:sz="0" w:space="0" w:color="auto"/>
            <w:bottom w:val="none" w:sz="0" w:space="0" w:color="auto"/>
            <w:right w:val="none" w:sz="0" w:space="0" w:color="auto"/>
          </w:divBdr>
          <w:divsChild>
            <w:div w:id="1515455078">
              <w:marLeft w:val="0"/>
              <w:marRight w:val="0"/>
              <w:marTop w:val="0"/>
              <w:marBottom w:val="0"/>
              <w:divBdr>
                <w:top w:val="none" w:sz="0" w:space="0" w:color="auto"/>
                <w:left w:val="none" w:sz="0" w:space="0" w:color="auto"/>
                <w:bottom w:val="none" w:sz="0" w:space="0" w:color="auto"/>
                <w:right w:val="none" w:sz="0" w:space="0" w:color="auto"/>
              </w:divBdr>
              <w:divsChild>
                <w:div w:id="15154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5045">
      <w:marLeft w:val="0"/>
      <w:marRight w:val="0"/>
      <w:marTop w:val="0"/>
      <w:marBottom w:val="0"/>
      <w:divBdr>
        <w:top w:val="none" w:sz="0" w:space="0" w:color="auto"/>
        <w:left w:val="none" w:sz="0" w:space="0" w:color="auto"/>
        <w:bottom w:val="none" w:sz="0" w:space="0" w:color="auto"/>
        <w:right w:val="none" w:sz="0" w:space="0" w:color="auto"/>
      </w:divBdr>
    </w:div>
    <w:div w:id="1515455056">
      <w:marLeft w:val="0"/>
      <w:marRight w:val="0"/>
      <w:marTop w:val="0"/>
      <w:marBottom w:val="0"/>
      <w:divBdr>
        <w:top w:val="none" w:sz="0" w:space="0" w:color="auto"/>
        <w:left w:val="none" w:sz="0" w:space="0" w:color="auto"/>
        <w:bottom w:val="none" w:sz="0" w:space="0" w:color="auto"/>
        <w:right w:val="none" w:sz="0" w:space="0" w:color="auto"/>
      </w:divBdr>
      <w:divsChild>
        <w:div w:id="1515455068">
          <w:marLeft w:val="0"/>
          <w:marRight w:val="0"/>
          <w:marTop w:val="0"/>
          <w:marBottom w:val="0"/>
          <w:divBdr>
            <w:top w:val="none" w:sz="0" w:space="0" w:color="auto"/>
            <w:left w:val="none" w:sz="0" w:space="0" w:color="auto"/>
            <w:bottom w:val="none" w:sz="0" w:space="0" w:color="auto"/>
            <w:right w:val="none" w:sz="0" w:space="0" w:color="auto"/>
          </w:divBdr>
        </w:div>
      </w:divsChild>
    </w:div>
    <w:div w:id="1515455058">
      <w:marLeft w:val="0"/>
      <w:marRight w:val="0"/>
      <w:marTop w:val="0"/>
      <w:marBottom w:val="0"/>
      <w:divBdr>
        <w:top w:val="none" w:sz="0" w:space="0" w:color="auto"/>
        <w:left w:val="none" w:sz="0" w:space="0" w:color="auto"/>
        <w:bottom w:val="none" w:sz="0" w:space="0" w:color="auto"/>
        <w:right w:val="none" w:sz="0" w:space="0" w:color="auto"/>
      </w:divBdr>
      <w:divsChild>
        <w:div w:id="1515455072">
          <w:marLeft w:val="0"/>
          <w:marRight w:val="0"/>
          <w:marTop w:val="0"/>
          <w:marBottom w:val="0"/>
          <w:divBdr>
            <w:top w:val="none" w:sz="0" w:space="0" w:color="auto"/>
            <w:left w:val="none" w:sz="0" w:space="0" w:color="auto"/>
            <w:bottom w:val="none" w:sz="0" w:space="0" w:color="auto"/>
            <w:right w:val="none" w:sz="0" w:space="0" w:color="auto"/>
          </w:divBdr>
          <w:divsChild>
            <w:div w:id="1515455049">
              <w:marLeft w:val="0"/>
              <w:marRight w:val="75"/>
              <w:marTop w:val="0"/>
              <w:marBottom w:val="0"/>
              <w:divBdr>
                <w:top w:val="none" w:sz="0" w:space="0" w:color="auto"/>
                <w:left w:val="none" w:sz="0" w:space="0" w:color="auto"/>
                <w:bottom w:val="none" w:sz="0" w:space="0" w:color="auto"/>
                <w:right w:val="none" w:sz="0" w:space="0" w:color="auto"/>
              </w:divBdr>
              <w:divsChild>
                <w:div w:id="1515455041">
                  <w:marLeft w:val="0"/>
                  <w:marRight w:val="0"/>
                  <w:marTop w:val="150"/>
                  <w:marBottom w:val="150"/>
                  <w:divBdr>
                    <w:top w:val="none" w:sz="0" w:space="0" w:color="auto"/>
                    <w:left w:val="none" w:sz="0" w:space="0" w:color="auto"/>
                    <w:bottom w:val="none" w:sz="0" w:space="0" w:color="auto"/>
                    <w:right w:val="none" w:sz="0" w:space="0" w:color="auto"/>
                  </w:divBdr>
                </w:div>
                <w:div w:id="1515455044">
                  <w:marLeft w:val="0"/>
                  <w:marRight w:val="0"/>
                  <w:marTop w:val="150"/>
                  <w:marBottom w:val="150"/>
                  <w:divBdr>
                    <w:top w:val="none" w:sz="0" w:space="0" w:color="auto"/>
                    <w:left w:val="none" w:sz="0" w:space="0" w:color="auto"/>
                    <w:bottom w:val="none" w:sz="0" w:space="0" w:color="auto"/>
                    <w:right w:val="none" w:sz="0" w:space="0" w:color="auto"/>
                  </w:divBdr>
                </w:div>
                <w:div w:id="1515455048">
                  <w:marLeft w:val="0"/>
                  <w:marRight w:val="0"/>
                  <w:marTop w:val="150"/>
                  <w:marBottom w:val="150"/>
                  <w:divBdr>
                    <w:top w:val="none" w:sz="0" w:space="0" w:color="auto"/>
                    <w:left w:val="none" w:sz="0" w:space="0" w:color="auto"/>
                    <w:bottom w:val="none" w:sz="0" w:space="0" w:color="auto"/>
                    <w:right w:val="none" w:sz="0" w:space="0" w:color="auto"/>
                  </w:divBdr>
                </w:div>
                <w:div w:id="1515455057">
                  <w:marLeft w:val="0"/>
                  <w:marRight w:val="0"/>
                  <w:marTop w:val="0"/>
                  <w:marBottom w:val="72"/>
                  <w:divBdr>
                    <w:top w:val="none" w:sz="0" w:space="0" w:color="auto"/>
                    <w:left w:val="none" w:sz="0" w:space="0" w:color="auto"/>
                    <w:bottom w:val="none" w:sz="0" w:space="0" w:color="auto"/>
                    <w:right w:val="none" w:sz="0" w:space="0" w:color="auto"/>
                  </w:divBdr>
                </w:div>
                <w:div w:id="1515455066">
                  <w:marLeft w:val="0"/>
                  <w:marRight w:val="0"/>
                  <w:marTop w:val="150"/>
                  <w:marBottom w:val="150"/>
                  <w:divBdr>
                    <w:top w:val="none" w:sz="0" w:space="0" w:color="auto"/>
                    <w:left w:val="none" w:sz="0" w:space="0" w:color="auto"/>
                    <w:bottom w:val="none" w:sz="0" w:space="0" w:color="auto"/>
                    <w:right w:val="none" w:sz="0" w:space="0" w:color="auto"/>
                  </w:divBdr>
                </w:div>
                <w:div w:id="1515455084">
                  <w:marLeft w:val="0"/>
                  <w:marRight w:val="0"/>
                  <w:marTop w:val="150"/>
                  <w:marBottom w:val="150"/>
                  <w:divBdr>
                    <w:top w:val="none" w:sz="0" w:space="0" w:color="auto"/>
                    <w:left w:val="none" w:sz="0" w:space="0" w:color="auto"/>
                    <w:bottom w:val="none" w:sz="0" w:space="0" w:color="auto"/>
                    <w:right w:val="none" w:sz="0" w:space="0" w:color="auto"/>
                  </w:divBdr>
                </w:div>
                <w:div w:id="151545509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515455059">
      <w:marLeft w:val="0"/>
      <w:marRight w:val="0"/>
      <w:marTop w:val="0"/>
      <w:marBottom w:val="0"/>
      <w:divBdr>
        <w:top w:val="none" w:sz="0" w:space="0" w:color="auto"/>
        <w:left w:val="none" w:sz="0" w:space="0" w:color="auto"/>
        <w:bottom w:val="none" w:sz="0" w:space="0" w:color="auto"/>
        <w:right w:val="none" w:sz="0" w:space="0" w:color="auto"/>
      </w:divBdr>
      <w:divsChild>
        <w:div w:id="1515455039">
          <w:marLeft w:val="0"/>
          <w:marRight w:val="0"/>
          <w:marTop w:val="0"/>
          <w:marBottom w:val="0"/>
          <w:divBdr>
            <w:top w:val="none" w:sz="0" w:space="0" w:color="auto"/>
            <w:left w:val="none" w:sz="0" w:space="0" w:color="auto"/>
            <w:bottom w:val="none" w:sz="0" w:space="0" w:color="auto"/>
            <w:right w:val="none" w:sz="0" w:space="0" w:color="auto"/>
          </w:divBdr>
        </w:div>
      </w:divsChild>
    </w:div>
    <w:div w:id="1515455061">
      <w:marLeft w:val="0"/>
      <w:marRight w:val="0"/>
      <w:marTop w:val="0"/>
      <w:marBottom w:val="0"/>
      <w:divBdr>
        <w:top w:val="none" w:sz="0" w:space="0" w:color="auto"/>
        <w:left w:val="none" w:sz="0" w:space="0" w:color="auto"/>
        <w:bottom w:val="none" w:sz="0" w:space="0" w:color="auto"/>
        <w:right w:val="none" w:sz="0" w:space="0" w:color="auto"/>
      </w:divBdr>
    </w:div>
    <w:div w:id="1515455067">
      <w:marLeft w:val="0"/>
      <w:marRight w:val="0"/>
      <w:marTop w:val="0"/>
      <w:marBottom w:val="0"/>
      <w:divBdr>
        <w:top w:val="none" w:sz="0" w:space="0" w:color="auto"/>
        <w:left w:val="none" w:sz="0" w:space="0" w:color="auto"/>
        <w:bottom w:val="none" w:sz="0" w:space="0" w:color="auto"/>
        <w:right w:val="none" w:sz="0" w:space="0" w:color="auto"/>
      </w:divBdr>
      <w:divsChild>
        <w:div w:id="1515455071">
          <w:marLeft w:val="0"/>
          <w:marRight w:val="0"/>
          <w:marTop w:val="0"/>
          <w:marBottom w:val="0"/>
          <w:divBdr>
            <w:top w:val="none" w:sz="0" w:space="0" w:color="auto"/>
            <w:left w:val="none" w:sz="0" w:space="0" w:color="auto"/>
            <w:bottom w:val="none" w:sz="0" w:space="0" w:color="auto"/>
            <w:right w:val="none" w:sz="0" w:space="0" w:color="auto"/>
          </w:divBdr>
          <w:divsChild>
            <w:div w:id="1515455062">
              <w:marLeft w:val="0"/>
              <w:marRight w:val="0"/>
              <w:marTop w:val="0"/>
              <w:marBottom w:val="0"/>
              <w:divBdr>
                <w:top w:val="none" w:sz="0" w:space="0" w:color="auto"/>
                <w:left w:val="none" w:sz="0" w:space="0" w:color="auto"/>
                <w:bottom w:val="none" w:sz="0" w:space="0" w:color="auto"/>
                <w:right w:val="none" w:sz="0" w:space="0" w:color="auto"/>
              </w:divBdr>
              <w:divsChild>
                <w:div w:id="1515455042">
                  <w:marLeft w:val="0"/>
                  <w:marRight w:val="0"/>
                  <w:marTop w:val="0"/>
                  <w:marBottom w:val="0"/>
                  <w:divBdr>
                    <w:top w:val="none" w:sz="0" w:space="0" w:color="auto"/>
                    <w:left w:val="none" w:sz="0" w:space="0" w:color="auto"/>
                    <w:bottom w:val="none" w:sz="0" w:space="0" w:color="auto"/>
                    <w:right w:val="none" w:sz="0" w:space="0" w:color="auto"/>
                  </w:divBdr>
                </w:div>
                <w:div w:id="1515455047">
                  <w:marLeft w:val="0"/>
                  <w:marRight w:val="0"/>
                  <w:marTop w:val="0"/>
                  <w:marBottom w:val="0"/>
                  <w:divBdr>
                    <w:top w:val="none" w:sz="0" w:space="0" w:color="auto"/>
                    <w:left w:val="none" w:sz="0" w:space="0" w:color="auto"/>
                    <w:bottom w:val="none" w:sz="0" w:space="0" w:color="auto"/>
                    <w:right w:val="none" w:sz="0" w:space="0" w:color="auto"/>
                  </w:divBdr>
                </w:div>
                <w:div w:id="1515455050">
                  <w:marLeft w:val="0"/>
                  <w:marRight w:val="0"/>
                  <w:marTop w:val="0"/>
                  <w:marBottom w:val="0"/>
                  <w:divBdr>
                    <w:top w:val="none" w:sz="0" w:space="0" w:color="auto"/>
                    <w:left w:val="none" w:sz="0" w:space="0" w:color="auto"/>
                    <w:bottom w:val="none" w:sz="0" w:space="0" w:color="auto"/>
                    <w:right w:val="none" w:sz="0" w:space="0" w:color="auto"/>
                  </w:divBdr>
                </w:div>
                <w:div w:id="1515455052">
                  <w:marLeft w:val="0"/>
                  <w:marRight w:val="0"/>
                  <w:marTop w:val="0"/>
                  <w:marBottom w:val="0"/>
                  <w:divBdr>
                    <w:top w:val="none" w:sz="0" w:space="0" w:color="auto"/>
                    <w:left w:val="none" w:sz="0" w:space="0" w:color="auto"/>
                    <w:bottom w:val="none" w:sz="0" w:space="0" w:color="auto"/>
                    <w:right w:val="none" w:sz="0" w:space="0" w:color="auto"/>
                  </w:divBdr>
                </w:div>
                <w:div w:id="1515455053">
                  <w:marLeft w:val="0"/>
                  <w:marRight w:val="0"/>
                  <w:marTop w:val="0"/>
                  <w:marBottom w:val="0"/>
                  <w:divBdr>
                    <w:top w:val="none" w:sz="0" w:space="0" w:color="auto"/>
                    <w:left w:val="none" w:sz="0" w:space="0" w:color="auto"/>
                    <w:bottom w:val="none" w:sz="0" w:space="0" w:color="auto"/>
                    <w:right w:val="none" w:sz="0" w:space="0" w:color="auto"/>
                  </w:divBdr>
                </w:div>
                <w:div w:id="1515455054">
                  <w:marLeft w:val="0"/>
                  <w:marRight w:val="0"/>
                  <w:marTop w:val="0"/>
                  <w:marBottom w:val="0"/>
                  <w:divBdr>
                    <w:top w:val="none" w:sz="0" w:space="0" w:color="auto"/>
                    <w:left w:val="none" w:sz="0" w:space="0" w:color="auto"/>
                    <w:bottom w:val="none" w:sz="0" w:space="0" w:color="auto"/>
                    <w:right w:val="none" w:sz="0" w:space="0" w:color="auto"/>
                  </w:divBdr>
                </w:div>
                <w:div w:id="1515455055">
                  <w:marLeft w:val="0"/>
                  <w:marRight w:val="0"/>
                  <w:marTop w:val="0"/>
                  <w:marBottom w:val="0"/>
                  <w:divBdr>
                    <w:top w:val="none" w:sz="0" w:space="0" w:color="auto"/>
                    <w:left w:val="none" w:sz="0" w:space="0" w:color="auto"/>
                    <w:bottom w:val="none" w:sz="0" w:space="0" w:color="auto"/>
                    <w:right w:val="none" w:sz="0" w:space="0" w:color="auto"/>
                  </w:divBdr>
                </w:div>
                <w:div w:id="1515455060">
                  <w:marLeft w:val="0"/>
                  <w:marRight w:val="0"/>
                  <w:marTop w:val="0"/>
                  <w:marBottom w:val="0"/>
                  <w:divBdr>
                    <w:top w:val="none" w:sz="0" w:space="0" w:color="auto"/>
                    <w:left w:val="none" w:sz="0" w:space="0" w:color="auto"/>
                    <w:bottom w:val="none" w:sz="0" w:space="0" w:color="auto"/>
                    <w:right w:val="none" w:sz="0" w:space="0" w:color="auto"/>
                  </w:divBdr>
                </w:div>
                <w:div w:id="1515455063">
                  <w:marLeft w:val="0"/>
                  <w:marRight w:val="0"/>
                  <w:marTop w:val="0"/>
                  <w:marBottom w:val="0"/>
                  <w:divBdr>
                    <w:top w:val="none" w:sz="0" w:space="0" w:color="auto"/>
                    <w:left w:val="none" w:sz="0" w:space="0" w:color="auto"/>
                    <w:bottom w:val="none" w:sz="0" w:space="0" w:color="auto"/>
                    <w:right w:val="none" w:sz="0" w:space="0" w:color="auto"/>
                  </w:divBdr>
                </w:div>
                <w:div w:id="1515455064">
                  <w:marLeft w:val="0"/>
                  <w:marRight w:val="0"/>
                  <w:marTop w:val="0"/>
                  <w:marBottom w:val="0"/>
                  <w:divBdr>
                    <w:top w:val="none" w:sz="0" w:space="0" w:color="auto"/>
                    <w:left w:val="none" w:sz="0" w:space="0" w:color="auto"/>
                    <w:bottom w:val="none" w:sz="0" w:space="0" w:color="auto"/>
                    <w:right w:val="none" w:sz="0" w:space="0" w:color="auto"/>
                  </w:divBdr>
                </w:div>
                <w:div w:id="1515455065">
                  <w:marLeft w:val="0"/>
                  <w:marRight w:val="0"/>
                  <w:marTop w:val="0"/>
                  <w:marBottom w:val="0"/>
                  <w:divBdr>
                    <w:top w:val="none" w:sz="0" w:space="0" w:color="auto"/>
                    <w:left w:val="none" w:sz="0" w:space="0" w:color="auto"/>
                    <w:bottom w:val="none" w:sz="0" w:space="0" w:color="auto"/>
                    <w:right w:val="none" w:sz="0" w:space="0" w:color="auto"/>
                  </w:divBdr>
                </w:div>
                <w:div w:id="1515455069">
                  <w:marLeft w:val="0"/>
                  <w:marRight w:val="0"/>
                  <w:marTop w:val="0"/>
                  <w:marBottom w:val="0"/>
                  <w:divBdr>
                    <w:top w:val="none" w:sz="0" w:space="0" w:color="auto"/>
                    <w:left w:val="none" w:sz="0" w:space="0" w:color="auto"/>
                    <w:bottom w:val="none" w:sz="0" w:space="0" w:color="auto"/>
                    <w:right w:val="none" w:sz="0" w:space="0" w:color="auto"/>
                  </w:divBdr>
                </w:div>
                <w:div w:id="1515455075">
                  <w:marLeft w:val="0"/>
                  <w:marRight w:val="0"/>
                  <w:marTop w:val="0"/>
                  <w:marBottom w:val="0"/>
                  <w:divBdr>
                    <w:top w:val="none" w:sz="0" w:space="0" w:color="auto"/>
                    <w:left w:val="none" w:sz="0" w:space="0" w:color="auto"/>
                    <w:bottom w:val="none" w:sz="0" w:space="0" w:color="auto"/>
                    <w:right w:val="none" w:sz="0" w:space="0" w:color="auto"/>
                  </w:divBdr>
                </w:div>
                <w:div w:id="1515455080">
                  <w:marLeft w:val="0"/>
                  <w:marRight w:val="0"/>
                  <w:marTop w:val="0"/>
                  <w:marBottom w:val="0"/>
                  <w:divBdr>
                    <w:top w:val="none" w:sz="0" w:space="0" w:color="auto"/>
                    <w:left w:val="none" w:sz="0" w:space="0" w:color="auto"/>
                    <w:bottom w:val="none" w:sz="0" w:space="0" w:color="auto"/>
                    <w:right w:val="none" w:sz="0" w:space="0" w:color="auto"/>
                  </w:divBdr>
                </w:div>
                <w:div w:id="1515455083">
                  <w:marLeft w:val="0"/>
                  <w:marRight w:val="0"/>
                  <w:marTop w:val="0"/>
                  <w:marBottom w:val="0"/>
                  <w:divBdr>
                    <w:top w:val="none" w:sz="0" w:space="0" w:color="auto"/>
                    <w:left w:val="none" w:sz="0" w:space="0" w:color="auto"/>
                    <w:bottom w:val="none" w:sz="0" w:space="0" w:color="auto"/>
                    <w:right w:val="none" w:sz="0" w:space="0" w:color="auto"/>
                  </w:divBdr>
                </w:div>
                <w:div w:id="1515455086">
                  <w:marLeft w:val="0"/>
                  <w:marRight w:val="0"/>
                  <w:marTop w:val="0"/>
                  <w:marBottom w:val="0"/>
                  <w:divBdr>
                    <w:top w:val="none" w:sz="0" w:space="0" w:color="auto"/>
                    <w:left w:val="none" w:sz="0" w:space="0" w:color="auto"/>
                    <w:bottom w:val="none" w:sz="0" w:space="0" w:color="auto"/>
                    <w:right w:val="none" w:sz="0" w:space="0" w:color="auto"/>
                  </w:divBdr>
                </w:div>
                <w:div w:id="1515455087">
                  <w:marLeft w:val="0"/>
                  <w:marRight w:val="0"/>
                  <w:marTop w:val="0"/>
                  <w:marBottom w:val="0"/>
                  <w:divBdr>
                    <w:top w:val="none" w:sz="0" w:space="0" w:color="auto"/>
                    <w:left w:val="none" w:sz="0" w:space="0" w:color="auto"/>
                    <w:bottom w:val="none" w:sz="0" w:space="0" w:color="auto"/>
                    <w:right w:val="none" w:sz="0" w:space="0" w:color="auto"/>
                  </w:divBdr>
                </w:div>
                <w:div w:id="1515455092">
                  <w:marLeft w:val="0"/>
                  <w:marRight w:val="0"/>
                  <w:marTop w:val="0"/>
                  <w:marBottom w:val="0"/>
                  <w:divBdr>
                    <w:top w:val="none" w:sz="0" w:space="0" w:color="auto"/>
                    <w:left w:val="none" w:sz="0" w:space="0" w:color="auto"/>
                    <w:bottom w:val="none" w:sz="0" w:space="0" w:color="auto"/>
                    <w:right w:val="none" w:sz="0" w:space="0" w:color="auto"/>
                  </w:divBdr>
                </w:div>
                <w:div w:id="15154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5070">
      <w:marLeft w:val="0"/>
      <w:marRight w:val="0"/>
      <w:marTop w:val="0"/>
      <w:marBottom w:val="0"/>
      <w:divBdr>
        <w:top w:val="none" w:sz="0" w:space="0" w:color="auto"/>
        <w:left w:val="none" w:sz="0" w:space="0" w:color="auto"/>
        <w:bottom w:val="none" w:sz="0" w:space="0" w:color="auto"/>
        <w:right w:val="none" w:sz="0" w:space="0" w:color="auto"/>
      </w:divBdr>
    </w:div>
    <w:div w:id="1515455076">
      <w:marLeft w:val="0"/>
      <w:marRight w:val="0"/>
      <w:marTop w:val="0"/>
      <w:marBottom w:val="0"/>
      <w:divBdr>
        <w:top w:val="none" w:sz="0" w:space="0" w:color="auto"/>
        <w:left w:val="none" w:sz="0" w:space="0" w:color="auto"/>
        <w:bottom w:val="none" w:sz="0" w:space="0" w:color="auto"/>
        <w:right w:val="none" w:sz="0" w:space="0" w:color="auto"/>
      </w:divBdr>
    </w:div>
    <w:div w:id="1515455077">
      <w:marLeft w:val="0"/>
      <w:marRight w:val="0"/>
      <w:marTop w:val="0"/>
      <w:marBottom w:val="0"/>
      <w:divBdr>
        <w:top w:val="none" w:sz="0" w:space="0" w:color="auto"/>
        <w:left w:val="none" w:sz="0" w:space="0" w:color="auto"/>
        <w:bottom w:val="none" w:sz="0" w:space="0" w:color="auto"/>
        <w:right w:val="none" w:sz="0" w:space="0" w:color="auto"/>
      </w:divBdr>
    </w:div>
    <w:div w:id="1515455079">
      <w:marLeft w:val="0"/>
      <w:marRight w:val="0"/>
      <w:marTop w:val="0"/>
      <w:marBottom w:val="0"/>
      <w:divBdr>
        <w:top w:val="none" w:sz="0" w:space="0" w:color="auto"/>
        <w:left w:val="none" w:sz="0" w:space="0" w:color="auto"/>
        <w:bottom w:val="none" w:sz="0" w:space="0" w:color="auto"/>
        <w:right w:val="none" w:sz="0" w:space="0" w:color="auto"/>
      </w:divBdr>
    </w:div>
    <w:div w:id="1515455082">
      <w:marLeft w:val="0"/>
      <w:marRight w:val="0"/>
      <w:marTop w:val="0"/>
      <w:marBottom w:val="0"/>
      <w:divBdr>
        <w:top w:val="none" w:sz="0" w:space="0" w:color="auto"/>
        <w:left w:val="none" w:sz="0" w:space="0" w:color="auto"/>
        <w:bottom w:val="none" w:sz="0" w:space="0" w:color="auto"/>
        <w:right w:val="none" w:sz="0" w:space="0" w:color="auto"/>
      </w:divBdr>
    </w:div>
    <w:div w:id="1515455085">
      <w:marLeft w:val="0"/>
      <w:marRight w:val="0"/>
      <w:marTop w:val="0"/>
      <w:marBottom w:val="0"/>
      <w:divBdr>
        <w:top w:val="none" w:sz="0" w:space="0" w:color="auto"/>
        <w:left w:val="none" w:sz="0" w:space="0" w:color="auto"/>
        <w:bottom w:val="none" w:sz="0" w:space="0" w:color="auto"/>
        <w:right w:val="none" w:sz="0" w:space="0" w:color="auto"/>
      </w:divBdr>
      <w:divsChild>
        <w:div w:id="1515455046">
          <w:marLeft w:val="320"/>
          <w:marRight w:val="0"/>
          <w:marTop w:val="0"/>
          <w:marBottom w:val="0"/>
          <w:divBdr>
            <w:top w:val="none" w:sz="0" w:space="0" w:color="auto"/>
            <w:left w:val="none" w:sz="0" w:space="0" w:color="auto"/>
            <w:bottom w:val="none" w:sz="0" w:space="0" w:color="auto"/>
            <w:right w:val="none" w:sz="0" w:space="0" w:color="auto"/>
          </w:divBdr>
          <w:divsChild>
            <w:div w:id="1515455051">
              <w:marLeft w:val="0"/>
              <w:marRight w:val="0"/>
              <w:marTop w:val="0"/>
              <w:marBottom w:val="0"/>
              <w:divBdr>
                <w:top w:val="none" w:sz="0" w:space="0" w:color="auto"/>
                <w:left w:val="none" w:sz="0" w:space="0" w:color="auto"/>
                <w:bottom w:val="none" w:sz="0" w:space="0" w:color="auto"/>
                <w:right w:val="none" w:sz="0" w:space="0" w:color="auto"/>
              </w:divBdr>
              <w:divsChild>
                <w:div w:id="15154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5088">
      <w:marLeft w:val="0"/>
      <w:marRight w:val="0"/>
      <w:marTop w:val="0"/>
      <w:marBottom w:val="0"/>
      <w:divBdr>
        <w:top w:val="none" w:sz="0" w:space="0" w:color="auto"/>
        <w:left w:val="none" w:sz="0" w:space="0" w:color="auto"/>
        <w:bottom w:val="none" w:sz="0" w:space="0" w:color="auto"/>
        <w:right w:val="none" w:sz="0" w:space="0" w:color="auto"/>
      </w:divBdr>
    </w:div>
    <w:div w:id="1515455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footnotes" Target="footnotes.xml"/><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theme" Target="theme/theme1.xml"/><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9565</Words>
  <Characters>54522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63960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2014-03-24T10:21:00Z</dcterms:created>
  <dcterms:modified xsi:type="dcterms:W3CDTF">2014-03-24T10:21:00Z</dcterms:modified>
</cp:coreProperties>
</file>