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7C0" w:rsidRPr="004551A4" w:rsidRDefault="004907C0" w:rsidP="004551A4">
      <w:pPr>
        <w:widowControl w:val="0"/>
        <w:spacing w:line="360" w:lineRule="auto"/>
        <w:ind w:firstLine="709"/>
        <w:jc w:val="both"/>
        <w:rPr>
          <w:sz w:val="28"/>
          <w:szCs w:val="40"/>
        </w:rPr>
      </w:pPr>
    </w:p>
    <w:p w:rsidR="004907C0" w:rsidRPr="004551A4" w:rsidRDefault="004907C0" w:rsidP="004551A4">
      <w:pPr>
        <w:widowControl w:val="0"/>
        <w:spacing w:line="360" w:lineRule="auto"/>
        <w:ind w:firstLine="709"/>
        <w:jc w:val="both"/>
        <w:rPr>
          <w:sz w:val="28"/>
          <w:szCs w:val="40"/>
        </w:rPr>
      </w:pPr>
    </w:p>
    <w:p w:rsidR="004907C0" w:rsidRPr="004551A4" w:rsidRDefault="004907C0" w:rsidP="004551A4">
      <w:pPr>
        <w:widowControl w:val="0"/>
        <w:spacing w:line="360" w:lineRule="auto"/>
        <w:ind w:firstLine="709"/>
        <w:jc w:val="both"/>
        <w:rPr>
          <w:sz w:val="28"/>
          <w:szCs w:val="40"/>
        </w:rPr>
      </w:pPr>
    </w:p>
    <w:p w:rsidR="004907C0" w:rsidRPr="004551A4" w:rsidRDefault="004907C0" w:rsidP="004551A4">
      <w:pPr>
        <w:widowControl w:val="0"/>
        <w:spacing w:line="360" w:lineRule="auto"/>
        <w:ind w:firstLine="709"/>
        <w:jc w:val="both"/>
        <w:rPr>
          <w:sz w:val="28"/>
          <w:szCs w:val="40"/>
        </w:rPr>
      </w:pPr>
    </w:p>
    <w:p w:rsidR="004907C0" w:rsidRPr="004551A4" w:rsidRDefault="004907C0" w:rsidP="004551A4">
      <w:pPr>
        <w:widowControl w:val="0"/>
        <w:spacing w:line="360" w:lineRule="auto"/>
        <w:ind w:firstLine="709"/>
        <w:jc w:val="both"/>
        <w:rPr>
          <w:sz w:val="28"/>
          <w:szCs w:val="40"/>
        </w:rPr>
      </w:pPr>
    </w:p>
    <w:p w:rsidR="004907C0" w:rsidRPr="004551A4" w:rsidRDefault="004907C0" w:rsidP="004551A4">
      <w:pPr>
        <w:widowControl w:val="0"/>
        <w:spacing w:line="360" w:lineRule="auto"/>
        <w:ind w:firstLine="709"/>
        <w:jc w:val="both"/>
        <w:rPr>
          <w:sz w:val="28"/>
          <w:szCs w:val="40"/>
        </w:rPr>
      </w:pPr>
    </w:p>
    <w:p w:rsidR="004907C0" w:rsidRDefault="004907C0" w:rsidP="005C7CF5">
      <w:pPr>
        <w:widowControl w:val="0"/>
        <w:spacing w:line="360" w:lineRule="auto"/>
        <w:ind w:firstLine="709"/>
        <w:jc w:val="center"/>
        <w:rPr>
          <w:sz w:val="28"/>
          <w:szCs w:val="40"/>
        </w:rPr>
      </w:pPr>
    </w:p>
    <w:p w:rsidR="005C7CF5" w:rsidRDefault="005C7CF5" w:rsidP="005C7CF5">
      <w:pPr>
        <w:widowControl w:val="0"/>
        <w:spacing w:line="360" w:lineRule="auto"/>
        <w:ind w:firstLine="709"/>
        <w:jc w:val="center"/>
        <w:rPr>
          <w:sz w:val="28"/>
          <w:szCs w:val="40"/>
        </w:rPr>
      </w:pPr>
    </w:p>
    <w:p w:rsidR="005C7CF5" w:rsidRPr="004551A4" w:rsidRDefault="005C7CF5" w:rsidP="005C7CF5">
      <w:pPr>
        <w:widowControl w:val="0"/>
        <w:spacing w:line="360" w:lineRule="auto"/>
        <w:ind w:firstLine="709"/>
        <w:jc w:val="center"/>
        <w:rPr>
          <w:sz w:val="28"/>
          <w:szCs w:val="40"/>
        </w:rPr>
      </w:pPr>
    </w:p>
    <w:p w:rsidR="004907C0" w:rsidRPr="004551A4" w:rsidRDefault="004907C0" w:rsidP="005C7CF5">
      <w:pPr>
        <w:widowControl w:val="0"/>
        <w:spacing w:line="360" w:lineRule="auto"/>
        <w:ind w:firstLine="709"/>
        <w:jc w:val="center"/>
        <w:rPr>
          <w:rFonts w:eastAsia="Arial Unicode MS"/>
          <w:sz w:val="28"/>
          <w:szCs w:val="72"/>
        </w:rPr>
      </w:pPr>
      <w:r w:rsidRPr="004551A4">
        <w:rPr>
          <w:rFonts w:eastAsia="Arial Unicode MS"/>
          <w:sz w:val="28"/>
          <w:szCs w:val="72"/>
        </w:rPr>
        <w:t>КУРСОВОЙ ПРОЕКТ</w:t>
      </w:r>
    </w:p>
    <w:p w:rsidR="004907C0" w:rsidRPr="004551A4" w:rsidRDefault="004907C0" w:rsidP="005C7CF5">
      <w:pPr>
        <w:widowControl w:val="0"/>
        <w:spacing w:line="360" w:lineRule="auto"/>
        <w:ind w:firstLine="709"/>
        <w:jc w:val="center"/>
        <w:rPr>
          <w:rFonts w:eastAsia="Arial Unicode MS"/>
          <w:sz w:val="28"/>
          <w:szCs w:val="72"/>
        </w:rPr>
      </w:pPr>
    </w:p>
    <w:p w:rsidR="004907C0" w:rsidRPr="004551A4" w:rsidRDefault="004907C0" w:rsidP="005C7CF5">
      <w:pPr>
        <w:widowControl w:val="0"/>
        <w:spacing w:line="360" w:lineRule="auto"/>
        <w:ind w:firstLine="709"/>
        <w:jc w:val="center"/>
        <w:rPr>
          <w:rFonts w:eastAsia="Arial Unicode MS"/>
          <w:sz w:val="28"/>
          <w:szCs w:val="48"/>
        </w:rPr>
      </w:pPr>
    </w:p>
    <w:p w:rsidR="004551A4" w:rsidRDefault="004907C0" w:rsidP="005C7CF5">
      <w:pPr>
        <w:widowControl w:val="0"/>
        <w:spacing w:line="360" w:lineRule="auto"/>
        <w:ind w:firstLine="709"/>
        <w:jc w:val="center"/>
        <w:rPr>
          <w:rFonts w:eastAsia="Arial Unicode MS"/>
          <w:sz w:val="28"/>
          <w:szCs w:val="48"/>
          <w:lang w:val="en-US"/>
        </w:rPr>
      </w:pPr>
      <w:r w:rsidRPr="004551A4">
        <w:rPr>
          <w:rFonts w:eastAsia="Arial Unicode MS"/>
          <w:sz w:val="28"/>
          <w:szCs w:val="48"/>
        </w:rPr>
        <w:t>По предмету</w:t>
      </w:r>
    </w:p>
    <w:p w:rsidR="004551A4" w:rsidRDefault="004551A4" w:rsidP="005C7CF5">
      <w:pPr>
        <w:widowControl w:val="0"/>
        <w:spacing w:line="360" w:lineRule="auto"/>
        <w:ind w:firstLine="709"/>
        <w:jc w:val="center"/>
        <w:rPr>
          <w:rFonts w:eastAsia="Arial Unicode MS"/>
          <w:sz w:val="28"/>
          <w:szCs w:val="48"/>
          <w:lang w:val="en-US"/>
        </w:rPr>
      </w:pPr>
    </w:p>
    <w:p w:rsidR="004F0DD3" w:rsidRPr="004551A4" w:rsidRDefault="004551A4" w:rsidP="005C7CF5">
      <w:pPr>
        <w:widowControl w:val="0"/>
        <w:spacing w:line="360" w:lineRule="auto"/>
        <w:ind w:firstLine="709"/>
        <w:jc w:val="center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48"/>
        </w:rPr>
        <w:t>«</w:t>
      </w:r>
      <w:r w:rsidR="004907C0" w:rsidRPr="004551A4">
        <w:rPr>
          <w:rFonts w:eastAsia="Arial Unicode MS"/>
          <w:sz w:val="28"/>
          <w:szCs w:val="48"/>
        </w:rPr>
        <w:t>Организация и техно</w:t>
      </w:r>
      <w:r>
        <w:rPr>
          <w:rFonts w:eastAsia="Arial Unicode MS"/>
          <w:sz w:val="28"/>
          <w:szCs w:val="48"/>
        </w:rPr>
        <w:t>логия коммерческой деятельности»</w:t>
      </w:r>
    </w:p>
    <w:p w:rsidR="004F0DD3" w:rsidRPr="004551A4" w:rsidRDefault="004F0DD3" w:rsidP="005C7CF5">
      <w:pPr>
        <w:widowControl w:val="0"/>
        <w:spacing w:line="360" w:lineRule="auto"/>
        <w:ind w:firstLine="709"/>
        <w:jc w:val="center"/>
        <w:rPr>
          <w:rFonts w:eastAsia="Arial Unicode MS"/>
          <w:sz w:val="28"/>
          <w:szCs w:val="28"/>
        </w:rPr>
      </w:pPr>
    </w:p>
    <w:p w:rsidR="004F0DD3" w:rsidRPr="004551A4" w:rsidRDefault="004F0DD3" w:rsidP="004551A4">
      <w:pPr>
        <w:widowControl w:val="0"/>
        <w:spacing w:line="360" w:lineRule="auto"/>
        <w:ind w:firstLine="709"/>
        <w:jc w:val="both"/>
        <w:rPr>
          <w:rFonts w:eastAsia="Arial Unicode MS"/>
          <w:sz w:val="28"/>
          <w:szCs w:val="28"/>
        </w:rPr>
      </w:pPr>
    </w:p>
    <w:p w:rsidR="004F0DD3" w:rsidRPr="004551A4" w:rsidRDefault="004551A4" w:rsidP="004551A4">
      <w:pPr>
        <w:widowControl w:val="0"/>
        <w:spacing w:line="360" w:lineRule="auto"/>
        <w:ind w:firstLine="709"/>
        <w:jc w:val="both"/>
        <w:rPr>
          <w:sz w:val="28"/>
          <w:szCs w:val="32"/>
        </w:rPr>
      </w:pPr>
      <w:r>
        <w:rPr>
          <w:sz w:val="28"/>
          <w:szCs w:val="32"/>
        </w:rPr>
        <w:br w:type="page"/>
      </w:r>
      <w:r w:rsidR="004F0DD3" w:rsidRPr="004551A4">
        <w:rPr>
          <w:sz w:val="28"/>
          <w:szCs w:val="32"/>
        </w:rPr>
        <w:t>Содержание</w:t>
      </w:r>
    </w:p>
    <w:p w:rsidR="004F0DD3" w:rsidRPr="004551A4" w:rsidRDefault="004F0DD3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F0DD3" w:rsidRPr="004551A4" w:rsidRDefault="004F0DD3" w:rsidP="004551A4">
      <w:pPr>
        <w:widowControl w:val="0"/>
        <w:numPr>
          <w:ilvl w:val="0"/>
          <w:numId w:val="1"/>
        </w:numPr>
        <w:tabs>
          <w:tab w:val="clear" w:pos="1200"/>
          <w:tab w:val="num" w:pos="567"/>
        </w:tabs>
        <w:spacing w:line="360" w:lineRule="auto"/>
        <w:ind w:left="0" w:firstLine="0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Введение</w:t>
      </w:r>
    </w:p>
    <w:p w:rsidR="004F0DD3" w:rsidRPr="004551A4" w:rsidRDefault="004F0DD3" w:rsidP="004551A4">
      <w:pPr>
        <w:widowControl w:val="0"/>
        <w:numPr>
          <w:ilvl w:val="0"/>
          <w:numId w:val="1"/>
        </w:numPr>
        <w:tabs>
          <w:tab w:val="clear" w:pos="1200"/>
          <w:tab w:val="num" w:pos="567"/>
        </w:tabs>
        <w:spacing w:line="360" w:lineRule="auto"/>
        <w:ind w:left="0" w:firstLine="0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Исходные данные</w:t>
      </w:r>
    </w:p>
    <w:p w:rsidR="003C52C6" w:rsidRPr="004551A4" w:rsidRDefault="003C52C6" w:rsidP="004551A4">
      <w:pPr>
        <w:widowControl w:val="0"/>
        <w:numPr>
          <w:ilvl w:val="0"/>
          <w:numId w:val="1"/>
        </w:numPr>
        <w:tabs>
          <w:tab w:val="clear" w:pos="1200"/>
          <w:tab w:val="num" w:pos="567"/>
        </w:tabs>
        <w:spacing w:line="360" w:lineRule="auto"/>
        <w:ind w:left="0" w:firstLine="0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Определение потребности в строительной продукции</w:t>
      </w:r>
    </w:p>
    <w:p w:rsidR="003C52C6" w:rsidRPr="004551A4" w:rsidRDefault="003C52C6" w:rsidP="004551A4">
      <w:pPr>
        <w:widowControl w:val="0"/>
        <w:tabs>
          <w:tab w:val="num" w:pos="567"/>
        </w:tabs>
        <w:spacing w:line="360" w:lineRule="auto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3.1 Стоимость необходимого технологического оборудования</w:t>
      </w:r>
    </w:p>
    <w:p w:rsidR="003C52C6" w:rsidRPr="004551A4" w:rsidRDefault="003C52C6" w:rsidP="004551A4">
      <w:pPr>
        <w:widowControl w:val="0"/>
        <w:numPr>
          <w:ilvl w:val="0"/>
          <w:numId w:val="1"/>
        </w:numPr>
        <w:tabs>
          <w:tab w:val="clear" w:pos="1200"/>
          <w:tab w:val="num" w:pos="567"/>
        </w:tabs>
        <w:spacing w:line="360" w:lineRule="auto"/>
        <w:ind w:left="0" w:firstLine="0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Методы установления цен</w:t>
      </w:r>
    </w:p>
    <w:p w:rsidR="005D583E" w:rsidRPr="004551A4" w:rsidRDefault="005D583E" w:rsidP="004551A4">
      <w:pPr>
        <w:widowControl w:val="0"/>
        <w:numPr>
          <w:ilvl w:val="1"/>
          <w:numId w:val="30"/>
        </w:numPr>
        <w:tabs>
          <w:tab w:val="clear" w:pos="1200"/>
          <w:tab w:val="num" w:pos="567"/>
        </w:tabs>
        <w:spacing w:line="360" w:lineRule="auto"/>
        <w:ind w:left="0" w:firstLine="0"/>
        <w:jc w:val="both"/>
        <w:rPr>
          <w:sz w:val="28"/>
          <w:szCs w:val="28"/>
        </w:rPr>
      </w:pPr>
      <w:r w:rsidRPr="004551A4">
        <w:rPr>
          <w:sz w:val="28"/>
          <w:szCs w:val="28"/>
        </w:rPr>
        <w:t xml:space="preserve"> </w:t>
      </w:r>
      <w:r w:rsidR="003C52C6" w:rsidRPr="004551A4">
        <w:rPr>
          <w:sz w:val="28"/>
          <w:szCs w:val="28"/>
        </w:rPr>
        <w:t>Расчет розничной цены на кирпич и строительные изделия</w:t>
      </w:r>
    </w:p>
    <w:p w:rsidR="008D1939" w:rsidRPr="004551A4" w:rsidRDefault="005D583E" w:rsidP="004551A4">
      <w:pPr>
        <w:widowControl w:val="0"/>
        <w:numPr>
          <w:ilvl w:val="1"/>
          <w:numId w:val="30"/>
        </w:numPr>
        <w:tabs>
          <w:tab w:val="clear" w:pos="1200"/>
          <w:tab w:val="num" w:pos="567"/>
        </w:tabs>
        <w:spacing w:line="360" w:lineRule="auto"/>
        <w:ind w:left="0" w:firstLine="0"/>
        <w:jc w:val="both"/>
        <w:rPr>
          <w:sz w:val="28"/>
          <w:szCs w:val="28"/>
        </w:rPr>
      </w:pPr>
      <w:r w:rsidRPr="004551A4">
        <w:rPr>
          <w:sz w:val="28"/>
          <w:szCs w:val="28"/>
        </w:rPr>
        <w:t xml:space="preserve"> </w:t>
      </w:r>
      <w:r w:rsidR="008D1939" w:rsidRPr="004551A4">
        <w:rPr>
          <w:sz w:val="28"/>
          <w:szCs w:val="28"/>
        </w:rPr>
        <w:t xml:space="preserve">Расчет </w:t>
      </w:r>
      <w:r w:rsidR="00621F6F" w:rsidRPr="004551A4">
        <w:rPr>
          <w:sz w:val="28"/>
          <w:szCs w:val="28"/>
        </w:rPr>
        <w:t>дисконтируемых</w:t>
      </w:r>
      <w:r w:rsidR="008D1939" w:rsidRPr="004551A4">
        <w:rPr>
          <w:sz w:val="28"/>
          <w:szCs w:val="28"/>
        </w:rPr>
        <w:t xml:space="preserve"> множителей</w:t>
      </w:r>
    </w:p>
    <w:p w:rsidR="003C52C6" w:rsidRPr="004551A4" w:rsidRDefault="003C52C6" w:rsidP="004551A4">
      <w:pPr>
        <w:widowControl w:val="0"/>
        <w:numPr>
          <w:ilvl w:val="0"/>
          <w:numId w:val="1"/>
        </w:numPr>
        <w:tabs>
          <w:tab w:val="clear" w:pos="1200"/>
          <w:tab w:val="num" w:pos="567"/>
        </w:tabs>
        <w:spacing w:line="360" w:lineRule="auto"/>
        <w:ind w:left="0" w:firstLine="0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Расчет потребностей в автотранспортных средствах</w:t>
      </w:r>
    </w:p>
    <w:p w:rsidR="003C52C6" w:rsidRPr="004551A4" w:rsidRDefault="003C52C6" w:rsidP="004551A4">
      <w:pPr>
        <w:widowControl w:val="0"/>
        <w:tabs>
          <w:tab w:val="num" w:pos="567"/>
        </w:tabs>
        <w:spacing w:line="360" w:lineRule="auto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6.</w:t>
      </w:r>
      <w:r w:rsidR="004551A4">
        <w:rPr>
          <w:sz w:val="28"/>
          <w:szCs w:val="28"/>
        </w:rPr>
        <w:t xml:space="preserve"> </w:t>
      </w:r>
      <w:r w:rsidRPr="004551A4">
        <w:rPr>
          <w:sz w:val="28"/>
          <w:szCs w:val="28"/>
        </w:rPr>
        <w:t>Складское хозяйство</w:t>
      </w:r>
    </w:p>
    <w:p w:rsidR="003C52C6" w:rsidRPr="004551A4" w:rsidRDefault="00E368D0" w:rsidP="004551A4">
      <w:pPr>
        <w:widowControl w:val="0"/>
        <w:tabs>
          <w:tab w:val="num" w:pos="567"/>
        </w:tabs>
        <w:spacing w:line="360" w:lineRule="auto"/>
        <w:jc w:val="both"/>
        <w:rPr>
          <w:sz w:val="28"/>
          <w:szCs w:val="28"/>
        </w:rPr>
      </w:pPr>
      <w:r w:rsidRPr="004551A4">
        <w:rPr>
          <w:sz w:val="28"/>
          <w:szCs w:val="28"/>
        </w:rPr>
        <w:t xml:space="preserve">6.1 Расчет </w:t>
      </w:r>
      <w:r w:rsidR="00712B6E" w:rsidRPr="004551A4">
        <w:rPr>
          <w:sz w:val="28"/>
          <w:szCs w:val="28"/>
        </w:rPr>
        <w:t>площади</w:t>
      </w:r>
      <w:r w:rsidRPr="004551A4">
        <w:rPr>
          <w:sz w:val="28"/>
          <w:szCs w:val="28"/>
        </w:rPr>
        <w:t xml:space="preserve"> склада</w:t>
      </w:r>
    </w:p>
    <w:p w:rsidR="00E368D0" w:rsidRPr="004551A4" w:rsidRDefault="00E368D0" w:rsidP="004551A4">
      <w:pPr>
        <w:widowControl w:val="0"/>
        <w:tabs>
          <w:tab w:val="num" w:pos="567"/>
        </w:tabs>
        <w:spacing w:line="360" w:lineRule="auto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7.</w:t>
      </w:r>
      <w:r w:rsidR="004551A4">
        <w:rPr>
          <w:sz w:val="28"/>
          <w:szCs w:val="28"/>
        </w:rPr>
        <w:t xml:space="preserve"> </w:t>
      </w:r>
      <w:r w:rsidRPr="004551A4">
        <w:rPr>
          <w:sz w:val="28"/>
          <w:szCs w:val="28"/>
        </w:rPr>
        <w:t>Сведения о рекламе</w:t>
      </w:r>
    </w:p>
    <w:p w:rsidR="00E368D0" w:rsidRPr="004551A4" w:rsidRDefault="00E368D0" w:rsidP="004551A4">
      <w:pPr>
        <w:widowControl w:val="0"/>
        <w:tabs>
          <w:tab w:val="num" w:pos="567"/>
        </w:tabs>
        <w:spacing w:line="360" w:lineRule="auto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7.1 Реклама фирмы</w:t>
      </w:r>
    </w:p>
    <w:p w:rsidR="00E368D0" w:rsidRPr="004551A4" w:rsidRDefault="00E368D0" w:rsidP="004551A4">
      <w:pPr>
        <w:widowControl w:val="0"/>
        <w:tabs>
          <w:tab w:val="num" w:pos="567"/>
        </w:tabs>
        <w:spacing w:line="360" w:lineRule="auto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8.</w:t>
      </w:r>
      <w:r w:rsidR="004551A4">
        <w:rPr>
          <w:sz w:val="28"/>
          <w:szCs w:val="28"/>
        </w:rPr>
        <w:t xml:space="preserve"> </w:t>
      </w:r>
      <w:r w:rsidRPr="004551A4">
        <w:rPr>
          <w:sz w:val="28"/>
          <w:szCs w:val="28"/>
        </w:rPr>
        <w:t>Эффективность рекламной деятельности</w:t>
      </w:r>
    </w:p>
    <w:p w:rsidR="00E368D0" w:rsidRPr="004551A4" w:rsidRDefault="00E368D0" w:rsidP="004551A4">
      <w:pPr>
        <w:widowControl w:val="0"/>
        <w:tabs>
          <w:tab w:val="num" w:pos="567"/>
        </w:tabs>
        <w:spacing w:line="360" w:lineRule="auto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8.1 Расчет экономической эффективности рекламы</w:t>
      </w:r>
    </w:p>
    <w:p w:rsidR="00E368D0" w:rsidRPr="004551A4" w:rsidRDefault="00E368D0" w:rsidP="004551A4">
      <w:pPr>
        <w:widowControl w:val="0"/>
        <w:tabs>
          <w:tab w:val="num" w:pos="567"/>
        </w:tabs>
        <w:spacing w:line="360" w:lineRule="auto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9.</w:t>
      </w:r>
      <w:r w:rsidR="004551A4">
        <w:rPr>
          <w:sz w:val="28"/>
          <w:szCs w:val="28"/>
        </w:rPr>
        <w:t xml:space="preserve"> </w:t>
      </w:r>
      <w:r w:rsidR="005D583E" w:rsidRPr="004551A4">
        <w:rPr>
          <w:sz w:val="28"/>
          <w:szCs w:val="28"/>
        </w:rPr>
        <w:t>Определение</w:t>
      </w:r>
      <w:r w:rsidRPr="004551A4">
        <w:rPr>
          <w:sz w:val="28"/>
          <w:szCs w:val="28"/>
        </w:rPr>
        <w:t xml:space="preserve"> точки безубыточности</w:t>
      </w:r>
      <w:r w:rsidR="005D583E" w:rsidRPr="004551A4">
        <w:rPr>
          <w:sz w:val="28"/>
          <w:szCs w:val="28"/>
        </w:rPr>
        <w:t xml:space="preserve"> коммерческой деятельности</w:t>
      </w:r>
    </w:p>
    <w:p w:rsidR="00E368D0" w:rsidRPr="004551A4" w:rsidRDefault="00E368D0" w:rsidP="004551A4">
      <w:pPr>
        <w:widowControl w:val="0"/>
        <w:tabs>
          <w:tab w:val="num" w:pos="567"/>
        </w:tabs>
        <w:spacing w:line="360" w:lineRule="auto"/>
        <w:jc w:val="both"/>
        <w:rPr>
          <w:sz w:val="28"/>
          <w:szCs w:val="28"/>
        </w:rPr>
      </w:pPr>
    </w:p>
    <w:p w:rsidR="00E368D0" w:rsidRPr="004551A4" w:rsidRDefault="004551A4" w:rsidP="004551A4">
      <w:pPr>
        <w:widowControl w:val="0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32"/>
        </w:rPr>
      </w:pPr>
      <w:r>
        <w:rPr>
          <w:sz w:val="28"/>
          <w:szCs w:val="32"/>
        </w:rPr>
        <w:br w:type="page"/>
      </w:r>
      <w:r w:rsidR="00E368D0" w:rsidRPr="004551A4">
        <w:rPr>
          <w:sz w:val="28"/>
          <w:szCs w:val="32"/>
        </w:rPr>
        <w:t>Введение</w:t>
      </w:r>
    </w:p>
    <w:p w:rsidR="007D7F21" w:rsidRPr="004551A4" w:rsidRDefault="007D7F21" w:rsidP="004551A4">
      <w:pPr>
        <w:widowControl w:val="0"/>
        <w:spacing w:line="360" w:lineRule="auto"/>
        <w:ind w:firstLine="709"/>
        <w:jc w:val="both"/>
        <w:rPr>
          <w:sz w:val="28"/>
          <w:szCs w:val="32"/>
        </w:rPr>
      </w:pPr>
    </w:p>
    <w:p w:rsidR="00E368D0" w:rsidRPr="004551A4" w:rsidRDefault="00E368D0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По характеру выполнения в сфере товарообращения функций, процессов и операций, совершается в торговли, можно подразделить на два вида:</w:t>
      </w:r>
    </w:p>
    <w:p w:rsidR="00E368D0" w:rsidRPr="004551A4" w:rsidRDefault="00E368D0" w:rsidP="004551A4">
      <w:pPr>
        <w:widowControl w:val="0"/>
        <w:numPr>
          <w:ilvl w:val="0"/>
          <w:numId w:val="8"/>
        </w:numPr>
        <w:tabs>
          <w:tab w:val="clear" w:pos="360"/>
          <w:tab w:val="num" w:pos="96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производственные и технологические</w:t>
      </w:r>
    </w:p>
    <w:p w:rsidR="00E368D0" w:rsidRPr="004551A4" w:rsidRDefault="00E368D0" w:rsidP="004551A4">
      <w:pPr>
        <w:widowControl w:val="0"/>
        <w:numPr>
          <w:ilvl w:val="0"/>
          <w:numId w:val="8"/>
        </w:numPr>
        <w:tabs>
          <w:tab w:val="clear" w:pos="360"/>
          <w:tab w:val="num" w:pos="96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коммерческие</w:t>
      </w:r>
    </w:p>
    <w:p w:rsidR="00E368D0" w:rsidRPr="004551A4" w:rsidRDefault="00E368D0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Технологические процессы связаны с движением товаров как потребительской стоимости и являются продолжением процесса производства в сфере обращения. Задачи организаций и технологий заключается в научной организации, взаимодействие орудий и предметов труда с рабочей силой.</w:t>
      </w:r>
    </w:p>
    <w:p w:rsidR="00E368D0" w:rsidRPr="004551A4" w:rsidRDefault="00E368D0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Коммерческий процесс связан со сменой форм стоимости, т.е. с куплей-продажей товаров. К коммерческим относятся и такие торговые процессы, которые обеспечивают нормальное осуществление операций купли и продажи товаров в сфере товарного обращения.</w:t>
      </w:r>
    </w:p>
    <w:p w:rsidR="00E368D0" w:rsidRPr="004551A4" w:rsidRDefault="00E368D0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Промежуточное положение между двумя этими видами процессов, занимает так называемые дополнительные торговые услуги, оказываемые при продажи товаров.</w:t>
      </w:r>
    </w:p>
    <w:p w:rsidR="00E368D0" w:rsidRPr="004551A4" w:rsidRDefault="00E368D0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Объектом коммерческой деятельности торговли являются коммерческие процессы.</w:t>
      </w:r>
    </w:p>
    <w:p w:rsidR="0075742C" w:rsidRPr="004551A4" w:rsidRDefault="0075742C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5742C" w:rsidRPr="004551A4" w:rsidRDefault="004551A4" w:rsidP="004551A4">
      <w:pPr>
        <w:widowControl w:val="0"/>
        <w:spacing w:line="360" w:lineRule="auto"/>
        <w:ind w:firstLine="709"/>
        <w:jc w:val="both"/>
        <w:rPr>
          <w:sz w:val="28"/>
          <w:szCs w:val="32"/>
        </w:rPr>
      </w:pPr>
      <w:r>
        <w:rPr>
          <w:sz w:val="28"/>
          <w:szCs w:val="32"/>
        </w:rPr>
        <w:br w:type="page"/>
      </w:r>
      <w:r w:rsidR="00543EE0" w:rsidRPr="004551A4">
        <w:rPr>
          <w:sz w:val="28"/>
          <w:szCs w:val="32"/>
        </w:rPr>
        <w:t xml:space="preserve">2. </w:t>
      </w:r>
      <w:r w:rsidR="0075742C" w:rsidRPr="004551A4">
        <w:rPr>
          <w:sz w:val="28"/>
          <w:szCs w:val="32"/>
        </w:rPr>
        <w:t>Исходные данные</w:t>
      </w:r>
    </w:p>
    <w:p w:rsidR="00DD7BFB" w:rsidRPr="004551A4" w:rsidRDefault="00DD7BFB" w:rsidP="004551A4">
      <w:pPr>
        <w:widowControl w:val="0"/>
        <w:spacing w:line="360" w:lineRule="auto"/>
        <w:ind w:firstLine="709"/>
        <w:jc w:val="both"/>
        <w:rPr>
          <w:sz w:val="28"/>
          <w:szCs w:val="32"/>
        </w:rPr>
      </w:pPr>
    </w:p>
    <w:p w:rsidR="00DD7BFB" w:rsidRPr="004551A4" w:rsidRDefault="00DD7BFB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Численность населения Шиловского района, включая районный</w:t>
      </w:r>
      <w:r w:rsidRPr="004551A4">
        <w:rPr>
          <w:sz w:val="28"/>
          <w:szCs w:val="28"/>
        </w:rPr>
        <w:tab/>
        <w:t>центр Шилово насчитывает 91 тыс. жителей (23 тыс. семей). Из них проживает в поселке Шилово 40 тыс. жителей (</w:t>
      </w:r>
      <w:r w:rsidR="00F30849" w:rsidRPr="004551A4">
        <w:rPr>
          <w:sz w:val="28"/>
          <w:szCs w:val="28"/>
        </w:rPr>
        <w:t>10</w:t>
      </w:r>
      <w:r w:rsidRPr="004551A4">
        <w:rPr>
          <w:sz w:val="28"/>
          <w:szCs w:val="28"/>
        </w:rPr>
        <w:t xml:space="preserve"> тыс. семей) и в районах </w:t>
      </w:r>
      <w:r w:rsidR="00F30849" w:rsidRPr="004551A4">
        <w:rPr>
          <w:sz w:val="28"/>
          <w:szCs w:val="28"/>
        </w:rPr>
        <w:t>51</w:t>
      </w:r>
      <w:r w:rsidRPr="004551A4">
        <w:rPr>
          <w:sz w:val="28"/>
          <w:szCs w:val="28"/>
        </w:rPr>
        <w:t xml:space="preserve"> тыс. жителей (</w:t>
      </w:r>
      <w:r w:rsidR="00F30849" w:rsidRPr="004551A4">
        <w:rPr>
          <w:sz w:val="28"/>
          <w:szCs w:val="28"/>
        </w:rPr>
        <w:t xml:space="preserve">13 </w:t>
      </w:r>
      <w:r w:rsidRPr="004551A4">
        <w:rPr>
          <w:sz w:val="28"/>
          <w:szCs w:val="28"/>
        </w:rPr>
        <w:t>тыс. семей).</w:t>
      </w:r>
    </w:p>
    <w:p w:rsidR="00DD7BFB" w:rsidRPr="004551A4" w:rsidRDefault="00DD7BFB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80% населения проживает в индивидуальных жилых домах</w:t>
      </w:r>
      <w:r w:rsidR="00F30849" w:rsidRPr="004551A4">
        <w:rPr>
          <w:sz w:val="28"/>
          <w:szCs w:val="28"/>
        </w:rPr>
        <w:t>, 4</w:t>
      </w:r>
      <w:r w:rsidRPr="004551A4">
        <w:rPr>
          <w:sz w:val="28"/>
          <w:szCs w:val="28"/>
        </w:rPr>
        <w:t>0% в малоэтажных домах городского типа. Жилой фонд домов</w:t>
      </w:r>
      <w:r w:rsidR="00F30849" w:rsidRPr="004551A4">
        <w:rPr>
          <w:sz w:val="28"/>
          <w:szCs w:val="28"/>
        </w:rPr>
        <w:t xml:space="preserve"> </w:t>
      </w:r>
      <w:r w:rsidRPr="004551A4">
        <w:rPr>
          <w:sz w:val="28"/>
          <w:szCs w:val="28"/>
        </w:rPr>
        <w:t xml:space="preserve">индивидуальной застройки составляет </w:t>
      </w:r>
      <w:r w:rsidR="00F30849" w:rsidRPr="004551A4">
        <w:rPr>
          <w:sz w:val="28"/>
          <w:szCs w:val="28"/>
        </w:rPr>
        <w:t>7</w:t>
      </w:r>
      <w:r w:rsidRPr="004551A4">
        <w:rPr>
          <w:sz w:val="28"/>
          <w:szCs w:val="28"/>
        </w:rPr>
        <w:t>50 тыс. м</w:t>
      </w:r>
      <w:r w:rsidRPr="004551A4">
        <w:rPr>
          <w:sz w:val="28"/>
          <w:szCs w:val="28"/>
          <w:vertAlign w:val="superscript"/>
        </w:rPr>
        <w:t>2</w:t>
      </w:r>
      <w:r w:rsidRPr="004551A4">
        <w:rPr>
          <w:sz w:val="28"/>
          <w:szCs w:val="28"/>
        </w:rPr>
        <w:t>.</w:t>
      </w:r>
      <w:r w:rsidR="00F30849" w:rsidRPr="004551A4">
        <w:rPr>
          <w:sz w:val="28"/>
          <w:szCs w:val="28"/>
        </w:rPr>
        <w:t xml:space="preserve"> или 20 тыс. деревянных или кирпичных домов.</w:t>
      </w:r>
    </w:p>
    <w:p w:rsidR="00DD7BFB" w:rsidRPr="004551A4" w:rsidRDefault="00DD7BFB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Площадь малоэтажных домов городского типа</w:t>
      </w:r>
      <w:r w:rsidR="00F30849" w:rsidRPr="004551A4">
        <w:rPr>
          <w:sz w:val="28"/>
          <w:szCs w:val="28"/>
        </w:rPr>
        <w:t xml:space="preserve"> составляет около 65</w:t>
      </w:r>
      <w:r w:rsidRPr="004551A4">
        <w:rPr>
          <w:sz w:val="28"/>
          <w:szCs w:val="28"/>
        </w:rPr>
        <w:t xml:space="preserve"> тыс. м</w:t>
      </w:r>
      <w:r w:rsidRPr="004551A4">
        <w:rPr>
          <w:sz w:val="28"/>
          <w:szCs w:val="28"/>
          <w:vertAlign w:val="superscript"/>
        </w:rPr>
        <w:t>2</w:t>
      </w:r>
      <w:r w:rsidR="00F30849" w:rsidRPr="004551A4">
        <w:rPr>
          <w:sz w:val="28"/>
          <w:szCs w:val="28"/>
        </w:rPr>
        <w:t>.Материалы сплошного анкетного опроса населения района, включая п. Шилово, а также прилегающих к району населенных пунктов других районов, позволяли выявить следующее.</w:t>
      </w:r>
      <w:r w:rsidRPr="004551A4">
        <w:rPr>
          <w:sz w:val="28"/>
          <w:szCs w:val="28"/>
        </w:rPr>
        <w:t xml:space="preserve"> </w:t>
      </w:r>
      <w:r w:rsidR="00F30849" w:rsidRPr="004551A4">
        <w:rPr>
          <w:sz w:val="28"/>
          <w:szCs w:val="28"/>
        </w:rPr>
        <w:t>40</w:t>
      </w:r>
      <w:r w:rsidRPr="004551A4">
        <w:rPr>
          <w:sz w:val="28"/>
          <w:szCs w:val="28"/>
        </w:rPr>
        <w:t xml:space="preserve"> тыс. жителей</w:t>
      </w:r>
      <w:r w:rsidR="00F30849" w:rsidRPr="004551A4">
        <w:rPr>
          <w:sz w:val="28"/>
          <w:szCs w:val="28"/>
        </w:rPr>
        <w:t xml:space="preserve"> (10 тыс. семей),</w:t>
      </w:r>
      <w:r w:rsidRPr="004551A4">
        <w:rPr>
          <w:sz w:val="28"/>
          <w:szCs w:val="28"/>
        </w:rPr>
        <w:t xml:space="preserve"> проживающие в</w:t>
      </w:r>
      <w:r w:rsidR="00F30849" w:rsidRPr="004551A4">
        <w:rPr>
          <w:sz w:val="28"/>
          <w:szCs w:val="28"/>
        </w:rPr>
        <w:t xml:space="preserve"> устаревших домах индивидуального пользованя без элементарных удобств с низкой обеспеченностью жилой площадью (менее </w:t>
      </w:r>
      <w:smartTag w:uri="urn:schemas-microsoft-com:office:smarttags" w:element="metricconverter">
        <w:smartTagPr>
          <w:attr w:name="ProductID" w:val="12 м2"/>
        </w:smartTagPr>
        <w:r w:rsidR="00F30849" w:rsidRPr="004551A4">
          <w:rPr>
            <w:sz w:val="28"/>
            <w:szCs w:val="28"/>
          </w:rPr>
          <w:t>12 м</w:t>
        </w:r>
        <w:r w:rsidR="00F30849" w:rsidRPr="004551A4">
          <w:rPr>
            <w:sz w:val="28"/>
            <w:szCs w:val="28"/>
            <w:vertAlign w:val="superscript"/>
          </w:rPr>
          <w:t>2</w:t>
        </w:r>
      </w:smartTag>
      <w:r w:rsidR="00F30849" w:rsidRPr="004551A4">
        <w:rPr>
          <w:sz w:val="28"/>
          <w:szCs w:val="28"/>
        </w:rPr>
        <w:t xml:space="preserve"> на человека),</w:t>
      </w:r>
      <w:r w:rsidRPr="004551A4">
        <w:rPr>
          <w:sz w:val="28"/>
          <w:szCs w:val="28"/>
        </w:rPr>
        <w:t xml:space="preserve"> имеют денежные средства и желают приобрести в ближайшие </w:t>
      </w:r>
      <w:r w:rsidR="00F30849" w:rsidRPr="004551A4">
        <w:rPr>
          <w:sz w:val="28"/>
          <w:szCs w:val="28"/>
        </w:rPr>
        <w:t>2-</w:t>
      </w:r>
      <w:r w:rsidRPr="004551A4">
        <w:rPr>
          <w:sz w:val="28"/>
          <w:szCs w:val="28"/>
        </w:rPr>
        <w:t>5 лет земельные участки для постройки индивидуальных домов или коттеджей со всеми удобствами.</w:t>
      </w:r>
      <w:r w:rsidR="00F30849" w:rsidRPr="004551A4">
        <w:rPr>
          <w:sz w:val="28"/>
          <w:szCs w:val="28"/>
        </w:rPr>
        <w:t xml:space="preserve"> Местные власти могут выделить им земельные участки.</w:t>
      </w:r>
    </w:p>
    <w:p w:rsidR="00AF303E" w:rsidRPr="004551A4" w:rsidRDefault="00AF303E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Опрос показал, что 80</w:t>
      </w:r>
      <w:r w:rsidR="00DD7BFB" w:rsidRPr="004551A4">
        <w:rPr>
          <w:sz w:val="28"/>
          <w:szCs w:val="28"/>
        </w:rPr>
        <w:t>% опрошенных жителей, желающие построить дома</w:t>
      </w:r>
      <w:r w:rsidRPr="004551A4">
        <w:rPr>
          <w:sz w:val="28"/>
          <w:szCs w:val="28"/>
        </w:rPr>
        <w:t xml:space="preserve"> или коттеджи со всеми удобствами. А также фермерские хозяйства</w:t>
      </w:r>
      <w:r w:rsidR="00DD7BFB" w:rsidRPr="004551A4">
        <w:rPr>
          <w:sz w:val="28"/>
          <w:szCs w:val="28"/>
        </w:rPr>
        <w:t xml:space="preserve">, намерены возводить кирпичные дома </w:t>
      </w:r>
      <w:r w:rsidRPr="004551A4">
        <w:rPr>
          <w:sz w:val="28"/>
          <w:szCs w:val="28"/>
        </w:rPr>
        <w:t>общей площадью</w:t>
      </w:r>
      <w:r w:rsidR="00DD7BFB" w:rsidRPr="004551A4">
        <w:rPr>
          <w:sz w:val="28"/>
          <w:szCs w:val="28"/>
        </w:rPr>
        <w:t xml:space="preserve"> от 1</w:t>
      </w:r>
      <w:r w:rsidRPr="004551A4">
        <w:rPr>
          <w:sz w:val="28"/>
          <w:szCs w:val="28"/>
        </w:rPr>
        <w:t>1</w:t>
      </w:r>
      <w:r w:rsidR="00DD7BFB" w:rsidRPr="004551A4">
        <w:rPr>
          <w:sz w:val="28"/>
          <w:szCs w:val="28"/>
        </w:rPr>
        <w:t>0м</w:t>
      </w:r>
      <w:r w:rsidR="00DD7BFB" w:rsidRPr="004551A4">
        <w:rPr>
          <w:sz w:val="28"/>
          <w:szCs w:val="28"/>
          <w:vertAlign w:val="superscript"/>
        </w:rPr>
        <w:t>2</w:t>
      </w:r>
      <w:r w:rsidRPr="004551A4">
        <w:rPr>
          <w:sz w:val="28"/>
          <w:szCs w:val="28"/>
        </w:rPr>
        <w:t>; 45%</w:t>
      </w:r>
      <w:r w:rsidR="00DD7BFB" w:rsidRPr="004551A4">
        <w:rPr>
          <w:sz w:val="28"/>
          <w:szCs w:val="28"/>
        </w:rPr>
        <w:t xml:space="preserve"> опрошенных сельских жителей, намечают в течение 5 лет расширить жилую площадь своего дома среднем на 20м</w:t>
      </w:r>
      <w:r w:rsidR="00DD7BFB" w:rsidRPr="004551A4">
        <w:rPr>
          <w:sz w:val="28"/>
          <w:szCs w:val="28"/>
          <w:vertAlign w:val="superscript"/>
        </w:rPr>
        <w:t>2</w:t>
      </w:r>
      <w:r w:rsidR="00DD7BFB" w:rsidRPr="004551A4">
        <w:rPr>
          <w:sz w:val="28"/>
          <w:szCs w:val="28"/>
        </w:rPr>
        <w:t xml:space="preserve"> за счет ее реконструкции</w:t>
      </w:r>
      <w:r w:rsidRPr="004551A4">
        <w:rPr>
          <w:sz w:val="28"/>
          <w:szCs w:val="28"/>
        </w:rPr>
        <w:t xml:space="preserve">; 31% </w:t>
      </w:r>
      <w:r w:rsidR="00DD7BFB" w:rsidRPr="004551A4">
        <w:rPr>
          <w:sz w:val="28"/>
          <w:szCs w:val="28"/>
        </w:rPr>
        <w:t>опрошенных семей испытывают потребность в строительным материале для строительства</w:t>
      </w:r>
      <w:r w:rsidRPr="004551A4">
        <w:rPr>
          <w:sz w:val="28"/>
          <w:szCs w:val="28"/>
        </w:rPr>
        <w:t xml:space="preserve"> и ремонта </w:t>
      </w:r>
      <w:r w:rsidR="00DD7BFB" w:rsidRPr="004551A4">
        <w:rPr>
          <w:sz w:val="28"/>
          <w:szCs w:val="28"/>
        </w:rPr>
        <w:t>гаражей</w:t>
      </w:r>
      <w:r w:rsidRPr="004551A4">
        <w:rPr>
          <w:sz w:val="28"/>
          <w:szCs w:val="28"/>
        </w:rPr>
        <w:t xml:space="preserve"> и других производственных построек.</w:t>
      </w:r>
    </w:p>
    <w:p w:rsidR="00DD7BFB" w:rsidRPr="004551A4" w:rsidRDefault="00DD7BFB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 xml:space="preserve">Анкетный опрос жителей, проживающих в населенных пунктах других районов, вывил дополнительный спрос на кирпич и строительные детали в объеме </w:t>
      </w:r>
      <w:r w:rsidR="00AF303E" w:rsidRPr="004551A4">
        <w:rPr>
          <w:sz w:val="28"/>
          <w:szCs w:val="28"/>
        </w:rPr>
        <w:t>10</w:t>
      </w:r>
      <w:r w:rsidRPr="004551A4">
        <w:rPr>
          <w:sz w:val="28"/>
          <w:szCs w:val="28"/>
        </w:rPr>
        <w:t>% потребности населения Шиловского района.</w:t>
      </w:r>
    </w:p>
    <w:p w:rsidR="00AF303E" w:rsidRPr="004551A4" w:rsidRDefault="00AF303E" w:rsidP="004551A4">
      <w:pPr>
        <w:widowControl w:val="0"/>
        <w:spacing w:line="360" w:lineRule="auto"/>
        <w:ind w:firstLine="709"/>
        <w:jc w:val="both"/>
        <w:rPr>
          <w:sz w:val="28"/>
          <w:szCs w:val="32"/>
        </w:rPr>
      </w:pPr>
      <w:r w:rsidRPr="004551A4">
        <w:rPr>
          <w:sz w:val="28"/>
          <w:szCs w:val="32"/>
        </w:rPr>
        <w:t>Задание:</w:t>
      </w:r>
    </w:p>
    <w:p w:rsidR="00AF303E" w:rsidRPr="004551A4" w:rsidRDefault="00AF303E" w:rsidP="004551A4">
      <w:pPr>
        <w:widowControl w:val="0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Определить потребность населения района на строительный кирпич и строительные детали.</w:t>
      </w:r>
    </w:p>
    <w:p w:rsidR="00AF303E" w:rsidRPr="004551A4" w:rsidRDefault="00AF303E" w:rsidP="004551A4">
      <w:pPr>
        <w:widowControl w:val="0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Рассчитать производственную мощность проектируемого завода.</w:t>
      </w:r>
    </w:p>
    <w:p w:rsidR="00AF303E" w:rsidRPr="004551A4" w:rsidRDefault="00AF303E" w:rsidP="004551A4">
      <w:pPr>
        <w:widowControl w:val="0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Рассчитать общую площадь склада.</w:t>
      </w:r>
    </w:p>
    <w:p w:rsidR="00AF303E" w:rsidRPr="004551A4" w:rsidRDefault="00AF303E" w:rsidP="004551A4">
      <w:pPr>
        <w:widowControl w:val="0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Рассчитать розничную стоимость кирпича и строительных деталей.</w:t>
      </w:r>
    </w:p>
    <w:p w:rsidR="00AF303E" w:rsidRPr="004551A4" w:rsidRDefault="00AF303E" w:rsidP="004551A4">
      <w:pPr>
        <w:widowControl w:val="0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Определить эффективность рекламной деятельности.</w:t>
      </w:r>
    </w:p>
    <w:p w:rsidR="00AF303E" w:rsidRPr="004551A4" w:rsidRDefault="007711D7" w:rsidP="004551A4">
      <w:pPr>
        <w:widowControl w:val="0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Рассчитать точку безубыточности предприятия</w:t>
      </w:r>
    </w:p>
    <w:p w:rsidR="007711D7" w:rsidRPr="004551A4" w:rsidRDefault="007711D7" w:rsidP="004551A4">
      <w:pPr>
        <w:widowControl w:val="0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Рассчитать потребность в автопогрузчиках и автотранспортных средствах.</w:t>
      </w:r>
    </w:p>
    <w:p w:rsidR="0075742C" w:rsidRPr="004551A4" w:rsidRDefault="00DD7BFB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 xml:space="preserve">Расход кирпича на </w:t>
      </w:r>
      <w:smartTag w:uri="urn:schemas-microsoft-com:office:smarttags" w:element="metricconverter">
        <w:smartTagPr>
          <w:attr w:name="ProductID" w:val="1 м2"/>
        </w:smartTagPr>
        <w:r w:rsidRPr="004551A4">
          <w:rPr>
            <w:sz w:val="28"/>
            <w:szCs w:val="28"/>
          </w:rPr>
          <w:t>1 м</w:t>
        </w:r>
        <w:r w:rsidRPr="004551A4">
          <w:rPr>
            <w:sz w:val="28"/>
            <w:szCs w:val="28"/>
            <w:vertAlign w:val="superscript"/>
          </w:rPr>
          <w:t>2</w:t>
        </w:r>
      </w:smartTag>
      <w:r w:rsidRPr="004551A4">
        <w:rPr>
          <w:sz w:val="28"/>
          <w:szCs w:val="28"/>
        </w:rPr>
        <w:t xml:space="preserve"> общей площади индивидуального дома составляет 400 шт. Средний расход кирпича на расширение жилого фонда на </w:t>
      </w:r>
      <w:smartTag w:uri="urn:schemas-microsoft-com:office:smarttags" w:element="metricconverter">
        <w:smartTagPr>
          <w:attr w:name="ProductID" w:val="1 м2"/>
        </w:smartTagPr>
        <w:r w:rsidRPr="004551A4">
          <w:rPr>
            <w:sz w:val="28"/>
            <w:szCs w:val="28"/>
          </w:rPr>
          <w:t>1 м2</w:t>
        </w:r>
      </w:smartTag>
      <w:r w:rsidRPr="004551A4">
        <w:rPr>
          <w:sz w:val="28"/>
          <w:szCs w:val="28"/>
        </w:rPr>
        <w:t xml:space="preserve"> составляет 300</w:t>
      </w:r>
      <w:r w:rsidR="007711D7" w:rsidRPr="004551A4">
        <w:rPr>
          <w:sz w:val="28"/>
          <w:szCs w:val="28"/>
        </w:rPr>
        <w:t xml:space="preserve"> </w:t>
      </w:r>
      <w:r w:rsidRPr="004551A4">
        <w:rPr>
          <w:sz w:val="28"/>
          <w:szCs w:val="28"/>
        </w:rPr>
        <w:t>шт. На строительство гаража S=20 м2 требуется 200</w:t>
      </w:r>
      <w:r w:rsidR="007711D7" w:rsidRPr="004551A4">
        <w:rPr>
          <w:sz w:val="28"/>
          <w:szCs w:val="28"/>
        </w:rPr>
        <w:t xml:space="preserve"> </w:t>
      </w:r>
      <w:r w:rsidRPr="004551A4">
        <w:rPr>
          <w:sz w:val="28"/>
          <w:szCs w:val="28"/>
        </w:rPr>
        <w:t>шт. кирпича.</w:t>
      </w:r>
      <w:r w:rsidR="007711D7" w:rsidRPr="004551A4">
        <w:rPr>
          <w:sz w:val="28"/>
          <w:szCs w:val="28"/>
        </w:rPr>
        <w:t xml:space="preserve"> </w:t>
      </w:r>
      <w:r w:rsidRPr="004551A4">
        <w:rPr>
          <w:sz w:val="28"/>
          <w:szCs w:val="28"/>
        </w:rPr>
        <w:t>На строительство индивидуального дома требуется 30 фундаментных блоков, размером 1,</w:t>
      </w:r>
      <w:r w:rsidR="007711D7" w:rsidRPr="004551A4">
        <w:rPr>
          <w:sz w:val="28"/>
          <w:szCs w:val="28"/>
        </w:rPr>
        <w:t xml:space="preserve">2 </w:t>
      </w:r>
      <w:r w:rsidRPr="004551A4">
        <w:rPr>
          <w:sz w:val="28"/>
          <w:szCs w:val="28"/>
        </w:rPr>
        <w:t>х</w:t>
      </w:r>
      <w:r w:rsidR="007711D7" w:rsidRPr="004551A4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 м"/>
        </w:smartTagPr>
        <w:r w:rsidRPr="004551A4">
          <w:rPr>
            <w:sz w:val="28"/>
            <w:szCs w:val="28"/>
          </w:rPr>
          <w:t>3</w:t>
        </w:r>
        <w:r w:rsidR="007711D7" w:rsidRPr="004551A4">
          <w:rPr>
            <w:sz w:val="28"/>
            <w:szCs w:val="28"/>
          </w:rPr>
          <w:t xml:space="preserve"> м</w:t>
        </w:r>
      </w:smartTag>
      <w:r w:rsidRPr="004551A4">
        <w:rPr>
          <w:sz w:val="28"/>
          <w:szCs w:val="28"/>
        </w:rPr>
        <w:t xml:space="preserve"> и 30 плит перекрытия</w:t>
      </w:r>
      <w:r w:rsidR="007711D7" w:rsidRPr="004551A4">
        <w:rPr>
          <w:sz w:val="28"/>
          <w:szCs w:val="28"/>
        </w:rPr>
        <w:t>, размером 1,5 х 3.</w:t>
      </w:r>
    </w:p>
    <w:p w:rsidR="00E368D0" w:rsidRPr="004551A4" w:rsidRDefault="00E368D0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D7F21" w:rsidRPr="004551A4" w:rsidRDefault="004551A4" w:rsidP="004551A4">
      <w:pPr>
        <w:widowControl w:val="0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32"/>
        </w:rPr>
      </w:pPr>
      <w:r>
        <w:rPr>
          <w:sz w:val="28"/>
          <w:szCs w:val="32"/>
        </w:rPr>
        <w:br w:type="page"/>
      </w:r>
      <w:r w:rsidR="007D7F21" w:rsidRPr="004551A4">
        <w:rPr>
          <w:sz w:val="28"/>
          <w:szCs w:val="32"/>
        </w:rPr>
        <w:t>Определение потребности в строительной продукции</w:t>
      </w:r>
    </w:p>
    <w:p w:rsidR="00543EE0" w:rsidRPr="004551A4" w:rsidRDefault="00543EE0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6644E" w:rsidRDefault="00A6644E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Штуки кирпича для возведения хозяйства:</w:t>
      </w:r>
    </w:p>
    <w:p w:rsidR="004551A4" w:rsidRPr="004551A4" w:rsidRDefault="004551A4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6644E" w:rsidRPr="004551A4" w:rsidRDefault="00A6644E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Дома или коттеджа -</w:t>
      </w:r>
      <w:r w:rsidR="004551A4">
        <w:rPr>
          <w:sz w:val="28"/>
          <w:szCs w:val="28"/>
        </w:rPr>
        <w:t xml:space="preserve"> </w:t>
      </w:r>
      <w:r w:rsidRPr="004551A4">
        <w:rPr>
          <w:sz w:val="28"/>
          <w:szCs w:val="28"/>
        </w:rPr>
        <w:t>(10000 + 160) · 0,8 · 110 · 400 = 357632000</w:t>
      </w:r>
      <w:r w:rsidR="0087352B" w:rsidRPr="004551A4">
        <w:rPr>
          <w:sz w:val="28"/>
          <w:szCs w:val="28"/>
        </w:rPr>
        <w:t xml:space="preserve"> шт.</w:t>
      </w:r>
    </w:p>
    <w:p w:rsidR="00A6644E" w:rsidRPr="004551A4" w:rsidRDefault="00A6644E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Гаража - 31% от 23000 · 20 · 200 = 28520000</w:t>
      </w:r>
      <w:r w:rsidR="0087352B" w:rsidRPr="004551A4">
        <w:rPr>
          <w:sz w:val="28"/>
          <w:szCs w:val="28"/>
        </w:rPr>
        <w:t xml:space="preserve"> шт.</w:t>
      </w:r>
    </w:p>
    <w:p w:rsidR="00A6644E" w:rsidRPr="004551A4" w:rsidRDefault="00A6644E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Расширение -</w:t>
      </w:r>
      <w:r w:rsidR="004551A4">
        <w:rPr>
          <w:sz w:val="28"/>
          <w:szCs w:val="28"/>
        </w:rPr>
        <w:t xml:space="preserve"> </w:t>
      </w:r>
      <w:r w:rsidRPr="004551A4">
        <w:rPr>
          <w:sz w:val="28"/>
          <w:szCs w:val="28"/>
        </w:rPr>
        <w:t>45% от 13000 · 20 · 300 = 35100000</w:t>
      </w:r>
      <w:r w:rsidR="0087352B" w:rsidRPr="004551A4">
        <w:rPr>
          <w:sz w:val="28"/>
          <w:szCs w:val="28"/>
        </w:rPr>
        <w:t xml:space="preserve"> шт.</w:t>
      </w:r>
    </w:p>
    <w:p w:rsidR="00A6644E" w:rsidRPr="004551A4" w:rsidRDefault="00A6644E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Общее число: 421252000</w:t>
      </w:r>
      <w:r w:rsidR="0087352B" w:rsidRPr="004551A4">
        <w:rPr>
          <w:sz w:val="28"/>
          <w:szCs w:val="28"/>
        </w:rPr>
        <w:t xml:space="preserve"> шт.</w:t>
      </w:r>
    </w:p>
    <w:p w:rsidR="00A6644E" w:rsidRPr="004551A4" w:rsidRDefault="00A6644E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 xml:space="preserve">Расход: </w:t>
      </w:r>
    </w:p>
    <w:p w:rsidR="00A6644E" w:rsidRPr="004551A4" w:rsidRDefault="00A6644E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 xml:space="preserve">Фундаментные блоки </w:t>
      </w:r>
      <w:r w:rsidR="0087352B" w:rsidRPr="004551A4">
        <w:rPr>
          <w:sz w:val="28"/>
          <w:szCs w:val="28"/>
        </w:rPr>
        <w:t>-</w:t>
      </w:r>
      <w:r w:rsidRPr="004551A4">
        <w:rPr>
          <w:sz w:val="28"/>
          <w:szCs w:val="28"/>
        </w:rPr>
        <w:t xml:space="preserve"> 10160 · 0,8 · 30 = 243</w:t>
      </w:r>
      <w:r w:rsidR="0087352B" w:rsidRPr="004551A4">
        <w:rPr>
          <w:sz w:val="28"/>
          <w:szCs w:val="28"/>
        </w:rPr>
        <w:t> </w:t>
      </w:r>
      <w:r w:rsidRPr="004551A4">
        <w:rPr>
          <w:sz w:val="28"/>
          <w:szCs w:val="28"/>
        </w:rPr>
        <w:t>840</w:t>
      </w:r>
      <w:r w:rsidR="0087352B" w:rsidRPr="004551A4">
        <w:rPr>
          <w:sz w:val="28"/>
          <w:szCs w:val="28"/>
        </w:rPr>
        <w:t xml:space="preserve"> шт.</w:t>
      </w:r>
    </w:p>
    <w:p w:rsidR="0087352B" w:rsidRPr="004551A4" w:rsidRDefault="00A6644E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Плиты перекрытия</w:t>
      </w:r>
      <w:r w:rsidR="0087352B" w:rsidRPr="004551A4">
        <w:rPr>
          <w:sz w:val="28"/>
          <w:szCs w:val="28"/>
        </w:rPr>
        <w:t xml:space="preserve"> - 10160 · 0,8 · 20 = 162560 шт.</w:t>
      </w:r>
    </w:p>
    <w:p w:rsidR="0087352B" w:rsidRPr="004551A4" w:rsidRDefault="0087352B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Производство за 1 год:</w:t>
      </w:r>
    </w:p>
    <w:p w:rsidR="00A6644E" w:rsidRPr="004551A4" w:rsidRDefault="0087352B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Кирпич - 421252000 : 5 = 84250400 шт.</w:t>
      </w:r>
    </w:p>
    <w:p w:rsidR="0087352B" w:rsidRPr="004551A4" w:rsidRDefault="0087352B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842504000 · 50 = 4212520000 шт.</w:t>
      </w:r>
    </w:p>
    <w:p w:rsidR="0087352B" w:rsidRPr="004551A4" w:rsidRDefault="0087352B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Фундаментные блоки – 243840 : 5 = 48768 шт.</w:t>
      </w:r>
    </w:p>
    <w:p w:rsidR="0087352B" w:rsidRPr="004551A4" w:rsidRDefault="0087352B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Плиты перекрытия – 162560 : 5 = 32512 шт.</w:t>
      </w:r>
    </w:p>
    <w:p w:rsidR="0087352B" w:rsidRPr="004551A4" w:rsidRDefault="0087352B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7352B" w:rsidRPr="004551A4" w:rsidRDefault="005D583E" w:rsidP="004551A4">
      <w:pPr>
        <w:widowControl w:val="0"/>
        <w:spacing w:line="360" w:lineRule="auto"/>
        <w:ind w:left="709"/>
        <w:jc w:val="both"/>
        <w:rPr>
          <w:sz w:val="28"/>
          <w:szCs w:val="28"/>
        </w:rPr>
      </w:pPr>
      <w:r w:rsidRPr="004551A4">
        <w:rPr>
          <w:sz w:val="28"/>
          <w:szCs w:val="32"/>
        </w:rPr>
        <w:t xml:space="preserve">3.1 </w:t>
      </w:r>
      <w:r w:rsidR="0087352B" w:rsidRPr="004551A4">
        <w:rPr>
          <w:sz w:val="28"/>
          <w:szCs w:val="32"/>
        </w:rPr>
        <w:t>Стоимость необходимого технологического оборудования</w:t>
      </w:r>
    </w:p>
    <w:p w:rsidR="0087352B" w:rsidRPr="004551A4" w:rsidRDefault="0087352B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7352B" w:rsidRPr="004551A4" w:rsidRDefault="00732344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Рыночная цена технологического оборудования заводов с готовой мощностью 1 млн. шт. кирпича составляет 81 млн. руб. по расчетам экономистов себестоимость производства 1 тыс. шт. на проектируемом заводе должна составлять – 3 тыс. руб., фундаментного блока – 3 тыс. руб., плиты перекрытия – 8 тыс. руб.</w:t>
      </w:r>
    </w:p>
    <w:p w:rsidR="00732344" w:rsidRPr="004551A4" w:rsidRDefault="00732344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Стоимость оборудования</w:t>
      </w:r>
    </w:p>
    <w:p w:rsidR="004551A4" w:rsidRDefault="004551A4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32344" w:rsidRPr="004551A4" w:rsidRDefault="00732344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421,252 млн. шт. · 81 млн. руб. = 34170,5 млн. руб.</w:t>
      </w:r>
    </w:p>
    <w:p w:rsidR="00732344" w:rsidRPr="004551A4" w:rsidRDefault="00732344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32344" w:rsidRPr="004551A4" w:rsidRDefault="004551A4" w:rsidP="004551A4">
      <w:pPr>
        <w:widowControl w:val="0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32"/>
        </w:rPr>
      </w:pPr>
      <w:r>
        <w:rPr>
          <w:sz w:val="28"/>
          <w:szCs w:val="32"/>
        </w:rPr>
        <w:br w:type="page"/>
      </w:r>
      <w:r w:rsidR="00732344" w:rsidRPr="004551A4">
        <w:rPr>
          <w:sz w:val="28"/>
          <w:szCs w:val="32"/>
        </w:rPr>
        <w:t>Методы установления цен</w:t>
      </w:r>
    </w:p>
    <w:p w:rsidR="00732344" w:rsidRPr="004551A4" w:rsidRDefault="00732344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81809" w:rsidRPr="004551A4" w:rsidRDefault="00881809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Определение цены товара является сложной задачей, так как предприятие должно учитывать не только соответствия между различными целями, но так же и ограничения навязываемые рынком. Но какой бы ни была фирма цен, предприятие организует свою деятельность так, чтобы получить ожидаемую максимальную прибыль.</w:t>
      </w:r>
    </w:p>
    <w:p w:rsidR="00881809" w:rsidRPr="004551A4" w:rsidRDefault="00881809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Цена должна быть промежуточной, слишком пониженной, не обеспечивающей прибыли и не слишком высокой, препятствующей формированию спроса.</w:t>
      </w:r>
    </w:p>
    <w:p w:rsidR="00881809" w:rsidRPr="004551A4" w:rsidRDefault="00881809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Методы ценообразования.</w:t>
      </w:r>
    </w:p>
    <w:p w:rsidR="00881809" w:rsidRPr="004551A4" w:rsidRDefault="00881809" w:rsidP="004551A4">
      <w:pPr>
        <w:widowControl w:val="0"/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Расчет цен по методу сравнения: издержки + прибыль (размеры наценок варьируются в широких пределах, в зависимости от вида товара).</w:t>
      </w:r>
    </w:p>
    <w:p w:rsidR="00881809" w:rsidRPr="004551A4" w:rsidRDefault="00881809" w:rsidP="004551A4">
      <w:pPr>
        <w:widowControl w:val="0"/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Расчет цен на основе анализа безубыточности и обеспечение целевой прибыли (при этом методе фирма стремиться установить цену, которая обеспечит ей желаемый объем прибыли).</w:t>
      </w:r>
    </w:p>
    <w:p w:rsidR="00881809" w:rsidRPr="004551A4" w:rsidRDefault="00881809" w:rsidP="004551A4">
      <w:pPr>
        <w:widowControl w:val="0"/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Установление цен на основе ощущаемой ценности товара (основное - покупательские симпатии, восприятия).</w:t>
      </w:r>
    </w:p>
    <w:p w:rsidR="00881809" w:rsidRPr="004551A4" w:rsidRDefault="00881809" w:rsidP="004551A4">
      <w:pPr>
        <w:widowControl w:val="0"/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Установление цен на основе уровня текущих цен</w:t>
      </w:r>
      <w:r w:rsidR="004551A4" w:rsidRPr="004551A4">
        <w:rPr>
          <w:sz w:val="28"/>
          <w:szCs w:val="28"/>
        </w:rPr>
        <w:t xml:space="preserve"> </w:t>
      </w:r>
      <w:r w:rsidRPr="004551A4">
        <w:rPr>
          <w:sz w:val="28"/>
          <w:szCs w:val="28"/>
        </w:rPr>
        <w:t>(отталкиваются от цен конкурентов и меньше внимания</w:t>
      </w:r>
      <w:r w:rsidR="004551A4">
        <w:rPr>
          <w:sz w:val="28"/>
          <w:szCs w:val="28"/>
        </w:rPr>
        <w:t xml:space="preserve"> </w:t>
      </w:r>
      <w:r w:rsidRPr="004551A4">
        <w:rPr>
          <w:sz w:val="28"/>
          <w:szCs w:val="28"/>
        </w:rPr>
        <w:t>уделяется показателям спроса).</w:t>
      </w:r>
    </w:p>
    <w:p w:rsidR="00881809" w:rsidRPr="004551A4" w:rsidRDefault="00881809" w:rsidP="004551A4">
      <w:pPr>
        <w:widowControl w:val="0"/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Установление цен на основ закрытых торгов (применяется в ходе борьбы фирм за подряды в ходе борьбы фирм за подряды в ходе торгов. Фирме хочется завоевать контракт, а для этого нужно запросить цену ниже, чем у других. Цена может быть ниже себестоимости). Политика цен в строительстве является основной частью общей целевой политики рф и исходит из общих для всех отраслей принципов ценообразования. В то же время механизм ценообразования в строительстве имеет специфические особенности. Основные задачи системы ценообразования и сметного нормирования в строительстве:</w:t>
      </w:r>
    </w:p>
    <w:p w:rsidR="00881809" w:rsidRPr="004551A4" w:rsidRDefault="00881809" w:rsidP="004551A4">
      <w:pPr>
        <w:widowControl w:val="0"/>
        <w:numPr>
          <w:ilvl w:val="1"/>
          <w:numId w:val="12"/>
        </w:numPr>
        <w:tabs>
          <w:tab w:val="clear" w:pos="1680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формирование свободных цен на строительную продукцию;</w:t>
      </w:r>
    </w:p>
    <w:p w:rsidR="00881809" w:rsidRPr="004551A4" w:rsidRDefault="00881809" w:rsidP="004551A4">
      <w:pPr>
        <w:widowControl w:val="0"/>
        <w:numPr>
          <w:ilvl w:val="1"/>
          <w:numId w:val="12"/>
        </w:numPr>
        <w:tabs>
          <w:tab w:val="clear" w:pos="1680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 xml:space="preserve"> обеспечение полного набора сметных нормативов и различных условий их применения при самостоятельности субъектов инвестиционной деятельности;</w:t>
      </w:r>
    </w:p>
    <w:p w:rsidR="00881809" w:rsidRPr="004551A4" w:rsidRDefault="00881809" w:rsidP="004551A4">
      <w:pPr>
        <w:widowControl w:val="0"/>
        <w:numPr>
          <w:ilvl w:val="1"/>
          <w:numId w:val="12"/>
        </w:numPr>
        <w:tabs>
          <w:tab w:val="clear" w:pos="1680"/>
          <w:tab w:val="num" w:pos="1134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определение стоимости строительства на этапах инвестиционного цикла.</w:t>
      </w:r>
    </w:p>
    <w:p w:rsidR="00732344" w:rsidRPr="004551A4" w:rsidRDefault="00881809" w:rsidP="004551A4">
      <w:pPr>
        <w:widowControl w:val="0"/>
        <w:spacing w:line="360" w:lineRule="auto"/>
        <w:ind w:firstLine="709"/>
        <w:jc w:val="both"/>
        <w:rPr>
          <w:sz w:val="28"/>
          <w:szCs w:val="32"/>
        </w:rPr>
      </w:pPr>
      <w:r w:rsidRPr="004551A4">
        <w:rPr>
          <w:sz w:val="28"/>
          <w:szCs w:val="32"/>
        </w:rPr>
        <w:t>Метод установления цен</w:t>
      </w:r>
    </w:p>
    <w:p w:rsidR="00577AB0" w:rsidRPr="004551A4" w:rsidRDefault="00577AB0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1. Ресурсный</w:t>
      </w:r>
    </w:p>
    <w:p w:rsidR="00577AB0" w:rsidRPr="004551A4" w:rsidRDefault="00577AB0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2. Ресурсно-индексный</w:t>
      </w:r>
    </w:p>
    <w:p w:rsidR="00577AB0" w:rsidRPr="004551A4" w:rsidRDefault="00577AB0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З. Базисно-индексный</w:t>
      </w:r>
    </w:p>
    <w:p w:rsidR="00577AB0" w:rsidRPr="004551A4" w:rsidRDefault="00577AB0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4. Базисно-комплектационный</w:t>
      </w:r>
    </w:p>
    <w:p w:rsidR="00577AB0" w:rsidRPr="004551A4" w:rsidRDefault="00577AB0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5. На основе данных о стоимости ранее построенных объектов аналогов.</w:t>
      </w:r>
    </w:p>
    <w:p w:rsidR="00577AB0" w:rsidRPr="004551A4" w:rsidRDefault="00577AB0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Выбор метода составления системы осуществления в каждом конкретном случае в зависимости от условий контракта и общей экономической ситуации.</w:t>
      </w:r>
    </w:p>
    <w:p w:rsidR="00577AB0" w:rsidRPr="004551A4" w:rsidRDefault="00577AB0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Ресурсный метод (калькулирование в текущих ценах и тарифах ресурсов, необходимых для реализации проектного решения). Метод представляет собой способ составления смет, при котором по видам работ показываются в натуральных измерителях расходы материалов.</w:t>
      </w:r>
    </w:p>
    <w:p w:rsidR="00577AB0" w:rsidRPr="004551A4" w:rsidRDefault="00577AB0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Ресурсно-индексный (сочетание ресурсного метода с системой индексов цен на ресурсы, используемые в строительстве).</w:t>
      </w:r>
    </w:p>
    <w:p w:rsidR="00577AB0" w:rsidRPr="004551A4" w:rsidRDefault="00577AB0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Базисно-индексный - использование системы текущих и производственных индексов цен по отношению к стоимости, определяется в базисном уровне или в текущем уровне предшествующего периода. Приведение к уровню текущих цен выполняются путем переумножения базисной стоимости по срокам сметы на соотношение индекса по отрасли или виду работы с последующим суммированием итогов сметного документа по соответствующим графам.</w:t>
      </w:r>
    </w:p>
    <w:p w:rsidR="00577AB0" w:rsidRPr="004551A4" w:rsidRDefault="00577AB0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Базисно-компенсационный - стимулирование стоимости исчисленной в базисном уровне сметных цен и определенных расчетами дополнительных затрат связанных с ростом цен и тарифов.</w:t>
      </w:r>
    </w:p>
    <w:p w:rsidR="00577AB0" w:rsidRPr="004551A4" w:rsidRDefault="00577AB0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В условиях рыночных отношений ресурсный и ресурсно-индексный методы - наиболее приоритетны.</w:t>
      </w:r>
    </w:p>
    <w:p w:rsidR="00577AB0" w:rsidRPr="004551A4" w:rsidRDefault="00577AB0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77AB0" w:rsidRPr="004551A4" w:rsidRDefault="000D166D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32"/>
        </w:rPr>
        <w:t xml:space="preserve">4.1 </w:t>
      </w:r>
      <w:r w:rsidR="00577AB0" w:rsidRPr="004551A4">
        <w:rPr>
          <w:sz w:val="28"/>
          <w:szCs w:val="32"/>
        </w:rPr>
        <w:t>Расчет розничной цены на кирпич и строительные изделия</w:t>
      </w:r>
    </w:p>
    <w:p w:rsidR="00577AB0" w:rsidRPr="004551A4" w:rsidRDefault="00577AB0" w:rsidP="004551A4">
      <w:pPr>
        <w:widowControl w:val="0"/>
        <w:spacing w:line="360" w:lineRule="auto"/>
        <w:ind w:firstLine="709"/>
        <w:jc w:val="both"/>
        <w:rPr>
          <w:sz w:val="28"/>
          <w:szCs w:val="32"/>
        </w:rPr>
      </w:pPr>
    </w:p>
    <w:p w:rsidR="00577AB0" w:rsidRDefault="00577AB0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По расчета экономистов район потребсоюза за себестоимость производство 1000 шт. кирпича на проектируемые заводы должны составить 3000 тыс. руб., фундаментных блоков – 3000 тыс. руб., плит пере</w:t>
      </w:r>
      <w:r w:rsidR="005768D9" w:rsidRPr="004551A4">
        <w:rPr>
          <w:sz w:val="28"/>
          <w:szCs w:val="28"/>
        </w:rPr>
        <w:t>крытия 8000 тыс. руб.</w:t>
      </w:r>
    </w:p>
    <w:p w:rsidR="004551A4" w:rsidRPr="004551A4" w:rsidRDefault="004551A4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0D166D" w:rsidRPr="004551A4" w:rsidRDefault="000D166D" w:rsidP="004551A4">
      <w:pPr>
        <w:widowControl w:val="0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Уровень издержек обращения: 18</w:t>
      </w:r>
    </w:p>
    <w:p w:rsidR="000D166D" w:rsidRPr="004551A4" w:rsidRDefault="000D166D" w:rsidP="004551A4">
      <w:pPr>
        <w:widowControl w:val="0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Планируемая рентабельность:12</w:t>
      </w:r>
    </w:p>
    <w:p w:rsidR="000D166D" w:rsidRPr="004551A4" w:rsidRDefault="000D166D" w:rsidP="004551A4">
      <w:pPr>
        <w:widowControl w:val="0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Отвод земельного участка (мес.): 1</w:t>
      </w:r>
    </w:p>
    <w:p w:rsidR="000D166D" w:rsidRPr="004551A4" w:rsidRDefault="000D166D" w:rsidP="004551A4">
      <w:pPr>
        <w:widowControl w:val="0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Производство СМР (мес.): 12</w:t>
      </w:r>
    </w:p>
    <w:p w:rsidR="000D166D" w:rsidRPr="004551A4" w:rsidRDefault="000D166D" w:rsidP="004551A4">
      <w:pPr>
        <w:widowControl w:val="0"/>
        <w:numPr>
          <w:ilvl w:val="0"/>
          <w:numId w:val="1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Коэффициент мощности : 1 год – 65%</w:t>
      </w:r>
    </w:p>
    <w:p w:rsidR="000D166D" w:rsidRPr="004551A4" w:rsidRDefault="004551A4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D166D" w:rsidRPr="004551A4">
        <w:rPr>
          <w:sz w:val="28"/>
          <w:szCs w:val="28"/>
        </w:rPr>
        <w:t>2 год – 85%</w:t>
      </w:r>
    </w:p>
    <w:p w:rsidR="000D166D" w:rsidRPr="004551A4" w:rsidRDefault="004551A4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D166D" w:rsidRPr="004551A4">
        <w:rPr>
          <w:sz w:val="28"/>
          <w:szCs w:val="28"/>
        </w:rPr>
        <w:t>3 год – 100%</w:t>
      </w:r>
    </w:p>
    <w:p w:rsidR="000D166D" w:rsidRPr="004551A4" w:rsidRDefault="00345A9E" w:rsidP="004551A4">
      <w:pPr>
        <w:widowControl w:val="0"/>
        <w:numPr>
          <w:ilvl w:val="0"/>
          <w:numId w:val="1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Пусконачальные работы (мес.): 3</w:t>
      </w:r>
    </w:p>
    <w:p w:rsidR="00303605" w:rsidRPr="004551A4" w:rsidRDefault="00303605" w:rsidP="004551A4">
      <w:pPr>
        <w:widowControl w:val="0"/>
        <w:numPr>
          <w:ilvl w:val="0"/>
          <w:numId w:val="1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Информация (%): 9</w:t>
      </w:r>
    </w:p>
    <w:p w:rsidR="00303605" w:rsidRPr="004551A4" w:rsidRDefault="00303605" w:rsidP="004551A4">
      <w:pPr>
        <w:widowControl w:val="0"/>
        <w:numPr>
          <w:ilvl w:val="0"/>
          <w:numId w:val="1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Вероятность риска (%): 3</w:t>
      </w:r>
    </w:p>
    <w:p w:rsidR="00303605" w:rsidRPr="004551A4" w:rsidRDefault="00303605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303605" w:rsidRPr="004551A4" w:rsidRDefault="00303605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 xml:space="preserve">С учетом НДС: </w:t>
      </w:r>
      <w:r w:rsidR="00D56F3B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75pt;height:30.75pt">
            <v:imagedata r:id="rId5" o:title=""/>
          </v:shape>
        </w:pict>
      </w:r>
    </w:p>
    <w:p w:rsidR="00752AD9" w:rsidRPr="004551A4" w:rsidRDefault="00752AD9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30% + 0,48% = 30,48%</w:t>
      </w:r>
    </w:p>
    <w:p w:rsidR="00752AD9" w:rsidRPr="004551A4" w:rsidRDefault="00752AD9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 xml:space="preserve">Торговая надбавка: </w:t>
      </w:r>
      <w:r w:rsidR="00D56F3B">
        <w:rPr>
          <w:sz w:val="28"/>
          <w:szCs w:val="28"/>
        </w:rPr>
        <w:pict>
          <v:shape id="_x0000_i1026" type="#_x0000_t75" style="width:162.75pt;height:33pt">
            <v:imagedata r:id="rId6" o:title=""/>
          </v:shape>
        </w:pict>
      </w:r>
    </w:p>
    <w:p w:rsidR="00752AD9" w:rsidRPr="004551A4" w:rsidRDefault="00752AD9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Кирпич:</w:t>
      </w:r>
      <w:r w:rsidR="00D56F3B">
        <w:rPr>
          <w:sz w:val="28"/>
          <w:szCs w:val="28"/>
        </w:rPr>
        <w:pict>
          <v:shape id="_x0000_i1027" type="#_x0000_t75" style="width:129pt;height:30.75pt">
            <v:imagedata r:id="rId7" o:title=""/>
          </v:shape>
        </w:pict>
      </w:r>
    </w:p>
    <w:p w:rsidR="00752AD9" w:rsidRPr="004551A4" w:rsidRDefault="00752AD9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 xml:space="preserve">Фундаментные блоки: </w:t>
      </w:r>
      <w:r w:rsidR="00D56F3B">
        <w:rPr>
          <w:sz w:val="28"/>
          <w:szCs w:val="28"/>
        </w:rPr>
        <w:pict>
          <v:shape id="_x0000_i1028" type="#_x0000_t75" style="width:129pt;height:30.75pt">
            <v:imagedata r:id="rId8" o:title=""/>
          </v:shape>
        </w:pict>
      </w:r>
    </w:p>
    <w:p w:rsidR="00752AD9" w:rsidRDefault="00752AD9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 xml:space="preserve">Плиты перекрытия: </w:t>
      </w:r>
      <w:r w:rsidR="00D56F3B">
        <w:rPr>
          <w:sz w:val="28"/>
          <w:szCs w:val="28"/>
        </w:rPr>
        <w:pict>
          <v:shape id="_x0000_i1029" type="#_x0000_t75" style="width:132.75pt;height:30.75pt">
            <v:imagedata r:id="rId9" o:title=""/>
          </v:shape>
        </w:pict>
      </w:r>
    </w:p>
    <w:p w:rsidR="004551A4" w:rsidRPr="004551A4" w:rsidRDefault="004551A4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0"/>
        <w:gridCol w:w="1868"/>
        <w:gridCol w:w="909"/>
        <w:gridCol w:w="992"/>
        <w:gridCol w:w="992"/>
        <w:gridCol w:w="992"/>
      </w:tblGrid>
      <w:tr w:rsidR="004551A4" w:rsidRPr="00852998" w:rsidTr="00852998">
        <w:tc>
          <w:tcPr>
            <w:tcW w:w="2860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Показатели</w:t>
            </w:r>
          </w:p>
        </w:tc>
        <w:tc>
          <w:tcPr>
            <w:tcW w:w="1868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Годы функционирования проекта</w:t>
            </w:r>
          </w:p>
        </w:tc>
        <w:tc>
          <w:tcPr>
            <w:tcW w:w="909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</w:p>
        </w:tc>
      </w:tr>
      <w:tr w:rsidR="004551A4" w:rsidRPr="00852998" w:rsidTr="00852998">
        <w:tc>
          <w:tcPr>
            <w:tcW w:w="2860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868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2006</w:t>
            </w:r>
          </w:p>
        </w:tc>
        <w:tc>
          <w:tcPr>
            <w:tcW w:w="909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2007</w:t>
            </w:r>
          </w:p>
        </w:tc>
        <w:tc>
          <w:tcPr>
            <w:tcW w:w="992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2008</w:t>
            </w:r>
          </w:p>
        </w:tc>
        <w:tc>
          <w:tcPr>
            <w:tcW w:w="992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2009</w:t>
            </w:r>
          </w:p>
        </w:tc>
        <w:tc>
          <w:tcPr>
            <w:tcW w:w="992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2010</w:t>
            </w:r>
          </w:p>
        </w:tc>
      </w:tr>
      <w:tr w:rsidR="004551A4" w:rsidRPr="00852998" w:rsidTr="00852998">
        <w:tc>
          <w:tcPr>
            <w:tcW w:w="2860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Инвестиции, млн. руб.</w:t>
            </w:r>
          </w:p>
        </w:tc>
        <w:tc>
          <w:tcPr>
            <w:tcW w:w="1868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2810</w:t>
            </w:r>
          </w:p>
        </w:tc>
        <w:tc>
          <w:tcPr>
            <w:tcW w:w="909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1404</w:t>
            </w:r>
          </w:p>
        </w:tc>
        <w:tc>
          <w:tcPr>
            <w:tcW w:w="992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―</w:t>
            </w:r>
          </w:p>
        </w:tc>
        <w:tc>
          <w:tcPr>
            <w:tcW w:w="992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―</w:t>
            </w:r>
          </w:p>
        </w:tc>
        <w:tc>
          <w:tcPr>
            <w:tcW w:w="992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―</w:t>
            </w:r>
          </w:p>
        </w:tc>
      </w:tr>
      <w:tr w:rsidR="004551A4" w:rsidRPr="00852998" w:rsidTr="00852998">
        <w:tc>
          <w:tcPr>
            <w:tcW w:w="2860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Доход, млн. руб.</w:t>
            </w:r>
          </w:p>
        </w:tc>
        <w:tc>
          <w:tcPr>
            <w:tcW w:w="1868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―</w:t>
            </w:r>
          </w:p>
        </w:tc>
        <w:tc>
          <w:tcPr>
            <w:tcW w:w="909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48</w:t>
            </w:r>
          </w:p>
        </w:tc>
        <w:tc>
          <w:tcPr>
            <w:tcW w:w="992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63</w:t>
            </w:r>
          </w:p>
        </w:tc>
        <w:tc>
          <w:tcPr>
            <w:tcW w:w="992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74</w:t>
            </w:r>
          </w:p>
        </w:tc>
        <w:tc>
          <w:tcPr>
            <w:tcW w:w="992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―</w:t>
            </w:r>
          </w:p>
        </w:tc>
      </w:tr>
      <w:tr w:rsidR="004551A4" w:rsidRPr="00852998" w:rsidTr="00852998">
        <w:tc>
          <w:tcPr>
            <w:tcW w:w="2860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Комулятивный инвестиции</w:t>
            </w:r>
          </w:p>
        </w:tc>
        <w:tc>
          <w:tcPr>
            <w:tcW w:w="1868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2810</w:t>
            </w:r>
          </w:p>
        </w:tc>
        <w:tc>
          <w:tcPr>
            <w:tcW w:w="909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4214</w:t>
            </w:r>
          </w:p>
        </w:tc>
        <w:tc>
          <w:tcPr>
            <w:tcW w:w="992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4214</w:t>
            </w:r>
          </w:p>
        </w:tc>
        <w:tc>
          <w:tcPr>
            <w:tcW w:w="992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4214</w:t>
            </w:r>
          </w:p>
        </w:tc>
        <w:tc>
          <w:tcPr>
            <w:tcW w:w="992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―</w:t>
            </w:r>
          </w:p>
        </w:tc>
      </w:tr>
      <w:tr w:rsidR="004551A4" w:rsidRPr="00852998" w:rsidTr="00852998">
        <w:tc>
          <w:tcPr>
            <w:tcW w:w="2860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Комулятивный доход</w:t>
            </w:r>
          </w:p>
        </w:tc>
        <w:tc>
          <w:tcPr>
            <w:tcW w:w="1868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―</w:t>
            </w:r>
          </w:p>
        </w:tc>
        <w:tc>
          <w:tcPr>
            <w:tcW w:w="909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48</w:t>
            </w:r>
          </w:p>
        </w:tc>
        <w:tc>
          <w:tcPr>
            <w:tcW w:w="992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111</w:t>
            </w:r>
          </w:p>
        </w:tc>
        <w:tc>
          <w:tcPr>
            <w:tcW w:w="992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185</w:t>
            </w:r>
          </w:p>
        </w:tc>
        <w:tc>
          <w:tcPr>
            <w:tcW w:w="992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―</w:t>
            </w:r>
          </w:p>
        </w:tc>
      </w:tr>
      <w:tr w:rsidR="004551A4" w:rsidRPr="00852998" w:rsidTr="00852998">
        <w:tc>
          <w:tcPr>
            <w:tcW w:w="2860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Дисконтированные инвестиции</w:t>
            </w:r>
          </w:p>
        </w:tc>
        <w:tc>
          <w:tcPr>
            <w:tcW w:w="1868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2810</w:t>
            </w:r>
          </w:p>
        </w:tc>
        <w:tc>
          <w:tcPr>
            <w:tcW w:w="909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1250</w:t>
            </w:r>
          </w:p>
        </w:tc>
        <w:tc>
          <w:tcPr>
            <w:tcW w:w="992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―</w:t>
            </w:r>
          </w:p>
        </w:tc>
        <w:tc>
          <w:tcPr>
            <w:tcW w:w="992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―</w:t>
            </w:r>
          </w:p>
        </w:tc>
        <w:tc>
          <w:tcPr>
            <w:tcW w:w="992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―</w:t>
            </w:r>
          </w:p>
        </w:tc>
      </w:tr>
      <w:tr w:rsidR="004551A4" w:rsidRPr="00852998" w:rsidTr="00852998">
        <w:tc>
          <w:tcPr>
            <w:tcW w:w="2860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Дисконтированный доход</w:t>
            </w:r>
          </w:p>
        </w:tc>
        <w:tc>
          <w:tcPr>
            <w:tcW w:w="1868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―</w:t>
            </w:r>
          </w:p>
        </w:tc>
        <w:tc>
          <w:tcPr>
            <w:tcW w:w="909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42</w:t>
            </w:r>
          </w:p>
        </w:tc>
        <w:tc>
          <w:tcPr>
            <w:tcW w:w="992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50</w:t>
            </w:r>
          </w:p>
        </w:tc>
        <w:tc>
          <w:tcPr>
            <w:tcW w:w="992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52</w:t>
            </w:r>
          </w:p>
        </w:tc>
        <w:tc>
          <w:tcPr>
            <w:tcW w:w="992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―</w:t>
            </w:r>
          </w:p>
        </w:tc>
      </w:tr>
      <w:tr w:rsidR="004551A4" w:rsidRPr="00852998" w:rsidTr="00852998">
        <w:tc>
          <w:tcPr>
            <w:tcW w:w="2860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Комулятив.дисконтир. инвестиции</w:t>
            </w:r>
          </w:p>
        </w:tc>
        <w:tc>
          <w:tcPr>
            <w:tcW w:w="1868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2810</w:t>
            </w:r>
          </w:p>
        </w:tc>
        <w:tc>
          <w:tcPr>
            <w:tcW w:w="909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4060</w:t>
            </w:r>
          </w:p>
        </w:tc>
        <w:tc>
          <w:tcPr>
            <w:tcW w:w="992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4060</w:t>
            </w:r>
          </w:p>
        </w:tc>
        <w:tc>
          <w:tcPr>
            <w:tcW w:w="992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4060</w:t>
            </w:r>
          </w:p>
        </w:tc>
        <w:tc>
          <w:tcPr>
            <w:tcW w:w="992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―</w:t>
            </w:r>
          </w:p>
        </w:tc>
      </w:tr>
      <w:tr w:rsidR="004551A4" w:rsidRPr="00852998" w:rsidTr="00852998">
        <w:tc>
          <w:tcPr>
            <w:tcW w:w="2860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Комулятив.дисконтир. доход</w:t>
            </w:r>
          </w:p>
        </w:tc>
        <w:tc>
          <w:tcPr>
            <w:tcW w:w="1868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―</w:t>
            </w:r>
          </w:p>
        </w:tc>
        <w:tc>
          <w:tcPr>
            <w:tcW w:w="909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42</w:t>
            </w:r>
          </w:p>
        </w:tc>
        <w:tc>
          <w:tcPr>
            <w:tcW w:w="992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90</w:t>
            </w:r>
          </w:p>
        </w:tc>
        <w:tc>
          <w:tcPr>
            <w:tcW w:w="992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142</w:t>
            </w:r>
          </w:p>
        </w:tc>
        <w:tc>
          <w:tcPr>
            <w:tcW w:w="992" w:type="dxa"/>
            <w:shd w:val="clear" w:color="auto" w:fill="auto"/>
          </w:tcPr>
          <w:p w:rsidR="004551A4" w:rsidRPr="00852998" w:rsidRDefault="004551A4" w:rsidP="00852998">
            <w:pPr>
              <w:widowControl w:val="0"/>
              <w:spacing w:line="360" w:lineRule="auto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―</w:t>
            </w:r>
          </w:p>
        </w:tc>
      </w:tr>
    </w:tbl>
    <w:p w:rsidR="004551A4" w:rsidRDefault="004551A4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A16A0C" w:rsidRPr="004551A4" w:rsidRDefault="00E94B2A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Выручка 1 год:</w:t>
      </w:r>
      <w:r w:rsidR="00A16A0C" w:rsidRPr="004551A4">
        <w:rPr>
          <w:sz w:val="28"/>
          <w:szCs w:val="28"/>
        </w:rPr>
        <w:t xml:space="preserve"> </w:t>
      </w:r>
      <w:r w:rsidR="00D56F3B">
        <w:rPr>
          <w:sz w:val="28"/>
          <w:szCs w:val="28"/>
        </w:rPr>
        <w:pict>
          <v:shape id="_x0000_i1030" type="#_x0000_t75" style="width:263.25pt;height:35.25pt">
            <v:imagedata r:id="rId10" o:title=""/>
          </v:shape>
        </w:pict>
      </w:r>
    </w:p>
    <w:p w:rsidR="00A16A0C" w:rsidRPr="004551A4" w:rsidRDefault="00A16A0C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 xml:space="preserve">Издержки: </w:t>
      </w:r>
      <w:r w:rsidR="00D56F3B">
        <w:rPr>
          <w:sz w:val="28"/>
          <w:szCs w:val="28"/>
        </w:rPr>
        <w:pict>
          <v:shape id="_x0000_i1031" type="#_x0000_t75" style="width:254.25pt;height:33.75pt">
            <v:imagedata r:id="rId11" o:title=""/>
          </v:shape>
        </w:pict>
      </w:r>
    </w:p>
    <w:p w:rsidR="008D1939" w:rsidRPr="004551A4" w:rsidRDefault="008D1939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Доход: 157716749 – 109525520 = 48191229 руб.</w:t>
      </w:r>
    </w:p>
    <w:p w:rsidR="008D1939" w:rsidRPr="004551A4" w:rsidRDefault="008D1939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 xml:space="preserve">Выручка 2 год: </w:t>
      </w:r>
      <w:r w:rsidR="00D56F3B">
        <w:rPr>
          <w:sz w:val="28"/>
          <w:szCs w:val="28"/>
        </w:rPr>
        <w:pict>
          <v:shape id="_x0000_i1032" type="#_x0000_t75" style="width:4in;height:37.5pt">
            <v:imagedata r:id="rId12" o:title=""/>
          </v:shape>
        </w:pict>
      </w:r>
    </w:p>
    <w:p w:rsidR="008D1939" w:rsidRPr="004551A4" w:rsidRDefault="008D1939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 xml:space="preserve">Издержки: </w:t>
      </w:r>
      <w:r w:rsidR="00D56F3B">
        <w:rPr>
          <w:sz w:val="28"/>
          <w:szCs w:val="28"/>
        </w:rPr>
        <w:pict>
          <v:shape id="_x0000_i1033" type="#_x0000_t75" style="width:264.75pt;height:36pt">
            <v:imagedata r:id="rId13" o:title=""/>
          </v:shape>
        </w:pict>
      </w:r>
    </w:p>
    <w:p w:rsidR="008D1939" w:rsidRPr="004551A4" w:rsidRDefault="008D1939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Доход: 206244979 – 143225680 = 63019299 руб.</w:t>
      </w:r>
    </w:p>
    <w:p w:rsidR="008D1939" w:rsidRPr="004551A4" w:rsidRDefault="008D1939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 xml:space="preserve">Выручка 3 год: </w:t>
      </w:r>
      <w:r w:rsidR="00D56F3B">
        <w:rPr>
          <w:sz w:val="28"/>
          <w:szCs w:val="28"/>
        </w:rPr>
        <w:pict>
          <v:shape id="_x0000_i1034" type="#_x0000_t75" style="width:267pt;height:36pt">
            <v:imagedata r:id="rId14" o:title=""/>
          </v:shape>
        </w:pict>
      </w:r>
    </w:p>
    <w:p w:rsidR="008D1939" w:rsidRPr="004551A4" w:rsidRDefault="008D1939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 xml:space="preserve">Издержки: </w:t>
      </w:r>
      <w:r w:rsidR="00D56F3B">
        <w:rPr>
          <w:sz w:val="28"/>
          <w:szCs w:val="28"/>
        </w:rPr>
        <w:pict>
          <v:shape id="_x0000_i1035" type="#_x0000_t75" style="width:264.75pt;height:36pt">
            <v:imagedata r:id="rId15" o:title=""/>
          </v:shape>
        </w:pict>
      </w:r>
    </w:p>
    <w:p w:rsidR="008D1939" w:rsidRPr="004551A4" w:rsidRDefault="008D1939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Доход: 242641152 – 168500800 = 74140352 руб.</w:t>
      </w:r>
    </w:p>
    <w:p w:rsidR="008D1939" w:rsidRPr="004551A4" w:rsidRDefault="004551A4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32"/>
        </w:rPr>
        <w:br w:type="page"/>
      </w:r>
      <w:r w:rsidR="008D1939" w:rsidRPr="004551A4">
        <w:rPr>
          <w:sz w:val="28"/>
          <w:szCs w:val="32"/>
        </w:rPr>
        <w:t>4.2 Расчет дисконтируемых множителей</w:t>
      </w:r>
    </w:p>
    <w:p w:rsidR="008D1939" w:rsidRPr="004551A4" w:rsidRDefault="008D1939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D1939" w:rsidRPr="004551A4" w:rsidRDefault="00621F6F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  <w:lang w:val="en-US"/>
        </w:rPr>
        <w:t>I</w:t>
      </w:r>
      <w:r w:rsidRPr="004551A4">
        <w:rPr>
          <w:sz w:val="28"/>
          <w:szCs w:val="28"/>
        </w:rPr>
        <w:t xml:space="preserve"> = (1 + </w:t>
      </w:r>
      <w:r w:rsidRPr="004551A4">
        <w:rPr>
          <w:sz w:val="28"/>
          <w:szCs w:val="28"/>
          <w:lang w:val="en-US"/>
        </w:rPr>
        <w:t>i</w:t>
      </w:r>
      <w:r w:rsidRPr="004551A4">
        <w:rPr>
          <w:sz w:val="28"/>
          <w:szCs w:val="28"/>
          <w:vertAlign w:val="subscript"/>
        </w:rPr>
        <w:t>1</w:t>
      </w:r>
      <w:r w:rsidRPr="004551A4">
        <w:rPr>
          <w:sz w:val="28"/>
          <w:szCs w:val="28"/>
        </w:rPr>
        <w:t xml:space="preserve">)(1 + </w:t>
      </w:r>
      <w:r w:rsidRPr="004551A4">
        <w:rPr>
          <w:sz w:val="28"/>
          <w:szCs w:val="28"/>
          <w:lang w:val="en-US"/>
        </w:rPr>
        <w:t>i</w:t>
      </w:r>
      <w:r w:rsidRPr="004551A4">
        <w:rPr>
          <w:sz w:val="28"/>
          <w:szCs w:val="28"/>
          <w:vertAlign w:val="subscript"/>
        </w:rPr>
        <w:t>2</w:t>
      </w:r>
      <w:r w:rsidRPr="004551A4">
        <w:rPr>
          <w:sz w:val="28"/>
          <w:szCs w:val="28"/>
        </w:rPr>
        <w:t xml:space="preserve">) – 1, где </w:t>
      </w:r>
      <w:r w:rsidRPr="004551A4">
        <w:rPr>
          <w:sz w:val="28"/>
          <w:szCs w:val="28"/>
          <w:lang w:val="en-US"/>
        </w:rPr>
        <w:t>i</w:t>
      </w:r>
      <w:r w:rsidRPr="004551A4">
        <w:rPr>
          <w:sz w:val="28"/>
          <w:szCs w:val="28"/>
          <w:vertAlign w:val="subscript"/>
        </w:rPr>
        <w:t>1</w:t>
      </w:r>
      <w:r w:rsidRPr="004551A4">
        <w:rPr>
          <w:sz w:val="28"/>
          <w:szCs w:val="28"/>
        </w:rPr>
        <w:t xml:space="preserve"> –уровень инфляции; </w:t>
      </w:r>
      <w:r w:rsidRPr="004551A4">
        <w:rPr>
          <w:sz w:val="28"/>
          <w:szCs w:val="28"/>
          <w:lang w:val="en-US"/>
        </w:rPr>
        <w:t>i</w:t>
      </w:r>
      <w:r w:rsidRPr="004551A4">
        <w:rPr>
          <w:sz w:val="28"/>
          <w:szCs w:val="28"/>
          <w:vertAlign w:val="subscript"/>
        </w:rPr>
        <w:t>2</w:t>
      </w:r>
      <w:r w:rsidRPr="004551A4">
        <w:rPr>
          <w:sz w:val="28"/>
          <w:szCs w:val="28"/>
        </w:rPr>
        <w:t xml:space="preserve"> – вероятность риска</w:t>
      </w:r>
    </w:p>
    <w:p w:rsidR="00621F6F" w:rsidRPr="004551A4" w:rsidRDefault="00621F6F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  <w:lang w:val="en-US"/>
        </w:rPr>
        <w:t xml:space="preserve">I = (1 + </w:t>
      </w:r>
      <w:r w:rsidRPr="004551A4">
        <w:rPr>
          <w:sz w:val="28"/>
          <w:szCs w:val="28"/>
        </w:rPr>
        <w:t>0,09)(1 + 0,03) = 0,123</w:t>
      </w:r>
    </w:p>
    <w:p w:rsidR="00621F6F" w:rsidRPr="004551A4" w:rsidRDefault="00621F6F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  <w:lang w:val="en-US"/>
        </w:rPr>
        <w:t xml:space="preserve">NVP = </w:t>
      </w:r>
      <w:r w:rsidR="00D56F3B">
        <w:rPr>
          <w:sz w:val="28"/>
          <w:szCs w:val="28"/>
          <w:lang w:val="en-US"/>
        </w:rPr>
        <w:pict>
          <v:shape id="_x0000_i1036" type="#_x0000_t75" style="width:45.75pt;height:39.75pt">
            <v:imagedata r:id="rId16" o:title=""/>
          </v:shape>
        </w:pict>
      </w:r>
      <w:r w:rsidRPr="004551A4">
        <w:rPr>
          <w:sz w:val="28"/>
          <w:szCs w:val="28"/>
        </w:rPr>
        <w:t xml:space="preserve"> - дисконтированные доход и инвестиции</w:t>
      </w:r>
    </w:p>
    <w:p w:rsidR="00621F6F" w:rsidRPr="004551A4" w:rsidRDefault="00621F6F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  <w:lang w:val="en-US"/>
        </w:rPr>
        <w:t>NVP</w:t>
      </w:r>
      <w:r w:rsidRPr="004551A4">
        <w:rPr>
          <w:sz w:val="28"/>
          <w:szCs w:val="28"/>
        </w:rPr>
        <w:t xml:space="preserve"> = </w:t>
      </w:r>
      <w:r w:rsidR="00D56F3B">
        <w:rPr>
          <w:sz w:val="28"/>
          <w:szCs w:val="28"/>
          <w:lang w:val="en-US"/>
        </w:rPr>
        <w:pict>
          <v:shape id="_x0000_i1037" type="#_x0000_t75" style="width:132pt;height:38.25pt">
            <v:imagedata r:id="rId17" o:title=""/>
          </v:shape>
        </w:pict>
      </w:r>
    </w:p>
    <w:p w:rsidR="00621F6F" w:rsidRPr="004551A4" w:rsidRDefault="00621F6F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 xml:space="preserve">1 год </w:t>
      </w:r>
      <w:r w:rsidRPr="004551A4">
        <w:rPr>
          <w:sz w:val="28"/>
          <w:szCs w:val="28"/>
          <w:lang w:val="en-US"/>
        </w:rPr>
        <w:t>NVP</w:t>
      </w:r>
      <w:r w:rsidRPr="004551A4">
        <w:rPr>
          <w:sz w:val="28"/>
          <w:szCs w:val="28"/>
        </w:rPr>
        <w:t xml:space="preserve"> = </w:t>
      </w:r>
      <w:r w:rsidR="00D56F3B">
        <w:rPr>
          <w:sz w:val="28"/>
          <w:szCs w:val="28"/>
          <w:lang w:val="en-US"/>
        </w:rPr>
        <w:pict>
          <v:shape id="_x0000_i1038" type="#_x0000_t75" style="width:163.5pt;height:38.25pt">
            <v:imagedata r:id="rId18" o:title=""/>
          </v:shape>
        </w:pict>
      </w:r>
    </w:p>
    <w:p w:rsidR="00621F6F" w:rsidRPr="004551A4" w:rsidRDefault="00621F6F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 xml:space="preserve">2 год </w:t>
      </w:r>
      <w:r w:rsidRPr="004551A4">
        <w:rPr>
          <w:sz w:val="28"/>
          <w:szCs w:val="28"/>
          <w:lang w:val="en-US"/>
        </w:rPr>
        <w:t>NVP</w:t>
      </w:r>
      <w:r w:rsidRPr="004551A4">
        <w:rPr>
          <w:sz w:val="28"/>
          <w:szCs w:val="28"/>
        </w:rPr>
        <w:t xml:space="preserve"> = </w:t>
      </w:r>
      <w:r w:rsidR="00D56F3B">
        <w:rPr>
          <w:sz w:val="28"/>
          <w:szCs w:val="28"/>
          <w:lang w:val="en-US"/>
        </w:rPr>
        <w:pict>
          <v:shape id="_x0000_i1039" type="#_x0000_t75" style="width:165pt;height:38.25pt">
            <v:imagedata r:id="rId19" o:title=""/>
          </v:shape>
        </w:pict>
      </w:r>
    </w:p>
    <w:p w:rsidR="00621F6F" w:rsidRPr="004551A4" w:rsidRDefault="00621F6F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 xml:space="preserve">3 год </w:t>
      </w:r>
      <w:r w:rsidRPr="004551A4">
        <w:rPr>
          <w:sz w:val="28"/>
          <w:szCs w:val="28"/>
          <w:lang w:val="en-US"/>
        </w:rPr>
        <w:t xml:space="preserve">NVP = </w:t>
      </w:r>
      <w:r w:rsidR="00D56F3B">
        <w:rPr>
          <w:sz w:val="28"/>
          <w:szCs w:val="28"/>
          <w:lang w:val="en-US"/>
        </w:rPr>
        <w:pict>
          <v:shape id="_x0000_i1040" type="#_x0000_t75" style="width:165pt;height:38.25pt">
            <v:imagedata r:id="rId20" o:title=""/>
          </v:shape>
        </w:pict>
      </w:r>
    </w:p>
    <w:p w:rsidR="00621F6F" w:rsidRPr="004551A4" w:rsidRDefault="00621F6F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 xml:space="preserve">4 год </w:t>
      </w:r>
      <w:r w:rsidRPr="004551A4">
        <w:rPr>
          <w:sz w:val="28"/>
          <w:szCs w:val="28"/>
          <w:lang w:val="en-US"/>
        </w:rPr>
        <w:t>NVP</w:t>
      </w:r>
      <w:r w:rsidRPr="004551A4">
        <w:rPr>
          <w:sz w:val="28"/>
          <w:szCs w:val="28"/>
        </w:rPr>
        <w:t xml:space="preserve"> = </w:t>
      </w:r>
      <w:r w:rsidR="00D56F3B">
        <w:rPr>
          <w:sz w:val="28"/>
          <w:szCs w:val="28"/>
          <w:lang w:val="en-US"/>
        </w:rPr>
        <w:pict>
          <v:shape id="_x0000_i1041" type="#_x0000_t75" style="width:165pt;height:38.25pt">
            <v:imagedata r:id="rId21" o:title=""/>
          </v:shape>
        </w:pict>
      </w:r>
    </w:p>
    <w:p w:rsidR="00621F6F" w:rsidRPr="004551A4" w:rsidRDefault="00621F6F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621F6F" w:rsidRPr="004551A4" w:rsidRDefault="00621F6F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32"/>
        </w:rPr>
        <w:t>Вывод:</w:t>
      </w:r>
      <w:r w:rsidRPr="004551A4">
        <w:rPr>
          <w:sz w:val="28"/>
          <w:szCs w:val="28"/>
        </w:rPr>
        <w:t xml:space="preserve"> с 2006 по 2010 года предприяти</w:t>
      </w:r>
      <w:r w:rsidR="00701760" w:rsidRPr="004551A4">
        <w:rPr>
          <w:sz w:val="28"/>
          <w:szCs w:val="28"/>
        </w:rPr>
        <w:t>е</w:t>
      </w:r>
      <w:r w:rsidRPr="004551A4">
        <w:rPr>
          <w:sz w:val="28"/>
          <w:szCs w:val="28"/>
        </w:rPr>
        <w:t xml:space="preserve"> не окупает средства. Нео</w:t>
      </w:r>
      <w:r w:rsidR="00701760" w:rsidRPr="004551A4">
        <w:rPr>
          <w:sz w:val="28"/>
          <w:szCs w:val="28"/>
        </w:rPr>
        <w:t>бходимо увеличить выпуск продукции и уменьшить себестоимость.</w:t>
      </w:r>
    </w:p>
    <w:p w:rsidR="00701760" w:rsidRPr="004551A4" w:rsidRDefault="00701760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01760" w:rsidRPr="004551A4" w:rsidRDefault="004551A4" w:rsidP="004551A4">
      <w:pPr>
        <w:widowControl w:val="0"/>
        <w:spacing w:line="360" w:lineRule="auto"/>
        <w:ind w:firstLine="709"/>
        <w:jc w:val="both"/>
        <w:rPr>
          <w:sz w:val="28"/>
          <w:szCs w:val="32"/>
        </w:rPr>
      </w:pPr>
      <w:r>
        <w:rPr>
          <w:sz w:val="28"/>
          <w:szCs w:val="32"/>
        </w:rPr>
        <w:br w:type="page"/>
      </w:r>
      <w:r w:rsidR="00701760" w:rsidRPr="004551A4">
        <w:rPr>
          <w:sz w:val="28"/>
          <w:szCs w:val="32"/>
        </w:rPr>
        <w:t>5. Расчет потребностей в автотранспортных средствах</w:t>
      </w:r>
    </w:p>
    <w:p w:rsidR="004551A4" w:rsidRDefault="004551A4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01760" w:rsidRPr="004551A4" w:rsidRDefault="00701760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Расчет складских помещений.</w:t>
      </w:r>
    </w:p>
    <w:p w:rsidR="00701760" w:rsidRPr="004551A4" w:rsidRDefault="00701760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К материально-технической базе автомобильного транспорта относят подвижной состав, автотранспортные предприятия и автомобильные дороги.</w:t>
      </w:r>
    </w:p>
    <w:p w:rsidR="00701760" w:rsidRPr="004551A4" w:rsidRDefault="00701760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Важным техническим элементом материально-технической базы являются контейнеры и поддоны. Перевозка груза в контейнерах позволяет механизировать погрузочно-разгрузочные работы, снизить себестоимость перевозок, обеспечить сохранность перевозимой продукции, экономить тару и упаковку, исключить перевозку груза от склада производителя до склада получателя.</w:t>
      </w:r>
    </w:p>
    <w:p w:rsidR="00701760" w:rsidRPr="004551A4" w:rsidRDefault="00701760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Контейнер – это элемент транспортного оборудования, многократно используемый на одном или нескольких видах транспорта. Контейнеры, используемые для перевозки различной продукции, а для одного вида продукции специальные. Контейнеры характеризуются рядом показателей: грузоподъемностью, полезным объемом, внешними и внутренними размерами, массой и коэффициентом тары. Тарные и штучные грузы перевозят пакетами на поддонах.</w:t>
      </w:r>
    </w:p>
    <w:p w:rsidR="00701760" w:rsidRPr="004551A4" w:rsidRDefault="00701760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Поддоны – приспособление для механизированной продукции</w:t>
      </w:r>
      <w:r w:rsidR="004551A4">
        <w:rPr>
          <w:sz w:val="28"/>
          <w:szCs w:val="28"/>
        </w:rPr>
        <w:t xml:space="preserve"> </w:t>
      </w:r>
      <w:r w:rsidRPr="004551A4">
        <w:rPr>
          <w:sz w:val="28"/>
          <w:szCs w:val="28"/>
        </w:rPr>
        <w:t>- выгрузки груза, сформированные в пакеты, их применяют для перевозки товарно-штучных, а также местных грузов и стройматериалов. Поддоны делятся на плоские, стоячие, ячеистые. Плоские поддоны чаще всего используют для перевозки кирпича.</w:t>
      </w:r>
    </w:p>
    <w:p w:rsidR="00701760" w:rsidRPr="004551A4" w:rsidRDefault="00701760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93F90" w:rsidRPr="004551A4" w:rsidRDefault="004551A4" w:rsidP="004551A4">
      <w:pPr>
        <w:widowControl w:val="0"/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noProof/>
          <w:sz w:val="28"/>
          <w:szCs w:val="32"/>
          <w:lang w:eastAsia="ru-RU"/>
        </w:rPr>
        <w:br w:type="page"/>
      </w:r>
      <w:r w:rsidR="00893F90" w:rsidRPr="004551A4">
        <w:rPr>
          <w:noProof/>
          <w:sz w:val="28"/>
          <w:szCs w:val="32"/>
          <w:lang w:eastAsia="ru-RU"/>
        </w:rPr>
        <w:t>Складское хозяйство</w:t>
      </w:r>
    </w:p>
    <w:p w:rsidR="00701760" w:rsidRPr="004551A4" w:rsidRDefault="00701760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93F90" w:rsidRPr="004551A4" w:rsidRDefault="00893F90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Складирование продукции необходимо в связи с имеющимися колебаниями циклов производства, транспортировок и ее потребления.</w:t>
      </w:r>
    </w:p>
    <w:p w:rsidR="00893F90" w:rsidRPr="004551A4" w:rsidRDefault="00893F90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Склад – это здание, сооружение предназначенное для хранения и приемки различных материальных ценностей, подготовки их к бесперебойному отпуску потребителям.</w:t>
      </w:r>
    </w:p>
    <w:p w:rsidR="00893F90" w:rsidRPr="004551A4" w:rsidRDefault="00893F90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Склады способствуют преобразованию грузопотоков, измен принимаемых и выдаваемых партией грузов по величине времени.</w:t>
      </w:r>
    </w:p>
    <w:p w:rsidR="00893F90" w:rsidRPr="004551A4" w:rsidRDefault="00893F90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Склады классифицируются:</w:t>
      </w:r>
    </w:p>
    <w:p w:rsidR="00893F90" w:rsidRPr="004551A4" w:rsidRDefault="00893F90" w:rsidP="004551A4">
      <w:pPr>
        <w:widowControl w:val="0"/>
        <w:numPr>
          <w:ilvl w:val="0"/>
          <w:numId w:val="22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 xml:space="preserve">По назначению: </w:t>
      </w:r>
    </w:p>
    <w:p w:rsidR="00893F90" w:rsidRPr="004551A4" w:rsidRDefault="00893F90" w:rsidP="004551A4">
      <w:pPr>
        <w:widowControl w:val="0"/>
        <w:numPr>
          <w:ilvl w:val="0"/>
          <w:numId w:val="23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материальные</w:t>
      </w:r>
    </w:p>
    <w:p w:rsidR="00893F90" w:rsidRPr="004551A4" w:rsidRDefault="00893F90" w:rsidP="004551A4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внутрипроизводственные</w:t>
      </w:r>
    </w:p>
    <w:p w:rsidR="00893F90" w:rsidRPr="004551A4" w:rsidRDefault="00893F90" w:rsidP="004551A4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сбытовые</w:t>
      </w:r>
    </w:p>
    <w:p w:rsidR="00893F90" w:rsidRPr="004551A4" w:rsidRDefault="00893F90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2. По виду хранимых материалов:</w:t>
      </w:r>
    </w:p>
    <w:p w:rsidR="00893F90" w:rsidRPr="004551A4" w:rsidRDefault="00893F90" w:rsidP="004551A4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Универсальные</w:t>
      </w:r>
    </w:p>
    <w:p w:rsidR="00893F90" w:rsidRPr="004551A4" w:rsidRDefault="00893F90" w:rsidP="004551A4">
      <w:pPr>
        <w:widowControl w:val="0"/>
        <w:numPr>
          <w:ilvl w:val="0"/>
          <w:numId w:val="24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специальные</w:t>
      </w:r>
    </w:p>
    <w:p w:rsidR="00893F90" w:rsidRPr="004551A4" w:rsidRDefault="00893F90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 xml:space="preserve">З. По типу конструкций: </w:t>
      </w:r>
    </w:p>
    <w:p w:rsidR="00893F90" w:rsidRPr="004551A4" w:rsidRDefault="00893F90" w:rsidP="004551A4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закрытые</w:t>
      </w:r>
    </w:p>
    <w:p w:rsidR="00893F90" w:rsidRPr="004551A4" w:rsidRDefault="00893F90" w:rsidP="004551A4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полузакрытые</w:t>
      </w:r>
    </w:p>
    <w:p w:rsidR="00893F90" w:rsidRPr="004551A4" w:rsidRDefault="00893F90" w:rsidP="004551A4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открытые</w:t>
      </w:r>
    </w:p>
    <w:p w:rsidR="00893F90" w:rsidRPr="004551A4" w:rsidRDefault="00893F90" w:rsidP="004551A4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специальные</w:t>
      </w:r>
    </w:p>
    <w:p w:rsidR="00893F90" w:rsidRPr="004551A4" w:rsidRDefault="00893F90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 xml:space="preserve">4. По месту расположения: </w:t>
      </w:r>
    </w:p>
    <w:p w:rsidR="00893F90" w:rsidRPr="004551A4" w:rsidRDefault="00893F90" w:rsidP="004551A4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центральные</w:t>
      </w:r>
    </w:p>
    <w:p w:rsidR="00893F90" w:rsidRPr="004551A4" w:rsidRDefault="00893F90" w:rsidP="004551A4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участковые</w:t>
      </w:r>
    </w:p>
    <w:p w:rsidR="00893F90" w:rsidRPr="004551A4" w:rsidRDefault="00893F90" w:rsidP="004551A4">
      <w:pPr>
        <w:widowControl w:val="0"/>
        <w:numPr>
          <w:ilvl w:val="0"/>
          <w:numId w:val="26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прицеховые</w:t>
      </w:r>
    </w:p>
    <w:p w:rsidR="00893F90" w:rsidRPr="004551A4" w:rsidRDefault="00893F90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5. По степени сгораемости:</w:t>
      </w:r>
    </w:p>
    <w:p w:rsidR="00893F90" w:rsidRPr="004551A4" w:rsidRDefault="00893F90" w:rsidP="004551A4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 xml:space="preserve">несгораемые </w:t>
      </w:r>
    </w:p>
    <w:p w:rsidR="00893F90" w:rsidRPr="004551A4" w:rsidRDefault="00893F90" w:rsidP="004551A4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трудносгораемые</w:t>
      </w:r>
    </w:p>
    <w:p w:rsidR="00893F90" w:rsidRPr="004551A4" w:rsidRDefault="00893F90" w:rsidP="004551A4">
      <w:pPr>
        <w:widowControl w:val="0"/>
        <w:numPr>
          <w:ilvl w:val="0"/>
          <w:numId w:val="27"/>
        </w:numPr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 xml:space="preserve"> сгораемые</w:t>
      </w:r>
    </w:p>
    <w:p w:rsidR="00893F90" w:rsidRPr="004551A4" w:rsidRDefault="00893F90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Склады различных типов могут создаваться вначале, середине, конце транспортных грузопотоков.</w:t>
      </w:r>
    </w:p>
    <w:p w:rsidR="003C2916" w:rsidRPr="004551A4" w:rsidRDefault="003C2916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93F90" w:rsidRPr="004551A4" w:rsidRDefault="00893F90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32"/>
        </w:rPr>
        <w:t>6.1 Расчет площади склада</w:t>
      </w:r>
    </w:p>
    <w:p w:rsidR="00893F90" w:rsidRPr="004551A4" w:rsidRDefault="00893F90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93F90" w:rsidRDefault="00893F90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Берем запас кирпича на 3 дня:</w:t>
      </w:r>
    </w:p>
    <w:p w:rsidR="004551A4" w:rsidRPr="004551A4" w:rsidRDefault="004551A4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93F90" w:rsidRPr="004551A4" w:rsidRDefault="00893F90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84250400 : 360 · 3 = 702086,67</w:t>
      </w:r>
    </w:p>
    <w:p w:rsidR="00893F90" w:rsidRPr="004551A4" w:rsidRDefault="00893F90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 xml:space="preserve">1 поддон 0,9 × </w:t>
      </w:r>
      <w:smartTag w:uri="urn:schemas-microsoft-com:office:smarttags" w:element="metricconverter">
        <w:smartTagPr>
          <w:attr w:name="ProductID" w:val="1,2 м"/>
        </w:smartTagPr>
        <w:r w:rsidRPr="004551A4">
          <w:rPr>
            <w:sz w:val="28"/>
            <w:szCs w:val="28"/>
          </w:rPr>
          <w:t>1,2 м</w:t>
        </w:r>
      </w:smartTag>
      <w:r w:rsidRPr="004551A4">
        <w:rPr>
          <w:sz w:val="28"/>
          <w:szCs w:val="28"/>
        </w:rPr>
        <w:t xml:space="preserve"> помещает 400 шт. кирпича</w:t>
      </w:r>
    </w:p>
    <w:p w:rsidR="00893F90" w:rsidRPr="004551A4" w:rsidRDefault="00893F90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702086,67 ≈ 702087 шт.</w:t>
      </w:r>
    </w:p>
    <w:p w:rsidR="004D41EC" w:rsidRPr="004551A4" w:rsidRDefault="004D41EC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702087 : 400 = 1755,22 – берем 1756 поддонов</w:t>
      </w:r>
    </w:p>
    <w:p w:rsidR="004D41EC" w:rsidRPr="004551A4" w:rsidRDefault="004D41EC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 xml:space="preserve">1756 · 0,9 · 1,2 = </w:t>
      </w:r>
      <w:smartTag w:uri="urn:schemas-microsoft-com:office:smarttags" w:element="metricconverter">
        <w:smartTagPr>
          <w:attr w:name="ProductID" w:val="1896,48 м2"/>
        </w:smartTagPr>
        <w:r w:rsidRPr="004551A4">
          <w:rPr>
            <w:sz w:val="28"/>
            <w:szCs w:val="28"/>
          </w:rPr>
          <w:t>1896,48 м</w:t>
        </w:r>
        <w:r w:rsidRPr="004551A4">
          <w:rPr>
            <w:sz w:val="28"/>
            <w:szCs w:val="28"/>
            <w:vertAlign w:val="superscript"/>
          </w:rPr>
          <w:t>2</w:t>
        </w:r>
      </w:smartTag>
      <w:r w:rsidRPr="004551A4">
        <w:rPr>
          <w:sz w:val="28"/>
          <w:szCs w:val="28"/>
        </w:rPr>
        <w:t xml:space="preserve"> – полезная площадь</w:t>
      </w:r>
    </w:p>
    <w:p w:rsidR="00712B6E" w:rsidRPr="004551A4" w:rsidRDefault="004D41EC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 xml:space="preserve">Принимаем </w:t>
      </w:r>
      <w:r w:rsidRPr="004551A4">
        <w:rPr>
          <w:sz w:val="28"/>
          <w:szCs w:val="28"/>
          <w:lang w:val="en-US"/>
        </w:rPr>
        <w:t xml:space="preserve">S </w:t>
      </w:r>
      <w:r w:rsidRPr="004551A4">
        <w:rPr>
          <w:sz w:val="28"/>
          <w:szCs w:val="28"/>
        </w:rPr>
        <w:t xml:space="preserve">склада 35 × </w:t>
      </w:r>
      <w:smartTag w:uri="urn:schemas-microsoft-com:office:smarttags" w:element="metricconverter">
        <w:smartTagPr>
          <w:attr w:name="ProductID" w:val="55 м"/>
        </w:smartTagPr>
        <w:r w:rsidRPr="004551A4">
          <w:rPr>
            <w:sz w:val="28"/>
            <w:szCs w:val="28"/>
          </w:rPr>
          <w:t>55 м</w:t>
        </w:r>
      </w:smartTag>
    </w:p>
    <w:p w:rsidR="00712B6E" w:rsidRPr="004551A4" w:rsidRDefault="00712B6E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12B6E" w:rsidRPr="004551A4" w:rsidRDefault="00712B6E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Определяем вспомогательная площадь:</w:t>
      </w:r>
    </w:p>
    <w:p w:rsidR="00712B6E" w:rsidRPr="004551A4" w:rsidRDefault="00712B6E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D41EC" w:rsidRPr="004551A4" w:rsidRDefault="00712B6E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А = 2В + 3С =</w:t>
      </w:r>
      <w:r w:rsidR="004551A4">
        <w:rPr>
          <w:sz w:val="28"/>
          <w:szCs w:val="28"/>
        </w:rPr>
        <w:t xml:space="preserve"> </w:t>
      </w:r>
      <w:r w:rsidRPr="004551A4">
        <w:rPr>
          <w:sz w:val="28"/>
          <w:szCs w:val="28"/>
        </w:rPr>
        <w:t>4 + 0,75 = 4,75</w:t>
      </w:r>
    </w:p>
    <w:p w:rsidR="00712B6E" w:rsidRPr="004551A4" w:rsidRDefault="00712B6E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 xml:space="preserve">35 – 2 – 4,75 = </w:t>
      </w:r>
      <w:smartTag w:uri="urn:schemas-microsoft-com:office:smarttags" w:element="metricconverter">
        <w:smartTagPr>
          <w:attr w:name="ProductID" w:val="28,25 м2"/>
        </w:smartTagPr>
        <w:r w:rsidRPr="004551A4">
          <w:rPr>
            <w:sz w:val="28"/>
            <w:szCs w:val="28"/>
          </w:rPr>
          <w:t>28,25 м</w:t>
        </w:r>
        <w:r w:rsidRPr="004551A4">
          <w:rPr>
            <w:sz w:val="28"/>
            <w:szCs w:val="28"/>
            <w:vertAlign w:val="superscript"/>
          </w:rPr>
          <w:t>2</w:t>
        </w:r>
      </w:smartTag>
    </w:p>
    <w:p w:rsidR="00712B6E" w:rsidRPr="004551A4" w:rsidRDefault="00712B6E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 xml:space="preserve">1896,48:28,25 = </w:t>
      </w:r>
      <w:smartTag w:uri="urn:schemas-microsoft-com:office:smarttags" w:element="metricconverter">
        <w:smartTagPr>
          <w:attr w:name="ProductID" w:val="67,13 м"/>
        </w:smartTagPr>
        <w:r w:rsidRPr="004551A4">
          <w:rPr>
            <w:sz w:val="28"/>
            <w:szCs w:val="28"/>
          </w:rPr>
          <w:t>67,13 м</w:t>
        </w:r>
      </w:smartTag>
    </w:p>
    <w:p w:rsidR="00712B6E" w:rsidRPr="004551A4" w:rsidRDefault="00712B6E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 xml:space="preserve">37,13 + 4 = </w:t>
      </w:r>
      <w:smartTag w:uri="urn:schemas-microsoft-com:office:smarttags" w:element="metricconverter">
        <w:smartTagPr>
          <w:attr w:name="ProductID" w:val="71,13 м"/>
        </w:smartTagPr>
        <w:r w:rsidRPr="004551A4">
          <w:rPr>
            <w:sz w:val="28"/>
            <w:szCs w:val="28"/>
          </w:rPr>
          <w:t>71,13 м</w:t>
        </w:r>
      </w:smartTag>
    </w:p>
    <w:p w:rsidR="00712B6E" w:rsidRPr="004551A4" w:rsidRDefault="00712B6E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 xml:space="preserve">74,13 · 35 = </w:t>
      </w:r>
      <w:smartTag w:uri="urn:schemas-microsoft-com:office:smarttags" w:element="metricconverter">
        <w:smartTagPr>
          <w:attr w:name="ProductID" w:val="2489,55 м2"/>
        </w:smartTagPr>
        <w:r w:rsidRPr="004551A4">
          <w:rPr>
            <w:sz w:val="28"/>
            <w:szCs w:val="28"/>
          </w:rPr>
          <w:t>2489,55 м</w:t>
        </w:r>
        <w:r w:rsidRPr="004551A4">
          <w:rPr>
            <w:sz w:val="28"/>
            <w:szCs w:val="28"/>
            <w:vertAlign w:val="superscript"/>
          </w:rPr>
          <w:t>2</w:t>
        </w:r>
      </w:smartTag>
      <w:r w:rsidRPr="004551A4">
        <w:rPr>
          <w:sz w:val="28"/>
          <w:szCs w:val="28"/>
        </w:rPr>
        <w:t xml:space="preserve"> – вспомогательная площадь</w:t>
      </w:r>
    </w:p>
    <w:p w:rsidR="00712B6E" w:rsidRPr="004551A4" w:rsidRDefault="00712B6E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12B6E" w:rsidRPr="004551A4" w:rsidRDefault="00712B6E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 xml:space="preserve">Определяем служебную </w:t>
      </w:r>
      <w:r w:rsidRPr="004551A4">
        <w:rPr>
          <w:sz w:val="28"/>
          <w:szCs w:val="28"/>
          <w:lang w:val="en-US"/>
        </w:rPr>
        <w:t xml:space="preserve">S </w:t>
      </w:r>
      <w:r w:rsidRPr="004551A4">
        <w:rPr>
          <w:sz w:val="28"/>
          <w:szCs w:val="28"/>
        </w:rPr>
        <w:t>склада:</w:t>
      </w:r>
    </w:p>
    <w:p w:rsidR="00712B6E" w:rsidRPr="004551A4" w:rsidRDefault="00712B6E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12B6E" w:rsidRPr="004551A4" w:rsidRDefault="00712B6E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 xml:space="preserve">3 чел. · </w:t>
      </w:r>
      <w:smartTag w:uri="urn:schemas-microsoft-com:office:smarttags" w:element="metricconverter">
        <w:smartTagPr>
          <w:attr w:name="ProductID" w:val="5 м2"/>
        </w:smartTagPr>
        <w:r w:rsidRPr="004551A4">
          <w:rPr>
            <w:sz w:val="28"/>
            <w:szCs w:val="28"/>
          </w:rPr>
          <w:t>5 м</w:t>
        </w:r>
        <w:r w:rsidRPr="004551A4">
          <w:rPr>
            <w:sz w:val="28"/>
            <w:szCs w:val="28"/>
            <w:vertAlign w:val="superscript"/>
          </w:rPr>
          <w:t>2</w:t>
        </w:r>
      </w:smartTag>
      <w:r w:rsidRPr="004551A4">
        <w:rPr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5 м2"/>
        </w:smartTagPr>
        <w:r w:rsidRPr="004551A4">
          <w:rPr>
            <w:sz w:val="28"/>
            <w:szCs w:val="28"/>
          </w:rPr>
          <w:t>15 м</w:t>
        </w:r>
        <w:r w:rsidRPr="004551A4">
          <w:rPr>
            <w:sz w:val="28"/>
            <w:szCs w:val="28"/>
            <w:vertAlign w:val="superscript"/>
          </w:rPr>
          <w:t>2</w:t>
        </w:r>
      </w:smartTag>
    </w:p>
    <w:p w:rsidR="00712B6E" w:rsidRPr="004551A4" w:rsidRDefault="00712B6E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12B6E" w:rsidRPr="004551A4" w:rsidRDefault="00712B6E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Определяем общую площадь склада:</w:t>
      </w:r>
    </w:p>
    <w:p w:rsidR="00712B6E" w:rsidRPr="004551A4" w:rsidRDefault="00712B6E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712B6E" w:rsidRPr="004551A4" w:rsidRDefault="00712B6E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 xml:space="preserve">1896,48 + 2489,55 + 15 = </w:t>
      </w:r>
      <w:smartTag w:uri="urn:schemas-microsoft-com:office:smarttags" w:element="metricconverter">
        <w:smartTagPr>
          <w:attr w:name="ProductID" w:val="4401,03 м2"/>
        </w:smartTagPr>
        <w:r w:rsidRPr="004551A4">
          <w:rPr>
            <w:sz w:val="28"/>
            <w:szCs w:val="28"/>
          </w:rPr>
          <w:t>4401,03 м</w:t>
        </w:r>
        <w:r w:rsidRPr="004551A4">
          <w:rPr>
            <w:sz w:val="28"/>
            <w:szCs w:val="28"/>
            <w:vertAlign w:val="superscript"/>
          </w:rPr>
          <w:t>2</w:t>
        </w:r>
      </w:smartTag>
    </w:p>
    <w:p w:rsidR="00712B6E" w:rsidRPr="004551A4" w:rsidRDefault="004551A4" w:rsidP="004551A4">
      <w:pPr>
        <w:widowControl w:val="0"/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32"/>
        </w:rPr>
        <w:t>С</w:t>
      </w:r>
      <w:r w:rsidR="00712B6E" w:rsidRPr="004551A4">
        <w:rPr>
          <w:sz w:val="28"/>
          <w:szCs w:val="32"/>
        </w:rPr>
        <w:t>ведения о рекламе</w:t>
      </w:r>
    </w:p>
    <w:p w:rsidR="00712B6E" w:rsidRPr="004551A4" w:rsidRDefault="00712B6E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86E86" w:rsidRPr="004551A4" w:rsidRDefault="00486E86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Реклама – нелегкий способ коммуникации, осуществляемый через платные средства, распространение информации с четко указанными источниками финансирования.</w:t>
      </w:r>
    </w:p>
    <w:p w:rsidR="00486E86" w:rsidRPr="004551A4" w:rsidRDefault="00486E86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Виды рекламы.</w:t>
      </w:r>
    </w:p>
    <w:p w:rsidR="00486E86" w:rsidRPr="004551A4" w:rsidRDefault="00486E86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1. Информационная – преобладает на этапе выведения товара на рынок, когда стоит задача первичного спроса.</w:t>
      </w:r>
    </w:p>
    <w:p w:rsidR="00486E86" w:rsidRPr="004551A4" w:rsidRDefault="00486E86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2. Увещевательная – стремиться утвердить преимущество одной марки, за счет конкретного сравнения с другой маркой</w:t>
      </w:r>
    </w:p>
    <w:p w:rsidR="00486E86" w:rsidRPr="004551A4" w:rsidRDefault="00486E86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З. Напоминательная – этап зрелости, чтобы заставить покупателя вспомнить о товаре.</w:t>
      </w:r>
    </w:p>
    <w:p w:rsidR="00712B6E" w:rsidRPr="004551A4" w:rsidRDefault="00486E86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4. Подкрепляющая – правильность сделанного выбора.</w:t>
      </w:r>
    </w:p>
    <w:p w:rsidR="00486E86" w:rsidRPr="004551A4" w:rsidRDefault="00486E86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86E86" w:rsidRPr="004551A4" w:rsidRDefault="004551A4" w:rsidP="004551A4">
      <w:pPr>
        <w:widowControl w:val="0"/>
        <w:spacing w:line="360" w:lineRule="auto"/>
        <w:ind w:firstLine="709"/>
        <w:jc w:val="both"/>
        <w:rPr>
          <w:sz w:val="28"/>
          <w:szCs w:val="32"/>
        </w:rPr>
      </w:pPr>
      <w:r>
        <w:rPr>
          <w:sz w:val="28"/>
          <w:szCs w:val="32"/>
        </w:rPr>
        <w:br w:type="page"/>
      </w:r>
      <w:r w:rsidR="00486E86" w:rsidRPr="004551A4">
        <w:rPr>
          <w:sz w:val="28"/>
          <w:szCs w:val="32"/>
        </w:rPr>
        <w:t>7.1 Реклама фирмы</w:t>
      </w:r>
    </w:p>
    <w:p w:rsidR="00012A0A" w:rsidRPr="004551A4" w:rsidRDefault="00012A0A" w:rsidP="004551A4">
      <w:pPr>
        <w:widowControl w:val="0"/>
        <w:spacing w:line="360" w:lineRule="auto"/>
        <w:ind w:firstLine="709"/>
        <w:jc w:val="both"/>
        <w:rPr>
          <w:sz w:val="28"/>
          <w:szCs w:val="32"/>
        </w:rPr>
      </w:pPr>
    </w:p>
    <w:p w:rsidR="00486E86" w:rsidRPr="004551A4" w:rsidRDefault="00D56F3B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pict>
          <v:shape id="_x0000_i1042" type="#_x0000_t75" style="width:389.25pt;height:414pt" wrapcoords="-45 0 -45 21557 21600 21557 21600 0 -45 0">
            <v:imagedata r:id="rId22" o:title=""/>
          </v:shape>
        </w:pict>
      </w:r>
    </w:p>
    <w:p w:rsidR="00486E86" w:rsidRPr="004551A4" w:rsidRDefault="00486E86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86E86" w:rsidRPr="004551A4" w:rsidRDefault="00012A0A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Наш адрес:</w:t>
      </w:r>
      <w:r w:rsidR="004551A4">
        <w:rPr>
          <w:sz w:val="28"/>
          <w:szCs w:val="28"/>
        </w:rPr>
        <w:t xml:space="preserve"> </w:t>
      </w:r>
      <w:r w:rsidRPr="004551A4">
        <w:rPr>
          <w:sz w:val="28"/>
          <w:szCs w:val="28"/>
        </w:rPr>
        <w:t>г. Пенза, ул. Кирова, 73.</w:t>
      </w:r>
    </w:p>
    <w:p w:rsidR="00012A0A" w:rsidRPr="004551A4" w:rsidRDefault="00012A0A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тел. : (8-412) 56–42–23</w:t>
      </w:r>
    </w:p>
    <w:p w:rsidR="00012A0A" w:rsidRPr="004551A4" w:rsidRDefault="00012A0A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пос. Шилово: ул. Гномиков, 17/2</w:t>
      </w:r>
    </w:p>
    <w:p w:rsidR="00012A0A" w:rsidRPr="004551A4" w:rsidRDefault="00012A0A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 xml:space="preserve">тел. :(8-269) 2- 41-75 </w:t>
      </w:r>
    </w:p>
    <w:p w:rsidR="00486E86" w:rsidRPr="004551A4" w:rsidRDefault="00486E86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486E86" w:rsidRPr="004551A4" w:rsidRDefault="00587297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32"/>
        </w:rPr>
        <w:br w:type="page"/>
      </w:r>
      <w:r w:rsidR="00DB6117" w:rsidRPr="004551A4">
        <w:rPr>
          <w:sz w:val="28"/>
          <w:szCs w:val="32"/>
        </w:rPr>
        <w:t>8. Эффективность рекламной деятельность</w:t>
      </w:r>
    </w:p>
    <w:p w:rsidR="00486E86" w:rsidRPr="004551A4" w:rsidRDefault="00486E86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134F3" w:rsidRPr="004551A4" w:rsidRDefault="00C134F3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Различие экономической и психологической эффективности рекламы.</w:t>
      </w:r>
    </w:p>
    <w:p w:rsidR="00C134F3" w:rsidRPr="004551A4" w:rsidRDefault="00C134F3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Экономическая эффективность рекламы чаще всего определяется путем изменения ее внимания на развитие товарооборота. Чтобы выявить в какой степени реклама повлияла на рост товарооборота, тщательно анализируют оперативные и бухгалтерские данные. В полной мере определение экономической эффективности рекламы в большинстве случаев не представляется возможным.</w:t>
      </w:r>
    </w:p>
    <w:p w:rsidR="00C134F3" w:rsidRPr="004551A4" w:rsidRDefault="00C134F3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Об экономической эффективности рекламы можно так же судить по тому экономическому результату, который был, достигнут от применения рекламного средства или поведения рекламной компании.</w:t>
      </w:r>
    </w:p>
    <w:p w:rsidR="00C134F3" w:rsidRPr="004551A4" w:rsidRDefault="00C134F3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Экономический результат определяется соответствием между прибылью от дополнительного товара оборота, полученный под воздействием рекламы и расходами на нее. Результат такого соответствия может выражаться в трех вариантах:</w:t>
      </w:r>
    </w:p>
    <w:p w:rsidR="00C134F3" w:rsidRPr="004551A4" w:rsidRDefault="00C134F3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1. Эффект от рекламных предприятий равен затратам его проведения.</w:t>
      </w:r>
    </w:p>
    <w:p w:rsidR="00C134F3" w:rsidRPr="004551A4" w:rsidRDefault="00C134F3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2. Эффект от рекламных предприятий больше затрат (прибыльное).</w:t>
      </w:r>
    </w:p>
    <w:p w:rsidR="00C134F3" w:rsidRPr="004551A4" w:rsidRDefault="00C134F3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З. Эффект от рекламных предприятий меньше затрат (убыточное).</w:t>
      </w:r>
    </w:p>
    <w:p w:rsidR="00C134F3" w:rsidRPr="004551A4" w:rsidRDefault="00C134F3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Стабильность рекламы – отношение полученной прибыли к затратам.</w:t>
      </w:r>
    </w:p>
    <w:p w:rsidR="00486E86" w:rsidRPr="004551A4" w:rsidRDefault="00C134F3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Эффективность психологического воздействия рекламы на потребителя можно определить путем наблюдений экспериментальных опросов. Метод наблюдения - меняется при исследовании воздействия на потребителей отдельных рекламных средств.</w:t>
      </w:r>
    </w:p>
    <w:p w:rsidR="00C134F3" w:rsidRPr="004551A4" w:rsidRDefault="00C134F3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134F3" w:rsidRPr="004551A4" w:rsidRDefault="00C134F3" w:rsidP="004551A4">
      <w:pPr>
        <w:widowControl w:val="0"/>
        <w:spacing w:line="360" w:lineRule="auto"/>
        <w:ind w:firstLine="709"/>
        <w:jc w:val="both"/>
        <w:rPr>
          <w:sz w:val="28"/>
          <w:szCs w:val="32"/>
        </w:rPr>
      </w:pPr>
      <w:r w:rsidRPr="004551A4">
        <w:rPr>
          <w:sz w:val="28"/>
          <w:szCs w:val="32"/>
        </w:rPr>
        <w:t>8.1 Расчет экономической эффективности рекламы</w:t>
      </w:r>
    </w:p>
    <w:p w:rsidR="00C134F3" w:rsidRPr="004551A4" w:rsidRDefault="00C134F3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134F3" w:rsidRPr="004551A4" w:rsidRDefault="00C134F3" w:rsidP="004551A4">
      <w:pPr>
        <w:widowControl w:val="0"/>
        <w:numPr>
          <w:ilvl w:val="0"/>
          <w:numId w:val="2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Издержки обращения:</w:t>
      </w:r>
      <w:r w:rsidR="004551A4">
        <w:rPr>
          <w:sz w:val="28"/>
          <w:szCs w:val="28"/>
        </w:rPr>
        <w:t xml:space="preserve"> </w:t>
      </w:r>
      <w:r w:rsidRPr="004551A4">
        <w:rPr>
          <w:sz w:val="28"/>
          <w:szCs w:val="28"/>
        </w:rPr>
        <w:t>1 год – 19,5</w:t>
      </w:r>
    </w:p>
    <w:p w:rsidR="00C134F3" w:rsidRPr="004551A4" w:rsidRDefault="00C134F3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2 год – 19,3</w:t>
      </w:r>
    </w:p>
    <w:p w:rsidR="00C134F3" w:rsidRPr="004551A4" w:rsidRDefault="00C134F3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3 год – 19,0</w:t>
      </w:r>
    </w:p>
    <w:p w:rsidR="00C134F3" w:rsidRPr="004551A4" w:rsidRDefault="005C5EFE" w:rsidP="004551A4">
      <w:pPr>
        <w:widowControl w:val="0"/>
        <w:numPr>
          <w:ilvl w:val="0"/>
          <w:numId w:val="2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Рентабельность – 7,5%</w:t>
      </w:r>
    </w:p>
    <w:p w:rsidR="005C5EFE" w:rsidRPr="00587297" w:rsidRDefault="005C5EFE" w:rsidP="004551A4">
      <w:pPr>
        <w:widowControl w:val="0"/>
        <w:numPr>
          <w:ilvl w:val="0"/>
          <w:numId w:val="2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587297">
        <w:rPr>
          <w:sz w:val="28"/>
          <w:szCs w:val="28"/>
        </w:rPr>
        <w:t>Число дней учета: до рекламы – 13 после рекламы – 12</w:t>
      </w:r>
    </w:p>
    <w:p w:rsidR="005C5EFE" w:rsidRPr="00587297" w:rsidRDefault="005C5EFE" w:rsidP="004551A4">
      <w:pPr>
        <w:widowControl w:val="0"/>
        <w:numPr>
          <w:ilvl w:val="0"/>
          <w:numId w:val="2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587297">
        <w:rPr>
          <w:sz w:val="28"/>
          <w:szCs w:val="28"/>
        </w:rPr>
        <w:t>Объем товарооборота, тыс. руб.: до рекламы: 90</w:t>
      </w:r>
      <w:r w:rsidR="004551A4" w:rsidRPr="00587297">
        <w:rPr>
          <w:sz w:val="28"/>
          <w:szCs w:val="28"/>
        </w:rPr>
        <w:t xml:space="preserve"> </w:t>
      </w:r>
      <w:r w:rsidRPr="00587297">
        <w:rPr>
          <w:sz w:val="28"/>
          <w:szCs w:val="28"/>
        </w:rPr>
        <w:t>после рекламы: 157,5</w:t>
      </w:r>
    </w:p>
    <w:p w:rsidR="005C5EFE" w:rsidRPr="004551A4" w:rsidRDefault="005C5EFE" w:rsidP="004551A4">
      <w:pPr>
        <w:widowControl w:val="0"/>
        <w:numPr>
          <w:ilvl w:val="0"/>
          <w:numId w:val="2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Издержки обращения:</w:t>
      </w:r>
      <w:r w:rsidR="004551A4">
        <w:rPr>
          <w:sz w:val="28"/>
          <w:szCs w:val="28"/>
        </w:rPr>
        <w:t xml:space="preserve"> </w:t>
      </w:r>
      <w:r w:rsidRPr="004551A4">
        <w:rPr>
          <w:sz w:val="28"/>
          <w:szCs w:val="28"/>
        </w:rPr>
        <w:t>1 год – 220 тыс. руб.</w:t>
      </w:r>
    </w:p>
    <w:p w:rsidR="005C5EFE" w:rsidRPr="004551A4" w:rsidRDefault="005C5EFE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2 год – 270 тыс. руб.</w:t>
      </w:r>
    </w:p>
    <w:p w:rsidR="005C5EFE" w:rsidRPr="004551A4" w:rsidRDefault="005C5EFE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3 год – 350 тыс. руб.</w:t>
      </w:r>
    </w:p>
    <w:p w:rsidR="005C5EFE" w:rsidRPr="004551A4" w:rsidRDefault="005C5EFE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0" w:type="auto"/>
        <w:tblInd w:w="6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3"/>
        <w:gridCol w:w="1436"/>
        <w:gridCol w:w="1461"/>
        <w:gridCol w:w="1340"/>
        <w:gridCol w:w="990"/>
      </w:tblGrid>
      <w:tr w:rsidR="00774F2D" w:rsidRPr="00852998" w:rsidTr="00852998">
        <w:trPr>
          <w:trHeight w:val="315"/>
        </w:trPr>
        <w:tc>
          <w:tcPr>
            <w:tcW w:w="2883" w:type="dxa"/>
            <w:vMerge w:val="restart"/>
            <w:shd w:val="clear" w:color="auto" w:fill="auto"/>
            <w:vAlign w:val="center"/>
          </w:tcPr>
          <w:p w:rsidR="00774F2D" w:rsidRPr="00852998" w:rsidRDefault="00774F2D" w:rsidP="00852998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Период учета</w:t>
            </w:r>
            <w:r w:rsidR="004551A4" w:rsidRPr="00852998">
              <w:rPr>
                <w:sz w:val="20"/>
                <w:szCs w:val="20"/>
              </w:rPr>
              <w:t xml:space="preserve"> </w:t>
            </w:r>
            <w:r w:rsidRPr="00852998">
              <w:rPr>
                <w:sz w:val="20"/>
                <w:szCs w:val="20"/>
              </w:rPr>
              <w:t>товарооборота</w:t>
            </w:r>
          </w:p>
        </w:tc>
        <w:tc>
          <w:tcPr>
            <w:tcW w:w="1436" w:type="dxa"/>
            <w:vMerge w:val="restart"/>
            <w:shd w:val="clear" w:color="auto" w:fill="auto"/>
            <w:vAlign w:val="center"/>
          </w:tcPr>
          <w:p w:rsidR="00774F2D" w:rsidRPr="00852998" w:rsidRDefault="00774F2D" w:rsidP="00852998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Число дней</w:t>
            </w:r>
            <w:r w:rsidR="00826BEB" w:rsidRPr="00852998">
              <w:rPr>
                <w:sz w:val="20"/>
                <w:szCs w:val="20"/>
              </w:rPr>
              <w:t xml:space="preserve"> </w:t>
            </w:r>
            <w:r w:rsidR="004551A4" w:rsidRPr="00852998">
              <w:rPr>
                <w:sz w:val="20"/>
                <w:szCs w:val="20"/>
              </w:rPr>
              <w:t xml:space="preserve"> </w:t>
            </w:r>
            <w:r w:rsidRPr="00852998">
              <w:rPr>
                <w:sz w:val="20"/>
                <w:szCs w:val="20"/>
              </w:rPr>
              <w:t>учета</w:t>
            </w:r>
          </w:p>
        </w:tc>
        <w:tc>
          <w:tcPr>
            <w:tcW w:w="1461" w:type="dxa"/>
            <w:vMerge w:val="restart"/>
            <w:shd w:val="clear" w:color="auto" w:fill="auto"/>
            <w:vAlign w:val="center"/>
          </w:tcPr>
          <w:p w:rsidR="00774F2D" w:rsidRPr="00852998" w:rsidRDefault="00774F2D" w:rsidP="00852998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Товарооборот</w:t>
            </w:r>
            <w:r w:rsidR="00826BEB" w:rsidRPr="00852998">
              <w:rPr>
                <w:sz w:val="20"/>
                <w:szCs w:val="20"/>
              </w:rPr>
              <w:t>,</w:t>
            </w:r>
            <w:r w:rsidR="004551A4" w:rsidRPr="00852998">
              <w:rPr>
                <w:sz w:val="20"/>
                <w:szCs w:val="20"/>
              </w:rPr>
              <w:t xml:space="preserve"> </w:t>
            </w:r>
            <w:r w:rsidRPr="00852998">
              <w:rPr>
                <w:sz w:val="20"/>
                <w:szCs w:val="20"/>
              </w:rPr>
              <w:t>тыс. руб.</w:t>
            </w:r>
          </w:p>
        </w:tc>
        <w:tc>
          <w:tcPr>
            <w:tcW w:w="2330" w:type="dxa"/>
            <w:gridSpan w:val="2"/>
            <w:shd w:val="clear" w:color="auto" w:fill="auto"/>
            <w:vAlign w:val="center"/>
          </w:tcPr>
          <w:p w:rsidR="00774F2D" w:rsidRPr="00852998" w:rsidRDefault="004551A4" w:rsidP="00852998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 xml:space="preserve"> </w:t>
            </w:r>
            <w:r w:rsidR="00774F2D" w:rsidRPr="00852998">
              <w:rPr>
                <w:sz w:val="20"/>
                <w:szCs w:val="20"/>
              </w:rPr>
              <w:t>Среднедневной</w:t>
            </w:r>
            <w:r w:rsidRPr="00852998">
              <w:rPr>
                <w:sz w:val="20"/>
                <w:szCs w:val="20"/>
              </w:rPr>
              <w:t xml:space="preserve"> </w:t>
            </w:r>
            <w:r w:rsidR="00774F2D" w:rsidRPr="00852998">
              <w:rPr>
                <w:sz w:val="20"/>
                <w:szCs w:val="20"/>
              </w:rPr>
              <w:t>товарооборот</w:t>
            </w:r>
          </w:p>
        </w:tc>
      </w:tr>
      <w:tr w:rsidR="00774F2D" w:rsidRPr="00852998" w:rsidTr="00852998">
        <w:trPr>
          <w:trHeight w:val="315"/>
        </w:trPr>
        <w:tc>
          <w:tcPr>
            <w:tcW w:w="2883" w:type="dxa"/>
            <w:vMerge/>
            <w:shd w:val="clear" w:color="auto" w:fill="auto"/>
            <w:vAlign w:val="center"/>
          </w:tcPr>
          <w:p w:rsidR="00774F2D" w:rsidRPr="00852998" w:rsidRDefault="00774F2D" w:rsidP="00852998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36" w:type="dxa"/>
            <w:vMerge/>
            <w:shd w:val="clear" w:color="auto" w:fill="auto"/>
            <w:vAlign w:val="center"/>
          </w:tcPr>
          <w:p w:rsidR="00774F2D" w:rsidRPr="00852998" w:rsidRDefault="00774F2D" w:rsidP="00852998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461" w:type="dxa"/>
            <w:vMerge/>
            <w:shd w:val="clear" w:color="auto" w:fill="auto"/>
            <w:vAlign w:val="center"/>
          </w:tcPr>
          <w:p w:rsidR="00774F2D" w:rsidRPr="00852998" w:rsidRDefault="00774F2D" w:rsidP="00852998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1340" w:type="dxa"/>
            <w:shd w:val="clear" w:color="auto" w:fill="auto"/>
            <w:vAlign w:val="center"/>
          </w:tcPr>
          <w:p w:rsidR="00774F2D" w:rsidRPr="00852998" w:rsidRDefault="00774F2D" w:rsidP="00852998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>Тыс. руб.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774F2D" w:rsidRPr="00852998" w:rsidRDefault="004551A4" w:rsidP="00852998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 xml:space="preserve"> </w:t>
            </w:r>
            <w:r w:rsidR="00774F2D" w:rsidRPr="00852998">
              <w:rPr>
                <w:sz w:val="20"/>
                <w:szCs w:val="20"/>
              </w:rPr>
              <w:t>%</w:t>
            </w:r>
          </w:p>
        </w:tc>
      </w:tr>
      <w:tr w:rsidR="005C5EFE" w:rsidRPr="00852998" w:rsidTr="00852998">
        <w:trPr>
          <w:trHeight w:val="315"/>
        </w:trPr>
        <w:tc>
          <w:tcPr>
            <w:tcW w:w="2883" w:type="dxa"/>
            <w:shd w:val="clear" w:color="auto" w:fill="auto"/>
            <w:vAlign w:val="center"/>
          </w:tcPr>
          <w:p w:rsidR="005C5EFE" w:rsidRPr="00852998" w:rsidRDefault="004551A4" w:rsidP="00852998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 xml:space="preserve"> </w:t>
            </w:r>
            <w:r w:rsidR="00826BEB" w:rsidRPr="00852998">
              <w:rPr>
                <w:sz w:val="20"/>
                <w:szCs w:val="20"/>
              </w:rPr>
              <w:t>До рекламы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5C5EFE" w:rsidRPr="00852998" w:rsidRDefault="004551A4" w:rsidP="00852998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 xml:space="preserve"> </w:t>
            </w:r>
            <w:r w:rsidR="00826BEB" w:rsidRPr="00852998">
              <w:rPr>
                <w:sz w:val="20"/>
                <w:szCs w:val="20"/>
              </w:rPr>
              <w:t>13</w:t>
            </w:r>
          </w:p>
        </w:tc>
        <w:tc>
          <w:tcPr>
            <w:tcW w:w="1461" w:type="dxa"/>
            <w:shd w:val="clear" w:color="auto" w:fill="auto"/>
            <w:vAlign w:val="center"/>
          </w:tcPr>
          <w:p w:rsidR="005C5EFE" w:rsidRPr="00852998" w:rsidRDefault="004551A4" w:rsidP="00852998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 xml:space="preserve"> </w:t>
            </w:r>
            <w:r w:rsidR="00826BEB" w:rsidRPr="00852998">
              <w:rPr>
                <w:sz w:val="20"/>
                <w:szCs w:val="20"/>
              </w:rPr>
              <w:t>90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5C5EFE" w:rsidRPr="00852998" w:rsidRDefault="004551A4" w:rsidP="00852998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 xml:space="preserve"> </w:t>
            </w:r>
            <w:r w:rsidR="00826BEB" w:rsidRPr="00852998">
              <w:rPr>
                <w:sz w:val="20"/>
                <w:szCs w:val="20"/>
              </w:rPr>
              <w:t>6,92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5C5EFE" w:rsidRPr="00852998" w:rsidRDefault="004551A4" w:rsidP="00852998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 xml:space="preserve"> </w:t>
            </w:r>
            <w:r w:rsidR="00826BEB" w:rsidRPr="00852998">
              <w:rPr>
                <w:sz w:val="20"/>
                <w:szCs w:val="20"/>
              </w:rPr>
              <w:t>100</w:t>
            </w:r>
          </w:p>
        </w:tc>
      </w:tr>
      <w:tr w:rsidR="005C5EFE" w:rsidRPr="00852998" w:rsidTr="00852998">
        <w:trPr>
          <w:trHeight w:val="315"/>
        </w:trPr>
        <w:tc>
          <w:tcPr>
            <w:tcW w:w="2883" w:type="dxa"/>
            <w:shd w:val="clear" w:color="auto" w:fill="auto"/>
            <w:vAlign w:val="center"/>
          </w:tcPr>
          <w:p w:rsidR="005C5EFE" w:rsidRPr="00852998" w:rsidRDefault="004551A4" w:rsidP="00852998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 xml:space="preserve"> </w:t>
            </w:r>
            <w:r w:rsidR="00826BEB" w:rsidRPr="00852998">
              <w:rPr>
                <w:sz w:val="20"/>
                <w:szCs w:val="20"/>
              </w:rPr>
              <w:t>После рекламы</w:t>
            </w:r>
          </w:p>
        </w:tc>
        <w:tc>
          <w:tcPr>
            <w:tcW w:w="1436" w:type="dxa"/>
            <w:shd w:val="clear" w:color="auto" w:fill="auto"/>
            <w:vAlign w:val="center"/>
          </w:tcPr>
          <w:p w:rsidR="005C5EFE" w:rsidRPr="00852998" w:rsidRDefault="004551A4" w:rsidP="00852998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 xml:space="preserve"> </w:t>
            </w:r>
            <w:r w:rsidR="00826BEB" w:rsidRPr="00852998">
              <w:rPr>
                <w:sz w:val="20"/>
                <w:szCs w:val="20"/>
              </w:rPr>
              <w:t>12</w:t>
            </w:r>
          </w:p>
        </w:tc>
        <w:tc>
          <w:tcPr>
            <w:tcW w:w="1461" w:type="dxa"/>
            <w:shd w:val="clear" w:color="auto" w:fill="auto"/>
            <w:vAlign w:val="center"/>
          </w:tcPr>
          <w:p w:rsidR="005C5EFE" w:rsidRPr="00852998" w:rsidRDefault="004551A4" w:rsidP="00852998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 xml:space="preserve"> </w:t>
            </w:r>
            <w:r w:rsidR="00826BEB" w:rsidRPr="00852998">
              <w:rPr>
                <w:sz w:val="20"/>
                <w:szCs w:val="20"/>
              </w:rPr>
              <w:t>157,5</w:t>
            </w:r>
          </w:p>
        </w:tc>
        <w:tc>
          <w:tcPr>
            <w:tcW w:w="1340" w:type="dxa"/>
            <w:shd w:val="clear" w:color="auto" w:fill="auto"/>
            <w:vAlign w:val="center"/>
          </w:tcPr>
          <w:p w:rsidR="005C5EFE" w:rsidRPr="00852998" w:rsidRDefault="004551A4" w:rsidP="00852998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 xml:space="preserve"> </w:t>
            </w:r>
            <w:r w:rsidR="00826BEB" w:rsidRPr="00852998">
              <w:rPr>
                <w:sz w:val="20"/>
                <w:szCs w:val="20"/>
              </w:rPr>
              <w:t>13,13</w:t>
            </w:r>
          </w:p>
        </w:tc>
        <w:tc>
          <w:tcPr>
            <w:tcW w:w="990" w:type="dxa"/>
            <w:shd w:val="clear" w:color="auto" w:fill="auto"/>
            <w:vAlign w:val="center"/>
          </w:tcPr>
          <w:p w:rsidR="005C5EFE" w:rsidRPr="00852998" w:rsidRDefault="004551A4" w:rsidP="00852998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 xml:space="preserve"> </w:t>
            </w:r>
            <w:r w:rsidR="00826BEB" w:rsidRPr="00852998">
              <w:rPr>
                <w:sz w:val="20"/>
                <w:szCs w:val="20"/>
              </w:rPr>
              <w:t>189,7</w:t>
            </w:r>
          </w:p>
        </w:tc>
      </w:tr>
    </w:tbl>
    <w:p w:rsidR="00587297" w:rsidRDefault="00587297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26BEB" w:rsidRPr="004551A4" w:rsidRDefault="00826BEB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Среднедневн. об. до рекламы: 90 : 13 = 6,92</w:t>
      </w:r>
    </w:p>
    <w:p w:rsidR="00826BEB" w:rsidRPr="004551A4" w:rsidRDefault="00826BEB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Среднедневн. об. после рекламы: 157,5 : 12 = 13,13</w:t>
      </w:r>
    </w:p>
    <w:p w:rsidR="00826BEB" w:rsidRPr="004551A4" w:rsidRDefault="00826BEB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26BEB" w:rsidRDefault="00826BEB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Дополнительный товарооборот под воздействием рекламы определяется по формуле:</w:t>
      </w:r>
    </w:p>
    <w:p w:rsidR="00587297" w:rsidRPr="004551A4" w:rsidRDefault="00587297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87297" w:rsidRDefault="00826BEB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Т</w:t>
      </w:r>
      <w:r w:rsidRPr="004551A4">
        <w:rPr>
          <w:sz w:val="28"/>
          <w:szCs w:val="28"/>
          <w:vertAlign w:val="subscript"/>
        </w:rPr>
        <w:t>д</w:t>
      </w:r>
      <w:r w:rsidRPr="004551A4">
        <w:rPr>
          <w:sz w:val="28"/>
          <w:szCs w:val="28"/>
        </w:rPr>
        <w:t xml:space="preserve"> = (Т</w:t>
      </w:r>
      <w:r w:rsidRPr="004551A4">
        <w:rPr>
          <w:sz w:val="28"/>
          <w:szCs w:val="28"/>
          <w:vertAlign w:val="subscript"/>
        </w:rPr>
        <w:t>2</w:t>
      </w:r>
      <w:r w:rsidRPr="004551A4">
        <w:rPr>
          <w:sz w:val="28"/>
          <w:szCs w:val="28"/>
        </w:rPr>
        <w:t xml:space="preserve"> – Т</w:t>
      </w:r>
      <w:r w:rsidRPr="004551A4">
        <w:rPr>
          <w:sz w:val="28"/>
          <w:szCs w:val="28"/>
          <w:vertAlign w:val="subscript"/>
        </w:rPr>
        <w:t>1</w:t>
      </w:r>
      <w:r w:rsidR="00587297">
        <w:rPr>
          <w:sz w:val="28"/>
          <w:szCs w:val="28"/>
        </w:rPr>
        <w:t>) · Д</w:t>
      </w:r>
    </w:p>
    <w:p w:rsidR="00587297" w:rsidRDefault="00587297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26BEB" w:rsidRPr="004551A4" w:rsidRDefault="00826BEB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где Т</w:t>
      </w:r>
      <w:r w:rsidRPr="004551A4">
        <w:rPr>
          <w:sz w:val="28"/>
          <w:szCs w:val="28"/>
          <w:vertAlign w:val="subscript"/>
        </w:rPr>
        <w:t>д</w:t>
      </w:r>
      <w:r w:rsidRPr="004551A4">
        <w:rPr>
          <w:sz w:val="28"/>
          <w:szCs w:val="28"/>
        </w:rPr>
        <w:t xml:space="preserve"> – дополнительный товарооборот под воздействием рекламы; Т</w:t>
      </w:r>
      <w:r w:rsidRPr="004551A4">
        <w:rPr>
          <w:sz w:val="28"/>
          <w:szCs w:val="28"/>
          <w:vertAlign w:val="subscript"/>
        </w:rPr>
        <w:t>2</w:t>
      </w:r>
      <w:r w:rsidRPr="004551A4">
        <w:rPr>
          <w:sz w:val="28"/>
          <w:szCs w:val="28"/>
        </w:rPr>
        <w:t xml:space="preserve"> – среднедневной товарооборот, полученный в результате рекламы; Т</w:t>
      </w:r>
      <w:r w:rsidRPr="004551A4">
        <w:rPr>
          <w:sz w:val="28"/>
          <w:szCs w:val="28"/>
          <w:vertAlign w:val="subscript"/>
        </w:rPr>
        <w:t>1</w:t>
      </w:r>
      <w:r w:rsidRPr="004551A4">
        <w:rPr>
          <w:sz w:val="28"/>
          <w:szCs w:val="28"/>
        </w:rPr>
        <w:t xml:space="preserve"> - среднедневной товарооборот до проведения рекламы; Д – число дней учета, т.е. в послерекламном периоде.</w:t>
      </w:r>
    </w:p>
    <w:p w:rsidR="00587297" w:rsidRDefault="00587297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26BEB" w:rsidRPr="004551A4" w:rsidRDefault="00826BEB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Т</w:t>
      </w:r>
      <w:r w:rsidRPr="004551A4">
        <w:rPr>
          <w:sz w:val="28"/>
          <w:szCs w:val="28"/>
          <w:vertAlign w:val="subscript"/>
        </w:rPr>
        <w:t>д</w:t>
      </w:r>
      <w:r w:rsidRPr="004551A4">
        <w:rPr>
          <w:sz w:val="28"/>
          <w:szCs w:val="28"/>
        </w:rPr>
        <w:t xml:space="preserve"> = (13,13 – 6,92) · 12 = 74,52 тыс. руб.</w:t>
      </w:r>
    </w:p>
    <w:p w:rsidR="00826BEB" w:rsidRPr="004551A4" w:rsidRDefault="00826BEB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26BEB" w:rsidRPr="004551A4" w:rsidRDefault="00826BEB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Для расчета экономической эффективности рекламы используется следующая формула:</w:t>
      </w:r>
    </w:p>
    <w:p w:rsidR="00587297" w:rsidRDefault="00D56F3B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3" type="#_x0000_t75" style="width:1in;height:32.25pt">
            <v:imagedata r:id="rId23" o:title=""/>
          </v:shape>
        </w:pict>
      </w:r>
    </w:p>
    <w:p w:rsidR="00587297" w:rsidRDefault="00587297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826BEB" w:rsidRDefault="00826BEB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где Р – рентабельность товарооборота – 7,5%</w:t>
      </w:r>
      <w:r w:rsidR="005D583E" w:rsidRPr="004551A4">
        <w:rPr>
          <w:sz w:val="28"/>
          <w:szCs w:val="28"/>
        </w:rPr>
        <w:t>; З – затраты на рекламу – 9,4</w:t>
      </w:r>
    </w:p>
    <w:p w:rsidR="00587297" w:rsidRPr="004551A4" w:rsidRDefault="00587297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D583E" w:rsidRPr="004551A4" w:rsidRDefault="00D56F3B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4" type="#_x0000_t75" style="width:132.75pt;height:30.75pt">
            <v:imagedata r:id="rId24" o:title=""/>
          </v:shape>
        </w:pict>
      </w:r>
      <w:r w:rsidR="005D583E" w:rsidRPr="004551A4">
        <w:rPr>
          <w:sz w:val="28"/>
          <w:szCs w:val="28"/>
        </w:rPr>
        <w:t>- реклама не эффективна.</w:t>
      </w:r>
    </w:p>
    <w:p w:rsidR="005D583E" w:rsidRPr="004551A4" w:rsidRDefault="005D583E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D583E" w:rsidRPr="004551A4" w:rsidRDefault="00587297" w:rsidP="004551A4">
      <w:pPr>
        <w:widowControl w:val="0"/>
        <w:spacing w:line="360" w:lineRule="auto"/>
        <w:ind w:firstLine="709"/>
        <w:jc w:val="both"/>
        <w:rPr>
          <w:sz w:val="28"/>
          <w:szCs w:val="32"/>
        </w:rPr>
      </w:pPr>
      <w:r>
        <w:rPr>
          <w:sz w:val="28"/>
          <w:szCs w:val="32"/>
        </w:rPr>
        <w:br w:type="page"/>
      </w:r>
      <w:r w:rsidR="005D583E" w:rsidRPr="004551A4">
        <w:rPr>
          <w:sz w:val="28"/>
          <w:szCs w:val="32"/>
        </w:rPr>
        <w:t>9.</w:t>
      </w:r>
      <w:r w:rsidR="004551A4">
        <w:rPr>
          <w:sz w:val="28"/>
          <w:szCs w:val="32"/>
        </w:rPr>
        <w:t xml:space="preserve"> </w:t>
      </w:r>
      <w:r w:rsidR="005D583E" w:rsidRPr="004551A4">
        <w:rPr>
          <w:sz w:val="28"/>
          <w:szCs w:val="32"/>
        </w:rPr>
        <w:t>Определение точки безубыточности коммерческой деятельности</w:t>
      </w:r>
    </w:p>
    <w:p w:rsidR="005D583E" w:rsidRPr="004551A4" w:rsidRDefault="005D583E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0" w:type="auto"/>
        <w:tblInd w:w="8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1440"/>
        <w:gridCol w:w="1440"/>
        <w:gridCol w:w="1320"/>
      </w:tblGrid>
      <w:tr w:rsidR="00195AFE" w:rsidRPr="00852998" w:rsidTr="00852998">
        <w:tc>
          <w:tcPr>
            <w:tcW w:w="3348" w:type="dxa"/>
            <w:shd w:val="clear" w:color="auto" w:fill="auto"/>
          </w:tcPr>
          <w:p w:rsidR="00195AFE" w:rsidRPr="00852998" w:rsidRDefault="004551A4" w:rsidP="00852998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 xml:space="preserve"> </w:t>
            </w:r>
            <w:r w:rsidR="00195AFE" w:rsidRPr="00852998">
              <w:rPr>
                <w:sz w:val="20"/>
                <w:szCs w:val="20"/>
              </w:rPr>
              <w:t>Показатель</w:t>
            </w:r>
          </w:p>
        </w:tc>
        <w:tc>
          <w:tcPr>
            <w:tcW w:w="1440" w:type="dxa"/>
            <w:shd w:val="clear" w:color="auto" w:fill="auto"/>
          </w:tcPr>
          <w:p w:rsidR="00195AFE" w:rsidRPr="00852998" w:rsidRDefault="004551A4" w:rsidP="00852998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 xml:space="preserve"> </w:t>
            </w:r>
            <w:r w:rsidR="00195AFE" w:rsidRPr="00852998">
              <w:rPr>
                <w:sz w:val="20"/>
                <w:szCs w:val="20"/>
              </w:rPr>
              <w:t>1 год</w:t>
            </w:r>
          </w:p>
        </w:tc>
        <w:tc>
          <w:tcPr>
            <w:tcW w:w="1440" w:type="dxa"/>
            <w:shd w:val="clear" w:color="auto" w:fill="auto"/>
          </w:tcPr>
          <w:p w:rsidR="00195AFE" w:rsidRPr="00852998" w:rsidRDefault="004551A4" w:rsidP="00852998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 xml:space="preserve"> </w:t>
            </w:r>
            <w:r w:rsidR="00195AFE" w:rsidRPr="00852998">
              <w:rPr>
                <w:sz w:val="20"/>
                <w:szCs w:val="20"/>
              </w:rPr>
              <w:t>2 год</w:t>
            </w:r>
          </w:p>
        </w:tc>
        <w:tc>
          <w:tcPr>
            <w:tcW w:w="1320" w:type="dxa"/>
            <w:shd w:val="clear" w:color="auto" w:fill="auto"/>
          </w:tcPr>
          <w:p w:rsidR="00195AFE" w:rsidRPr="00852998" w:rsidRDefault="004551A4" w:rsidP="00852998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 xml:space="preserve"> </w:t>
            </w:r>
            <w:r w:rsidR="00195AFE" w:rsidRPr="00852998">
              <w:rPr>
                <w:sz w:val="20"/>
                <w:szCs w:val="20"/>
              </w:rPr>
              <w:t>3 год</w:t>
            </w:r>
          </w:p>
        </w:tc>
      </w:tr>
      <w:tr w:rsidR="00195AFE" w:rsidRPr="00852998" w:rsidTr="00852998">
        <w:tc>
          <w:tcPr>
            <w:tcW w:w="3348" w:type="dxa"/>
            <w:shd w:val="clear" w:color="auto" w:fill="auto"/>
          </w:tcPr>
          <w:p w:rsidR="00195AFE" w:rsidRPr="00852998" w:rsidRDefault="004551A4" w:rsidP="00852998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 xml:space="preserve"> </w:t>
            </w:r>
            <w:r w:rsidR="00195AFE" w:rsidRPr="00852998">
              <w:rPr>
                <w:sz w:val="20"/>
                <w:szCs w:val="20"/>
              </w:rPr>
              <w:t>Прибыль, тыс. руб.</w:t>
            </w:r>
          </w:p>
        </w:tc>
        <w:tc>
          <w:tcPr>
            <w:tcW w:w="1440" w:type="dxa"/>
            <w:shd w:val="clear" w:color="auto" w:fill="auto"/>
          </w:tcPr>
          <w:p w:rsidR="00195AFE" w:rsidRPr="00852998" w:rsidRDefault="004551A4" w:rsidP="00852998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 xml:space="preserve"> </w:t>
            </w:r>
            <w:r w:rsidR="00195AFE" w:rsidRPr="00852998">
              <w:rPr>
                <w:sz w:val="20"/>
                <w:szCs w:val="20"/>
              </w:rPr>
              <w:t>220</w:t>
            </w:r>
          </w:p>
        </w:tc>
        <w:tc>
          <w:tcPr>
            <w:tcW w:w="1440" w:type="dxa"/>
            <w:shd w:val="clear" w:color="auto" w:fill="auto"/>
          </w:tcPr>
          <w:p w:rsidR="00195AFE" w:rsidRPr="00852998" w:rsidRDefault="004551A4" w:rsidP="00852998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 xml:space="preserve"> </w:t>
            </w:r>
            <w:r w:rsidR="00195AFE" w:rsidRPr="00852998">
              <w:rPr>
                <w:sz w:val="20"/>
                <w:szCs w:val="20"/>
              </w:rPr>
              <w:t>270</w:t>
            </w:r>
          </w:p>
        </w:tc>
        <w:tc>
          <w:tcPr>
            <w:tcW w:w="1320" w:type="dxa"/>
            <w:shd w:val="clear" w:color="auto" w:fill="auto"/>
          </w:tcPr>
          <w:p w:rsidR="00195AFE" w:rsidRPr="00852998" w:rsidRDefault="004551A4" w:rsidP="00852998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 xml:space="preserve"> </w:t>
            </w:r>
            <w:r w:rsidR="00195AFE" w:rsidRPr="00852998">
              <w:rPr>
                <w:sz w:val="20"/>
                <w:szCs w:val="20"/>
              </w:rPr>
              <w:t>350</w:t>
            </w:r>
          </w:p>
        </w:tc>
      </w:tr>
      <w:tr w:rsidR="00195AFE" w:rsidRPr="00852998" w:rsidTr="00852998">
        <w:tc>
          <w:tcPr>
            <w:tcW w:w="3348" w:type="dxa"/>
            <w:shd w:val="clear" w:color="auto" w:fill="auto"/>
          </w:tcPr>
          <w:p w:rsidR="00195AFE" w:rsidRPr="00852998" w:rsidRDefault="004551A4" w:rsidP="00852998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 xml:space="preserve"> </w:t>
            </w:r>
            <w:r w:rsidR="00195AFE" w:rsidRPr="00852998">
              <w:rPr>
                <w:sz w:val="20"/>
                <w:szCs w:val="20"/>
              </w:rPr>
              <w:t>Уровень издержек, %</w:t>
            </w:r>
          </w:p>
        </w:tc>
        <w:tc>
          <w:tcPr>
            <w:tcW w:w="1440" w:type="dxa"/>
            <w:shd w:val="clear" w:color="auto" w:fill="auto"/>
          </w:tcPr>
          <w:p w:rsidR="00195AFE" w:rsidRPr="00852998" w:rsidRDefault="004551A4" w:rsidP="00852998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 xml:space="preserve"> </w:t>
            </w:r>
            <w:r w:rsidR="00195AFE" w:rsidRPr="00852998">
              <w:rPr>
                <w:sz w:val="20"/>
                <w:szCs w:val="20"/>
              </w:rPr>
              <w:t>19,5</w:t>
            </w:r>
          </w:p>
        </w:tc>
        <w:tc>
          <w:tcPr>
            <w:tcW w:w="1440" w:type="dxa"/>
            <w:shd w:val="clear" w:color="auto" w:fill="auto"/>
          </w:tcPr>
          <w:p w:rsidR="00195AFE" w:rsidRPr="00852998" w:rsidRDefault="004551A4" w:rsidP="00852998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 xml:space="preserve"> </w:t>
            </w:r>
            <w:r w:rsidR="00195AFE" w:rsidRPr="00852998">
              <w:rPr>
                <w:sz w:val="20"/>
                <w:szCs w:val="20"/>
              </w:rPr>
              <w:t>19,3</w:t>
            </w:r>
          </w:p>
        </w:tc>
        <w:tc>
          <w:tcPr>
            <w:tcW w:w="1320" w:type="dxa"/>
            <w:shd w:val="clear" w:color="auto" w:fill="auto"/>
          </w:tcPr>
          <w:p w:rsidR="00195AFE" w:rsidRPr="00852998" w:rsidRDefault="004551A4" w:rsidP="00852998">
            <w:pPr>
              <w:widowControl w:val="0"/>
              <w:spacing w:line="360" w:lineRule="auto"/>
              <w:jc w:val="both"/>
              <w:rPr>
                <w:sz w:val="20"/>
                <w:szCs w:val="20"/>
              </w:rPr>
            </w:pPr>
            <w:r w:rsidRPr="00852998">
              <w:rPr>
                <w:sz w:val="20"/>
                <w:szCs w:val="20"/>
              </w:rPr>
              <w:t xml:space="preserve"> </w:t>
            </w:r>
            <w:r w:rsidR="00195AFE" w:rsidRPr="00852998">
              <w:rPr>
                <w:sz w:val="20"/>
                <w:szCs w:val="20"/>
              </w:rPr>
              <w:t>19,0</w:t>
            </w:r>
          </w:p>
        </w:tc>
      </w:tr>
    </w:tbl>
    <w:p w:rsidR="00587297" w:rsidRDefault="00587297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5D583E" w:rsidRPr="004551A4" w:rsidRDefault="00195AFE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Уровень валового дохода 27%</w:t>
      </w:r>
    </w:p>
    <w:p w:rsidR="00195AFE" w:rsidRPr="004551A4" w:rsidRDefault="00195AFE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Доля постоянных издержек 50%, а переменных – 50%</w:t>
      </w:r>
    </w:p>
    <w:p w:rsidR="00195AFE" w:rsidRPr="004551A4" w:rsidRDefault="00195AFE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Определение рентабельности</w:t>
      </w:r>
    </w:p>
    <w:p w:rsidR="00195AFE" w:rsidRPr="004551A4" w:rsidRDefault="00195AFE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195AFE" w:rsidRPr="004551A4" w:rsidRDefault="00195AFE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Р =</w:t>
      </w:r>
      <w:r w:rsidRPr="004551A4">
        <w:rPr>
          <w:sz w:val="28"/>
          <w:szCs w:val="28"/>
        </w:rPr>
        <w:tab/>
        <w:t xml:space="preserve">УВД – УОИ </w:t>
      </w:r>
    </w:p>
    <w:p w:rsidR="00195AFE" w:rsidRPr="004551A4" w:rsidRDefault="00195AFE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Р</w:t>
      </w:r>
      <w:r w:rsidRPr="004551A4">
        <w:rPr>
          <w:sz w:val="28"/>
          <w:szCs w:val="28"/>
          <w:vertAlign w:val="subscript"/>
        </w:rPr>
        <w:t>1</w:t>
      </w:r>
      <w:r w:rsidRPr="004551A4">
        <w:rPr>
          <w:sz w:val="28"/>
          <w:szCs w:val="28"/>
        </w:rPr>
        <w:t xml:space="preserve"> = 27 – 19,5 = 7,5%</w:t>
      </w:r>
    </w:p>
    <w:p w:rsidR="00195AFE" w:rsidRPr="004551A4" w:rsidRDefault="00195AFE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Р</w:t>
      </w:r>
      <w:r w:rsidRPr="004551A4">
        <w:rPr>
          <w:sz w:val="28"/>
          <w:szCs w:val="28"/>
          <w:vertAlign w:val="subscript"/>
        </w:rPr>
        <w:t>2</w:t>
      </w:r>
      <w:r w:rsidRPr="004551A4">
        <w:rPr>
          <w:sz w:val="28"/>
          <w:szCs w:val="28"/>
        </w:rPr>
        <w:t xml:space="preserve"> = 27 – 19,3 = 7,7%</w:t>
      </w:r>
    </w:p>
    <w:p w:rsidR="00195AFE" w:rsidRPr="004551A4" w:rsidRDefault="00195AFE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Р</w:t>
      </w:r>
      <w:r w:rsidRPr="004551A4">
        <w:rPr>
          <w:sz w:val="28"/>
          <w:szCs w:val="28"/>
          <w:vertAlign w:val="subscript"/>
        </w:rPr>
        <w:t>3</w:t>
      </w:r>
      <w:r w:rsidRPr="004551A4">
        <w:rPr>
          <w:sz w:val="28"/>
          <w:szCs w:val="28"/>
        </w:rPr>
        <w:t xml:space="preserve"> = 27 – 19 = 8%</w:t>
      </w:r>
    </w:p>
    <w:p w:rsidR="00195AFE" w:rsidRPr="004551A4" w:rsidRDefault="00195AFE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195AFE" w:rsidRPr="004551A4" w:rsidRDefault="00195AFE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Товарооборот</w:t>
      </w:r>
    </w:p>
    <w:p w:rsidR="00195AFE" w:rsidRPr="004551A4" w:rsidRDefault="00195AFE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195AFE" w:rsidRPr="004551A4" w:rsidRDefault="00D56F3B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5" type="#_x0000_t75" style="width:131.25pt;height:38.25pt">
            <v:imagedata r:id="rId25" o:title=""/>
          </v:shape>
        </w:pict>
      </w:r>
    </w:p>
    <w:p w:rsidR="00195AFE" w:rsidRPr="004551A4" w:rsidRDefault="00D56F3B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6" type="#_x0000_t75" style="width:167.25pt;height:37.5pt">
            <v:imagedata r:id="rId26" o:title=""/>
          </v:shape>
        </w:pict>
      </w:r>
    </w:p>
    <w:p w:rsidR="00195AFE" w:rsidRPr="004551A4" w:rsidRDefault="00D56F3B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7" type="#_x0000_t75" style="width:175.5pt;height:37.5pt">
            <v:imagedata r:id="rId27" o:title=""/>
          </v:shape>
        </w:pict>
      </w:r>
    </w:p>
    <w:p w:rsidR="00195AFE" w:rsidRPr="004551A4" w:rsidRDefault="00D56F3B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48" type="#_x0000_t75" style="width:149.25pt;height:37.5pt">
            <v:imagedata r:id="rId28" o:title=""/>
          </v:shape>
        </w:pict>
      </w:r>
    </w:p>
    <w:p w:rsidR="00195AFE" w:rsidRPr="004551A4" w:rsidRDefault="00195AFE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 xml:space="preserve">2933,3 : 4320 = </w:t>
      </w:r>
      <w:r w:rsidR="003817DF" w:rsidRPr="004551A4">
        <w:rPr>
          <w:sz w:val="28"/>
          <w:szCs w:val="28"/>
        </w:rPr>
        <w:t>679 тыс. шт.</w:t>
      </w:r>
    </w:p>
    <w:p w:rsidR="003817DF" w:rsidRPr="004551A4" w:rsidRDefault="003817DF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3506,49 : 4320 = 811,7 тыс. шт.</w:t>
      </w:r>
    </w:p>
    <w:p w:rsidR="003817DF" w:rsidRPr="004551A4" w:rsidRDefault="003817DF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4775 : 4320 = 1105,3 тыс. шт.</w:t>
      </w:r>
    </w:p>
    <w:p w:rsidR="003817DF" w:rsidRPr="004551A4" w:rsidRDefault="003817DF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3817DF" w:rsidRPr="004551A4" w:rsidRDefault="003817DF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Точка безубыточности</w:t>
      </w:r>
    </w:p>
    <w:p w:rsidR="00587297" w:rsidRDefault="00587297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D56F3B">
        <w:rPr>
          <w:sz w:val="28"/>
          <w:szCs w:val="28"/>
        </w:rPr>
        <w:pict>
          <v:shape id="_x0000_i1049" type="#_x0000_t75" style="width:92.25pt;height:33.75pt">
            <v:imagedata r:id="rId29" o:title=""/>
          </v:shape>
        </w:pict>
      </w:r>
    </w:p>
    <w:p w:rsidR="00587297" w:rsidRDefault="00587297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3817DF" w:rsidRPr="004551A4" w:rsidRDefault="003817DF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где ИО – сумма постоянных издержек обращения, тыс. руб.;</w:t>
      </w:r>
    </w:p>
    <w:p w:rsidR="003817DF" w:rsidRPr="004551A4" w:rsidRDefault="003817DF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УВД – уровень валового дохода, 27%; УИО – уровень переменных издержек обращения, в %.</w:t>
      </w:r>
    </w:p>
    <w:p w:rsidR="003817DF" w:rsidRPr="004551A4" w:rsidRDefault="003817DF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3817DF" w:rsidRPr="004551A4" w:rsidRDefault="00D56F3B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50" type="#_x0000_t75" style="width:276pt;height:51.75pt">
            <v:imagedata r:id="rId30" o:title=""/>
          </v:shape>
        </w:pict>
      </w:r>
    </w:p>
    <w:p w:rsidR="003817DF" w:rsidRPr="004551A4" w:rsidRDefault="00D56F3B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51" type="#_x0000_t75" style="width:287.25pt;height:52.5pt">
            <v:imagedata r:id="rId31" o:title=""/>
          </v:shape>
        </w:pict>
      </w:r>
    </w:p>
    <w:p w:rsidR="00CE44AB" w:rsidRPr="004551A4" w:rsidRDefault="00D56F3B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52" type="#_x0000_t75" style="width:267pt;height:51pt">
            <v:imagedata r:id="rId32" o:title=""/>
          </v:shape>
        </w:pict>
      </w:r>
    </w:p>
    <w:p w:rsidR="00CE44AB" w:rsidRPr="004551A4" w:rsidRDefault="00CE44AB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E44AB" w:rsidRPr="004551A4" w:rsidRDefault="00CE44AB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УИО переменных:</w:t>
      </w:r>
    </w:p>
    <w:p w:rsidR="00CE44AB" w:rsidRPr="004551A4" w:rsidRDefault="00CE44AB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E44AB" w:rsidRPr="004551A4" w:rsidRDefault="00D56F3B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53" type="#_x0000_t75" style="width:191.25pt;height:36.75pt">
            <v:imagedata r:id="rId33" o:title=""/>
          </v:shape>
        </w:pict>
      </w:r>
    </w:p>
    <w:p w:rsidR="00CE44AB" w:rsidRPr="004551A4" w:rsidRDefault="00D56F3B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54" type="#_x0000_t75" style="width:192.75pt;height:36.75pt">
            <v:imagedata r:id="rId34" o:title=""/>
          </v:shape>
        </w:pict>
      </w:r>
    </w:p>
    <w:p w:rsidR="00CE44AB" w:rsidRPr="004551A4" w:rsidRDefault="00D56F3B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55" type="#_x0000_t75" style="width:185.25pt;height:36.75pt">
            <v:imagedata r:id="rId35" o:title=""/>
          </v:shape>
        </w:pict>
      </w:r>
    </w:p>
    <w:p w:rsidR="00CE44AB" w:rsidRPr="004551A4" w:rsidRDefault="00D56F3B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56" type="#_x0000_t75" style="width:174pt;height:38.25pt">
            <v:imagedata r:id="rId36" o:title=""/>
          </v:shape>
        </w:pict>
      </w:r>
    </w:p>
    <w:p w:rsidR="00CE44AB" w:rsidRPr="004551A4" w:rsidRDefault="00D56F3B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57" type="#_x0000_t75" style="width:168pt;height:38.25pt">
            <v:imagedata r:id="rId37" o:title=""/>
          </v:shape>
        </w:pict>
      </w:r>
    </w:p>
    <w:p w:rsidR="00CE44AB" w:rsidRPr="004551A4" w:rsidRDefault="00D56F3B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58" type="#_x0000_t75" style="width:168pt;height:38.25pt">
            <v:imagedata r:id="rId38" o:title=""/>
          </v:shape>
        </w:pict>
      </w:r>
    </w:p>
    <w:p w:rsidR="00CE44AB" w:rsidRPr="004551A4" w:rsidRDefault="00587297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CE44AB" w:rsidRPr="004551A4">
        <w:rPr>
          <w:sz w:val="28"/>
          <w:szCs w:val="28"/>
        </w:rPr>
        <w:t>Для безубыточности производства:</w:t>
      </w:r>
    </w:p>
    <w:p w:rsidR="00CE44AB" w:rsidRPr="004551A4" w:rsidRDefault="00CE44AB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</w:p>
    <w:p w:rsidR="00CE44AB" w:rsidRPr="004551A4" w:rsidRDefault="00CE44AB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1658 : 4320 = 383,79</w:t>
      </w:r>
    </w:p>
    <w:p w:rsidR="00CE44AB" w:rsidRPr="004551A4" w:rsidRDefault="00CE44AB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1950,3 : 4320 = 451,46</w:t>
      </w:r>
    </w:p>
    <w:p w:rsidR="00CE44AB" w:rsidRPr="004551A4" w:rsidRDefault="00CE44AB" w:rsidP="004551A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551A4">
        <w:rPr>
          <w:sz w:val="28"/>
          <w:szCs w:val="28"/>
        </w:rPr>
        <w:t>2375 : 4320 = 549,77</w:t>
      </w:r>
      <w:bookmarkStart w:id="0" w:name="_GoBack"/>
      <w:bookmarkEnd w:id="0"/>
    </w:p>
    <w:sectPr w:rsidR="00CE44AB" w:rsidRPr="004551A4" w:rsidSect="004551A4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SOCPEUR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A3FE8"/>
    <w:multiLevelType w:val="hybridMultilevel"/>
    <w:tmpl w:val="A5A08684"/>
    <w:lvl w:ilvl="0" w:tplc="762E61D6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">
    <w:nsid w:val="03452011"/>
    <w:multiLevelType w:val="hybridMultilevel"/>
    <w:tmpl w:val="C11E4EB6"/>
    <w:lvl w:ilvl="0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2">
    <w:nsid w:val="09BF2224"/>
    <w:multiLevelType w:val="hybridMultilevel"/>
    <w:tmpl w:val="03BC92E8"/>
    <w:lvl w:ilvl="0" w:tplc="04190019">
      <w:start w:val="1"/>
      <w:numFmt w:val="lowerLetter"/>
      <w:lvlText w:val="%1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  <w:rPr>
        <w:rFonts w:cs="Times New Roman"/>
      </w:rPr>
    </w:lvl>
  </w:abstractNum>
  <w:abstractNum w:abstractNumId="3">
    <w:nsid w:val="0A034694"/>
    <w:multiLevelType w:val="hybridMultilevel"/>
    <w:tmpl w:val="683C2FD6"/>
    <w:lvl w:ilvl="0" w:tplc="951A8A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8"/>
        <w:szCs w:val="28"/>
      </w:rPr>
    </w:lvl>
    <w:lvl w:ilvl="1" w:tplc="3FBA534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59A88B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72DA81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220EAA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CC3E027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9001C9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5484D9C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AC468F1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4">
    <w:nsid w:val="0E07470B"/>
    <w:multiLevelType w:val="hybridMultilevel"/>
    <w:tmpl w:val="4C82AD4C"/>
    <w:lvl w:ilvl="0" w:tplc="3588EC6A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  <w:rPr>
        <w:rFonts w:cs="Times New Roman"/>
      </w:rPr>
    </w:lvl>
  </w:abstractNum>
  <w:abstractNum w:abstractNumId="5">
    <w:nsid w:val="13C92B0D"/>
    <w:multiLevelType w:val="multilevel"/>
    <w:tmpl w:val="FB349D6E"/>
    <w:lvl w:ilvl="0">
      <w:start w:val="5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560"/>
        </w:tabs>
        <w:ind w:left="156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400"/>
        </w:tabs>
        <w:ind w:left="24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800"/>
        </w:tabs>
        <w:ind w:left="480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640"/>
        </w:tabs>
        <w:ind w:left="56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040"/>
        </w:tabs>
        <w:ind w:left="804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880"/>
        </w:tabs>
        <w:ind w:left="8880" w:hanging="2160"/>
      </w:pPr>
      <w:rPr>
        <w:rFonts w:cs="Times New Roman" w:hint="default"/>
      </w:rPr>
    </w:lvl>
  </w:abstractNum>
  <w:abstractNum w:abstractNumId="6">
    <w:nsid w:val="1FD205EA"/>
    <w:multiLevelType w:val="hybridMultilevel"/>
    <w:tmpl w:val="3C8414A2"/>
    <w:lvl w:ilvl="0" w:tplc="04190019">
      <w:start w:val="1"/>
      <w:numFmt w:val="lowerLetter"/>
      <w:lvlText w:val="%1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  <w:rPr>
        <w:rFonts w:cs="Times New Roman"/>
      </w:rPr>
    </w:lvl>
  </w:abstractNum>
  <w:abstractNum w:abstractNumId="7">
    <w:nsid w:val="25A56565"/>
    <w:multiLevelType w:val="hybridMultilevel"/>
    <w:tmpl w:val="0FA2039A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8">
    <w:nsid w:val="2CD818CB"/>
    <w:multiLevelType w:val="hybridMultilevel"/>
    <w:tmpl w:val="7076C36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2E1D3DE3"/>
    <w:multiLevelType w:val="hybridMultilevel"/>
    <w:tmpl w:val="BEA6665A"/>
    <w:lvl w:ilvl="0" w:tplc="041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0">
    <w:nsid w:val="336F5CC9"/>
    <w:multiLevelType w:val="hybridMultilevel"/>
    <w:tmpl w:val="50CE71A0"/>
    <w:lvl w:ilvl="0" w:tplc="08A034A2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1" w:tplc="7D48B67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D928570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0C62540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BADE66A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79DC5F6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0924C8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CCCCD7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ACE42A2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1">
    <w:nsid w:val="367F6320"/>
    <w:multiLevelType w:val="hybridMultilevel"/>
    <w:tmpl w:val="419A4538"/>
    <w:lvl w:ilvl="0" w:tplc="F2DA409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  <w:rPr>
        <w:rFonts w:cs="Times New Roman"/>
      </w:rPr>
    </w:lvl>
  </w:abstractNum>
  <w:abstractNum w:abstractNumId="12">
    <w:nsid w:val="39DB3DD4"/>
    <w:multiLevelType w:val="hybridMultilevel"/>
    <w:tmpl w:val="71FE79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39E83BB5"/>
    <w:multiLevelType w:val="hybridMultilevel"/>
    <w:tmpl w:val="ABEE4040"/>
    <w:lvl w:ilvl="0" w:tplc="04190019">
      <w:start w:val="1"/>
      <w:numFmt w:val="lowerLetter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  <w:rPr>
        <w:rFonts w:cs="Times New Roman"/>
      </w:rPr>
    </w:lvl>
  </w:abstractNum>
  <w:abstractNum w:abstractNumId="14">
    <w:nsid w:val="3D44142E"/>
    <w:multiLevelType w:val="hybridMultilevel"/>
    <w:tmpl w:val="D37CC086"/>
    <w:lvl w:ilvl="0" w:tplc="0419000F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  <w:rPr>
        <w:rFonts w:cs="Times New Roman"/>
      </w:rPr>
    </w:lvl>
  </w:abstractNum>
  <w:abstractNum w:abstractNumId="15">
    <w:nsid w:val="41580282"/>
    <w:multiLevelType w:val="hybridMultilevel"/>
    <w:tmpl w:val="CCF8D78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423B1DC8"/>
    <w:multiLevelType w:val="hybridMultilevel"/>
    <w:tmpl w:val="83A83DC8"/>
    <w:lvl w:ilvl="0" w:tplc="04190019">
      <w:start w:val="1"/>
      <w:numFmt w:val="lowerLetter"/>
      <w:lvlText w:val="%1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  <w:rPr>
        <w:rFonts w:cs="Times New Roman"/>
      </w:rPr>
    </w:lvl>
  </w:abstractNum>
  <w:abstractNum w:abstractNumId="17">
    <w:nsid w:val="43816193"/>
    <w:multiLevelType w:val="hybridMultilevel"/>
    <w:tmpl w:val="42482966"/>
    <w:lvl w:ilvl="0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40"/>
        </w:tabs>
        <w:ind w:left="20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0"/>
        </w:tabs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0"/>
        </w:tabs>
        <w:ind w:left="42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0"/>
        </w:tabs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0"/>
        </w:tabs>
        <w:ind w:left="63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0"/>
        </w:tabs>
        <w:ind w:left="7080" w:hanging="360"/>
      </w:pPr>
      <w:rPr>
        <w:rFonts w:ascii="Wingdings" w:hAnsi="Wingdings" w:hint="default"/>
      </w:rPr>
    </w:lvl>
  </w:abstractNum>
  <w:abstractNum w:abstractNumId="18">
    <w:nsid w:val="44541367"/>
    <w:multiLevelType w:val="multilevel"/>
    <w:tmpl w:val="FB349D6E"/>
    <w:lvl w:ilvl="0">
      <w:start w:val="5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560"/>
        </w:tabs>
        <w:ind w:left="156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400"/>
        </w:tabs>
        <w:ind w:left="24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800"/>
        </w:tabs>
        <w:ind w:left="480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640"/>
        </w:tabs>
        <w:ind w:left="56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040"/>
        </w:tabs>
        <w:ind w:left="804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880"/>
        </w:tabs>
        <w:ind w:left="8880" w:hanging="2160"/>
      </w:pPr>
      <w:rPr>
        <w:rFonts w:cs="Times New Roman" w:hint="default"/>
      </w:rPr>
    </w:lvl>
  </w:abstractNum>
  <w:abstractNum w:abstractNumId="19">
    <w:nsid w:val="46846C44"/>
    <w:multiLevelType w:val="hybridMultilevel"/>
    <w:tmpl w:val="8892EF3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0">
    <w:nsid w:val="46BC6C7E"/>
    <w:multiLevelType w:val="multilevel"/>
    <w:tmpl w:val="C9488AB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400"/>
        </w:tabs>
        <w:ind w:left="24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440"/>
        </w:tabs>
        <w:ind w:left="44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640"/>
        </w:tabs>
        <w:ind w:left="56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680"/>
        </w:tabs>
        <w:ind w:left="768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880"/>
        </w:tabs>
        <w:ind w:left="8880" w:hanging="2160"/>
      </w:pPr>
      <w:rPr>
        <w:rFonts w:cs="Times New Roman" w:hint="default"/>
      </w:rPr>
    </w:lvl>
  </w:abstractNum>
  <w:abstractNum w:abstractNumId="21">
    <w:nsid w:val="5C573C71"/>
    <w:multiLevelType w:val="hybridMultilevel"/>
    <w:tmpl w:val="C4EAEC42"/>
    <w:lvl w:ilvl="0" w:tplc="3588EC6A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  <w:rPr>
        <w:rFonts w:cs="Times New Roman"/>
      </w:rPr>
    </w:lvl>
  </w:abstractNum>
  <w:abstractNum w:abstractNumId="22">
    <w:nsid w:val="606B435D"/>
    <w:multiLevelType w:val="hybridMultilevel"/>
    <w:tmpl w:val="6CF8DF28"/>
    <w:lvl w:ilvl="0" w:tplc="F2DA409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 w:hint="default"/>
      </w:rPr>
    </w:lvl>
    <w:lvl w:ilvl="1" w:tplc="A71447EE">
      <w:start w:val="6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60AC78A9"/>
    <w:multiLevelType w:val="multilevel"/>
    <w:tmpl w:val="FB349D6E"/>
    <w:lvl w:ilvl="0">
      <w:start w:val="5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560"/>
        </w:tabs>
        <w:ind w:left="156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400"/>
        </w:tabs>
        <w:ind w:left="24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800"/>
        </w:tabs>
        <w:ind w:left="480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640"/>
        </w:tabs>
        <w:ind w:left="56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040"/>
        </w:tabs>
        <w:ind w:left="804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880"/>
        </w:tabs>
        <w:ind w:left="8880" w:hanging="2160"/>
      </w:pPr>
      <w:rPr>
        <w:rFonts w:cs="Times New Roman" w:hint="default"/>
      </w:rPr>
    </w:lvl>
  </w:abstractNum>
  <w:abstractNum w:abstractNumId="24">
    <w:nsid w:val="630A4CBF"/>
    <w:multiLevelType w:val="multilevel"/>
    <w:tmpl w:val="FB349D6E"/>
    <w:lvl w:ilvl="0">
      <w:start w:val="5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560"/>
        </w:tabs>
        <w:ind w:left="156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400"/>
        </w:tabs>
        <w:ind w:left="24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800"/>
        </w:tabs>
        <w:ind w:left="480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640"/>
        </w:tabs>
        <w:ind w:left="56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040"/>
        </w:tabs>
        <w:ind w:left="804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880"/>
        </w:tabs>
        <w:ind w:left="8880" w:hanging="2160"/>
      </w:pPr>
      <w:rPr>
        <w:rFonts w:cs="Times New Roman" w:hint="default"/>
      </w:rPr>
    </w:lvl>
  </w:abstractNum>
  <w:abstractNum w:abstractNumId="25">
    <w:nsid w:val="68C17E37"/>
    <w:multiLevelType w:val="hybridMultilevel"/>
    <w:tmpl w:val="BFD84A66"/>
    <w:lvl w:ilvl="0" w:tplc="F2DA409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  <w:rPr>
        <w:rFonts w:cs="Times New Roman"/>
      </w:rPr>
    </w:lvl>
  </w:abstractNum>
  <w:abstractNum w:abstractNumId="26">
    <w:nsid w:val="6AB15974"/>
    <w:multiLevelType w:val="hybridMultilevel"/>
    <w:tmpl w:val="11344B20"/>
    <w:lvl w:ilvl="0" w:tplc="0419000F">
      <w:start w:val="1"/>
      <w:numFmt w:val="decimal"/>
      <w:lvlText w:val="%1."/>
      <w:lvlJc w:val="left"/>
      <w:pPr>
        <w:tabs>
          <w:tab w:val="num" w:pos="1451"/>
        </w:tabs>
        <w:ind w:left="145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71"/>
        </w:tabs>
        <w:ind w:left="217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91"/>
        </w:tabs>
        <w:ind w:left="289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11"/>
        </w:tabs>
        <w:ind w:left="361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31"/>
        </w:tabs>
        <w:ind w:left="433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51"/>
        </w:tabs>
        <w:ind w:left="505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71"/>
        </w:tabs>
        <w:ind w:left="577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91"/>
        </w:tabs>
        <w:ind w:left="649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11"/>
        </w:tabs>
        <w:ind w:left="7211" w:hanging="180"/>
      </w:pPr>
      <w:rPr>
        <w:rFonts w:cs="Times New Roman"/>
      </w:rPr>
    </w:lvl>
  </w:abstractNum>
  <w:abstractNum w:abstractNumId="27">
    <w:nsid w:val="6C0E25EC"/>
    <w:multiLevelType w:val="multilevel"/>
    <w:tmpl w:val="FB349D6E"/>
    <w:lvl w:ilvl="0">
      <w:start w:val="5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560"/>
        </w:tabs>
        <w:ind w:left="156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400"/>
        </w:tabs>
        <w:ind w:left="24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4800"/>
        </w:tabs>
        <w:ind w:left="480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5640"/>
        </w:tabs>
        <w:ind w:left="56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040"/>
        </w:tabs>
        <w:ind w:left="804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880"/>
        </w:tabs>
        <w:ind w:left="8880" w:hanging="2160"/>
      </w:pPr>
      <w:rPr>
        <w:rFonts w:cs="Times New Roman" w:hint="default"/>
      </w:rPr>
    </w:lvl>
  </w:abstractNum>
  <w:abstractNum w:abstractNumId="28">
    <w:nsid w:val="70386EE1"/>
    <w:multiLevelType w:val="hybridMultilevel"/>
    <w:tmpl w:val="F7D44AB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29">
    <w:nsid w:val="771525A8"/>
    <w:multiLevelType w:val="hybridMultilevel"/>
    <w:tmpl w:val="2646B82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16"/>
  </w:num>
  <w:num w:numId="4">
    <w:abstractNumId w:val="13"/>
  </w:num>
  <w:num w:numId="5">
    <w:abstractNumId w:val="6"/>
  </w:num>
  <w:num w:numId="6">
    <w:abstractNumId w:val="2"/>
  </w:num>
  <w:num w:numId="7">
    <w:abstractNumId w:val="11"/>
  </w:num>
  <w:num w:numId="8">
    <w:abstractNumId w:val="3"/>
  </w:num>
  <w:num w:numId="9">
    <w:abstractNumId w:val="22"/>
  </w:num>
  <w:num w:numId="10">
    <w:abstractNumId w:val="12"/>
  </w:num>
  <w:num w:numId="11">
    <w:abstractNumId w:val="25"/>
  </w:num>
  <w:num w:numId="12">
    <w:abstractNumId w:val="21"/>
  </w:num>
  <w:num w:numId="13">
    <w:abstractNumId w:val="4"/>
  </w:num>
  <w:num w:numId="14">
    <w:abstractNumId w:val="1"/>
  </w:num>
  <w:num w:numId="15">
    <w:abstractNumId w:val="17"/>
  </w:num>
  <w:num w:numId="16">
    <w:abstractNumId w:val="24"/>
  </w:num>
  <w:num w:numId="17">
    <w:abstractNumId w:val="27"/>
  </w:num>
  <w:num w:numId="18">
    <w:abstractNumId w:val="18"/>
  </w:num>
  <w:num w:numId="19">
    <w:abstractNumId w:val="5"/>
  </w:num>
  <w:num w:numId="20">
    <w:abstractNumId w:val="23"/>
  </w:num>
  <w:num w:numId="21">
    <w:abstractNumId w:val="15"/>
  </w:num>
  <w:num w:numId="22">
    <w:abstractNumId w:val="0"/>
  </w:num>
  <w:num w:numId="23">
    <w:abstractNumId w:val="28"/>
  </w:num>
  <w:num w:numId="24">
    <w:abstractNumId w:val="19"/>
  </w:num>
  <w:num w:numId="25">
    <w:abstractNumId w:val="8"/>
  </w:num>
  <w:num w:numId="26">
    <w:abstractNumId w:val="29"/>
  </w:num>
  <w:num w:numId="27">
    <w:abstractNumId w:val="9"/>
  </w:num>
  <w:num w:numId="28">
    <w:abstractNumId w:val="7"/>
  </w:num>
  <w:num w:numId="29">
    <w:abstractNumId w:val="26"/>
  </w:num>
  <w:num w:numId="3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rawingGridHorizontalSpacing w:val="120"/>
  <w:displayHorizontalDrawingGridEvery w:val="2"/>
  <w:displayVerticalDrawingGridEvery w:val="2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907C0"/>
    <w:rsid w:val="00012A0A"/>
    <w:rsid w:val="000C7D5F"/>
    <w:rsid w:val="000D166D"/>
    <w:rsid w:val="00195AFE"/>
    <w:rsid w:val="002B7902"/>
    <w:rsid w:val="00303605"/>
    <w:rsid w:val="00345A9E"/>
    <w:rsid w:val="00375506"/>
    <w:rsid w:val="003817DF"/>
    <w:rsid w:val="003C2916"/>
    <w:rsid w:val="003C52C6"/>
    <w:rsid w:val="004551A4"/>
    <w:rsid w:val="00462061"/>
    <w:rsid w:val="00486E86"/>
    <w:rsid w:val="004907C0"/>
    <w:rsid w:val="004A4EC0"/>
    <w:rsid w:val="004D41EC"/>
    <w:rsid w:val="004F0DD3"/>
    <w:rsid w:val="00543EE0"/>
    <w:rsid w:val="005715BB"/>
    <w:rsid w:val="005768D9"/>
    <w:rsid w:val="00577AB0"/>
    <w:rsid w:val="00587297"/>
    <w:rsid w:val="005C0D64"/>
    <w:rsid w:val="005C5EFE"/>
    <w:rsid w:val="005C7CF5"/>
    <w:rsid w:val="005D583E"/>
    <w:rsid w:val="00621F6F"/>
    <w:rsid w:val="00656E2D"/>
    <w:rsid w:val="00701760"/>
    <w:rsid w:val="00712B6E"/>
    <w:rsid w:val="00732344"/>
    <w:rsid w:val="00752AD9"/>
    <w:rsid w:val="0075742C"/>
    <w:rsid w:val="007711D7"/>
    <w:rsid w:val="00774F2D"/>
    <w:rsid w:val="007D7F21"/>
    <w:rsid w:val="00826BEB"/>
    <w:rsid w:val="00852998"/>
    <w:rsid w:val="0087352B"/>
    <w:rsid w:val="00881809"/>
    <w:rsid w:val="00893F90"/>
    <w:rsid w:val="008D1939"/>
    <w:rsid w:val="00941417"/>
    <w:rsid w:val="009C3191"/>
    <w:rsid w:val="00A16A0C"/>
    <w:rsid w:val="00A6644E"/>
    <w:rsid w:val="00AF303E"/>
    <w:rsid w:val="00BF510A"/>
    <w:rsid w:val="00BF6F9B"/>
    <w:rsid w:val="00C134F3"/>
    <w:rsid w:val="00CE44AB"/>
    <w:rsid w:val="00D56F3B"/>
    <w:rsid w:val="00DB6117"/>
    <w:rsid w:val="00DD7BFB"/>
    <w:rsid w:val="00E22A27"/>
    <w:rsid w:val="00E368D0"/>
    <w:rsid w:val="00E826C5"/>
    <w:rsid w:val="00E94B2A"/>
    <w:rsid w:val="00EA3E1A"/>
    <w:rsid w:val="00EA77C0"/>
    <w:rsid w:val="00F2073E"/>
    <w:rsid w:val="00F243EB"/>
    <w:rsid w:val="00F30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60"/>
    <o:shapelayout v:ext="edit">
      <o:idmap v:ext="edit" data="1"/>
    </o:shapelayout>
  </w:shapeDefaults>
  <w:decimalSymbol w:val=","/>
  <w:listSeparator w:val=";"/>
  <w14:defaultImageDpi w14:val="0"/>
  <w15:chartTrackingRefBased/>
  <w15:docId w15:val="{EBBE625E-C88F-4A4B-8CC9-248033A0A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07C0"/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907C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customStyle="1" w:styleId="a3">
    <w:name w:val="Чертежный"/>
    <w:rsid w:val="004907C0"/>
    <w:pPr>
      <w:jc w:val="both"/>
    </w:pPr>
    <w:rPr>
      <w:rFonts w:ascii="ISOCPEUR" w:hAnsi="ISOCPEUR"/>
      <w:i/>
      <w:sz w:val="28"/>
      <w:lang w:val="uk-UA"/>
    </w:rPr>
  </w:style>
  <w:style w:type="paragraph" w:styleId="a4">
    <w:name w:val="Document Map"/>
    <w:basedOn w:val="a"/>
    <w:link w:val="a5"/>
    <w:uiPriority w:val="99"/>
    <w:semiHidden/>
    <w:rsid w:val="0087352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5">
    <w:name w:val="Схема документа Знак"/>
    <w:link w:val="a4"/>
    <w:uiPriority w:val="99"/>
    <w:semiHidden/>
    <w:rPr>
      <w:rFonts w:ascii="Tahoma" w:hAnsi="Tahoma" w:cs="Tahoma"/>
      <w:sz w:val="16"/>
      <w:szCs w:val="16"/>
      <w:lang w:eastAsia="en-US"/>
    </w:rPr>
  </w:style>
  <w:style w:type="table" w:styleId="a6">
    <w:name w:val="Table Grid"/>
    <w:basedOn w:val="a1"/>
    <w:uiPriority w:val="59"/>
    <w:rsid w:val="00752A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wmf"/><Relationship Id="rId18" Type="http://schemas.openxmlformats.org/officeDocument/2006/relationships/image" Target="media/image14.wmf"/><Relationship Id="rId26" Type="http://schemas.openxmlformats.org/officeDocument/2006/relationships/image" Target="media/image22.wmf"/><Relationship Id="rId39" Type="http://schemas.openxmlformats.org/officeDocument/2006/relationships/fontTable" Target="fontTable.xml"/><Relationship Id="rId21" Type="http://schemas.openxmlformats.org/officeDocument/2006/relationships/image" Target="media/image17.wmf"/><Relationship Id="rId34" Type="http://schemas.openxmlformats.org/officeDocument/2006/relationships/image" Target="media/image30.wmf"/><Relationship Id="rId7" Type="http://schemas.openxmlformats.org/officeDocument/2006/relationships/image" Target="media/image3.wmf"/><Relationship Id="rId12" Type="http://schemas.openxmlformats.org/officeDocument/2006/relationships/image" Target="media/image8.wmf"/><Relationship Id="rId17" Type="http://schemas.openxmlformats.org/officeDocument/2006/relationships/image" Target="media/image13.wmf"/><Relationship Id="rId25" Type="http://schemas.openxmlformats.org/officeDocument/2006/relationships/image" Target="media/image21.wmf"/><Relationship Id="rId33" Type="http://schemas.openxmlformats.org/officeDocument/2006/relationships/image" Target="media/image29.wmf"/><Relationship Id="rId38" Type="http://schemas.openxmlformats.org/officeDocument/2006/relationships/image" Target="media/image34.wmf"/><Relationship Id="rId2" Type="http://schemas.openxmlformats.org/officeDocument/2006/relationships/styles" Target="styles.xml"/><Relationship Id="rId16" Type="http://schemas.openxmlformats.org/officeDocument/2006/relationships/image" Target="media/image12.wmf"/><Relationship Id="rId20" Type="http://schemas.openxmlformats.org/officeDocument/2006/relationships/image" Target="media/image16.wmf"/><Relationship Id="rId29" Type="http://schemas.openxmlformats.org/officeDocument/2006/relationships/image" Target="media/image25.wmf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24" Type="http://schemas.openxmlformats.org/officeDocument/2006/relationships/image" Target="media/image20.wmf"/><Relationship Id="rId32" Type="http://schemas.openxmlformats.org/officeDocument/2006/relationships/image" Target="media/image28.wmf"/><Relationship Id="rId37" Type="http://schemas.openxmlformats.org/officeDocument/2006/relationships/image" Target="media/image33.wmf"/><Relationship Id="rId40" Type="http://schemas.openxmlformats.org/officeDocument/2006/relationships/theme" Target="theme/theme1.xml"/><Relationship Id="rId5" Type="http://schemas.openxmlformats.org/officeDocument/2006/relationships/image" Target="media/image1.wmf"/><Relationship Id="rId15" Type="http://schemas.openxmlformats.org/officeDocument/2006/relationships/image" Target="media/image11.wmf"/><Relationship Id="rId23" Type="http://schemas.openxmlformats.org/officeDocument/2006/relationships/image" Target="media/image19.wmf"/><Relationship Id="rId28" Type="http://schemas.openxmlformats.org/officeDocument/2006/relationships/image" Target="media/image24.wmf"/><Relationship Id="rId36" Type="http://schemas.openxmlformats.org/officeDocument/2006/relationships/image" Target="media/image32.wmf"/><Relationship Id="rId10" Type="http://schemas.openxmlformats.org/officeDocument/2006/relationships/image" Target="media/image6.wmf"/><Relationship Id="rId19" Type="http://schemas.openxmlformats.org/officeDocument/2006/relationships/image" Target="media/image15.wmf"/><Relationship Id="rId31" Type="http://schemas.openxmlformats.org/officeDocument/2006/relationships/image" Target="media/image27.w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image" Target="media/image18.jpeg"/><Relationship Id="rId27" Type="http://schemas.openxmlformats.org/officeDocument/2006/relationships/image" Target="media/image23.wmf"/><Relationship Id="rId30" Type="http://schemas.openxmlformats.org/officeDocument/2006/relationships/image" Target="media/image26.wmf"/><Relationship Id="rId35" Type="http://schemas.openxmlformats.org/officeDocument/2006/relationships/image" Target="media/image31.wmf"/><Relationship Id="rId8" Type="http://schemas.openxmlformats.org/officeDocument/2006/relationships/image" Target="media/image4.w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2491</Words>
  <Characters>14205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Пензенский архитектурно – строительный колледж</vt:lpstr>
    </vt:vector>
  </TitlesOfParts>
  <Company>Home</Company>
  <LinksUpToDate>false</LinksUpToDate>
  <CharactersWithSpaces>16663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Пензенский архитектурно – строительный колледж</dc:title>
  <dc:subject/>
  <dc:creator>Краличкин Дмитрий</dc:creator>
  <cp:keywords/>
  <dc:description/>
  <cp:lastModifiedBy>Irina</cp:lastModifiedBy>
  <cp:revision>2</cp:revision>
  <cp:lastPrinted>2007-01-11T18:30:00Z</cp:lastPrinted>
  <dcterms:created xsi:type="dcterms:W3CDTF">2014-08-10T10:49:00Z</dcterms:created>
  <dcterms:modified xsi:type="dcterms:W3CDTF">2014-08-10T10:49:00Z</dcterms:modified>
</cp:coreProperties>
</file>