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A" w:rsidRPr="00E861BA" w:rsidRDefault="00E861BA" w:rsidP="00E861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61BA">
        <w:rPr>
          <w:b/>
          <w:bCs/>
          <w:sz w:val="28"/>
          <w:szCs w:val="28"/>
        </w:rPr>
        <w:t>Содержание</w:t>
      </w:r>
    </w:p>
    <w:p w:rsidR="00E861BA" w:rsidRDefault="00E861BA" w:rsidP="00E861BA">
      <w:pPr>
        <w:widowControl w:val="0"/>
        <w:spacing w:line="360" w:lineRule="auto"/>
        <w:jc w:val="both"/>
        <w:rPr>
          <w:sz w:val="28"/>
          <w:szCs w:val="28"/>
        </w:rPr>
      </w:pPr>
    </w:p>
    <w:p w:rsidR="00E861BA" w:rsidRPr="001800C2" w:rsidRDefault="00E861BA" w:rsidP="009748F7">
      <w:pPr>
        <w:widowControl w:val="0"/>
        <w:spacing w:line="360" w:lineRule="auto"/>
        <w:rPr>
          <w:caps/>
          <w:sz w:val="28"/>
          <w:szCs w:val="28"/>
        </w:rPr>
      </w:pPr>
      <w:r w:rsidRPr="001800C2">
        <w:rPr>
          <w:caps/>
          <w:sz w:val="28"/>
          <w:szCs w:val="28"/>
        </w:rPr>
        <w:t>1.Организация перевозок грузов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1.1.Классификация,характеристика и организация перевозок массового груза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1.2 Изучение и изложение транспортной характеристики тарно-штучных грузов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1.3. Транспортная характеристика грузов, перевозимых в контейнерах.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1.4 Транспортная характеристика опасных грузов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2 РАСЧЕТ КРЕПЛЕНИЙ ГРУЗОВ, НЕ ПРЕДУСМОТРЕННЫХ ТЕХНИЧЕСКИМИ УСЛОВИЯМИ (ТУ)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2.1 Выбор типа подвижного состава для перевозки заданного груза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2.2 Установление порядка размещения груза на подвижном составе с учетом обеспечения устойчивости вагона с грузом и безопасности перевозки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2.3 Расчет сил, действующих на груз и на крепления</w:t>
      </w:r>
    </w:p>
    <w:p w:rsidR="00E861BA" w:rsidRPr="00E861BA" w:rsidRDefault="00E861BA" w:rsidP="009748F7">
      <w:pPr>
        <w:widowControl w:val="0"/>
        <w:spacing w:line="360" w:lineRule="auto"/>
        <w:rPr>
          <w:sz w:val="28"/>
          <w:szCs w:val="28"/>
        </w:rPr>
      </w:pPr>
      <w:r w:rsidRPr="00E861BA">
        <w:rPr>
          <w:sz w:val="28"/>
          <w:szCs w:val="28"/>
        </w:rPr>
        <w:t>2.4 Опреде</w:t>
      </w:r>
      <w:r w:rsidR="009748F7">
        <w:rPr>
          <w:sz w:val="28"/>
          <w:szCs w:val="28"/>
        </w:rPr>
        <w:t>ле</w:t>
      </w:r>
      <w:r w:rsidRPr="00E861BA">
        <w:rPr>
          <w:sz w:val="28"/>
          <w:szCs w:val="28"/>
        </w:rPr>
        <w:t>ние типа креплений и требуемого их количества</w:t>
      </w:r>
    </w:p>
    <w:p w:rsidR="00564597" w:rsidRPr="001800C2" w:rsidRDefault="00E861BA" w:rsidP="00142240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612D" w:rsidRPr="001800C2">
        <w:rPr>
          <w:b/>
          <w:bCs/>
          <w:caps/>
          <w:sz w:val="28"/>
          <w:szCs w:val="28"/>
        </w:rPr>
        <w:t>1.Организация перевозок</w:t>
      </w:r>
      <w:r w:rsidR="00142240" w:rsidRPr="001800C2">
        <w:rPr>
          <w:b/>
          <w:bCs/>
          <w:caps/>
          <w:sz w:val="28"/>
          <w:szCs w:val="28"/>
        </w:rPr>
        <w:t xml:space="preserve"> </w:t>
      </w:r>
      <w:r w:rsidR="0079612D" w:rsidRPr="001800C2">
        <w:rPr>
          <w:b/>
          <w:bCs/>
          <w:caps/>
          <w:sz w:val="28"/>
          <w:szCs w:val="28"/>
        </w:rPr>
        <w:t>грузов</w:t>
      </w:r>
    </w:p>
    <w:p w:rsidR="00142240" w:rsidRDefault="0014224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12D" w:rsidRPr="00142240" w:rsidRDefault="0079612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Исходные данные</w:t>
      </w:r>
    </w:p>
    <w:p w:rsidR="0079612D" w:rsidRPr="00142240" w:rsidRDefault="0079612D" w:rsidP="00142240">
      <w:pPr>
        <w:widowControl w:val="0"/>
        <w:numPr>
          <w:ilvl w:val="0"/>
          <w:numId w:val="1"/>
        </w:numPr>
        <w:tabs>
          <w:tab w:val="clear" w:pos="1429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Массовые навалочные грузы -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топливные брикеты</w:t>
      </w:r>
    </w:p>
    <w:p w:rsidR="0079612D" w:rsidRPr="00142240" w:rsidRDefault="0079612D" w:rsidP="00142240">
      <w:pPr>
        <w:widowControl w:val="0"/>
        <w:numPr>
          <w:ilvl w:val="0"/>
          <w:numId w:val="1"/>
        </w:numPr>
        <w:tabs>
          <w:tab w:val="clear" w:pos="1429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Тарно-упаковочные грузы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 xml:space="preserve">- шерсть мытая, </w:t>
      </w:r>
      <w:r w:rsidR="009748F7" w:rsidRPr="00142240">
        <w:rPr>
          <w:sz w:val="28"/>
          <w:szCs w:val="28"/>
        </w:rPr>
        <w:t>запрессованная</w:t>
      </w:r>
    </w:p>
    <w:p w:rsidR="0079612D" w:rsidRPr="00142240" w:rsidRDefault="00142240" w:rsidP="00142240">
      <w:pPr>
        <w:widowControl w:val="0"/>
        <w:numPr>
          <w:ilvl w:val="0"/>
          <w:numId w:val="1"/>
        </w:numPr>
        <w:tabs>
          <w:tab w:val="clear" w:pos="1429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9612D" w:rsidRPr="00142240">
        <w:rPr>
          <w:sz w:val="28"/>
          <w:szCs w:val="28"/>
        </w:rPr>
        <w:t>онтейнерные грузы</w:t>
      </w:r>
      <w:r w:rsidRPr="00142240">
        <w:rPr>
          <w:sz w:val="28"/>
          <w:szCs w:val="28"/>
        </w:rPr>
        <w:t xml:space="preserve"> </w:t>
      </w:r>
      <w:r w:rsidR="0079612D" w:rsidRPr="00142240">
        <w:rPr>
          <w:sz w:val="28"/>
          <w:szCs w:val="28"/>
        </w:rPr>
        <w:t>- масло топленное</w:t>
      </w:r>
    </w:p>
    <w:p w:rsidR="002638E9" w:rsidRPr="00142240" w:rsidRDefault="0079612D" w:rsidP="00142240">
      <w:pPr>
        <w:widowControl w:val="0"/>
        <w:numPr>
          <w:ilvl w:val="0"/>
          <w:numId w:val="1"/>
        </w:numPr>
        <w:tabs>
          <w:tab w:val="clear" w:pos="1429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Опасные грузы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- кислота серная</w:t>
      </w:r>
    </w:p>
    <w:p w:rsidR="002638E9" w:rsidRPr="00142240" w:rsidRDefault="002638E9" w:rsidP="00142240">
      <w:pPr>
        <w:widowControl w:val="0"/>
        <w:numPr>
          <w:ilvl w:val="0"/>
          <w:numId w:val="1"/>
        </w:numPr>
        <w:tabs>
          <w:tab w:val="clear" w:pos="1429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Тяжеловесные грузы, не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предусм</w:t>
      </w:r>
      <w:r w:rsidR="00142240">
        <w:rPr>
          <w:sz w:val="28"/>
          <w:szCs w:val="28"/>
        </w:rPr>
        <w:t>отренные техническими условиями</w:t>
      </w:r>
    </w:p>
    <w:p w:rsidR="002638E9" w:rsidRPr="00142240" w:rsidRDefault="002638E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Требуется:</w:t>
      </w:r>
    </w:p>
    <w:p w:rsidR="002638E9" w:rsidRPr="00142240" w:rsidRDefault="002638E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1.Описание транспортной характеристики, классификация и свойств грузов,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перевозимых железными дорогами.</w:t>
      </w:r>
    </w:p>
    <w:p w:rsidR="002638E9" w:rsidRPr="00142240" w:rsidRDefault="002638E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2.Описание видов применяемой тары и упаковочных материалов, используемых на железных дорогах.</w:t>
      </w:r>
    </w:p>
    <w:p w:rsidR="00DB3723" w:rsidRPr="00142240" w:rsidRDefault="002638E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3.Транспортные характеристики для</w:t>
      </w:r>
      <w:r w:rsidR="00DB3723" w:rsidRPr="00142240">
        <w:rPr>
          <w:sz w:val="28"/>
          <w:szCs w:val="28"/>
        </w:rPr>
        <w:t xml:space="preserve"> заданных грузов, их влияние на организацию перевозок.</w:t>
      </w:r>
    </w:p>
    <w:p w:rsidR="00DB3723" w:rsidRPr="00142240" w:rsidRDefault="00DB372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4. Выполнить расчеты потребности вагонов, контейнеров.</w:t>
      </w:r>
    </w:p>
    <w:p w:rsidR="00DB3723" w:rsidRPr="00142240" w:rsidRDefault="00DB372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5.Для опасных грузов указать </w:t>
      </w:r>
      <w:r w:rsidR="009748F7" w:rsidRPr="00142240">
        <w:rPr>
          <w:sz w:val="28"/>
          <w:szCs w:val="28"/>
        </w:rPr>
        <w:t>условиях</w:t>
      </w:r>
      <w:r w:rsidRPr="00142240">
        <w:rPr>
          <w:sz w:val="28"/>
          <w:szCs w:val="28"/>
        </w:rPr>
        <w:t xml:space="preserve"> перевозки, знак опасности, описать содержание аварийной карточки.</w:t>
      </w:r>
    </w:p>
    <w:p w:rsidR="00DB3723" w:rsidRPr="00142240" w:rsidRDefault="00DB372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6. Для тяжеловесных грузов осуществить выбор вагона, размещение грузов на вагоне, выполнить расчет сил действующих на груз, креплений, проверить соблюдение габаритности погрузки: вычертить эскиз погрузки груза</w:t>
      </w:r>
    </w:p>
    <w:p w:rsidR="00907455" w:rsidRPr="00142240" w:rsidRDefault="00907455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3723" w:rsidRPr="00142240" w:rsidRDefault="00DB3723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t>1.</w:t>
      </w:r>
      <w:r w:rsidR="00540CF0" w:rsidRPr="00142240">
        <w:rPr>
          <w:b/>
          <w:bCs/>
          <w:sz w:val="28"/>
          <w:szCs w:val="28"/>
        </w:rPr>
        <w:t>1</w:t>
      </w:r>
      <w:r w:rsidR="001800C2">
        <w:rPr>
          <w:b/>
          <w:bCs/>
          <w:sz w:val="28"/>
          <w:szCs w:val="28"/>
          <w:lang w:val="uk-UA"/>
        </w:rPr>
        <w:t xml:space="preserve"> </w:t>
      </w:r>
      <w:r w:rsidR="00540CF0" w:rsidRPr="00142240">
        <w:rPr>
          <w:b/>
          <w:bCs/>
          <w:sz w:val="28"/>
          <w:szCs w:val="28"/>
        </w:rPr>
        <w:t>Классификация,</w:t>
      </w:r>
      <w:r w:rsidR="001800C2">
        <w:rPr>
          <w:b/>
          <w:bCs/>
          <w:sz w:val="28"/>
          <w:szCs w:val="28"/>
          <w:lang w:val="uk-UA"/>
        </w:rPr>
        <w:t xml:space="preserve"> </w:t>
      </w:r>
      <w:r w:rsidR="00540CF0" w:rsidRPr="00142240">
        <w:rPr>
          <w:b/>
          <w:bCs/>
          <w:sz w:val="28"/>
          <w:szCs w:val="28"/>
        </w:rPr>
        <w:t>характеристика и органи</w:t>
      </w:r>
      <w:r w:rsidR="00142240">
        <w:rPr>
          <w:b/>
          <w:bCs/>
          <w:sz w:val="28"/>
          <w:szCs w:val="28"/>
        </w:rPr>
        <w:t>зация перевозок массового груза</w:t>
      </w:r>
    </w:p>
    <w:p w:rsidR="00142240" w:rsidRPr="00142240" w:rsidRDefault="0014224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0" w:rsidRPr="00142240" w:rsidRDefault="0014224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50500" w:rsidRPr="00142240">
        <w:rPr>
          <w:sz w:val="28"/>
          <w:szCs w:val="28"/>
        </w:rPr>
        <w:t>сходные данные:</w:t>
      </w:r>
    </w:p>
    <w:p w:rsidR="00540CF0" w:rsidRPr="00142240" w:rsidRDefault="0014224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0C76" w:rsidRPr="00142240">
        <w:rPr>
          <w:sz w:val="28"/>
          <w:szCs w:val="28"/>
        </w:rPr>
        <w:t>руз -т</w:t>
      </w:r>
      <w:r w:rsidR="00540CF0" w:rsidRPr="00142240">
        <w:rPr>
          <w:sz w:val="28"/>
          <w:szCs w:val="28"/>
        </w:rPr>
        <w:t>опливные брикеты</w:t>
      </w:r>
      <w:r>
        <w:rPr>
          <w:sz w:val="28"/>
          <w:szCs w:val="28"/>
        </w:rPr>
        <w:t xml:space="preserve"> </w:t>
      </w:r>
      <w:r w:rsidR="00640C76" w:rsidRPr="00142240">
        <w:rPr>
          <w:sz w:val="28"/>
          <w:szCs w:val="28"/>
        </w:rPr>
        <w:t xml:space="preserve">перевозятся </w:t>
      </w:r>
      <w:r w:rsidR="00540CF0" w:rsidRPr="00142240">
        <w:rPr>
          <w:sz w:val="28"/>
          <w:szCs w:val="28"/>
        </w:rPr>
        <w:t>в четырехосных полувагонах</w:t>
      </w:r>
    </w:p>
    <w:p w:rsidR="00540CF0" w:rsidRPr="00142240" w:rsidRDefault="00540CF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грузоподъемность</w:t>
      </w:r>
      <w:r w:rsidR="00640C76" w:rsidRPr="00142240">
        <w:rPr>
          <w:sz w:val="28"/>
          <w:szCs w:val="28"/>
        </w:rPr>
        <w:t xml:space="preserve"> -</w:t>
      </w:r>
      <w:r w:rsidRPr="00142240">
        <w:rPr>
          <w:sz w:val="28"/>
          <w:szCs w:val="28"/>
        </w:rPr>
        <w:t xml:space="preserve"> 64 т</w:t>
      </w:r>
    </w:p>
    <w:p w:rsidR="00640C76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объем кузова </w:t>
      </w:r>
      <w:r w:rsidR="00640C76" w:rsidRPr="00142240">
        <w:rPr>
          <w:sz w:val="28"/>
          <w:szCs w:val="28"/>
        </w:rPr>
        <w:t>-</w:t>
      </w:r>
      <w:r w:rsidRPr="00142240">
        <w:rPr>
          <w:sz w:val="28"/>
          <w:szCs w:val="28"/>
        </w:rPr>
        <w:t>70,5</w:t>
      </w:r>
      <w:r w:rsidR="00142240">
        <w:rPr>
          <w:sz w:val="28"/>
          <w:szCs w:val="28"/>
        </w:rPr>
        <w:t xml:space="preserve"> м</w:t>
      </w:r>
      <w:r w:rsidR="00142240">
        <w:rPr>
          <w:sz w:val="28"/>
          <w:szCs w:val="28"/>
          <w:vertAlign w:val="superscript"/>
        </w:rPr>
        <w:t>3</w:t>
      </w:r>
      <w:r w:rsidR="00540CF0" w:rsidRPr="00142240">
        <w:rPr>
          <w:sz w:val="28"/>
          <w:szCs w:val="28"/>
        </w:rPr>
        <w:t xml:space="preserve"> </w:t>
      </w:r>
    </w:p>
    <w:p w:rsidR="00C4680A" w:rsidRPr="00142240" w:rsidRDefault="00C468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масса тары вагона </w:t>
      </w:r>
      <w:r w:rsidR="0013065B" w:rsidRPr="00142240">
        <w:rPr>
          <w:sz w:val="28"/>
          <w:szCs w:val="28"/>
        </w:rPr>
        <w:object w:dxaOrig="4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3.25pt" o:ole="">
            <v:imagedata r:id="rId5" o:title=""/>
          </v:shape>
          <o:OLEObject Type="Embed" ProgID="Equation.3" ShapeID="_x0000_i1025" DrawAspect="Content" ObjectID="_1454703123" r:id="rId6"/>
        </w:object>
      </w:r>
      <w:r w:rsidRPr="00142240">
        <w:rPr>
          <w:sz w:val="28"/>
          <w:szCs w:val="28"/>
        </w:rPr>
        <w:t>- 21,75 т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расстояние перевозки </w:t>
      </w:r>
      <w:r w:rsidRPr="00142240">
        <w:rPr>
          <w:sz w:val="28"/>
          <w:szCs w:val="28"/>
          <w:lang w:val="en-US"/>
        </w:rPr>
        <w:t>L</w:t>
      </w:r>
      <w:r w:rsidRPr="00142240">
        <w:rPr>
          <w:sz w:val="28"/>
          <w:szCs w:val="28"/>
        </w:rPr>
        <w:t>- 300 км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суточный размер погрузки </w:t>
      </w:r>
      <w:r w:rsidR="0013065B" w:rsidRPr="00142240">
        <w:rPr>
          <w:sz w:val="28"/>
          <w:szCs w:val="28"/>
        </w:rPr>
        <w:object w:dxaOrig="639" w:dyaOrig="499">
          <v:shape id="_x0000_i1026" type="#_x0000_t75" style="width:32.25pt;height:24.75pt" o:ole="">
            <v:imagedata r:id="rId7" o:title=""/>
          </v:shape>
          <o:OLEObject Type="Embed" ProgID="Equation.3" ShapeID="_x0000_i1026" DrawAspect="Content" ObjectID="_1454703124" r:id="rId8"/>
        </w:object>
      </w:r>
      <w:r w:rsidRPr="00142240">
        <w:rPr>
          <w:sz w:val="28"/>
          <w:szCs w:val="28"/>
        </w:rPr>
        <w:t>- 1000 т</w:t>
      </w:r>
    </w:p>
    <w:p w:rsidR="00E64DCA" w:rsidRPr="00142240" w:rsidRDefault="00C468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удельный вес груза </w:t>
      </w:r>
      <w:r w:rsidR="0013065B" w:rsidRPr="00142240">
        <w:rPr>
          <w:sz w:val="28"/>
          <w:szCs w:val="28"/>
        </w:rPr>
        <w:object w:dxaOrig="499" w:dyaOrig="499">
          <v:shape id="_x0000_i1027" type="#_x0000_t75" style="width:24.75pt;height:24.75pt" o:ole="">
            <v:imagedata r:id="rId9" o:title=""/>
          </v:shape>
          <o:OLEObject Type="Embed" ProgID="Equation.3" ShapeID="_x0000_i1027" DrawAspect="Content" ObjectID="_1454703125" r:id="rId10"/>
        </w:object>
      </w:r>
      <w:r w:rsidRPr="00142240">
        <w:rPr>
          <w:sz w:val="28"/>
          <w:szCs w:val="28"/>
        </w:rPr>
        <w:t xml:space="preserve">- 0,8 </w:t>
      </w:r>
      <w:r w:rsidR="0013065B" w:rsidRPr="00142240">
        <w:rPr>
          <w:sz w:val="28"/>
          <w:szCs w:val="28"/>
        </w:rPr>
        <w:object w:dxaOrig="160" w:dyaOrig="400">
          <v:shape id="_x0000_i1028" type="#_x0000_t75" style="width:8.25pt;height:20.25pt" o:ole="">
            <v:imagedata r:id="rId11" o:title=""/>
          </v:shape>
          <o:OLEObject Type="Embed" ProgID="Equation.3" ShapeID="_x0000_i1028" DrawAspect="Content" ObjectID="_1454703126" r:id="rId12"/>
        </w:object>
      </w:r>
      <w:r w:rsidRPr="00142240">
        <w:rPr>
          <w:sz w:val="28"/>
          <w:szCs w:val="28"/>
        </w:rPr>
        <w:t>т/</w:t>
      </w:r>
      <w:r w:rsidR="0013065B" w:rsidRPr="00142240">
        <w:rPr>
          <w:sz w:val="28"/>
          <w:szCs w:val="28"/>
        </w:rPr>
        <w:object w:dxaOrig="440" w:dyaOrig="420">
          <v:shape id="_x0000_i1029" type="#_x0000_t75" style="width:21.75pt;height:21pt" o:ole="">
            <v:imagedata r:id="rId13" o:title=""/>
          </v:shape>
          <o:OLEObject Type="Embed" ProgID="Equation.3" ShapeID="_x0000_i1029" DrawAspect="Content" ObjectID="_1454703127" r:id="rId14"/>
        </w:object>
      </w:r>
    </w:p>
    <w:p w:rsidR="00C4680A" w:rsidRPr="00142240" w:rsidRDefault="00C468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угол естественного откоса б – 40 град</w:t>
      </w:r>
    </w:p>
    <w:p w:rsidR="00C4680A" w:rsidRPr="00142240" w:rsidRDefault="00D3263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Ископаемые угли, сланцы, торф, флюсы, руды и др., строительные грузы.</w:t>
      </w:r>
    </w:p>
    <w:p w:rsidR="00D3263E" w:rsidRPr="00142240" w:rsidRDefault="00D3263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Классификация осуществляется по гранулометрическому составу, сортам, маркам. Необходимо учитывать свойства грузов: сыпучесть, влажность, склонность к смерза</w:t>
      </w:r>
      <w:r w:rsidR="00BF2DF8" w:rsidRPr="00142240">
        <w:rPr>
          <w:sz w:val="28"/>
          <w:szCs w:val="28"/>
        </w:rPr>
        <w:t>нию, слеживанию, водообразованию, коэффициенту трения, теплопроводность и др. Эти свойства груза качественно влияют на организацию перевозок. Для эффективности перевозок осуществляются методы облагораживания топлива и руды:</w:t>
      </w:r>
      <w:r w:rsidR="009748F7">
        <w:rPr>
          <w:sz w:val="28"/>
          <w:szCs w:val="28"/>
        </w:rPr>
        <w:t xml:space="preserve"> </w:t>
      </w:r>
      <w:r w:rsidR="00BF2DF8" w:rsidRPr="00142240">
        <w:rPr>
          <w:sz w:val="28"/>
          <w:szCs w:val="28"/>
        </w:rPr>
        <w:t>обогащение, брикетирование и коксование, обезвоживание.</w:t>
      </w:r>
    </w:p>
    <w:p w:rsidR="00540CF0" w:rsidRPr="00142240" w:rsidRDefault="008022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Требуется определить загрузку вагона по двум вариантам:</w:t>
      </w:r>
    </w:p>
    <w:p w:rsidR="008022E3" w:rsidRPr="00142240" w:rsidRDefault="008022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b/>
          <w:bCs/>
          <w:sz w:val="28"/>
          <w:szCs w:val="28"/>
        </w:rPr>
        <w:t xml:space="preserve">1-й вариант: </w:t>
      </w:r>
      <w:r w:rsidRPr="00142240">
        <w:rPr>
          <w:sz w:val="28"/>
          <w:szCs w:val="28"/>
        </w:rPr>
        <w:t>погрузка осуществлена до верхних балок полувагона</w:t>
      </w:r>
    </w:p>
    <w:p w:rsidR="00142240" w:rsidRDefault="0014224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22E3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719" w:dyaOrig="499">
          <v:shape id="_x0000_i1030" type="#_x0000_t75" style="width:86.25pt;height:24.75pt" o:ole="">
            <v:imagedata r:id="rId15" o:title=""/>
          </v:shape>
          <o:OLEObject Type="Embed" ProgID="Equation.3" ShapeID="_x0000_i1030" DrawAspect="Content" ObjectID="_1454703128" r:id="rId16"/>
        </w:object>
      </w:r>
    </w:p>
    <w:p w:rsidR="008022E3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100" w:dyaOrig="460">
          <v:shape id="_x0000_i1031" type="#_x0000_t75" style="width:155.25pt;height:23.25pt" o:ole="">
            <v:imagedata r:id="rId17" o:title=""/>
          </v:shape>
          <o:OLEObject Type="Embed" ProgID="Equation.3" ShapeID="_x0000_i1031" DrawAspect="Content" ObjectID="_1454703129" r:id="rId18"/>
        </w:object>
      </w:r>
      <w:r w:rsidR="008022E3" w:rsidRPr="00142240">
        <w:rPr>
          <w:sz w:val="28"/>
          <w:szCs w:val="28"/>
        </w:rPr>
        <w:t xml:space="preserve"> т</w:t>
      </w:r>
    </w:p>
    <w:p w:rsidR="00142240" w:rsidRDefault="0014224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22E3" w:rsidRPr="00142240" w:rsidRDefault="008022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b/>
          <w:bCs/>
          <w:sz w:val="28"/>
          <w:szCs w:val="28"/>
        </w:rPr>
        <w:t>2-й вариант:</w:t>
      </w:r>
      <w:r w:rsidRPr="00142240">
        <w:rPr>
          <w:sz w:val="28"/>
          <w:szCs w:val="28"/>
        </w:rPr>
        <w:t xml:space="preserve"> осуществление погрузки вагона с «шапкой».</w:t>
      </w:r>
    </w:p>
    <w:p w:rsidR="002C2505" w:rsidRPr="00142240" w:rsidRDefault="008022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Определим объем трапеце</w:t>
      </w:r>
      <w:r w:rsidR="00917177" w:rsidRPr="00142240">
        <w:rPr>
          <w:sz w:val="28"/>
          <w:szCs w:val="28"/>
        </w:rPr>
        <w:t>идальной «шапки». Рекомендуется высоту «шапки» принять Н=300 мм.</w:t>
      </w:r>
    </w:p>
    <w:p w:rsid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3004">
        <w:rPr>
          <w:sz w:val="28"/>
          <w:szCs w:val="28"/>
        </w:rPr>
      </w:r>
      <w:r w:rsidR="00AB3004">
        <w:rPr>
          <w:sz w:val="28"/>
          <w:szCs w:val="28"/>
        </w:rPr>
        <w:pict>
          <v:group id="_x0000_s1026" style="width:369pt;height:252pt;mso-position-horizontal-relative:char;mso-position-vertical-relative:line" coordorigin="3034,11526" coordsize="5570,3780">
            <v:line id="_x0000_s1027" style="position:absolute" from="3985,11526" to="7653,11526" strokeweight="1.5pt"/>
            <v:line id="_x0000_s1028" style="position:absolute" from="3442,12066" to="8197,12066" strokeweight="1.5pt"/>
            <v:line id="_x0000_s1029" style="position:absolute;flip:x" from="3442,11526" to="3985,12066" strokeweight="1.5pt"/>
            <v:line id="_x0000_s1030" style="position:absolute" from="7653,11526" to="8197,12066" strokeweight="1.5pt"/>
            <v:line id="_x0000_s1031" style="position:absolute" from="3442,12066" to="3442,13146"/>
            <v:line id="_x0000_s1032" style="position:absolute" from="8197,12066" to="8197,13146"/>
            <v:rect id="_x0000_s1033" style="position:absolute;left:3442;top:13146;width:4755;height:1755" strokeweight="1.5pt"/>
            <v:line id="_x0000_s1034" style="position:absolute" from="3985,11526" to="3985,13551"/>
            <v:line id="_x0000_s1035" style="position:absolute" from="7653,11526" to="7653,13551"/>
            <v:rect id="_x0000_s1036" style="position:absolute;left:3985;top:13551;width:3668;height:945" strokeweight="1.5pt"/>
            <v:line id="_x0000_s1037" style="position:absolute" from="7653,11526" to="8604,11526"/>
            <v:line id="_x0000_s1038" style="position:absolute" from="8197,12066" to="8604,12066"/>
            <v:line id="_x0000_s1039" style="position:absolute" from="3985,14496" to="3985,15306"/>
            <v:line id="_x0000_s1040" style="position:absolute" from="7653,14496" to="7653,15306"/>
            <v:line id="_x0000_s1041" style="position:absolute" from="3985,15306" to="7653,15306">
              <v:stroke startarrow="block" endarrow="block"/>
            </v:line>
            <v:line id="_x0000_s1042" style="position:absolute" from="3442,12741" to="3985,12741">
              <v:stroke startarrow="block" endarrow="block"/>
            </v:line>
            <v:line id="_x0000_s1043" style="position:absolute" from="3442,13011" to="8197,13011">
              <v:stroke startarrow="block" endarrow="block"/>
            </v:line>
            <v:line id="_x0000_s1044" style="position:absolute;flip:x" from="3034,13551" to="3985,13551">
              <v:stroke dashstyle="dash"/>
            </v:line>
            <v:line id="_x0000_s1045" style="position:absolute;flip:x" from="3034,14496" to="3985,14496">
              <v:stroke dashstyle="dash"/>
            </v:line>
            <v:line id="_x0000_s1046" style="position:absolute" from="3306,13551" to="3306,14496">
              <v:stroke startarrow="block" endarrow="block"/>
            </v:line>
            <v:line id="_x0000_s1047" style="position:absolute" from="8197,13146" to="8604,13146"/>
            <v:line id="_x0000_s1048" style="position:absolute" from="8197,14901" to="8604,14901"/>
            <v:line id="_x0000_s1049" style="position:absolute" from="8468,13146" to="8468,14901">
              <v:stroke startarrow="block" endarrow="block"/>
            </v:line>
            <v:line id="_x0000_s1050" style="position:absolute" from="8468,11526" to="8468,12066">
              <v:stroke startarrow="block" endarrow="block"/>
            </v:line>
            <w10:wrap type="none"/>
            <w10:anchorlock/>
          </v:group>
        </w:pict>
      </w:r>
    </w:p>
    <w:p w:rsidR="002C2505" w:rsidRP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0FE2" w:rsidRPr="00142240">
        <w:rPr>
          <w:sz w:val="28"/>
          <w:szCs w:val="28"/>
        </w:rPr>
        <w:t>ис.1 Вид трапецеидальной «шапки»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FC" w:rsidRPr="00142240" w:rsidRDefault="00C218F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Определить размеры верхней площадки трапеции из рис.1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F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200" w:dyaOrig="940">
          <v:shape id="_x0000_i1033" type="#_x0000_t75" style="width:49.5pt;height:37.5pt" o:ole="">
            <v:imagedata r:id="rId19" o:title=""/>
          </v:shape>
          <o:OLEObject Type="Embed" ProgID="Equation.3" ShapeID="_x0000_i1033" DrawAspect="Content" ObjectID="_1454703130" r:id="rId20"/>
        </w:object>
      </w:r>
      <w:r w:rsidR="00C218FC" w:rsidRPr="00142240">
        <w:rPr>
          <w:sz w:val="28"/>
          <w:szCs w:val="28"/>
        </w:rPr>
        <w:t>,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FC" w:rsidRPr="00142240" w:rsidRDefault="00C218F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00" w:dyaOrig="279">
          <v:shape id="_x0000_i1034" type="#_x0000_t75" style="width:15pt;height:14.25pt" o:ole="">
            <v:imagedata r:id="rId21" o:title=""/>
          </v:shape>
          <o:OLEObject Type="Embed" ProgID="Equation.3" ShapeID="_x0000_i1034" DrawAspect="Content" ObjectID="_1454703131" r:id="rId22"/>
        </w:object>
      </w:r>
      <w:r w:rsidRPr="00142240">
        <w:rPr>
          <w:sz w:val="28"/>
          <w:szCs w:val="28"/>
        </w:rPr>
        <w:t xml:space="preserve">- угол естественного откоса, </w:t>
      </w:r>
      <w:r w:rsidR="0013065B" w:rsidRPr="00142240">
        <w:rPr>
          <w:sz w:val="28"/>
          <w:szCs w:val="28"/>
        </w:rPr>
        <w:object w:dxaOrig="1140" w:dyaOrig="420">
          <v:shape id="_x0000_i1035" type="#_x0000_t75" style="width:57pt;height:21pt" o:ole="">
            <v:imagedata r:id="rId23" o:title=""/>
          </v:shape>
          <o:OLEObject Type="Embed" ProgID="Equation.3" ShapeID="_x0000_i1035" DrawAspect="Content" ObjectID="_1454703132" r:id="rId24"/>
        </w:object>
      </w:r>
      <w:r w:rsidRPr="00142240">
        <w:rPr>
          <w:sz w:val="28"/>
          <w:szCs w:val="28"/>
        </w:rPr>
        <w:t xml:space="preserve">, </w:t>
      </w:r>
      <w:r w:rsidR="0013065B" w:rsidRPr="00142240">
        <w:rPr>
          <w:sz w:val="28"/>
          <w:szCs w:val="28"/>
        </w:rPr>
        <w:object w:dxaOrig="1080" w:dyaOrig="420">
          <v:shape id="_x0000_i1036" type="#_x0000_t75" style="width:54pt;height:21pt" o:ole="">
            <v:imagedata r:id="rId25" o:title=""/>
          </v:shape>
          <o:OLEObject Type="Embed" ProgID="Equation.3" ShapeID="_x0000_i1036" DrawAspect="Content" ObjectID="_1454703133" r:id="rId26"/>
        </w:object>
      </w:r>
      <w:r w:rsidRPr="00142240">
        <w:rPr>
          <w:sz w:val="28"/>
          <w:szCs w:val="28"/>
        </w:rPr>
        <w:t>.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F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260" w:dyaOrig="920">
          <v:shape id="_x0000_i1037" type="#_x0000_t75" style="width:86.25pt;height:35.25pt" o:ole="">
            <v:imagedata r:id="rId27" o:title=""/>
          </v:shape>
          <o:OLEObject Type="Embed" ProgID="Equation.3" ShapeID="_x0000_i1037" DrawAspect="Content" ObjectID="_1454703134" r:id="rId28"/>
        </w:object>
      </w:r>
      <w:r w:rsidR="00C218FC" w:rsidRPr="00142240">
        <w:rPr>
          <w:sz w:val="28"/>
          <w:szCs w:val="28"/>
        </w:rPr>
        <w:t xml:space="preserve"> м</w:t>
      </w:r>
    </w:p>
    <w:p w:rsidR="002C0FE2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7380" w:dyaOrig="420">
          <v:shape id="_x0000_i1038" type="#_x0000_t75" style="width:328.5pt;height:18.75pt" o:ole="">
            <v:imagedata r:id="rId29" o:title=""/>
          </v:shape>
          <o:OLEObject Type="Embed" ProgID="Equation.3" ShapeID="_x0000_i1038" DrawAspect="Content" ObjectID="_1454703135" r:id="rId30"/>
        </w:object>
      </w:r>
      <w:r w:rsidR="002C0FE2" w:rsidRPr="00142240">
        <w:rPr>
          <w:sz w:val="28"/>
          <w:szCs w:val="28"/>
        </w:rPr>
        <w:t xml:space="preserve"> м</w:t>
      </w:r>
    </w:p>
    <w:p w:rsidR="002C0FE2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620" w:dyaOrig="420">
          <v:shape id="_x0000_i1039" type="#_x0000_t75" style="width:264pt;height:20.25pt" o:ole="">
            <v:imagedata r:id="rId31" o:title=""/>
          </v:shape>
          <o:OLEObject Type="Embed" ProgID="Equation.3" ShapeID="_x0000_i1039" DrawAspect="Content" ObjectID="_1454703136" r:id="rId32"/>
        </w:object>
      </w:r>
      <w:r w:rsidR="002C0FE2" w:rsidRPr="00142240">
        <w:rPr>
          <w:sz w:val="28"/>
          <w:szCs w:val="28"/>
        </w:rPr>
        <w:t xml:space="preserve"> м</w:t>
      </w:r>
    </w:p>
    <w:p w:rsidR="00346499" w:rsidRPr="00142240" w:rsidRDefault="0034649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177" w:rsidRPr="00142240" w:rsidRDefault="00A67E9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Объем «шапки» трапецеидальной формы: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DFE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179" w:dyaOrig="880">
          <v:shape id="_x0000_i1040" type="#_x0000_t75" style="width:258.75pt;height:44.25pt" o:ole="">
            <v:imagedata r:id="rId33" o:title=""/>
          </v:shape>
          <o:OLEObject Type="Embed" ProgID="Equation.3" ShapeID="_x0000_i1040" DrawAspect="Content" ObjectID="_1454703137" r:id="rId34"/>
        </w:object>
      </w:r>
    </w:p>
    <w:p w:rsidR="00425483" w:rsidRP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65B" w:rsidRPr="00142240">
        <w:rPr>
          <w:sz w:val="28"/>
          <w:szCs w:val="28"/>
        </w:rPr>
        <w:object w:dxaOrig="10480" w:dyaOrig="1420">
          <v:shape id="_x0000_i1041" type="#_x0000_t75" style="width:345.75pt;height:47.25pt" o:ole="">
            <v:imagedata r:id="rId35" o:title=""/>
          </v:shape>
          <o:OLEObject Type="Embed" ProgID="Equation.3" ShapeID="_x0000_i1041" DrawAspect="Content" ObjectID="_1454703138" r:id="rId36"/>
        </w:object>
      </w:r>
      <w:r w:rsidR="00425483" w:rsidRPr="00142240">
        <w:rPr>
          <w:sz w:val="28"/>
          <w:szCs w:val="28"/>
        </w:rPr>
        <w:t xml:space="preserve"> =</w:t>
      </w:r>
      <w:r w:rsidR="0013065B" w:rsidRPr="00142240">
        <w:rPr>
          <w:sz w:val="28"/>
          <w:szCs w:val="28"/>
        </w:rPr>
        <w:object w:dxaOrig="840" w:dyaOrig="420">
          <v:shape id="_x0000_i1042" type="#_x0000_t75" style="width:36pt;height:18.75pt" o:ole="">
            <v:imagedata r:id="rId37" o:title=""/>
          </v:shape>
          <o:OLEObject Type="Embed" ProgID="Equation.3" ShapeID="_x0000_i1042" DrawAspect="Content" ObjectID="_1454703139" r:id="rId38"/>
        </w:object>
      </w:r>
      <w:r w:rsidR="00425483"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440" w:dyaOrig="420">
          <v:shape id="_x0000_i1043" type="#_x0000_t75" style="width:21.75pt;height:21pt" o:ole="">
            <v:imagedata r:id="rId39" o:title=""/>
          </v:shape>
          <o:OLEObject Type="Embed" ProgID="Equation.3" ShapeID="_x0000_i1043" DrawAspect="Content" ObjectID="_1454703140" r:id="rId40"/>
        </w:objec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177" w:rsidRPr="00142240" w:rsidRDefault="002E555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Объем вагона с учетом «шапки»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65AB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100" w:dyaOrig="540">
          <v:shape id="_x0000_i1044" type="#_x0000_t75" style="width:105pt;height:27pt" o:ole="">
            <v:imagedata r:id="rId41" o:title=""/>
          </v:shape>
          <o:OLEObject Type="Embed" ProgID="Equation.3" ShapeID="_x0000_i1044" DrawAspect="Content" ObjectID="_1454703141" r:id="rId42"/>
        </w:object>
      </w:r>
    </w:p>
    <w:p w:rsidR="002E555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379" w:dyaOrig="420">
          <v:shape id="_x0000_i1045" type="#_x0000_t75" style="width:168.75pt;height:21pt" o:ole="">
            <v:imagedata r:id="rId43" o:title=""/>
          </v:shape>
          <o:OLEObject Type="Embed" ProgID="Equation.3" ShapeID="_x0000_i1045" DrawAspect="Content" ObjectID="_1454703142" r:id="rId44"/>
        </w:object>
      </w:r>
      <w:r w:rsidR="00425483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440" w:dyaOrig="420">
          <v:shape id="_x0000_i1046" type="#_x0000_t75" style="width:21.75pt;height:21pt" o:ole="">
            <v:imagedata r:id="rId45" o:title=""/>
          </v:shape>
          <o:OLEObject Type="Embed" ProgID="Equation.3" ShapeID="_x0000_i1046" DrawAspect="Content" ObjectID="_1454703143" r:id="rId46"/>
        </w:objec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483" w:rsidRPr="00142240" w:rsidRDefault="004254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Загрузка вагона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483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460" w:dyaOrig="460">
          <v:shape id="_x0000_i1047" type="#_x0000_t75" style="width:173.25pt;height:23.25pt" o:ole="">
            <v:imagedata r:id="rId47" o:title=""/>
          </v:shape>
          <o:OLEObject Type="Embed" ProgID="Equation.3" ShapeID="_x0000_i1047" DrawAspect="Content" ObjectID="_1454703144" r:id="rId48"/>
        </w:object>
      </w:r>
      <w:r w:rsidR="00425483" w:rsidRPr="00142240">
        <w:rPr>
          <w:sz w:val="28"/>
          <w:szCs w:val="28"/>
        </w:rPr>
        <w:t xml:space="preserve"> т</w:t>
      </w:r>
    </w:p>
    <w:p w:rsidR="00DF7A5E" w:rsidRPr="00142240" w:rsidRDefault="00DF7A5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Определить технический коэффициент тары вагона</w:t>
      </w: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Чем меньше технический коэффициент тары, тем лучше конструкция вагона</w:t>
      </w:r>
      <w:r w:rsidR="00DF7A5E" w:rsidRPr="00142240">
        <w:rPr>
          <w:sz w:val="28"/>
          <w:szCs w:val="28"/>
        </w:rPr>
        <w:t xml:space="preserve"> для перевозки груза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640" w:dyaOrig="999">
          <v:shape id="_x0000_i1048" type="#_x0000_t75" style="width:67.5pt;height:41.25pt" o:ole="">
            <v:imagedata r:id="rId49" o:title=""/>
          </v:shape>
          <o:OLEObject Type="Embed" ProgID="Equation.3" ShapeID="_x0000_i1048" DrawAspect="Content" ObjectID="_1454703145" r:id="rId50"/>
        </w:object>
      </w:r>
      <w:r w:rsidR="0001717D" w:rsidRPr="00142240">
        <w:rPr>
          <w:sz w:val="28"/>
          <w:szCs w:val="28"/>
        </w:rPr>
        <w:t xml:space="preserve"> ,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440" w:dyaOrig="460">
          <v:shape id="_x0000_i1049" type="#_x0000_t75" style="width:21.75pt;height:23.25pt" o:ole="">
            <v:imagedata r:id="rId51" o:title=""/>
          </v:shape>
          <o:OLEObject Type="Embed" ProgID="Equation.3" ShapeID="_x0000_i1049" DrawAspect="Content" ObjectID="_1454703146" r:id="rId52"/>
        </w:object>
      </w:r>
      <w:r w:rsidRPr="00142240">
        <w:rPr>
          <w:sz w:val="28"/>
          <w:szCs w:val="28"/>
        </w:rPr>
        <w:t>- масса тары вагона</w:t>
      </w: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80" w:dyaOrig="499">
          <v:shape id="_x0000_i1050" type="#_x0000_t75" style="width:33.75pt;height:24.75pt" o:ole="">
            <v:imagedata r:id="rId53" o:title=""/>
          </v:shape>
          <o:OLEObject Type="Embed" ProgID="Equation.3" ShapeID="_x0000_i1050" DrawAspect="Content" ObjectID="_1454703147" r:id="rId54"/>
        </w:object>
      </w:r>
      <w:r w:rsidR="0001717D" w:rsidRPr="00142240">
        <w:rPr>
          <w:sz w:val="28"/>
          <w:szCs w:val="28"/>
        </w:rPr>
        <w:t>- грузоподъемность</w:t>
      </w: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7A5E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780" w:dyaOrig="880">
          <v:shape id="_x0000_i1051" type="#_x0000_t75" style="width:138.75pt;height:44.25pt" o:ole="">
            <v:imagedata r:id="rId55" o:title=""/>
          </v:shape>
          <o:OLEObject Type="Embed" ProgID="Equation.3" ShapeID="_x0000_i1051" DrawAspect="Content" ObjectID="_1454703148" r:id="rId56"/>
        </w:objec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2400" w:dyaOrig="880">
          <v:shape id="_x0000_i1052" type="#_x0000_t75" style="width:120pt;height:44.25pt" o:ole="">
            <v:imagedata r:id="rId57" o:title=""/>
          </v:shape>
          <o:OLEObject Type="Embed" ProgID="Equation.3" ShapeID="_x0000_i1052" DrawAspect="Content" ObjectID="_1454703149" r:id="rId58"/>
        </w:object>
      </w:r>
    </w:p>
    <w:p w:rsidR="00DF7A5E" w:rsidRPr="00142240" w:rsidRDefault="00DF7A5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46EF" w:rsidRPr="00142240" w:rsidRDefault="007446E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Погрузочный коэффициент тары</w:t>
      </w:r>
    </w:p>
    <w:p w:rsidR="007446EF" w:rsidRP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65B" w:rsidRPr="00142240">
        <w:rPr>
          <w:sz w:val="28"/>
          <w:szCs w:val="28"/>
        </w:rPr>
        <w:object w:dxaOrig="1760" w:dyaOrig="999">
          <v:shape id="_x0000_i1053" type="#_x0000_t75" style="width:87.75pt;height:50.25pt" o:ole="">
            <v:imagedata r:id="rId59" o:title=""/>
          </v:shape>
          <o:OLEObject Type="Embed" ProgID="Equation.3" ShapeID="_x0000_i1053" DrawAspect="Content" ObjectID="_1454703150" r:id="rId60"/>
        </w:object>
      </w:r>
    </w:p>
    <w:p w:rsidR="007446E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120" w:dyaOrig="920">
          <v:shape id="_x0000_i1054" type="#_x0000_t75" style="width:156pt;height:45.75pt" o:ole="">
            <v:imagedata r:id="rId61" o:title=""/>
          </v:shape>
          <o:OLEObject Type="Embed" ProgID="Equation.3" ShapeID="_x0000_i1054" DrawAspect="Content" ObjectID="_1454703151" r:id="rId62"/>
        </w:objec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3120" w:dyaOrig="920">
          <v:shape id="_x0000_i1055" type="#_x0000_t75" style="width:156pt;height:45.75pt" o:ole="">
            <v:imagedata r:id="rId63" o:title=""/>
          </v:shape>
          <o:OLEObject Type="Embed" ProgID="Equation.3" ShapeID="_x0000_i1055" DrawAspect="Content" ObjectID="_1454703152" r:id="rId64"/>
        </w:object>
      </w:r>
    </w:p>
    <w:p w:rsidR="00DF7A5E" w:rsidRPr="00142240" w:rsidRDefault="00DF7A5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DF7A5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наилучшего использования целесообразно подавать под погрузку более легковесных грузов вагоны с наименьшей удельной грузоподъемностью.</w:t>
      </w: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99" w:dyaOrig="499">
          <v:shape id="_x0000_i1056" type="#_x0000_t75" style="width:24.75pt;height:24.75pt" o:ole="">
            <v:imagedata r:id="rId65" o:title=""/>
          </v:shape>
          <o:OLEObject Type="Embed" ProgID="Equation.3" ShapeID="_x0000_i1056" DrawAspect="Content" ObjectID="_1454703153" r:id="rId66"/>
        </w:object>
      </w:r>
      <w:r w:rsidR="0001717D" w:rsidRPr="00142240">
        <w:rPr>
          <w:sz w:val="28"/>
          <w:szCs w:val="28"/>
        </w:rPr>
        <w:t>- удельная грузоподъемность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340" w:dyaOrig="999">
          <v:shape id="_x0000_i1057" type="#_x0000_t75" style="width:66.75pt;height:50.25pt" o:ole="">
            <v:imagedata r:id="rId67" o:title=""/>
          </v:shape>
          <o:OLEObject Type="Embed" ProgID="Equation.3" ShapeID="_x0000_i1057" DrawAspect="Content" ObjectID="_1454703154" r:id="rId68"/>
        </w:object>
      </w: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299" w:dyaOrig="880">
          <v:shape id="_x0000_i1058" type="#_x0000_t75" style="width:114.75pt;height:44.25pt" o:ole="">
            <v:imagedata r:id="rId69" o:title=""/>
          </v:shape>
          <o:OLEObject Type="Embed" ProgID="Equation.3" ShapeID="_x0000_i1058" DrawAspect="Content" ObjectID="_1454703155" r:id="rId70"/>
        </w:objec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2439" w:dyaOrig="920">
          <v:shape id="_x0000_i1059" type="#_x0000_t75" style="width:122.25pt;height:45.75pt" o:ole="">
            <v:imagedata r:id="rId71" o:title=""/>
          </v:shape>
          <o:OLEObject Type="Embed" ProgID="Equation.3" ShapeID="_x0000_i1059" DrawAspect="Content" ObjectID="_1454703156" r:id="rId72"/>
        </w:object>
      </w: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Коэффициент использования грузоподъемности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380" w:dyaOrig="999">
          <v:shape id="_x0000_i1060" type="#_x0000_t75" style="width:69pt;height:50.25pt" o:ole="">
            <v:imagedata r:id="rId73" o:title=""/>
          </v:shape>
          <o:OLEObject Type="Embed" ProgID="Equation.3" ShapeID="_x0000_i1060" DrawAspect="Content" ObjectID="_1454703157" r:id="rId74"/>
        </w:object>
      </w: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360" w:dyaOrig="880">
          <v:shape id="_x0000_i1061" type="#_x0000_t75" style="width:117.75pt;height:44.25pt" o:ole="">
            <v:imagedata r:id="rId75" o:title=""/>
          </v:shape>
          <o:OLEObject Type="Embed" ProgID="Equation.3" ShapeID="_x0000_i1061" DrawAspect="Content" ObjectID="_1454703158" r:id="rId76"/>
        </w:objec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2400" w:dyaOrig="880">
          <v:shape id="_x0000_i1062" type="#_x0000_t75" style="width:120pt;height:44.25pt" o:ole="">
            <v:imagedata r:id="rId77" o:title=""/>
          </v:shape>
          <o:OLEObject Type="Embed" ProgID="Equation.3" ShapeID="_x0000_i1062" DrawAspect="Content" ObjectID="_1454703159" r:id="rId78"/>
        </w:object>
      </w: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Годовая потребность вагонов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900" w:dyaOrig="1040">
          <v:shape id="_x0000_i1063" type="#_x0000_t75" style="width:95.25pt;height:51.75pt" o:ole="">
            <v:imagedata r:id="rId79" o:title=""/>
          </v:shape>
          <o:OLEObject Type="Embed" ProgID="Equation.3" ShapeID="_x0000_i1063" DrawAspect="Content" ObjectID="_1454703160" r:id="rId80"/>
        </w:object>
      </w:r>
    </w:p>
    <w:p w:rsidR="0001717D" w:rsidRPr="00142240" w:rsidRDefault="00DD3DFE" w:rsidP="00DD3D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65B" w:rsidRPr="00142240">
        <w:rPr>
          <w:sz w:val="28"/>
          <w:szCs w:val="28"/>
        </w:rPr>
        <w:object w:dxaOrig="3060" w:dyaOrig="880">
          <v:shape id="_x0000_i1064" type="#_x0000_t75" style="width:153pt;height:44.25pt" o:ole="">
            <v:imagedata r:id="rId81" o:title=""/>
          </v:shape>
          <o:OLEObject Type="Embed" ProgID="Equation.3" ShapeID="_x0000_i1064" DrawAspect="Content" ObjectID="_1454703161" r:id="rId82"/>
        </w:object>
      </w:r>
      <w:r w:rsidR="0001717D" w:rsidRPr="00142240">
        <w:rPr>
          <w:sz w:val="28"/>
          <w:szCs w:val="28"/>
        </w:rPr>
        <w:t xml:space="preserve"> т</w:t>
      </w:r>
      <w:r w:rsidR="00142240"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3100" w:dyaOrig="880">
          <v:shape id="_x0000_i1065" type="#_x0000_t75" style="width:155.25pt;height:44.25pt" o:ole="">
            <v:imagedata r:id="rId83" o:title=""/>
          </v:shape>
          <o:OLEObject Type="Embed" ProgID="Equation.3" ShapeID="_x0000_i1065" DrawAspect="Content" ObjectID="_1454703162" r:id="rId84"/>
        </w:object>
      </w:r>
      <w:r w:rsidR="0001717D" w:rsidRPr="00142240">
        <w:rPr>
          <w:sz w:val="28"/>
          <w:szCs w:val="28"/>
        </w:rPr>
        <w:t xml:space="preserve"> т</w:t>
      </w:r>
    </w:p>
    <w:p w:rsidR="0001717D" w:rsidRPr="00142240" w:rsidRDefault="000171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483" w:rsidRPr="00142240" w:rsidRDefault="004254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Выбор вагона осуществляется на основании сравнения показателей , приведенных в таб.1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483" w:rsidRPr="00142240" w:rsidRDefault="004254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Таблица 1</w:t>
      </w:r>
      <w:r w:rsidR="00DD3DFE" w:rsidRPr="00DD3DFE">
        <w:t xml:space="preserve"> </w:t>
      </w:r>
      <w:r w:rsidR="00DD3DFE" w:rsidRPr="00DD3DFE">
        <w:rPr>
          <w:sz w:val="28"/>
          <w:szCs w:val="28"/>
        </w:rPr>
        <w:t>Расчет технических и эксплуатационных показателей вагонов</w:t>
      </w:r>
    </w:p>
    <w:tbl>
      <w:tblPr>
        <w:tblW w:w="920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  <w:gridCol w:w="1440"/>
      </w:tblGrid>
      <w:tr w:rsidR="00DD3DFE" w:rsidRPr="00DD3DFE" w:rsidTr="00E861BA">
        <w:trPr>
          <w:cantSplit/>
          <w:trHeight w:val="5131"/>
        </w:trPr>
        <w:tc>
          <w:tcPr>
            <w:tcW w:w="1309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наименование груза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№варианта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род вагона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 xml:space="preserve">масса тары вагона </w:t>
            </w:r>
            <w:r w:rsidRPr="00DD3DFE">
              <w:rPr>
                <w:b/>
                <w:bCs/>
                <w:sz w:val="20"/>
                <w:szCs w:val="20"/>
                <w:lang w:val="en-US"/>
              </w:rPr>
              <w:t>Q</w:t>
            </w:r>
            <w:r w:rsidR="00142240" w:rsidRP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,т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техническая норма загрузки вагона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Р</w:t>
            </w:r>
            <w:r w:rsidR="00142240" w:rsidRP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,т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грузоподъемность вагона Р</w:t>
            </w:r>
            <w:r w:rsidR="00142240" w:rsidRP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,т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коэффициент использования грузоподъемности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технический коэффициент тары</w:t>
            </w:r>
          </w:p>
        </w:tc>
        <w:tc>
          <w:tcPr>
            <w:tcW w:w="717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погрузочный коэффициент тары</w:t>
            </w:r>
          </w:p>
        </w:tc>
        <w:tc>
          <w:tcPr>
            <w:tcW w:w="718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годовая потребность вагонов</w:t>
            </w:r>
          </w:p>
        </w:tc>
        <w:tc>
          <w:tcPr>
            <w:tcW w:w="1440" w:type="dxa"/>
            <w:textDirection w:val="btLr"/>
          </w:tcPr>
          <w:p w:rsidR="00942C7A" w:rsidRPr="00DD3DFE" w:rsidRDefault="00942C7A" w:rsidP="00E861BA">
            <w:pPr>
              <w:widowControl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отметки о наиболее экономическом вагоне</w:t>
            </w:r>
          </w:p>
        </w:tc>
      </w:tr>
      <w:tr w:rsidR="00DD3DFE" w:rsidRPr="00DD3DFE" w:rsidTr="00E861BA">
        <w:trPr>
          <w:trHeight w:val="540"/>
        </w:trPr>
        <w:tc>
          <w:tcPr>
            <w:tcW w:w="1309" w:type="dxa"/>
            <w:vMerge w:val="restart"/>
          </w:tcPr>
          <w:p w:rsidR="007446EF" w:rsidRPr="00DD3DFE" w:rsidRDefault="007446EF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топливные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брикеты</w:t>
            </w:r>
          </w:p>
        </w:tc>
        <w:tc>
          <w:tcPr>
            <w:tcW w:w="717" w:type="dxa"/>
          </w:tcPr>
          <w:p w:rsidR="00BC461E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пв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21,75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56,4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718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5703</w:t>
            </w:r>
          </w:p>
        </w:tc>
        <w:tc>
          <w:tcPr>
            <w:tcW w:w="1440" w:type="dxa"/>
          </w:tcPr>
          <w:p w:rsidR="00BC461E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худший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вариант</w:t>
            </w:r>
          </w:p>
        </w:tc>
      </w:tr>
      <w:tr w:rsidR="00DD3DFE" w:rsidRPr="00DD3DFE" w:rsidTr="00E861BA">
        <w:trPr>
          <w:trHeight w:val="690"/>
        </w:trPr>
        <w:tc>
          <w:tcPr>
            <w:tcW w:w="1309" w:type="dxa"/>
            <w:vMerge/>
          </w:tcPr>
          <w:p w:rsidR="00942C7A" w:rsidRPr="00DD3DFE" w:rsidRDefault="00942C7A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C461E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  <w:lang w:val="en-US"/>
              </w:rPr>
              <w:t>II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пв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63,52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0,93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717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0,35</w:t>
            </w:r>
          </w:p>
        </w:tc>
        <w:tc>
          <w:tcPr>
            <w:tcW w:w="718" w:type="dxa"/>
          </w:tcPr>
          <w:p w:rsidR="00942C7A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5140</w:t>
            </w:r>
          </w:p>
        </w:tc>
        <w:tc>
          <w:tcPr>
            <w:tcW w:w="1440" w:type="dxa"/>
          </w:tcPr>
          <w:p w:rsidR="00BC461E" w:rsidRPr="00DD3DFE" w:rsidRDefault="00BC461E" w:rsidP="00DD3DFE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3DFE">
              <w:rPr>
                <w:b/>
                <w:bCs/>
                <w:sz w:val="20"/>
                <w:szCs w:val="20"/>
              </w:rPr>
              <w:t>лучший</w:t>
            </w:r>
            <w:r w:rsidR="00DD3DFE">
              <w:rPr>
                <w:b/>
                <w:bCs/>
                <w:sz w:val="20"/>
                <w:szCs w:val="20"/>
              </w:rPr>
              <w:t xml:space="preserve"> </w:t>
            </w:r>
            <w:r w:rsidRPr="00DD3DFE">
              <w:rPr>
                <w:b/>
                <w:bCs/>
                <w:sz w:val="20"/>
                <w:szCs w:val="20"/>
              </w:rPr>
              <w:t>вариант</w:t>
            </w:r>
          </w:p>
        </w:tc>
      </w:tr>
    </w:tbl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FAB" w:rsidRPr="00142240" w:rsidRDefault="008B6BE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Необходимый рабочий парк вагонов </w:t>
      </w:r>
      <w:r w:rsidR="0013065B" w:rsidRPr="00142240">
        <w:rPr>
          <w:sz w:val="28"/>
          <w:szCs w:val="28"/>
        </w:rPr>
        <w:object w:dxaOrig="220" w:dyaOrig="460">
          <v:shape id="_x0000_i1066" type="#_x0000_t75" style="width:11.25pt;height:23.25pt" o:ole="">
            <v:imagedata r:id="rId85" o:title=""/>
          </v:shape>
          <o:OLEObject Type="Embed" ProgID="Equation.3" ShapeID="_x0000_i1066" DrawAspect="Content" ObjectID="_1454703163" r:id="rId86"/>
        </w:object>
      </w:r>
      <w:r w:rsidR="0013065B" w:rsidRPr="00142240">
        <w:rPr>
          <w:sz w:val="28"/>
          <w:szCs w:val="28"/>
        </w:rPr>
        <w:object w:dxaOrig="340" w:dyaOrig="460">
          <v:shape id="_x0000_i1067" type="#_x0000_t75" style="width:17.25pt;height:23.25pt" o:ole="">
            <v:imagedata r:id="rId87" o:title=""/>
          </v:shape>
          <o:OLEObject Type="Embed" ProgID="Equation.3" ShapeID="_x0000_i1067" DrawAspect="Content" ObjectID="_1454703164" r:id="rId88"/>
        </w:object>
      </w:r>
      <w:r w:rsidR="001B77E4" w:rsidRPr="00142240">
        <w:rPr>
          <w:sz w:val="28"/>
          <w:szCs w:val="28"/>
        </w:rPr>
        <w:t xml:space="preserve">,выраженный в зависимости от </w:t>
      </w:r>
      <w:r w:rsidRPr="00142240">
        <w:rPr>
          <w:sz w:val="28"/>
          <w:szCs w:val="28"/>
        </w:rPr>
        <w:t xml:space="preserve">производительности вагонов </w:t>
      </w:r>
      <w:r w:rsidR="0013065B" w:rsidRPr="00142240">
        <w:rPr>
          <w:sz w:val="28"/>
          <w:szCs w:val="28"/>
        </w:rPr>
        <w:object w:dxaOrig="400" w:dyaOrig="460">
          <v:shape id="_x0000_i1068" type="#_x0000_t75" style="width:20.25pt;height:23.25pt" o:ole="">
            <v:imagedata r:id="rId89" o:title=""/>
          </v:shape>
          <o:OLEObject Type="Embed" ProgID="Equation.3" ShapeID="_x0000_i1068" DrawAspect="Content" ObjectID="_1454703165" r:id="rId90"/>
        </w:object>
      </w:r>
    </w:p>
    <w:p w:rsidR="00574FAB" w:rsidRPr="00142240" w:rsidRDefault="0013065B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object w:dxaOrig="4080" w:dyaOrig="1020">
          <v:shape id="_x0000_i1069" type="#_x0000_t75" style="width:204pt;height:51pt" o:ole="">
            <v:imagedata r:id="rId91" o:title=""/>
          </v:shape>
          <o:OLEObject Type="Embed" ProgID="Equation.3" ShapeID="_x0000_i1069" DrawAspect="Content" ObjectID="_1454703166" r:id="rId92"/>
        </w:object>
      </w:r>
    </w:p>
    <w:p w:rsidR="00DD3DFE" w:rsidRDefault="0013065B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3DFE">
        <w:rPr>
          <w:b/>
          <w:bCs/>
          <w:position w:val="-28"/>
          <w:sz w:val="28"/>
          <w:szCs w:val="28"/>
        </w:rPr>
        <w:object w:dxaOrig="3400" w:dyaOrig="680">
          <v:shape id="_x0000_i1070" type="#_x0000_t75" style="width:170.25pt;height:33.75pt" o:ole="">
            <v:imagedata r:id="rId93" o:title=""/>
          </v:shape>
          <o:OLEObject Type="Embed" ProgID="Equation.3" ShapeID="_x0000_i1070" DrawAspect="Content" ObjectID="_1454703167" r:id="rId94"/>
        </w:object>
      </w:r>
    </w:p>
    <w:p w:rsidR="008B6BEC" w:rsidRP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B6BEC" w:rsidRPr="00142240">
        <w:rPr>
          <w:sz w:val="28"/>
          <w:szCs w:val="28"/>
        </w:rPr>
        <w:t>В общем виде экономия приведенных расходов в результате лучшего использования вагонов определяется по формуле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BE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440" w:dyaOrig="499">
          <v:shape id="_x0000_i1071" type="#_x0000_t75" style="width:171.75pt;height:24.75pt" o:ole="">
            <v:imagedata r:id="rId95" o:title=""/>
          </v:shape>
          <o:OLEObject Type="Embed" ProgID="Equation.3" ShapeID="_x0000_i1071" DrawAspect="Content" ObjectID="_1454703168" r:id="rId96"/>
        </w:objec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BEC" w:rsidRPr="00142240" w:rsidRDefault="008B6BE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420" w:dyaOrig="460">
          <v:shape id="_x0000_i1072" type="#_x0000_t75" style="width:21pt;height:23.25pt" o:ole="">
            <v:imagedata r:id="rId97" o:title=""/>
          </v:shape>
          <o:OLEObject Type="Embed" ProgID="Equation.3" ShapeID="_x0000_i1072" DrawAspect="Content" ObjectID="_1454703169" r:id="rId98"/>
        </w:object>
      </w:r>
      <w:r w:rsidR="00D97EB4" w:rsidRPr="00142240">
        <w:rPr>
          <w:sz w:val="28"/>
          <w:szCs w:val="28"/>
        </w:rPr>
        <w:t xml:space="preserve">-нормативный коэффициент капитальных вложений(для железнодорожного транспорта </w:t>
      </w:r>
      <w:r w:rsidR="0013065B" w:rsidRPr="00142240">
        <w:rPr>
          <w:sz w:val="28"/>
          <w:szCs w:val="28"/>
        </w:rPr>
        <w:object w:dxaOrig="1180" w:dyaOrig="460">
          <v:shape id="_x0000_i1073" type="#_x0000_t75" style="width:59.25pt;height:23.25pt" o:ole="">
            <v:imagedata r:id="rId99" o:title=""/>
          </v:shape>
          <o:OLEObject Type="Embed" ProgID="Equation.3" ShapeID="_x0000_i1073" DrawAspect="Content" ObjectID="_1454703170" r:id="rId100"/>
        </w:object>
      </w:r>
      <w:r w:rsidR="00D97EB4" w:rsidRPr="00142240">
        <w:rPr>
          <w:sz w:val="28"/>
          <w:szCs w:val="28"/>
        </w:rPr>
        <w:t xml:space="preserve"> )</w:t>
      </w:r>
      <w:r w:rsidR="00666F0A" w:rsidRPr="00142240">
        <w:rPr>
          <w:sz w:val="28"/>
          <w:szCs w:val="28"/>
        </w:rPr>
        <w:t>;</w:t>
      </w:r>
    </w:p>
    <w:p w:rsidR="00666F0A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820" w:dyaOrig="460">
          <v:shape id="_x0000_i1074" type="#_x0000_t75" style="width:41.25pt;height:23.25pt" o:ole="">
            <v:imagedata r:id="rId101" o:title=""/>
          </v:shape>
          <o:OLEObject Type="Embed" ProgID="Equation.3" ShapeID="_x0000_i1074" DrawAspect="Content" ObjectID="_1454703171" r:id="rId102"/>
        </w:object>
      </w:r>
      <w:r w:rsidR="00D97EB4" w:rsidRPr="00142240">
        <w:rPr>
          <w:sz w:val="28"/>
          <w:szCs w:val="28"/>
        </w:rPr>
        <w:t>-</w:t>
      </w:r>
      <w:r w:rsidR="00666F0A" w:rsidRPr="00142240">
        <w:rPr>
          <w:sz w:val="28"/>
          <w:szCs w:val="28"/>
        </w:rPr>
        <w:t>снижение капитальных затрат,</w:t>
      </w:r>
      <w:r w:rsidR="009748F7">
        <w:rPr>
          <w:sz w:val="28"/>
          <w:szCs w:val="28"/>
        </w:rPr>
        <w:t xml:space="preserve"> </w:t>
      </w:r>
      <w:r w:rsidR="00666F0A" w:rsidRPr="00142240">
        <w:rPr>
          <w:sz w:val="28"/>
          <w:szCs w:val="28"/>
        </w:rPr>
        <w:t>вызванное сокращением потребности</w:t>
      </w:r>
      <w:r w:rsidR="00142240" w:rsidRPr="00142240">
        <w:rPr>
          <w:sz w:val="28"/>
          <w:szCs w:val="28"/>
        </w:rPr>
        <w:t xml:space="preserve"> </w:t>
      </w:r>
      <w:r w:rsidR="00666F0A" w:rsidRPr="00142240">
        <w:rPr>
          <w:sz w:val="28"/>
          <w:szCs w:val="28"/>
        </w:rPr>
        <w:t>вагонного парка, в руб.;</w:t>
      </w:r>
    </w:p>
    <w:p w:rsidR="001B77E4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b/>
          <w:bCs/>
          <w:sz w:val="28"/>
          <w:szCs w:val="28"/>
        </w:rPr>
        <w:object w:dxaOrig="980" w:dyaOrig="460">
          <v:shape id="_x0000_i1075" type="#_x0000_t75" style="width:48.75pt;height:23.25pt" o:ole="">
            <v:imagedata r:id="rId103" o:title=""/>
          </v:shape>
          <o:OLEObject Type="Embed" ProgID="Equation.3" ShapeID="_x0000_i1075" DrawAspect="Content" ObjectID="_1454703172" r:id="rId104"/>
        </w:object>
      </w:r>
      <w:r w:rsidR="00666F0A" w:rsidRPr="00142240">
        <w:rPr>
          <w:b/>
          <w:bCs/>
          <w:sz w:val="28"/>
          <w:szCs w:val="28"/>
        </w:rPr>
        <w:t xml:space="preserve">- </w:t>
      </w:r>
      <w:r w:rsidR="00666F0A" w:rsidRPr="00142240">
        <w:rPr>
          <w:sz w:val="28"/>
          <w:szCs w:val="28"/>
        </w:rPr>
        <w:t>уменьшение эксплуатационных расходов, ру</w:t>
      </w:r>
      <w:r w:rsidR="001B77E4" w:rsidRPr="00142240">
        <w:rPr>
          <w:sz w:val="28"/>
          <w:szCs w:val="28"/>
        </w:rPr>
        <w:t>б.</w:t>
      </w:r>
    </w:p>
    <w:p w:rsidR="00666F0A" w:rsidRPr="00142240" w:rsidRDefault="00666F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Снижение капитальных затрат от сокращения парка вагонов: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6F0A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300" w:dyaOrig="1140">
          <v:shape id="_x0000_i1076" type="#_x0000_t75" style="width:315pt;height:57pt" o:ole="">
            <v:imagedata r:id="rId105" o:title=""/>
          </v:shape>
          <o:OLEObject Type="Embed" ProgID="Equation.3" ShapeID="_x0000_i1076" DrawAspect="Content" ObjectID="_1454703173" r:id="rId106"/>
        </w:object>
      </w:r>
      <w:r w:rsidR="00F66C08" w:rsidRPr="00142240">
        <w:rPr>
          <w:sz w:val="28"/>
          <w:szCs w:val="28"/>
        </w:rPr>
        <w:t>,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C08" w:rsidRPr="00142240" w:rsidRDefault="00F66C0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600" w:dyaOrig="499">
          <v:shape id="_x0000_i1077" type="#_x0000_t75" style="width:30pt;height:24.75pt" o:ole="">
            <v:imagedata r:id="rId107" o:title=""/>
          </v:shape>
          <o:OLEObject Type="Embed" ProgID="Equation.3" ShapeID="_x0000_i1077" DrawAspect="Content" ObjectID="_1454703174" r:id="rId108"/>
        </w:object>
      </w:r>
      <w:r w:rsidRPr="00142240">
        <w:rPr>
          <w:sz w:val="28"/>
          <w:szCs w:val="28"/>
        </w:rPr>
        <w:t>-коэффициент(больше единицы), учитывающий нахождение вагонов в плановых видах ремонта (его можно принимать равным 1,05);</w:t>
      </w:r>
    </w:p>
    <w:p w:rsidR="00F66C08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39" w:dyaOrig="499">
          <v:shape id="_x0000_i1078" type="#_x0000_t75" style="width:32.25pt;height:24.75pt" o:ole="">
            <v:imagedata r:id="rId109" o:title=""/>
          </v:shape>
          <o:OLEObject Type="Embed" ProgID="Equation.3" ShapeID="_x0000_i1078" DrawAspect="Content" ObjectID="_1454703175" r:id="rId110"/>
        </w:object>
      </w:r>
      <w:r w:rsidR="00F66C08" w:rsidRPr="00142240">
        <w:rPr>
          <w:sz w:val="28"/>
          <w:szCs w:val="28"/>
        </w:rPr>
        <w:t>- количество отгружаемого груза за сутки, т;</w:t>
      </w:r>
    </w:p>
    <w:p w:rsidR="00F66C08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20" w:dyaOrig="499">
          <v:shape id="_x0000_i1079" type="#_x0000_t75" style="width:30.75pt;height:24.75pt" o:ole="">
            <v:imagedata r:id="rId111" o:title=""/>
          </v:shape>
          <o:OLEObject Type="Embed" ProgID="Equation.3" ShapeID="_x0000_i1079" DrawAspect="Content" ObjectID="_1454703176" r:id="rId112"/>
        </w:object>
      </w:r>
      <w:r w:rsidR="00F66C08" w:rsidRPr="00142240">
        <w:rPr>
          <w:sz w:val="28"/>
          <w:szCs w:val="28"/>
        </w:rPr>
        <w:t>,</w:t>
      </w:r>
      <w:r w:rsidRPr="00142240">
        <w:rPr>
          <w:sz w:val="28"/>
          <w:szCs w:val="28"/>
        </w:rPr>
        <w:object w:dxaOrig="660" w:dyaOrig="499">
          <v:shape id="_x0000_i1080" type="#_x0000_t75" style="width:33pt;height:24.75pt" o:ole="">
            <v:imagedata r:id="rId113" o:title=""/>
          </v:shape>
          <o:OLEObject Type="Embed" ProgID="Equation.3" ShapeID="_x0000_i1080" DrawAspect="Content" ObjectID="_1454703177" r:id="rId114"/>
        </w:object>
      </w:r>
      <w:r w:rsidR="00F66C08" w:rsidRPr="00142240">
        <w:rPr>
          <w:sz w:val="28"/>
          <w:szCs w:val="28"/>
        </w:rPr>
        <w:t>- статическая нагрузка вагона соответственно по худшему и</w:t>
      </w:r>
      <w:r w:rsidR="00142240" w:rsidRPr="00142240">
        <w:rPr>
          <w:sz w:val="28"/>
          <w:szCs w:val="28"/>
        </w:rPr>
        <w:t xml:space="preserve"> </w:t>
      </w:r>
      <w:r w:rsidR="00F66C08" w:rsidRPr="00142240">
        <w:rPr>
          <w:sz w:val="28"/>
          <w:szCs w:val="28"/>
        </w:rPr>
        <w:t>лучшему вариантам, т;</w:t>
      </w:r>
    </w:p>
    <w:p w:rsidR="00F66C08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40" w:dyaOrig="540">
          <v:shape id="_x0000_i1081" type="#_x0000_t75" style="width:27pt;height:27pt" o:ole="">
            <v:imagedata r:id="rId115" o:title=""/>
          </v:shape>
          <o:OLEObject Type="Embed" ProgID="Equation.3" ShapeID="_x0000_i1081" DrawAspect="Content" ObjectID="_1454703178" r:id="rId116"/>
        </w:object>
      </w:r>
      <w:r w:rsidR="00F66C08" w:rsidRPr="00142240">
        <w:rPr>
          <w:sz w:val="28"/>
          <w:szCs w:val="28"/>
        </w:rPr>
        <w:t>-среднее время оборота вагона, сутки(</w:t>
      </w:r>
      <w:r w:rsidRPr="00142240">
        <w:rPr>
          <w:sz w:val="28"/>
          <w:szCs w:val="28"/>
        </w:rPr>
        <w:object w:dxaOrig="540" w:dyaOrig="540">
          <v:shape id="_x0000_i1082" type="#_x0000_t75" style="width:27pt;height:27pt" o:ole="">
            <v:imagedata r:id="rId115" o:title=""/>
          </v:shape>
          <o:OLEObject Type="Embed" ProgID="Equation.3" ShapeID="_x0000_i1082" DrawAspect="Content" ObjectID="_1454703179" r:id="rId117"/>
        </w:object>
      </w:r>
      <w:r w:rsidR="00F66C08" w:rsidRPr="00142240">
        <w:rPr>
          <w:sz w:val="28"/>
          <w:szCs w:val="28"/>
        </w:rPr>
        <w:t>=8 суток);</w:t>
      </w:r>
    </w:p>
    <w:p w:rsidR="00F66C08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40" w:dyaOrig="460">
          <v:shape id="_x0000_i1083" type="#_x0000_t75" style="width:21.75pt;height:23.25pt" o:ole="">
            <v:imagedata r:id="rId118" o:title=""/>
          </v:shape>
          <o:OLEObject Type="Embed" ProgID="Equation.3" ShapeID="_x0000_i1083" DrawAspect="Content" ObjectID="_1454703180" r:id="rId119"/>
        </w:object>
      </w:r>
      <w:r w:rsidR="00F66C08" w:rsidRPr="00142240">
        <w:rPr>
          <w:sz w:val="28"/>
          <w:szCs w:val="28"/>
        </w:rPr>
        <w:t>- коэффициент(меньше единицы),характеризующий долю затрат на развитие вагонного хозяйства,(пропорционален затратам на вагонный парк</w:t>
      </w:r>
      <w:r w:rsidRPr="00142240">
        <w:rPr>
          <w:sz w:val="28"/>
          <w:szCs w:val="28"/>
        </w:rPr>
        <w:object w:dxaOrig="260" w:dyaOrig="220">
          <v:shape id="_x0000_i1084" type="#_x0000_t75" style="width:12.75pt;height:11.25pt" o:ole="">
            <v:imagedata r:id="rId120" o:title=""/>
          </v:shape>
          <o:OLEObject Type="Embed" ProgID="Equation.3" ShapeID="_x0000_i1084" DrawAspect="Content" ObjectID="_1454703181" r:id="rId121"/>
        </w:object>
      </w:r>
      <w:r w:rsidR="001B77E4" w:rsidRPr="00142240">
        <w:rPr>
          <w:sz w:val="28"/>
          <w:szCs w:val="28"/>
        </w:rPr>
        <w:t xml:space="preserve"> 0,1</w:t>
      </w:r>
      <w:r w:rsidR="00F66C08" w:rsidRPr="00142240">
        <w:rPr>
          <w:sz w:val="28"/>
          <w:szCs w:val="28"/>
        </w:rPr>
        <w:t>)</w:t>
      </w:r>
      <w:r w:rsidR="001B77E4" w:rsidRPr="00142240">
        <w:rPr>
          <w:sz w:val="28"/>
          <w:szCs w:val="28"/>
        </w:rPr>
        <w:t>;</w:t>
      </w:r>
    </w:p>
    <w:p w:rsidR="00F66C08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80" w:dyaOrig="499">
          <v:shape id="_x0000_i1085" type="#_x0000_t75" style="width:33.75pt;height:24.75pt" o:ole="">
            <v:imagedata r:id="rId122" o:title=""/>
          </v:shape>
          <o:OLEObject Type="Embed" ProgID="Equation.3" ShapeID="_x0000_i1085" DrawAspect="Content" ObjectID="_1454703182" r:id="rId123"/>
        </w:object>
      </w:r>
      <w:r w:rsidR="001B77E4" w:rsidRPr="00142240">
        <w:rPr>
          <w:sz w:val="28"/>
          <w:szCs w:val="28"/>
        </w:rPr>
        <w:t>- средняя стоимость постройки одного грузового вагона, руб.</w:t>
      </w:r>
    </w:p>
    <w:p w:rsidR="001B77E4" w:rsidRPr="00142240" w:rsidRDefault="001B77E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77E4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DFE">
        <w:rPr>
          <w:position w:val="-30"/>
          <w:sz w:val="28"/>
          <w:szCs w:val="28"/>
        </w:rPr>
        <w:object w:dxaOrig="6039" w:dyaOrig="720">
          <v:shape id="_x0000_i1086" type="#_x0000_t75" style="width:347.25pt;height:41.25pt" o:ole="">
            <v:imagedata r:id="rId124" o:title=""/>
          </v:shape>
          <o:OLEObject Type="Embed" ProgID="Equation.3" ShapeID="_x0000_i1086" DrawAspect="Content" ObjectID="_1454703183" r:id="rId125"/>
        </w:object>
      </w:r>
    </w:p>
    <w:p w:rsidR="00574FAB" w:rsidRPr="00142240" w:rsidRDefault="00574FA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FAB" w:rsidRPr="00142240" w:rsidRDefault="001B77E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Снижение эксплуатационных расходов в связи с уменьшением потребности числа вагонов для заданного объема перевозок в результате повышения статической нагрузки вагонов скла</w:t>
      </w:r>
      <w:r w:rsidR="00933381" w:rsidRPr="00142240">
        <w:rPr>
          <w:sz w:val="28"/>
          <w:szCs w:val="28"/>
        </w:rPr>
        <w:t>дывается из двух частей, зависящих от сокращения простоя ( вагоно</w:t>
      </w:r>
      <w:r w:rsidR="009748F7">
        <w:rPr>
          <w:sz w:val="28"/>
          <w:szCs w:val="28"/>
        </w:rPr>
        <w:t>-</w:t>
      </w:r>
      <w:r w:rsidR="00933381" w:rsidRPr="00142240">
        <w:rPr>
          <w:sz w:val="28"/>
          <w:szCs w:val="28"/>
        </w:rPr>
        <w:t>часов) на станциях погрузки и выгрузки и от сокращения пробега (вагоно-километров) в груженном и порожнем состоянии. Сокращение вагоно-часов и вагоно-километров за год определяется по формулам :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38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459" w:dyaOrig="1140">
          <v:shape id="_x0000_i1087" type="#_x0000_t75" style="width:222.75pt;height:57pt" o:ole="">
            <v:imagedata r:id="rId126" o:title=""/>
          </v:shape>
          <o:OLEObject Type="Embed" ProgID="Equation.3" ShapeID="_x0000_i1087" DrawAspect="Content" ObjectID="_1454703184" r:id="rId127"/>
        </w:object>
      </w:r>
    </w:p>
    <w:p w:rsidR="00574FAB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600" w:dyaOrig="1140">
          <v:shape id="_x0000_i1088" type="#_x0000_t75" style="width:279.75pt;height:57pt" o:ole="">
            <v:imagedata r:id="rId128" o:title=""/>
          </v:shape>
          <o:OLEObject Type="Embed" ProgID="Equation.3" ShapeID="_x0000_i1088" DrawAspect="Content" ObjectID="_1454703185" r:id="rId129"/>
        </w:object>
      </w:r>
    </w:p>
    <w:p w:rsidR="00364DC6" w:rsidRPr="00142240" w:rsidRDefault="00364DC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60" w:dyaOrig="540">
          <v:shape id="_x0000_i1089" type="#_x0000_t75" style="width:18pt;height:27pt" o:ole="">
            <v:imagedata r:id="rId130" o:title=""/>
          </v:shape>
          <o:OLEObject Type="Embed" ProgID="Equation.3" ShapeID="_x0000_i1089" DrawAspect="Content" ObjectID="_1454703186" r:id="rId131"/>
        </w:object>
      </w:r>
      <w:r w:rsidRPr="00142240">
        <w:rPr>
          <w:sz w:val="28"/>
          <w:szCs w:val="28"/>
        </w:rPr>
        <w:t xml:space="preserve">= </w:t>
      </w:r>
      <w:r w:rsidR="007F346E" w:rsidRPr="00142240">
        <w:rPr>
          <w:sz w:val="28"/>
          <w:szCs w:val="28"/>
        </w:rPr>
        <w:t>40/60=</w:t>
      </w:r>
      <w:r w:rsidRPr="00142240">
        <w:rPr>
          <w:sz w:val="28"/>
          <w:szCs w:val="28"/>
        </w:rPr>
        <w:t>0,67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и</w:t>
      </w:r>
      <w:r w:rsidR="00142240"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360" w:dyaOrig="499">
          <v:shape id="_x0000_i1090" type="#_x0000_t75" style="width:18pt;height:24.75pt" o:ole="">
            <v:imagedata r:id="rId132" o:title=""/>
          </v:shape>
          <o:OLEObject Type="Embed" ProgID="Equation.3" ShapeID="_x0000_i1090" DrawAspect="Content" ObjectID="_1454703187" r:id="rId133"/>
        </w:object>
      </w:r>
      <w:r w:rsidRPr="00142240">
        <w:rPr>
          <w:sz w:val="28"/>
          <w:szCs w:val="28"/>
        </w:rPr>
        <w:t>=200</w:t>
      </w:r>
      <w:r w:rsidR="00142240"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560" w:dyaOrig="499">
          <v:shape id="_x0000_i1091" type="#_x0000_t75" style="width:27.75pt;height:24.75pt" o:ole="">
            <v:imagedata r:id="rId134" o:title=""/>
          </v:shape>
          <o:OLEObject Type="Embed" ProgID="Equation.3" ShapeID="_x0000_i1091" DrawAspect="Content" ObjectID="_1454703188" r:id="rId135"/>
        </w:object>
      </w:r>
      <w:r w:rsidR="00E623BF" w:rsidRPr="00142240">
        <w:rPr>
          <w:sz w:val="28"/>
          <w:szCs w:val="28"/>
        </w:rPr>
        <w:t>=0,39</w:t>
      </w:r>
    </w:p>
    <w:p w:rsidR="00364DC6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020" w:dyaOrig="940">
          <v:shape id="_x0000_i1092" type="#_x0000_t75" style="width:300.75pt;height:47.25pt" o:ole="">
            <v:imagedata r:id="rId136" o:title=""/>
          </v:shape>
          <o:OLEObject Type="Embed" ProgID="Equation.3" ShapeID="_x0000_i1092" DrawAspect="Content" ObjectID="_1454703189" r:id="rId137"/>
        </w:object>
      </w:r>
      <w:r w:rsidR="00364DC6" w:rsidRPr="00142240">
        <w:rPr>
          <w:sz w:val="28"/>
          <w:szCs w:val="28"/>
        </w:rPr>
        <w:t>ваг-часов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7380" w:dyaOrig="940">
          <v:shape id="_x0000_i1093" type="#_x0000_t75" style="width:369pt;height:47.25pt" o:ole="">
            <v:imagedata r:id="rId138" o:title=""/>
          </v:shape>
          <o:OLEObject Type="Embed" ProgID="Equation.3" ShapeID="_x0000_i1093" DrawAspect="Content" ObjectID="_1454703190" r:id="rId139"/>
        </w:object>
      </w:r>
      <w:r w:rsidR="00E623BF" w:rsidRPr="00142240">
        <w:rPr>
          <w:sz w:val="28"/>
          <w:szCs w:val="28"/>
        </w:rPr>
        <w:t xml:space="preserve"> в-км</w:t>
      </w:r>
    </w:p>
    <w:p w:rsidR="00574FAB" w:rsidRPr="00142240" w:rsidRDefault="00574FAB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23BF" w:rsidRPr="00142240" w:rsidRDefault="00E623B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 денежном выражении сокращение эксплуатационных расходов в связи с повышением статической нагрузки составит:</w:t>
      </w:r>
    </w:p>
    <w:p w:rsidR="00E623BF" w:rsidRPr="00142240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65B" w:rsidRPr="00142240">
        <w:rPr>
          <w:sz w:val="28"/>
          <w:szCs w:val="28"/>
        </w:rPr>
        <w:object w:dxaOrig="5000" w:dyaOrig="520">
          <v:shape id="_x0000_i1094" type="#_x0000_t75" style="width:249.75pt;height:26.25pt" o:ole="">
            <v:imagedata r:id="rId140" o:title=""/>
          </v:shape>
          <o:OLEObject Type="Embed" ProgID="Equation.3" ShapeID="_x0000_i1094" DrawAspect="Content" ObjectID="_1454703191" r:id="rId141"/>
        </w:object>
      </w:r>
      <w:r w:rsidR="00E623BF" w:rsidRPr="00142240">
        <w:rPr>
          <w:sz w:val="28"/>
          <w:szCs w:val="28"/>
        </w:rPr>
        <w:t>,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23BF" w:rsidRPr="00142240" w:rsidRDefault="00E623B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680" w:dyaOrig="499">
          <v:shape id="_x0000_i1095" type="#_x0000_t75" style="width:33.75pt;height:24.75pt" o:ole="">
            <v:imagedata r:id="rId142" o:title=""/>
          </v:shape>
          <o:OLEObject Type="Embed" ProgID="Equation.3" ShapeID="_x0000_i1095" DrawAspect="Content" ObjectID="_1454703192" r:id="rId143"/>
        </w:object>
      </w:r>
      <w:r w:rsidRPr="00142240">
        <w:rPr>
          <w:sz w:val="28"/>
          <w:szCs w:val="28"/>
        </w:rPr>
        <w:t>средний простой вагона на станции погрузки и выгрузки(по 40 мин);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FAB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820" w:dyaOrig="460">
          <v:shape id="_x0000_i1096" type="#_x0000_t75" style="width:41.25pt;height:23.25pt" o:ole="">
            <v:imagedata r:id="rId144" o:title=""/>
          </v:shape>
          <o:OLEObject Type="Embed" ProgID="Equation.3" ShapeID="_x0000_i1096" DrawAspect="Content" ObjectID="_1454703193" r:id="rId145"/>
        </w:object>
      </w:r>
      <w:r w:rsidR="00E43BC8" w:rsidRPr="00142240">
        <w:rPr>
          <w:sz w:val="28"/>
          <w:szCs w:val="28"/>
        </w:rPr>
        <w:t>=2,4,</w:t>
      </w:r>
      <w:r w:rsidR="00E623BF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760" w:dyaOrig="460">
          <v:shape id="_x0000_i1097" type="#_x0000_t75" style="width:38.25pt;height:23.25pt" o:ole="">
            <v:imagedata r:id="rId146" o:title=""/>
          </v:shape>
          <o:OLEObject Type="Embed" ProgID="Equation.3" ShapeID="_x0000_i1097" DrawAspect="Content" ObjectID="_1454703194" r:id="rId147"/>
        </w:object>
      </w:r>
      <w:r w:rsidR="00E623BF" w:rsidRPr="00142240">
        <w:rPr>
          <w:sz w:val="28"/>
          <w:szCs w:val="28"/>
        </w:rPr>
        <w:t>=0,4</w:t>
      </w:r>
    </w:p>
    <w:p w:rsidR="00574FAB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820" w:dyaOrig="460">
          <v:shape id="_x0000_i1098" type="#_x0000_t75" style="width:291pt;height:23.25pt" o:ole="">
            <v:imagedata r:id="rId148" o:title=""/>
          </v:shape>
          <o:OLEObject Type="Embed" ProgID="Equation.3" ShapeID="_x0000_i1098" DrawAspect="Content" ObjectID="_1454703195" r:id="rId149"/>
        </w:object>
      </w:r>
      <w:r w:rsidR="007F346E" w:rsidRPr="00142240">
        <w:rPr>
          <w:sz w:val="28"/>
          <w:szCs w:val="28"/>
        </w:rPr>
        <w:t xml:space="preserve"> руб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346E" w:rsidRPr="00142240" w:rsidRDefault="007F346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Расходы, зависящие от размеров движения составляют только 40% от полной стоимости расходных ставок 1 вагно- часа и 1 вагоно- км</w:t>
      </w:r>
      <w:r w:rsidR="00197A9B" w:rsidRPr="00142240">
        <w:rPr>
          <w:sz w:val="28"/>
          <w:szCs w:val="28"/>
        </w:rPr>
        <w:t>.</w:t>
      </w:r>
    </w:p>
    <w:p w:rsidR="00197A9B" w:rsidRPr="00142240" w:rsidRDefault="00197A9B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4FAB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060" w:dyaOrig="499">
          <v:shape id="_x0000_i1099" type="#_x0000_t75" style="width:303pt;height:24.75pt" o:ole="">
            <v:imagedata r:id="rId150" o:title=""/>
          </v:shape>
          <o:OLEObject Type="Embed" ProgID="Equation.3" ShapeID="_x0000_i1099" DrawAspect="Content" ObjectID="_1454703196" r:id="rId151"/>
        </w:object>
      </w:r>
      <w:r w:rsidR="00197A9B" w:rsidRPr="00142240">
        <w:rPr>
          <w:sz w:val="28"/>
          <w:szCs w:val="28"/>
        </w:rPr>
        <w:t xml:space="preserve"> руб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7A9B" w:rsidRPr="00142240" w:rsidRDefault="00197A9B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t>Профилактические меры против смерзаемости грузов</w:t>
      </w:r>
    </w:p>
    <w:p w:rsidR="00BF2DF8" w:rsidRPr="00142240" w:rsidRDefault="00BF2DF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Ископаемые угли, сланцы, торф, флюсы, руды и др., строительные грузы.</w:t>
      </w:r>
    </w:p>
    <w:p w:rsidR="00BF2DF8" w:rsidRPr="00142240" w:rsidRDefault="00BF2DF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Классификация осуществляется по гранулометрическому составу, сортам, маркам. Необходимо учитывать свойства грузов: сыпучесть, влажность, склонность к смерзанию, слеживанию, водообразованию, коэффициенту трения, теплопроводность и др. Эти свойства груза качественно влияют на организацию перевозок. Для эффективности перевозок осуществляются методы облагораживания топлива и руды: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обогащение, брикетирование и коксование, обезвоживание.</w:t>
      </w:r>
    </w:p>
    <w:p w:rsidR="00197A9B" w:rsidRPr="00142240" w:rsidRDefault="00197A9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Большинство массовых грузов смерзаются при температуре наружного воздуха ниже </w:t>
      </w:r>
      <w:r w:rsidR="0013065B" w:rsidRPr="00142240">
        <w:rPr>
          <w:sz w:val="28"/>
          <w:szCs w:val="28"/>
        </w:rPr>
        <w:object w:dxaOrig="639" w:dyaOrig="420">
          <v:shape id="_x0000_i1100" type="#_x0000_t75" style="width:32.25pt;height:21pt" o:ole="">
            <v:imagedata r:id="rId152" o:title=""/>
          </v:shape>
          <o:OLEObject Type="Embed" ProgID="Equation.3" ShapeID="_x0000_i1100" DrawAspect="Content" ObjectID="_1454703197" r:id="rId153"/>
        </w:object>
      </w:r>
      <w:r w:rsidRPr="00142240">
        <w:rPr>
          <w:sz w:val="28"/>
          <w:szCs w:val="28"/>
        </w:rPr>
        <w:t>,поэтому проводят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профилактические меры</w:t>
      </w:r>
      <w:r w:rsidR="00B45D88" w:rsidRPr="00142240">
        <w:rPr>
          <w:sz w:val="28"/>
          <w:szCs w:val="28"/>
        </w:rPr>
        <w:t xml:space="preserve"> против смерзания</w:t>
      </w:r>
      <w:r w:rsidRPr="00142240">
        <w:rPr>
          <w:sz w:val="28"/>
          <w:szCs w:val="28"/>
        </w:rPr>
        <w:t xml:space="preserve"> грузов</w:t>
      </w:r>
      <w:r w:rsidR="00B45D88" w:rsidRPr="00142240">
        <w:rPr>
          <w:sz w:val="28"/>
          <w:szCs w:val="28"/>
        </w:rPr>
        <w:t>:</w:t>
      </w:r>
    </w:p>
    <w:p w:rsidR="00B45D88" w:rsidRPr="00142240" w:rsidRDefault="003875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 следует отнести:</w:t>
      </w:r>
    </w:p>
    <w:p w:rsidR="00387583" w:rsidRPr="00142240" w:rsidRDefault="003875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предварительная сушка насыпных грузов до безопасной влажности;</w:t>
      </w:r>
    </w:p>
    <w:p w:rsidR="00387583" w:rsidRPr="00142240" w:rsidRDefault="003875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промораживание увлажненных грузов до их погрузки;</w:t>
      </w:r>
    </w:p>
    <w:p w:rsidR="00387583" w:rsidRPr="00142240" w:rsidRDefault="0038758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равномерное обрызгивание их массы, а также пола и стенок полувагонов и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платформ каменноуголь</w:t>
      </w:r>
      <w:r w:rsidR="00C903FE" w:rsidRPr="00142240">
        <w:rPr>
          <w:sz w:val="28"/>
          <w:szCs w:val="28"/>
        </w:rPr>
        <w:t>ными и минеральными маслами, профилактическими</w:t>
      </w:r>
    </w:p>
    <w:p w:rsidR="00C903FE" w:rsidRPr="00142240" w:rsidRDefault="00C903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жидкостями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- ниогрином и северином, растворами хлористого кальция и поваренной соли;</w:t>
      </w:r>
    </w:p>
    <w:p w:rsidR="00C903FE" w:rsidRPr="00142240" w:rsidRDefault="00C903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пересыпка груза негашеной известью, древесными опилками.</w:t>
      </w:r>
    </w:p>
    <w:p w:rsidR="00C903FE" w:rsidRPr="00142240" w:rsidRDefault="00C903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 дальних перевозках грузов в условиях низких температур окружающего воздуха, грузополучатели оснащают свои пункты выгрузки средствами разог-</w:t>
      </w:r>
    </w:p>
    <w:p w:rsidR="00C903FE" w:rsidRPr="00142240" w:rsidRDefault="00C903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рева или механического рыхления до восстановления сыпучести смерзающих-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ся грузов.</w:t>
      </w:r>
    </w:p>
    <w:p w:rsidR="003464D5" w:rsidRPr="00142240" w:rsidRDefault="003464D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ра</w:t>
      </w:r>
      <w:r w:rsidR="00C903FE" w:rsidRPr="00142240">
        <w:rPr>
          <w:sz w:val="28"/>
          <w:szCs w:val="28"/>
        </w:rPr>
        <w:t>зогрева этих грузов используются тепляки, инфракрасные излучатели.</w:t>
      </w:r>
      <w:r w:rsidRPr="00142240">
        <w:rPr>
          <w:sz w:val="28"/>
          <w:szCs w:val="28"/>
        </w:rPr>
        <w:t xml:space="preserve"> Для механ</w:t>
      </w:r>
      <w:r w:rsidR="00C903FE" w:rsidRPr="00142240">
        <w:rPr>
          <w:sz w:val="28"/>
          <w:szCs w:val="28"/>
        </w:rPr>
        <w:t>ического рыхления применяются бурофрезерные</w:t>
      </w:r>
      <w:r w:rsidRPr="00142240">
        <w:rPr>
          <w:sz w:val="28"/>
          <w:szCs w:val="28"/>
        </w:rPr>
        <w:t xml:space="preserve"> установки, виброударные установки, виброрыхлители и др.</w:t>
      </w:r>
    </w:p>
    <w:p w:rsidR="003464D5" w:rsidRPr="00142240" w:rsidRDefault="003464D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Особое внимание должно быть уделено оформлению перевозочных документов.</w:t>
      </w:r>
    </w:p>
    <w:p w:rsidR="005B5D33" w:rsidRPr="00142240" w:rsidRDefault="003464D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За неправильное указание в накладных наименования грузов, особых отметок или необходимых мер по перевозке смерзающегося груза, за неправильное указание свойств груза, с грузоотправителя взимается</w:t>
      </w:r>
      <w:r w:rsidR="005B5D33" w:rsidRPr="00142240">
        <w:rPr>
          <w:sz w:val="28"/>
          <w:szCs w:val="28"/>
        </w:rPr>
        <w:t xml:space="preserve"> штраф в размере 5-кратной платы за перевозку такого груза на все расстояние независимо от возмещений, вызванных данным обстоятельством, убытков железной дороги.</w:t>
      </w:r>
    </w:p>
    <w:p w:rsidR="005B5D33" w:rsidRPr="00142240" w:rsidRDefault="005B5D3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Станции может принять к перевозке груз, перевозимый на таких условиях, а также обеспечить его своевременную выгрузку без применения профилактических мер, только при наличии у грузополучателя письменного согласия на прием. В этом случае в последней графе накладной «Особые заявления и отметки грузоотправителя» грузополучатель делает отметку «С согласия получателя - без профилактики».</w:t>
      </w:r>
    </w:p>
    <w:p w:rsidR="005B5D33" w:rsidRPr="00142240" w:rsidRDefault="009748F7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B5D33" w:rsidRPr="00142240">
        <w:rPr>
          <w:b/>
          <w:bCs/>
          <w:sz w:val="28"/>
          <w:szCs w:val="28"/>
        </w:rPr>
        <w:t>1.2 Изучение и изложение транспортной характеристики</w:t>
      </w:r>
      <w:r w:rsidR="00DD3DFE">
        <w:rPr>
          <w:b/>
          <w:bCs/>
          <w:sz w:val="28"/>
          <w:szCs w:val="28"/>
        </w:rPr>
        <w:t xml:space="preserve"> тарно-штучных грузов</w:t>
      </w:r>
    </w:p>
    <w:p w:rsidR="00DD3DFE" w:rsidRDefault="00DD3DF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0" w:rsidRPr="00142240" w:rsidRDefault="009748F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50500" w:rsidRPr="00142240">
        <w:rPr>
          <w:sz w:val="28"/>
          <w:szCs w:val="28"/>
        </w:rPr>
        <w:t>сходные данные: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-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шерсть мытая, запрессованная прессом усилием 480тс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род вагона – крытый вагон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объем кузова – 120 </w:t>
      </w:r>
      <w:r w:rsidR="0013065B" w:rsidRPr="00142240">
        <w:rPr>
          <w:sz w:val="28"/>
          <w:szCs w:val="28"/>
        </w:rPr>
        <w:object w:dxaOrig="440" w:dyaOrig="420">
          <v:shape id="_x0000_i1101" type="#_x0000_t75" style="width:21.75pt;height:21pt" o:ole="">
            <v:imagedata r:id="rId154" o:title=""/>
          </v:shape>
          <o:OLEObject Type="Embed" ProgID="Equation.3" ShapeID="_x0000_i1101" DrawAspect="Content" ObjectID="_1454703198" r:id="rId155"/>
        </w:objec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техническая норма загрузки -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33,0 т</w:t>
      </w:r>
    </w:p>
    <w:p w:rsidR="00E64DCA" w:rsidRPr="00142240" w:rsidRDefault="00E64D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средняя нагрузка на 1 поддон размером 800</w:t>
      </w:r>
      <w:r w:rsidR="0013065B" w:rsidRPr="00142240">
        <w:rPr>
          <w:sz w:val="28"/>
          <w:szCs w:val="28"/>
        </w:rPr>
        <w:object w:dxaOrig="240" w:dyaOrig="260">
          <v:shape id="_x0000_i1102" type="#_x0000_t75" style="width:12pt;height:12.75pt" o:ole="">
            <v:imagedata r:id="rId156" o:title=""/>
          </v:shape>
          <o:OLEObject Type="Embed" ProgID="Equation.3" ShapeID="_x0000_i1102" DrawAspect="Content" ObjectID="_1454703199" r:id="rId157"/>
        </w:object>
      </w:r>
      <w:r w:rsidRPr="00142240">
        <w:rPr>
          <w:sz w:val="28"/>
          <w:szCs w:val="28"/>
        </w:rPr>
        <w:t>1200 мм – 0,5 т</w:t>
      </w:r>
    </w:p>
    <w:p w:rsidR="002C2505" w:rsidRPr="00142240" w:rsidRDefault="002C250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Поддоны- средства пакетирования с площадью для груза, со стойками или без них, приспособленные для механизированного перемещения при погрузочно-разгрузочных,</w:t>
      </w:r>
      <w:r w:rsidR="00397F4D" w:rsidRPr="00142240">
        <w:rPr>
          <w:sz w:val="28"/>
          <w:szCs w:val="28"/>
        </w:rPr>
        <w:t xml:space="preserve"> </w:t>
      </w:r>
      <w:r w:rsidR="009748F7" w:rsidRPr="00142240">
        <w:rPr>
          <w:sz w:val="28"/>
          <w:szCs w:val="28"/>
        </w:rPr>
        <w:t>транспортных</w:t>
      </w:r>
      <w:r w:rsidR="00397F4D" w:rsidRPr="00142240">
        <w:rPr>
          <w:sz w:val="28"/>
          <w:szCs w:val="28"/>
        </w:rPr>
        <w:t xml:space="preserve"> и складских операциях. Предназначены для пакетирования тарно-штучных грузов, сыпучих</w:t>
      </w:r>
      <w:r w:rsidRPr="00142240">
        <w:rPr>
          <w:sz w:val="28"/>
          <w:szCs w:val="28"/>
        </w:rPr>
        <w:t xml:space="preserve"> </w:t>
      </w:r>
      <w:r w:rsidR="00397F4D" w:rsidRPr="00142240">
        <w:rPr>
          <w:sz w:val="28"/>
          <w:szCs w:val="28"/>
        </w:rPr>
        <w:t>материалов и изделий, сельскохозяйственной продукции и других грузов.</w:t>
      </w:r>
    </w:p>
    <w:p w:rsidR="00397F4D" w:rsidRPr="00142240" w:rsidRDefault="00397F4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Стандартами установлены типы, основные параметры и размеры поддонов:</w:t>
      </w:r>
    </w:p>
    <w:p w:rsidR="00397F4D" w:rsidRPr="00142240" w:rsidRDefault="00397F4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плоских, ящичных и стоечных. Предусмотренные ГОСТАми размеры поддонов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составляют в плане 800</w:t>
      </w:r>
      <w:r w:rsidR="0013065B" w:rsidRPr="00142240">
        <w:rPr>
          <w:sz w:val="28"/>
          <w:szCs w:val="28"/>
        </w:rPr>
        <w:object w:dxaOrig="240" w:dyaOrig="260">
          <v:shape id="_x0000_i1103" type="#_x0000_t75" style="width:12pt;height:12.75pt" o:ole="">
            <v:imagedata r:id="rId158" o:title=""/>
          </v:shape>
          <o:OLEObject Type="Embed" ProgID="Equation.3" ShapeID="_x0000_i1103" DrawAspect="Content" ObjectID="_1454703200" r:id="rId159"/>
        </w:object>
      </w:r>
      <w:r w:rsidRPr="00142240">
        <w:rPr>
          <w:sz w:val="28"/>
          <w:szCs w:val="28"/>
        </w:rPr>
        <w:t>1200, 1000</w:t>
      </w:r>
      <w:r w:rsidR="0013065B" w:rsidRPr="00142240">
        <w:rPr>
          <w:sz w:val="28"/>
          <w:szCs w:val="28"/>
        </w:rPr>
        <w:object w:dxaOrig="240" w:dyaOrig="260">
          <v:shape id="_x0000_i1104" type="#_x0000_t75" style="width:12pt;height:12.75pt" o:ole="">
            <v:imagedata r:id="rId160" o:title=""/>
          </v:shape>
          <o:OLEObject Type="Embed" ProgID="Equation.3" ShapeID="_x0000_i1104" DrawAspect="Content" ObjectID="_1454703201" r:id="rId161"/>
        </w:object>
      </w:r>
      <w:r w:rsidRPr="00142240">
        <w:rPr>
          <w:sz w:val="28"/>
          <w:szCs w:val="28"/>
        </w:rPr>
        <w:t>1200, 1200</w:t>
      </w:r>
      <w:r w:rsidR="0013065B" w:rsidRPr="00142240">
        <w:rPr>
          <w:sz w:val="28"/>
          <w:szCs w:val="28"/>
        </w:rPr>
        <w:object w:dxaOrig="240" w:dyaOrig="260">
          <v:shape id="_x0000_i1105" type="#_x0000_t75" style="width:12pt;height:12.75pt" o:ole="">
            <v:imagedata r:id="rId162" o:title=""/>
          </v:shape>
          <o:OLEObject Type="Embed" ProgID="Equation.3" ShapeID="_x0000_i1105" DrawAspect="Content" ObjectID="_1454703202" r:id="rId163"/>
        </w:object>
      </w:r>
      <w:r w:rsidRPr="00142240">
        <w:rPr>
          <w:sz w:val="28"/>
          <w:szCs w:val="28"/>
        </w:rPr>
        <w:t>1600 мм и 1200</w:t>
      </w:r>
      <w:r w:rsidR="0013065B" w:rsidRPr="00142240">
        <w:rPr>
          <w:sz w:val="28"/>
          <w:szCs w:val="28"/>
        </w:rPr>
        <w:object w:dxaOrig="240" w:dyaOrig="260">
          <v:shape id="_x0000_i1106" type="#_x0000_t75" style="width:12pt;height:12.75pt" o:ole="">
            <v:imagedata r:id="rId160" o:title=""/>
          </v:shape>
          <o:OLEObject Type="Embed" ProgID="Equation.3" ShapeID="_x0000_i1106" DrawAspect="Content" ObjectID="_1454703203" r:id="rId164"/>
        </w:object>
      </w:r>
      <w:r w:rsidRPr="00142240">
        <w:rPr>
          <w:sz w:val="28"/>
          <w:szCs w:val="28"/>
        </w:rPr>
        <w:t>1800 мм</w:t>
      </w:r>
      <w:r w:rsidR="00836A27" w:rsidRPr="00142240">
        <w:rPr>
          <w:sz w:val="28"/>
          <w:szCs w:val="28"/>
        </w:rPr>
        <w:t>.</w:t>
      </w:r>
    </w:p>
    <w:p w:rsidR="00C3537A" w:rsidRPr="00142240" w:rsidRDefault="00836A2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Наибольшее распространение в нашей стране получил плоский поддон</w:t>
      </w:r>
      <w:r w:rsidR="00DD3DFE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2ПО4 двухнастильный, четырехзаходный</w:t>
      </w:r>
      <w:r w:rsidR="00C3537A" w:rsidRPr="00142240">
        <w:rPr>
          <w:sz w:val="28"/>
          <w:szCs w:val="28"/>
        </w:rPr>
        <w:t xml:space="preserve">, с окнами в нижнем </w:t>
      </w:r>
      <w:r w:rsidR="00DD3DFE">
        <w:rPr>
          <w:sz w:val="28"/>
          <w:szCs w:val="28"/>
        </w:rPr>
        <w:t>настиле, грузо</w:t>
      </w:r>
      <w:r w:rsidR="00C3537A" w:rsidRPr="00142240">
        <w:rPr>
          <w:sz w:val="28"/>
          <w:szCs w:val="28"/>
        </w:rPr>
        <w:t>подъемностью 1 т, размером 800</w:t>
      </w:r>
      <w:r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240" w:dyaOrig="260">
          <v:shape id="_x0000_i1107" type="#_x0000_t75" style="width:12pt;height:12.75pt" o:ole="">
            <v:imagedata r:id="rId158" o:title=""/>
          </v:shape>
          <o:OLEObject Type="Embed" ProgID="Equation.3" ShapeID="_x0000_i1107" DrawAspect="Content" ObjectID="_1454703204" r:id="rId165"/>
        </w:object>
      </w:r>
      <w:r w:rsidR="00C3537A" w:rsidRPr="00142240">
        <w:rPr>
          <w:sz w:val="28"/>
          <w:szCs w:val="28"/>
        </w:rPr>
        <w:t>1200 мм (ГОСТ 9557-73). Он предназначен</w:t>
      </w:r>
      <w:r w:rsidR="00076FE0">
        <w:rPr>
          <w:sz w:val="28"/>
          <w:szCs w:val="28"/>
        </w:rPr>
        <w:t xml:space="preserve"> </w:t>
      </w:r>
      <w:r w:rsidR="00C3537A" w:rsidRPr="00142240">
        <w:rPr>
          <w:sz w:val="28"/>
          <w:szCs w:val="28"/>
        </w:rPr>
        <w:t>для обращения внутри страны на всех видах транспорта.</w:t>
      </w:r>
    </w:p>
    <w:p w:rsidR="00C3537A" w:rsidRPr="00142240" w:rsidRDefault="00C3537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Плоские поддоны могут быть деревянными, металлическими, из гофрированного картона, пластмассовыми.</w:t>
      </w:r>
    </w:p>
    <w:p w:rsidR="00C3537A" w:rsidRPr="00142240" w:rsidRDefault="00C3537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Поддоны размером 1200</w:t>
      </w:r>
      <w:r w:rsidR="0013065B" w:rsidRPr="00142240">
        <w:rPr>
          <w:sz w:val="28"/>
          <w:szCs w:val="28"/>
        </w:rPr>
        <w:object w:dxaOrig="240" w:dyaOrig="260">
          <v:shape id="_x0000_i1108" type="#_x0000_t75" style="width:12pt;height:12.75pt" o:ole="">
            <v:imagedata r:id="rId158" o:title=""/>
          </v:shape>
          <o:OLEObject Type="Embed" ProgID="Equation.3" ShapeID="_x0000_i1108" DrawAspect="Content" ObjectID="_1454703205" r:id="rId166"/>
        </w:object>
      </w:r>
      <w:r w:rsidRPr="00142240">
        <w:rPr>
          <w:sz w:val="28"/>
          <w:szCs w:val="28"/>
        </w:rPr>
        <w:t xml:space="preserve">1600 </w:t>
      </w:r>
      <w:r w:rsidR="0013065B" w:rsidRPr="00142240">
        <w:rPr>
          <w:sz w:val="28"/>
          <w:szCs w:val="28"/>
        </w:rPr>
        <w:object w:dxaOrig="240" w:dyaOrig="260">
          <v:shape id="_x0000_i1109" type="#_x0000_t75" style="width:12pt;height:12.75pt" o:ole="">
            <v:imagedata r:id="rId158" o:title=""/>
          </v:shape>
          <o:OLEObject Type="Embed" ProgID="Equation.3" ShapeID="_x0000_i1109" DrawAspect="Content" ObjectID="_1454703206" r:id="rId167"/>
        </w:object>
      </w:r>
      <w:r w:rsidRPr="00142240">
        <w:rPr>
          <w:sz w:val="28"/>
          <w:szCs w:val="28"/>
        </w:rPr>
        <w:t xml:space="preserve">1200 </w:t>
      </w:r>
      <w:r w:rsidR="0013065B" w:rsidRPr="00142240">
        <w:rPr>
          <w:sz w:val="28"/>
          <w:szCs w:val="28"/>
        </w:rPr>
        <w:object w:dxaOrig="240" w:dyaOrig="260">
          <v:shape id="_x0000_i1110" type="#_x0000_t75" style="width:12pt;height:12.75pt" o:ole="">
            <v:imagedata r:id="rId158" o:title=""/>
          </v:shape>
          <o:OLEObject Type="Embed" ProgID="Equation.3" ShapeID="_x0000_i1110" DrawAspect="Content" ObjectID="_1454703207" r:id="rId168"/>
        </w:object>
      </w:r>
      <w:r w:rsidRPr="00142240">
        <w:rPr>
          <w:sz w:val="28"/>
          <w:szCs w:val="28"/>
        </w:rPr>
        <w:t>1800 мм применяются на водном транспорте.</w:t>
      </w:r>
    </w:p>
    <w:p w:rsidR="00EC295C" w:rsidRPr="00142240" w:rsidRDefault="00C3537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Ящечные поддоны можно применять для сыпучих, мелконавалочных</w:t>
      </w:r>
      <w:r w:rsidR="00076FE0">
        <w:rPr>
          <w:sz w:val="28"/>
          <w:szCs w:val="28"/>
        </w:rPr>
        <w:t xml:space="preserve"> мате</w:t>
      </w:r>
      <w:r w:rsidR="00EC295C" w:rsidRPr="00142240">
        <w:rPr>
          <w:sz w:val="28"/>
          <w:szCs w:val="28"/>
        </w:rPr>
        <w:t>риалов, картофеля, овощей, плодов и других грузов.</w:t>
      </w:r>
    </w:p>
    <w:p w:rsidR="00EC295C" w:rsidRPr="00142240" w:rsidRDefault="00EC295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Все более широкое распространение получают специализированные поддоны, предназначенные для строительного кирпича, огнеупорных материалов, рулонных, кровельных, длинномерных и др.</w:t>
      </w:r>
    </w:p>
    <w:p w:rsidR="00C4680A" w:rsidRPr="00142240" w:rsidRDefault="00C468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Эффективность применения поддонов:</w:t>
      </w:r>
    </w:p>
    <w:p w:rsidR="00C4680A" w:rsidRPr="00142240" w:rsidRDefault="00C4680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сокр</w:t>
      </w:r>
      <w:r w:rsidR="00640C76" w:rsidRPr="00142240">
        <w:rPr>
          <w:sz w:val="28"/>
          <w:szCs w:val="28"/>
        </w:rPr>
        <w:t>ащение простоя вагонов в 2 раза</w:t>
      </w:r>
      <w:r w:rsidRPr="00142240">
        <w:rPr>
          <w:sz w:val="28"/>
          <w:szCs w:val="28"/>
        </w:rPr>
        <w:t>, автомобилей под грузовыми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операциями в 5 раз</w:t>
      </w:r>
      <w:r w:rsidR="00640C76" w:rsidRPr="00142240">
        <w:rPr>
          <w:sz w:val="28"/>
          <w:szCs w:val="28"/>
        </w:rPr>
        <w:t>;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в 5-6 раз сокращается стоимость переработки 1 т груза;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увеличивается производительность труда механизаторов;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использование складов повышается в 1,5 раза;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повышается уровень сохранности перевозимых грузов.</w:t>
      </w:r>
    </w:p>
    <w:p w:rsidR="000431CF" w:rsidRPr="00142240" w:rsidRDefault="000431C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Размещение и крепление грузов в вагонах.</w:t>
      </w:r>
    </w:p>
    <w:p w:rsidR="00A5584B" w:rsidRPr="00142240" w:rsidRDefault="00A5584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Тарно</w:t>
      </w:r>
      <w:r w:rsidR="009748F7">
        <w:rPr>
          <w:sz w:val="28"/>
          <w:szCs w:val="28"/>
        </w:rPr>
        <w:t>-</w:t>
      </w:r>
      <w:r w:rsidRPr="00142240">
        <w:rPr>
          <w:sz w:val="28"/>
          <w:szCs w:val="28"/>
        </w:rPr>
        <w:t>штучные грузы плотно размещаются как в продольном, так и в поперечном направлении, начиная от торцов к междверному пространству вагона, чтобы исключить сдвиг, падение, навалы на двери,</w:t>
      </w:r>
      <w:r w:rsidR="00795C67" w:rsidRPr="00142240">
        <w:rPr>
          <w:sz w:val="28"/>
          <w:szCs w:val="28"/>
        </w:rPr>
        <w:t xml:space="preserve"> потребности и повреждения отдельных грузовых мест при перевозке.</w:t>
      </w:r>
    </w:p>
    <w:p w:rsidR="00795C67" w:rsidRPr="00142240" w:rsidRDefault="00795C6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этого следует комбинировать укладку грузовых мест таким образом, чтобы максимально уменьшить зазоры между штабелем и боковыми стенками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вагона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а также в междверном пространстве.</w:t>
      </w:r>
    </w:p>
    <w:p w:rsidR="000431CF" w:rsidRPr="00142240" w:rsidRDefault="000431C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Сформированные в транспорте пакеты тарно-штучные </w:t>
      </w:r>
      <w:r w:rsidR="00A5584B" w:rsidRPr="00142240">
        <w:rPr>
          <w:sz w:val="28"/>
          <w:szCs w:val="28"/>
        </w:rPr>
        <w:t>размещают в вагоне, как правило, длинной стороной по ширине вагона в два-три ряда и по высоте в один- три яруса. По длине вагона пакеты устанавливают вплотную к торцевым стенкам вагона и друг к другу.</w:t>
      </w:r>
    </w:p>
    <w:p w:rsidR="00A5584B" w:rsidRPr="00142240" w:rsidRDefault="00A5584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Технологические зазоры,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образующиеся при установке транспортных пакетов по ширине вагона (между транспортными пакетами, а также между пакетами и боковыми стенками вагона),должно быть прим</w:t>
      </w:r>
      <w:r w:rsidR="002C2505" w:rsidRPr="00142240">
        <w:rPr>
          <w:sz w:val="28"/>
          <w:szCs w:val="28"/>
        </w:rPr>
        <w:t>ерно одинаковые и в сумму не пре</w:t>
      </w:r>
      <w:r w:rsidRPr="00142240">
        <w:rPr>
          <w:sz w:val="28"/>
          <w:szCs w:val="28"/>
        </w:rPr>
        <w:t>вышать 200 мм.</w:t>
      </w:r>
    </w:p>
    <w:p w:rsidR="00795C67" w:rsidRPr="00142240" w:rsidRDefault="00795C6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Зазоры, образующиеся в междверном пространстве между группами транспортных пакетов, должны быть заполнены крепежными устройствами, препятствующими сдвигу и опрокидыванию пакетов в продольном направлении.</w:t>
      </w:r>
    </w:p>
    <w:p w:rsidR="00640C76" w:rsidRPr="00142240" w:rsidRDefault="00795C6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 размещении пакетов в один ярус их крепление производят с помощью распорной рамы из брусков сечением не менее 100</w:t>
      </w:r>
      <w:r w:rsidR="0013065B" w:rsidRPr="00142240">
        <w:rPr>
          <w:sz w:val="28"/>
          <w:szCs w:val="28"/>
        </w:rPr>
        <w:object w:dxaOrig="240" w:dyaOrig="260">
          <v:shape id="_x0000_i1111" type="#_x0000_t75" style="width:12pt;height:12.75pt" o:ole="">
            <v:imagedata r:id="rId169" o:title=""/>
          </v:shape>
          <o:OLEObject Type="Embed" ProgID="Equation.3" ShapeID="_x0000_i1111" DrawAspect="Content" ObjectID="_1454703208" r:id="rId170"/>
        </w:object>
      </w:r>
      <w:r w:rsidRPr="00142240">
        <w:rPr>
          <w:sz w:val="28"/>
          <w:szCs w:val="28"/>
        </w:rPr>
        <w:t>100 мм, закрепляемых на полу вагона гвоздями размером не менее 5</w:t>
      </w:r>
      <w:r w:rsidR="0013065B" w:rsidRPr="00142240">
        <w:rPr>
          <w:sz w:val="28"/>
          <w:szCs w:val="28"/>
        </w:rPr>
        <w:object w:dxaOrig="240" w:dyaOrig="260">
          <v:shape id="_x0000_i1112" type="#_x0000_t75" style="width:12pt;height:12.75pt" o:ole="">
            <v:imagedata r:id="rId171" o:title=""/>
          </v:shape>
          <o:OLEObject Type="Embed" ProgID="Equation.3" ShapeID="_x0000_i1112" DrawAspect="Content" ObjectID="_1454703209" r:id="rId172"/>
        </w:object>
      </w:r>
      <w:r w:rsidRPr="00142240">
        <w:rPr>
          <w:sz w:val="28"/>
          <w:szCs w:val="28"/>
        </w:rPr>
        <w:t>150 мм.</w:t>
      </w:r>
    </w:p>
    <w:p w:rsidR="005A7709" w:rsidRPr="00142240" w:rsidRDefault="00795C6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При размещении в крытом вагоне транспортных пакетов в два и более ярусов их крепление в междверном пространстве выполняют распорками и распорными </w:t>
      </w:r>
      <w:r w:rsidR="00DA365D" w:rsidRPr="00142240">
        <w:rPr>
          <w:sz w:val="28"/>
          <w:szCs w:val="28"/>
        </w:rPr>
        <w:t>конструкциями по схемам (ГОСТ 22477-77 «Средства крепления</w:t>
      </w:r>
      <w:r w:rsidR="005A7709" w:rsidRPr="00142240">
        <w:rPr>
          <w:sz w:val="28"/>
          <w:szCs w:val="28"/>
        </w:rPr>
        <w:t xml:space="preserve"> </w:t>
      </w:r>
      <w:r w:rsidR="00DA365D" w:rsidRPr="00142240">
        <w:rPr>
          <w:sz w:val="28"/>
          <w:szCs w:val="28"/>
        </w:rPr>
        <w:t>транспортных пакетов в крытых вагонах»).</w:t>
      </w:r>
    </w:p>
    <w:p w:rsidR="00640C76" w:rsidRPr="00142240" w:rsidRDefault="00DA365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Использование пакетной погрузки и ее эффективность</w:t>
      </w:r>
    </w:p>
    <w:p w:rsidR="00B9192E" w:rsidRPr="00142240" w:rsidRDefault="00DA365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Транспортный пакет – укрупненное грузовое место, сформированное из отдельных мест груза в таре или без нее, скрепленных между собой с помощью универсальных или специальных средств пакетирования разового или многоразового пользования, позволяющих установленным стандартам, техническим условиям на продукцию, ее тару и упаковку и иным актам.</w:t>
      </w:r>
    </w:p>
    <w:p w:rsidR="00B9192E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Перевозка грузов в транспортных пакетах по сравнению с перевозкой тех же грузов в непакетированном виде позволяет по многим массовым грузам</w:t>
      </w:r>
    </w:p>
    <w:p w:rsidR="00DA365D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повысить статическую нагрузку от 2 до 15 т на физический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вагон;</w:t>
      </w:r>
    </w:p>
    <w:p w:rsidR="00B9192E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сократить простой вагонов под грузкой и выгрузкой на 5-10 ч;</w:t>
      </w:r>
    </w:p>
    <w:p w:rsidR="00B9192E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уменьшить трудовые затраты на выполнение погрузочно-разгрузочных работ;</w:t>
      </w:r>
    </w:p>
    <w:p w:rsidR="00B9192E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сократить издержки на производство погрузочно-разгрузочных работ в зависимости от наименования продукции на тонно-операцию;</w:t>
      </w:r>
    </w:p>
    <w:p w:rsidR="00B9192E" w:rsidRPr="00142240" w:rsidRDefault="00B9192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- резко сократить бой, поломку, повреждение и потери </w:t>
      </w:r>
      <w:r w:rsidR="003F5D5F" w:rsidRPr="00142240">
        <w:rPr>
          <w:sz w:val="28"/>
          <w:szCs w:val="28"/>
        </w:rPr>
        <w:t>качества продукции (кирпич, картофель, овощи);</w:t>
      </w:r>
    </w:p>
    <w:p w:rsidR="003F5D5F" w:rsidRPr="00142240" w:rsidRDefault="003F5D5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существенно облегчить труд рабочих, занятых на выполнении погрузочно-разгрузочных операций;</w:t>
      </w:r>
    </w:p>
    <w:p w:rsidR="003F5D5F" w:rsidRPr="00142240" w:rsidRDefault="003F5D5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повысить производительность труда в 3-10 раз;</w:t>
      </w:r>
    </w:p>
    <w:p w:rsidR="003F5D5F" w:rsidRPr="00142240" w:rsidRDefault="003F5D5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за счет сокращения времени на погрузочные операции ускорить доставку груза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на 0,3 сут и тем самым на 6- 8 % уменьшить массу грузов, находящиеся в процессе транспортирования.</w:t>
      </w:r>
    </w:p>
    <w:p w:rsidR="005A7709" w:rsidRPr="00142240" w:rsidRDefault="005A770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Нанесение специальных марок, отправительной</w:t>
      </w:r>
      <w:r w:rsidR="00076FE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марки и др. на грузовых местах</w:t>
      </w:r>
    </w:p>
    <w:p w:rsidR="00640C76" w:rsidRPr="00142240" w:rsidRDefault="005A770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На тарно-упаковочные и штучные грузы отправитель обязан нанести транспортную маркировку.</w:t>
      </w:r>
    </w:p>
    <w:p w:rsidR="005A7709" w:rsidRPr="00142240" w:rsidRDefault="005A770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Транспортная маркировка должна содержать манипуляционные знаки; основные, дополнительные и информационные надписи.</w:t>
      </w:r>
    </w:p>
    <w:p w:rsidR="005A7709" w:rsidRPr="00142240" w:rsidRDefault="005A770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Манипуляционные знаки – это изображения, у</w:t>
      </w:r>
      <w:r w:rsidR="00455C8A" w:rsidRPr="00142240">
        <w:rPr>
          <w:sz w:val="28"/>
          <w:szCs w:val="28"/>
        </w:rPr>
        <w:t>казывающие на способы обращения с грузом.</w:t>
      </w:r>
    </w:p>
    <w:p w:rsidR="00455C8A" w:rsidRPr="00142240" w:rsidRDefault="00455C8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Основные надписи должны содержать:</w:t>
      </w:r>
    </w:p>
    <w:p w:rsidR="00455C8A" w:rsidRPr="00142240" w:rsidRDefault="00455C8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полное наименование грузополучателя;</w:t>
      </w:r>
    </w:p>
    <w:p w:rsidR="00455C8A" w:rsidRPr="00142240" w:rsidRDefault="00455C8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полное наименование станции назначения и сокращенное наименование дороги назначения;</w:t>
      </w:r>
    </w:p>
    <w:p w:rsidR="00455C8A" w:rsidRPr="00142240" w:rsidRDefault="00455C8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число грузовых мест в отправке и порядковый номер места внутри отправки (дробь: числитель – число мест в партии, знаменатель – порядковый номер места).</w:t>
      </w:r>
    </w:p>
    <w:p w:rsidR="00455C8A" w:rsidRPr="00142240" w:rsidRDefault="00455C8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Число грузовых мест и порядковый номер места должны указываться в тех случаях, когда перевозятся разнородные или разносортные грузы в однотипной таре (например, разные сорта хлопка в кипах) и однородные грузы в разнотипной таре, или когда недопустимо смешение сортов в отправке </w:t>
      </w:r>
      <w:r w:rsidR="00CB3738" w:rsidRPr="00142240">
        <w:rPr>
          <w:sz w:val="28"/>
          <w:szCs w:val="28"/>
        </w:rPr>
        <w:t>однородных грузов, или когда перевозят комплекты оборудования, или при транспортировании с перегрузкой в пути следования.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 перевозке грузов транспортным пакетами дополнительно на каждом из них должна быть нанесена маркировка в виде дроби: числитель – порядковый номер пакета и через тире масса брутто пакета; знаменатель – число мест в пакете и через тире масса нетто пакета.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Дополнительные надписи должны содержать: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полное наименование грузополучателя;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наименование пункта отправления с указанием железнодорожной станции отправления и сокращенного наименования дорого отправления;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железнодорожную маркировку.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Железнодорожная маркировка наносится на каждом месте грузов, перевозимых мелкими и малотоннажными отправками, в виде дроби: числитель – порядковый номер по Книге приема грузов к отправлению и через тире – число мест; знаменатель – код станции отправления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согласно Тарифному руководству №4 (книга 2).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Железнодорожная маркировка наносится: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станцией отправления – при приеме к перевозке грузов мелкими отправками на местах общего пользования;</w:t>
      </w:r>
    </w:p>
    <w:p w:rsidR="00CB3738" w:rsidRPr="00142240" w:rsidRDefault="00CB37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- грузоотправителем ( до предъявления груза к перевозке) – при погрузке грузов мелкими отправками </w:t>
      </w:r>
      <w:r w:rsidR="00C14C63" w:rsidRPr="00142240">
        <w:rPr>
          <w:sz w:val="28"/>
          <w:szCs w:val="28"/>
        </w:rPr>
        <w:t>на мес</w:t>
      </w:r>
      <w:r w:rsidRPr="00142240">
        <w:rPr>
          <w:sz w:val="28"/>
          <w:szCs w:val="28"/>
        </w:rPr>
        <w:t>тах</w:t>
      </w:r>
      <w:r w:rsidR="00C14C63" w:rsidRPr="00142240">
        <w:rPr>
          <w:sz w:val="28"/>
          <w:szCs w:val="28"/>
        </w:rPr>
        <w:t xml:space="preserve"> не</w:t>
      </w:r>
      <w:r w:rsidR="009748F7">
        <w:rPr>
          <w:sz w:val="28"/>
          <w:szCs w:val="28"/>
        </w:rPr>
        <w:t xml:space="preserve"> </w:t>
      </w:r>
      <w:r w:rsidR="00C14C63" w:rsidRPr="00142240">
        <w:rPr>
          <w:sz w:val="28"/>
          <w:szCs w:val="28"/>
        </w:rPr>
        <w:t>общего пользования, а также малотоннажными отправками на местах общего и не</w:t>
      </w:r>
      <w:r w:rsidR="009748F7">
        <w:rPr>
          <w:sz w:val="28"/>
          <w:szCs w:val="28"/>
        </w:rPr>
        <w:t xml:space="preserve"> </w:t>
      </w:r>
      <w:r w:rsidR="00C14C63" w:rsidRPr="00142240">
        <w:rPr>
          <w:sz w:val="28"/>
          <w:szCs w:val="28"/>
        </w:rPr>
        <w:t>общего пользования.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Железнодорожная маркировка указывается также в соответствующей графе накладной.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Информационные надписи должны содержать: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массу брутто и нетто грузового места в килограммах;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габаритные размеры грузового места в сантиметрах (длина, ширина и высота или диаметр и высота);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объем грузового места в кубических метрах.</w:t>
      </w:r>
    </w:p>
    <w:p w:rsidR="00C14C63" w:rsidRPr="00142240" w:rsidRDefault="00C14C6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Транспортная маркировка (основные, дополнительные и информационные надписи и манипуляционные знаки) должна быть нанесена на каждое грузовое место.</w:t>
      </w:r>
    </w:p>
    <w:p w:rsidR="00EA4683" w:rsidRDefault="00EA4683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2240">
        <w:rPr>
          <w:sz w:val="28"/>
          <w:szCs w:val="28"/>
        </w:rPr>
        <w:t>При размещении поддонов (800</w:t>
      </w:r>
      <w:r w:rsidR="0013065B" w:rsidRPr="00142240">
        <w:rPr>
          <w:sz w:val="28"/>
          <w:szCs w:val="28"/>
        </w:rPr>
        <w:object w:dxaOrig="240" w:dyaOrig="260">
          <v:shape id="_x0000_i1113" type="#_x0000_t75" style="width:12pt;height:12.75pt" o:ole="">
            <v:imagedata r:id="rId173" o:title=""/>
          </v:shape>
          <o:OLEObject Type="Embed" ProgID="Equation.3" ShapeID="_x0000_i1113" DrawAspect="Content" ObjectID="_1454703210" r:id="rId174"/>
        </w:object>
      </w:r>
      <w:r w:rsidRPr="00142240">
        <w:rPr>
          <w:sz w:val="28"/>
          <w:szCs w:val="28"/>
        </w:rPr>
        <w:t>1200 мм) с грузом вдоль вагона при двухъярусной погрузке будет 66 поддонов, а при поперечном размещении – 68 поддонов.</w:t>
      </w:r>
    </w:p>
    <w:p w:rsidR="001800C2" w:rsidRPr="001800C2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A4683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379" w:dyaOrig="460">
          <v:shape id="_x0000_i1114" type="#_x0000_t75" style="width:143.25pt;height:19.5pt" o:ole="">
            <v:imagedata r:id="rId175" o:title=""/>
          </v:shape>
          <o:OLEObject Type="Embed" ProgID="Equation.3" ShapeID="_x0000_i1114" DrawAspect="Content" ObjectID="_1454703211" r:id="rId176"/>
        </w:objec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3420" w:dyaOrig="460">
          <v:shape id="_x0000_i1115" type="#_x0000_t75" style="width:138.75pt;height:18.75pt" o:ole="">
            <v:imagedata r:id="rId177" o:title=""/>
          </v:shape>
          <o:OLEObject Type="Embed" ProgID="Equation.3" ShapeID="_x0000_i1115" DrawAspect="Content" ObjectID="_1454703212" r:id="rId178"/>
        </w:object>
      </w:r>
    </w:p>
    <w:p w:rsidR="00076FE0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A4683" w:rsidRPr="00142240">
        <w:rPr>
          <w:sz w:val="28"/>
          <w:szCs w:val="28"/>
        </w:rPr>
        <w:t>Год</w:t>
      </w:r>
      <w:r w:rsidR="00C76B47" w:rsidRPr="00142240">
        <w:rPr>
          <w:sz w:val="28"/>
          <w:szCs w:val="28"/>
        </w:rPr>
        <w:t>овая экономия вагонов составит (при ежедневной погрузке 500т):</w:t>
      </w:r>
    </w:p>
    <w:p w:rsidR="001800C2" w:rsidRPr="001800C2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B47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340" w:dyaOrig="980">
          <v:shape id="_x0000_i1116" type="#_x0000_t75" style="width:158.25pt;height:36pt" o:ole="">
            <v:imagedata r:id="rId179" o:title=""/>
          </v:shape>
          <o:OLEObject Type="Embed" ProgID="Equation.3" ShapeID="_x0000_i1116" DrawAspect="Content" ObjectID="_1454703213" r:id="rId180"/>
        </w:object>
      </w:r>
      <w:r w:rsidR="00B8209E" w:rsidRPr="00142240">
        <w:rPr>
          <w:sz w:val="28"/>
          <w:szCs w:val="28"/>
        </w:rPr>
        <w:t xml:space="preserve">ваг. </w:t>
      </w:r>
      <w:r w:rsidR="00C76B47" w:rsidRPr="00142240">
        <w:rPr>
          <w:sz w:val="28"/>
          <w:szCs w:val="28"/>
        </w:rPr>
        <w:t>в год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0C76" w:rsidRPr="00142240" w:rsidRDefault="00076FE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640C76" w:rsidRPr="00142240">
        <w:rPr>
          <w:b/>
          <w:bCs/>
          <w:sz w:val="28"/>
          <w:szCs w:val="28"/>
        </w:rPr>
        <w:t xml:space="preserve"> Транспортная характеристика гр</w:t>
      </w:r>
      <w:r>
        <w:rPr>
          <w:b/>
          <w:bCs/>
          <w:sz w:val="28"/>
          <w:szCs w:val="28"/>
        </w:rPr>
        <w:t>узов, перевозимых в контейнерах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0" w:rsidRPr="00142240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00C2">
        <w:rPr>
          <w:sz w:val="28"/>
          <w:szCs w:val="28"/>
          <w:lang w:val="uk-UA"/>
        </w:rPr>
        <w:t>И</w:t>
      </w:r>
      <w:r w:rsidR="00050500" w:rsidRPr="00142240">
        <w:rPr>
          <w:sz w:val="28"/>
          <w:szCs w:val="28"/>
        </w:rPr>
        <w:t>сходные данные: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 – масло топленное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грузоподъемность контейнеров брутто – 15 т (рефрижераторный контейнер)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техническая норма загрузки – 1000 кг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вид упаковки – картонные коробки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0C76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740" w:dyaOrig="580">
          <v:shape id="_x0000_i1117" type="#_x0000_t75" style="width:36.75pt;height:29.25pt" o:ole="">
            <v:imagedata r:id="rId181" o:title=""/>
          </v:shape>
          <o:OLEObject Type="Embed" ProgID="Equation.3" ShapeID="_x0000_i1117" DrawAspect="Content" ObjectID="_1454703214" r:id="rId182"/>
        </w:object>
      </w:r>
      <w:r w:rsidR="00640C76" w:rsidRPr="00142240">
        <w:rPr>
          <w:sz w:val="28"/>
          <w:szCs w:val="28"/>
        </w:rPr>
        <w:t>- 40 т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F" w:rsidRPr="00142240" w:rsidRDefault="003F5D5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Грузовым контейнером называется элемент транспортного оборудования, многократно используемый на одном или нескольких видах транспорта,</w:t>
      </w:r>
      <w:r w:rsidR="00EF1075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предназначенны</w:t>
      </w:r>
      <w:r w:rsidR="00EF1075" w:rsidRPr="00142240">
        <w:rPr>
          <w:sz w:val="28"/>
          <w:szCs w:val="28"/>
        </w:rPr>
        <w:t xml:space="preserve">й для перевозки и временного хранения грузов, оборудованный приспособлениями для механизированной установки и снятия его с транспортных средств, имеющий постоянную техническую характеристику и объем 1 </w:t>
      </w:r>
      <w:r w:rsidR="0013065B" w:rsidRPr="00142240">
        <w:rPr>
          <w:sz w:val="28"/>
          <w:szCs w:val="28"/>
        </w:rPr>
        <w:object w:dxaOrig="440" w:dyaOrig="420">
          <v:shape id="_x0000_i1118" type="#_x0000_t75" style="width:21.75pt;height:21pt" o:ole="">
            <v:imagedata r:id="rId183" o:title=""/>
          </v:shape>
          <o:OLEObject Type="Embed" ProgID="Equation.3" ShapeID="_x0000_i1118" DrawAspect="Content" ObjectID="_1454703215" r:id="rId184"/>
        </w:object>
      </w:r>
      <w:r w:rsidR="00EF1075" w:rsidRPr="00142240">
        <w:rPr>
          <w:sz w:val="28"/>
          <w:szCs w:val="28"/>
        </w:rPr>
        <w:t xml:space="preserve"> и более.</w:t>
      </w:r>
    </w:p>
    <w:p w:rsidR="0099674A" w:rsidRPr="00142240" w:rsidRDefault="0099674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Универсальный контейнер – унифицированная грузовая единица, пред- назначенная для перевозки тарных и штучных грузов, представляющая собой стандартизированную по максимальной массе брутто, габаритным размерам конструкцию, снабженную стандартизированными по форме, содержанию, месту размещения надписями, табличками и оборудованную приспособлениями для закрепления на различных видах транспортных средств и механизация погрузочно-разгрузочных работ.</w:t>
      </w:r>
    </w:p>
    <w:p w:rsidR="0099674A" w:rsidRPr="00142240" w:rsidRDefault="0099674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Контейнеры подразделяются на среднетоннажные и крупнотоннажными.</w:t>
      </w:r>
    </w:p>
    <w:p w:rsidR="0099674A" w:rsidRPr="00142240" w:rsidRDefault="0099674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Среднетоннажный контейнер – контейнер с максимальной массой брутто, равной или большей 3 тонн, но меньшей 10 тонн.</w:t>
      </w:r>
    </w:p>
    <w:p w:rsidR="0099674A" w:rsidRPr="00142240" w:rsidRDefault="000809C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Крупнотоннажный контейнер – контейнер с максимальной массой брутто, равной 10 тоннам и более.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Применение контейнеров позволяет:</w:t>
      </w:r>
    </w:p>
    <w:p w:rsidR="00640C76" w:rsidRPr="00142240" w:rsidRDefault="00640C7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освобождать грузы от транспортной тары или перевозить их в облачен</w:t>
      </w:r>
      <w:r w:rsidR="00E90E7D" w:rsidRPr="00142240">
        <w:rPr>
          <w:sz w:val="28"/>
          <w:szCs w:val="28"/>
        </w:rPr>
        <w:t>н</w:t>
      </w:r>
      <w:r w:rsidRPr="00142240">
        <w:rPr>
          <w:sz w:val="28"/>
          <w:szCs w:val="28"/>
        </w:rPr>
        <w:t>ой</w:t>
      </w:r>
      <w:r w:rsidR="00E90E7D" w:rsidRPr="00142240">
        <w:rPr>
          <w:sz w:val="28"/>
          <w:szCs w:val="28"/>
        </w:rPr>
        <w:t xml:space="preserve"> упаковке( экономия на таре составляет около 200 руб. на 1 т контейнерных грузов);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упрощение коммерческих операций по приему, перегрузке, выдаче;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ускорение в 2-3 раза выполнения грузовых операций с вагонами, автотранспортом;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-уменьшение потребности на транспорте в крытых складах;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ускорить срок доставки грузов;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обеспечение более полной сохранности грузов;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- удобство транспортировки грузов «от двери до двери».</w:t>
      </w:r>
    </w:p>
    <w:p w:rsidR="00E90E7D" w:rsidRPr="00142240" w:rsidRDefault="00E90E7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Определение инвентарного парка контейнеров осуществляется по формуле: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0E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159" w:dyaOrig="900">
          <v:shape id="_x0000_i1119" type="#_x0000_t75" style="width:158.25pt;height:45pt" o:ole="">
            <v:imagedata r:id="rId185" o:title=""/>
          </v:shape>
          <o:OLEObject Type="Embed" ProgID="Equation.3" ShapeID="_x0000_i1119" DrawAspect="Content" ObjectID="_1454703216" r:id="rId186"/>
        </w:objec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0E7D" w:rsidRPr="00142240" w:rsidRDefault="00677EE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639" w:dyaOrig="499">
          <v:shape id="_x0000_i1120" type="#_x0000_t75" style="width:32.25pt;height:24.75pt" o:ole="">
            <v:imagedata r:id="rId187" o:title=""/>
          </v:shape>
          <o:OLEObject Type="Embed" ProgID="Equation.3" ShapeID="_x0000_i1120" DrawAspect="Content" ObjectID="_1454703217" r:id="rId188"/>
        </w:object>
      </w:r>
      <w:r w:rsidRPr="00142240">
        <w:rPr>
          <w:sz w:val="28"/>
          <w:szCs w:val="28"/>
        </w:rPr>
        <w:t>-количество отгружаемых грузов за сутки,</w:t>
      </w:r>
      <w:r w:rsidR="000809CE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т;</w:t>
      </w:r>
    </w:p>
    <w:p w:rsidR="00E90E7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20" w:dyaOrig="460">
          <v:shape id="_x0000_i1121" type="#_x0000_t75" style="width:15pt;height:23.25pt" o:ole="">
            <v:imagedata r:id="rId189" o:title=""/>
          </v:shape>
          <o:OLEObject Type="Embed" ProgID="Equation.3" ShapeID="_x0000_i1121" DrawAspect="Content" ObjectID="_1454703218" r:id="rId190"/>
        </w:object>
      </w:r>
      <w:r w:rsidR="00677EED" w:rsidRPr="00142240">
        <w:rPr>
          <w:sz w:val="28"/>
          <w:szCs w:val="28"/>
        </w:rPr>
        <w:t xml:space="preserve">- полный оборот контейнеров рабочего парка (принять </w:t>
      </w:r>
      <w:r w:rsidRPr="00142240">
        <w:rPr>
          <w:sz w:val="28"/>
          <w:szCs w:val="28"/>
        </w:rPr>
        <w:object w:dxaOrig="420" w:dyaOrig="460">
          <v:shape id="_x0000_i1122" type="#_x0000_t75" style="width:15pt;height:23.25pt" o:ole="">
            <v:imagedata r:id="rId189" o:title=""/>
          </v:shape>
          <o:OLEObject Type="Embed" ProgID="Equation.3" ShapeID="_x0000_i1122" DrawAspect="Content" ObjectID="_1454703219" r:id="rId191"/>
        </w:object>
      </w:r>
      <w:r w:rsidR="00677EED" w:rsidRPr="00142240">
        <w:rPr>
          <w:sz w:val="28"/>
          <w:szCs w:val="28"/>
        </w:rPr>
        <w:t>=15 суток);</w:t>
      </w:r>
    </w:p>
    <w:p w:rsidR="00677EE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20" w:dyaOrig="420">
          <v:shape id="_x0000_i1123" type="#_x0000_t75" style="width:15.75pt;height:21pt" o:ole="">
            <v:imagedata r:id="rId192" o:title=""/>
          </v:shape>
          <o:OLEObject Type="Embed" ProgID="Equation.3" ShapeID="_x0000_i1123" DrawAspect="Content" ObjectID="_1454703220" r:id="rId193"/>
        </w:object>
      </w:r>
      <w:r w:rsidR="00677EED" w:rsidRPr="00142240">
        <w:rPr>
          <w:sz w:val="28"/>
          <w:szCs w:val="28"/>
        </w:rPr>
        <w:t>- коэффициент, учитывающий наличие контейнеров в ремонте (</w:t>
      </w:r>
      <w:r w:rsidRPr="00142240">
        <w:rPr>
          <w:sz w:val="28"/>
          <w:szCs w:val="28"/>
        </w:rPr>
        <w:object w:dxaOrig="320" w:dyaOrig="420">
          <v:shape id="_x0000_i1124" type="#_x0000_t75" style="width:15.75pt;height:21pt" o:ole="">
            <v:imagedata r:id="rId194" o:title=""/>
          </v:shape>
          <o:OLEObject Type="Embed" ProgID="Equation.3" ShapeID="_x0000_i1124" DrawAspect="Content" ObjectID="_1454703221" r:id="rId195"/>
        </w:object>
      </w:r>
      <w:r w:rsidR="00677EED" w:rsidRPr="00142240">
        <w:rPr>
          <w:sz w:val="28"/>
          <w:szCs w:val="28"/>
        </w:rPr>
        <w:t>=0,1-0,15);</w:t>
      </w:r>
    </w:p>
    <w:p w:rsidR="00677EED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2240">
        <w:rPr>
          <w:sz w:val="28"/>
          <w:szCs w:val="28"/>
        </w:rPr>
        <w:object w:dxaOrig="300" w:dyaOrig="340">
          <v:shape id="_x0000_i1125" type="#_x0000_t75" style="width:15pt;height:17.25pt" o:ole="">
            <v:imagedata r:id="rId196" o:title=""/>
          </v:shape>
          <o:OLEObject Type="Embed" ProgID="Equation.3" ShapeID="_x0000_i1125" DrawAspect="Content" ObjectID="_1454703222" r:id="rId197"/>
        </w:object>
      </w:r>
      <w:r w:rsidR="00677EED" w:rsidRPr="00142240">
        <w:rPr>
          <w:sz w:val="28"/>
          <w:szCs w:val="28"/>
        </w:rPr>
        <w:t>- загрузка контейнера заданным грузом, т</w:t>
      </w:r>
    </w:p>
    <w:p w:rsidR="001800C2" w:rsidRPr="001800C2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7EE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020" w:dyaOrig="880">
          <v:shape id="_x0000_i1126" type="#_x0000_t75" style="width:201pt;height:44.25pt" o:ole="">
            <v:imagedata r:id="rId198" o:title=""/>
          </v:shape>
          <o:OLEObject Type="Embed" ProgID="Equation.3" ShapeID="_x0000_i1126" DrawAspect="Content" ObjectID="_1454703223" r:id="rId199"/>
        </w:object>
      </w:r>
    </w:p>
    <w:p w:rsidR="00EF1075" w:rsidRPr="00142240" w:rsidRDefault="00EF107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1E6" w:rsidRPr="00142240" w:rsidRDefault="00D371E6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t>1.4 Транспортная характеристика опасных грузов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075" w:rsidRPr="00142240" w:rsidRDefault="00EF107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Грузоотправитель должен представить станции отправления на каждую отправку опасного груза накладную, заполненную в соответствии с Правилами перевозок грузов.</w:t>
      </w:r>
    </w:p>
    <w:p w:rsidR="00EF1075" w:rsidRPr="00142240" w:rsidRDefault="00097D3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</w:t>
      </w:r>
      <w:r w:rsidR="00EF1075" w:rsidRPr="00142240">
        <w:rPr>
          <w:sz w:val="28"/>
          <w:szCs w:val="28"/>
        </w:rPr>
        <w:t xml:space="preserve"> графе накладной «Наименование груза» грузоотправитель должен указать точное наименование опасного груза согласно Алфавитному указателю и номер аварийной карточки</w:t>
      </w:r>
      <w:r w:rsidRPr="00142240">
        <w:rPr>
          <w:sz w:val="28"/>
          <w:szCs w:val="28"/>
        </w:rPr>
        <w:t>.</w:t>
      </w:r>
    </w:p>
    <w:p w:rsidR="00097D3F" w:rsidRPr="00142240" w:rsidRDefault="00097D3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Если в графе 2 Алфавитного указателя номер аварийной карточки отсутствует, то аварийная карточка должна быть приложена к накладной грузоотправителем. В накладной в графе «Наименование груза» грузоотправитель должен сделать отметку «АК приложена».</w:t>
      </w:r>
    </w:p>
    <w:p w:rsidR="00097D3F" w:rsidRPr="00142240" w:rsidRDefault="00097D3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 верхней части накладной грузоотправитель обязан проставить предусмотренные для данного груза штемпеля красного цвета.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В вагонном листе аналогичные штемпеля проставляются станцией отправления.</w:t>
      </w:r>
    </w:p>
    <w:p w:rsidR="00D371E6" w:rsidRPr="00142240" w:rsidRDefault="009146B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</w:t>
      </w:r>
      <w:r w:rsidR="00D371E6" w:rsidRPr="00142240">
        <w:rPr>
          <w:sz w:val="28"/>
          <w:szCs w:val="28"/>
        </w:rPr>
        <w:t>ислота серная</w:t>
      </w:r>
      <w:r w:rsidRPr="00142240">
        <w:rPr>
          <w:sz w:val="28"/>
          <w:szCs w:val="28"/>
        </w:rPr>
        <w:t xml:space="preserve"> перевозится в собственных или арендованных цистернах.</w:t>
      </w:r>
    </w:p>
    <w:p w:rsidR="009146B1" w:rsidRPr="00142240" w:rsidRDefault="009146B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 перевозочных документах ставится красным цветом штемпель «Едкое» и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«Прикрытие 0-0-1-0».Штемпель «</w:t>
      </w:r>
      <w:r w:rsidR="00AC7D65" w:rsidRPr="00142240">
        <w:rPr>
          <w:sz w:val="28"/>
          <w:szCs w:val="28"/>
        </w:rPr>
        <w:t xml:space="preserve">Прикрытие </w:t>
      </w:r>
      <w:r w:rsidRPr="00142240">
        <w:rPr>
          <w:sz w:val="28"/>
          <w:szCs w:val="28"/>
        </w:rPr>
        <w:t>» обозначает минимальное число физических</w:t>
      </w:r>
      <w:r w:rsidR="00AC7D65" w:rsidRPr="00142240">
        <w:rPr>
          <w:sz w:val="28"/>
          <w:szCs w:val="28"/>
        </w:rPr>
        <w:t xml:space="preserve"> вагонов прикрытия: первая цифра- от ведущего локомотива; вторая цифра- от подталкивающего локомотива на твердом топливе; третья цифра – от вагонов с людьми; четвертая цифра – от локомотива на твердом топливе при маневрах; знак «0» - прикрытия не требует.</w:t>
      </w:r>
    </w:p>
    <w:p w:rsidR="004C30C9" w:rsidRPr="00142240" w:rsidRDefault="004C30C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Специальные трафареты на цистерне, знаки опасности – «серная кислота»,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«Х»- химические грузы, трафарет приписки 8.</w:t>
      </w:r>
    </w:p>
    <w:p w:rsidR="003F3796" w:rsidRPr="00142240" w:rsidRDefault="003F379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 перевозке опасных грузов грузоотправителем наносятся на цистерны знаки опасности и номера Организации Объединенных Наций (далее ООН) в соответствии с приложением №1 и приложением №6 к Правилам перевозок опасных грузов по железным дорогам.</w:t>
      </w:r>
    </w:p>
    <w:p w:rsidR="003F3796" w:rsidRPr="00142240" w:rsidRDefault="003F379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Знаки опасности, наносимые на цистерны, должны иметь форму квадрата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с размером стороны не менее 250 мм. На расстоянии 15 мм от кромок по пери</w:t>
      </w:r>
      <w:r w:rsidR="008476D1" w:rsidRPr="00142240">
        <w:rPr>
          <w:sz w:val="28"/>
          <w:szCs w:val="28"/>
        </w:rPr>
        <w:t xml:space="preserve">- </w:t>
      </w:r>
      <w:r w:rsidRPr="00142240">
        <w:rPr>
          <w:sz w:val="28"/>
          <w:szCs w:val="28"/>
        </w:rPr>
        <w:t xml:space="preserve">метру знака должна располагаться рамка черного цвета. В верхней части (углу) знака наносится символ опасности, в нижней (в противоположном углу)- </w:t>
      </w:r>
      <w:r w:rsidR="008476D1" w:rsidRPr="00142240">
        <w:rPr>
          <w:sz w:val="28"/>
          <w:szCs w:val="28"/>
        </w:rPr>
        <w:t>номер класса, подкласса опасности. Между символом опасности и номером класса, подкласса опасности на знаке должен находиться прямоугольник белого цвета, в котором проставляется номер аварийной карточки. Символы и цифры на знаке опасности должны быть черного цвета. Высота цифр номера аварийной карточки должна быть не меньше 65 мм, номер класса, подкласса – 50 мм.</w:t>
      </w:r>
    </w:p>
    <w:p w:rsidR="008476D1" w:rsidRPr="00142240" w:rsidRDefault="008476D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На вагоне </w:t>
      </w:r>
      <w:r w:rsidR="004C30C9" w:rsidRPr="00142240">
        <w:rPr>
          <w:sz w:val="28"/>
          <w:szCs w:val="28"/>
        </w:rPr>
        <w:t>под знаком опасности должен располагаться знак на оранжевой прямоугольной табличке размером не менее 120</w:t>
      </w:r>
      <w:r w:rsidR="0013065B" w:rsidRPr="00142240">
        <w:rPr>
          <w:sz w:val="28"/>
          <w:szCs w:val="28"/>
        </w:rPr>
        <w:object w:dxaOrig="240" w:dyaOrig="260">
          <v:shape id="_x0000_i1127" type="#_x0000_t75" style="width:12pt;height:12.75pt" o:ole="">
            <v:imagedata r:id="rId200" o:title=""/>
          </v:shape>
          <o:OLEObject Type="Embed" ProgID="Equation.3" ShapeID="_x0000_i1127" DrawAspect="Content" ObjectID="_1454703224" r:id="rId201"/>
        </w:object>
      </w:r>
      <w:r w:rsidR="004C30C9" w:rsidRPr="00142240">
        <w:rPr>
          <w:sz w:val="28"/>
          <w:szCs w:val="28"/>
        </w:rPr>
        <w:t>300 мм, окаймленный по периметру черной рамкой шириной 10 мм, в котором указывается номер ООН цифрами высотой не менее 25 мм.</w:t>
      </w:r>
    </w:p>
    <w:p w:rsidR="004C30C9" w:rsidRPr="00142240" w:rsidRDefault="004C30C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Знаки опасности и номер ООН располагаются на цистернах с обеих сторон правой нижней части котла, между днищем и хомутом котла.</w:t>
      </w:r>
    </w:p>
    <w:p w:rsidR="009748F7" w:rsidRDefault="009748F7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71E6" w:rsidRPr="00142240" w:rsidRDefault="004C30C9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t>АВАРИЙНАЯ КАРТОЧКА №801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0"/>
        <w:gridCol w:w="3466"/>
        <w:gridCol w:w="2126"/>
        <w:gridCol w:w="2268"/>
      </w:tblGrid>
      <w:tr w:rsidR="00A944F6" w:rsidRPr="00142240" w:rsidTr="009748F7">
        <w:trPr>
          <w:trHeight w:val="203"/>
        </w:trPr>
        <w:tc>
          <w:tcPr>
            <w:tcW w:w="1276" w:type="dxa"/>
          </w:tcPr>
          <w:p w:rsidR="00E44B40" w:rsidRPr="00076FE0" w:rsidRDefault="00E44B4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номер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ООН</w:t>
            </w:r>
          </w:p>
        </w:tc>
        <w:tc>
          <w:tcPr>
            <w:tcW w:w="3686" w:type="dxa"/>
            <w:gridSpan w:val="2"/>
          </w:tcPr>
          <w:p w:rsidR="004C30C9" w:rsidRPr="00076FE0" w:rsidRDefault="00E44B4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2126" w:type="dxa"/>
          </w:tcPr>
          <w:p w:rsidR="00E44B40" w:rsidRPr="00076FE0" w:rsidRDefault="00E44B4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степень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токсичности</w:t>
            </w:r>
          </w:p>
        </w:tc>
        <w:tc>
          <w:tcPr>
            <w:tcW w:w="2268" w:type="dxa"/>
          </w:tcPr>
          <w:p w:rsidR="00E44B40" w:rsidRPr="00076FE0" w:rsidRDefault="00E44B4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классификационный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шифр</w:t>
            </w:r>
          </w:p>
        </w:tc>
      </w:tr>
      <w:tr w:rsidR="00B82E7E" w:rsidRPr="00142240" w:rsidTr="009748F7">
        <w:trPr>
          <w:trHeight w:val="260"/>
        </w:trPr>
        <w:tc>
          <w:tcPr>
            <w:tcW w:w="1276" w:type="dxa"/>
          </w:tcPr>
          <w:p w:rsidR="00B82E7E" w:rsidRPr="00076FE0" w:rsidRDefault="00B82E7E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2581</w:t>
            </w:r>
          </w:p>
        </w:tc>
        <w:tc>
          <w:tcPr>
            <w:tcW w:w="3686" w:type="dxa"/>
            <w:gridSpan w:val="2"/>
          </w:tcPr>
          <w:p w:rsidR="00B82E7E" w:rsidRPr="00076FE0" w:rsidRDefault="00B82E7E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Алюминия хлорид,раствор</w:t>
            </w:r>
          </w:p>
        </w:tc>
        <w:tc>
          <w:tcPr>
            <w:tcW w:w="2126" w:type="dxa"/>
          </w:tcPr>
          <w:p w:rsidR="00B82E7E" w:rsidRPr="00076FE0" w:rsidRDefault="00B82E7E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82E7E" w:rsidRPr="00076FE0" w:rsidRDefault="00B82E7E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076FE0" w:rsidRPr="00142240" w:rsidTr="009748F7">
        <w:trPr>
          <w:trHeight w:val="247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2582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Железа трихлорид, жидкий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076FE0" w:rsidRPr="00142240" w:rsidTr="009748F7">
        <w:trPr>
          <w:trHeight w:val="260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1811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Калия гидродифторид, раствор**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</w:t>
            </w:r>
          </w:p>
        </w:tc>
      </w:tr>
      <w:tr w:rsidR="00076FE0" w:rsidRPr="00142240" w:rsidTr="009748F7">
        <w:trPr>
          <w:trHeight w:val="260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 дикарбоновых водный слой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8113</w:t>
            </w:r>
          </w:p>
        </w:tc>
      </w:tr>
      <w:tr w:rsidR="00076FE0" w:rsidRPr="00142240" w:rsidTr="009748F7">
        <w:trPr>
          <w:trHeight w:val="274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1788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бромистоводородная,раствор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</w:t>
            </w:r>
          </w:p>
        </w:tc>
      </w:tr>
      <w:tr w:rsidR="00076FE0" w:rsidRPr="00142240" w:rsidTr="009748F7">
        <w:trPr>
          <w:trHeight w:val="274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1787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йодистоводородная, 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</w:t>
            </w:r>
          </w:p>
        </w:tc>
      </w:tr>
      <w:tr w:rsidR="00076FE0" w:rsidRPr="00142240" w:rsidTr="009748F7">
        <w:trPr>
          <w:trHeight w:val="274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1778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кремнефтористоводородная**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</w:t>
            </w:r>
          </w:p>
        </w:tc>
      </w:tr>
      <w:tr w:rsidR="00076FE0" w:rsidRPr="00142240" w:rsidTr="009748F7">
        <w:trPr>
          <w:trHeight w:val="274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1789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соляная, 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8161</w:t>
            </w:r>
          </w:p>
        </w:tc>
      </w:tr>
      <w:tr w:rsidR="00076FE0" w:rsidRPr="00142240" w:rsidTr="009748F7">
        <w:trPr>
          <w:trHeight w:val="288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1830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серная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8112</w:t>
            </w:r>
          </w:p>
        </w:tc>
      </w:tr>
      <w:tr w:rsidR="00076FE0" w:rsidRPr="00142240" w:rsidTr="009748F7">
        <w:trPr>
          <w:trHeight w:val="644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2790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уксусная, содержащая не более 80% кислоты по массе*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8112</w:t>
            </w:r>
          </w:p>
        </w:tc>
      </w:tr>
      <w:tr w:rsidR="00076FE0" w:rsidRPr="00142240" w:rsidTr="009748F7">
        <w:trPr>
          <w:trHeight w:val="302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1790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фтористоводородная, раствор*’**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8162,8161</w:t>
            </w:r>
          </w:p>
        </w:tc>
      </w:tr>
      <w:tr w:rsidR="00076FE0" w:rsidRPr="00142240" w:rsidTr="009748F7">
        <w:trPr>
          <w:trHeight w:val="315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1754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хлорсульфоновая*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8111</w:t>
            </w:r>
          </w:p>
        </w:tc>
      </w:tr>
      <w:tr w:rsidR="00076FE0" w:rsidRPr="00142240" w:rsidTr="009748F7">
        <w:trPr>
          <w:trHeight w:val="329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2571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Кислота этилсерная*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8112</w:t>
            </w:r>
          </w:p>
        </w:tc>
      </w:tr>
      <w:tr w:rsidR="00076FE0" w:rsidRPr="00142240" w:rsidTr="009748F7">
        <w:trPr>
          <w:trHeight w:val="328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Концентраты фосфатирующие КМП-1,СК-1,КФЭ-1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8113</w:t>
            </w:r>
          </w:p>
        </w:tc>
      </w:tr>
      <w:tr w:rsidR="00076FE0" w:rsidRPr="00142240" w:rsidTr="009748F7">
        <w:trPr>
          <w:trHeight w:val="165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1818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КФ-1,СК-1К,КФЭ-2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8172</w:t>
            </w:r>
          </w:p>
        </w:tc>
      </w:tr>
      <w:tr w:rsidR="00076FE0" w:rsidRPr="00142240" w:rsidTr="009748F7">
        <w:trPr>
          <w:trHeight w:val="343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Кремния тетрахлорид*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8312</w:t>
            </w:r>
          </w:p>
        </w:tc>
      </w:tr>
      <w:tr w:rsidR="00076FE0" w:rsidRPr="00142240" w:rsidTr="009748F7">
        <w:trPr>
          <w:trHeight w:val="343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Магния хлорид, 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076FE0" w:rsidRPr="00142240" w:rsidTr="009748F7">
        <w:trPr>
          <w:trHeight w:val="343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2922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Марганца сульфат, 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8362</w:t>
            </w:r>
          </w:p>
        </w:tc>
      </w:tr>
      <w:tr w:rsidR="00076FE0" w:rsidRPr="00142240" w:rsidTr="009748F7">
        <w:trPr>
          <w:trHeight w:val="178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1827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Оксихлор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8312</w:t>
            </w:r>
          </w:p>
        </w:tc>
      </w:tr>
      <w:tr w:rsidR="00076FE0" w:rsidRPr="00142240" w:rsidTr="009748F7">
        <w:trPr>
          <w:trHeight w:val="178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Олова тетрахлорид, безводный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076FE0" w:rsidRPr="00142240" w:rsidTr="009748F7">
        <w:trPr>
          <w:trHeight w:val="370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1732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Соли аммонийные, раствор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</w:t>
            </w:r>
          </w:p>
        </w:tc>
      </w:tr>
      <w:tr w:rsidR="00076FE0" w:rsidRPr="00142240" w:rsidTr="009748F7">
        <w:trPr>
          <w:trHeight w:val="343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1838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Сурьмы пентафторид*’**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8172</w:t>
            </w:r>
          </w:p>
        </w:tc>
      </w:tr>
      <w:tr w:rsidR="00076FE0" w:rsidRPr="00142240" w:rsidTr="009748F7">
        <w:trPr>
          <w:trHeight w:val="178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Титана тетрахлорид*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076FE0" w:rsidRPr="00142240" w:rsidTr="009748F7">
        <w:trPr>
          <w:trHeight w:val="356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1810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Удобрение жидкое комплексное “ЖКУ”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81621</w:t>
            </w:r>
          </w:p>
        </w:tc>
      </w:tr>
      <w:tr w:rsidR="00076FE0" w:rsidRPr="00142240" w:rsidTr="009748F7">
        <w:trPr>
          <w:trHeight w:val="343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1819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Фосфора оксихлорид*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8112</w:t>
            </w:r>
          </w:p>
        </w:tc>
      </w:tr>
      <w:tr w:rsidR="00076FE0" w:rsidRPr="00142240" w:rsidTr="009748F7">
        <w:trPr>
          <w:trHeight w:val="356"/>
        </w:trPr>
        <w:tc>
          <w:tcPr>
            <w:tcW w:w="1276" w:type="dxa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1760</w:t>
            </w:r>
          </w:p>
        </w:tc>
        <w:tc>
          <w:tcPr>
            <w:tcW w:w="3686" w:type="dxa"/>
            <w:gridSpan w:val="2"/>
          </w:tcPr>
          <w:p w:rsidR="00076FE0" w:rsidRPr="00076FE0" w:rsidRDefault="00076FE0" w:rsidP="00076FE0">
            <w:pPr>
              <w:widowControl w:val="0"/>
              <w:tabs>
                <w:tab w:val="left" w:pos="3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Фосфора трихлорид*</w:t>
            </w:r>
          </w:p>
        </w:tc>
        <w:tc>
          <w:tcPr>
            <w:tcW w:w="2126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</w:tcPr>
          <w:p w:rsidR="00076FE0" w:rsidRPr="00076FE0" w:rsidRDefault="00076FE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8313</w:t>
            </w:r>
          </w:p>
        </w:tc>
      </w:tr>
      <w:tr w:rsidR="00B82E7E" w:rsidRPr="00142240" w:rsidTr="009748F7">
        <w:trPr>
          <w:trHeight w:val="299"/>
        </w:trPr>
        <w:tc>
          <w:tcPr>
            <w:tcW w:w="9356" w:type="dxa"/>
            <w:gridSpan w:val="5"/>
            <w:tcBorders>
              <w:top w:val="nil"/>
            </w:tcBorders>
          </w:tcPr>
          <w:p w:rsidR="00B82E7E" w:rsidRPr="00076FE0" w:rsidRDefault="00B82E7E" w:rsidP="00076FE0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6FE0">
              <w:rPr>
                <w:b/>
                <w:bCs/>
                <w:sz w:val="20"/>
                <w:szCs w:val="20"/>
              </w:rPr>
              <w:t>ОСНОВНЫЕ СВОЙСТВА И ВИДЫ ОПАСНОСТИ</w:t>
            </w:r>
          </w:p>
        </w:tc>
      </w:tr>
      <w:tr w:rsidR="00B82E7E" w:rsidRPr="00142240" w:rsidTr="009748F7">
        <w:trPr>
          <w:trHeight w:val="526"/>
        </w:trPr>
        <w:tc>
          <w:tcPr>
            <w:tcW w:w="1496" w:type="dxa"/>
            <w:gridSpan w:val="2"/>
          </w:tcPr>
          <w:p w:rsidR="00B82E7E" w:rsidRPr="00076FE0" w:rsidRDefault="00B82E7E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ОСНОВНЫЕ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СВОЙСТВА</w:t>
            </w:r>
          </w:p>
        </w:tc>
        <w:tc>
          <w:tcPr>
            <w:tcW w:w="7860" w:type="dxa"/>
            <w:gridSpan w:val="3"/>
          </w:tcPr>
          <w:p w:rsidR="008E50A4" w:rsidRPr="00076FE0" w:rsidRDefault="00EF6C3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Жидкости. Бесцветные или желтоватые. Вещества, отмеченные символом (*), имеют резкий запах, на воздухе дымят. Низкокипящие или умеренно- кипящие. Растворимы или реагируют с водой с образованием токсичных</w:t>
            </w:r>
            <w:r w:rsidR="008E50A4" w:rsidRPr="00076FE0">
              <w:rPr>
                <w:sz w:val="20"/>
                <w:szCs w:val="20"/>
              </w:rPr>
              <w:t xml:space="preserve"> газов- фтороводорода, хлороводорода, возможен разогрев, разложение кис- лоты хлорсульфоновой сопровождается взрывом.Коррозионны для боль- шинства металлов, а вещества, отмеченные символом(**), также для стекла</w:t>
            </w:r>
            <w:r w:rsidR="00076FE0">
              <w:rPr>
                <w:sz w:val="20"/>
                <w:szCs w:val="20"/>
              </w:rPr>
              <w:t xml:space="preserve"> </w:t>
            </w:r>
            <w:r w:rsidR="008E50A4" w:rsidRPr="00076FE0">
              <w:rPr>
                <w:sz w:val="20"/>
                <w:szCs w:val="20"/>
              </w:rPr>
              <w:t>и керамики. Загрязняют водоемы.</w:t>
            </w:r>
          </w:p>
        </w:tc>
      </w:tr>
      <w:tr w:rsidR="00B82E7E" w:rsidRPr="00142240" w:rsidTr="009748F7">
        <w:trPr>
          <w:trHeight w:val="346"/>
        </w:trPr>
        <w:tc>
          <w:tcPr>
            <w:tcW w:w="1496" w:type="dxa"/>
            <w:gridSpan w:val="2"/>
            <w:tcBorders>
              <w:right w:val="nil"/>
            </w:tcBorders>
          </w:tcPr>
          <w:p w:rsidR="00EF6C30" w:rsidRPr="00076FE0" w:rsidRDefault="00EF6C3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ВЗРЫВО-И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ПОЖАРООПАСНОСТЬ</w:t>
            </w:r>
          </w:p>
        </w:tc>
        <w:tc>
          <w:tcPr>
            <w:tcW w:w="7860" w:type="dxa"/>
            <w:gridSpan w:val="3"/>
          </w:tcPr>
          <w:p w:rsidR="008E50A4" w:rsidRPr="00076FE0" w:rsidRDefault="008E50A4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Негорючи. При взаимодействии с металлами могут выделять горючие газы.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Кислота серная и сурьмы пентафторид могут воспламенять горючие вещест-</w:t>
            </w:r>
            <w:r w:rsidR="00142240" w:rsidRP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ва. Емкости могут взрываться при нагревании.</w:t>
            </w:r>
          </w:p>
        </w:tc>
      </w:tr>
      <w:tr w:rsidR="00B82E7E" w:rsidRPr="00142240" w:rsidTr="009748F7">
        <w:trPr>
          <w:trHeight w:val="526"/>
        </w:trPr>
        <w:tc>
          <w:tcPr>
            <w:tcW w:w="1496" w:type="dxa"/>
            <w:gridSpan w:val="2"/>
            <w:tcBorders>
              <w:right w:val="nil"/>
            </w:tcBorders>
          </w:tcPr>
          <w:p w:rsidR="00B82E7E" w:rsidRPr="00076FE0" w:rsidRDefault="00EF6C30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ОПАСНОСТЬ ДЛЯ ЧЕЛОВЕКА</w:t>
            </w:r>
          </w:p>
        </w:tc>
        <w:tc>
          <w:tcPr>
            <w:tcW w:w="7860" w:type="dxa"/>
            <w:gridSpan w:val="3"/>
          </w:tcPr>
          <w:p w:rsidR="00B82E7E" w:rsidRPr="00076FE0" w:rsidRDefault="008E50A4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Опасны при:</w:t>
            </w:r>
            <w:r w:rsidRPr="00076FE0">
              <w:rPr>
                <w:sz w:val="20"/>
                <w:szCs w:val="20"/>
                <w:lang w:val="en-US"/>
              </w:rPr>
              <w:t>I</w:t>
            </w:r>
            <w:r w:rsidRPr="00076FE0">
              <w:rPr>
                <w:sz w:val="20"/>
                <w:szCs w:val="20"/>
              </w:rPr>
              <w:t>- вдыхании;</w:t>
            </w:r>
            <w:r w:rsidRPr="00076FE0">
              <w:rPr>
                <w:sz w:val="20"/>
                <w:szCs w:val="20"/>
                <w:lang w:val="en-US"/>
              </w:rPr>
              <w:t>II</w:t>
            </w:r>
            <w:r w:rsidRPr="00076FE0">
              <w:rPr>
                <w:sz w:val="20"/>
                <w:szCs w:val="20"/>
              </w:rPr>
              <w:t>- проглатывании</w:t>
            </w:r>
            <w:r w:rsidR="00B546FD" w:rsidRPr="00076FE0">
              <w:rPr>
                <w:sz w:val="20"/>
                <w:szCs w:val="20"/>
              </w:rPr>
              <w:t>,</w:t>
            </w:r>
            <w:r w:rsidRP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  <w:lang w:val="en-US"/>
              </w:rPr>
              <w:t>III</w:t>
            </w:r>
            <w:r w:rsidRP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– попадании на кожу;</w:t>
            </w:r>
            <w:r w:rsidRPr="00076FE0">
              <w:rPr>
                <w:sz w:val="20"/>
                <w:szCs w:val="20"/>
                <w:lang w:val="en-US"/>
              </w:rPr>
              <w:t>IV</w:t>
            </w:r>
            <w:r w:rsidR="00076FE0">
              <w:rPr>
                <w:sz w:val="20"/>
                <w:szCs w:val="20"/>
              </w:rPr>
              <w:t>- по</w:t>
            </w:r>
            <w:r w:rsidR="00B546FD" w:rsidRPr="00076FE0">
              <w:rPr>
                <w:sz w:val="20"/>
                <w:szCs w:val="20"/>
              </w:rPr>
              <w:t>падании в глаза.</w:t>
            </w:r>
            <w:r w:rsidRPr="00076FE0">
              <w:rPr>
                <w:sz w:val="20"/>
                <w:szCs w:val="20"/>
                <w:lang w:val="en-US"/>
              </w:rPr>
              <w:t>I</w:t>
            </w:r>
            <w:r w:rsidR="00B546FD" w:rsidRPr="00076FE0">
              <w:rPr>
                <w:sz w:val="20"/>
                <w:szCs w:val="20"/>
              </w:rPr>
              <w:t>- першение в горле,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сухой кашель,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затрудненное дыхание, одышка, клокочущее дыхание;</w:t>
            </w:r>
            <w:r w:rsidRP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  <w:lang w:val="en-US"/>
              </w:rPr>
              <w:t>II</w:t>
            </w:r>
            <w:r w:rsidR="00B546FD" w:rsidRPr="00076FE0">
              <w:rPr>
                <w:sz w:val="20"/>
                <w:szCs w:val="20"/>
              </w:rPr>
              <w:t>- ожоги пищевода,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желудка,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резкие боли за грудиной;</w:t>
            </w:r>
            <w:r w:rsidRPr="00076FE0">
              <w:rPr>
                <w:sz w:val="20"/>
                <w:szCs w:val="20"/>
                <w:lang w:val="en-US"/>
              </w:rPr>
              <w:t>III</w:t>
            </w:r>
            <w:r w:rsidR="00B546FD" w:rsidRPr="00076FE0">
              <w:rPr>
                <w:sz w:val="20"/>
                <w:szCs w:val="20"/>
              </w:rPr>
              <w:t>- ожог кожи, изъявление;</w:t>
            </w:r>
            <w:r w:rsidRP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  <w:lang w:val="en-US"/>
              </w:rPr>
              <w:t>IV</w:t>
            </w:r>
            <w:r w:rsidR="00B546FD" w:rsidRPr="00076FE0">
              <w:rPr>
                <w:sz w:val="20"/>
                <w:szCs w:val="20"/>
              </w:rPr>
              <w:t>- резь,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ослепение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Химический ожог,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трудно</w:t>
            </w:r>
            <w:r w:rsidR="00076FE0">
              <w:rPr>
                <w:sz w:val="20"/>
                <w:szCs w:val="20"/>
              </w:rPr>
              <w:t xml:space="preserve"> </w:t>
            </w:r>
            <w:r w:rsidR="00B546FD" w:rsidRPr="00076FE0">
              <w:rPr>
                <w:sz w:val="20"/>
                <w:szCs w:val="20"/>
              </w:rPr>
              <w:t>заживающие раны.</w:t>
            </w:r>
          </w:p>
        </w:tc>
      </w:tr>
      <w:tr w:rsidR="00EF6C30" w:rsidRPr="00142240" w:rsidTr="009748F7">
        <w:trPr>
          <w:trHeight w:val="277"/>
        </w:trPr>
        <w:tc>
          <w:tcPr>
            <w:tcW w:w="9356" w:type="dxa"/>
            <w:gridSpan w:val="5"/>
          </w:tcPr>
          <w:p w:rsidR="00EF6C30" w:rsidRPr="00076FE0" w:rsidRDefault="00EF6C30" w:rsidP="00076FE0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6FE0">
              <w:rPr>
                <w:b/>
                <w:bCs/>
                <w:sz w:val="20"/>
                <w:szCs w:val="20"/>
              </w:rPr>
              <w:t>СРЕДСТВА ИНДИВИДУАЛЬНОЙ ЗАЩИТЫ</w:t>
            </w:r>
          </w:p>
        </w:tc>
      </w:tr>
      <w:tr w:rsidR="00EF6C30" w:rsidRPr="00142240" w:rsidTr="009748F7">
        <w:trPr>
          <w:trHeight w:val="526"/>
        </w:trPr>
        <w:tc>
          <w:tcPr>
            <w:tcW w:w="9356" w:type="dxa"/>
            <w:gridSpan w:val="5"/>
          </w:tcPr>
          <w:p w:rsidR="00B546FD" w:rsidRPr="00076FE0" w:rsidRDefault="00B546FD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Для химразведки и руководителя работ – ПДУ-3(в течение 20 минут).Для аварийных бригад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 xml:space="preserve">- </w:t>
            </w:r>
            <w:r w:rsidR="00076FE0" w:rsidRPr="00076FE0">
              <w:rPr>
                <w:sz w:val="20"/>
                <w:szCs w:val="20"/>
              </w:rPr>
              <w:t>изолирующий</w:t>
            </w:r>
            <w:r w:rsidRPr="00076FE0">
              <w:rPr>
                <w:sz w:val="20"/>
                <w:szCs w:val="20"/>
              </w:rPr>
              <w:t xml:space="preserve"> защитный костюм КИХ-5 в комплекте с изолирующим противогазом ИП-4М или дыхательным аппаратом АСВ-2.Маслобензостойкие перчатки, перчатки из дисперсии бутилкаучука,</w:t>
            </w:r>
            <w:r w:rsidR="00076FE0"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специальная обувь.</w:t>
            </w:r>
          </w:p>
          <w:p w:rsidR="00B546FD" w:rsidRPr="00076FE0" w:rsidRDefault="00B546FD" w:rsidP="00076F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При отсутствии указанных образцов</w:t>
            </w:r>
            <w:r w:rsidR="00076FE0">
              <w:rPr>
                <w:sz w:val="20"/>
                <w:szCs w:val="20"/>
              </w:rPr>
              <w:t xml:space="preserve"> </w:t>
            </w:r>
            <w:r w:rsidR="00447959" w:rsidRPr="00076FE0">
              <w:rPr>
                <w:sz w:val="20"/>
                <w:szCs w:val="20"/>
              </w:rPr>
              <w:t xml:space="preserve">защитный общевойсковой костюм Л-1 или Л-2 в комплекте с промышленным противогазом с патроном А. При </w:t>
            </w:r>
            <w:r w:rsidR="00076FE0" w:rsidRPr="00076FE0">
              <w:rPr>
                <w:sz w:val="20"/>
                <w:szCs w:val="20"/>
              </w:rPr>
              <w:t>возгорании</w:t>
            </w:r>
            <w:r w:rsidR="00447959" w:rsidRPr="00076FE0">
              <w:rPr>
                <w:sz w:val="20"/>
                <w:szCs w:val="20"/>
              </w:rPr>
              <w:t>- огнезащитный костюм в комплекте с самоспасателем СПИ-20.</w:t>
            </w:r>
          </w:p>
        </w:tc>
      </w:tr>
    </w:tbl>
    <w:p w:rsidR="00142240" w:rsidRDefault="0014224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71E6" w:rsidRPr="00142240" w:rsidRDefault="0014224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371E6" w:rsidRPr="00142240">
        <w:rPr>
          <w:b/>
          <w:bCs/>
          <w:sz w:val="28"/>
          <w:szCs w:val="28"/>
        </w:rPr>
        <w:t>2</w:t>
      </w:r>
      <w:r w:rsidR="00076FE0">
        <w:rPr>
          <w:b/>
          <w:bCs/>
          <w:sz w:val="28"/>
          <w:szCs w:val="28"/>
        </w:rPr>
        <w:t xml:space="preserve"> </w:t>
      </w:r>
      <w:r w:rsidR="00D371E6" w:rsidRPr="00142240">
        <w:rPr>
          <w:b/>
          <w:bCs/>
          <w:sz w:val="28"/>
          <w:szCs w:val="28"/>
        </w:rPr>
        <w:t>РАСЧЕТ КРЕПЛЕНИЙ ГРУЗОВ, НЕ ПРЕДУСМОТРЕННЫХ ТЕХНИЧЕСКИМИ УСЛОВИЯМИ (ТУ)</w:t>
      </w:r>
    </w:p>
    <w:p w:rsidR="00D371E6" w:rsidRPr="00142240" w:rsidRDefault="00D371E6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71E6" w:rsidRPr="00142240" w:rsidRDefault="00D371E6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b/>
          <w:bCs/>
          <w:sz w:val="28"/>
          <w:szCs w:val="28"/>
        </w:rPr>
        <w:t>2.1</w:t>
      </w:r>
      <w:r w:rsidR="00076FE0">
        <w:rPr>
          <w:b/>
          <w:bCs/>
          <w:sz w:val="28"/>
          <w:szCs w:val="28"/>
        </w:rPr>
        <w:t xml:space="preserve"> </w:t>
      </w:r>
      <w:r w:rsidRPr="00142240">
        <w:rPr>
          <w:b/>
          <w:bCs/>
          <w:sz w:val="28"/>
          <w:szCs w:val="28"/>
        </w:rPr>
        <w:t>Выбор типа подвижного состав</w:t>
      </w:r>
      <w:r w:rsidR="00076FE0">
        <w:rPr>
          <w:b/>
          <w:bCs/>
          <w:sz w:val="28"/>
          <w:szCs w:val="28"/>
        </w:rPr>
        <w:t>а для перевозки заданного груза</w:t>
      </w:r>
    </w:p>
    <w:p w:rsidR="00076FE0" w:rsidRDefault="00076FE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перевозки пролетного строения железобетонного моста (рис.1), рекомендуется использовать платформу (рис.2). Дополнительно к указанным размерам платформы в таб.2 показаны величины промежутков между стоечными гнездами.</w:t>
      </w:r>
    </w:p>
    <w:p w:rsidR="00050500" w:rsidRPr="00142240" w:rsidRDefault="00BA561A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</w:t>
      </w:r>
      <w:r w:rsidR="00050500" w:rsidRPr="00142240">
        <w:rPr>
          <w:sz w:val="28"/>
          <w:szCs w:val="28"/>
        </w:rPr>
        <w:t>сходные данные</w:t>
      </w:r>
      <w:r w:rsidR="00050500" w:rsidRPr="00142240">
        <w:rPr>
          <w:b/>
          <w:bCs/>
          <w:sz w:val="28"/>
          <w:szCs w:val="28"/>
        </w:rPr>
        <w:t>:</w:t>
      </w:r>
    </w:p>
    <w:p w:rsidR="00050500" w:rsidRPr="00142240" w:rsidRDefault="00050500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240">
        <w:rPr>
          <w:sz w:val="28"/>
          <w:szCs w:val="28"/>
        </w:rPr>
        <w:t>груз –пролетное строение железобетонного моста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длина груза </w:t>
      </w:r>
      <w:r w:rsidRPr="00142240">
        <w:rPr>
          <w:sz w:val="28"/>
          <w:szCs w:val="28"/>
          <w:lang w:val="en-US"/>
        </w:rPr>
        <w:t>L</w:t>
      </w:r>
      <w:r w:rsidRPr="00142240">
        <w:rPr>
          <w:sz w:val="28"/>
          <w:szCs w:val="28"/>
        </w:rPr>
        <w:t xml:space="preserve"> – 11400 мм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ширина груза </w:t>
      </w:r>
      <w:r w:rsidRPr="00142240">
        <w:rPr>
          <w:sz w:val="28"/>
          <w:szCs w:val="28"/>
          <w:lang w:val="en-US"/>
        </w:rPr>
        <w:t>B</w:t>
      </w:r>
      <w:r w:rsidRPr="00142240">
        <w:rPr>
          <w:sz w:val="28"/>
          <w:szCs w:val="28"/>
        </w:rPr>
        <w:t xml:space="preserve"> – 2480 мм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высота груза Н – 2130 мм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высота центра тяжести груза </w:t>
      </w:r>
      <w:r w:rsidR="0013065B" w:rsidRPr="00142240">
        <w:rPr>
          <w:sz w:val="28"/>
          <w:szCs w:val="28"/>
          <w:lang w:val="en-US"/>
        </w:rPr>
        <w:object w:dxaOrig="480" w:dyaOrig="499">
          <v:shape id="_x0000_i1128" type="#_x0000_t75" style="width:24pt;height:24.75pt" o:ole="">
            <v:imagedata r:id="rId202" o:title=""/>
          </v:shape>
          <o:OLEObject Type="Embed" ProgID="Equation.3" ShapeID="_x0000_i1128" DrawAspect="Content" ObjectID="_1454703225" r:id="rId203"/>
        </w:object>
      </w:r>
      <w:r w:rsidRPr="00142240">
        <w:rPr>
          <w:sz w:val="28"/>
          <w:szCs w:val="28"/>
        </w:rPr>
        <w:t>- 1110 мм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количество мест заданного груза </w:t>
      </w:r>
      <w:r w:rsidRPr="00142240">
        <w:rPr>
          <w:sz w:val="28"/>
          <w:szCs w:val="28"/>
          <w:lang w:val="en-US"/>
        </w:rPr>
        <w:t>n</w:t>
      </w:r>
      <w:r w:rsidRPr="00142240">
        <w:rPr>
          <w:sz w:val="28"/>
          <w:szCs w:val="28"/>
        </w:rPr>
        <w:t xml:space="preserve"> - 1</w:t>
      </w:r>
    </w:p>
    <w:p w:rsidR="00BC01DD" w:rsidRPr="00142240" w:rsidRDefault="00BC01D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масса одного места груза </w:t>
      </w:r>
      <w:r w:rsidR="0013065B" w:rsidRPr="00142240">
        <w:rPr>
          <w:sz w:val="28"/>
          <w:szCs w:val="28"/>
          <w:lang w:val="en-US"/>
        </w:rPr>
        <w:object w:dxaOrig="499" w:dyaOrig="499">
          <v:shape id="_x0000_i1129" type="#_x0000_t75" style="width:26.25pt;height:26.25pt" o:ole="">
            <v:imagedata r:id="rId204" o:title=""/>
          </v:shape>
          <o:OLEObject Type="Embed" ProgID="Equation.3" ShapeID="_x0000_i1129" DrawAspect="Content" ObjectID="_1454703226" r:id="rId205"/>
        </w:object>
      </w:r>
      <w:r w:rsidRPr="00142240">
        <w:rPr>
          <w:sz w:val="28"/>
          <w:szCs w:val="28"/>
        </w:rPr>
        <w:t xml:space="preserve"> - 13,5 т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0" w:rsidRPr="00BA561A" w:rsidRDefault="0005050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Таблица 2</w:t>
      </w:r>
      <w:r w:rsidR="00BA561A">
        <w:rPr>
          <w:sz w:val="28"/>
          <w:szCs w:val="28"/>
        </w:rPr>
        <w:t xml:space="preserve"> </w:t>
      </w:r>
      <w:r w:rsidRPr="00BA561A">
        <w:rPr>
          <w:sz w:val="28"/>
          <w:szCs w:val="28"/>
        </w:rPr>
        <w:t>Расстояние между осями стоечных гнезд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2592"/>
        <w:gridCol w:w="2268"/>
      </w:tblGrid>
      <w:tr w:rsidR="00050500" w:rsidRPr="00142240" w:rsidTr="009748F7">
        <w:tc>
          <w:tcPr>
            <w:tcW w:w="1980" w:type="dxa"/>
          </w:tcPr>
          <w:p w:rsidR="00050500" w:rsidRPr="00076FE0" w:rsidRDefault="00050500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номера стоечных гнезд</w:t>
            </w:r>
          </w:p>
        </w:tc>
        <w:tc>
          <w:tcPr>
            <w:tcW w:w="2160" w:type="dxa"/>
          </w:tcPr>
          <w:p w:rsidR="00050500" w:rsidRPr="00076FE0" w:rsidRDefault="00050500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расстояние между осями стоечных гнезд</w:t>
            </w:r>
          </w:p>
        </w:tc>
        <w:tc>
          <w:tcPr>
            <w:tcW w:w="2592" w:type="dxa"/>
          </w:tcPr>
          <w:p w:rsidR="00050500" w:rsidRPr="00076FE0" w:rsidRDefault="00050500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номера стоечных гнезд</w:t>
            </w:r>
          </w:p>
        </w:tc>
        <w:tc>
          <w:tcPr>
            <w:tcW w:w="2268" w:type="dxa"/>
          </w:tcPr>
          <w:p w:rsidR="00050500" w:rsidRPr="00076FE0" w:rsidRDefault="00050500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расстояние между осями стоечных гнезд</w:t>
            </w:r>
          </w:p>
        </w:tc>
      </w:tr>
      <w:tr w:rsidR="00BA561A" w:rsidRPr="00142240" w:rsidTr="009748F7">
        <w:trPr>
          <w:trHeight w:val="247"/>
        </w:trPr>
        <w:tc>
          <w:tcPr>
            <w:tcW w:w="1980" w:type="dxa"/>
            <w:vMerge w:val="restart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торцевой борт</w:t>
            </w:r>
            <w:r>
              <w:rPr>
                <w:sz w:val="20"/>
                <w:szCs w:val="20"/>
              </w:rPr>
              <w:t xml:space="preserve"> </w:t>
            </w:r>
            <w:r w:rsidRPr="00076FE0">
              <w:rPr>
                <w:sz w:val="20"/>
                <w:szCs w:val="20"/>
              </w:rPr>
              <w:t>платформы и стоечное гнездо</w:t>
            </w:r>
          </w:p>
        </w:tc>
        <w:tc>
          <w:tcPr>
            <w:tcW w:w="2160" w:type="dxa"/>
            <w:vMerge w:val="restart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№3-№4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</w:tr>
      <w:tr w:rsidR="00BA561A" w:rsidRPr="00142240" w:rsidTr="009748F7">
        <w:trPr>
          <w:trHeight w:val="258"/>
        </w:trPr>
        <w:tc>
          <w:tcPr>
            <w:tcW w:w="1980" w:type="dxa"/>
            <w:vMerge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№4-№5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</w:tr>
      <w:tr w:rsidR="00BA561A" w:rsidRPr="00142240" w:rsidTr="009748F7">
        <w:trPr>
          <w:trHeight w:val="281"/>
        </w:trPr>
        <w:tc>
          <w:tcPr>
            <w:tcW w:w="1980" w:type="dxa"/>
            <w:vMerge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№5-№6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</w:tr>
      <w:tr w:rsidR="00BA561A" w:rsidRPr="00142240" w:rsidTr="009748F7">
        <w:trPr>
          <w:trHeight w:val="264"/>
        </w:trPr>
        <w:tc>
          <w:tcPr>
            <w:tcW w:w="198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№1</w:t>
            </w:r>
          </w:p>
        </w:tc>
        <w:tc>
          <w:tcPr>
            <w:tcW w:w="216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1300</w:t>
            </w: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№6-№7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</w:tr>
      <w:tr w:rsidR="00BA561A" w:rsidRPr="00142240" w:rsidTr="009748F7">
        <w:trPr>
          <w:trHeight w:val="71"/>
        </w:trPr>
        <w:tc>
          <w:tcPr>
            <w:tcW w:w="198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№1-№2</w:t>
            </w:r>
          </w:p>
        </w:tc>
        <w:tc>
          <w:tcPr>
            <w:tcW w:w="216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№7-№8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1300</w:t>
            </w:r>
          </w:p>
        </w:tc>
      </w:tr>
      <w:tr w:rsidR="00BA561A" w:rsidRPr="00142240" w:rsidTr="009748F7">
        <w:trPr>
          <w:trHeight w:val="697"/>
        </w:trPr>
        <w:tc>
          <w:tcPr>
            <w:tcW w:w="198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№2-№3</w:t>
            </w:r>
          </w:p>
        </w:tc>
        <w:tc>
          <w:tcPr>
            <w:tcW w:w="2160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1800</w:t>
            </w:r>
          </w:p>
        </w:tc>
        <w:tc>
          <w:tcPr>
            <w:tcW w:w="2592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между осями стоечных гнезд на торцевых брусах</w:t>
            </w:r>
          </w:p>
        </w:tc>
        <w:tc>
          <w:tcPr>
            <w:tcW w:w="2268" w:type="dxa"/>
          </w:tcPr>
          <w:p w:rsidR="00BA561A" w:rsidRPr="00076FE0" w:rsidRDefault="00BA561A" w:rsidP="00BA56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6FE0">
              <w:rPr>
                <w:sz w:val="20"/>
                <w:szCs w:val="20"/>
              </w:rPr>
              <w:t>1440</w:t>
            </w:r>
          </w:p>
        </w:tc>
      </w:tr>
    </w:tbl>
    <w:p w:rsidR="005228C5" w:rsidRPr="00142240" w:rsidRDefault="005228C5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0500" w:rsidRPr="00142240" w:rsidRDefault="005228C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Во </w:t>
      </w:r>
      <w:r w:rsidR="009748F7" w:rsidRPr="00142240">
        <w:rPr>
          <w:sz w:val="28"/>
          <w:szCs w:val="28"/>
        </w:rPr>
        <w:t>избежание</w:t>
      </w:r>
      <w:r w:rsidRPr="00142240">
        <w:rPr>
          <w:sz w:val="28"/>
          <w:szCs w:val="28"/>
        </w:rPr>
        <w:t xml:space="preserve"> опасных перегрузок рам и ходовой частей вес груз распределяют равномерно по длине пола вагона.</w:t>
      </w:r>
    </w:p>
    <w:p w:rsidR="005228C5" w:rsidRPr="00142240" w:rsidRDefault="00BA561A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28C5" w:rsidRPr="00142240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</w:t>
      </w:r>
      <w:r w:rsidR="005228C5" w:rsidRPr="00142240">
        <w:rPr>
          <w:b/>
          <w:bCs/>
          <w:sz w:val="28"/>
          <w:szCs w:val="28"/>
        </w:rPr>
        <w:t>Установление порядка размещения груза на подвижном составе</w:t>
      </w:r>
      <w:r w:rsidR="00996AE3" w:rsidRPr="00142240">
        <w:rPr>
          <w:b/>
          <w:bCs/>
          <w:sz w:val="28"/>
          <w:szCs w:val="28"/>
        </w:rPr>
        <w:t xml:space="preserve"> с учетом обеспечения устойчивости вагона с грузом и безопасности перевозк</w:t>
      </w:r>
      <w:r>
        <w:rPr>
          <w:b/>
          <w:bCs/>
          <w:sz w:val="28"/>
          <w:szCs w:val="28"/>
        </w:rPr>
        <w:t>и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AE3" w:rsidRPr="00142240" w:rsidRDefault="00996A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Общий центр тяжести (ЦТ) груза должен находится как правило над серединой вагона.</w:t>
      </w:r>
    </w:p>
    <w:p w:rsidR="00996AE3" w:rsidRPr="00142240" w:rsidRDefault="00996A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Расстояние от ЦТ погруженного крайнего места груза до вертикальной плоскости, в которой проходит поперечная ось вагона, не должно быть более половины базы вагона (9720мм).</w:t>
      </w:r>
    </w:p>
    <w:p w:rsidR="00996AE3" w:rsidRPr="00142240" w:rsidRDefault="00996A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Погрузка тяжеловесных грузов производиться на вагон как с применением подкладок, так и без них.</w:t>
      </w:r>
    </w:p>
    <w:p w:rsidR="00996AE3" w:rsidRPr="00142240" w:rsidRDefault="00996AE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Подкладки применяются при перевозке длинномерных грузов, для обеспечения механизированной погрузки и выгрузки, рассредоточения нагрузки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на раму вагона, предохранения груза от повреждения.</w:t>
      </w:r>
    </w:p>
    <w:p w:rsidR="00DE1724" w:rsidRPr="00142240" w:rsidRDefault="00DE172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При перевозке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длинномерных грузов подкладки размещаются напротив 2-й пары стоечных гнезд от торцевых бортов вагона.</w:t>
      </w:r>
    </w:p>
    <w:p w:rsidR="00DE1724" w:rsidRPr="00142240" w:rsidRDefault="00DE172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Выход груза за пределы лобового бруса не должен превышать 400 мм.</w:t>
      </w:r>
    </w:p>
    <w:p w:rsidR="00DE1724" w:rsidRPr="00142240" w:rsidRDefault="00DE172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Длинномерные грузы, выходящие за пределы лобового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бруса более чем на 400 мм, перевозятся на сцепах.</w:t>
      </w:r>
    </w:p>
    <w:p w:rsidR="00DE1724" w:rsidRPr="00142240" w:rsidRDefault="00DE172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лучшего использования грузоподъемности и вместимости вагонов грузы длиной до 17,2 м, имеющие по всей длине одинаковое поперечное сечение и равномерно распределенную нагрузку, разрешается перевозить на платформах с выходом груза с одной торцевой стороны вагона. При этом допускается продольное смещение ЦТ груза от вертикальной плоскости, в которой находиться поперечная ось на величину в соответсвии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с требованиями</w:t>
      </w:r>
    </w:p>
    <w:p w:rsidR="00DE1724" w:rsidRPr="00142240" w:rsidRDefault="00DE172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«Технические условия размещения и крепления грузов в вагонах и контейнерах»</w:t>
      </w:r>
      <w:r w:rsidR="00B50338" w:rsidRPr="00142240">
        <w:rPr>
          <w:sz w:val="28"/>
          <w:szCs w:val="28"/>
        </w:rPr>
        <w:t>.</w:t>
      </w:r>
    </w:p>
    <w:p w:rsidR="00B50338" w:rsidRPr="00142240" w:rsidRDefault="00B503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обеспечения безопасности движения поездов при перевозке длин- номерных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грузов и производства маневровой работы, высоту подкладок при перевозке длинномерных грузов на сцепах определяют расчетом с тем, чтобы</w:t>
      </w:r>
      <w:r w:rsidR="00BA561A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части груза не соприкасались с вагонами сцепов при прохождении участков пути с ломаным профилем (сортировочные горки и др.).</w:t>
      </w:r>
    </w:p>
    <w:p w:rsidR="00B50338" w:rsidRPr="00142240" w:rsidRDefault="00B5033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Высоту подкладок для схемы погрузки на сцеп (рис.3) находятся по формуле: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6B0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800" w:dyaOrig="499">
          <v:shape id="_x0000_i1130" type="#_x0000_t75" style="width:189.75pt;height:24.75pt" o:ole="">
            <v:imagedata r:id="rId206" o:title=""/>
          </v:shape>
          <o:OLEObject Type="Embed" ProgID="Equation.3" ShapeID="_x0000_i1130" DrawAspect="Content" ObjectID="_1454703227" r:id="rId207"/>
        </w:object>
      </w:r>
      <w:r w:rsidR="00B50338" w:rsidRPr="00142240">
        <w:rPr>
          <w:sz w:val="28"/>
          <w:szCs w:val="28"/>
        </w:rPr>
        <w:t xml:space="preserve"> 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338" w:rsidRPr="00142240" w:rsidRDefault="00CA46B0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00" w:dyaOrig="499">
          <v:shape id="_x0000_i1131" type="#_x0000_t75" style="width:15pt;height:24.75pt" o:ole="">
            <v:imagedata r:id="rId208" o:title=""/>
          </v:shape>
          <o:OLEObject Type="Embed" ProgID="Equation.3" ShapeID="_x0000_i1131" DrawAspect="Content" ObjectID="_1454703228" r:id="rId209"/>
        </w:object>
      </w:r>
      <w:r w:rsidRPr="00142240">
        <w:rPr>
          <w:sz w:val="28"/>
          <w:szCs w:val="28"/>
        </w:rPr>
        <w:t>- расстояние от консоли груза до вертикальной плоскости, проходящей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через точки касания колес с рельсами, мм (см. рис.3.);</w:t>
      </w:r>
    </w:p>
    <w:p w:rsidR="00CA46B0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40" w:dyaOrig="460">
          <v:shape id="_x0000_i1132" type="#_x0000_t75" style="width:17.25pt;height:23.25pt" o:ole="">
            <v:imagedata r:id="rId210" o:title=""/>
          </v:shape>
          <o:OLEObject Type="Embed" ProgID="Equation.3" ShapeID="_x0000_i1132" DrawAspect="Content" ObjectID="_1454703229" r:id="rId211"/>
        </w:object>
      </w:r>
      <w:r w:rsidR="00CA46B0" w:rsidRPr="00142240">
        <w:rPr>
          <w:sz w:val="28"/>
          <w:szCs w:val="28"/>
        </w:rPr>
        <w:t>- минимальный предохранительный зазор, значение которого</w:t>
      </w:r>
      <w:r w:rsidR="00142240" w:rsidRPr="00142240">
        <w:rPr>
          <w:sz w:val="28"/>
          <w:szCs w:val="28"/>
        </w:rPr>
        <w:t xml:space="preserve"> </w:t>
      </w:r>
      <w:r w:rsidR="00CA46B0" w:rsidRPr="00142240">
        <w:rPr>
          <w:sz w:val="28"/>
          <w:szCs w:val="28"/>
        </w:rPr>
        <w:t>принимается равным 25 мм;</w:t>
      </w:r>
    </w:p>
    <w:p w:rsidR="00CA46B0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80" w:dyaOrig="360">
          <v:shape id="_x0000_i1133" type="#_x0000_t75" style="width:24pt;height:18pt" o:ole="">
            <v:imagedata r:id="rId212" o:title=""/>
          </v:shape>
          <o:OLEObject Type="Embed" ProgID="Equation.3" ShapeID="_x0000_i1133" DrawAspect="Content" ObjectID="_1454703230" r:id="rId213"/>
        </w:object>
      </w:r>
      <w:r w:rsidR="00CA46B0" w:rsidRPr="00142240">
        <w:rPr>
          <w:sz w:val="28"/>
          <w:szCs w:val="28"/>
        </w:rPr>
        <w:t>- максимальное допустимое возвышение плоскости пола вагона прикрытия над полом вагона, на который опирается длинномерный груз (100 мм)</w:t>
      </w:r>
    </w:p>
    <w:p w:rsidR="00CA46B0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20" w:dyaOrig="499">
          <v:shape id="_x0000_i1134" type="#_x0000_t75" style="width:21pt;height:24.75pt" o:ole="">
            <v:imagedata r:id="rId214" o:title=""/>
          </v:shape>
          <o:OLEObject Type="Embed" ProgID="Equation.3" ShapeID="_x0000_i1134" DrawAspect="Content" ObjectID="_1454703231" r:id="rId215"/>
        </w:object>
      </w:r>
      <w:r w:rsidR="00CA46B0" w:rsidRPr="00142240">
        <w:rPr>
          <w:sz w:val="28"/>
          <w:szCs w:val="28"/>
        </w:rPr>
        <w:t>- упругий прогиб груза (</w:t>
      </w:r>
      <w:r w:rsidR="001B7271" w:rsidRPr="00142240">
        <w:rPr>
          <w:sz w:val="28"/>
          <w:szCs w:val="28"/>
        </w:rPr>
        <w:t>принимается равным нулю</w:t>
      </w:r>
      <w:r w:rsidR="00CA46B0" w:rsidRPr="00142240">
        <w:rPr>
          <w:sz w:val="28"/>
          <w:szCs w:val="28"/>
        </w:rPr>
        <w:t>)</w:t>
      </w:r>
      <w:r w:rsidR="00F419FF" w:rsidRPr="00142240">
        <w:rPr>
          <w:sz w:val="28"/>
          <w:szCs w:val="28"/>
        </w:rPr>
        <w:t>;</w:t>
      </w:r>
    </w:p>
    <w:p w:rsidR="00F419F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20" w:dyaOrig="460">
          <v:shape id="_x0000_i1135" type="#_x0000_t75" style="width:11.25pt;height:23.25pt" o:ole="">
            <v:imagedata r:id="rId85" o:title=""/>
          </v:shape>
          <o:OLEObject Type="Embed" ProgID="Equation.3" ShapeID="_x0000_i1135" DrawAspect="Content" ObjectID="_1454703232" r:id="rId216"/>
        </w:object>
      </w:r>
      <w:r w:rsidRPr="00142240">
        <w:rPr>
          <w:sz w:val="28"/>
          <w:szCs w:val="28"/>
        </w:rPr>
        <w:object w:dxaOrig="600" w:dyaOrig="380">
          <v:shape id="_x0000_i1136" type="#_x0000_t75" style="width:30pt;height:18.75pt" o:ole="">
            <v:imagedata r:id="rId217" o:title=""/>
          </v:shape>
          <o:OLEObject Type="Embed" ProgID="Equation.3" ShapeID="_x0000_i1136" DrawAspect="Content" ObjectID="_1454703233" r:id="rId218"/>
        </w:object>
      </w:r>
      <w:r w:rsidR="00F419FF" w:rsidRPr="00142240">
        <w:rPr>
          <w:sz w:val="28"/>
          <w:szCs w:val="28"/>
        </w:rPr>
        <w:t>= 0,025</w:t>
      </w:r>
    </w:p>
    <w:p w:rsidR="004547A5" w:rsidRPr="00142240" w:rsidRDefault="004547A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Согласно заданию </w:t>
      </w:r>
      <w:r w:rsidR="0013065B" w:rsidRPr="00142240">
        <w:rPr>
          <w:sz w:val="28"/>
          <w:szCs w:val="28"/>
        </w:rPr>
        <w:object w:dxaOrig="480" w:dyaOrig="460">
          <v:shape id="_x0000_i1137" type="#_x0000_t75" style="width:24pt;height:23.25pt" o:ole="">
            <v:imagedata r:id="rId219" o:title=""/>
          </v:shape>
          <o:OLEObject Type="Embed" ProgID="Equation.3" ShapeID="_x0000_i1137" DrawAspect="Content" ObjectID="_1454703234" r:id="rId220"/>
        </w:object>
      </w:r>
      <w:r w:rsidRPr="00142240">
        <w:rPr>
          <w:sz w:val="28"/>
          <w:szCs w:val="28"/>
        </w:rPr>
        <w:t>= 0 мм</w:t>
      </w:r>
    </w:p>
    <w:p w:rsidR="00F419FF" w:rsidRPr="00142240" w:rsidRDefault="00F419F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Устойчивость вагона с грузов против опрокидывания в поперечном направлении относительно головки рельса обеспечивается, если общий центр тяжести вагона с грузом находится на высоте над уровнем головок рельсов не более чем 2300 мм, наветренная повер</w:t>
      </w:r>
      <w:r w:rsidR="002C73D3" w:rsidRPr="00142240">
        <w:rPr>
          <w:sz w:val="28"/>
          <w:szCs w:val="28"/>
        </w:rPr>
        <w:t xml:space="preserve">хность груза и четырехосного вагона не превышает 50 </w:t>
      </w:r>
      <w:r w:rsidR="0013065B" w:rsidRPr="00142240">
        <w:rPr>
          <w:sz w:val="28"/>
          <w:szCs w:val="28"/>
        </w:rPr>
        <w:object w:dxaOrig="440" w:dyaOrig="420">
          <v:shape id="_x0000_i1138" type="#_x0000_t75" style="width:21.75pt;height:21pt" o:ole="">
            <v:imagedata r:id="rId221" o:title=""/>
          </v:shape>
          <o:OLEObject Type="Embed" ProgID="Equation.3" ShapeID="_x0000_i1138" DrawAspect="Content" ObjectID="_1454703235" r:id="rId222"/>
        </w:object>
      </w:r>
      <w:r w:rsidR="002C73D3" w:rsidRPr="00142240">
        <w:rPr>
          <w:sz w:val="28"/>
          <w:szCs w:val="28"/>
        </w:rPr>
        <w:t>.</w:t>
      </w:r>
    </w:p>
    <w:p w:rsidR="002C73D3" w:rsidRDefault="002C73D3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2240">
        <w:rPr>
          <w:sz w:val="28"/>
          <w:szCs w:val="28"/>
        </w:rPr>
        <w:t>Высоту общего центра тяжести вагона с грузом находят по формуле:</w:t>
      </w:r>
    </w:p>
    <w:p w:rsidR="002C73D3" w:rsidRPr="00142240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3065B" w:rsidRPr="00142240">
        <w:rPr>
          <w:sz w:val="28"/>
          <w:szCs w:val="28"/>
        </w:rPr>
        <w:object w:dxaOrig="3620" w:dyaOrig="1040">
          <v:shape id="_x0000_i1139" type="#_x0000_t75" style="width:170.25pt;height:48.75pt" o:ole="">
            <v:imagedata r:id="rId223" o:title=""/>
          </v:shape>
          <o:OLEObject Type="Embed" ProgID="Equation.3" ShapeID="_x0000_i1139" DrawAspect="Content" ObjectID="_1454703236" r:id="rId224"/>
        </w:object>
      </w:r>
      <w:r w:rsidR="002C73D3" w:rsidRPr="00142240">
        <w:rPr>
          <w:sz w:val="28"/>
          <w:szCs w:val="28"/>
        </w:rPr>
        <w:t xml:space="preserve"> м</w:t>
      </w:r>
    </w:p>
    <w:p w:rsidR="002C73D3" w:rsidRPr="00142240" w:rsidRDefault="002C73D3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Наветренная поверхность груза и вагона: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3D3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780" w:dyaOrig="499">
          <v:shape id="_x0000_i1140" type="#_x0000_t75" style="width:138.75pt;height:24.75pt" o:ole="">
            <v:imagedata r:id="rId225" o:title=""/>
          </v:shape>
          <o:OLEObject Type="Embed" ProgID="Equation.3" ShapeID="_x0000_i1140" DrawAspect="Content" ObjectID="_1454703237" r:id="rId226"/>
        </w:object>
      </w:r>
      <w:r w:rsidR="002C73D3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440" w:dyaOrig="420">
          <v:shape id="_x0000_i1141" type="#_x0000_t75" style="width:21.75pt;height:21pt" o:ole="">
            <v:imagedata r:id="rId227" o:title=""/>
          </v:shape>
          <o:OLEObject Type="Embed" ProgID="Equation.3" ShapeID="_x0000_i1141" DrawAspect="Content" ObjectID="_1454703238" r:id="rId228"/>
        </w:objec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791" w:rsidRPr="00142240" w:rsidRDefault="004F479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420" w:dyaOrig="499">
          <v:shape id="_x0000_i1142" type="#_x0000_t75" style="width:21pt;height:24.75pt" o:ole="">
            <v:imagedata r:id="rId229" o:title=""/>
          </v:shape>
          <o:OLEObject Type="Embed" ProgID="Equation.3" ShapeID="_x0000_i1142" DrawAspect="Content" ObjectID="_1454703239" r:id="rId230"/>
        </w:object>
      </w:r>
      <w:r w:rsidRPr="00142240">
        <w:rPr>
          <w:sz w:val="28"/>
          <w:szCs w:val="28"/>
        </w:rPr>
        <w:t>- центр тяжести груза над уровнем головок рельсов (УГР), м;</w:t>
      </w:r>
    </w:p>
    <w:p w:rsidR="004F4791" w:rsidRPr="00142240" w:rsidRDefault="004F479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080" w:dyaOrig="499">
          <v:shape id="_x0000_i1143" type="#_x0000_t75" style="width:153.75pt;height:24.75pt" o:ole="">
            <v:imagedata r:id="rId231" o:title=""/>
          </v:shape>
          <o:OLEObject Type="Embed" ProgID="Equation.3" ShapeID="_x0000_i1143" DrawAspect="Content" ObjectID="_1454703240" r:id="rId232"/>
        </w:object>
      </w:r>
      <w:r w:rsidR="004F4791" w:rsidRPr="00142240">
        <w:rPr>
          <w:sz w:val="28"/>
          <w:szCs w:val="28"/>
        </w:rPr>
        <w:t>м,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791" w:rsidRPr="00142240" w:rsidRDefault="004F479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520" w:dyaOrig="460">
          <v:shape id="_x0000_i1144" type="#_x0000_t75" style="width:26.25pt;height:23.25pt" o:ole="">
            <v:imagedata r:id="rId233" o:title=""/>
          </v:shape>
          <o:OLEObject Type="Embed" ProgID="Equation.3" ShapeID="_x0000_i1144" DrawAspect="Content" ObjectID="_1454703241" r:id="rId234"/>
        </w:object>
      </w:r>
      <w:r w:rsidRPr="00142240">
        <w:rPr>
          <w:sz w:val="28"/>
          <w:szCs w:val="28"/>
        </w:rPr>
        <w:t xml:space="preserve"> - высота уровня поверхности пола над УГР, м;</w:t>
      </w:r>
    </w:p>
    <w:p w:rsidR="00F419F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80" w:dyaOrig="460">
          <v:shape id="_x0000_i1145" type="#_x0000_t75" style="width:24pt;height:23.25pt" o:ole="">
            <v:imagedata r:id="rId219" o:title=""/>
          </v:shape>
          <o:OLEObject Type="Embed" ProgID="Equation.3" ShapeID="_x0000_i1145" DrawAspect="Content" ObjectID="_1454703242" r:id="rId235"/>
        </w:object>
      </w:r>
      <w:r w:rsidR="004F4791" w:rsidRPr="00142240">
        <w:rPr>
          <w:sz w:val="28"/>
          <w:szCs w:val="28"/>
        </w:rPr>
        <w:t xml:space="preserve"> - высота подкладки,</w:t>
      </w:r>
      <w:r w:rsidR="004547A5" w:rsidRPr="00142240">
        <w:rPr>
          <w:sz w:val="28"/>
          <w:szCs w:val="28"/>
        </w:rPr>
        <w:t xml:space="preserve"> принимаем 0 </w:t>
      </w:r>
      <w:r w:rsidR="004F4791" w:rsidRPr="00142240">
        <w:rPr>
          <w:sz w:val="28"/>
          <w:szCs w:val="28"/>
        </w:rPr>
        <w:t>м;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80" w:dyaOrig="499">
          <v:shape id="_x0000_i1146" type="#_x0000_t75" style="width:24pt;height:24.75pt" o:ole="">
            <v:imagedata r:id="rId236" o:title=""/>
          </v:shape>
          <o:OLEObject Type="Embed" ProgID="Equation.3" ShapeID="_x0000_i1146" DrawAspect="Content" ObjectID="_1454703243" r:id="rId237"/>
        </w:object>
      </w:r>
      <w:r w:rsidR="004F4791" w:rsidRPr="00142240">
        <w:rPr>
          <w:sz w:val="28"/>
          <w:szCs w:val="28"/>
        </w:rPr>
        <w:t>- высота ЦТ груза над основанием груза, м;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60" w:dyaOrig="499">
          <v:shape id="_x0000_i1147" type="#_x0000_t75" style="width:23.25pt;height:24.75pt" o:ole="">
            <v:imagedata r:id="rId238" o:title=""/>
          </v:shape>
          <o:OLEObject Type="Embed" ProgID="Equation.3" ShapeID="_x0000_i1147" DrawAspect="Content" ObjectID="_1454703244" r:id="rId239"/>
        </w:object>
      </w:r>
      <w:r w:rsidR="004F4791" w:rsidRPr="00142240">
        <w:rPr>
          <w:sz w:val="28"/>
          <w:szCs w:val="28"/>
        </w:rPr>
        <w:t xml:space="preserve"> - наветренная поверхность груза(высота умножается на длину), м;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40" w:dyaOrig="460">
          <v:shape id="_x0000_i1148" type="#_x0000_t75" style="width:27pt;height:23.25pt" o:ole="">
            <v:imagedata r:id="rId240" o:title=""/>
          </v:shape>
          <o:OLEObject Type="Embed" ProgID="Equation.3" ShapeID="_x0000_i1148" DrawAspect="Content" ObjectID="_1454703245" r:id="rId241"/>
        </w:object>
      </w:r>
      <w:r w:rsidR="004F4791" w:rsidRPr="00142240">
        <w:rPr>
          <w:sz w:val="28"/>
          <w:szCs w:val="28"/>
        </w:rPr>
        <w:t xml:space="preserve"> - наветренная поверхность вагона (можно принять 11 </w:t>
      </w:r>
      <w:r w:rsidRPr="00142240">
        <w:rPr>
          <w:sz w:val="28"/>
          <w:szCs w:val="28"/>
        </w:rPr>
        <w:object w:dxaOrig="440" w:dyaOrig="420">
          <v:shape id="_x0000_i1149" type="#_x0000_t75" style="width:21.75pt;height:21pt" o:ole="">
            <v:imagedata r:id="rId242" o:title=""/>
          </v:shape>
          <o:OLEObject Type="Embed" ProgID="Equation.3" ShapeID="_x0000_i1149" DrawAspect="Content" ObjectID="_1454703246" r:id="rId243"/>
        </w:object>
      </w:r>
      <w:r w:rsidR="004F4791" w:rsidRPr="00142240">
        <w:rPr>
          <w:sz w:val="28"/>
          <w:szCs w:val="28"/>
        </w:rPr>
        <w:t>)</w:t>
      </w:r>
      <w:r w:rsidR="0034129E" w:rsidRPr="00142240">
        <w:rPr>
          <w:sz w:val="28"/>
          <w:szCs w:val="28"/>
        </w:rPr>
        <w:t>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20" w:dyaOrig="460">
          <v:shape id="_x0000_i1150" type="#_x0000_t75" style="width:15.75pt;height:23.25pt" o:ole="">
            <v:imagedata r:id="rId244" o:title=""/>
          </v:shape>
          <o:OLEObject Type="Embed" ProgID="Equation.3" ShapeID="_x0000_i1150" DrawAspect="Content" ObjectID="_1454703247" r:id="rId245"/>
        </w:object>
      </w:r>
      <w:r w:rsidR="0034129E" w:rsidRPr="00142240">
        <w:rPr>
          <w:sz w:val="28"/>
          <w:szCs w:val="28"/>
        </w:rPr>
        <w:t xml:space="preserve"> - высота ЦТ порожнего вагона (платформы), 0,8 м 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00" w:dyaOrig="460">
          <v:shape id="_x0000_i1151" type="#_x0000_t75" style="width:20.25pt;height:23.25pt" o:ole="">
            <v:imagedata r:id="rId246" o:title=""/>
          </v:shape>
          <o:OLEObject Type="Embed" ProgID="Equation.3" ShapeID="_x0000_i1151" DrawAspect="Content" ObjectID="_1454703248" r:id="rId247"/>
        </w:object>
      </w:r>
      <w:r w:rsidR="0034129E" w:rsidRPr="00142240">
        <w:rPr>
          <w:sz w:val="28"/>
          <w:szCs w:val="28"/>
        </w:rPr>
        <w:t xml:space="preserve"> - масса тары вагона – 22 т;</w:t>
      </w:r>
    </w:p>
    <w:p w:rsidR="004F479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99" w:dyaOrig="499">
          <v:shape id="_x0000_i1152" type="#_x0000_t75" style="width:24.75pt;height:24.75pt" o:ole="">
            <v:imagedata r:id="rId248" o:title=""/>
          </v:shape>
          <o:OLEObject Type="Embed" ProgID="Equation.3" ShapeID="_x0000_i1152" DrawAspect="Content" ObjectID="_1454703249" r:id="rId249"/>
        </w:object>
      </w:r>
      <w:r w:rsidR="0034129E" w:rsidRPr="00142240">
        <w:rPr>
          <w:sz w:val="28"/>
          <w:szCs w:val="28"/>
        </w:rPr>
        <w:t>- общая масса груза, т.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7959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440" w:dyaOrig="499">
          <v:shape id="_x0000_i1153" type="#_x0000_t75" style="width:217.5pt;height:24.75pt" o:ole="">
            <v:imagedata r:id="rId250" o:title=""/>
          </v:shape>
          <o:OLEObject Type="Embed" ProgID="Equation.3" ShapeID="_x0000_i1153" DrawAspect="Content" ObjectID="_1454703250" r:id="rId251"/>
        </w:object>
      </w:r>
      <w:r w:rsidR="00A95C7E" w:rsidRPr="00142240">
        <w:rPr>
          <w:sz w:val="28"/>
          <w:szCs w:val="28"/>
        </w:rPr>
        <w:t>м</w:t>
      </w:r>
    </w:p>
    <w:p w:rsidR="00BA561A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140" w:dyaOrig="920">
          <v:shape id="_x0000_i1154" type="#_x0000_t75" style="width:3in;height:38.25pt" o:ole="">
            <v:imagedata r:id="rId252" o:title=""/>
          </v:shape>
          <o:OLEObject Type="Embed" ProgID="Equation.3" ShapeID="_x0000_i1154" DrawAspect="Content" ObjectID="_1454703251" r:id="rId253"/>
        </w:object>
      </w:r>
      <w:r w:rsidR="00A95C7E" w:rsidRPr="00142240">
        <w:rPr>
          <w:sz w:val="28"/>
          <w:szCs w:val="28"/>
        </w:rPr>
        <w:t xml:space="preserve"> м</w:t>
      </w:r>
      <w:r w:rsidR="00142240" w:rsidRPr="00142240">
        <w:rPr>
          <w:sz w:val="28"/>
          <w:szCs w:val="28"/>
        </w:rPr>
        <w:t xml:space="preserve"> </w:t>
      </w:r>
    </w:p>
    <w:p w:rsidR="00447959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480" w:dyaOrig="460">
          <v:shape id="_x0000_i1155" type="#_x0000_t75" style="width:197.25pt;height:20.25pt" o:ole="">
            <v:imagedata r:id="rId254" o:title=""/>
          </v:shape>
          <o:OLEObject Type="Embed" ProgID="Equation.3" ShapeID="_x0000_i1155" DrawAspect="Content" ObjectID="_1454703252" r:id="rId255"/>
        </w:object>
      </w:r>
      <w:r w:rsidR="00A95C7E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object w:dxaOrig="440" w:dyaOrig="420">
          <v:shape id="_x0000_i1156" type="#_x0000_t75" style="width:21.75pt;height:21pt" o:ole="">
            <v:imagedata r:id="rId227" o:title=""/>
          </v:shape>
          <o:OLEObject Type="Embed" ProgID="Equation.3" ShapeID="_x0000_i1156" DrawAspect="Content" ObjectID="_1454703253" r:id="rId256"/>
        </w:object>
      </w:r>
    </w:p>
    <w:p w:rsidR="00447959" w:rsidRPr="00142240" w:rsidRDefault="00BA561A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7959" w:rsidRPr="00142240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</w:t>
      </w:r>
      <w:r w:rsidR="00447959" w:rsidRPr="00142240">
        <w:rPr>
          <w:b/>
          <w:bCs/>
          <w:sz w:val="28"/>
          <w:szCs w:val="28"/>
        </w:rPr>
        <w:t>Расчет сил, действующих на груз и на крепления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7959" w:rsidRPr="00142240" w:rsidRDefault="0044795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расчетов устойчивости груза и прочности груза и прочности крепления принимаются следующие наиболее невыгодные сочетания действующих одно- временно сил:</w:t>
      </w:r>
    </w:p>
    <w:p w:rsidR="008E37CA" w:rsidRPr="00142240" w:rsidRDefault="008E37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первое сочетание – продольная инерционная сила, возникающая при соударениях движущихся вагонов с неподвижно стоящими, а также при трогании и осаживании поезда и сила трения;</w:t>
      </w:r>
    </w:p>
    <w:p w:rsidR="008E37CA" w:rsidRPr="00142240" w:rsidRDefault="008E37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второе сочетание – сила ветра, инерционные силы (вертикальная, поперечная) и сила трения.</w:t>
      </w:r>
    </w:p>
    <w:p w:rsidR="008E37CA" w:rsidRPr="00142240" w:rsidRDefault="008E37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Силы по первому сочетанию действуют на груз при выполнении маневровой работы на станциях толчками или роспуске вагонов на сортировочных горках, а силы по второму сочетанию- при движении поезда по перегону с максимальной скоростью.</w:t>
      </w:r>
    </w:p>
    <w:p w:rsidR="008E37CA" w:rsidRPr="00142240" w:rsidRDefault="008E37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Точками приложения инерционных сил является центр тяжести груза, а сила ветра- центр наветренной поверхности.</w:t>
      </w:r>
    </w:p>
    <w:p w:rsidR="008E37CA" w:rsidRPr="00142240" w:rsidRDefault="008E37C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определения величин сил, действующих на грузы различного веса,</w:t>
      </w:r>
      <w:r w:rsidR="009748F7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установлены удельные значения этих сил на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основании экспериментального</w:t>
      </w:r>
      <w:r w:rsidR="005124DC" w:rsidRPr="00142240">
        <w:rPr>
          <w:sz w:val="28"/>
          <w:szCs w:val="28"/>
        </w:rPr>
        <w:t xml:space="preserve"> мате- риала.</w:t>
      </w:r>
    </w:p>
    <w:p w:rsidR="005124DC" w:rsidRPr="00142240" w:rsidRDefault="005124D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Величина продольной инерционной силы определяется по формуле: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D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939" w:dyaOrig="499">
          <v:shape id="_x0000_i1157" type="#_x0000_t75" style="width:96.75pt;height:24.75pt" o:ole="">
            <v:imagedata r:id="rId257" o:title=""/>
          </v:shape>
          <o:OLEObject Type="Embed" ProgID="Equation.3" ShapeID="_x0000_i1157" DrawAspect="Content" ObjectID="_1454703254" r:id="rId258"/>
        </w:object>
      </w:r>
      <w:r w:rsidR="005124DC" w:rsidRPr="00142240">
        <w:rPr>
          <w:sz w:val="28"/>
          <w:szCs w:val="28"/>
        </w:rPr>
        <w:t>, кгс</w:t>
      </w:r>
    </w:p>
    <w:p w:rsidR="005124DC" w:rsidRPr="00142240" w:rsidRDefault="005124D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499" w:dyaOrig="499">
          <v:shape id="_x0000_i1158" type="#_x0000_t75" style="width:24.75pt;height:24.75pt" o:ole="">
            <v:imagedata r:id="rId259" o:title=""/>
          </v:shape>
          <o:OLEObject Type="Embed" ProgID="Equation.3" ShapeID="_x0000_i1158" DrawAspect="Content" ObjectID="_1454703255" r:id="rId260"/>
        </w:object>
      </w:r>
      <w:r w:rsidRPr="00142240">
        <w:rPr>
          <w:sz w:val="28"/>
          <w:szCs w:val="28"/>
        </w:rPr>
        <w:t>- масса одного места, т;</w:t>
      </w:r>
    </w:p>
    <w:p w:rsidR="005124D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  <w:lang w:val="en-US"/>
        </w:rPr>
        <w:object w:dxaOrig="499" w:dyaOrig="499">
          <v:shape id="_x0000_i1159" type="#_x0000_t75" style="width:24.75pt;height:24.75pt" o:ole="">
            <v:imagedata r:id="rId261" o:title=""/>
          </v:shape>
          <o:OLEObject Type="Embed" ProgID="Equation.3" ShapeID="_x0000_i1159" DrawAspect="Content" ObjectID="_1454703256" r:id="rId262"/>
        </w:object>
      </w:r>
      <w:r w:rsidR="005124DC" w:rsidRPr="00142240">
        <w:rPr>
          <w:sz w:val="28"/>
          <w:szCs w:val="28"/>
        </w:rPr>
        <w:t>- удеоьная величина продольной инерционной силы в кгс на 1 т массы</w:t>
      </w:r>
      <w:r w:rsidR="00142240" w:rsidRPr="00142240">
        <w:rPr>
          <w:sz w:val="28"/>
          <w:szCs w:val="28"/>
        </w:rPr>
        <w:t xml:space="preserve"> </w:t>
      </w:r>
      <w:r w:rsidR="005124DC" w:rsidRPr="00142240">
        <w:rPr>
          <w:sz w:val="28"/>
          <w:szCs w:val="28"/>
        </w:rPr>
        <w:t>груза; принимается для различных типов крепления при массе брутто одиночных вагонов 22 и 94 т.</w:t>
      </w:r>
    </w:p>
    <w:p w:rsidR="001800C2" w:rsidRDefault="005124DC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2240">
        <w:rPr>
          <w:sz w:val="28"/>
          <w:szCs w:val="28"/>
        </w:rPr>
        <w:t>Промежуточные значения удельных величин продольной инерционной силы</w:t>
      </w:r>
      <w:r w:rsidR="00BA561A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определяется путем линейной интерполяции:</w:t>
      </w:r>
    </w:p>
    <w:p w:rsidR="005124DC" w:rsidRPr="00142240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65B" w:rsidRPr="00142240">
        <w:rPr>
          <w:sz w:val="28"/>
          <w:szCs w:val="28"/>
        </w:rPr>
        <w:object w:dxaOrig="4440" w:dyaOrig="960">
          <v:shape id="_x0000_i1160" type="#_x0000_t75" style="width:222pt;height:48pt" o:ole="">
            <v:imagedata r:id="rId263" o:title=""/>
          </v:shape>
          <o:OLEObject Type="Embed" ProgID="Equation.3" ShapeID="_x0000_i1160" DrawAspect="Content" ObjectID="_1454703257" r:id="rId264"/>
        </w:object>
      </w:r>
      <w:r w:rsidR="005124DC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DC" w:rsidRPr="00142240" w:rsidRDefault="005E65B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  <w:lang w:val="en-US"/>
        </w:rPr>
        <w:object w:dxaOrig="720" w:dyaOrig="499">
          <v:shape id="_x0000_i1161" type="#_x0000_t75" style="width:36pt;height:24.75pt" o:ole="">
            <v:imagedata r:id="rId265" o:title=""/>
          </v:shape>
          <o:OLEObject Type="Embed" ProgID="Equation.3" ShapeID="_x0000_i1161" DrawAspect="Content" ObjectID="_1454703258" r:id="rId266"/>
        </w:object>
      </w:r>
      <w:r w:rsidRPr="00142240">
        <w:rPr>
          <w:sz w:val="28"/>
          <w:szCs w:val="28"/>
        </w:rPr>
        <w:t>,</w:t>
      </w:r>
      <w:r w:rsidR="0013065B" w:rsidRPr="00142240">
        <w:rPr>
          <w:sz w:val="28"/>
          <w:szCs w:val="28"/>
          <w:lang w:val="en-US"/>
        </w:rPr>
        <w:object w:dxaOrig="720" w:dyaOrig="499">
          <v:shape id="_x0000_i1162" type="#_x0000_t75" style="width:36pt;height:24.75pt" o:ole="">
            <v:imagedata r:id="rId267" o:title=""/>
          </v:shape>
          <o:OLEObject Type="Embed" ProgID="Equation.3" ShapeID="_x0000_i1162" DrawAspect="Content" ObjectID="_1454703259" r:id="rId268"/>
        </w:object>
      </w:r>
      <w:r w:rsidRPr="00142240">
        <w:rPr>
          <w:sz w:val="28"/>
          <w:szCs w:val="28"/>
        </w:rPr>
        <w:t>- удельные величины продольного усилия в кгс/т для вагонов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массой брутто соответственно 22 94 т.</w:t>
      </w:r>
    </w:p>
    <w:p w:rsidR="005E65B2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99" w:dyaOrig="540">
          <v:shape id="_x0000_i1163" type="#_x0000_t75" style="width:24.75pt;height:27pt" o:ole="">
            <v:imagedata r:id="rId269" o:title=""/>
          </v:shape>
          <o:OLEObject Type="Embed" ProgID="Equation.3" ShapeID="_x0000_i1163" DrawAspect="Content" ObjectID="_1454703260" r:id="rId270"/>
        </w:object>
      </w:r>
      <w:r w:rsidR="005E65B2" w:rsidRPr="00142240">
        <w:rPr>
          <w:sz w:val="28"/>
          <w:szCs w:val="28"/>
        </w:rPr>
        <w:t>- общая масса груза на вагоне, т.</w:t>
      </w:r>
    </w:p>
    <w:p w:rsidR="005E65B2" w:rsidRPr="00142240" w:rsidRDefault="005E65B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Согласно техническим условиям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5B2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  <w:lang w:val="en-US"/>
        </w:rPr>
        <w:object w:dxaOrig="1640" w:dyaOrig="499">
          <v:shape id="_x0000_i1164" type="#_x0000_t75" style="width:81.75pt;height:24.75pt" o:ole="">
            <v:imagedata r:id="rId271" o:title=""/>
          </v:shape>
          <o:OLEObject Type="Embed" ProgID="Equation.3" ShapeID="_x0000_i1164" DrawAspect="Content" ObjectID="_1454703261" r:id="rId272"/>
        </w:object>
      </w:r>
      <w:r w:rsidR="005E65B2" w:rsidRPr="00142240">
        <w:rPr>
          <w:sz w:val="28"/>
          <w:szCs w:val="28"/>
        </w:rPr>
        <w:t>кгс/т;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  <w:lang w:val="en-US"/>
        </w:rPr>
        <w:object w:dxaOrig="1780" w:dyaOrig="499">
          <v:shape id="_x0000_i1165" type="#_x0000_t75" style="width:89.25pt;height:24.75pt" o:ole="">
            <v:imagedata r:id="rId273" o:title=""/>
          </v:shape>
          <o:OLEObject Type="Embed" ProgID="Equation.3" ShapeID="_x0000_i1165" DrawAspect="Content" ObjectID="_1454703262" r:id="rId274"/>
        </w:object>
      </w:r>
      <w:r w:rsidR="005E65B2" w:rsidRPr="00142240">
        <w:rPr>
          <w:sz w:val="28"/>
          <w:szCs w:val="28"/>
        </w:rPr>
        <w:t xml:space="preserve"> кгс/т</w:t>
      </w:r>
    </w:p>
    <w:p w:rsidR="00D74F3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899" w:dyaOrig="880">
          <v:shape id="_x0000_i1166" type="#_x0000_t75" style="width:294.75pt;height:44.25pt" o:ole="">
            <v:imagedata r:id="rId275" o:title=""/>
          </v:shape>
          <o:OLEObject Type="Embed" ProgID="Equation.3" ShapeID="_x0000_i1166" DrawAspect="Content" ObjectID="_1454703263" r:id="rId276"/>
        </w:object>
      </w:r>
      <w:r w:rsidR="00D74F3F" w:rsidRPr="00142240">
        <w:rPr>
          <w:sz w:val="28"/>
          <w:szCs w:val="28"/>
        </w:rPr>
        <w:t xml:space="preserve"> кгс</w:t>
      </w:r>
    </w:p>
    <w:p w:rsidR="00D74F3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940" w:dyaOrig="499">
          <v:shape id="_x0000_i1167" type="#_x0000_t75" style="width:197.25pt;height:24.75pt" o:ole="">
            <v:imagedata r:id="rId277" o:title=""/>
          </v:shape>
          <o:OLEObject Type="Embed" ProgID="Equation.3" ShapeID="_x0000_i1167" DrawAspect="Content" ObjectID="_1454703264" r:id="rId278"/>
        </w:object>
      </w:r>
      <w:r w:rsidR="00D74F3F" w:rsidRPr="00142240">
        <w:rPr>
          <w:sz w:val="28"/>
          <w:szCs w:val="28"/>
        </w:rPr>
        <w:t xml:space="preserve"> кгс</w:t>
      </w:r>
    </w:p>
    <w:p w:rsidR="00D74F3F" w:rsidRPr="00142240" w:rsidRDefault="00D74F3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5B2" w:rsidRPr="00142240" w:rsidRDefault="005E65B2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Поперечную горизонтальную инерционную силу с учетом действия центробежной силы находят по формуле: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5B2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679" w:dyaOrig="1060">
          <v:shape id="_x0000_i1168" type="#_x0000_t75" style="width:284.25pt;height:53.25pt" o:ole="">
            <v:imagedata r:id="rId279" o:title=""/>
          </v:shape>
          <o:OLEObject Type="Embed" ProgID="Equation.3" ShapeID="_x0000_i1168" DrawAspect="Content" ObjectID="_1454703265" r:id="rId280"/>
        </w:object>
      </w:r>
      <w:r w:rsidR="005E65B2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5B2" w:rsidRPr="00142240" w:rsidRDefault="00C45D6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260" w:dyaOrig="460">
          <v:shape id="_x0000_i1169" type="#_x0000_t75" style="width:12.75pt;height:23.25pt" o:ole="">
            <v:imagedata r:id="rId281" o:title=""/>
          </v:shape>
          <o:OLEObject Type="Embed" ProgID="Equation.3" ShapeID="_x0000_i1169" DrawAspect="Content" ObjectID="_1454703266" r:id="rId282"/>
        </w:object>
      </w:r>
      <w:r w:rsidRPr="00142240">
        <w:rPr>
          <w:sz w:val="28"/>
          <w:szCs w:val="28"/>
        </w:rPr>
        <w:t>-база вагона,</w:t>
      </w:r>
      <w:r w:rsidR="00B346D6" w:rsidRPr="00142240">
        <w:rPr>
          <w:sz w:val="28"/>
          <w:szCs w:val="28"/>
        </w:rPr>
        <w:t xml:space="preserve"> 9,72</w:t>
      </w:r>
      <w:r w:rsidRPr="00142240">
        <w:rPr>
          <w:sz w:val="28"/>
          <w:szCs w:val="28"/>
        </w:rPr>
        <w:t>м;</w:t>
      </w:r>
    </w:p>
    <w:p w:rsidR="00C45D6E" w:rsidRPr="00142240" w:rsidRDefault="00C45D6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С- расстояние от центра тяжести груза до вертикальной плоскости, проходящей через поперечную ось вагона, С=0 м;</w:t>
      </w:r>
    </w:p>
    <w:p w:rsidR="00C45D6E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80" w:dyaOrig="499">
          <v:shape id="_x0000_i1170" type="#_x0000_t75" style="width:24pt;height:24.75pt" o:ole="">
            <v:imagedata r:id="rId283" o:title=""/>
          </v:shape>
          <o:OLEObject Type="Embed" ProgID="Equation.3" ShapeID="_x0000_i1170" DrawAspect="Content" ObjectID="_1454703267" r:id="rId284"/>
        </w:object>
      </w:r>
      <w:r w:rsidR="00C45D6E" w:rsidRPr="00142240">
        <w:rPr>
          <w:sz w:val="28"/>
          <w:szCs w:val="28"/>
        </w:rPr>
        <w:t xml:space="preserve">- удельная величина поперечной инерционной силы в кгс на 1 т веса груза при расположении центра тяжести груза в вертикальной плоскости, в которой проходит поперечная ось вагона(для </w:t>
      </w:r>
      <w:r w:rsidR="00C45D6E" w:rsidRPr="00142240">
        <w:rPr>
          <w:sz w:val="28"/>
          <w:szCs w:val="28"/>
          <w:lang w:val="en-US"/>
        </w:rPr>
        <w:t>V</w:t>
      </w:r>
      <w:r w:rsidR="005538CF" w:rsidRPr="00142240">
        <w:rPr>
          <w:sz w:val="28"/>
          <w:szCs w:val="28"/>
        </w:rPr>
        <w:t xml:space="preserve">= 100 км/ч, </w:t>
      </w:r>
      <w:r w:rsidRPr="00142240">
        <w:rPr>
          <w:sz w:val="28"/>
          <w:szCs w:val="28"/>
        </w:rPr>
        <w:object w:dxaOrig="480" w:dyaOrig="499">
          <v:shape id="_x0000_i1171" type="#_x0000_t75" style="width:24pt;height:24.75pt" o:ole="">
            <v:imagedata r:id="rId283" o:title=""/>
          </v:shape>
          <o:OLEObject Type="Embed" ProgID="Equation.3" ShapeID="_x0000_i1171" DrawAspect="Content" ObjectID="_1454703268" r:id="rId285"/>
        </w:object>
      </w:r>
      <w:r w:rsidR="005538CF" w:rsidRPr="00142240">
        <w:rPr>
          <w:sz w:val="28"/>
          <w:szCs w:val="28"/>
        </w:rPr>
        <w:t>=330 кгс/т)</w:t>
      </w:r>
    </w:p>
    <w:p w:rsidR="00C45D6E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60" w:dyaOrig="460">
          <v:shape id="_x0000_i1172" type="#_x0000_t75" style="width:23.25pt;height:23.25pt" o:ole="">
            <v:imagedata r:id="rId286" o:title=""/>
          </v:shape>
          <o:OLEObject Type="Embed" ProgID="Equation.3" ShapeID="_x0000_i1172" DrawAspect="Content" ObjectID="_1454703269" r:id="rId287"/>
        </w:object>
      </w:r>
      <w:r w:rsidR="005538CF" w:rsidRPr="00142240">
        <w:rPr>
          <w:sz w:val="28"/>
          <w:szCs w:val="28"/>
        </w:rPr>
        <w:t xml:space="preserve">- удельная величина поперечной инерционной силы в кгс на 1 т веса груза при расположении центра тяжести груза над шкворневой балкой(для </w:t>
      </w:r>
      <w:r w:rsidR="005538CF" w:rsidRPr="00142240">
        <w:rPr>
          <w:sz w:val="28"/>
          <w:szCs w:val="28"/>
          <w:lang w:val="en-US"/>
        </w:rPr>
        <w:t>V</w:t>
      </w:r>
      <w:r w:rsidR="005538CF" w:rsidRPr="00142240">
        <w:rPr>
          <w:sz w:val="28"/>
          <w:szCs w:val="28"/>
        </w:rPr>
        <w:t xml:space="preserve">=100 км/ч, </w:t>
      </w:r>
      <w:r w:rsidRPr="00142240">
        <w:rPr>
          <w:sz w:val="28"/>
          <w:szCs w:val="28"/>
        </w:rPr>
        <w:object w:dxaOrig="460" w:dyaOrig="460">
          <v:shape id="_x0000_i1173" type="#_x0000_t75" style="width:23.25pt;height:23.25pt" o:ole="">
            <v:imagedata r:id="rId286" o:title=""/>
          </v:shape>
          <o:OLEObject Type="Embed" ProgID="Equation.3" ShapeID="_x0000_i1173" DrawAspect="Content" ObjectID="_1454703270" r:id="rId288"/>
        </w:object>
      </w:r>
      <w:r w:rsidR="005538CF" w:rsidRPr="00142240">
        <w:rPr>
          <w:sz w:val="28"/>
          <w:szCs w:val="28"/>
        </w:rPr>
        <w:t>=550 кгс/т).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F3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700" w:dyaOrig="980">
          <v:shape id="_x0000_i1174" type="#_x0000_t75" style="width:285pt;height:48.75pt" o:ole="">
            <v:imagedata r:id="rId289" o:title=""/>
          </v:shape>
          <o:OLEObject Type="Embed" ProgID="Equation.3" ShapeID="_x0000_i1174" DrawAspect="Content" ObjectID="_1454703271" r:id="rId290"/>
        </w:object>
      </w:r>
      <w:r w:rsidR="00D74F3F" w:rsidRPr="00142240">
        <w:rPr>
          <w:sz w:val="28"/>
          <w:szCs w:val="28"/>
        </w:rPr>
        <w:t>кгс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5D6E" w:rsidRPr="00142240" w:rsidRDefault="005538C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Вертикальная инерционная сила: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8C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719" w:dyaOrig="499">
          <v:shape id="_x0000_i1175" type="#_x0000_t75" style="width:86.25pt;height:24.75pt" o:ole="">
            <v:imagedata r:id="rId291" o:title=""/>
          </v:shape>
          <o:OLEObject Type="Embed" ProgID="Equation.3" ShapeID="_x0000_i1175" DrawAspect="Content" ObjectID="_1454703272" r:id="rId292"/>
        </w:objec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8CF" w:rsidRPr="00142240" w:rsidRDefault="005538C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80" w:dyaOrig="460">
          <v:shape id="_x0000_i1176" type="#_x0000_t75" style="width:18.75pt;height:23.25pt" o:ole="">
            <v:imagedata r:id="rId293" o:title=""/>
          </v:shape>
          <o:OLEObject Type="Embed" ProgID="Equation.3" ShapeID="_x0000_i1176" DrawAspect="Content" ObjectID="_1454703273" r:id="rId294"/>
        </w:object>
      </w:r>
      <w:r w:rsidRPr="00142240">
        <w:rPr>
          <w:sz w:val="28"/>
          <w:szCs w:val="28"/>
        </w:rPr>
        <w:t xml:space="preserve">-удельная величина вертикальной </w:t>
      </w:r>
      <w:r w:rsidR="00B6522F" w:rsidRPr="00142240">
        <w:rPr>
          <w:sz w:val="28"/>
          <w:szCs w:val="28"/>
        </w:rPr>
        <w:t xml:space="preserve">силы в кг на 1 т веса груза для </w:t>
      </w:r>
      <w:r w:rsidR="00B6522F" w:rsidRPr="00142240">
        <w:rPr>
          <w:sz w:val="28"/>
          <w:szCs w:val="28"/>
          <w:lang w:val="en-US"/>
        </w:rPr>
        <w:t>V</w:t>
      </w:r>
      <w:r w:rsidR="00B6522F" w:rsidRPr="00142240">
        <w:rPr>
          <w:sz w:val="28"/>
          <w:szCs w:val="28"/>
        </w:rPr>
        <w:t>=100 км/ч, определяется по формуле:</w:t>
      </w:r>
    </w:p>
    <w:p w:rsidR="00C45D6E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20" w:dyaOrig="460">
          <v:shape id="_x0000_i1177" type="#_x0000_t75" style="width:11.25pt;height:23.25pt" o:ole="">
            <v:imagedata r:id="rId85" o:title=""/>
          </v:shape>
          <o:OLEObject Type="Embed" ProgID="Equation.3" ShapeID="_x0000_i1177" DrawAspect="Content" ObjectID="_1454703274" r:id="rId295"/>
        </w:object>
      </w:r>
    </w:p>
    <w:p w:rsidR="00C45D6E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400" w:dyaOrig="999">
          <v:shape id="_x0000_i1178" type="#_x0000_t75" style="width:104.25pt;height:44.25pt" o:ole="">
            <v:imagedata r:id="rId296" o:title=""/>
          </v:shape>
          <o:OLEObject Type="Embed" ProgID="Equation.3" ShapeID="_x0000_i1178" DrawAspect="Content" ObjectID="_1454703275" r:id="rId297"/>
        </w:object>
      </w:r>
      <w:r w:rsidR="00B6522F" w:rsidRPr="00142240">
        <w:rPr>
          <w:sz w:val="28"/>
          <w:szCs w:val="28"/>
        </w:rPr>
        <w:t>, кгс/т,</w:t>
      </w:r>
    </w:p>
    <w:p w:rsidR="00D74F3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540" w:dyaOrig="920">
          <v:shape id="_x0000_i1179" type="#_x0000_t75" style="width:141.75pt;height:36pt" o:ole="">
            <v:imagedata r:id="rId298" o:title=""/>
          </v:shape>
          <o:OLEObject Type="Embed" ProgID="Equation.3" ShapeID="_x0000_i1179" DrawAspect="Content" ObjectID="_1454703276" r:id="rId299"/>
        </w:object>
      </w:r>
      <w:r w:rsidR="00D74F3F" w:rsidRPr="00142240">
        <w:rPr>
          <w:sz w:val="28"/>
          <w:szCs w:val="28"/>
        </w:rPr>
        <w:t xml:space="preserve"> кгс/т,</w:t>
      </w:r>
    </w:p>
    <w:p w:rsidR="00D74F3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620" w:dyaOrig="460">
          <v:shape id="_x0000_i1180" type="#_x0000_t75" style="width:180.75pt;height:23.25pt" o:ole="">
            <v:imagedata r:id="rId300" o:title=""/>
          </v:shape>
          <o:OLEObject Type="Embed" ProgID="Equation.3" ShapeID="_x0000_i1180" DrawAspect="Content" ObjectID="_1454703277" r:id="rId301"/>
        </w:object>
      </w:r>
    </w:p>
    <w:p w:rsidR="00B346D6" w:rsidRPr="00142240" w:rsidRDefault="00B346D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2B0C" w:rsidRPr="00142240" w:rsidRDefault="00A12B0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Ветровая нагрузка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46D6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1500" w:dyaOrig="460">
          <v:shape id="_x0000_i1181" type="#_x0000_t75" style="width:75pt;height:23.25pt" o:ole="">
            <v:imagedata r:id="rId302" o:title=""/>
          </v:shape>
          <o:OLEObject Type="Embed" ProgID="Equation.3" ShapeID="_x0000_i1181" DrawAspect="Content" ObjectID="_1454703278" r:id="rId303"/>
        </w:object>
      </w:r>
      <w:r w:rsidR="00A12B0C" w:rsidRPr="00142240">
        <w:rPr>
          <w:sz w:val="28"/>
          <w:szCs w:val="28"/>
        </w:rPr>
        <w:t>,</w:t>
      </w:r>
    </w:p>
    <w:p w:rsidR="00A12B0C" w:rsidRPr="00142240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2B0C" w:rsidRPr="00142240">
        <w:rPr>
          <w:sz w:val="28"/>
          <w:szCs w:val="28"/>
        </w:rPr>
        <w:t xml:space="preserve">где </w:t>
      </w:r>
      <w:r w:rsidR="00A12B0C" w:rsidRPr="00142240">
        <w:rPr>
          <w:sz w:val="28"/>
          <w:szCs w:val="28"/>
          <w:lang w:val="en-US"/>
        </w:rPr>
        <w:t>g</w:t>
      </w:r>
      <w:r w:rsidR="00A12B0C" w:rsidRPr="00142240">
        <w:rPr>
          <w:sz w:val="28"/>
          <w:szCs w:val="28"/>
        </w:rPr>
        <w:t>- удельное давление ветра, принимаемое равным</w:t>
      </w:r>
      <w:r w:rsidR="00142240" w:rsidRPr="00142240">
        <w:rPr>
          <w:sz w:val="28"/>
          <w:szCs w:val="28"/>
        </w:rPr>
        <w:t xml:space="preserve"> </w:t>
      </w:r>
      <w:r w:rsidR="00A12B0C" w:rsidRPr="00142240">
        <w:rPr>
          <w:sz w:val="28"/>
          <w:szCs w:val="28"/>
        </w:rPr>
        <w:t>50 кгс/</w:t>
      </w:r>
      <w:r w:rsidR="0013065B" w:rsidRPr="00142240">
        <w:rPr>
          <w:sz w:val="28"/>
          <w:szCs w:val="28"/>
        </w:rPr>
        <w:object w:dxaOrig="440" w:dyaOrig="420">
          <v:shape id="_x0000_i1182" type="#_x0000_t75" style="width:21.75pt;height:21pt" o:ole="">
            <v:imagedata r:id="rId304" o:title=""/>
          </v:shape>
          <o:OLEObject Type="Embed" ProgID="Equation.3" ShapeID="_x0000_i1182" DrawAspect="Content" ObjectID="_1454703279" r:id="rId305"/>
        </w:object>
      </w:r>
      <w:r w:rsidR="00A12B0C" w:rsidRPr="00142240">
        <w:rPr>
          <w:sz w:val="28"/>
          <w:szCs w:val="28"/>
        </w:rPr>
        <w:t>(для грузов с хорошей обтекаемостью (трубы и т.д.) 25</w:t>
      </w:r>
      <w:r w:rsidR="0013065B" w:rsidRPr="00142240">
        <w:rPr>
          <w:sz w:val="28"/>
          <w:szCs w:val="28"/>
        </w:rPr>
        <w:object w:dxaOrig="1120" w:dyaOrig="420">
          <v:shape id="_x0000_i1183" type="#_x0000_t75" style="width:56.25pt;height:21pt" o:ole="">
            <v:imagedata r:id="rId306" o:title=""/>
          </v:shape>
          <o:OLEObject Type="Embed" ProgID="Equation.3" ShapeID="_x0000_i1183" DrawAspect="Content" ObjectID="_1454703280" r:id="rId307"/>
        </w:object>
      </w:r>
      <w:r w:rsidR="00A12B0C" w:rsidRPr="00142240">
        <w:rPr>
          <w:sz w:val="28"/>
          <w:szCs w:val="28"/>
        </w:rPr>
        <w:t>);</w:t>
      </w:r>
    </w:p>
    <w:p w:rsidR="00A12B0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  <w:lang w:val="en-US"/>
        </w:rPr>
        <w:object w:dxaOrig="360" w:dyaOrig="460">
          <v:shape id="_x0000_i1184" type="#_x0000_t75" style="width:18pt;height:23.25pt" o:ole="">
            <v:imagedata r:id="rId308" o:title=""/>
          </v:shape>
          <o:OLEObject Type="Embed" ProgID="Equation.3" ShapeID="_x0000_i1184" DrawAspect="Content" ObjectID="_1454703281" r:id="rId309"/>
        </w:object>
      </w:r>
      <w:r w:rsidR="00A12B0C" w:rsidRPr="00142240">
        <w:rPr>
          <w:sz w:val="28"/>
          <w:szCs w:val="28"/>
        </w:rPr>
        <w:t xml:space="preserve">- площадь проекции поверхности груза, подверженной действию ветра на вертикальную плоскость, проходящую через продольную ось вагона в </w:t>
      </w:r>
      <w:r w:rsidRPr="00142240">
        <w:rPr>
          <w:sz w:val="28"/>
          <w:szCs w:val="28"/>
        </w:rPr>
        <w:object w:dxaOrig="440" w:dyaOrig="420">
          <v:shape id="_x0000_i1185" type="#_x0000_t75" style="width:21.75pt;height:21pt" o:ole="">
            <v:imagedata r:id="rId310" o:title=""/>
          </v:shape>
          <o:OLEObject Type="Embed" ProgID="Equation.3" ShapeID="_x0000_i1185" DrawAspect="Content" ObjectID="_1454703282" r:id="rId311"/>
        </w:object>
      </w:r>
    </w:p>
    <w:p w:rsidR="00B346D6" w:rsidRPr="00142240" w:rsidRDefault="00B346D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46D6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140" w:dyaOrig="460">
          <v:shape id="_x0000_i1186" type="#_x0000_t75" style="width:156.75pt;height:23.25pt" o:ole="">
            <v:imagedata r:id="rId312" o:title=""/>
          </v:shape>
          <o:OLEObject Type="Embed" ProgID="Equation.3" ShapeID="_x0000_i1186" DrawAspect="Content" ObjectID="_1454703283" r:id="rId313"/>
        </w:object>
      </w:r>
      <w:r w:rsidR="00B346D6" w:rsidRPr="00142240">
        <w:rPr>
          <w:sz w:val="28"/>
          <w:szCs w:val="28"/>
        </w:rPr>
        <w:t>,</w:t>
      </w:r>
    </w:p>
    <w:p w:rsidR="00B346D6" w:rsidRPr="00142240" w:rsidRDefault="00B346D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2B0C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Величину сил трения определяют по формулам:</w:t>
      </w:r>
    </w:p>
    <w:p w:rsidR="00F808F5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а)при первом сочетании сил (в продольном направлении) для грузов, размещенных с опорой на один вагон: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46D6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659" w:dyaOrig="540">
          <v:shape id="_x0000_i1187" type="#_x0000_t75" style="width:132.75pt;height:27pt" o:ole="">
            <v:imagedata r:id="rId314" o:title=""/>
          </v:shape>
          <o:OLEObject Type="Embed" ProgID="Equation.3" ShapeID="_x0000_i1187" DrawAspect="Content" ObjectID="_1454703284" r:id="rId315"/>
        </w:object>
      </w:r>
      <w:r w:rsidR="00F808F5" w:rsidRPr="00142240">
        <w:rPr>
          <w:sz w:val="28"/>
          <w:szCs w:val="28"/>
        </w:rPr>
        <w:t>,</w:t>
      </w:r>
    </w:p>
    <w:p w:rsidR="00F808F5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280" w:dyaOrig="540">
          <v:shape id="_x0000_i1188" type="#_x0000_t75" style="width:213.75pt;height:27pt" o:ole="">
            <v:imagedata r:id="rId316" o:title=""/>
          </v:shape>
          <o:OLEObject Type="Embed" ProgID="Equation.3" ShapeID="_x0000_i1188" DrawAspect="Content" ObjectID="_1454703285" r:id="rId317"/>
        </w:object>
      </w:r>
    </w:p>
    <w:p w:rsidR="00B346D6" w:rsidRPr="00142240" w:rsidRDefault="00B346D6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8F5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б)при втором сочетании сил (в поперечном направлении) для грузов, размещенных с опорой на один вагон:</w:t>
      </w:r>
    </w:p>
    <w:p w:rsidR="00F808F5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8F5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620" w:dyaOrig="540">
          <v:shape id="_x0000_i1189" type="#_x0000_t75" style="width:188.25pt;height:27.75pt" o:ole="">
            <v:imagedata r:id="rId318" o:title=""/>
          </v:shape>
          <o:OLEObject Type="Embed" ProgID="Equation.3" ShapeID="_x0000_i1189" DrawAspect="Content" ObjectID="_1454703286" r:id="rId319"/>
        </w:object>
      </w:r>
      <w:r w:rsidR="00F808F5" w:rsidRPr="00142240">
        <w:rPr>
          <w:sz w:val="28"/>
          <w:szCs w:val="28"/>
        </w:rPr>
        <w:t>,</w:t>
      </w:r>
    </w:p>
    <w:p w:rsidR="001800C2" w:rsidRDefault="001800C2" w:rsidP="0014224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808F5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00" w:dyaOrig="340">
          <v:shape id="_x0000_i1190" type="#_x0000_t75" style="width:15pt;height:17.25pt" o:ole="">
            <v:imagedata r:id="rId320" o:title=""/>
          </v:shape>
          <o:OLEObject Type="Embed" ProgID="Equation.3" ShapeID="_x0000_i1190" DrawAspect="Content" ObjectID="_1454703287" r:id="rId321"/>
        </w:object>
      </w:r>
      <w:r w:rsidRPr="00142240">
        <w:rPr>
          <w:sz w:val="28"/>
          <w:szCs w:val="28"/>
        </w:rPr>
        <w:t xml:space="preserve">- коэффициент трения груза по полу вагона, </w:t>
      </w:r>
      <w:r w:rsidR="0013065B" w:rsidRPr="00142240">
        <w:rPr>
          <w:sz w:val="28"/>
          <w:szCs w:val="28"/>
        </w:rPr>
        <w:object w:dxaOrig="300" w:dyaOrig="340">
          <v:shape id="_x0000_i1191" type="#_x0000_t75" style="width:15pt;height:17.25pt" o:ole="">
            <v:imagedata r:id="rId322" o:title=""/>
          </v:shape>
          <o:OLEObject Type="Embed" ProgID="Equation.3" ShapeID="_x0000_i1191" DrawAspect="Content" ObjectID="_1454703288" r:id="rId323"/>
        </w:object>
      </w:r>
      <w:r w:rsidRPr="00142240">
        <w:rPr>
          <w:sz w:val="28"/>
          <w:szCs w:val="28"/>
        </w:rPr>
        <w:t>=0,55.</w:t>
      </w:r>
    </w:p>
    <w:p w:rsidR="00F808F5" w:rsidRPr="00142240" w:rsidRDefault="00F808F5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8F5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820" w:dyaOrig="540">
          <v:shape id="_x0000_i1192" type="#_x0000_t75" style="width:253.5pt;height:22.5pt" o:ole="">
            <v:imagedata r:id="rId324" o:title=""/>
          </v:shape>
          <o:OLEObject Type="Embed" ProgID="Equation.3" ShapeID="_x0000_i1192" DrawAspect="Content" ObjectID="_1454703289" r:id="rId325"/>
        </w:object>
      </w:r>
    </w:p>
    <w:p w:rsidR="00F808F5" w:rsidRPr="00142240" w:rsidRDefault="00BA561A" w:rsidP="0014224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808F5" w:rsidRPr="00142240"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 xml:space="preserve"> </w:t>
      </w:r>
      <w:r w:rsidR="00F808F5" w:rsidRPr="00142240">
        <w:rPr>
          <w:b/>
          <w:bCs/>
          <w:sz w:val="28"/>
          <w:szCs w:val="28"/>
        </w:rPr>
        <w:t>Опреде</w:t>
      </w:r>
      <w:r w:rsidR="001800C2">
        <w:rPr>
          <w:b/>
          <w:bCs/>
          <w:sz w:val="28"/>
          <w:szCs w:val="28"/>
          <w:lang w:val="uk-UA"/>
        </w:rPr>
        <w:t>лен</w:t>
      </w:r>
      <w:r w:rsidR="00F808F5" w:rsidRPr="00142240">
        <w:rPr>
          <w:b/>
          <w:bCs/>
          <w:sz w:val="28"/>
          <w:szCs w:val="28"/>
        </w:rPr>
        <w:t>ие типа крепл</w:t>
      </w:r>
      <w:r>
        <w:rPr>
          <w:b/>
          <w:bCs/>
          <w:sz w:val="28"/>
          <w:szCs w:val="28"/>
        </w:rPr>
        <w:t>ений и требуемого их количества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8F5" w:rsidRPr="00142240" w:rsidRDefault="006D2C8E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Для решения этого вопроса необходимо, прежде всего, установить устойчивость груза от о</w:t>
      </w:r>
      <w:r w:rsidR="00BC65C7" w:rsidRPr="00142240">
        <w:rPr>
          <w:sz w:val="28"/>
          <w:szCs w:val="28"/>
        </w:rPr>
        <w:t>прокидывания вдоль вагона, которая определяется неравенством: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C7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900" w:dyaOrig="999">
          <v:shape id="_x0000_i1193" type="#_x0000_t75" style="width:144.75pt;height:50.25pt" o:ole="">
            <v:imagedata r:id="rId326" o:title=""/>
          </v:shape>
          <o:OLEObject Type="Embed" ProgID="Equation.3" ShapeID="_x0000_i1193" DrawAspect="Content" ObjectID="_1454703290" r:id="rId327"/>
        </w:object>
      </w:r>
      <w:r w:rsidR="00BC65C7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C7" w:rsidRPr="00142240" w:rsidRDefault="00BC65C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300" w:dyaOrig="279">
          <v:shape id="_x0000_i1194" type="#_x0000_t75" style="width:15pt;height:14.25pt" o:ole="">
            <v:imagedata r:id="rId328" o:title=""/>
          </v:shape>
          <o:OLEObject Type="Embed" ProgID="Equation.3" ShapeID="_x0000_i1194" DrawAspect="Content" ObjectID="_1454703291" r:id="rId329"/>
        </w:object>
      </w:r>
      <w:r w:rsidRPr="00142240">
        <w:rPr>
          <w:sz w:val="28"/>
          <w:szCs w:val="28"/>
        </w:rPr>
        <w:t>- расстояние от проекции ЦТ груза до ребра опрокидывания в продольном направлении;</w:t>
      </w:r>
      <w:r w:rsidR="00097D3F" w:rsidRPr="00142240">
        <w:rPr>
          <w:sz w:val="28"/>
          <w:szCs w:val="28"/>
        </w:rPr>
        <w:t>(</w:t>
      </w:r>
      <w:r w:rsidR="0013065B" w:rsidRPr="00142240">
        <w:rPr>
          <w:sz w:val="28"/>
          <w:szCs w:val="28"/>
        </w:rPr>
        <w:object w:dxaOrig="3920" w:dyaOrig="360">
          <v:shape id="_x0000_i1195" type="#_x0000_t75" style="width:195.75pt;height:18pt" o:ole="">
            <v:imagedata r:id="rId330" o:title=""/>
          </v:shape>
          <o:OLEObject Type="Embed" ProgID="Equation.3" ShapeID="_x0000_i1195" DrawAspect="Content" ObjectID="_1454703292" r:id="rId331"/>
        </w:object>
      </w:r>
      <w:r w:rsidR="00097D3F" w:rsidRPr="00142240">
        <w:rPr>
          <w:sz w:val="28"/>
          <w:szCs w:val="28"/>
        </w:rPr>
        <w:t>)</w:t>
      </w:r>
    </w:p>
    <w:p w:rsidR="00BC65C7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60" w:dyaOrig="499">
          <v:shape id="_x0000_i1196" type="#_x0000_t75" style="width:18pt;height:24.75pt" o:ole="">
            <v:imagedata r:id="rId332" o:title=""/>
          </v:shape>
          <o:OLEObject Type="Embed" ProgID="Equation.3" ShapeID="_x0000_i1196" DrawAspect="Content" ObjectID="_1454703293" r:id="rId333"/>
        </w:object>
      </w:r>
      <w:r w:rsidR="00BC65C7" w:rsidRPr="00142240">
        <w:rPr>
          <w:sz w:val="28"/>
          <w:szCs w:val="28"/>
        </w:rPr>
        <w:t>-высота упорного бруска (0,15м).</w:t>
      </w:r>
    </w:p>
    <w:p w:rsidR="00BC65C7" w:rsidRPr="00142240" w:rsidRDefault="00BC65C7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То же в поперечном направлении: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C7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460" w:dyaOrig="1040">
          <v:shape id="_x0000_i1197" type="#_x0000_t75" style="width:273pt;height:51.75pt" o:ole="">
            <v:imagedata r:id="rId334" o:title=""/>
          </v:shape>
          <o:OLEObject Type="Embed" ProgID="Equation.3" ShapeID="_x0000_i1197" DrawAspect="Content" ObjectID="_1454703294" r:id="rId335"/>
        </w:object>
      </w:r>
      <w:r w:rsidR="00BC65C7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5C7" w:rsidRPr="00142240" w:rsidRDefault="000E6F2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240" w:dyaOrig="279">
          <v:shape id="_x0000_i1198" type="#_x0000_t75" style="width:12pt;height:14.25pt" o:ole="">
            <v:imagedata r:id="rId336" o:title=""/>
          </v:shape>
          <o:OLEObject Type="Embed" ProgID="Equation.3" ShapeID="_x0000_i1198" DrawAspect="Content" ObjectID="_1454703295" r:id="rId337"/>
        </w:object>
      </w:r>
      <w:r w:rsidRPr="00142240">
        <w:rPr>
          <w:sz w:val="28"/>
          <w:szCs w:val="28"/>
        </w:rPr>
        <w:t>- расстояние от проекции ЦТ груза до ребра опрокидывания в поперечном направлении;</w:t>
      </w:r>
      <w:r w:rsidR="00097D3F" w:rsidRPr="00142240">
        <w:rPr>
          <w:sz w:val="28"/>
          <w:szCs w:val="28"/>
        </w:rPr>
        <w:t>(</w:t>
      </w:r>
      <w:r w:rsidR="0072088E" w:rsidRPr="00142240">
        <w:rPr>
          <w:sz w:val="28"/>
          <w:szCs w:val="28"/>
        </w:rPr>
        <w:t xml:space="preserve"> </w:t>
      </w:r>
      <w:r w:rsidR="0013065B" w:rsidRPr="00142240">
        <w:rPr>
          <w:sz w:val="28"/>
          <w:szCs w:val="28"/>
        </w:rPr>
        <w:object w:dxaOrig="3760" w:dyaOrig="360">
          <v:shape id="_x0000_i1199" type="#_x0000_t75" style="width:188.25pt;height:18pt" o:ole="">
            <v:imagedata r:id="rId338" o:title=""/>
          </v:shape>
          <o:OLEObject Type="Embed" ProgID="Equation.3" ShapeID="_x0000_i1199" DrawAspect="Content" ObjectID="_1454703296" r:id="rId339"/>
        </w:object>
      </w:r>
      <w:r w:rsidR="00097D3F" w:rsidRPr="00142240">
        <w:rPr>
          <w:sz w:val="28"/>
          <w:szCs w:val="28"/>
        </w:rPr>
        <w:t>)</w:t>
      </w:r>
    </w:p>
    <w:p w:rsidR="000E6F2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40" w:dyaOrig="460">
          <v:shape id="_x0000_i1200" type="#_x0000_t75" style="width:27pt;height:23.25pt" o:ole="">
            <v:imagedata r:id="rId340" o:title=""/>
          </v:shape>
          <o:OLEObject Type="Embed" ProgID="Equation.3" ShapeID="_x0000_i1200" DrawAspect="Content" ObjectID="_1454703297" r:id="rId341"/>
        </w:object>
      </w:r>
      <w:r w:rsidR="000E6F2C" w:rsidRPr="00142240">
        <w:rPr>
          <w:sz w:val="28"/>
          <w:szCs w:val="28"/>
        </w:rPr>
        <w:t>- высота центра наветренной поверхности груза от пола вагона.</w:t>
      </w:r>
    </w:p>
    <w:p w:rsidR="000E6F2C" w:rsidRPr="00142240" w:rsidRDefault="000E6F2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Усилие в растяжках, расположенных под углом к продольной и поперечной осям определяется из рис.4 по формулам:</w:t>
      </w:r>
    </w:p>
    <w:p w:rsidR="000E6F2C" w:rsidRPr="00142240" w:rsidRDefault="000E6F2C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6F2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8160" w:dyaOrig="940">
          <v:shape id="_x0000_i1201" type="#_x0000_t75" style="width:326.25pt;height:37.5pt" o:ole="">
            <v:imagedata r:id="rId342" o:title=""/>
          </v:shape>
          <o:OLEObject Type="Embed" ProgID="Equation.3" ShapeID="_x0000_i1201" DrawAspect="Content" ObjectID="_1454703298" r:id="rId343"/>
        </w:object>
      </w:r>
    </w:p>
    <w:p w:rsidR="000E6F2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060" w:dyaOrig="880">
          <v:shape id="_x0000_i1202" type="#_x0000_t75" style="width:160.5pt;height:34.5pt" o:ole="">
            <v:imagedata r:id="rId344" o:title=""/>
          </v:shape>
          <o:OLEObject Type="Embed" ProgID="Equation.3" ShapeID="_x0000_i1202" DrawAspect="Content" ObjectID="_1454703299" r:id="rId345"/>
        </w:object>
      </w:r>
    </w:p>
    <w:p w:rsidR="000E6F2C" w:rsidRPr="00142240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6F2C" w:rsidRPr="00142240">
        <w:rPr>
          <w:sz w:val="28"/>
          <w:szCs w:val="28"/>
        </w:rPr>
        <w:t>а) в продольном направлении: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63A1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120" w:dyaOrig="1080">
          <v:shape id="_x0000_i1203" type="#_x0000_t75" style="width:255.75pt;height:54pt" o:ole="">
            <v:imagedata r:id="rId346" o:title=""/>
          </v:shape>
          <o:OLEObject Type="Embed" ProgID="Equation.3" ShapeID="_x0000_i1203" DrawAspect="Content" ObjectID="_1454703300" r:id="rId347"/>
        </w:object>
      </w:r>
      <w:r w:rsidR="000E6F2C" w:rsidRPr="00142240">
        <w:rPr>
          <w:sz w:val="28"/>
          <w:szCs w:val="28"/>
        </w:rPr>
        <w:t>,кг;</w:t>
      </w:r>
    </w:p>
    <w:p w:rsidR="000E6F2C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7080" w:dyaOrig="940">
          <v:shape id="_x0000_i1204" type="#_x0000_t75" style="width:354pt;height:47.25pt" o:ole="">
            <v:imagedata r:id="rId348" o:title=""/>
          </v:shape>
          <o:OLEObject Type="Embed" ProgID="Equation.3" ShapeID="_x0000_i1204" DrawAspect="Content" ObjectID="_1454703301" r:id="rId349"/>
        </w:object>
      </w:r>
      <w:r w:rsidR="0015309F" w:rsidRPr="00142240">
        <w:rPr>
          <w:sz w:val="28"/>
          <w:szCs w:val="28"/>
        </w:rPr>
        <w:t>кг</w:t>
      </w:r>
    </w:p>
    <w:p w:rsidR="002963A1" w:rsidRPr="00142240" w:rsidRDefault="002963A1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6F2C" w:rsidRPr="00142240" w:rsidRDefault="00F374A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б) в поперечном направлении:</w:t>
      </w:r>
    </w:p>
    <w:p w:rsidR="00F374A8" w:rsidRPr="00142240" w:rsidRDefault="00F374A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8F5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880" w:dyaOrig="1080">
          <v:shape id="_x0000_i1205" type="#_x0000_t75" style="width:243.75pt;height:54pt" o:ole="">
            <v:imagedata r:id="rId350" o:title=""/>
          </v:shape>
          <o:OLEObject Type="Embed" ProgID="Equation.3" ShapeID="_x0000_i1205" DrawAspect="Content" ObjectID="_1454703302" r:id="rId351"/>
        </w:object>
      </w:r>
      <w:r w:rsidR="00F374A8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3279" w:rsidRPr="00142240" w:rsidRDefault="00F374A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где</w:t>
      </w:r>
      <w:r w:rsidR="00142240" w:rsidRPr="00142240">
        <w:rPr>
          <w:sz w:val="28"/>
          <w:szCs w:val="28"/>
        </w:rPr>
        <w:t xml:space="preserve"> </w:t>
      </w:r>
      <w:r w:rsidR="00793279" w:rsidRPr="00142240">
        <w:rPr>
          <w:sz w:val="28"/>
          <w:szCs w:val="28"/>
        </w:rPr>
        <w:t>1,25-</w:t>
      </w:r>
      <w:r w:rsidRPr="00142240">
        <w:rPr>
          <w:sz w:val="28"/>
          <w:szCs w:val="28"/>
        </w:rPr>
        <w:t>коэффициент запаса устойчивости;</w:t>
      </w:r>
    </w:p>
    <w:p w:rsidR="00B6522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80" w:dyaOrig="540">
          <v:shape id="_x0000_i1206" type="#_x0000_t75" style="width:29.25pt;height:27pt" o:ole="">
            <v:imagedata r:id="rId352" o:title=""/>
          </v:shape>
          <o:OLEObject Type="Embed" ProgID="Equation.3" ShapeID="_x0000_i1206" DrawAspect="Content" ObjectID="_1454703303" r:id="rId353"/>
        </w:object>
      </w:r>
      <w:r w:rsidR="00793279" w:rsidRPr="00142240">
        <w:rPr>
          <w:sz w:val="28"/>
          <w:szCs w:val="28"/>
        </w:rPr>
        <w:t>,</w:t>
      </w:r>
      <w:r w:rsidRPr="00142240">
        <w:rPr>
          <w:sz w:val="28"/>
          <w:szCs w:val="28"/>
        </w:rPr>
        <w:object w:dxaOrig="480" w:dyaOrig="540">
          <v:shape id="_x0000_i1207" type="#_x0000_t75" style="width:24pt;height:27pt" o:ole="">
            <v:imagedata r:id="rId354" o:title=""/>
          </v:shape>
          <o:OLEObject Type="Embed" ProgID="Equation.3" ShapeID="_x0000_i1207" DrawAspect="Content" ObjectID="_1454703304" r:id="rId355"/>
        </w:object>
      </w:r>
      <w:r w:rsidR="00793279" w:rsidRPr="00142240">
        <w:rPr>
          <w:sz w:val="28"/>
          <w:szCs w:val="28"/>
        </w:rPr>
        <w:t>-количество растяжек, работающих одновременно в продольном</w:t>
      </w:r>
      <w:r w:rsidR="00142240" w:rsidRPr="00142240">
        <w:rPr>
          <w:sz w:val="28"/>
          <w:szCs w:val="28"/>
        </w:rPr>
        <w:t xml:space="preserve"> </w:t>
      </w:r>
      <w:r w:rsidR="00793279" w:rsidRPr="00142240">
        <w:rPr>
          <w:sz w:val="28"/>
          <w:szCs w:val="28"/>
        </w:rPr>
        <w:t>и</w:t>
      </w:r>
    </w:p>
    <w:p w:rsidR="00793279" w:rsidRPr="00142240" w:rsidRDefault="0079327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поперечном направлениях;</w:t>
      </w:r>
      <w:r w:rsidR="0015309F" w:rsidRPr="00142240">
        <w:rPr>
          <w:sz w:val="28"/>
          <w:szCs w:val="28"/>
        </w:rPr>
        <w:t>(согласно техническим условиям = 6 нитей)</w:t>
      </w:r>
    </w:p>
    <w:p w:rsidR="00793279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00" w:dyaOrig="279">
          <v:shape id="_x0000_i1208" type="#_x0000_t75" style="width:15pt;height:14.25pt" o:ole="">
            <v:imagedata r:id="rId356" o:title=""/>
          </v:shape>
          <o:OLEObject Type="Embed" ProgID="Equation.3" ShapeID="_x0000_i1208" DrawAspect="Content" ObjectID="_1454703305" r:id="rId357"/>
        </w:object>
      </w:r>
      <w:r w:rsidR="00142240" w:rsidRPr="00142240">
        <w:rPr>
          <w:sz w:val="28"/>
          <w:szCs w:val="28"/>
        </w:rPr>
        <w:t xml:space="preserve"> </w:t>
      </w:r>
      <w:r w:rsidR="00793279" w:rsidRPr="00142240">
        <w:rPr>
          <w:sz w:val="28"/>
          <w:szCs w:val="28"/>
        </w:rPr>
        <w:t>-</w:t>
      </w:r>
      <w:r w:rsidR="00142240" w:rsidRPr="00142240">
        <w:rPr>
          <w:sz w:val="28"/>
          <w:szCs w:val="28"/>
        </w:rPr>
        <w:t xml:space="preserve"> </w:t>
      </w:r>
      <w:r w:rsidR="00793279" w:rsidRPr="00142240">
        <w:rPr>
          <w:sz w:val="28"/>
          <w:szCs w:val="28"/>
        </w:rPr>
        <w:t>угол наклона растяжек к полу вагона;</w:t>
      </w:r>
      <w:r w:rsidR="0015309F" w:rsidRPr="00142240">
        <w:rPr>
          <w:sz w:val="28"/>
          <w:szCs w:val="28"/>
        </w:rPr>
        <w:t xml:space="preserve">(согласно техническим условиям </w:t>
      </w:r>
      <w:r w:rsidRPr="00142240">
        <w:rPr>
          <w:sz w:val="28"/>
          <w:szCs w:val="28"/>
        </w:rPr>
        <w:object w:dxaOrig="1140" w:dyaOrig="420">
          <v:shape id="_x0000_i1209" type="#_x0000_t75" style="width:57pt;height:21pt" o:ole="">
            <v:imagedata r:id="rId358" o:title=""/>
          </v:shape>
          <o:OLEObject Type="Embed" ProgID="Equation.3" ShapeID="_x0000_i1209" DrawAspect="Content" ObjectID="_1454703306" r:id="rId359"/>
        </w:object>
      </w:r>
      <w:r w:rsidR="0015309F" w:rsidRPr="00142240">
        <w:rPr>
          <w:sz w:val="28"/>
          <w:szCs w:val="28"/>
        </w:rPr>
        <w:t>)</w:t>
      </w:r>
    </w:p>
    <w:p w:rsidR="0015309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499" w:dyaOrig="499">
          <v:shape id="_x0000_i1210" type="#_x0000_t75" style="width:24.75pt;height:24.75pt" o:ole="">
            <v:imagedata r:id="rId360" o:title=""/>
          </v:shape>
          <o:OLEObject Type="Embed" ProgID="Equation.3" ShapeID="_x0000_i1210" DrawAspect="Content" ObjectID="_1454703307" r:id="rId361"/>
        </w:object>
      </w:r>
      <w:r w:rsidR="00793279" w:rsidRPr="00142240">
        <w:rPr>
          <w:sz w:val="28"/>
          <w:szCs w:val="28"/>
        </w:rPr>
        <w:t>,</w:t>
      </w:r>
      <w:r w:rsidRPr="00142240">
        <w:rPr>
          <w:sz w:val="28"/>
          <w:szCs w:val="28"/>
        </w:rPr>
        <w:object w:dxaOrig="400" w:dyaOrig="460">
          <v:shape id="_x0000_i1211" type="#_x0000_t75" style="width:20.25pt;height:23.25pt" o:ole="">
            <v:imagedata r:id="rId362" o:title=""/>
          </v:shape>
          <o:OLEObject Type="Embed" ProgID="Equation.3" ShapeID="_x0000_i1211" DrawAspect="Content" ObjectID="_1454703308" r:id="rId363"/>
        </w:object>
      </w:r>
      <w:r w:rsidR="00793279" w:rsidRPr="00142240">
        <w:rPr>
          <w:sz w:val="28"/>
          <w:szCs w:val="28"/>
        </w:rPr>
        <w:t>- углы между проекциями растяжки на гориз</w:t>
      </w:r>
      <w:r w:rsidR="003301F4" w:rsidRPr="00142240">
        <w:rPr>
          <w:sz w:val="28"/>
          <w:szCs w:val="28"/>
        </w:rPr>
        <w:t>онтальную плоскость и</w:t>
      </w:r>
      <w:r w:rsidR="00142240" w:rsidRPr="00142240">
        <w:rPr>
          <w:sz w:val="28"/>
          <w:szCs w:val="28"/>
        </w:rPr>
        <w:t xml:space="preserve"> </w:t>
      </w:r>
      <w:r w:rsidR="00793279" w:rsidRPr="00142240">
        <w:rPr>
          <w:sz w:val="28"/>
          <w:szCs w:val="28"/>
        </w:rPr>
        <w:t>продольной или поперечной осями вагона</w:t>
      </w:r>
      <w:r w:rsidR="0015309F" w:rsidRPr="00142240">
        <w:rPr>
          <w:sz w:val="28"/>
          <w:szCs w:val="28"/>
        </w:rPr>
        <w:t>,( согласно техническим условиям принимаем угол</w:t>
      </w:r>
      <w:r w:rsidRPr="00142240">
        <w:rPr>
          <w:sz w:val="28"/>
          <w:szCs w:val="28"/>
        </w:rPr>
        <w:object w:dxaOrig="540" w:dyaOrig="420">
          <v:shape id="_x0000_i1212" type="#_x0000_t75" style="width:27pt;height:21pt" o:ole="">
            <v:imagedata r:id="rId364" o:title=""/>
          </v:shape>
          <o:OLEObject Type="Embed" ProgID="Equation.3" ShapeID="_x0000_i1212" DrawAspect="Content" ObjectID="_1454703309" r:id="rId365"/>
        </w:object>
      </w:r>
      <w:r w:rsidR="0015309F" w:rsidRPr="00142240">
        <w:rPr>
          <w:sz w:val="28"/>
          <w:szCs w:val="28"/>
        </w:rPr>
        <w:t>)</w:t>
      </w:r>
    </w:p>
    <w:p w:rsidR="0015309F" w:rsidRPr="00142240" w:rsidRDefault="0015309F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01F4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6800" w:dyaOrig="940">
          <v:shape id="_x0000_i1213" type="#_x0000_t75" style="width:339.75pt;height:47.25pt" o:ole="">
            <v:imagedata r:id="rId366" o:title=""/>
          </v:shape>
          <o:OLEObject Type="Embed" ProgID="Equation.3" ShapeID="_x0000_i1213" DrawAspect="Content" ObjectID="_1454703310" r:id="rId367"/>
        </w:object>
      </w:r>
      <w:r w:rsidR="00D60C29" w:rsidRPr="00142240">
        <w:rPr>
          <w:sz w:val="28"/>
          <w:szCs w:val="28"/>
        </w:rPr>
        <w:t xml:space="preserve"> кг</w:t>
      </w:r>
    </w:p>
    <w:p w:rsidR="00793279" w:rsidRPr="00142240" w:rsidRDefault="00793279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BC8" w:rsidRPr="00142240" w:rsidRDefault="00E43BC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Количество гвоздей для крепления груза определяется по формулам:</w:t>
      </w:r>
    </w:p>
    <w:p w:rsidR="00B2170D" w:rsidRPr="00142240" w:rsidRDefault="00B2170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а) в продольном направлении: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170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2260" w:dyaOrig="1040">
          <v:shape id="_x0000_i1214" type="#_x0000_t75" style="width:113.25pt;height:51.75pt" o:ole="">
            <v:imagedata r:id="rId368" o:title=""/>
          </v:shape>
          <o:OLEObject Type="Embed" ProgID="Equation.3" ShapeID="_x0000_i1214" DrawAspect="Content" ObjectID="_1454703311" r:id="rId369"/>
        </w:object>
      </w:r>
      <w:r w:rsidR="00B2170D" w:rsidRPr="00142240">
        <w:rPr>
          <w:sz w:val="28"/>
          <w:szCs w:val="28"/>
        </w:rPr>
        <w:t>;</w:t>
      </w:r>
    </w:p>
    <w:p w:rsidR="003301F4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620" w:dyaOrig="880">
          <v:shape id="_x0000_i1215" type="#_x0000_t75" style="width:180.75pt;height:44.25pt" o:ole="">
            <v:imagedata r:id="rId370" o:title=""/>
          </v:shape>
          <o:OLEObject Type="Embed" ProgID="Equation.3" ShapeID="_x0000_i1215" DrawAspect="Content" ObjectID="_1454703312" r:id="rId371"/>
        </w:object>
      </w:r>
    </w:p>
    <w:p w:rsidR="003301F4" w:rsidRPr="00142240" w:rsidRDefault="003301F4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170D" w:rsidRPr="00142240" w:rsidRDefault="00B2170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б)в поперечном направлении: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170D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3840" w:dyaOrig="1040">
          <v:shape id="_x0000_i1216" type="#_x0000_t75" style="width:192pt;height:51.75pt" o:ole="">
            <v:imagedata r:id="rId372" o:title=""/>
          </v:shape>
          <o:OLEObject Type="Embed" ProgID="Equation.3" ShapeID="_x0000_i1216" DrawAspect="Content" ObjectID="_1454703313" r:id="rId373"/>
        </w:object>
      </w:r>
      <w:r w:rsidR="00B2170D" w:rsidRPr="00142240">
        <w:rPr>
          <w:sz w:val="28"/>
          <w:szCs w:val="28"/>
        </w:rPr>
        <w:t>,</w:t>
      </w:r>
    </w:p>
    <w:p w:rsidR="00BA561A" w:rsidRDefault="00BA561A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170D" w:rsidRPr="00142240" w:rsidRDefault="00B2170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 xml:space="preserve">где </w:t>
      </w:r>
      <w:r w:rsidR="0013065B" w:rsidRPr="00142240">
        <w:rPr>
          <w:sz w:val="28"/>
          <w:szCs w:val="28"/>
        </w:rPr>
        <w:object w:dxaOrig="420" w:dyaOrig="460">
          <v:shape id="_x0000_i1217" type="#_x0000_t75" style="width:21pt;height:23.25pt" o:ole="">
            <v:imagedata r:id="rId374" o:title=""/>
          </v:shape>
          <o:OLEObject Type="Embed" ProgID="Equation.3" ShapeID="_x0000_i1217" DrawAspect="Content" ObjectID="_1454703314" r:id="rId375"/>
        </w:object>
      </w:r>
      <w:r w:rsidRPr="00142240">
        <w:rPr>
          <w:sz w:val="28"/>
          <w:szCs w:val="28"/>
        </w:rPr>
        <w:t>- допустимая нагрузка на 1 гвоздь, работающий на срез-180 кг(диаметр</w:t>
      </w:r>
      <w:r w:rsidR="00142240" w:rsidRPr="00142240">
        <w:rPr>
          <w:sz w:val="28"/>
          <w:szCs w:val="28"/>
        </w:rPr>
        <w:t xml:space="preserve"> </w:t>
      </w:r>
      <w:r w:rsidRPr="00142240">
        <w:rPr>
          <w:sz w:val="28"/>
          <w:szCs w:val="28"/>
        </w:rPr>
        <w:t>гвоздя 6 мм, длина 120 мм).</w:t>
      </w:r>
    </w:p>
    <w:p w:rsidR="00B2170D" w:rsidRPr="00142240" w:rsidRDefault="00B2170D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t>Гвозди соединяют упорные бруски с полом вагона.</w:t>
      </w:r>
    </w:p>
    <w:p w:rsidR="00E43BC8" w:rsidRPr="00142240" w:rsidRDefault="00E43BC8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522F" w:rsidRPr="00142240" w:rsidRDefault="0013065B" w:rsidP="001422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2240">
        <w:rPr>
          <w:sz w:val="28"/>
          <w:szCs w:val="28"/>
        </w:rPr>
        <w:object w:dxaOrig="5700" w:dyaOrig="880">
          <v:shape id="_x0000_i1218" type="#_x0000_t75" style="width:285pt;height:44.25pt" o:ole="">
            <v:imagedata r:id="rId376" o:title=""/>
          </v:shape>
          <o:OLEObject Type="Embed" ProgID="Equation.3" ShapeID="_x0000_i1218" DrawAspect="Content" ObjectID="_1454703315" r:id="rId377"/>
        </w:object>
      </w:r>
      <w:bookmarkStart w:id="0" w:name="_GoBack"/>
      <w:bookmarkEnd w:id="0"/>
    </w:p>
    <w:sectPr w:rsidR="00B6522F" w:rsidRPr="00142240" w:rsidSect="00142240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22B03"/>
    <w:multiLevelType w:val="hybridMultilevel"/>
    <w:tmpl w:val="9DF415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D8B"/>
    <w:rsid w:val="0001717D"/>
    <w:rsid w:val="000431CF"/>
    <w:rsid w:val="00046469"/>
    <w:rsid w:val="00050500"/>
    <w:rsid w:val="00076FE0"/>
    <w:rsid w:val="000809CE"/>
    <w:rsid w:val="00097D3F"/>
    <w:rsid w:val="000B3B42"/>
    <w:rsid w:val="000E6F2C"/>
    <w:rsid w:val="0013065B"/>
    <w:rsid w:val="00142240"/>
    <w:rsid w:val="0015309F"/>
    <w:rsid w:val="001800C2"/>
    <w:rsid w:val="00197A9B"/>
    <w:rsid w:val="001B7271"/>
    <w:rsid w:val="001B77E4"/>
    <w:rsid w:val="002638E9"/>
    <w:rsid w:val="002963A1"/>
    <w:rsid w:val="002C0FE2"/>
    <w:rsid w:val="002C2505"/>
    <w:rsid w:val="002C73D3"/>
    <w:rsid w:val="002E555D"/>
    <w:rsid w:val="003301F4"/>
    <w:rsid w:val="0034129E"/>
    <w:rsid w:val="00346499"/>
    <w:rsid w:val="003464D5"/>
    <w:rsid w:val="00364DC6"/>
    <w:rsid w:val="00387583"/>
    <w:rsid w:val="00397F4D"/>
    <w:rsid w:val="003C75E1"/>
    <w:rsid w:val="003D2738"/>
    <w:rsid w:val="003F3796"/>
    <w:rsid w:val="003F5D5F"/>
    <w:rsid w:val="00417D8B"/>
    <w:rsid w:val="00425483"/>
    <w:rsid w:val="00447959"/>
    <w:rsid w:val="004547A5"/>
    <w:rsid w:val="00455C8A"/>
    <w:rsid w:val="004C30C9"/>
    <w:rsid w:val="004F4791"/>
    <w:rsid w:val="005124DC"/>
    <w:rsid w:val="005228C5"/>
    <w:rsid w:val="00540CF0"/>
    <w:rsid w:val="005538CF"/>
    <w:rsid w:val="00554BAD"/>
    <w:rsid w:val="00564597"/>
    <w:rsid w:val="00567405"/>
    <w:rsid w:val="00574FAB"/>
    <w:rsid w:val="005A7709"/>
    <w:rsid w:val="005B5D33"/>
    <w:rsid w:val="005E65B2"/>
    <w:rsid w:val="00640C76"/>
    <w:rsid w:val="00666F0A"/>
    <w:rsid w:val="00677EED"/>
    <w:rsid w:val="006C1522"/>
    <w:rsid w:val="006D2C8E"/>
    <w:rsid w:val="0072088E"/>
    <w:rsid w:val="007446EF"/>
    <w:rsid w:val="00793279"/>
    <w:rsid w:val="00795C67"/>
    <w:rsid w:val="0079612D"/>
    <w:rsid w:val="007B6962"/>
    <w:rsid w:val="007F346E"/>
    <w:rsid w:val="008022E3"/>
    <w:rsid w:val="00836A27"/>
    <w:rsid w:val="008476D1"/>
    <w:rsid w:val="008B6BEC"/>
    <w:rsid w:val="008E37CA"/>
    <w:rsid w:val="008E50A4"/>
    <w:rsid w:val="00907455"/>
    <w:rsid w:val="009146B1"/>
    <w:rsid w:val="00917177"/>
    <w:rsid w:val="00933381"/>
    <w:rsid w:val="0094168F"/>
    <w:rsid w:val="00942C7A"/>
    <w:rsid w:val="009748F7"/>
    <w:rsid w:val="0099674A"/>
    <w:rsid w:val="00996AE3"/>
    <w:rsid w:val="009A3E61"/>
    <w:rsid w:val="00A12B0C"/>
    <w:rsid w:val="00A45186"/>
    <w:rsid w:val="00A5584B"/>
    <w:rsid w:val="00A67E91"/>
    <w:rsid w:val="00A944F6"/>
    <w:rsid w:val="00A95C7E"/>
    <w:rsid w:val="00AB084E"/>
    <w:rsid w:val="00AB3004"/>
    <w:rsid w:val="00AC7D65"/>
    <w:rsid w:val="00B2170D"/>
    <w:rsid w:val="00B346D6"/>
    <w:rsid w:val="00B45D88"/>
    <w:rsid w:val="00B50338"/>
    <w:rsid w:val="00B546FD"/>
    <w:rsid w:val="00B6522F"/>
    <w:rsid w:val="00B8209E"/>
    <w:rsid w:val="00B82E7E"/>
    <w:rsid w:val="00B9192E"/>
    <w:rsid w:val="00BA561A"/>
    <w:rsid w:val="00BC01DD"/>
    <w:rsid w:val="00BC461E"/>
    <w:rsid w:val="00BC65C7"/>
    <w:rsid w:val="00BF2DF8"/>
    <w:rsid w:val="00C14C63"/>
    <w:rsid w:val="00C218FC"/>
    <w:rsid w:val="00C277A8"/>
    <w:rsid w:val="00C3537A"/>
    <w:rsid w:val="00C45D6E"/>
    <w:rsid w:val="00C4680A"/>
    <w:rsid w:val="00C76B47"/>
    <w:rsid w:val="00C901A3"/>
    <w:rsid w:val="00C903FE"/>
    <w:rsid w:val="00CA46B0"/>
    <w:rsid w:val="00CB3738"/>
    <w:rsid w:val="00D3263E"/>
    <w:rsid w:val="00D35F07"/>
    <w:rsid w:val="00D371E6"/>
    <w:rsid w:val="00D60C29"/>
    <w:rsid w:val="00D74F3F"/>
    <w:rsid w:val="00D963BE"/>
    <w:rsid w:val="00D97EB4"/>
    <w:rsid w:val="00DA365D"/>
    <w:rsid w:val="00DB3723"/>
    <w:rsid w:val="00DD3DFE"/>
    <w:rsid w:val="00DE1724"/>
    <w:rsid w:val="00DF7A5E"/>
    <w:rsid w:val="00E43BC8"/>
    <w:rsid w:val="00E44B40"/>
    <w:rsid w:val="00E558E1"/>
    <w:rsid w:val="00E623BF"/>
    <w:rsid w:val="00E64DCA"/>
    <w:rsid w:val="00E861BA"/>
    <w:rsid w:val="00E90E7D"/>
    <w:rsid w:val="00EA1534"/>
    <w:rsid w:val="00EA4683"/>
    <w:rsid w:val="00EC295C"/>
    <w:rsid w:val="00EF0F0C"/>
    <w:rsid w:val="00EF1075"/>
    <w:rsid w:val="00EF6C30"/>
    <w:rsid w:val="00F374A8"/>
    <w:rsid w:val="00F419FF"/>
    <w:rsid w:val="00F66C08"/>
    <w:rsid w:val="00F765AB"/>
    <w:rsid w:val="00F808F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"/>
    <o:shapelayout v:ext="edit">
      <o:idmap v:ext="edit" data="1"/>
    </o:shapelayout>
  </w:shapeDefaults>
  <w:decimalSymbol w:val=","/>
  <w:listSeparator w:val=";"/>
  <w14:defaultImageDpi w14:val="0"/>
  <w15:docId w15:val="{F66F7AC9-0FEA-4E52-B41D-342FE6CC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48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4.wmf"/><Relationship Id="rId345" Type="http://schemas.openxmlformats.org/officeDocument/2006/relationships/oleObject" Target="embeddings/oleObject177.bin"/><Relationship Id="rId366" Type="http://schemas.openxmlformats.org/officeDocument/2006/relationships/image" Target="media/image175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70.wmf"/><Relationship Id="rId377" Type="http://schemas.openxmlformats.org/officeDocument/2006/relationships/oleObject" Target="embeddings/oleObject19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image" Target="media/image118.wmf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60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wmf"/><Relationship Id="rId378" Type="http://schemas.openxmlformats.org/officeDocument/2006/relationships/fontTable" Target="fontTable.xml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71.wmf"/><Relationship Id="rId379" Type="http://schemas.openxmlformats.org/officeDocument/2006/relationships/theme" Target="theme/theme1.xml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74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370" Type="http://schemas.openxmlformats.org/officeDocument/2006/relationships/image" Target="media/image177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2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5.wmf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90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3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8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3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91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5409</Words>
  <Characters>30835</Characters>
  <Application>Microsoft Office Word</Application>
  <DocSecurity>0</DocSecurity>
  <Lines>256</Lines>
  <Paragraphs>72</Paragraphs>
  <ScaleCrop>false</ScaleCrop>
  <Company>MYHOUSE</Company>
  <LinksUpToDate>false</LinksUpToDate>
  <CharactersWithSpaces>36172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Гость</dc:creator>
  <cp:keywords/>
  <dc:description/>
  <cp:lastModifiedBy>admin</cp:lastModifiedBy>
  <cp:revision>2</cp:revision>
  <dcterms:created xsi:type="dcterms:W3CDTF">2014-02-23T21:16:00Z</dcterms:created>
  <dcterms:modified xsi:type="dcterms:W3CDTF">2014-02-23T21:16:00Z</dcterms:modified>
</cp:coreProperties>
</file>