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4E" w:rsidRPr="007F2826" w:rsidRDefault="00686B4E" w:rsidP="007F2826">
      <w:pPr>
        <w:pStyle w:val="a3"/>
        <w:spacing w:line="360" w:lineRule="auto"/>
        <w:ind w:firstLine="709"/>
        <w:rPr>
          <w:b w:val="0"/>
          <w:bCs w:val="0"/>
          <w:color w:val="000000"/>
        </w:rPr>
      </w:pPr>
      <w:r w:rsidRPr="007F2826">
        <w:rPr>
          <w:b w:val="0"/>
          <w:bCs w:val="0"/>
          <w:color w:val="000000"/>
        </w:rPr>
        <w:t>Саратовский государственный технический университет</w:t>
      </w: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Кафедра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П С К</w:t>
      </w: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Организация производства </w:t>
      </w:r>
      <w:r w:rsidR="00A36ACD" w:rsidRPr="007F2826">
        <w:rPr>
          <w:color w:val="000000"/>
          <w:sz w:val="28"/>
          <w:szCs w:val="28"/>
        </w:rPr>
        <w:t>лестничных маршей ЛМ 28-11</w:t>
      </w: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F2826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Пояснительная записка к курсовой работе по дисциплине</w:t>
      </w: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« Организация производства и управления предприятием »</w:t>
      </w: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F2826" w:rsidRPr="007F2826" w:rsidRDefault="007F2826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F2826" w:rsidRPr="007F2826" w:rsidRDefault="00686B4E" w:rsidP="007F2826">
      <w:pPr>
        <w:spacing w:line="360" w:lineRule="auto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Выполнил: студ. гр. ПСК-41</w:t>
      </w:r>
    </w:p>
    <w:p w:rsidR="007F2826" w:rsidRPr="007F2826" w:rsidRDefault="00686B4E" w:rsidP="007F2826">
      <w:pPr>
        <w:spacing w:line="360" w:lineRule="auto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Нестеров М.Е.</w:t>
      </w:r>
    </w:p>
    <w:p w:rsidR="007F2826" w:rsidRPr="007F2826" w:rsidRDefault="007F2826" w:rsidP="007F2826">
      <w:pPr>
        <w:spacing w:line="360" w:lineRule="auto"/>
        <w:rPr>
          <w:color w:val="000000"/>
          <w:sz w:val="28"/>
          <w:szCs w:val="28"/>
        </w:rPr>
      </w:pPr>
    </w:p>
    <w:p w:rsidR="007F2826" w:rsidRPr="007F2826" w:rsidRDefault="00686B4E" w:rsidP="007F2826">
      <w:pPr>
        <w:spacing w:line="360" w:lineRule="auto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Проверил: доц. каф. ПСК</w:t>
      </w:r>
    </w:p>
    <w:p w:rsidR="007F2826" w:rsidRPr="007F2826" w:rsidRDefault="00686B4E" w:rsidP="007F2826">
      <w:pPr>
        <w:spacing w:line="360" w:lineRule="auto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Панфилов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В.Н.</w:t>
      </w:r>
    </w:p>
    <w:p w:rsidR="007F2826" w:rsidRPr="007F2826" w:rsidRDefault="007F2826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83835" w:rsidRPr="007F2826" w:rsidRDefault="00383835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F2826" w:rsidRPr="007F2826" w:rsidRDefault="00686B4E" w:rsidP="007F282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Саратов – 2009</w:t>
      </w:r>
    </w:p>
    <w:p w:rsidR="00686B4E" w:rsidRPr="007F2826" w:rsidRDefault="007F2826" w:rsidP="007F282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6B4E" w:rsidRPr="007F2826">
        <w:rPr>
          <w:b/>
          <w:bCs/>
          <w:color w:val="000000"/>
          <w:sz w:val="28"/>
          <w:szCs w:val="28"/>
        </w:rPr>
        <w:t>Содержание</w:t>
      </w:r>
    </w:p>
    <w:p w:rsidR="00686B4E" w:rsidRPr="007F2826" w:rsidRDefault="00686B4E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Реферат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Задание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Введение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1. Структура цеха и управления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2. Организация производственного процесса (технологическая карта</w:t>
      </w:r>
      <w:r w:rsidR="00A36ACD" w:rsidRPr="007F2826">
        <w:rPr>
          <w:color w:val="000000"/>
          <w:sz w:val="28"/>
          <w:szCs w:val="28"/>
        </w:rPr>
        <w:t>)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3. Расчет технико-экономических показателей работы цеха (технологической линии)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4. Калькулирование себестоимости продукции цеха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Заключение</w:t>
      </w:r>
    </w:p>
    <w:p w:rsidR="00686B4E" w:rsidRPr="007F2826" w:rsidRDefault="00686B4E" w:rsidP="007F2826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Список литературы</w:t>
      </w:r>
    </w:p>
    <w:p w:rsidR="00686B4E" w:rsidRPr="007F2826" w:rsidRDefault="00686B4E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B4E" w:rsidRPr="007F2826" w:rsidRDefault="007F2826" w:rsidP="007F282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6B4E" w:rsidRPr="007F2826">
        <w:rPr>
          <w:b/>
          <w:bCs/>
          <w:color w:val="000000"/>
          <w:sz w:val="28"/>
          <w:szCs w:val="28"/>
        </w:rPr>
        <w:t>Реферат</w:t>
      </w:r>
    </w:p>
    <w:p w:rsidR="00686B4E" w:rsidRPr="007F2826" w:rsidRDefault="00686B4E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 данной курсовой работе рассматривается</w:t>
      </w:r>
      <w:r w:rsidR="0059511D" w:rsidRPr="007F2826">
        <w:rPr>
          <w:color w:val="000000"/>
          <w:sz w:val="28"/>
          <w:szCs w:val="28"/>
        </w:rPr>
        <w:t xml:space="preserve"> организация</w:t>
      </w:r>
      <w:r w:rsidRPr="007F2826">
        <w:rPr>
          <w:color w:val="000000"/>
          <w:sz w:val="28"/>
          <w:szCs w:val="28"/>
        </w:rPr>
        <w:t xml:space="preserve"> процесс</w:t>
      </w:r>
      <w:r w:rsidR="0059511D" w:rsidRPr="007F2826">
        <w:rPr>
          <w:color w:val="000000"/>
          <w:sz w:val="28"/>
          <w:szCs w:val="28"/>
        </w:rPr>
        <w:t>а</w:t>
      </w:r>
      <w:r w:rsidRPr="007F2826">
        <w:rPr>
          <w:color w:val="000000"/>
          <w:sz w:val="28"/>
          <w:szCs w:val="28"/>
        </w:rPr>
        <w:t xml:space="preserve"> производства лестничных маршей ЛМ 28-11.</w:t>
      </w: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Курсовая работа состоит из графической части и пояснительной записки.</w:t>
      </w: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Пояснительная записка к курсово</w:t>
      </w:r>
      <w:r w:rsidR="00540103" w:rsidRPr="007F2826">
        <w:rPr>
          <w:color w:val="000000"/>
          <w:sz w:val="28"/>
          <w:szCs w:val="28"/>
        </w:rPr>
        <w:t>й</w:t>
      </w:r>
      <w:r w:rsidRPr="007F2826">
        <w:rPr>
          <w:color w:val="000000"/>
          <w:sz w:val="28"/>
          <w:szCs w:val="28"/>
        </w:rPr>
        <w:t xml:space="preserve"> </w:t>
      </w:r>
      <w:r w:rsidR="00540103" w:rsidRPr="007F2826">
        <w:rPr>
          <w:color w:val="000000"/>
          <w:sz w:val="28"/>
          <w:szCs w:val="28"/>
        </w:rPr>
        <w:t>работе</w:t>
      </w:r>
      <w:r w:rsidRPr="007F2826">
        <w:rPr>
          <w:color w:val="000000"/>
          <w:sz w:val="28"/>
          <w:szCs w:val="28"/>
        </w:rPr>
        <w:t xml:space="preserve"> состоит из 20 страниц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 xml:space="preserve">печатного текста и включает 5 таблиц, </w:t>
      </w:r>
      <w:r w:rsidR="00E95850" w:rsidRPr="007F2826">
        <w:rPr>
          <w:color w:val="000000"/>
          <w:sz w:val="28"/>
          <w:szCs w:val="28"/>
        </w:rPr>
        <w:t>7</w:t>
      </w:r>
      <w:r w:rsidRPr="007F2826">
        <w:rPr>
          <w:color w:val="000000"/>
          <w:sz w:val="28"/>
          <w:szCs w:val="28"/>
        </w:rPr>
        <w:t xml:space="preserve"> источников литературы, </w:t>
      </w:r>
      <w:r w:rsidR="00E95850" w:rsidRPr="007F2826">
        <w:rPr>
          <w:color w:val="000000"/>
          <w:sz w:val="28"/>
          <w:szCs w:val="28"/>
        </w:rPr>
        <w:t>5</w:t>
      </w:r>
      <w:r w:rsidRPr="007F2826">
        <w:rPr>
          <w:color w:val="000000"/>
          <w:sz w:val="28"/>
          <w:szCs w:val="28"/>
        </w:rPr>
        <w:t xml:space="preserve"> рисунк</w:t>
      </w:r>
      <w:r w:rsidR="00E95850" w:rsidRPr="007F2826">
        <w:rPr>
          <w:color w:val="000000"/>
          <w:sz w:val="28"/>
          <w:szCs w:val="28"/>
        </w:rPr>
        <w:t>ов</w:t>
      </w:r>
      <w:r w:rsidRPr="007F2826">
        <w:rPr>
          <w:color w:val="000000"/>
          <w:sz w:val="28"/>
          <w:szCs w:val="28"/>
        </w:rPr>
        <w:t>.</w:t>
      </w: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Графическая часть курсово</w:t>
      </w:r>
      <w:r w:rsidR="00540103" w:rsidRPr="007F2826">
        <w:rPr>
          <w:color w:val="000000"/>
          <w:sz w:val="28"/>
          <w:szCs w:val="28"/>
        </w:rPr>
        <w:t xml:space="preserve">й работы </w:t>
      </w:r>
      <w:r w:rsidRPr="007F2826">
        <w:rPr>
          <w:color w:val="000000"/>
          <w:sz w:val="28"/>
          <w:szCs w:val="28"/>
        </w:rPr>
        <w:t>содержит 1 лист формата А1:</w:t>
      </w:r>
    </w:p>
    <w:p w:rsidR="007F2826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Лист1. План технологической линии (цеха)</w:t>
      </w:r>
    </w:p>
    <w:p w:rsidR="007F2826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Циклограмма работы основного технологического и транспортного оборудования</w:t>
      </w:r>
    </w:p>
    <w:p w:rsidR="007F2826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Циклограмма работы оборудования тепловой обработки</w:t>
      </w:r>
    </w:p>
    <w:p w:rsidR="007F2826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График изготовления изделий</w:t>
      </w: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Экспликация</w:t>
      </w:r>
    </w:p>
    <w:p w:rsidR="00686B4E" w:rsidRPr="007F2826" w:rsidRDefault="00686B4E" w:rsidP="007F2826">
      <w:p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Ключевые слова: лестничный марш,</w:t>
      </w:r>
      <w:r w:rsidR="0059511D" w:rsidRPr="007F2826">
        <w:rPr>
          <w:color w:val="000000"/>
          <w:sz w:val="28"/>
          <w:szCs w:val="28"/>
        </w:rPr>
        <w:t xml:space="preserve"> организация производства,</w:t>
      </w:r>
      <w:r w:rsidRPr="007F2826">
        <w:rPr>
          <w:color w:val="000000"/>
          <w:sz w:val="28"/>
          <w:szCs w:val="28"/>
        </w:rPr>
        <w:t xml:space="preserve"> циклограмма, цех, технологическая карта, тепловая обработка, камеры тепловой обработки, калькуляция, себестоимость, заработная плата, поточно-агрегатный способ производства.</w:t>
      </w:r>
    </w:p>
    <w:p w:rsidR="00DA080F" w:rsidRDefault="007F2826" w:rsidP="007F282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A080F" w:rsidRPr="007F2826">
        <w:rPr>
          <w:b/>
          <w:bCs/>
          <w:color w:val="000000"/>
          <w:sz w:val="28"/>
          <w:szCs w:val="28"/>
        </w:rPr>
        <w:t>Задание</w:t>
      </w:r>
    </w:p>
    <w:p w:rsidR="007F2826" w:rsidRPr="007F2826" w:rsidRDefault="007F2826" w:rsidP="007F282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DA080F" w:rsidRPr="007F2826" w:rsidRDefault="00DA080F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Таблица 1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080"/>
        <w:gridCol w:w="900"/>
        <w:gridCol w:w="1080"/>
        <w:gridCol w:w="1440"/>
        <w:gridCol w:w="900"/>
        <w:gridCol w:w="1080"/>
        <w:gridCol w:w="1003"/>
      </w:tblGrid>
      <w:tr w:rsidR="00DA080F" w:rsidRPr="007F2826">
        <w:tc>
          <w:tcPr>
            <w:tcW w:w="648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Наименование изделия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Объем изделия, м3</w:t>
            </w:r>
          </w:p>
        </w:tc>
        <w:tc>
          <w:tcPr>
            <w:tcW w:w="90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Марка бетона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Марка цемента</w:t>
            </w:r>
          </w:p>
        </w:tc>
        <w:tc>
          <w:tcPr>
            <w:tcW w:w="144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Удобоукладываемость, с</w:t>
            </w:r>
          </w:p>
        </w:tc>
        <w:tc>
          <w:tcPr>
            <w:tcW w:w="90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Кол-во смен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Цикл формования, мин</w:t>
            </w:r>
          </w:p>
        </w:tc>
        <w:tc>
          <w:tcPr>
            <w:tcW w:w="1003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Расход арматуры на изделие, кг</w:t>
            </w:r>
          </w:p>
        </w:tc>
      </w:tr>
      <w:tr w:rsidR="00DA080F" w:rsidRPr="007F2826">
        <w:tc>
          <w:tcPr>
            <w:tcW w:w="648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Лестничный марш ЛМ 28-11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</w:tcPr>
          <w:p w:rsidR="00DA080F" w:rsidRPr="007F2826" w:rsidRDefault="00DA080F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0B7" w:rsidRDefault="007F2826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620B7" w:rsidRPr="007F2826">
        <w:rPr>
          <w:b/>
          <w:bCs/>
          <w:color w:val="000000"/>
          <w:sz w:val="28"/>
          <w:szCs w:val="28"/>
        </w:rPr>
        <w:t>Введение</w:t>
      </w:r>
    </w:p>
    <w:p w:rsidR="007F2826" w:rsidRPr="007F2826" w:rsidRDefault="007F2826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Сборные железобетонные лестничные марши и лестничные ступени предназначены для применения в крупнопанельных общественных зданиях и вспомогательных зданиях промышленных предприятий; каркаснопанельных общественных зданиях, производственных и вспомогательных зданиях промышленных предприятий, строящихся в обычных районах и в районах сейсмичностью 7, 8 и 9 баллов в условиях неагрессивных газовых сред.</w:t>
      </w:r>
    </w:p>
    <w:p w:rsidR="007F2826" w:rsidRPr="00D76A8B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Лестничные марши относятся к составной части лестницы, и представляют собой ряд ступеней и несущих балок. Лестничные марши должны состоять из числа ступеней не менее 3 и не более 18. Лестничные марши, согласно стандартам, имеют ширину не менее 900 мм. Все эти нормы учитываются в процессе изготовления лестничного марша.</w:t>
      </w:r>
    </w:p>
    <w:p w:rsidR="007F2826" w:rsidRPr="00D76A8B" w:rsidRDefault="007F2826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0B7" w:rsidRPr="007F2826" w:rsidRDefault="00E74BCC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59.75pt">
            <v:imagedata r:id="rId7" o:title="" grayscale="t"/>
          </v:shape>
        </w:pic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Рис.1 Лестничные марши в эксплуатации.</w:t>
      </w:r>
    </w:p>
    <w:p w:rsidR="009620B7" w:rsidRPr="007F2826" w:rsidRDefault="009620B7" w:rsidP="007F2826">
      <w:pPr>
        <w:tabs>
          <w:tab w:val="left" w:pos="57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Лестничные марши железобетонные используются для зданий каркасной конструкции с высотой этажа 3,3м или 4,2 м. ЖБИ лестничные марши применяются в типовых проектах крупнопанельных жилых домов серии 97, 83. Ж/б лестничные марши и лестничные ступени предназначены для применения в крупнопанельных общественных зданиях и вспомогательных зданиях промышленных предприятий, каркасно-панельных общественных зданиях, производственных и вспомогательных зданиях промышленных предприятий, строящихся в обычных районах и в районах сейсмичностью 7, 8 и 9 баллов в условиях неагрессивных газовых сред.</w:t>
      </w: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Лестничный марш имеет ряд нормативов, которые направлены на повышение уровня безопасности и удобства их использования.</w:t>
      </w:r>
    </w:p>
    <w:p w:rsidR="007F2826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Лестничный марш лм – это наклонная часть лестницы, которая состоит из несущих балок и ряда ступеней. Лестничные марши связывают между собой площадки. В качестве площадки может служить часть пола, примыкающего к лестничному маршу. Лестничные марши, площадки, ступени изготавливают из бетона класса не ниже В15.</w:t>
      </w:r>
    </w:p>
    <w:p w:rsidR="007F2826" w:rsidRPr="00D76A8B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Лестничные марши имеют стоимость, по которой Вы можете наиболее правильно оценить качество предлагаемого вам изделия, складывающуюся из мастерства всех исполнителей, используемых материалов и дорогостоящего специализированного профессионального оборудования.</w:t>
      </w:r>
    </w:p>
    <w:p w:rsidR="007F2826" w:rsidRPr="00D76A8B" w:rsidRDefault="007F2826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80F" w:rsidRPr="007F2826" w:rsidRDefault="00E74BCC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52.75pt;height:171pt">
            <v:imagedata r:id="rId8" o:title="" grayscale="t"/>
          </v:shape>
        </w:pict>
      </w: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Рис.</w:t>
      </w:r>
      <w:r w:rsidR="00A36ACD" w:rsidRPr="007F2826">
        <w:rPr>
          <w:color w:val="000000"/>
          <w:sz w:val="28"/>
          <w:szCs w:val="28"/>
        </w:rPr>
        <w:t>2</w:t>
      </w:r>
      <w:r w:rsidRPr="007F2826">
        <w:rPr>
          <w:color w:val="000000"/>
          <w:sz w:val="28"/>
          <w:szCs w:val="28"/>
        </w:rPr>
        <w:t xml:space="preserve"> Лестничные марши.</w:t>
      </w: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Монтаж лестничных площадок и маршей должен осуществляться в соответствии с требованиями проекта, СНиП 3.01.01-85*, СНиП 3.03..01-87, ППР, технологических карт, схем операционного контроля качества СМР и другой технологической документации системы управления качеством СМР, действующей в предприятии.</w:t>
      </w:r>
    </w:p>
    <w:p w:rsidR="009620B7" w:rsidRPr="007F2826" w:rsidRDefault="007F2826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20B7" w:rsidRPr="007F2826">
        <w:rPr>
          <w:b/>
          <w:bCs/>
          <w:color w:val="000000"/>
          <w:sz w:val="28"/>
          <w:szCs w:val="28"/>
        </w:rPr>
        <w:t>1. Структура цеха и управления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ACD" w:rsidRPr="007F2826" w:rsidRDefault="00A36ACD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Формовочный цех - это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обособленное подразделение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предприятия, в котором производиться готовая продукция.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Назначением проектируемого (формовочного) цеха является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непосредственно формование, армирование, тепловая обработка, т. е. получение готового изделия. Цех входит в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состав завода ЖБИ.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При агрегатном способе производства изделия формуют на виброплощадке или на специально оборудованных установках – агрегатах, состоящих из формовочной машины (обычно виброплощадки), машины для распределения бетонной смеси по форме (бетоноукладчика).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Отформованные изделия в формах мостовым краном перемещают в камеры тепловой обработки бетона для твердения.</w:t>
      </w:r>
    </w:p>
    <w:p w:rsidR="007F2826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Завершающая стадия – выдача изделий из камеры и их распалубка на специальном посту. После приемки готовых изделий их направляют на склад, а освободившиеся формы подготавливают к очередному технологическому циклу и возвращают на формовочный пост.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Весь технологический процесс расчленяется на 6 рабочих постов:</w:t>
      </w:r>
    </w:p>
    <w:p w:rsidR="00A36ACD" w:rsidRPr="007F2826" w:rsidRDefault="00A36ACD" w:rsidP="007F282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Распалубка и осмотр изделий, сборка формы;</w:t>
      </w:r>
    </w:p>
    <w:p w:rsidR="00A36ACD" w:rsidRPr="007F2826" w:rsidRDefault="00A36ACD" w:rsidP="007F2826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Подготовка формы к бетонированию;</w:t>
      </w:r>
    </w:p>
    <w:p w:rsidR="00A36ACD" w:rsidRPr="007F2826" w:rsidRDefault="00A36ACD" w:rsidP="007F282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Укладка арматурного каркаса (или предварительного напряжения арматуры);</w:t>
      </w:r>
    </w:p>
    <w:p w:rsidR="00A36ACD" w:rsidRPr="007F2826" w:rsidRDefault="00A36ACD" w:rsidP="007F282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Заполнение формы бетонной смесью и уплотнение ее на формовочном посту;</w:t>
      </w:r>
    </w:p>
    <w:p w:rsidR="00A36ACD" w:rsidRPr="007F2826" w:rsidRDefault="00A36ACD" w:rsidP="007F282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Заглаживание верхней формовочной поверхности изделия или декоративной обработки по сырому бетону;</w:t>
      </w:r>
    </w:p>
    <w:p w:rsidR="00A36ACD" w:rsidRPr="007F2826" w:rsidRDefault="00A36ACD" w:rsidP="007F282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Укладка изделий в камеры тепловой обработки и извлечение изделий из камер.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Некоторые операции выполняют параллельно, так, распалубку, осмотр изделий и подготовку форм совмещают по времени с формованием. При расчленении технологического процесса и соблюдении единого ритма возможна поточная организация производства. Для осуществления непрерывного производства технологическую линию оборудуют необходимыми транспортными средствами.</w:t>
      </w:r>
    </w:p>
    <w:p w:rsidR="00A36ACD" w:rsidRPr="007F2826" w:rsidRDefault="00A36AC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К агрегатному способу производства относится формование изделий на различных формующих агрегатах, например, на центрифугах, формующей установке с вибровкладышами и др. </w:t>
      </w:r>
      <w:r w:rsidRPr="007F2826">
        <w:rPr>
          <w:color w:val="000000"/>
          <w:sz w:val="28"/>
          <w:szCs w:val="28"/>
          <w:lang w:val="en-US"/>
        </w:rPr>
        <w:t>[</w:t>
      </w:r>
      <w:r w:rsidRPr="007F2826">
        <w:rPr>
          <w:color w:val="000000"/>
          <w:sz w:val="28"/>
          <w:szCs w:val="28"/>
        </w:rPr>
        <w:t>2</w:t>
      </w:r>
      <w:r w:rsidRPr="007F2826">
        <w:rPr>
          <w:color w:val="000000"/>
          <w:sz w:val="28"/>
          <w:szCs w:val="28"/>
          <w:lang w:val="en-US"/>
        </w:rPr>
        <w:t>]</w:t>
      </w:r>
    </w:p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E74BCC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87pt;height:59.25pt">
            <v:imagedata r:id="rId9" o:title=""/>
          </v:shape>
        </w:pict>
      </w:r>
    </w:p>
    <w:p w:rsidR="00820ADB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2826">
        <w:rPr>
          <w:color w:val="000000"/>
          <w:sz w:val="28"/>
          <w:szCs w:val="28"/>
        </w:rPr>
        <w:t>Рис. 3 Структура формовочного цеха</w:t>
      </w:r>
    </w:p>
    <w:p w:rsidR="007F2826" w:rsidRPr="007F2826" w:rsidRDefault="007F2826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F2826" w:rsidRPr="007F2826" w:rsidRDefault="00E74BCC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91.5pt;height:224.25pt">
            <v:imagedata r:id="rId10" o:title=""/>
          </v:shape>
        </w:pict>
      </w:r>
    </w:p>
    <w:p w:rsidR="00A36ACD" w:rsidRPr="007F2826" w:rsidRDefault="00A36ACD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Рис.</w:t>
      </w:r>
      <w:r w:rsidR="00820ADB" w:rsidRPr="007F2826">
        <w:rPr>
          <w:color w:val="000000"/>
          <w:sz w:val="28"/>
          <w:szCs w:val="28"/>
        </w:rPr>
        <w:t>4</w:t>
      </w:r>
      <w:r w:rsidRPr="007F2826">
        <w:rPr>
          <w:color w:val="000000"/>
          <w:sz w:val="28"/>
          <w:szCs w:val="28"/>
        </w:rPr>
        <w:t xml:space="preserve"> Структура управления цехом</w:t>
      </w:r>
    </w:p>
    <w:p w:rsidR="00A36ACD" w:rsidRPr="007F2826" w:rsidRDefault="007F2826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4BCC">
        <w:rPr>
          <w:color w:val="000000"/>
          <w:sz w:val="28"/>
          <w:szCs w:val="28"/>
        </w:rPr>
        <w:pict>
          <v:shape id="_x0000_i1029" type="#_x0000_t75" style="width:199.5pt;height:249.75pt">
            <v:imagedata r:id="rId11" o:title=""/>
          </v:shape>
        </w:pict>
      </w:r>
    </w:p>
    <w:p w:rsidR="00A36ACD" w:rsidRPr="007F2826" w:rsidRDefault="00A36ACD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ACD" w:rsidRPr="007F2826" w:rsidRDefault="00A36ACD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Рис. </w:t>
      </w:r>
      <w:r w:rsidR="00820ADB" w:rsidRPr="007F2826">
        <w:rPr>
          <w:color w:val="000000"/>
          <w:sz w:val="28"/>
          <w:szCs w:val="28"/>
        </w:rPr>
        <w:t>5</w:t>
      </w:r>
      <w:r w:rsidRPr="007F2826">
        <w:rPr>
          <w:color w:val="000000"/>
          <w:sz w:val="28"/>
          <w:szCs w:val="28"/>
        </w:rPr>
        <w:t xml:space="preserve"> Схема технологического процесса</w:t>
      </w:r>
    </w:p>
    <w:p w:rsidR="009620B7" w:rsidRPr="007F2826" w:rsidRDefault="009620B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F2826">
        <w:rPr>
          <w:b/>
          <w:bCs/>
          <w:color w:val="000000"/>
          <w:sz w:val="28"/>
          <w:szCs w:val="28"/>
        </w:rPr>
        <w:t>2. Организация производственного процесса (технологическая карта)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В данном курсовом проекте рассматривается </w:t>
      </w:r>
      <w:r w:rsidR="00BC481A" w:rsidRPr="007F2826">
        <w:rPr>
          <w:color w:val="000000"/>
          <w:sz w:val="28"/>
          <w:szCs w:val="28"/>
        </w:rPr>
        <w:t xml:space="preserve">организация </w:t>
      </w:r>
      <w:r w:rsidRPr="007F2826">
        <w:rPr>
          <w:color w:val="000000"/>
          <w:sz w:val="28"/>
          <w:szCs w:val="28"/>
        </w:rPr>
        <w:t>производств</w:t>
      </w:r>
      <w:r w:rsidR="00BC481A" w:rsidRPr="007F2826">
        <w:rPr>
          <w:color w:val="000000"/>
          <w:sz w:val="28"/>
          <w:szCs w:val="28"/>
        </w:rPr>
        <w:t xml:space="preserve">а </w:t>
      </w:r>
      <w:r w:rsidRPr="007F2826">
        <w:rPr>
          <w:color w:val="000000"/>
          <w:sz w:val="28"/>
          <w:szCs w:val="28"/>
        </w:rPr>
        <w:t>ле</w:t>
      </w:r>
      <w:r w:rsidR="000D5596" w:rsidRPr="007F2826">
        <w:rPr>
          <w:color w:val="000000"/>
          <w:sz w:val="28"/>
          <w:szCs w:val="28"/>
        </w:rPr>
        <w:t>с</w:t>
      </w:r>
      <w:r w:rsidRPr="007F2826">
        <w:rPr>
          <w:color w:val="000000"/>
          <w:sz w:val="28"/>
          <w:szCs w:val="28"/>
        </w:rPr>
        <w:t>тничных маршей ЛМ 28-11 по агрегатно-поточному способу, т. к. он имеет ряд преимуществ: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небольшие капитальные затраты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широкая номенклатура изделий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гибкость агрегатной технологии путем смены и переналадки оборудования позволяет производить другие типы изделий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несложное технологическое оборудование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высокий съем продукции с 1 м3 пропарочных камер</w:t>
      </w:r>
    </w:p>
    <w:p w:rsidR="007F2826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малая трудоемкость производства</w:t>
      </w:r>
    </w:p>
    <w:p w:rsidR="00820ADB" w:rsidRPr="007F2826" w:rsidRDefault="00820ADB" w:rsidP="007F282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малая себестоимость продукции. </w:t>
      </w:r>
      <w:r w:rsidRPr="007F2826">
        <w:rPr>
          <w:color w:val="000000"/>
          <w:sz w:val="28"/>
          <w:szCs w:val="28"/>
          <w:lang w:val="en-US"/>
        </w:rPr>
        <w:t>[</w:t>
      </w:r>
      <w:r w:rsidRPr="007F2826">
        <w:rPr>
          <w:color w:val="000000"/>
          <w:sz w:val="28"/>
          <w:szCs w:val="28"/>
        </w:rPr>
        <w:t>2</w:t>
      </w:r>
      <w:r w:rsidRPr="007F2826">
        <w:rPr>
          <w:color w:val="000000"/>
          <w:sz w:val="28"/>
          <w:szCs w:val="28"/>
          <w:lang w:val="en-US"/>
        </w:rPr>
        <w:t>]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Режим работы предприятия характеризуется количеством рабочих дней в году, количеством смен в сутки, продолжительностью работы в часах.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Режим работы устанавливают по нормам технологического проектирования предприятий, а при отсутствии их - исходя из требований технологии.</w:t>
      </w:r>
    </w:p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Для отделений тепловой обработки предусматривается трехсменная</w:t>
      </w:r>
      <w:r w:rsidRPr="007F2826">
        <w:rPr>
          <w:color w:val="000000"/>
          <w:sz w:val="28"/>
          <w:szCs w:val="28"/>
        </w:rPr>
        <w:br/>
        <w:t>работа, для остальных отделений – двухсменная - 260 дней (365 календарных</w:t>
      </w:r>
      <w:r w:rsidRPr="007F2826">
        <w:rPr>
          <w:color w:val="000000"/>
          <w:sz w:val="28"/>
          <w:szCs w:val="28"/>
        </w:rPr>
        <w:br/>
        <w:t>дней - 104 выходных - 8 праздничных + 7 дней компенсации неполного</w:t>
      </w:r>
      <w:r w:rsidRPr="007F2826">
        <w:rPr>
          <w:color w:val="000000"/>
          <w:sz w:val="28"/>
          <w:szCs w:val="28"/>
        </w:rPr>
        <w:br/>
        <w:t>рабочего дня по субботам) в две смены. Номинальное число рабочих дней в</w:t>
      </w:r>
      <w:r w:rsidRPr="007F2826">
        <w:rPr>
          <w:color w:val="000000"/>
          <w:sz w:val="28"/>
          <w:szCs w:val="28"/>
        </w:rPr>
        <w:br/>
        <w:t>году для складов и отделений по приему сырья и материалов и отгрузке</w:t>
      </w:r>
      <w:r w:rsidRPr="007F2826">
        <w:rPr>
          <w:color w:val="000000"/>
          <w:sz w:val="28"/>
          <w:szCs w:val="28"/>
        </w:rPr>
        <w:br/>
        <w:t>готовой продукции - 365 дней при трехсменной работе. Продолжительность</w:t>
      </w:r>
      <w:r w:rsidRPr="007F2826">
        <w:rPr>
          <w:color w:val="000000"/>
          <w:sz w:val="28"/>
          <w:szCs w:val="28"/>
        </w:rPr>
        <w:br/>
        <w:t>рабочей смены - 8 часов.</w:t>
      </w:r>
    </w:p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826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Таблица 2</w:t>
      </w:r>
    </w:p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Режим работы предприятия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"/>
        <w:gridCol w:w="1981"/>
        <w:gridCol w:w="901"/>
        <w:gridCol w:w="540"/>
        <w:gridCol w:w="901"/>
        <w:gridCol w:w="1080"/>
        <w:gridCol w:w="1543"/>
        <w:gridCol w:w="1168"/>
        <w:gridCol w:w="990"/>
      </w:tblGrid>
      <w:tr w:rsidR="00820ADB" w:rsidRPr="007F2826">
        <w:trPr>
          <w:cantSplit/>
          <w:trHeight w:val="2136"/>
          <w:jc w:val="center"/>
        </w:trPr>
        <w:tc>
          <w:tcPr>
            <w:tcW w:w="128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60" w:type="pct"/>
            <w:textDirection w:val="btLr"/>
            <w:vAlign w:val="center"/>
          </w:tcPr>
          <w:p w:rsidR="007F2826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Наименование</w:t>
            </w:r>
          </w:p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цехов, отделений, операций</w:t>
            </w:r>
          </w:p>
        </w:tc>
        <w:tc>
          <w:tcPr>
            <w:tcW w:w="482" w:type="pct"/>
            <w:textDirection w:val="btLr"/>
            <w:vAlign w:val="center"/>
          </w:tcPr>
          <w:p w:rsidR="007F2826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Количество рабочих дней</w:t>
            </w:r>
          </w:p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в году, Дн</w:t>
            </w:r>
          </w:p>
        </w:tc>
        <w:tc>
          <w:tcPr>
            <w:tcW w:w="289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Количество смен в сутки, См</w:t>
            </w:r>
          </w:p>
        </w:tc>
        <w:tc>
          <w:tcPr>
            <w:tcW w:w="482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Продолжительность рабочей смены, Тсм, час</w:t>
            </w:r>
          </w:p>
        </w:tc>
        <w:tc>
          <w:tcPr>
            <w:tcW w:w="578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Номинальный годовой фонд рабочего времени, Фн, час</w:t>
            </w:r>
          </w:p>
        </w:tc>
        <w:tc>
          <w:tcPr>
            <w:tcW w:w="826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Коэффициент технического использования оборудования, Кти</w:t>
            </w:r>
          </w:p>
        </w:tc>
        <w:tc>
          <w:tcPr>
            <w:tcW w:w="625" w:type="pct"/>
            <w:textDirection w:val="btLr"/>
            <w:vAlign w:val="center"/>
          </w:tcPr>
          <w:p w:rsidR="007F2826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Коэффициент</w:t>
            </w:r>
          </w:p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использования рабочего времени, Ксм</w:t>
            </w:r>
          </w:p>
        </w:tc>
        <w:tc>
          <w:tcPr>
            <w:tcW w:w="531" w:type="pct"/>
            <w:textDirection w:val="btLr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Годовой фонд рабочего времени, Фч, час</w:t>
            </w:r>
          </w:p>
        </w:tc>
      </w:tr>
      <w:tr w:rsidR="00820ADB" w:rsidRPr="007F2826">
        <w:trPr>
          <w:trHeight w:val="200"/>
          <w:jc w:val="center"/>
        </w:trPr>
        <w:tc>
          <w:tcPr>
            <w:tcW w:w="12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pc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Транспортно-сырьевой цех (прием и складирование сырья и материалов)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9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8760</w:t>
            </w:r>
          </w:p>
        </w:tc>
        <w:tc>
          <w:tcPr>
            <w:tcW w:w="826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531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7905,9</w:t>
            </w:r>
          </w:p>
        </w:tc>
      </w:tr>
      <w:tr w:rsidR="00183EA8" w:rsidRPr="007F2826">
        <w:trPr>
          <w:trHeight w:val="323"/>
          <w:jc w:val="center"/>
        </w:trPr>
        <w:tc>
          <w:tcPr>
            <w:tcW w:w="128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pct"/>
          </w:tcPr>
          <w:p w:rsidR="00183EA8" w:rsidRPr="007F2826" w:rsidRDefault="00183EA8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Арматурный цех</w:t>
            </w:r>
          </w:p>
        </w:tc>
        <w:tc>
          <w:tcPr>
            <w:tcW w:w="482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9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826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31" w:type="pct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3556,8</w:t>
            </w:r>
          </w:p>
        </w:tc>
      </w:tr>
      <w:tr w:rsidR="00183EA8" w:rsidRPr="007F2826">
        <w:trPr>
          <w:trHeight w:val="2146"/>
          <w:jc w:val="center"/>
        </w:trPr>
        <w:tc>
          <w:tcPr>
            <w:tcW w:w="128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60" w:type="pct"/>
            <w:textDirection w:val="btLr"/>
            <w:vAlign w:val="center"/>
          </w:tcPr>
          <w:p w:rsidR="007F2826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Наименование</w:t>
            </w:r>
          </w:p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цехов, отделений, операций</w:t>
            </w:r>
          </w:p>
        </w:tc>
        <w:tc>
          <w:tcPr>
            <w:tcW w:w="482" w:type="pct"/>
            <w:textDirection w:val="btLr"/>
            <w:vAlign w:val="center"/>
          </w:tcPr>
          <w:p w:rsidR="007F2826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Количество рабочих дней</w:t>
            </w:r>
          </w:p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в году, Дн</w:t>
            </w:r>
          </w:p>
        </w:tc>
        <w:tc>
          <w:tcPr>
            <w:tcW w:w="289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Количество смен в сутки, См</w:t>
            </w:r>
          </w:p>
        </w:tc>
        <w:tc>
          <w:tcPr>
            <w:tcW w:w="482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Продолжительность рабочей смены, Тсм, час</w:t>
            </w:r>
          </w:p>
        </w:tc>
        <w:tc>
          <w:tcPr>
            <w:tcW w:w="578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Номинальный годовой фонд рабочего времени, Фн, час</w:t>
            </w:r>
          </w:p>
        </w:tc>
        <w:tc>
          <w:tcPr>
            <w:tcW w:w="826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Коэффициент технического использования оборудования, Кти</w:t>
            </w:r>
          </w:p>
        </w:tc>
        <w:tc>
          <w:tcPr>
            <w:tcW w:w="625" w:type="pct"/>
            <w:textDirection w:val="btLr"/>
            <w:vAlign w:val="center"/>
          </w:tcPr>
          <w:p w:rsidR="007F2826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Коэффициент</w:t>
            </w:r>
          </w:p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использования рабочего времени, Ксм</w:t>
            </w:r>
          </w:p>
        </w:tc>
        <w:tc>
          <w:tcPr>
            <w:tcW w:w="531" w:type="pct"/>
            <w:textDirection w:val="btLr"/>
            <w:vAlign w:val="center"/>
          </w:tcPr>
          <w:p w:rsidR="00183EA8" w:rsidRPr="007F2826" w:rsidRDefault="00183EA8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Годовой фонд рабочего времени, Фч, час</w:t>
            </w:r>
          </w:p>
        </w:tc>
      </w:tr>
      <w:tr w:rsidR="00820ADB" w:rsidRPr="007F2826">
        <w:trPr>
          <w:trHeight w:val="200"/>
          <w:jc w:val="center"/>
        </w:trPr>
        <w:tc>
          <w:tcPr>
            <w:tcW w:w="12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pc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Бетоносмесительный цех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9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826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3952</w:t>
            </w:r>
          </w:p>
        </w:tc>
      </w:tr>
      <w:tr w:rsidR="00820ADB" w:rsidRPr="007F2826">
        <w:trPr>
          <w:trHeight w:val="200"/>
          <w:jc w:val="center"/>
        </w:trPr>
        <w:tc>
          <w:tcPr>
            <w:tcW w:w="12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pc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Отделение формования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9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826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31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3359,2</w:t>
            </w:r>
          </w:p>
        </w:tc>
      </w:tr>
      <w:tr w:rsidR="00820ADB" w:rsidRPr="007F2826">
        <w:trPr>
          <w:trHeight w:val="200"/>
          <w:jc w:val="center"/>
        </w:trPr>
        <w:tc>
          <w:tcPr>
            <w:tcW w:w="12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pc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Отделение тепловой обработки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9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8760</w:t>
            </w:r>
          </w:p>
        </w:tc>
        <w:tc>
          <w:tcPr>
            <w:tcW w:w="826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8322</w:t>
            </w:r>
          </w:p>
        </w:tc>
      </w:tr>
      <w:tr w:rsidR="00820ADB" w:rsidRPr="007F2826">
        <w:trPr>
          <w:trHeight w:val="200"/>
          <w:jc w:val="center"/>
        </w:trPr>
        <w:tc>
          <w:tcPr>
            <w:tcW w:w="12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pc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Цех складирования и отгрузки готовой продукции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9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8760</w:t>
            </w:r>
          </w:p>
        </w:tc>
        <w:tc>
          <w:tcPr>
            <w:tcW w:w="826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5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531" w:type="pct"/>
            <w:vAlign w:val="center"/>
          </w:tcPr>
          <w:p w:rsidR="00820ADB" w:rsidRPr="007F2826" w:rsidRDefault="00820ADB" w:rsidP="007F2826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7905,9</w:t>
            </w:r>
          </w:p>
        </w:tc>
      </w:tr>
    </w:tbl>
    <w:p w:rsidR="00820ADB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D76A8B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Номинальный годовой фонд определяется по формуле:</w:t>
      </w:r>
    </w:p>
    <w:p w:rsidR="007F2826" w:rsidRPr="00D76A8B" w:rsidRDefault="007F2826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2826">
        <w:rPr>
          <w:color w:val="000000"/>
          <w:sz w:val="28"/>
          <w:szCs w:val="28"/>
        </w:rPr>
        <w:object w:dxaOrig="1800" w:dyaOrig="360">
          <v:shape id="_x0000_i1030" type="#_x0000_t75" style="width:90pt;height:18pt" o:ole="">
            <v:imagedata r:id="rId12" o:title=""/>
          </v:shape>
          <o:OLEObject Type="Embed" ProgID="Equation.3" ShapeID="_x0000_i1030" DrawAspect="Content" ObjectID="_1469448031" r:id="rId13"/>
        </w:object>
      </w:r>
    </w:p>
    <w:p w:rsidR="007F2826" w:rsidRPr="007F2826" w:rsidRDefault="007F2826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0ADB" w:rsidRPr="00D76A8B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Годовой фонд чистого рабочего времени составляет:</w:t>
      </w:r>
    </w:p>
    <w:p w:rsidR="007F2826" w:rsidRPr="00D76A8B" w:rsidRDefault="007F2826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F2826">
        <w:rPr>
          <w:color w:val="000000"/>
          <w:sz w:val="28"/>
          <w:szCs w:val="28"/>
        </w:rPr>
        <w:object w:dxaOrig="1920" w:dyaOrig="360">
          <v:shape id="_x0000_i1031" type="#_x0000_t75" style="width:96pt;height:18pt" o:ole="">
            <v:imagedata r:id="rId14" o:title=""/>
          </v:shape>
          <o:OLEObject Type="Embed" ProgID="Equation.3" ShapeID="_x0000_i1031" DrawAspect="Content" ObjectID="_1469448032" r:id="rId15"/>
        </w:object>
      </w:r>
    </w:p>
    <w:p w:rsidR="007F2826" w:rsidRPr="007F2826" w:rsidRDefault="007F2826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0ADB" w:rsidRPr="007F2826" w:rsidRDefault="00820ADB" w:rsidP="007F2826">
      <w:pPr>
        <w:shd w:val="clear" w:color="auto" w:fill="FFFFFF"/>
        <w:tabs>
          <w:tab w:val="left" w:pos="9615"/>
          <w:tab w:val="left" w:pos="10635"/>
          <w:tab w:val="left" w:pos="12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Коэффициент технического использования Ктн оборудования определяется с учетом времени простоя оборудования за год. Ориентировочно Ктн =0,95.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Ориентировочные значения коэффициента Ксм</w:t>
      </w:r>
    </w:p>
    <w:p w:rsidR="00820ADB" w:rsidRPr="007F2826" w:rsidRDefault="00820ADB" w:rsidP="007F2826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для формовочного оборудования – 0,85</w:t>
      </w:r>
    </w:p>
    <w:p w:rsidR="00820ADB" w:rsidRPr="007F2826" w:rsidRDefault="00820ADB" w:rsidP="007F2826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для пропарочных камер – 1</w:t>
      </w:r>
    </w:p>
    <w:p w:rsidR="00820ADB" w:rsidRPr="007F2826" w:rsidRDefault="00820ADB" w:rsidP="007F2826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для оборудования по изготовлению арматуры -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0,9</w:t>
      </w:r>
    </w:p>
    <w:p w:rsidR="00820ADB" w:rsidRPr="007F2826" w:rsidRDefault="00820ADB" w:rsidP="007F2826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складские и транспортные отделения – 0,95</w:t>
      </w:r>
    </w:p>
    <w:p w:rsidR="007F2826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Основной удельный вес в численности аппарата управления имеют мастера (48%) и наладчики цехов (20%).процессом производства управляет начальник цеха, подчиняющийся директору завода. Начальнику цеха подчинены все работники цеха, за исключением контрольных мастеров. В крупных цехах имеется цеховой аппарат управления: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механик, энергетик с подчиненными им ремонтными бригадами, экономист, нормировщик-учетчик.</w:t>
      </w:r>
    </w:p>
    <w:p w:rsidR="007F2826" w:rsidRPr="007F2826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Начальник цеха имеет право:</w:t>
      </w:r>
    </w:p>
    <w:p w:rsidR="007F2826" w:rsidRPr="007F2826" w:rsidRDefault="00820ADB" w:rsidP="007F2826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принимать на работу и по согласованию с заводским комитетом профсоюза увольнять рабочих;</w:t>
      </w:r>
    </w:p>
    <w:p w:rsidR="007F2826" w:rsidRPr="007F2826" w:rsidRDefault="00820ADB" w:rsidP="007F2826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представлять дирекции предприятия предложения о назначении, перемещении и увольнении мастеров и других ИТР цеха;</w:t>
      </w:r>
    </w:p>
    <w:p w:rsidR="00820ADB" w:rsidRPr="007F2826" w:rsidRDefault="00820ADB" w:rsidP="007F2826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вносить в дирекцию предложения о премировании или наложении взысканий на работников цеха.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Важным звеном в организации производства в цехе является мастер, непосредственно подчиняющийся начальнику цеха. В обязанности мастера входят:</w:t>
      </w:r>
    </w:p>
    <w:p w:rsidR="007F2826" w:rsidRPr="007F2826" w:rsidRDefault="00820ADB" w:rsidP="007F282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обеспечение выполнения участком плановых заданий на основе постоянного роста производительности труда;</w:t>
      </w:r>
    </w:p>
    <w:p w:rsidR="007F2826" w:rsidRPr="007F2826" w:rsidRDefault="00820ADB" w:rsidP="007F282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осуществление на участке рациональной расстановки рабочих и установление производственных заданий бригадам;</w:t>
      </w:r>
    </w:p>
    <w:p w:rsidR="007F2826" w:rsidRPr="007F2826" w:rsidRDefault="00820ADB" w:rsidP="007F282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инструктаж рабочих о содержании и условиях работы;</w:t>
      </w:r>
    </w:p>
    <w:p w:rsidR="007F2826" w:rsidRPr="007F2826" w:rsidRDefault="00820ADB" w:rsidP="007F2826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анализ результатов производственной деятельности и т. д.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Права мастера взаимосвязаны с его обязанностями и предусматривают:</w:t>
      </w:r>
    </w:p>
    <w:p w:rsidR="007F2826" w:rsidRPr="007F2826" w:rsidRDefault="00820ADB" w:rsidP="007F2826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участие в решении вопросов о деятельности порученного ему участка;</w:t>
      </w:r>
    </w:p>
    <w:p w:rsidR="007F2826" w:rsidRPr="007F2826" w:rsidRDefault="00820ADB" w:rsidP="007F2826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прием на работу, расстановку и освобождение от должности рабочих; присвоение рабочим тарифных разрядов (с утверждением в установленном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порядке)</w:t>
      </w:r>
    </w:p>
    <w:p w:rsidR="007F2826" w:rsidRPr="007F2826" w:rsidRDefault="00820ADB" w:rsidP="007F2826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предложения о наложении дисциплинарных взысканий и др.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Мастер руководит коллективом </w:t>
      </w:r>
      <w:r w:rsidR="007A51C1" w:rsidRPr="007F2826">
        <w:rPr>
          <w:color w:val="000000"/>
          <w:sz w:val="28"/>
          <w:szCs w:val="28"/>
        </w:rPr>
        <w:t>рабочих</w:t>
      </w:r>
      <w:r w:rsidRPr="007F2826">
        <w:rPr>
          <w:color w:val="000000"/>
          <w:sz w:val="28"/>
          <w:szCs w:val="28"/>
        </w:rPr>
        <w:t xml:space="preserve"> с помощью бригадиров.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Начальники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цехов,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мастера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и бригадиры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избираются соответствующими коллективами и утверждаются руководителем предприятия.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 обязанности бригады входят:</w:t>
      </w:r>
    </w:p>
    <w:p w:rsidR="007F2826" w:rsidRPr="007F2826" w:rsidRDefault="00820ADB" w:rsidP="007F2826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формование изделий,</w:t>
      </w:r>
    </w:p>
    <w:p w:rsidR="007F2826" w:rsidRPr="007F2826" w:rsidRDefault="00820ADB" w:rsidP="007F2826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загрузка и выгрузка их из камер пропаривания,</w:t>
      </w:r>
    </w:p>
    <w:p w:rsidR="007F2826" w:rsidRPr="007F2826" w:rsidRDefault="00820ADB" w:rsidP="007F2826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распалубка изделий и отправка их на склад и т.д.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Бригада в целом несет ответственность за сменную выработку.</w:t>
      </w:r>
    </w:p>
    <w:p w:rsidR="00820ADB" w:rsidRPr="00D76A8B" w:rsidRDefault="00820ADB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 технологической карте обрабатывается последовательность и взаимосвязь технологического процесса, подсчитываются потребные материальные и людские ресурсы; приводится график изготовления изделий. Состав технологической карты и компоновка отдельных ее частей на чертеже решается по следующей схеме:</w:t>
      </w:r>
    </w:p>
    <w:p w:rsidR="007F2826" w:rsidRPr="00D76A8B" w:rsidRDefault="007F2826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228" w:type="dxa"/>
        <w:tblLook w:val="01E0" w:firstRow="1" w:lastRow="1" w:firstColumn="1" w:lastColumn="1" w:noHBand="0" w:noVBand="0"/>
      </w:tblPr>
      <w:tblGrid>
        <w:gridCol w:w="2495"/>
        <w:gridCol w:w="2425"/>
        <w:gridCol w:w="2179"/>
        <w:gridCol w:w="2244"/>
      </w:tblGrid>
      <w:tr w:rsidR="00820ADB" w:rsidRPr="007F2826">
        <w:tc>
          <w:tcPr>
            <w:tcW w:w="2495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Аксонометрическая проекция изделия</w:t>
            </w:r>
          </w:p>
        </w:tc>
        <w:tc>
          <w:tcPr>
            <w:tcW w:w="4604" w:type="dxa"/>
            <w:gridSpan w:val="2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Схема организации технологической линии (план цеха)</w:t>
            </w:r>
          </w:p>
        </w:tc>
        <w:tc>
          <w:tcPr>
            <w:tcW w:w="2244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Спецификация оборудования и постов</w:t>
            </w:r>
          </w:p>
        </w:tc>
      </w:tr>
      <w:tr w:rsidR="00820ADB" w:rsidRPr="007F2826">
        <w:tc>
          <w:tcPr>
            <w:tcW w:w="2495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Характеристика изделий</w:t>
            </w:r>
          </w:p>
        </w:tc>
        <w:tc>
          <w:tcPr>
            <w:tcW w:w="4604" w:type="dxa"/>
            <w:gridSpan w:val="2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Циклограмма работы основного технологического и транспортного оборудования</w:t>
            </w:r>
          </w:p>
        </w:tc>
        <w:tc>
          <w:tcPr>
            <w:tcW w:w="2244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Условные обозначения к циклограмме</w:t>
            </w:r>
          </w:p>
        </w:tc>
      </w:tr>
      <w:tr w:rsidR="00820ADB" w:rsidRPr="007F2826">
        <w:trPr>
          <w:trHeight w:val="1264"/>
        </w:trPr>
        <w:tc>
          <w:tcPr>
            <w:tcW w:w="2495" w:type="dxa"/>
            <w:vMerge w:val="restar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Технические требования к изготовлению, характеристика технологических режимов, пооперационный контроль качества</w:t>
            </w:r>
          </w:p>
        </w:tc>
        <w:tc>
          <w:tcPr>
            <w:tcW w:w="4604" w:type="dxa"/>
            <w:gridSpan w:val="2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Циклограмма работы оборудования тепловой обработки изделий</w:t>
            </w:r>
          </w:p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График изготовления изделий</w:t>
            </w:r>
          </w:p>
        </w:tc>
        <w:tc>
          <w:tcPr>
            <w:tcW w:w="2244" w:type="dxa"/>
            <w:vMerge w:val="restart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Условные обозначения к циклограмме</w:t>
            </w:r>
          </w:p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20ADB" w:rsidRPr="003615E2" w:rsidRDefault="00820ADB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Штамп</w:t>
            </w:r>
          </w:p>
        </w:tc>
      </w:tr>
      <w:tr w:rsidR="00820ADB" w:rsidRPr="007F2826">
        <w:trPr>
          <w:trHeight w:val="1308"/>
        </w:trPr>
        <w:tc>
          <w:tcPr>
            <w:tcW w:w="2495" w:type="dxa"/>
            <w:vMerge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183EA8" w:rsidRPr="00D76A8B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Пооперационный</w:t>
            </w:r>
            <w:r w:rsidR="007F2826" w:rsidRPr="007F2826">
              <w:rPr>
                <w:color w:val="000000"/>
                <w:sz w:val="20"/>
                <w:szCs w:val="20"/>
              </w:rPr>
              <w:t xml:space="preserve"> </w:t>
            </w:r>
            <w:r w:rsidRPr="007F2826">
              <w:rPr>
                <w:color w:val="000000"/>
                <w:sz w:val="20"/>
                <w:szCs w:val="20"/>
              </w:rPr>
              <w:t>график и свободная ведомость трудозатрат</w:t>
            </w:r>
          </w:p>
        </w:tc>
        <w:tc>
          <w:tcPr>
            <w:tcW w:w="2179" w:type="dxa"/>
          </w:tcPr>
          <w:p w:rsidR="00820ADB" w:rsidRPr="00D76A8B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Расход материалов, полуфабрикатов и энергии</w:t>
            </w:r>
          </w:p>
        </w:tc>
        <w:tc>
          <w:tcPr>
            <w:tcW w:w="2244" w:type="dxa"/>
            <w:vMerge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20ADB" w:rsidRPr="007F2826" w:rsidRDefault="00820ADB" w:rsidP="007F282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В основу </w:t>
      </w:r>
      <w:r w:rsidR="00BC481A" w:rsidRPr="007F2826">
        <w:rPr>
          <w:color w:val="000000"/>
          <w:sz w:val="28"/>
          <w:szCs w:val="28"/>
        </w:rPr>
        <w:t xml:space="preserve">организации </w:t>
      </w:r>
      <w:r w:rsidRPr="007F2826">
        <w:rPr>
          <w:color w:val="000000"/>
          <w:sz w:val="28"/>
          <w:szCs w:val="28"/>
        </w:rPr>
        <w:t>техпроцесса должны быть заложены следующие принципы: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1. Пропорциональность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2. Специализация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3. Параллельность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4. Непрерывность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5. Ритмичность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6. Прямоточность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Циклограммы работы основного технологического и транспортного оборудования строятся для согласования времени выполнения рабочих приемов и установления длительности операций. Для удобства построения циклограмма располагается под схемой ор</w:t>
      </w:r>
      <w:r w:rsidR="00540103" w:rsidRPr="007F2826">
        <w:rPr>
          <w:color w:val="000000"/>
          <w:sz w:val="28"/>
          <w:szCs w:val="28"/>
        </w:rPr>
        <w:t>ганизации технологической линии</w:t>
      </w:r>
      <w:r w:rsidRPr="007F2826">
        <w:rPr>
          <w:color w:val="000000"/>
          <w:sz w:val="28"/>
          <w:szCs w:val="28"/>
        </w:rPr>
        <w:t>. На циклограмме по оси абсцисс откладывается расстояние в метрах, по оси ординат – время в минутах. Работа, выполняемая машинами или рабочими в каждой операции, изображается линиями. Линия представляет собой перемещение точки, фиксирующей время и место нахождения в этот момент машины или объекты производства (формы с изделиями).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Рабочие скорости передвижения механизма и оборудования принимаются на основании технических характеристик и технологических факторов. Длительность операций определяется по нормативным данным. Циклограммы строятся на основное формовочное оборудование, транспортное оборудование и установки для тепловой обработки бетона. Последние строятся на суточную работу (24 часа) с учетом режимных перерывов и простоев оборудования. На основании построенной циклограммы определяется коэффициент использования оборудования для тепловой обработки изделий по времени Кв, для каждой камеры или установки в отдельности.</w: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1100" w:dyaOrig="639">
          <v:shape id="_x0000_i1032" type="#_x0000_t75" style="width:54.75pt;height:32.25pt" o:ole="">
            <v:imagedata r:id="rId16" o:title=""/>
          </v:shape>
          <o:OLEObject Type="Embed" ProgID="Equation.3" ShapeID="_x0000_i1032" DrawAspect="Content" ObjectID="_1469448033" r:id="rId17"/>
        </w:objec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∑Тв - сумма полезного времени работы установок для тепловой обработки по принятым технологическим режимам за сутки.</w: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1700" w:dyaOrig="620">
          <v:shape id="_x0000_i1033" type="#_x0000_t75" style="width:84.75pt;height:30.75pt" o:ole="">
            <v:imagedata r:id="rId18" o:title=""/>
          </v:shape>
          <o:OLEObject Type="Embed" ProgID="Equation.3" ShapeID="_x0000_i1033" DrawAspect="Content" ObjectID="_1469448034" r:id="rId19"/>
        </w:objec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Затем подсчитывается средний коэффициент использования оборудования по времени:</w:t>
      </w:r>
      <w:r w:rsidR="007F2826">
        <w:rPr>
          <w:color w:val="000000"/>
          <w:sz w:val="28"/>
          <w:szCs w:val="28"/>
        </w:rPr>
        <w:t xml:space="preserve"> </w:t>
      </w:r>
      <w:r w:rsidR="006478C5" w:rsidRPr="007F2826">
        <w:rPr>
          <w:color w:val="000000"/>
          <w:sz w:val="28"/>
          <w:szCs w:val="28"/>
        </w:rPr>
        <w:object w:dxaOrig="1300" w:dyaOrig="639">
          <v:shape id="_x0000_i1034" type="#_x0000_t75" style="width:65.25pt;height:32.25pt" o:ole="">
            <v:imagedata r:id="rId20" o:title=""/>
          </v:shape>
          <o:OLEObject Type="Embed" ProgID="Equation.3" ShapeID="_x0000_i1034" DrawAspect="Content" ObjectID="_1469448035" r:id="rId21"/>
        </w:objec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∑Кв – сумма коэффициентов использования установок (камер) по времени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n</w:t>
      </w:r>
      <w:r w:rsidRPr="007F2826">
        <w:rPr>
          <w:color w:val="000000"/>
          <w:sz w:val="28"/>
          <w:szCs w:val="28"/>
        </w:rPr>
        <w:t xml:space="preserve"> – число установок (камер)</w: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1760" w:dyaOrig="620">
          <v:shape id="_x0000_i1035" type="#_x0000_t75" style="width:87.75pt;height:30.75pt" o:ole="">
            <v:imagedata r:id="rId22" o:title=""/>
          </v:shape>
          <o:OLEObject Type="Embed" ProgID="Equation.3" ShapeID="_x0000_i1035" DrawAspect="Content" ObjectID="_1469448036" r:id="rId23"/>
        </w:objec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Проверяется число оборотов ямных пропарочных камер:</w: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2020" w:dyaOrig="680">
          <v:shape id="_x0000_i1036" type="#_x0000_t75" style="width:101.25pt;height:33.75pt" o:ole="">
            <v:imagedata r:id="rId24" o:title=""/>
          </v:shape>
          <o:OLEObject Type="Embed" ProgID="Equation.3" ShapeID="_x0000_i1036" DrawAspect="Content" ObjectID="_1469448037" r:id="rId25"/>
        </w:objec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>з – время загрузки камер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>т – время тепловой обработки изделий</w:t>
      </w:r>
    </w:p>
    <w:p w:rsidR="007F2826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>в – время выгрузки изделий из камер</w: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Кв – коэффициент учитывающий потери времени работы камер, определяется по циклограмме работы камер</w:t>
      </w:r>
    </w:p>
    <w:p w:rsidR="003615E2" w:rsidRDefault="003615E2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6478C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2020" w:dyaOrig="620">
          <v:shape id="_x0000_i1037" type="#_x0000_t75" style="width:101.25pt;height:30.75pt" o:ole="">
            <v:imagedata r:id="rId26" o:title=""/>
          </v:shape>
          <o:OLEObject Type="Embed" ProgID="Equation.3" ShapeID="_x0000_i1037" DrawAspect="Content" ObjectID="_1469448038" r:id="rId27"/>
        </w:object>
      </w: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ADB" w:rsidRPr="007F2826" w:rsidRDefault="00820ADB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Таблица 3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600"/>
        <w:gridCol w:w="2880"/>
      </w:tblGrid>
      <w:tr w:rsidR="00820ADB" w:rsidRPr="007F2826">
        <w:trPr>
          <w:trHeight w:val="386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 камеры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ΣТв</w:t>
            </w:r>
          </w:p>
        </w:tc>
      </w:tr>
      <w:tr w:rsidR="00820ADB" w:rsidRPr="007F2826">
        <w:trPr>
          <w:trHeight w:val="270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F2826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820ADB" w:rsidRPr="007F2826">
        <w:trPr>
          <w:trHeight w:val="375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  <w:lang w:val="en-US"/>
              </w:rPr>
              <w:t>23</w:t>
            </w:r>
            <w:r w:rsidRPr="007F2826">
              <w:rPr>
                <w:color w:val="000000"/>
                <w:sz w:val="20"/>
                <w:szCs w:val="20"/>
              </w:rPr>
              <w:t>,5</w:t>
            </w:r>
          </w:p>
        </w:tc>
      </w:tr>
      <w:tr w:rsidR="00820ADB" w:rsidRPr="007F2826">
        <w:trPr>
          <w:trHeight w:val="270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820ADB" w:rsidRPr="007F2826">
        <w:trPr>
          <w:trHeight w:val="360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20ADB" w:rsidRPr="007F2826">
        <w:trPr>
          <w:trHeight w:val="360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820ADB" w:rsidRPr="007F2826">
        <w:trPr>
          <w:trHeight w:val="360"/>
        </w:trPr>
        <w:tc>
          <w:tcPr>
            <w:tcW w:w="234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80" w:type="dxa"/>
          </w:tcPr>
          <w:p w:rsidR="00820ADB" w:rsidRPr="007F2826" w:rsidRDefault="00820ADB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21,5</w:t>
            </w:r>
          </w:p>
        </w:tc>
      </w:tr>
    </w:tbl>
    <w:p w:rsidR="00183EA8" w:rsidRPr="007F2826" w:rsidRDefault="00183EA8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826" w:rsidRPr="007F2826" w:rsidRDefault="007C0D38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F2826">
        <w:rPr>
          <w:b/>
          <w:bCs/>
          <w:color w:val="000000"/>
          <w:sz w:val="28"/>
          <w:szCs w:val="28"/>
        </w:rPr>
        <w:t>3.</w:t>
      </w:r>
      <w:r w:rsidR="00D76A8B" w:rsidRPr="00D76A8B">
        <w:rPr>
          <w:b/>
          <w:bCs/>
          <w:color w:val="000000"/>
          <w:sz w:val="28"/>
          <w:szCs w:val="28"/>
        </w:rPr>
        <w:t xml:space="preserve"> </w:t>
      </w:r>
      <w:r w:rsidR="00AE65DD" w:rsidRPr="007F2826">
        <w:rPr>
          <w:b/>
          <w:bCs/>
          <w:color w:val="000000"/>
          <w:sz w:val="28"/>
          <w:szCs w:val="28"/>
        </w:rPr>
        <w:t>Расчет технико-экономических показателей работы цеха</w:t>
      </w:r>
    </w:p>
    <w:p w:rsidR="00AE65DD" w:rsidRPr="007F2826" w:rsidRDefault="00AE65DD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F2826">
        <w:rPr>
          <w:b/>
          <w:bCs/>
          <w:color w:val="000000"/>
          <w:sz w:val="28"/>
          <w:szCs w:val="28"/>
        </w:rPr>
        <w:t>(технологической линии)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826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Расчет технико-экономических показателей ведется в соответствии с рекомендациями руководства и исходными данными, принятыми из ранее разработанного проекта.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Годовая производительность специализированной поточно-агрегатной линии определяется по формуле:</w:t>
      </w:r>
    </w:p>
    <w:p w:rsidR="00AE65DD" w:rsidRPr="007F2826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478C5" w:rsidRPr="007F2826">
        <w:rPr>
          <w:color w:val="000000"/>
          <w:sz w:val="28"/>
          <w:szCs w:val="28"/>
        </w:rPr>
        <w:object w:dxaOrig="4700" w:dyaOrig="620">
          <v:shape id="_x0000_i1038" type="#_x0000_t75" style="width:234.75pt;height:30.75pt" o:ole="">
            <v:imagedata r:id="rId28" o:title=""/>
          </v:shape>
          <o:OLEObject Type="Embed" ProgID="Equation.3" ShapeID="_x0000_i1038" DrawAspect="Content" ObjectID="_1469448039" r:id="rId29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 – годовая производительность в выбранных единицах, м3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h</w:t>
      </w:r>
      <w:r w:rsidRPr="007F2826">
        <w:rPr>
          <w:color w:val="000000"/>
          <w:sz w:val="28"/>
          <w:szCs w:val="28"/>
        </w:rPr>
        <w:t xml:space="preserve"> – количество рабочих часов в сутки, ч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 – количество рабочих дней в году (по табл. 4)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 xml:space="preserve"> – цикл формования, мин.</w:t>
      </w:r>
    </w:p>
    <w:p w:rsidR="00AE65DD" w:rsidRPr="007F2826" w:rsidRDefault="00540103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ν</w:t>
      </w:r>
      <w:r w:rsidR="00AE65DD" w:rsidRPr="007F2826">
        <w:rPr>
          <w:color w:val="000000"/>
          <w:sz w:val="28"/>
          <w:szCs w:val="28"/>
        </w:rPr>
        <w:t xml:space="preserve"> – объем одновременно формуемых изделий, м3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Таблица 4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Продолжительность плановых остановок и расчетное количество рабочих суток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1080"/>
        <w:gridCol w:w="1313"/>
        <w:gridCol w:w="1200"/>
        <w:gridCol w:w="1193"/>
      </w:tblGrid>
      <w:tr w:rsidR="00AE65DD" w:rsidRPr="007F2826">
        <w:tc>
          <w:tcPr>
            <w:tcW w:w="828" w:type="dxa"/>
            <w:vMerge w:val="restart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Наименование технологических линий</w:t>
            </w:r>
          </w:p>
        </w:tc>
        <w:tc>
          <w:tcPr>
            <w:tcW w:w="2393" w:type="dxa"/>
            <w:gridSpan w:val="2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Длительность плановых остановок в сутках на ремонт при рабочей неделе</w:t>
            </w:r>
          </w:p>
        </w:tc>
        <w:tc>
          <w:tcPr>
            <w:tcW w:w="2393" w:type="dxa"/>
            <w:gridSpan w:val="2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Количество рабочих суток в году при рабочей неделе</w:t>
            </w:r>
          </w:p>
        </w:tc>
      </w:tr>
      <w:tr w:rsidR="00AE65DD" w:rsidRPr="007F2826">
        <w:tc>
          <w:tcPr>
            <w:tcW w:w="828" w:type="dxa"/>
            <w:vMerge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vMerge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</w:tr>
      <w:tr w:rsidR="00AE65DD" w:rsidRPr="007F2826">
        <w:tc>
          <w:tcPr>
            <w:tcW w:w="828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</w:tr>
      <w:tr w:rsidR="00AE65DD" w:rsidRPr="007F2826">
        <w:tc>
          <w:tcPr>
            <w:tcW w:w="828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Поточно-агрегатная линия, оборудованная виброплощадками грузоподъемностью в т: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Не более 5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- - - - - - 10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Свыше 10</w:t>
            </w:r>
          </w:p>
        </w:tc>
        <w:tc>
          <w:tcPr>
            <w:tcW w:w="108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7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7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298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297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93" w:type="dxa"/>
          </w:tcPr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255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253</w:t>
            </w:r>
          </w:p>
          <w:p w:rsidR="00AE65DD" w:rsidRPr="007F2826" w:rsidRDefault="00AE65DD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252</w:t>
            </w:r>
          </w:p>
        </w:tc>
      </w:tr>
    </w:tbl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826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Потребность в формах и ямных (периодического действия) камерах твердения при поточно-агрегатном производстве определяется из средней продолжительности оборота камеры: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3560" w:dyaOrig="639">
          <v:shape id="_x0000_i1039" type="#_x0000_t75" style="width:177.75pt;height:32.25pt" o:ole="">
            <v:imagedata r:id="rId30" o:title=""/>
          </v:shape>
          <o:OLEObject Type="Embed" ProgID="Equation.3" ShapeID="_x0000_i1039" DrawAspect="Content" ObjectID="_1469448040" r:id="rId31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 – количество камер твердения периодического действия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h</w:t>
      </w:r>
      <w:r w:rsidRPr="007F2826">
        <w:rPr>
          <w:color w:val="000000"/>
          <w:sz w:val="28"/>
          <w:szCs w:val="28"/>
        </w:rPr>
        <w:t xml:space="preserve"> – количество часов формования в сутки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Тк – время оборота камеры в часах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 xml:space="preserve"> – цикл формования, мин.</w:t>
      </w:r>
    </w:p>
    <w:p w:rsidR="007F2826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m</w:t>
      </w:r>
      <w:r w:rsidRPr="007F2826">
        <w:rPr>
          <w:color w:val="000000"/>
          <w:sz w:val="28"/>
          <w:szCs w:val="28"/>
        </w:rPr>
        <w:t xml:space="preserve"> – количество изделий в камере, шт.</w:t>
      </w:r>
    </w:p>
    <w:p w:rsidR="007F2826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Потребность в формах на одну технологическую линию </w:t>
      </w:r>
      <w:r w:rsidRPr="007F2826">
        <w:rPr>
          <w:color w:val="000000"/>
          <w:sz w:val="28"/>
          <w:szCs w:val="28"/>
          <w:lang w:val="en-US"/>
        </w:rPr>
        <w:t>N</w:t>
      </w:r>
      <w:r w:rsidRPr="007F2826">
        <w:rPr>
          <w:color w:val="000000"/>
          <w:sz w:val="28"/>
          <w:szCs w:val="28"/>
        </w:rPr>
        <w:t xml:space="preserve"> можно найти, если известна средняя продолжительность оборота одной формы: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4360" w:dyaOrig="660">
          <v:shape id="_x0000_i1040" type="#_x0000_t75" style="width:218.25pt;height:33pt" o:ole="">
            <v:imagedata r:id="rId32" o:title=""/>
          </v:shape>
          <o:OLEObject Type="Embed" ProgID="Equation.3" ShapeID="_x0000_i1040" DrawAspect="Content" ObjectID="_1469448041" r:id="rId33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∑</w:t>
      </w: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>ф – время на распалубку, подготовку и транспортирование формы в минутах (для изделий длиной до 6 м ∑</w:t>
      </w:r>
      <w:r w:rsidRPr="007F2826">
        <w:rPr>
          <w:color w:val="000000"/>
          <w:sz w:val="28"/>
          <w:szCs w:val="28"/>
          <w:lang w:val="en-US"/>
        </w:rPr>
        <w:t>t</w:t>
      </w:r>
      <w:r w:rsidRPr="007F2826">
        <w:rPr>
          <w:color w:val="000000"/>
          <w:sz w:val="28"/>
          <w:szCs w:val="28"/>
        </w:rPr>
        <w:t>ф = 45…60 мин.)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Число форм на линии: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5000" w:dyaOrig="660">
          <v:shape id="_x0000_i1041" type="#_x0000_t75" style="width:249.75pt;height:33pt" o:ole="">
            <v:imagedata r:id="rId34" o:title=""/>
          </v:shape>
          <o:OLEObject Type="Embed" ProgID="Equation.3" ShapeID="_x0000_i1041" DrawAspect="Content" ObjectID="_1469448042" r:id="rId35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1,05 – коэффициент запаса на ремонт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Состав производственной бригады действующей линии определяют исходя из конкретной расстановки рабочих по постам и отдельным операциям.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Суточное количество рабочих в бригаде </w:t>
      </w:r>
      <w:r w:rsidRPr="007F2826">
        <w:rPr>
          <w:color w:val="000000"/>
          <w:sz w:val="28"/>
          <w:szCs w:val="28"/>
          <w:lang w:val="en-US"/>
        </w:rPr>
        <w:t>R</w:t>
      </w:r>
      <w:r w:rsidRPr="007F2826">
        <w:rPr>
          <w:color w:val="000000"/>
          <w:sz w:val="28"/>
          <w:szCs w:val="28"/>
        </w:rPr>
        <w:t xml:space="preserve"> устанавливают суммированием по сменам. Принимаем 8 человек на каждую рабочую смену + пропарщик в ночное время или </w:t>
      </w:r>
      <w:r w:rsidR="00973865" w:rsidRPr="007F2826">
        <w:rPr>
          <w:color w:val="000000"/>
          <w:sz w:val="28"/>
          <w:szCs w:val="28"/>
        </w:rPr>
        <w:t>17</w:t>
      </w:r>
      <w:r w:rsidRPr="007F2826">
        <w:rPr>
          <w:color w:val="000000"/>
          <w:sz w:val="28"/>
          <w:szCs w:val="28"/>
        </w:rPr>
        <w:t xml:space="preserve"> человек в сутки.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За средний разряд бригады формовочного цеха можно принимать </w:t>
      </w:r>
      <w:r w:rsidRPr="007F2826">
        <w:rPr>
          <w:color w:val="000000"/>
          <w:sz w:val="28"/>
          <w:szCs w:val="28"/>
          <w:lang w:val="en-US"/>
        </w:rPr>
        <w:t>IV</w:t>
      </w:r>
      <w:r w:rsidRPr="007F2826">
        <w:rPr>
          <w:color w:val="000000"/>
          <w:sz w:val="28"/>
          <w:szCs w:val="28"/>
        </w:rPr>
        <w:t xml:space="preserve"> по тарифной сетке сдельщиков на тяжелых работах.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Годовая выработка на одного рабочего: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2520" w:dyaOrig="620">
          <v:shape id="_x0000_i1042" type="#_x0000_t75" style="width:126pt;height:30.75pt" o:ole="">
            <v:imagedata r:id="rId36" o:title=""/>
          </v:shape>
          <o:OLEObject Type="Embed" ProgID="Equation.3" ShapeID="_x0000_i1042" DrawAspect="Content" ObjectID="_1469448043" r:id="rId37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Трудоемкость (затраты труда на единицу продукции, в чел-час):</w:t>
      </w: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3920" w:dyaOrig="680">
          <v:shape id="_x0000_i1043" type="#_x0000_t75" style="width:195.75pt;height:33.75pt" o:ole="">
            <v:imagedata r:id="rId38" o:title=""/>
          </v:shape>
          <o:OLEObject Type="Embed" ProgID="Equation.3" ShapeID="_x0000_i1043" DrawAspect="Content" ObjectID="_1469448044" r:id="rId39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R</w:t>
      </w:r>
      <w:r w:rsidRPr="007F2826">
        <w:rPr>
          <w:color w:val="000000"/>
          <w:sz w:val="28"/>
          <w:szCs w:val="28"/>
        </w:rPr>
        <w:t xml:space="preserve"> – число рабочих формовочной бригады (включая машинистов и операторов всех видов формовочного оборудования, крановщиков и пропарщиков), обслуживающих технологическую линию в течение суток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 – число рабочих дней в году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h</w:t>
      </w:r>
      <w:r w:rsidRPr="007F2826">
        <w:rPr>
          <w:color w:val="000000"/>
          <w:sz w:val="28"/>
          <w:szCs w:val="28"/>
        </w:rPr>
        <w:t xml:space="preserve"> – число рабочих часов в сутки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 – годовая производительность линии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Пс – число смен в сутки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Производственная площадь формовочного цеха (пролета) </w:t>
      </w:r>
      <w:r w:rsidRPr="007F2826">
        <w:rPr>
          <w:color w:val="000000"/>
          <w:sz w:val="28"/>
          <w:szCs w:val="28"/>
          <w:lang w:val="en-US"/>
        </w:rPr>
        <w:t>F</w:t>
      </w:r>
      <w:r w:rsidRPr="007F2826">
        <w:rPr>
          <w:color w:val="000000"/>
          <w:sz w:val="28"/>
          <w:szCs w:val="28"/>
        </w:rPr>
        <w:t xml:space="preserve"> определяется в осях крайних колонн и применительно к типовому унифицированному пролету УТП-1 с шириной в осях колонн 18 м и длиной </w:t>
      </w:r>
      <w:r w:rsidR="00BC481A" w:rsidRPr="007F2826">
        <w:rPr>
          <w:color w:val="000000"/>
          <w:sz w:val="28"/>
          <w:szCs w:val="28"/>
        </w:rPr>
        <w:t>72</w:t>
      </w:r>
      <w:r w:rsidRPr="007F2826">
        <w:rPr>
          <w:color w:val="000000"/>
          <w:sz w:val="28"/>
          <w:szCs w:val="28"/>
        </w:rPr>
        <w:t xml:space="preserve"> м равно</w:t>
      </w:r>
      <w:r w:rsidR="00F157F4" w:rsidRPr="007F2826">
        <w:rPr>
          <w:color w:val="000000"/>
          <w:sz w:val="28"/>
          <w:szCs w:val="28"/>
        </w:rPr>
        <w:t xml:space="preserve"> </w:t>
      </w:r>
      <w:r w:rsidR="00BC481A" w:rsidRPr="007F2826">
        <w:rPr>
          <w:color w:val="000000"/>
          <w:sz w:val="28"/>
          <w:szCs w:val="28"/>
        </w:rPr>
        <w:t>1300</w:t>
      </w:r>
      <w:r w:rsidRPr="007F2826">
        <w:rPr>
          <w:color w:val="000000"/>
          <w:sz w:val="28"/>
          <w:szCs w:val="28"/>
        </w:rPr>
        <w:t xml:space="preserve"> м2.</w:t>
      </w: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Годовой съем продукции с 1 м2 производственной площади цеха равен: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2420" w:dyaOrig="620">
          <v:shape id="_x0000_i1044" type="#_x0000_t75" style="width:120.75pt;height:30.75pt" o:ole="">
            <v:imagedata r:id="rId40" o:title=""/>
          </v:shape>
          <o:OLEObject Type="Embed" ProgID="Equation.3" ShapeID="_x0000_i1044" DrawAspect="Content" ObjectID="_1469448045" r:id="rId41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Удельная металлоемкость оборудования поточно-агрегатной технологической линии: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5DD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3240" w:dyaOrig="660">
          <v:shape id="_x0000_i1045" type="#_x0000_t75" style="width:162pt;height:33pt" o:ole="">
            <v:imagedata r:id="rId42" o:title=""/>
          </v:shape>
          <o:OLEObject Type="Embed" ProgID="Equation.3" ShapeID="_x0000_i1045" DrawAspect="Content" ObjectID="_1469448046" r:id="rId43"/>
        </w:objec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65DD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  <w:lang w:val="en-US"/>
        </w:rPr>
        <w:t>q</w:t>
      </w:r>
      <w:r w:rsidRPr="007F2826">
        <w:rPr>
          <w:color w:val="000000"/>
          <w:sz w:val="28"/>
          <w:szCs w:val="28"/>
        </w:rPr>
        <w:t xml:space="preserve"> – удельная металлоемкость, кг/м3</w:t>
      </w:r>
    </w:p>
    <w:p w:rsidR="007F2826" w:rsidRPr="007F2826" w:rsidRDefault="00AE65DD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М – общая масса технологического оборудования поточно-агрегатной линии, равная </w:t>
      </w:r>
      <w:r w:rsidR="00973865" w:rsidRPr="007F2826">
        <w:rPr>
          <w:color w:val="000000"/>
          <w:sz w:val="28"/>
          <w:szCs w:val="28"/>
        </w:rPr>
        <w:t>264,85</w:t>
      </w:r>
      <w:r w:rsidRPr="007F2826">
        <w:rPr>
          <w:color w:val="000000"/>
          <w:sz w:val="28"/>
          <w:szCs w:val="28"/>
        </w:rPr>
        <w:t xml:space="preserve"> т </w:t>
      </w:r>
    </w:p>
    <w:p w:rsidR="00973865" w:rsidRPr="007F2826" w:rsidRDefault="003615E2" w:rsidP="007F2826">
      <w:pPr>
        <w:numPr>
          <w:ilvl w:val="0"/>
          <w:numId w:val="23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73865" w:rsidRPr="007F2826">
        <w:rPr>
          <w:b/>
          <w:bCs/>
          <w:color w:val="000000"/>
          <w:sz w:val="28"/>
          <w:szCs w:val="28"/>
        </w:rPr>
        <w:t>Калькулирование себестоимости продукции цеха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Калькуляция плановой себестоимости производства единицы продукции цеха составляется согласно форме</w:t>
      </w:r>
      <w:r w:rsidR="00BC481A" w:rsidRPr="007F2826">
        <w:rPr>
          <w:color w:val="000000"/>
          <w:sz w:val="28"/>
          <w:szCs w:val="28"/>
        </w:rPr>
        <w:t xml:space="preserve"> (табл.5).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Затраты на сырье (цемент, песок, вода и т. д.), основные материалы (арматурная сталь, закладные детали и т. д.), а также топливо технологическое, электроэнергию определяют прямым счетом на основе норм их расхода на ед. изделия, заготовительной стоимости ед. сырья и материала стоимости их переработки.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Стоимость 1 т арматурной стали и стального проката для закладных деталей в расчетах принимать </w:t>
      </w:r>
      <w:r w:rsidR="00E65F67" w:rsidRPr="007F2826">
        <w:rPr>
          <w:color w:val="000000"/>
          <w:sz w:val="28"/>
          <w:szCs w:val="28"/>
        </w:rPr>
        <w:t>9375</w:t>
      </w:r>
      <w:r w:rsidRPr="007F2826">
        <w:rPr>
          <w:color w:val="000000"/>
          <w:sz w:val="28"/>
          <w:szCs w:val="28"/>
        </w:rPr>
        <w:t xml:space="preserve"> руб., затраты, связанные с их переработкой – 18-20% их стоимости. В среднем нормальный удельный расход пара для изделий массового применения принимать равным 300 кг/м3 изделия, Эл. энергии – 10 кВт∙ч/м3 при их стоимости соответственно 3,5</w:t>
      </w:r>
      <w:r w:rsidR="00F157F4" w:rsidRPr="007F2826">
        <w:rPr>
          <w:color w:val="000000"/>
          <w:sz w:val="28"/>
          <w:szCs w:val="28"/>
        </w:rPr>
        <w:t>*75</w:t>
      </w:r>
      <w:r w:rsidRPr="007F2826">
        <w:rPr>
          <w:color w:val="000000"/>
          <w:sz w:val="28"/>
          <w:szCs w:val="28"/>
        </w:rPr>
        <w:t xml:space="preserve"> руб./т и 0,</w:t>
      </w:r>
      <w:r w:rsidR="00F157F4" w:rsidRPr="007F2826">
        <w:rPr>
          <w:color w:val="000000"/>
          <w:sz w:val="28"/>
          <w:szCs w:val="28"/>
        </w:rPr>
        <w:t>91</w:t>
      </w:r>
      <w:r w:rsidRPr="007F2826">
        <w:rPr>
          <w:color w:val="000000"/>
          <w:sz w:val="28"/>
          <w:szCs w:val="28"/>
        </w:rPr>
        <w:t xml:space="preserve"> руб./кВт∙ч.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Основная заработная плата производственных рабочих формовочного цеха в руб. на ед. продукции определяется:а ед. я заработная плата производственных рабочих формовочного цеха в руб. ринимать равным 300 кг/м0 тыс. 00 мизделий по времен</w:t>
      </w:r>
    </w:p>
    <w:p w:rsidR="00973865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4660" w:dyaOrig="360">
          <v:shape id="_x0000_i1046" type="#_x0000_t75" style="width:233.25pt;height:18pt" o:ole="">
            <v:imagedata r:id="rId44" o:title=""/>
          </v:shape>
          <o:OLEObject Type="Embed" ProgID="Equation.3" ShapeID="_x0000_i1046" DrawAspect="Content" ObjectID="_1469448047" r:id="rId45"/>
        </w:objec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Ф – часовая рабочая ставка рабочих-сдельщиков </w:t>
      </w:r>
      <w:r w:rsidRPr="007F2826">
        <w:rPr>
          <w:color w:val="000000"/>
          <w:sz w:val="28"/>
          <w:szCs w:val="28"/>
          <w:lang w:val="en-US"/>
        </w:rPr>
        <w:t>IV</w:t>
      </w:r>
      <w:r w:rsidRPr="007F2826">
        <w:rPr>
          <w:color w:val="000000"/>
          <w:sz w:val="28"/>
          <w:szCs w:val="28"/>
        </w:rPr>
        <w:t xml:space="preserve"> разряда бригады формовочного цеха – 0,577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1,2 – коэффициент, учитывающий премии за выполнение плана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75 – коэффициент удорожания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Дополнительная заработная плата принимается в размере 10% основной, отчисления на социальное страхование – 6,1% суммы основной и дополнительной зарплаты.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Затраты на содержание и эксплуатацию оборудования, цеховые расходы принимать ориентировочно в размере соответственно 120, 100 % от основной заработной платы.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Дополнительная заработная плата: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Здоп = </w:t>
      </w:r>
      <w:r w:rsidR="00E65F67" w:rsidRPr="007F2826">
        <w:rPr>
          <w:color w:val="000000"/>
          <w:sz w:val="28"/>
          <w:szCs w:val="28"/>
        </w:rPr>
        <w:t>223,3</w:t>
      </w:r>
      <w:r w:rsidRPr="007F2826">
        <w:rPr>
          <w:color w:val="000000"/>
          <w:sz w:val="28"/>
          <w:szCs w:val="28"/>
        </w:rPr>
        <w:t xml:space="preserve">∙0,1 = </w:t>
      </w:r>
      <w:r w:rsidR="00E65F67" w:rsidRPr="007F2826">
        <w:rPr>
          <w:color w:val="000000"/>
          <w:sz w:val="28"/>
          <w:szCs w:val="28"/>
        </w:rPr>
        <w:t>22,3</w:t>
      </w:r>
      <w:r w:rsidRPr="007F2826">
        <w:rPr>
          <w:color w:val="000000"/>
          <w:sz w:val="28"/>
          <w:szCs w:val="28"/>
        </w:rPr>
        <w:t xml:space="preserve">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Отчисления на социальное страхование:</w:t>
      </w:r>
    </w:p>
    <w:p w:rsidR="00973865" w:rsidRPr="007F2826" w:rsidRDefault="00E65F67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245,63*</w:t>
      </w:r>
      <w:r w:rsidR="00973865" w:rsidRPr="007F2826">
        <w:rPr>
          <w:color w:val="000000"/>
          <w:sz w:val="28"/>
          <w:szCs w:val="28"/>
        </w:rPr>
        <w:t xml:space="preserve">0,061= </w:t>
      </w:r>
      <w:r w:rsidRPr="007F2826">
        <w:rPr>
          <w:color w:val="000000"/>
          <w:sz w:val="28"/>
          <w:szCs w:val="28"/>
        </w:rPr>
        <w:t>14,98</w:t>
      </w:r>
      <w:r w:rsidR="00973865" w:rsidRPr="007F2826">
        <w:rPr>
          <w:color w:val="000000"/>
          <w:sz w:val="28"/>
          <w:szCs w:val="28"/>
        </w:rPr>
        <w:t xml:space="preserve">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Расходы по содержанию и эксплуатации оборудования: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1,2∙</w:t>
      </w:r>
      <w:r w:rsidR="00E65F67" w:rsidRPr="007F2826">
        <w:rPr>
          <w:color w:val="000000"/>
          <w:sz w:val="28"/>
          <w:szCs w:val="28"/>
        </w:rPr>
        <w:t>223,3</w:t>
      </w:r>
      <w:r w:rsidRPr="007F2826">
        <w:rPr>
          <w:color w:val="000000"/>
          <w:sz w:val="28"/>
          <w:szCs w:val="28"/>
        </w:rPr>
        <w:t xml:space="preserve"> =</w:t>
      </w:r>
      <w:r w:rsidR="00E65F67" w:rsidRPr="007F2826">
        <w:rPr>
          <w:color w:val="000000"/>
          <w:sz w:val="28"/>
          <w:szCs w:val="28"/>
        </w:rPr>
        <w:t>267,96</w:t>
      </w:r>
      <w:r w:rsidRPr="007F2826">
        <w:rPr>
          <w:color w:val="000000"/>
          <w:sz w:val="28"/>
          <w:szCs w:val="28"/>
        </w:rPr>
        <w:t xml:space="preserve">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Цеховые расходы: </w:t>
      </w:r>
      <w:r w:rsidR="00A3604C" w:rsidRPr="007F2826">
        <w:rPr>
          <w:color w:val="000000"/>
          <w:sz w:val="28"/>
          <w:szCs w:val="28"/>
        </w:rPr>
        <w:t>223,3</w:t>
      </w:r>
      <w:r w:rsidRPr="007F2826">
        <w:rPr>
          <w:color w:val="000000"/>
          <w:sz w:val="28"/>
          <w:szCs w:val="28"/>
        </w:rPr>
        <w:t xml:space="preserve">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Полученные данные сводим в табл. 5.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Таблица 5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Калькуляция цеховой себестоимости изделия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Наименование изделия: </w:t>
      </w:r>
      <w:r w:rsidR="00E65F67" w:rsidRPr="007F2826">
        <w:rPr>
          <w:color w:val="000000"/>
          <w:sz w:val="28"/>
          <w:szCs w:val="28"/>
        </w:rPr>
        <w:t>лестничные марши ЛМ 28-11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Единица измерения: шт.</w:t>
      </w:r>
    </w:p>
    <w:p w:rsidR="007F2826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Выпуск по плану на 2009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2948"/>
        <w:gridCol w:w="1316"/>
        <w:gridCol w:w="1238"/>
        <w:gridCol w:w="1520"/>
        <w:gridCol w:w="1437"/>
      </w:tblGrid>
      <w:tr w:rsidR="00973865" w:rsidRPr="007F2826" w:rsidTr="003615E2">
        <w:trPr>
          <w:trHeight w:val="311"/>
        </w:trPr>
        <w:tc>
          <w:tcPr>
            <w:tcW w:w="1004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8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1316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20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Цена ед. в руб.</w:t>
            </w:r>
          </w:p>
        </w:tc>
        <w:tc>
          <w:tcPr>
            <w:tcW w:w="1437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Сумма в руб.</w:t>
            </w:r>
          </w:p>
        </w:tc>
      </w:tr>
      <w:tr w:rsidR="00973865" w:rsidRPr="007F2826" w:rsidTr="003615E2">
        <w:trPr>
          <w:trHeight w:val="657"/>
        </w:trPr>
        <w:tc>
          <w:tcPr>
            <w:tcW w:w="1004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Сырье и основные материалы и полуфабрикаты:</w:t>
            </w:r>
          </w:p>
        </w:tc>
        <w:tc>
          <w:tcPr>
            <w:tcW w:w="1316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73865" w:rsidRPr="007F2826" w:rsidTr="003615E2">
        <w:trPr>
          <w:trHeight w:val="667"/>
        </w:trPr>
        <w:tc>
          <w:tcPr>
            <w:tcW w:w="1004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а) Бетонная смесь (включая потери)</w:t>
            </w:r>
          </w:p>
        </w:tc>
        <w:tc>
          <w:tcPr>
            <w:tcW w:w="1316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38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</w:t>
            </w:r>
            <w:r w:rsidR="00E65F67" w:rsidRPr="007F28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20" w:type="dxa"/>
          </w:tcPr>
          <w:p w:rsidR="00973865" w:rsidRPr="007F2826" w:rsidRDefault="00E65F67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1215,75</w:t>
            </w:r>
          </w:p>
        </w:tc>
        <w:tc>
          <w:tcPr>
            <w:tcW w:w="1437" w:type="dxa"/>
          </w:tcPr>
          <w:p w:rsidR="00973865" w:rsidRPr="007F2826" w:rsidRDefault="00E65F67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401,2</w:t>
            </w:r>
          </w:p>
        </w:tc>
      </w:tr>
      <w:tr w:rsidR="00973865" w:rsidRPr="007F2826">
        <w:trPr>
          <w:trHeight w:val="1245"/>
        </w:trPr>
        <w:tc>
          <w:tcPr>
            <w:tcW w:w="1004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б) Стоимость арматуры, закладных деталей (включая отходы и затраты на переработку)</w:t>
            </w:r>
          </w:p>
        </w:tc>
        <w:tc>
          <w:tcPr>
            <w:tcW w:w="1316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38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</w:t>
            </w:r>
            <w:r w:rsidR="00E65F67" w:rsidRPr="007F28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0" w:type="dxa"/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9375</w:t>
            </w:r>
          </w:p>
        </w:tc>
        <w:tc>
          <w:tcPr>
            <w:tcW w:w="1437" w:type="dxa"/>
          </w:tcPr>
          <w:p w:rsidR="00973865" w:rsidRPr="007F2826" w:rsidRDefault="00E65F67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973865" w:rsidRPr="007F2826">
        <w:trPr>
          <w:trHeight w:val="255"/>
        </w:trPr>
        <w:tc>
          <w:tcPr>
            <w:tcW w:w="1004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ИТОГО материалов</w:t>
            </w:r>
          </w:p>
        </w:tc>
        <w:tc>
          <w:tcPr>
            <w:tcW w:w="1316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973865" w:rsidRPr="007F2826" w:rsidRDefault="00E65F67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1901,2</w:t>
            </w:r>
          </w:p>
        </w:tc>
      </w:tr>
      <w:tr w:rsidR="00973865" w:rsidRPr="007F2826">
        <w:trPr>
          <w:trHeight w:val="597"/>
        </w:trPr>
        <w:tc>
          <w:tcPr>
            <w:tcW w:w="1004" w:type="dxa"/>
            <w:tcBorders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 xml:space="preserve">Пар (топливо) на технологические цели 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78,75</w:t>
            </w:r>
          </w:p>
        </w:tc>
      </w:tr>
      <w:tr w:rsidR="00973865" w:rsidRPr="007F2826">
        <w:trPr>
          <w:trHeight w:val="531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Электроэнергия на технологические цели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кВт∙ч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8,918</w:t>
            </w:r>
          </w:p>
        </w:tc>
      </w:tr>
      <w:tr w:rsidR="00973865" w:rsidRPr="007F2826" w:rsidTr="003615E2">
        <w:trPr>
          <w:trHeight w:val="651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4A650C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F2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4A650C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223,3</w:t>
            </w:r>
          </w:p>
        </w:tc>
      </w:tr>
      <w:tr w:rsidR="00973865" w:rsidRPr="007F2826">
        <w:trPr>
          <w:trHeight w:val="69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Дополнительная заработная плата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973865" w:rsidRPr="007F2826" w:rsidTr="003615E2">
        <w:trPr>
          <w:trHeight w:val="246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Отчисления на соцстрах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14,98</w:t>
            </w:r>
          </w:p>
        </w:tc>
      </w:tr>
      <w:tr w:rsidR="00973865" w:rsidRPr="007F2826" w:rsidTr="003615E2">
        <w:trPr>
          <w:trHeight w:val="619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4A650C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F2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Расходы по содержанию и эксплуатации оборудования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4A650C" w:rsidRDefault="00973865" w:rsidP="003615E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267,96</w:t>
            </w:r>
          </w:p>
        </w:tc>
      </w:tr>
      <w:tr w:rsidR="00973865" w:rsidRPr="007F2826" w:rsidTr="003615E2">
        <w:trPr>
          <w:trHeight w:val="203"/>
        </w:trPr>
        <w:tc>
          <w:tcPr>
            <w:tcW w:w="1004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Цеховые расходы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223,3</w:t>
            </w:r>
          </w:p>
        </w:tc>
      </w:tr>
      <w:tr w:rsidR="00973865" w:rsidRPr="007F2826" w:rsidTr="003615E2">
        <w:trPr>
          <w:trHeight w:val="273"/>
        </w:trPr>
        <w:tc>
          <w:tcPr>
            <w:tcW w:w="1004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ИТОГО цеховая себестоимость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2740,7</w:t>
            </w:r>
          </w:p>
        </w:tc>
      </w:tr>
      <w:tr w:rsidR="00973865" w:rsidRPr="007F2826">
        <w:trPr>
          <w:trHeight w:val="195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54,814</w:t>
            </w:r>
          </w:p>
        </w:tc>
      </w:tr>
      <w:tr w:rsidR="00973865" w:rsidRPr="007F2826">
        <w:trPr>
          <w:trHeight w:val="300"/>
        </w:trPr>
        <w:tc>
          <w:tcPr>
            <w:tcW w:w="1004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ПОЛНАЯ себестоимость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:rsidR="00973865" w:rsidRPr="007F2826" w:rsidRDefault="00973865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:rsidR="00973865" w:rsidRPr="007F2826" w:rsidRDefault="00A3604C" w:rsidP="007F2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2826">
              <w:rPr>
                <w:color w:val="000000"/>
                <w:sz w:val="20"/>
                <w:szCs w:val="20"/>
              </w:rPr>
              <w:t>2795,5</w:t>
            </w:r>
          </w:p>
        </w:tc>
      </w:tr>
    </w:tbl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Полная себестоимо</w:t>
      </w:r>
      <w:r w:rsidR="00A3604C" w:rsidRPr="007F2826">
        <w:rPr>
          <w:color w:val="000000"/>
          <w:sz w:val="28"/>
          <w:szCs w:val="28"/>
        </w:rPr>
        <w:t>сть 1-го лестничного марша составляет 2795,5</w:t>
      </w:r>
      <w:r w:rsidRPr="007F2826">
        <w:rPr>
          <w:color w:val="000000"/>
          <w:sz w:val="28"/>
          <w:szCs w:val="28"/>
        </w:rPr>
        <w:t>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Определение капиталовложений ведется из расчета следующих исходных данных:</w:t>
      </w:r>
    </w:p>
    <w:p w:rsidR="00BC481A" w:rsidRPr="007F2826" w:rsidRDefault="00973865" w:rsidP="007F282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усредненная сметная стоимость 1м2 площади цеха применительно к типовому пролету УТП-1 составляет 7875 руб.</w:t>
      </w:r>
    </w:p>
    <w:p w:rsidR="00973865" w:rsidRPr="007F2826" w:rsidRDefault="00973865" w:rsidP="007F282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стоимость спецсооружений в типовом пролете при поточно-агрегатной технологии равна ориентировочно 10500 тыс. руб.</w:t>
      </w:r>
    </w:p>
    <w:p w:rsidR="00BC481A" w:rsidRPr="007F2826" w:rsidRDefault="00973865" w:rsidP="007F282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стоимость технологического оборудования – 12678 тыс. руб.</w:t>
      </w:r>
    </w:p>
    <w:p w:rsidR="00BC481A" w:rsidRPr="007F2826" w:rsidRDefault="00BC481A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Стоимость строительства цеха: 7875 руб.*1300м2=10237,5 тыс.руб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Основным критерием экономической эффективности технологической линии являются приведенные затраты на единицу продукции: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1420" w:dyaOrig="279">
          <v:shape id="_x0000_i1047" type="#_x0000_t75" style="width:71.25pt;height:14.25pt" o:ole="">
            <v:imagedata r:id="rId46" o:title=""/>
          </v:shape>
          <o:OLEObject Type="Embed" ProgID="Equation.3" ShapeID="_x0000_i1047" DrawAspect="Content" ObjectID="_1469448048" r:id="rId47"/>
        </w:object>
      </w:r>
      <w:r w:rsidR="00051D41" w:rsidRPr="007F2826">
        <w:rPr>
          <w:color w:val="000000"/>
          <w:sz w:val="28"/>
          <w:szCs w:val="28"/>
        </w:rPr>
        <w:t>уд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С – себестоимость ед. продукции в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</w:t>
      </w:r>
      <w:r w:rsidR="00051D41" w:rsidRPr="007F2826">
        <w:rPr>
          <w:color w:val="000000"/>
          <w:sz w:val="28"/>
          <w:szCs w:val="28"/>
        </w:rPr>
        <w:t>уд</w:t>
      </w:r>
      <w:r w:rsidRPr="007F2826">
        <w:rPr>
          <w:color w:val="000000"/>
          <w:sz w:val="28"/>
          <w:szCs w:val="28"/>
        </w:rPr>
        <w:t xml:space="preserve"> – удельные капиталовложения на ед. продукции (стоимость здания цеха, спец. сооружений, технологического оборудования) в руб.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Е – нормативный коэффициент эффективности, 0,12</w:t>
      </w:r>
    </w:p>
    <w:p w:rsidR="003615E2" w:rsidRDefault="003615E2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К=</w:t>
      </w:r>
      <w:r w:rsidR="00BC481A" w:rsidRPr="007F2826">
        <w:rPr>
          <w:color w:val="000000"/>
          <w:sz w:val="28"/>
          <w:szCs w:val="28"/>
        </w:rPr>
        <w:t>10237,5</w:t>
      </w:r>
      <w:r w:rsidRPr="007F2826">
        <w:rPr>
          <w:color w:val="000000"/>
          <w:sz w:val="28"/>
          <w:szCs w:val="28"/>
        </w:rPr>
        <w:t xml:space="preserve"> + 10500 + 12678 = </w:t>
      </w:r>
      <w:r w:rsidR="00E30911" w:rsidRPr="007F2826">
        <w:rPr>
          <w:color w:val="000000"/>
          <w:sz w:val="28"/>
          <w:szCs w:val="28"/>
        </w:rPr>
        <w:t>33415,5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тыс. руб.</w:t>
      </w:r>
    </w:p>
    <w:p w:rsidR="00973865" w:rsidRPr="007F2826" w:rsidRDefault="006478C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object w:dxaOrig="2160" w:dyaOrig="660">
          <v:shape id="_x0000_i1048" type="#_x0000_t75" style="width:108pt;height:33pt" o:ole="">
            <v:imagedata r:id="rId48" o:title=""/>
          </v:shape>
          <o:OLEObject Type="Embed" ProgID="Equation.3" ShapeID="_x0000_i1048" DrawAspect="Content" ObjectID="_1469448049" r:id="rId49"/>
        </w:objec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П=</w:t>
      </w:r>
      <w:r w:rsidR="00A3604C" w:rsidRPr="007F2826">
        <w:rPr>
          <w:color w:val="000000"/>
          <w:sz w:val="28"/>
          <w:szCs w:val="28"/>
        </w:rPr>
        <w:t>2795,5</w:t>
      </w:r>
      <w:r w:rsidRPr="007F2826">
        <w:rPr>
          <w:color w:val="000000"/>
          <w:sz w:val="28"/>
          <w:szCs w:val="28"/>
        </w:rPr>
        <w:t xml:space="preserve"> + 0,12</w:t>
      </w:r>
      <w:r w:rsidR="00A3604C" w:rsidRPr="007F2826">
        <w:rPr>
          <w:color w:val="000000"/>
          <w:sz w:val="28"/>
          <w:szCs w:val="28"/>
        </w:rPr>
        <w:t>*</w:t>
      </w:r>
      <w:r w:rsidR="00E30911" w:rsidRPr="007F2826">
        <w:rPr>
          <w:color w:val="000000"/>
          <w:sz w:val="28"/>
          <w:szCs w:val="28"/>
        </w:rPr>
        <w:t>3,54</w:t>
      </w:r>
      <w:r w:rsidRPr="007F2826">
        <w:rPr>
          <w:color w:val="000000"/>
          <w:sz w:val="28"/>
          <w:szCs w:val="28"/>
        </w:rPr>
        <w:t xml:space="preserve"> = </w:t>
      </w:r>
      <w:r w:rsidR="00E30911" w:rsidRPr="007F2826">
        <w:rPr>
          <w:color w:val="000000"/>
          <w:sz w:val="28"/>
          <w:szCs w:val="28"/>
        </w:rPr>
        <w:t>2795,9</w:t>
      </w:r>
      <w:r w:rsidRPr="007F2826">
        <w:rPr>
          <w:color w:val="000000"/>
          <w:sz w:val="28"/>
          <w:szCs w:val="28"/>
        </w:rPr>
        <w:t xml:space="preserve"> руб./м3</w:t>
      </w:r>
    </w:p>
    <w:p w:rsidR="00A3604C" w:rsidRPr="007F2826" w:rsidRDefault="00A3604C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7F2826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3865" w:rsidRPr="007F2826">
        <w:rPr>
          <w:b/>
          <w:bCs/>
          <w:color w:val="000000"/>
          <w:sz w:val="28"/>
          <w:szCs w:val="28"/>
        </w:rPr>
        <w:t>Заключение</w:t>
      </w:r>
    </w:p>
    <w:p w:rsidR="00973865" w:rsidRPr="007F2826" w:rsidRDefault="00973865" w:rsidP="007F2826">
      <w:pPr>
        <w:shd w:val="clear" w:color="auto" w:fill="FFFFFF"/>
        <w:tabs>
          <w:tab w:val="left" w:pos="136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hd w:val="clear" w:color="auto" w:fill="FFFFFF"/>
        <w:tabs>
          <w:tab w:val="left" w:pos="8227"/>
          <w:tab w:val="left" w:pos="136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 курсовой работе рассмотрен</w:t>
      </w:r>
      <w:r w:rsidR="00573660" w:rsidRPr="007F2826">
        <w:rPr>
          <w:color w:val="000000"/>
          <w:sz w:val="28"/>
          <w:szCs w:val="28"/>
        </w:rPr>
        <w:t>а</w:t>
      </w:r>
      <w:r w:rsidRPr="007F2826">
        <w:rPr>
          <w:color w:val="000000"/>
          <w:sz w:val="28"/>
          <w:szCs w:val="28"/>
        </w:rPr>
        <w:t xml:space="preserve"> </w:t>
      </w:r>
      <w:r w:rsidR="00573660" w:rsidRPr="007F2826">
        <w:rPr>
          <w:color w:val="000000"/>
          <w:sz w:val="28"/>
          <w:szCs w:val="28"/>
        </w:rPr>
        <w:t>организация производства лестничных маршей ЛМ 28-11</w:t>
      </w:r>
      <w:r w:rsidRPr="007F2826">
        <w:rPr>
          <w:color w:val="000000"/>
          <w:sz w:val="28"/>
          <w:szCs w:val="28"/>
        </w:rPr>
        <w:t xml:space="preserve"> агрегатно-поточным способом.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В ходе курсового проектирования были выполнены: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1. план предприятия с размещением необходимого оборудования для производства </w:t>
      </w:r>
      <w:r w:rsidR="00540103" w:rsidRPr="007F2826">
        <w:rPr>
          <w:color w:val="000000"/>
          <w:sz w:val="28"/>
          <w:szCs w:val="28"/>
        </w:rPr>
        <w:t>маршей</w:t>
      </w:r>
      <w:r w:rsidRPr="007F2826">
        <w:rPr>
          <w:color w:val="000000"/>
          <w:sz w:val="28"/>
          <w:szCs w:val="28"/>
        </w:rPr>
        <w:t>;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2. график изготовления изделий;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3. циклограмма работы основного технологического и транспортного оборудования;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4. циклограмма для тепловой обработки бетона;</w:t>
      </w:r>
    </w:p>
    <w:p w:rsidR="007F2826" w:rsidRPr="007F2826" w:rsidRDefault="00973865" w:rsidP="007F28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К данной курсовой работе прилагается пояснительная записка с описанием структуры цеха и описанием организации производственного процесса, представлены необходимое</w:t>
      </w:r>
      <w:r w:rsidR="007F2826">
        <w:rPr>
          <w:color w:val="000000"/>
          <w:sz w:val="28"/>
          <w:szCs w:val="28"/>
        </w:rPr>
        <w:t xml:space="preserve"> </w:t>
      </w:r>
      <w:r w:rsidRPr="007F2826">
        <w:rPr>
          <w:color w:val="000000"/>
          <w:sz w:val="28"/>
          <w:szCs w:val="28"/>
        </w:rPr>
        <w:t>оборудование технологической линии и обслуживающий его персонал, технология производства и технологические расчеты: расчет технико-экономических показателей цеха и калькулирование себестоимости продукции цеха.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7F2826" w:rsidP="007F282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3865" w:rsidRPr="007F2826">
        <w:rPr>
          <w:b/>
          <w:bCs/>
          <w:color w:val="000000"/>
          <w:sz w:val="28"/>
          <w:szCs w:val="28"/>
        </w:rPr>
        <w:t>Литература</w:t>
      </w:r>
    </w:p>
    <w:p w:rsidR="00973865" w:rsidRPr="007F2826" w:rsidRDefault="00973865" w:rsidP="007F28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865" w:rsidRPr="007F2826" w:rsidRDefault="00973865" w:rsidP="007F2826">
      <w:pPr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1. </w:t>
      </w:r>
      <w:r w:rsidR="00C04615" w:rsidRPr="007F2826">
        <w:rPr>
          <w:color w:val="000000"/>
          <w:sz w:val="28"/>
          <w:szCs w:val="28"/>
        </w:rPr>
        <w:t>Антоненко Г.Я. Организация и управление предприятиями строительных изделий и конструкций: уч. – 2-е изд., перераб и доп. – К.: Выща шк. Головное</w:t>
      </w:r>
      <w:r w:rsidR="001B4C8B" w:rsidRPr="007F2826">
        <w:rPr>
          <w:color w:val="000000"/>
          <w:sz w:val="28"/>
          <w:szCs w:val="28"/>
        </w:rPr>
        <w:t xml:space="preserve"> изд-во, 1988</w:t>
      </w:r>
      <w:r w:rsidR="00C04615" w:rsidRPr="007F2826">
        <w:rPr>
          <w:color w:val="000000"/>
          <w:sz w:val="28"/>
          <w:szCs w:val="28"/>
        </w:rPr>
        <w:t>.</w:t>
      </w:r>
    </w:p>
    <w:p w:rsidR="007F2826" w:rsidRPr="007F2826" w:rsidRDefault="00973865" w:rsidP="007F282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2. Баженов Ю.М., Комар А.Г. Технология бетонных и железобетонных изделий: Учебник для Вузов. - М.: Стройиздат, 1984.</w:t>
      </w:r>
    </w:p>
    <w:p w:rsidR="007F2826" w:rsidRPr="007F2826" w:rsidRDefault="00973865" w:rsidP="007F2826">
      <w:pPr>
        <w:shd w:val="clear" w:color="auto" w:fill="FFFFFF"/>
        <w:tabs>
          <w:tab w:val="left" w:pos="4339"/>
          <w:tab w:val="left" w:pos="7738"/>
          <w:tab w:val="left" w:pos="10368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3. Константопуло Г.С. Механическое оборудование заводов железобетонных изделий. - </w:t>
      </w:r>
      <w:r w:rsidR="00C04615" w:rsidRPr="007F2826">
        <w:rPr>
          <w:color w:val="000000"/>
          <w:sz w:val="28"/>
          <w:szCs w:val="28"/>
        </w:rPr>
        <w:t>М.: Стройиздат, 1993.</w:t>
      </w:r>
    </w:p>
    <w:p w:rsidR="00973865" w:rsidRPr="007F2826" w:rsidRDefault="00973865" w:rsidP="007F282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4. </w:t>
      </w:r>
      <w:r w:rsidR="007F2826">
        <w:rPr>
          <w:color w:val="000000"/>
          <w:sz w:val="28"/>
          <w:szCs w:val="28"/>
        </w:rPr>
        <w:t>Сапожников М.Я. Дроздов Н.</w:t>
      </w:r>
      <w:r w:rsidRPr="007F2826">
        <w:rPr>
          <w:color w:val="000000"/>
          <w:sz w:val="28"/>
          <w:szCs w:val="28"/>
        </w:rPr>
        <w:t>Е. Справочник по оборудованию заводов строительных материалов. М.: 1970.</w:t>
      </w:r>
    </w:p>
    <w:p w:rsidR="007F2826" w:rsidRPr="007F2826" w:rsidRDefault="00973865" w:rsidP="007F2826">
      <w:pPr>
        <w:shd w:val="clear" w:color="auto" w:fill="FFFFFF"/>
        <w:tabs>
          <w:tab w:val="left" w:pos="136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5. Цителаури Г.И. Проектирование предприятий сборного железобетона: Учеб. для Вузов по спец. ПСК. - М.: Высшая школа, 1986.</w:t>
      </w:r>
    </w:p>
    <w:p w:rsidR="00973865" w:rsidRPr="007F2826" w:rsidRDefault="00973865" w:rsidP="007F2826">
      <w:pPr>
        <w:shd w:val="clear" w:color="auto" w:fill="FFFFFF"/>
        <w:tabs>
          <w:tab w:val="left" w:pos="1613"/>
        </w:tabs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 xml:space="preserve">6. </w:t>
      </w:r>
      <w:r w:rsidR="007F2826">
        <w:rPr>
          <w:color w:val="000000"/>
          <w:sz w:val="28"/>
          <w:szCs w:val="28"/>
        </w:rPr>
        <w:t>Гершберг О.</w:t>
      </w:r>
      <w:r w:rsidRPr="007F2826">
        <w:rPr>
          <w:color w:val="000000"/>
          <w:sz w:val="28"/>
          <w:szCs w:val="28"/>
        </w:rPr>
        <w:t>А, Технология бетонных и железобетонных изделий. - М. Стройиздат, 1971.</w:t>
      </w:r>
    </w:p>
    <w:p w:rsidR="00973865" w:rsidRPr="007F2826" w:rsidRDefault="00973865" w:rsidP="007F2826">
      <w:pPr>
        <w:spacing w:line="360" w:lineRule="auto"/>
        <w:jc w:val="both"/>
        <w:rPr>
          <w:color w:val="000000"/>
          <w:sz w:val="28"/>
          <w:szCs w:val="28"/>
        </w:rPr>
      </w:pPr>
      <w:r w:rsidRPr="007F2826">
        <w:rPr>
          <w:color w:val="000000"/>
          <w:sz w:val="28"/>
          <w:szCs w:val="28"/>
        </w:rPr>
        <w:t>7. Панфилов В.Н. Организация, планирование и управление предприятиям</w:t>
      </w:r>
      <w:r w:rsidR="00034F3C" w:rsidRPr="007F2826">
        <w:rPr>
          <w:color w:val="000000"/>
          <w:sz w:val="28"/>
          <w:szCs w:val="28"/>
        </w:rPr>
        <w:t>и -</w:t>
      </w:r>
      <w:r w:rsidRPr="007F2826">
        <w:rPr>
          <w:color w:val="000000"/>
          <w:sz w:val="28"/>
          <w:szCs w:val="28"/>
        </w:rPr>
        <w:t xml:space="preserve"> методическое</w:t>
      </w:r>
      <w:r w:rsidR="00C04615" w:rsidRPr="007F2826">
        <w:rPr>
          <w:color w:val="000000"/>
          <w:sz w:val="28"/>
          <w:szCs w:val="28"/>
        </w:rPr>
        <w:t xml:space="preserve"> указание, Саратов, СГТУ, 2008.</w:t>
      </w:r>
      <w:bookmarkStart w:id="0" w:name="_GoBack"/>
      <w:bookmarkEnd w:id="0"/>
    </w:p>
    <w:sectPr w:rsidR="00973865" w:rsidRPr="007F2826" w:rsidSect="007F2826">
      <w:footerReference w:type="default" r:id="rId5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50" w:rsidRDefault="00F20B50">
      <w:r>
        <w:separator/>
      </w:r>
    </w:p>
  </w:endnote>
  <w:endnote w:type="continuationSeparator" w:id="0">
    <w:p w:rsidR="00F20B50" w:rsidRDefault="00F2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41" w:rsidRPr="007F2826" w:rsidRDefault="00051D41" w:rsidP="00AB01DE">
    <w:pPr>
      <w:pStyle w:val="a9"/>
      <w:framePr w:wrap="auto" w:vAnchor="text" w:hAnchor="margin" w:xAlign="right" w:y="1"/>
      <w:rPr>
        <w:rStyle w:val="ab"/>
        <w:sz w:val="28"/>
        <w:szCs w:val="28"/>
      </w:rPr>
    </w:pPr>
    <w:r w:rsidRPr="007F2826">
      <w:rPr>
        <w:rStyle w:val="ab"/>
        <w:sz w:val="28"/>
        <w:szCs w:val="28"/>
      </w:rPr>
      <w:fldChar w:fldCharType="begin"/>
    </w:r>
    <w:r w:rsidRPr="007F2826">
      <w:rPr>
        <w:rStyle w:val="ab"/>
        <w:sz w:val="28"/>
        <w:szCs w:val="28"/>
      </w:rPr>
      <w:instrText xml:space="preserve">PAGE  </w:instrText>
    </w:r>
    <w:r w:rsidRPr="007F2826">
      <w:rPr>
        <w:rStyle w:val="ab"/>
        <w:sz w:val="28"/>
        <w:szCs w:val="28"/>
      </w:rPr>
      <w:fldChar w:fldCharType="separate"/>
    </w:r>
    <w:r w:rsidR="003615E2">
      <w:rPr>
        <w:rStyle w:val="ab"/>
        <w:noProof/>
        <w:sz w:val="28"/>
        <w:szCs w:val="28"/>
      </w:rPr>
      <w:t>23</w:t>
    </w:r>
    <w:r w:rsidRPr="007F2826">
      <w:rPr>
        <w:rStyle w:val="ab"/>
        <w:sz w:val="28"/>
        <w:szCs w:val="28"/>
      </w:rPr>
      <w:fldChar w:fldCharType="end"/>
    </w:r>
  </w:p>
  <w:p w:rsidR="00051D41" w:rsidRDefault="00051D41" w:rsidP="00930A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50" w:rsidRDefault="00F20B50">
      <w:r>
        <w:separator/>
      </w:r>
    </w:p>
  </w:footnote>
  <w:footnote w:type="continuationSeparator" w:id="0">
    <w:p w:rsidR="00F20B50" w:rsidRDefault="00F2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4F7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084922"/>
    <w:multiLevelType w:val="hybridMultilevel"/>
    <w:tmpl w:val="BCF47130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E381B20"/>
    <w:multiLevelType w:val="hybridMultilevel"/>
    <w:tmpl w:val="92205E9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07059D9"/>
    <w:multiLevelType w:val="hybridMultilevel"/>
    <w:tmpl w:val="6AB8AC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4506405"/>
    <w:multiLevelType w:val="hybridMultilevel"/>
    <w:tmpl w:val="B78ADFF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6D93941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8E36DB5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C85440F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D848BE"/>
    <w:multiLevelType w:val="hybridMultilevel"/>
    <w:tmpl w:val="C63A12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3F1D05"/>
    <w:multiLevelType w:val="multilevel"/>
    <w:tmpl w:val="882C6EA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DB47F3"/>
    <w:multiLevelType w:val="hybridMultilevel"/>
    <w:tmpl w:val="D1B464C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AB21EEA"/>
    <w:multiLevelType w:val="multilevel"/>
    <w:tmpl w:val="92205E9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0F75BE"/>
    <w:multiLevelType w:val="hybridMultilevel"/>
    <w:tmpl w:val="882C6EA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F6903EA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0A65588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BD0B69"/>
    <w:multiLevelType w:val="multilevel"/>
    <w:tmpl w:val="CB840C1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4E42A39"/>
    <w:multiLevelType w:val="multilevel"/>
    <w:tmpl w:val="92205E9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6667D6C"/>
    <w:multiLevelType w:val="hybridMultilevel"/>
    <w:tmpl w:val="CB840C1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DD50C0A"/>
    <w:multiLevelType w:val="hybridMultilevel"/>
    <w:tmpl w:val="F9F26E7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04D4150"/>
    <w:multiLevelType w:val="hybridMultilevel"/>
    <w:tmpl w:val="98F8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2F753B"/>
    <w:multiLevelType w:val="hybridMultilevel"/>
    <w:tmpl w:val="E61EA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29C3A7B"/>
    <w:multiLevelType w:val="hybridMultilevel"/>
    <w:tmpl w:val="8D9297DE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DE70D8D"/>
    <w:multiLevelType w:val="hybridMultilevel"/>
    <w:tmpl w:val="17F6B0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F7C3897"/>
    <w:multiLevelType w:val="hybridMultilevel"/>
    <w:tmpl w:val="6526CEDE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4">
    <w:nsid w:val="77B10C72"/>
    <w:multiLevelType w:val="hybridMultilevel"/>
    <w:tmpl w:val="42C4C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FC524F"/>
    <w:multiLevelType w:val="hybridMultilevel"/>
    <w:tmpl w:val="F39AE2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18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5"/>
  </w:num>
  <w:num w:numId="15">
    <w:abstractNumId w:val="25"/>
  </w:num>
  <w:num w:numId="16">
    <w:abstractNumId w:val="16"/>
  </w:num>
  <w:num w:numId="17">
    <w:abstractNumId w:val="1"/>
  </w:num>
  <w:num w:numId="18">
    <w:abstractNumId w:val="0"/>
  </w:num>
  <w:num w:numId="19">
    <w:abstractNumId w:val="21"/>
  </w:num>
  <w:num w:numId="20">
    <w:abstractNumId w:val="24"/>
  </w:num>
  <w:num w:numId="21">
    <w:abstractNumId w:val="3"/>
  </w:num>
  <w:num w:numId="22">
    <w:abstractNumId w:val="19"/>
  </w:num>
  <w:num w:numId="23">
    <w:abstractNumId w:val="20"/>
  </w:num>
  <w:num w:numId="24">
    <w:abstractNumId w:val="22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4E"/>
    <w:rsid w:val="00013F56"/>
    <w:rsid w:val="00033F72"/>
    <w:rsid w:val="00034F3C"/>
    <w:rsid w:val="00051D41"/>
    <w:rsid w:val="000C11D3"/>
    <w:rsid w:val="000D5596"/>
    <w:rsid w:val="00183EA8"/>
    <w:rsid w:val="001B4C8B"/>
    <w:rsid w:val="00220466"/>
    <w:rsid w:val="002A2207"/>
    <w:rsid w:val="003615E2"/>
    <w:rsid w:val="00383835"/>
    <w:rsid w:val="003D45E1"/>
    <w:rsid w:val="004A650C"/>
    <w:rsid w:val="00540103"/>
    <w:rsid w:val="00573660"/>
    <w:rsid w:val="0059511D"/>
    <w:rsid w:val="006478C5"/>
    <w:rsid w:val="00686B4E"/>
    <w:rsid w:val="0079369C"/>
    <w:rsid w:val="007A51C1"/>
    <w:rsid w:val="007C0D38"/>
    <w:rsid w:val="007F2826"/>
    <w:rsid w:val="00820ADB"/>
    <w:rsid w:val="008E4B9A"/>
    <w:rsid w:val="00930A62"/>
    <w:rsid w:val="009620B7"/>
    <w:rsid w:val="00973865"/>
    <w:rsid w:val="00A3604C"/>
    <w:rsid w:val="00A36ACD"/>
    <w:rsid w:val="00AB01DE"/>
    <w:rsid w:val="00AE65DD"/>
    <w:rsid w:val="00AF6916"/>
    <w:rsid w:val="00B37DF0"/>
    <w:rsid w:val="00B951A7"/>
    <w:rsid w:val="00BB6C8D"/>
    <w:rsid w:val="00BC481A"/>
    <w:rsid w:val="00BD1151"/>
    <w:rsid w:val="00C0185B"/>
    <w:rsid w:val="00C04615"/>
    <w:rsid w:val="00CE2CA1"/>
    <w:rsid w:val="00D70C6D"/>
    <w:rsid w:val="00D76A8B"/>
    <w:rsid w:val="00DA080F"/>
    <w:rsid w:val="00DB0CB8"/>
    <w:rsid w:val="00DC580D"/>
    <w:rsid w:val="00E30911"/>
    <w:rsid w:val="00E65F67"/>
    <w:rsid w:val="00E74BCC"/>
    <w:rsid w:val="00E95850"/>
    <w:rsid w:val="00F157F4"/>
    <w:rsid w:val="00F20B5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0E54BEA1-8595-4EFC-956C-8DAFBB13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6B4E"/>
    <w:pPr>
      <w:jc w:val="center"/>
    </w:pPr>
    <w:rPr>
      <w:b/>
      <w:bCs/>
      <w:sz w:val="28"/>
      <w:szCs w:val="28"/>
    </w:rPr>
  </w:style>
  <w:style w:type="table" w:styleId="a5">
    <w:name w:val="Table Grid"/>
    <w:basedOn w:val="a1"/>
    <w:uiPriority w:val="99"/>
    <w:rsid w:val="00DA080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rsid w:val="00820ADB"/>
    <w:pPr>
      <w:spacing w:before="100" w:beforeAutospacing="1" w:after="100" w:afterAutospacing="1"/>
    </w:pPr>
  </w:style>
  <w:style w:type="paragraph" w:styleId="a7">
    <w:name w:val="Subtitle"/>
    <w:basedOn w:val="a"/>
    <w:link w:val="a8"/>
    <w:uiPriority w:val="99"/>
    <w:qFormat/>
    <w:rsid w:val="00820ADB"/>
    <w:rPr>
      <w:sz w:val="28"/>
      <w:szCs w:val="28"/>
    </w:rPr>
  </w:style>
  <w:style w:type="paragraph" w:styleId="a9">
    <w:name w:val="footer"/>
    <w:basedOn w:val="a"/>
    <w:link w:val="aa"/>
    <w:uiPriority w:val="99"/>
    <w:rsid w:val="00930A62"/>
    <w:pPr>
      <w:tabs>
        <w:tab w:val="center" w:pos="4677"/>
        <w:tab w:val="right" w:pos="9355"/>
      </w:tabs>
    </w:pPr>
  </w:style>
  <w:style w:type="character" w:customStyle="1" w:styleId="a8">
    <w:name w:val="Пі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b">
    <w:name w:val="page number"/>
    <w:basedOn w:val="a0"/>
    <w:uiPriority w:val="99"/>
    <w:rsid w:val="00930A62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973865"/>
    <w:rPr>
      <w:rFonts w:cs="Times New Roman"/>
      <w:color w:val="auto"/>
      <w:u w:val="single"/>
    </w:rPr>
  </w:style>
  <w:style w:type="paragraph" w:styleId="ad">
    <w:name w:val="header"/>
    <w:basedOn w:val="a"/>
    <w:link w:val="ae"/>
    <w:uiPriority w:val="99"/>
    <w:rsid w:val="007F2826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19115</Characters>
  <Application>Microsoft Office Word</Application>
  <DocSecurity>0</DocSecurity>
  <Lines>159</Lines>
  <Paragraphs>44</Paragraphs>
  <ScaleCrop>false</ScaleCrop>
  <Company>Дом</Company>
  <LinksUpToDate>false</LinksUpToDate>
  <CharactersWithSpaces>22424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производства строительных материалов и конструкций</dc:title>
  <dc:subject>Организация производства лестничных маршей</dc:subject>
  <dc:creator>Нестеров Михаил Евгеньевич</dc:creator>
  <cp:keywords/>
  <dc:description/>
  <cp:lastModifiedBy>Irina</cp:lastModifiedBy>
  <cp:revision>2</cp:revision>
  <dcterms:created xsi:type="dcterms:W3CDTF">2014-08-13T12:13:00Z</dcterms:created>
  <dcterms:modified xsi:type="dcterms:W3CDTF">2014-08-13T12:13:00Z</dcterms:modified>
</cp:coreProperties>
</file>