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18" w:rsidRPr="00CF3828" w:rsidRDefault="00BF3818" w:rsidP="00CF3828">
      <w:pPr>
        <w:pStyle w:val="1"/>
        <w:tabs>
          <w:tab w:val="clear" w:pos="7513"/>
        </w:tabs>
        <w:ind w:firstLine="709"/>
        <w:rPr>
          <w:rFonts w:ascii="Times New Roman" w:hAnsi="Times New Roman"/>
          <w:b/>
          <w:caps/>
          <w:sz w:val="28"/>
          <w:szCs w:val="28"/>
        </w:rPr>
      </w:pPr>
      <w:r w:rsidRPr="00CF3828">
        <w:rPr>
          <w:rFonts w:ascii="Times New Roman" w:hAnsi="Times New Roman"/>
          <w:b/>
          <w:caps/>
          <w:sz w:val="28"/>
          <w:szCs w:val="28"/>
        </w:rPr>
        <w:t>МПС рф</w:t>
      </w:r>
    </w:p>
    <w:p w:rsidR="00BF3818" w:rsidRPr="00CF3828" w:rsidRDefault="00BF3818" w:rsidP="00CF3828">
      <w:pPr>
        <w:pStyle w:val="33"/>
        <w:ind w:firstLine="709"/>
        <w:rPr>
          <w:b/>
          <w:sz w:val="28"/>
          <w:szCs w:val="28"/>
        </w:rPr>
      </w:pPr>
      <w:r w:rsidRPr="00CF3828">
        <w:rPr>
          <w:b/>
          <w:sz w:val="28"/>
          <w:szCs w:val="28"/>
        </w:rPr>
        <w:t>Московский государственный университет путей сообщения (МИИТ)</w:t>
      </w:r>
    </w:p>
    <w:p w:rsidR="00BF3818" w:rsidRPr="00CF3828" w:rsidRDefault="00BF3818" w:rsidP="00CF3828">
      <w:pPr>
        <w:ind w:firstLine="709"/>
        <w:jc w:val="center"/>
        <w:rPr>
          <w:sz w:val="28"/>
          <w:szCs w:val="28"/>
        </w:rPr>
      </w:pPr>
      <w:r w:rsidRPr="00CF3828">
        <w:rPr>
          <w:sz w:val="28"/>
          <w:szCs w:val="28"/>
        </w:rPr>
        <w:t>КАФЕДРА: «Экономики, организации и управления производством»</w:t>
      </w:r>
    </w:p>
    <w:p w:rsidR="00BF3818" w:rsidRPr="00CF3828" w:rsidRDefault="00BF3818" w:rsidP="00CF3828">
      <w:pPr>
        <w:ind w:firstLine="709"/>
        <w:jc w:val="center"/>
        <w:rPr>
          <w:b/>
          <w:sz w:val="28"/>
          <w:szCs w:val="28"/>
        </w:rPr>
      </w:pPr>
    </w:p>
    <w:p w:rsidR="00BF3818" w:rsidRPr="00CF3828" w:rsidRDefault="00BF3818" w:rsidP="00CF3828">
      <w:pPr>
        <w:ind w:firstLine="709"/>
        <w:jc w:val="center"/>
        <w:rPr>
          <w:b/>
          <w:sz w:val="28"/>
          <w:szCs w:val="28"/>
        </w:rPr>
      </w:pPr>
    </w:p>
    <w:p w:rsidR="00BF3818" w:rsidRPr="00CF3828" w:rsidRDefault="00BF3818" w:rsidP="00CF3828">
      <w:pPr>
        <w:ind w:firstLine="709"/>
        <w:jc w:val="center"/>
        <w:rPr>
          <w:b/>
          <w:sz w:val="28"/>
          <w:szCs w:val="28"/>
        </w:rPr>
      </w:pPr>
    </w:p>
    <w:p w:rsidR="00BF3818" w:rsidRPr="00CF3828" w:rsidRDefault="00BF3818" w:rsidP="00CF3828">
      <w:pPr>
        <w:ind w:firstLine="709"/>
        <w:jc w:val="center"/>
        <w:rPr>
          <w:b/>
          <w:sz w:val="28"/>
          <w:szCs w:val="28"/>
        </w:rPr>
      </w:pPr>
    </w:p>
    <w:p w:rsidR="00BF3818" w:rsidRPr="00CF3828" w:rsidRDefault="00BF3818" w:rsidP="00CF3828">
      <w:pPr>
        <w:ind w:firstLine="709"/>
        <w:jc w:val="center"/>
        <w:rPr>
          <w:b/>
          <w:sz w:val="28"/>
          <w:szCs w:val="28"/>
        </w:rPr>
      </w:pPr>
    </w:p>
    <w:p w:rsidR="00BF3818" w:rsidRPr="00CF3828" w:rsidRDefault="00BF3818" w:rsidP="00CF3828">
      <w:pPr>
        <w:ind w:firstLine="709"/>
        <w:jc w:val="center"/>
        <w:rPr>
          <w:b/>
          <w:sz w:val="28"/>
          <w:szCs w:val="28"/>
        </w:rPr>
      </w:pPr>
    </w:p>
    <w:p w:rsidR="00CF3828" w:rsidRDefault="00CF3828" w:rsidP="00CF3828">
      <w:pPr>
        <w:pStyle w:val="5"/>
        <w:ind w:right="0" w:firstLine="709"/>
        <w:jc w:val="center"/>
        <w:rPr>
          <w:color w:val="auto"/>
          <w:szCs w:val="28"/>
        </w:rPr>
      </w:pPr>
    </w:p>
    <w:p w:rsidR="00CF3828" w:rsidRDefault="00CF3828" w:rsidP="00CF3828">
      <w:pPr>
        <w:pStyle w:val="5"/>
        <w:ind w:right="0" w:firstLine="709"/>
        <w:jc w:val="center"/>
        <w:rPr>
          <w:color w:val="auto"/>
          <w:szCs w:val="28"/>
        </w:rPr>
      </w:pPr>
    </w:p>
    <w:p w:rsidR="00CF3828" w:rsidRDefault="00CF3828" w:rsidP="00CF3828">
      <w:pPr>
        <w:pStyle w:val="5"/>
        <w:ind w:right="0" w:firstLine="709"/>
        <w:jc w:val="center"/>
        <w:rPr>
          <w:color w:val="auto"/>
          <w:szCs w:val="28"/>
        </w:rPr>
      </w:pPr>
    </w:p>
    <w:p w:rsidR="00CF3828" w:rsidRDefault="00CF3828" w:rsidP="00CF3828">
      <w:pPr>
        <w:pStyle w:val="5"/>
        <w:ind w:right="0" w:firstLine="709"/>
        <w:jc w:val="center"/>
        <w:rPr>
          <w:color w:val="auto"/>
          <w:szCs w:val="28"/>
        </w:rPr>
      </w:pPr>
    </w:p>
    <w:p w:rsidR="00BF3818" w:rsidRPr="00CF3828" w:rsidRDefault="00BF3818" w:rsidP="00CF3828">
      <w:pPr>
        <w:pStyle w:val="5"/>
        <w:ind w:right="0" w:firstLine="709"/>
        <w:jc w:val="center"/>
        <w:rPr>
          <w:color w:val="auto"/>
          <w:szCs w:val="28"/>
        </w:rPr>
      </w:pPr>
      <w:r w:rsidRPr="00CF3828">
        <w:rPr>
          <w:color w:val="auto"/>
          <w:szCs w:val="28"/>
        </w:rPr>
        <w:t>КУРСОВАЯ РАБОТА</w:t>
      </w:r>
    </w:p>
    <w:p w:rsidR="00BF3818" w:rsidRPr="00CF3828" w:rsidRDefault="00BF3818" w:rsidP="00CF3828">
      <w:pPr>
        <w:ind w:firstLine="709"/>
        <w:jc w:val="center"/>
        <w:rPr>
          <w:sz w:val="28"/>
          <w:szCs w:val="28"/>
        </w:rPr>
      </w:pPr>
      <w:r w:rsidRPr="00CF3828">
        <w:rPr>
          <w:sz w:val="28"/>
          <w:szCs w:val="28"/>
        </w:rPr>
        <w:t xml:space="preserve">по дисциплине: «Экономика </w:t>
      </w:r>
      <w:r w:rsidR="009F2DB1" w:rsidRPr="00CF3828">
        <w:rPr>
          <w:sz w:val="28"/>
          <w:szCs w:val="28"/>
        </w:rPr>
        <w:t>отрасли</w:t>
      </w:r>
      <w:r w:rsidRPr="00CF3828">
        <w:rPr>
          <w:sz w:val="28"/>
          <w:szCs w:val="28"/>
        </w:rPr>
        <w:t>»</w:t>
      </w:r>
    </w:p>
    <w:p w:rsidR="00BF3818" w:rsidRPr="00CF3828" w:rsidRDefault="009F2DB1" w:rsidP="00CF3828">
      <w:pPr>
        <w:ind w:firstLine="709"/>
        <w:jc w:val="center"/>
        <w:rPr>
          <w:sz w:val="28"/>
          <w:szCs w:val="28"/>
        </w:rPr>
      </w:pPr>
      <w:r w:rsidRPr="00CF3828">
        <w:rPr>
          <w:sz w:val="28"/>
          <w:szCs w:val="28"/>
        </w:rPr>
        <w:t>На тему</w:t>
      </w:r>
      <w:r w:rsidR="00BF3818" w:rsidRPr="00CF3828">
        <w:rPr>
          <w:sz w:val="28"/>
          <w:szCs w:val="28"/>
        </w:rPr>
        <w:t>: «</w:t>
      </w:r>
      <w:r w:rsidR="00574F5D" w:rsidRPr="00CF3828">
        <w:rPr>
          <w:sz w:val="28"/>
          <w:szCs w:val="28"/>
        </w:rPr>
        <w:t>Организация работы отделения дороги и определение показателей его работы</w:t>
      </w:r>
      <w:r w:rsidR="00BF3818" w:rsidRPr="00CF3828">
        <w:rPr>
          <w:sz w:val="28"/>
          <w:szCs w:val="28"/>
        </w:rPr>
        <w:t>»</w:t>
      </w:r>
    </w:p>
    <w:p w:rsidR="00BF3818" w:rsidRPr="00CF3828" w:rsidRDefault="00BF3818" w:rsidP="00CF3828">
      <w:pPr>
        <w:ind w:firstLine="709"/>
        <w:jc w:val="center"/>
        <w:rPr>
          <w:b/>
          <w:sz w:val="28"/>
          <w:szCs w:val="28"/>
        </w:rPr>
      </w:pPr>
    </w:p>
    <w:p w:rsidR="00BF3818" w:rsidRPr="00CF3828" w:rsidRDefault="00BF3818" w:rsidP="00CF3828">
      <w:pPr>
        <w:ind w:firstLine="709"/>
        <w:jc w:val="center"/>
        <w:rPr>
          <w:b/>
          <w:sz w:val="28"/>
          <w:szCs w:val="28"/>
        </w:rPr>
      </w:pPr>
    </w:p>
    <w:p w:rsidR="00BF3818" w:rsidRPr="00CF3828" w:rsidRDefault="00BF3818" w:rsidP="00CF3828">
      <w:pPr>
        <w:ind w:left="5103"/>
        <w:jc w:val="both"/>
        <w:rPr>
          <w:sz w:val="28"/>
          <w:szCs w:val="28"/>
        </w:rPr>
      </w:pPr>
      <w:r w:rsidRPr="00CF3828">
        <w:rPr>
          <w:sz w:val="28"/>
          <w:szCs w:val="28"/>
        </w:rPr>
        <w:t>Выполнил: студент</w:t>
      </w:r>
      <w:r w:rsidR="00CF3828">
        <w:rPr>
          <w:sz w:val="28"/>
          <w:szCs w:val="28"/>
        </w:rPr>
        <w:t xml:space="preserve"> </w:t>
      </w:r>
      <w:r w:rsidRPr="00CF3828">
        <w:rPr>
          <w:sz w:val="28"/>
          <w:szCs w:val="28"/>
        </w:rPr>
        <w:t>группы УПП-</w:t>
      </w:r>
      <w:r w:rsidR="009F2DB1" w:rsidRPr="00CF3828">
        <w:rPr>
          <w:sz w:val="28"/>
          <w:szCs w:val="28"/>
        </w:rPr>
        <w:t>423</w:t>
      </w:r>
    </w:p>
    <w:p w:rsidR="00BF3818" w:rsidRPr="00CF3828" w:rsidRDefault="00BF3818" w:rsidP="00CF3828">
      <w:pPr>
        <w:ind w:firstLine="709"/>
        <w:jc w:val="center"/>
        <w:rPr>
          <w:b/>
          <w:sz w:val="28"/>
          <w:szCs w:val="28"/>
        </w:rPr>
      </w:pPr>
    </w:p>
    <w:p w:rsidR="00BF3818" w:rsidRPr="00CF3828" w:rsidRDefault="00BF3818" w:rsidP="00CF3828">
      <w:pPr>
        <w:ind w:firstLine="709"/>
        <w:jc w:val="center"/>
        <w:rPr>
          <w:b/>
          <w:sz w:val="28"/>
          <w:szCs w:val="28"/>
        </w:rPr>
      </w:pPr>
    </w:p>
    <w:p w:rsidR="00BF3818" w:rsidRPr="00CF3828" w:rsidRDefault="00BF3818" w:rsidP="00CF3828">
      <w:pPr>
        <w:ind w:firstLine="709"/>
        <w:jc w:val="center"/>
        <w:rPr>
          <w:b/>
          <w:sz w:val="28"/>
          <w:szCs w:val="28"/>
        </w:rPr>
      </w:pPr>
    </w:p>
    <w:p w:rsidR="009F2DB1" w:rsidRPr="00CF3828" w:rsidRDefault="009F2DB1" w:rsidP="00CF3828">
      <w:pPr>
        <w:pStyle w:val="33"/>
        <w:ind w:firstLine="709"/>
        <w:rPr>
          <w:sz w:val="28"/>
          <w:szCs w:val="28"/>
        </w:rPr>
      </w:pPr>
    </w:p>
    <w:p w:rsidR="00BF3818" w:rsidRPr="00CF3828" w:rsidRDefault="00BF3818" w:rsidP="00CF3828">
      <w:pPr>
        <w:pStyle w:val="33"/>
        <w:ind w:firstLine="709"/>
        <w:rPr>
          <w:sz w:val="28"/>
          <w:szCs w:val="28"/>
        </w:rPr>
      </w:pPr>
    </w:p>
    <w:p w:rsidR="00BF3818" w:rsidRPr="00CF3828" w:rsidRDefault="00574F5D" w:rsidP="00CF3828">
      <w:pPr>
        <w:pStyle w:val="33"/>
        <w:ind w:firstLine="709"/>
        <w:rPr>
          <w:sz w:val="28"/>
          <w:szCs w:val="28"/>
        </w:rPr>
      </w:pPr>
      <w:r w:rsidRPr="00CF3828">
        <w:rPr>
          <w:sz w:val="28"/>
          <w:szCs w:val="28"/>
        </w:rPr>
        <w:t>МОСКВА 2011</w:t>
      </w:r>
    </w:p>
    <w:p w:rsidR="00CF3828" w:rsidRDefault="00CF3828" w:rsidP="00CF3828">
      <w:pPr>
        <w:widowControl w:val="0"/>
        <w:autoSpaceDE w:val="0"/>
        <w:autoSpaceDN w:val="0"/>
        <w:adjustRightInd w:val="0"/>
        <w:ind w:firstLine="709"/>
        <w:jc w:val="both"/>
        <w:rPr>
          <w:bCs/>
          <w:sz w:val="28"/>
          <w:szCs w:val="28"/>
        </w:rPr>
      </w:pPr>
    </w:p>
    <w:p w:rsidR="00BF3818" w:rsidRPr="00AE3943" w:rsidRDefault="00CF3828" w:rsidP="00CF3828">
      <w:pPr>
        <w:widowControl w:val="0"/>
        <w:autoSpaceDE w:val="0"/>
        <w:autoSpaceDN w:val="0"/>
        <w:adjustRightInd w:val="0"/>
        <w:ind w:firstLine="709"/>
        <w:jc w:val="both"/>
        <w:rPr>
          <w:b/>
          <w:bCs/>
          <w:sz w:val="28"/>
          <w:szCs w:val="28"/>
        </w:rPr>
      </w:pPr>
      <w:r>
        <w:rPr>
          <w:bCs/>
          <w:sz w:val="28"/>
          <w:szCs w:val="28"/>
        </w:rPr>
        <w:br w:type="page"/>
      </w:r>
      <w:r w:rsidRPr="00AE3943">
        <w:rPr>
          <w:b/>
          <w:bCs/>
          <w:sz w:val="28"/>
          <w:szCs w:val="28"/>
        </w:rPr>
        <w:lastRenderedPageBreak/>
        <w:t>Содержание</w:t>
      </w:r>
    </w:p>
    <w:p w:rsidR="00BF3818" w:rsidRPr="00CF3828" w:rsidRDefault="00BF3818" w:rsidP="00CF3828">
      <w:pPr>
        <w:widowControl w:val="0"/>
        <w:autoSpaceDE w:val="0"/>
        <w:autoSpaceDN w:val="0"/>
        <w:adjustRightInd w:val="0"/>
        <w:ind w:firstLine="709"/>
        <w:jc w:val="both"/>
        <w:rPr>
          <w:bCs/>
          <w:sz w:val="28"/>
          <w:szCs w:val="28"/>
        </w:rPr>
      </w:pPr>
    </w:p>
    <w:p w:rsidR="00BF3818" w:rsidRPr="00CF3828" w:rsidRDefault="00BF3818" w:rsidP="00CF3828">
      <w:pPr>
        <w:keepNext/>
        <w:widowControl w:val="0"/>
        <w:autoSpaceDE w:val="0"/>
        <w:autoSpaceDN w:val="0"/>
        <w:adjustRightInd w:val="0"/>
        <w:jc w:val="both"/>
        <w:rPr>
          <w:bCs/>
          <w:sz w:val="28"/>
          <w:szCs w:val="28"/>
        </w:rPr>
      </w:pPr>
      <w:r w:rsidRPr="00CF3828">
        <w:rPr>
          <w:bCs/>
          <w:sz w:val="28"/>
          <w:szCs w:val="28"/>
        </w:rPr>
        <w:t>Введение</w:t>
      </w:r>
    </w:p>
    <w:p w:rsidR="00BF3818" w:rsidRPr="00CF3828" w:rsidRDefault="00BF3818" w:rsidP="00CF3828">
      <w:pPr>
        <w:keepNext/>
        <w:widowControl w:val="0"/>
        <w:autoSpaceDE w:val="0"/>
        <w:autoSpaceDN w:val="0"/>
        <w:adjustRightInd w:val="0"/>
        <w:jc w:val="both"/>
        <w:rPr>
          <w:bCs/>
          <w:sz w:val="28"/>
          <w:szCs w:val="28"/>
        </w:rPr>
      </w:pPr>
      <w:r w:rsidRPr="00CF3828">
        <w:rPr>
          <w:bCs/>
          <w:sz w:val="28"/>
          <w:szCs w:val="28"/>
        </w:rPr>
        <w:t>1.</w:t>
      </w:r>
      <w:r w:rsidR="00CF3828">
        <w:rPr>
          <w:bCs/>
          <w:sz w:val="28"/>
          <w:szCs w:val="28"/>
        </w:rPr>
        <w:t xml:space="preserve"> </w:t>
      </w:r>
      <w:r w:rsidRPr="00CF3828">
        <w:rPr>
          <w:bCs/>
          <w:sz w:val="28"/>
          <w:szCs w:val="28"/>
        </w:rPr>
        <w:t>Определение грузооборота и пробега гружёных и порожних вагонов</w:t>
      </w:r>
    </w:p>
    <w:p w:rsidR="00BF3818" w:rsidRPr="00CF3828" w:rsidRDefault="00BF3818" w:rsidP="00CF3828">
      <w:pPr>
        <w:widowControl w:val="0"/>
        <w:autoSpaceDE w:val="0"/>
        <w:autoSpaceDN w:val="0"/>
        <w:adjustRightInd w:val="0"/>
        <w:jc w:val="both"/>
        <w:rPr>
          <w:bCs/>
          <w:sz w:val="28"/>
          <w:szCs w:val="28"/>
        </w:rPr>
      </w:pPr>
      <w:r w:rsidRPr="00CF3828">
        <w:rPr>
          <w:bCs/>
          <w:sz w:val="28"/>
          <w:szCs w:val="28"/>
        </w:rPr>
        <w:t>2. Определение грузооборота брутто на отделении</w:t>
      </w:r>
    </w:p>
    <w:p w:rsidR="00BF3818" w:rsidRPr="00CF3828" w:rsidRDefault="00BF3818" w:rsidP="00CF3828">
      <w:pPr>
        <w:widowControl w:val="0"/>
        <w:autoSpaceDE w:val="0"/>
        <w:autoSpaceDN w:val="0"/>
        <w:adjustRightInd w:val="0"/>
        <w:jc w:val="both"/>
        <w:rPr>
          <w:bCs/>
          <w:sz w:val="28"/>
          <w:szCs w:val="28"/>
        </w:rPr>
      </w:pPr>
      <w:r w:rsidRPr="00CF3828">
        <w:rPr>
          <w:bCs/>
          <w:sz w:val="28"/>
          <w:szCs w:val="28"/>
        </w:rPr>
        <w:t>3. Определение пробега поездов и линейного пробега локомотивов</w:t>
      </w:r>
    </w:p>
    <w:p w:rsidR="00BF3818" w:rsidRPr="00CF3828" w:rsidRDefault="00BF3818" w:rsidP="00CF3828">
      <w:pPr>
        <w:widowControl w:val="0"/>
        <w:autoSpaceDE w:val="0"/>
        <w:autoSpaceDN w:val="0"/>
        <w:adjustRightInd w:val="0"/>
        <w:jc w:val="both"/>
        <w:rPr>
          <w:bCs/>
          <w:sz w:val="28"/>
          <w:szCs w:val="28"/>
        </w:rPr>
      </w:pPr>
      <w:r w:rsidRPr="00CF3828">
        <w:rPr>
          <w:bCs/>
          <w:sz w:val="28"/>
          <w:szCs w:val="28"/>
        </w:rPr>
        <w:t>4. Определен</w:t>
      </w:r>
      <w:r w:rsidR="00CF3828">
        <w:rPr>
          <w:bCs/>
          <w:sz w:val="28"/>
          <w:szCs w:val="28"/>
        </w:rPr>
        <w:t>ие потребного парка локомотивов</w:t>
      </w:r>
    </w:p>
    <w:p w:rsidR="00BF3818" w:rsidRPr="00CF3828" w:rsidRDefault="00BF3818" w:rsidP="00CF3828">
      <w:pPr>
        <w:widowControl w:val="0"/>
        <w:autoSpaceDE w:val="0"/>
        <w:autoSpaceDN w:val="0"/>
        <w:adjustRightInd w:val="0"/>
        <w:jc w:val="both"/>
        <w:rPr>
          <w:bCs/>
          <w:sz w:val="28"/>
          <w:szCs w:val="28"/>
        </w:rPr>
      </w:pPr>
      <w:r w:rsidRPr="00CF3828">
        <w:rPr>
          <w:bCs/>
          <w:sz w:val="28"/>
          <w:szCs w:val="28"/>
        </w:rPr>
        <w:t>5. Определение общего пробега локомотивов</w:t>
      </w:r>
    </w:p>
    <w:p w:rsidR="00BF3818" w:rsidRPr="00CF3828" w:rsidRDefault="00BF3818" w:rsidP="00CF3828">
      <w:pPr>
        <w:widowControl w:val="0"/>
        <w:autoSpaceDE w:val="0"/>
        <w:autoSpaceDN w:val="0"/>
        <w:adjustRightInd w:val="0"/>
        <w:jc w:val="both"/>
        <w:rPr>
          <w:bCs/>
          <w:sz w:val="28"/>
          <w:szCs w:val="28"/>
        </w:rPr>
      </w:pPr>
      <w:r w:rsidRPr="00CF3828">
        <w:rPr>
          <w:bCs/>
          <w:sz w:val="28"/>
          <w:szCs w:val="28"/>
        </w:rPr>
        <w:t>6. Определение рабочего парка грузовых вагонов</w:t>
      </w:r>
    </w:p>
    <w:p w:rsidR="00BF3818" w:rsidRPr="00CF3828" w:rsidRDefault="00BF3818" w:rsidP="00CF3828">
      <w:pPr>
        <w:widowControl w:val="0"/>
        <w:autoSpaceDE w:val="0"/>
        <w:autoSpaceDN w:val="0"/>
        <w:adjustRightInd w:val="0"/>
        <w:jc w:val="both"/>
        <w:rPr>
          <w:bCs/>
          <w:sz w:val="28"/>
          <w:szCs w:val="28"/>
        </w:rPr>
      </w:pPr>
      <w:r w:rsidRPr="00CF3828">
        <w:rPr>
          <w:bCs/>
          <w:sz w:val="28"/>
          <w:szCs w:val="28"/>
        </w:rPr>
        <w:t>7. Расчёт качественных показателей использования подвижного состава</w:t>
      </w:r>
    </w:p>
    <w:p w:rsidR="0047010F" w:rsidRPr="0047010F" w:rsidRDefault="0047010F" w:rsidP="0047010F">
      <w:pPr>
        <w:jc w:val="both"/>
        <w:rPr>
          <w:bCs/>
          <w:sz w:val="28"/>
          <w:szCs w:val="28"/>
        </w:rPr>
      </w:pPr>
      <w:r w:rsidRPr="0047010F">
        <w:rPr>
          <w:bCs/>
          <w:sz w:val="28"/>
          <w:szCs w:val="28"/>
        </w:rPr>
        <w:t>8. Хозрасчетная эффективность улучшения качественных показателей использования подвижного состава</w:t>
      </w:r>
    </w:p>
    <w:p w:rsidR="00BF3818" w:rsidRDefault="00BF3818" w:rsidP="00CF3828">
      <w:pPr>
        <w:widowControl w:val="0"/>
        <w:autoSpaceDE w:val="0"/>
        <w:autoSpaceDN w:val="0"/>
        <w:adjustRightInd w:val="0"/>
        <w:jc w:val="both"/>
        <w:rPr>
          <w:bCs/>
          <w:sz w:val="28"/>
          <w:szCs w:val="28"/>
        </w:rPr>
      </w:pPr>
      <w:r w:rsidRPr="00CF3828">
        <w:rPr>
          <w:bCs/>
          <w:sz w:val="28"/>
          <w:szCs w:val="28"/>
        </w:rPr>
        <w:t>Список использованной литературы</w:t>
      </w:r>
    </w:p>
    <w:p w:rsidR="00CF3828" w:rsidRPr="00CF3828" w:rsidRDefault="00CF3828" w:rsidP="00CF3828">
      <w:pPr>
        <w:widowControl w:val="0"/>
        <w:autoSpaceDE w:val="0"/>
        <w:autoSpaceDN w:val="0"/>
        <w:adjustRightInd w:val="0"/>
        <w:ind w:firstLine="709"/>
        <w:jc w:val="both"/>
        <w:rPr>
          <w:bCs/>
          <w:sz w:val="28"/>
          <w:szCs w:val="28"/>
        </w:rPr>
      </w:pPr>
    </w:p>
    <w:p w:rsidR="00BF3818" w:rsidRPr="00CF3828" w:rsidRDefault="00BF3818" w:rsidP="00CF3828">
      <w:pPr>
        <w:ind w:firstLine="709"/>
        <w:jc w:val="both"/>
        <w:rPr>
          <w:b/>
          <w:sz w:val="28"/>
          <w:szCs w:val="28"/>
        </w:rPr>
      </w:pPr>
      <w:r w:rsidRPr="00CF3828">
        <w:rPr>
          <w:bCs/>
          <w:sz w:val="28"/>
          <w:szCs w:val="28"/>
        </w:rPr>
        <w:br w:type="page"/>
      </w:r>
      <w:r w:rsidRPr="00CF3828">
        <w:rPr>
          <w:b/>
          <w:sz w:val="28"/>
          <w:szCs w:val="28"/>
        </w:rPr>
        <w:t>Исходные данные</w:t>
      </w:r>
    </w:p>
    <w:p w:rsidR="00BF3818" w:rsidRPr="00CF3828" w:rsidRDefault="00BF3818" w:rsidP="00CF3828">
      <w:pPr>
        <w:ind w:firstLine="709"/>
        <w:jc w:val="both"/>
        <w:rPr>
          <w:b/>
          <w:sz w:val="28"/>
          <w:szCs w:val="28"/>
        </w:rPr>
      </w:pPr>
    </w:p>
    <w:p w:rsidR="00BF3818" w:rsidRPr="00CF3828" w:rsidRDefault="00BF3818" w:rsidP="00CF3828">
      <w:pPr>
        <w:ind w:firstLine="709"/>
        <w:jc w:val="both"/>
        <w:rPr>
          <w:sz w:val="28"/>
          <w:szCs w:val="28"/>
        </w:rPr>
      </w:pPr>
      <w:r w:rsidRPr="00CF3828">
        <w:rPr>
          <w:sz w:val="28"/>
          <w:szCs w:val="28"/>
        </w:rPr>
        <w:t>1.. Данные по погрузке и выгрузке, тыс. т/год</w:t>
      </w:r>
    </w:p>
    <w:tbl>
      <w:tblPr>
        <w:tblW w:w="5399" w:type="dxa"/>
        <w:tblInd w:w="392" w:type="dxa"/>
        <w:tblLook w:val="0000" w:firstRow="0" w:lastRow="0" w:firstColumn="0" w:lastColumn="0" w:noHBand="0" w:noVBand="0"/>
      </w:tblPr>
      <w:tblGrid>
        <w:gridCol w:w="888"/>
        <w:gridCol w:w="968"/>
        <w:gridCol w:w="974"/>
        <w:gridCol w:w="721"/>
        <w:gridCol w:w="1048"/>
        <w:gridCol w:w="1112"/>
      </w:tblGrid>
      <w:tr w:rsidR="00BF3818" w:rsidRPr="00CF3828" w:rsidTr="00AE3943">
        <w:trPr>
          <w:trHeight w:val="255"/>
        </w:trPr>
        <w:tc>
          <w:tcPr>
            <w:tcW w:w="576" w:type="dxa"/>
            <w:tcBorders>
              <w:top w:val="single" w:sz="8" w:space="0" w:color="auto"/>
              <w:left w:val="single" w:sz="8" w:space="0" w:color="auto"/>
              <w:bottom w:val="nil"/>
              <w:right w:val="nil"/>
            </w:tcBorders>
            <w:noWrap/>
            <w:vAlign w:val="bottom"/>
          </w:tcPr>
          <w:p w:rsidR="00BF3818" w:rsidRPr="00CF3828" w:rsidRDefault="00BF3818" w:rsidP="00AE3943"/>
        </w:tc>
        <w:tc>
          <w:tcPr>
            <w:tcW w:w="968" w:type="dxa"/>
            <w:tcBorders>
              <w:top w:val="single" w:sz="8" w:space="0" w:color="auto"/>
              <w:left w:val="nil"/>
              <w:bottom w:val="nil"/>
              <w:right w:val="single" w:sz="8" w:space="0" w:color="auto"/>
            </w:tcBorders>
            <w:noWrap/>
            <w:vAlign w:val="bottom"/>
          </w:tcPr>
          <w:p w:rsidR="00BF3818" w:rsidRPr="00CF3828" w:rsidRDefault="00BF3818" w:rsidP="00AE3943"/>
        </w:tc>
        <w:tc>
          <w:tcPr>
            <w:tcW w:w="974" w:type="dxa"/>
            <w:tcBorders>
              <w:top w:val="single" w:sz="8" w:space="0" w:color="auto"/>
              <w:left w:val="nil"/>
              <w:bottom w:val="single" w:sz="4" w:space="0" w:color="auto"/>
              <w:right w:val="single" w:sz="4" w:space="0" w:color="auto"/>
            </w:tcBorders>
            <w:noWrap/>
            <w:vAlign w:val="bottom"/>
          </w:tcPr>
          <w:p w:rsidR="00BF3818" w:rsidRPr="00CF3828" w:rsidRDefault="00BF3818" w:rsidP="00AE3943">
            <w:r w:rsidRPr="00CF3828">
              <w:t>ПОГРУЗ</w:t>
            </w:r>
          </w:p>
        </w:tc>
        <w:tc>
          <w:tcPr>
            <w:tcW w:w="2881" w:type="dxa"/>
            <w:gridSpan w:val="3"/>
            <w:tcBorders>
              <w:top w:val="single" w:sz="8" w:space="0" w:color="auto"/>
              <w:left w:val="nil"/>
              <w:bottom w:val="single" w:sz="4" w:space="0" w:color="auto"/>
              <w:right w:val="single" w:sz="8" w:space="0" w:color="000000"/>
            </w:tcBorders>
            <w:noWrap/>
            <w:vAlign w:val="bottom"/>
          </w:tcPr>
          <w:p w:rsidR="00BF3818" w:rsidRPr="00CF3828" w:rsidRDefault="00BF3818" w:rsidP="00AE3943">
            <w:r w:rsidRPr="00CF3828">
              <w:t>ВЫГРУЗКА</w:t>
            </w:r>
          </w:p>
        </w:tc>
      </w:tr>
      <w:tr w:rsidR="00BF3818" w:rsidRPr="00CF3828" w:rsidTr="00AE3943">
        <w:trPr>
          <w:trHeight w:val="270"/>
        </w:trPr>
        <w:tc>
          <w:tcPr>
            <w:tcW w:w="576" w:type="dxa"/>
            <w:tcBorders>
              <w:top w:val="nil"/>
              <w:left w:val="single" w:sz="8" w:space="0" w:color="auto"/>
              <w:bottom w:val="single" w:sz="8" w:space="0" w:color="auto"/>
              <w:right w:val="nil"/>
            </w:tcBorders>
            <w:noWrap/>
            <w:vAlign w:val="bottom"/>
          </w:tcPr>
          <w:p w:rsidR="00BF3818" w:rsidRPr="00CF3828" w:rsidRDefault="00BF3818" w:rsidP="00AE3943"/>
        </w:tc>
        <w:tc>
          <w:tcPr>
            <w:tcW w:w="968" w:type="dxa"/>
            <w:tcBorders>
              <w:top w:val="nil"/>
              <w:left w:val="nil"/>
              <w:bottom w:val="single" w:sz="8" w:space="0" w:color="auto"/>
              <w:right w:val="single" w:sz="8" w:space="0" w:color="auto"/>
            </w:tcBorders>
            <w:noWrap/>
            <w:vAlign w:val="bottom"/>
          </w:tcPr>
          <w:p w:rsidR="00BF3818" w:rsidRPr="00CF3828" w:rsidRDefault="00BF3818" w:rsidP="00AE3943"/>
        </w:tc>
        <w:tc>
          <w:tcPr>
            <w:tcW w:w="974" w:type="dxa"/>
            <w:tcBorders>
              <w:top w:val="nil"/>
              <w:left w:val="nil"/>
              <w:bottom w:val="single" w:sz="8" w:space="0" w:color="auto"/>
              <w:right w:val="single" w:sz="4" w:space="0" w:color="auto"/>
            </w:tcBorders>
            <w:noWrap/>
            <w:vAlign w:val="bottom"/>
          </w:tcPr>
          <w:p w:rsidR="00BF3818" w:rsidRPr="00CF3828" w:rsidRDefault="00BF3818" w:rsidP="00AE3943">
            <w:r w:rsidRPr="00CF3828">
              <w:t>СУХ</w:t>
            </w:r>
          </w:p>
        </w:tc>
        <w:tc>
          <w:tcPr>
            <w:tcW w:w="721" w:type="dxa"/>
            <w:tcBorders>
              <w:top w:val="nil"/>
              <w:left w:val="nil"/>
              <w:bottom w:val="single" w:sz="8" w:space="0" w:color="auto"/>
              <w:right w:val="nil"/>
            </w:tcBorders>
            <w:noWrap/>
            <w:vAlign w:val="bottom"/>
          </w:tcPr>
          <w:p w:rsidR="00BF3818" w:rsidRPr="00CF3828" w:rsidRDefault="00BF3818" w:rsidP="00AE3943">
            <w:r w:rsidRPr="00CF3828">
              <w:t>СУХ</w:t>
            </w:r>
          </w:p>
        </w:tc>
        <w:tc>
          <w:tcPr>
            <w:tcW w:w="1048" w:type="dxa"/>
            <w:tcBorders>
              <w:top w:val="nil"/>
              <w:left w:val="nil"/>
              <w:bottom w:val="single" w:sz="8" w:space="0" w:color="auto"/>
              <w:right w:val="nil"/>
            </w:tcBorders>
            <w:noWrap/>
            <w:vAlign w:val="bottom"/>
          </w:tcPr>
          <w:p w:rsidR="00BF3818" w:rsidRPr="00CF3828" w:rsidRDefault="00BF3818" w:rsidP="00AE3943">
            <w:r w:rsidRPr="00CF3828">
              <w:t>УГОЛЬ</w:t>
            </w:r>
          </w:p>
        </w:tc>
        <w:tc>
          <w:tcPr>
            <w:tcW w:w="1112" w:type="dxa"/>
            <w:tcBorders>
              <w:top w:val="nil"/>
              <w:left w:val="nil"/>
              <w:bottom w:val="single" w:sz="8" w:space="0" w:color="auto"/>
              <w:right w:val="single" w:sz="8" w:space="0" w:color="auto"/>
            </w:tcBorders>
            <w:noWrap/>
            <w:vAlign w:val="bottom"/>
          </w:tcPr>
          <w:p w:rsidR="00BF3818" w:rsidRPr="00CF3828" w:rsidRDefault="00BF3818" w:rsidP="00AE3943">
            <w:r w:rsidRPr="00CF3828">
              <w:t>НЕФТЬ</w:t>
            </w:r>
          </w:p>
        </w:tc>
      </w:tr>
      <w:tr w:rsidR="00BF3818" w:rsidRPr="00CF3828" w:rsidTr="00AE3943">
        <w:trPr>
          <w:trHeight w:val="255"/>
        </w:trPr>
        <w:tc>
          <w:tcPr>
            <w:tcW w:w="576" w:type="dxa"/>
            <w:tcBorders>
              <w:top w:val="nil"/>
              <w:left w:val="single" w:sz="8" w:space="0" w:color="auto"/>
              <w:bottom w:val="nil"/>
              <w:right w:val="single" w:sz="4" w:space="0" w:color="auto"/>
            </w:tcBorders>
            <w:noWrap/>
            <w:vAlign w:val="bottom"/>
          </w:tcPr>
          <w:p w:rsidR="00BF3818" w:rsidRPr="00CF3828" w:rsidRDefault="00BF3818" w:rsidP="00AE3943">
            <w:r w:rsidRPr="00CF3828">
              <w:t>А</w:t>
            </w:r>
          </w:p>
        </w:tc>
        <w:tc>
          <w:tcPr>
            <w:tcW w:w="968" w:type="dxa"/>
            <w:tcBorders>
              <w:top w:val="nil"/>
              <w:left w:val="nil"/>
              <w:bottom w:val="nil"/>
              <w:right w:val="single" w:sz="8" w:space="0" w:color="auto"/>
            </w:tcBorders>
            <w:noWrap/>
            <w:vAlign w:val="bottom"/>
          </w:tcPr>
          <w:p w:rsidR="00BF3818" w:rsidRPr="00CF3828" w:rsidRDefault="00BF3818" w:rsidP="00AE3943">
            <w:r w:rsidRPr="00CF3828">
              <w:t>чет</w:t>
            </w:r>
          </w:p>
        </w:tc>
        <w:tc>
          <w:tcPr>
            <w:tcW w:w="974" w:type="dxa"/>
            <w:tcBorders>
              <w:top w:val="nil"/>
              <w:left w:val="nil"/>
              <w:bottom w:val="nil"/>
              <w:right w:val="single" w:sz="4" w:space="0" w:color="auto"/>
            </w:tcBorders>
            <w:noWrap/>
            <w:vAlign w:val="bottom"/>
          </w:tcPr>
          <w:p w:rsidR="00BF3818" w:rsidRPr="00CF3828" w:rsidRDefault="00BF3818" w:rsidP="00AE3943">
            <w:r w:rsidRPr="00CF3828">
              <w:t>120</w:t>
            </w:r>
          </w:p>
        </w:tc>
        <w:tc>
          <w:tcPr>
            <w:tcW w:w="721" w:type="dxa"/>
            <w:tcBorders>
              <w:top w:val="nil"/>
              <w:left w:val="nil"/>
              <w:bottom w:val="nil"/>
              <w:right w:val="nil"/>
            </w:tcBorders>
            <w:noWrap/>
            <w:vAlign w:val="bottom"/>
          </w:tcPr>
          <w:p w:rsidR="00BF3818" w:rsidRPr="00CF3828" w:rsidRDefault="00BF3818" w:rsidP="00AE3943">
            <w:r w:rsidRPr="00CF3828">
              <w:t>100</w:t>
            </w:r>
          </w:p>
        </w:tc>
        <w:tc>
          <w:tcPr>
            <w:tcW w:w="1048" w:type="dxa"/>
            <w:tcBorders>
              <w:top w:val="nil"/>
              <w:left w:val="nil"/>
              <w:bottom w:val="nil"/>
              <w:right w:val="nil"/>
            </w:tcBorders>
            <w:noWrap/>
            <w:vAlign w:val="bottom"/>
          </w:tcPr>
          <w:p w:rsidR="00BF3818" w:rsidRPr="00CF3828" w:rsidRDefault="00BF3818" w:rsidP="00AE3943">
            <w:r w:rsidRPr="00CF3828">
              <w:t>240</w:t>
            </w:r>
          </w:p>
        </w:tc>
        <w:tc>
          <w:tcPr>
            <w:tcW w:w="1112" w:type="dxa"/>
            <w:tcBorders>
              <w:top w:val="nil"/>
              <w:left w:val="nil"/>
              <w:bottom w:val="nil"/>
              <w:right w:val="single" w:sz="8" w:space="0" w:color="auto"/>
            </w:tcBorders>
            <w:noWrap/>
            <w:vAlign w:val="bottom"/>
          </w:tcPr>
          <w:p w:rsidR="00BF3818" w:rsidRPr="00CF3828" w:rsidRDefault="00BF3818" w:rsidP="00AE3943">
            <w:r w:rsidRPr="00CF3828">
              <w:t>40</w:t>
            </w:r>
          </w:p>
        </w:tc>
      </w:tr>
      <w:tr w:rsidR="00BF3818" w:rsidRPr="00CF3828" w:rsidTr="00AE3943">
        <w:trPr>
          <w:trHeight w:val="255"/>
        </w:trPr>
        <w:tc>
          <w:tcPr>
            <w:tcW w:w="576" w:type="dxa"/>
            <w:tcBorders>
              <w:top w:val="nil"/>
              <w:left w:val="single" w:sz="8" w:space="0" w:color="auto"/>
              <w:bottom w:val="single" w:sz="4" w:space="0" w:color="auto"/>
              <w:right w:val="single" w:sz="4" w:space="0" w:color="auto"/>
            </w:tcBorders>
            <w:noWrap/>
            <w:vAlign w:val="bottom"/>
          </w:tcPr>
          <w:p w:rsidR="00BF3818" w:rsidRPr="00CF3828" w:rsidRDefault="00BF3818" w:rsidP="00AE3943"/>
        </w:tc>
        <w:tc>
          <w:tcPr>
            <w:tcW w:w="968" w:type="dxa"/>
            <w:tcBorders>
              <w:top w:val="nil"/>
              <w:left w:val="nil"/>
              <w:bottom w:val="single" w:sz="4" w:space="0" w:color="auto"/>
              <w:right w:val="single" w:sz="8" w:space="0" w:color="auto"/>
            </w:tcBorders>
            <w:noWrap/>
            <w:vAlign w:val="bottom"/>
          </w:tcPr>
          <w:p w:rsidR="00BF3818" w:rsidRPr="00CF3828" w:rsidRDefault="00BF3818" w:rsidP="00AE3943">
            <w:r w:rsidRPr="00CF3828">
              <w:t>нечет</w:t>
            </w:r>
          </w:p>
        </w:tc>
        <w:tc>
          <w:tcPr>
            <w:tcW w:w="974" w:type="dxa"/>
            <w:tcBorders>
              <w:top w:val="nil"/>
              <w:left w:val="nil"/>
              <w:bottom w:val="single" w:sz="4" w:space="0" w:color="auto"/>
              <w:right w:val="single" w:sz="4" w:space="0" w:color="auto"/>
            </w:tcBorders>
            <w:noWrap/>
            <w:vAlign w:val="bottom"/>
          </w:tcPr>
          <w:p w:rsidR="00BF3818" w:rsidRPr="00CF3828" w:rsidRDefault="00BF3818" w:rsidP="00AE3943">
            <w:r w:rsidRPr="00CF3828">
              <w:t>200</w:t>
            </w:r>
          </w:p>
        </w:tc>
        <w:tc>
          <w:tcPr>
            <w:tcW w:w="721" w:type="dxa"/>
            <w:tcBorders>
              <w:top w:val="nil"/>
              <w:left w:val="nil"/>
              <w:bottom w:val="single" w:sz="4" w:space="0" w:color="auto"/>
              <w:right w:val="nil"/>
            </w:tcBorders>
            <w:noWrap/>
            <w:vAlign w:val="bottom"/>
          </w:tcPr>
          <w:p w:rsidR="00BF3818" w:rsidRPr="00CF3828" w:rsidRDefault="00BF3818" w:rsidP="00AE3943">
            <w:r w:rsidRPr="00CF3828">
              <w:t>140</w:t>
            </w:r>
          </w:p>
        </w:tc>
        <w:tc>
          <w:tcPr>
            <w:tcW w:w="1048" w:type="dxa"/>
            <w:tcBorders>
              <w:top w:val="nil"/>
              <w:left w:val="nil"/>
              <w:bottom w:val="single" w:sz="4" w:space="0" w:color="auto"/>
              <w:right w:val="nil"/>
            </w:tcBorders>
            <w:noWrap/>
            <w:vAlign w:val="bottom"/>
          </w:tcPr>
          <w:p w:rsidR="00BF3818" w:rsidRPr="00CF3828" w:rsidRDefault="00BF3818" w:rsidP="00AE3943">
            <w:r w:rsidRPr="00CF3828">
              <w:t>0</w:t>
            </w:r>
          </w:p>
        </w:tc>
        <w:tc>
          <w:tcPr>
            <w:tcW w:w="1112" w:type="dxa"/>
            <w:tcBorders>
              <w:top w:val="nil"/>
              <w:left w:val="nil"/>
              <w:bottom w:val="single" w:sz="4" w:space="0" w:color="auto"/>
              <w:right w:val="single" w:sz="8" w:space="0" w:color="auto"/>
            </w:tcBorders>
            <w:noWrap/>
            <w:vAlign w:val="bottom"/>
          </w:tcPr>
          <w:p w:rsidR="00BF3818" w:rsidRPr="00CF3828" w:rsidRDefault="00BF3818" w:rsidP="00AE3943">
            <w:r w:rsidRPr="00CF3828">
              <w:t>0</w:t>
            </w:r>
          </w:p>
        </w:tc>
      </w:tr>
      <w:tr w:rsidR="00BF3818" w:rsidRPr="00CF3828" w:rsidTr="00AE3943">
        <w:trPr>
          <w:trHeight w:val="85"/>
        </w:trPr>
        <w:tc>
          <w:tcPr>
            <w:tcW w:w="576" w:type="dxa"/>
            <w:tcBorders>
              <w:top w:val="nil"/>
              <w:left w:val="single" w:sz="8" w:space="0" w:color="auto"/>
              <w:bottom w:val="nil"/>
              <w:right w:val="single" w:sz="4" w:space="0" w:color="auto"/>
            </w:tcBorders>
            <w:noWrap/>
            <w:vAlign w:val="bottom"/>
          </w:tcPr>
          <w:p w:rsidR="00BF3818" w:rsidRPr="00CF3828" w:rsidRDefault="00BF3818" w:rsidP="00AE3943">
            <w:r w:rsidRPr="00CF3828">
              <w:t>АБ</w:t>
            </w:r>
          </w:p>
        </w:tc>
        <w:tc>
          <w:tcPr>
            <w:tcW w:w="968" w:type="dxa"/>
            <w:tcBorders>
              <w:top w:val="nil"/>
              <w:left w:val="nil"/>
              <w:bottom w:val="nil"/>
              <w:right w:val="single" w:sz="8" w:space="0" w:color="auto"/>
            </w:tcBorders>
            <w:noWrap/>
            <w:vAlign w:val="bottom"/>
          </w:tcPr>
          <w:p w:rsidR="00BF3818" w:rsidRPr="00CF3828" w:rsidRDefault="00BF3818" w:rsidP="00AE3943">
            <w:r w:rsidRPr="00CF3828">
              <w:t>чет</w:t>
            </w:r>
          </w:p>
        </w:tc>
        <w:tc>
          <w:tcPr>
            <w:tcW w:w="974" w:type="dxa"/>
            <w:tcBorders>
              <w:top w:val="nil"/>
              <w:left w:val="nil"/>
              <w:bottom w:val="nil"/>
              <w:right w:val="single" w:sz="4" w:space="0" w:color="auto"/>
            </w:tcBorders>
            <w:noWrap/>
            <w:vAlign w:val="bottom"/>
          </w:tcPr>
          <w:p w:rsidR="00BF3818" w:rsidRPr="00CF3828" w:rsidRDefault="00BF3818" w:rsidP="00AE3943">
            <w:r w:rsidRPr="00CF3828">
              <w:t>400</w:t>
            </w:r>
          </w:p>
        </w:tc>
        <w:tc>
          <w:tcPr>
            <w:tcW w:w="721" w:type="dxa"/>
            <w:tcBorders>
              <w:top w:val="nil"/>
              <w:left w:val="nil"/>
              <w:bottom w:val="nil"/>
              <w:right w:val="nil"/>
            </w:tcBorders>
            <w:noWrap/>
            <w:vAlign w:val="bottom"/>
          </w:tcPr>
          <w:p w:rsidR="00BF3818" w:rsidRPr="00CF3828" w:rsidRDefault="00BF3818" w:rsidP="00AE3943">
            <w:r w:rsidRPr="00CF3828">
              <w:t>200</w:t>
            </w:r>
          </w:p>
        </w:tc>
        <w:tc>
          <w:tcPr>
            <w:tcW w:w="1048" w:type="dxa"/>
            <w:tcBorders>
              <w:top w:val="nil"/>
              <w:left w:val="nil"/>
              <w:bottom w:val="nil"/>
              <w:right w:val="nil"/>
            </w:tcBorders>
            <w:noWrap/>
            <w:vAlign w:val="bottom"/>
          </w:tcPr>
          <w:p w:rsidR="00BF3818" w:rsidRPr="00CF3828" w:rsidRDefault="00BF3818" w:rsidP="00AE3943">
            <w:r w:rsidRPr="00CF3828">
              <w:t>150</w:t>
            </w:r>
          </w:p>
        </w:tc>
        <w:tc>
          <w:tcPr>
            <w:tcW w:w="1112" w:type="dxa"/>
            <w:tcBorders>
              <w:top w:val="nil"/>
              <w:left w:val="nil"/>
              <w:bottom w:val="nil"/>
              <w:right w:val="single" w:sz="8" w:space="0" w:color="auto"/>
            </w:tcBorders>
            <w:noWrap/>
            <w:vAlign w:val="bottom"/>
          </w:tcPr>
          <w:p w:rsidR="00BF3818" w:rsidRPr="00CF3828" w:rsidRDefault="00BF3818" w:rsidP="00AE3943">
            <w:r w:rsidRPr="00CF3828">
              <w:t>40</w:t>
            </w:r>
          </w:p>
        </w:tc>
      </w:tr>
      <w:tr w:rsidR="00BF3818" w:rsidRPr="00CF3828" w:rsidTr="00AE3943">
        <w:trPr>
          <w:trHeight w:val="255"/>
        </w:trPr>
        <w:tc>
          <w:tcPr>
            <w:tcW w:w="576" w:type="dxa"/>
            <w:tcBorders>
              <w:top w:val="nil"/>
              <w:left w:val="single" w:sz="8" w:space="0" w:color="auto"/>
              <w:bottom w:val="single" w:sz="4" w:space="0" w:color="auto"/>
              <w:right w:val="single" w:sz="4" w:space="0" w:color="auto"/>
            </w:tcBorders>
            <w:noWrap/>
            <w:vAlign w:val="bottom"/>
          </w:tcPr>
          <w:p w:rsidR="00BF3818" w:rsidRPr="00CF3828" w:rsidRDefault="00BF3818" w:rsidP="00AE3943"/>
        </w:tc>
        <w:tc>
          <w:tcPr>
            <w:tcW w:w="968" w:type="dxa"/>
            <w:tcBorders>
              <w:top w:val="nil"/>
              <w:left w:val="nil"/>
              <w:bottom w:val="single" w:sz="4" w:space="0" w:color="auto"/>
              <w:right w:val="single" w:sz="8" w:space="0" w:color="auto"/>
            </w:tcBorders>
            <w:noWrap/>
            <w:vAlign w:val="bottom"/>
          </w:tcPr>
          <w:p w:rsidR="00BF3818" w:rsidRPr="00CF3828" w:rsidRDefault="00BF3818" w:rsidP="00AE3943">
            <w:r w:rsidRPr="00CF3828">
              <w:t>нечет</w:t>
            </w:r>
          </w:p>
        </w:tc>
        <w:tc>
          <w:tcPr>
            <w:tcW w:w="974" w:type="dxa"/>
            <w:tcBorders>
              <w:top w:val="nil"/>
              <w:left w:val="nil"/>
              <w:bottom w:val="single" w:sz="4" w:space="0" w:color="auto"/>
              <w:right w:val="single" w:sz="4" w:space="0" w:color="auto"/>
            </w:tcBorders>
            <w:noWrap/>
            <w:vAlign w:val="bottom"/>
          </w:tcPr>
          <w:p w:rsidR="00BF3818" w:rsidRPr="00CF3828" w:rsidRDefault="00BF3818" w:rsidP="00AE3943">
            <w:r w:rsidRPr="00CF3828">
              <w:t>240</w:t>
            </w:r>
          </w:p>
        </w:tc>
        <w:tc>
          <w:tcPr>
            <w:tcW w:w="721" w:type="dxa"/>
            <w:tcBorders>
              <w:top w:val="nil"/>
              <w:left w:val="nil"/>
              <w:bottom w:val="single" w:sz="4" w:space="0" w:color="auto"/>
              <w:right w:val="nil"/>
            </w:tcBorders>
            <w:noWrap/>
            <w:vAlign w:val="bottom"/>
          </w:tcPr>
          <w:p w:rsidR="00BF3818" w:rsidRPr="00CF3828" w:rsidRDefault="00BF3818" w:rsidP="00AE3943">
            <w:r w:rsidRPr="00CF3828">
              <w:t>160</w:t>
            </w:r>
          </w:p>
        </w:tc>
        <w:tc>
          <w:tcPr>
            <w:tcW w:w="1048" w:type="dxa"/>
            <w:tcBorders>
              <w:top w:val="nil"/>
              <w:left w:val="nil"/>
              <w:bottom w:val="single" w:sz="4" w:space="0" w:color="auto"/>
              <w:right w:val="nil"/>
            </w:tcBorders>
            <w:noWrap/>
            <w:vAlign w:val="bottom"/>
          </w:tcPr>
          <w:p w:rsidR="00BF3818" w:rsidRPr="00CF3828" w:rsidRDefault="00BF3818" w:rsidP="00AE3943">
            <w:r w:rsidRPr="00CF3828">
              <w:t>0</w:t>
            </w:r>
          </w:p>
        </w:tc>
        <w:tc>
          <w:tcPr>
            <w:tcW w:w="1112" w:type="dxa"/>
            <w:tcBorders>
              <w:top w:val="nil"/>
              <w:left w:val="nil"/>
              <w:bottom w:val="single" w:sz="4" w:space="0" w:color="auto"/>
              <w:right w:val="single" w:sz="8" w:space="0" w:color="auto"/>
            </w:tcBorders>
            <w:noWrap/>
            <w:vAlign w:val="bottom"/>
          </w:tcPr>
          <w:p w:rsidR="00BF3818" w:rsidRPr="00CF3828" w:rsidRDefault="00BF3818" w:rsidP="00AE3943">
            <w:r w:rsidRPr="00CF3828">
              <w:t>0</w:t>
            </w:r>
          </w:p>
        </w:tc>
      </w:tr>
      <w:tr w:rsidR="00BF3818" w:rsidRPr="00CF3828" w:rsidTr="00AE3943">
        <w:trPr>
          <w:trHeight w:val="255"/>
        </w:trPr>
        <w:tc>
          <w:tcPr>
            <w:tcW w:w="576" w:type="dxa"/>
            <w:tcBorders>
              <w:top w:val="nil"/>
              <w:left w:val="single" w:sz="8" w:space="0" w:color="auto"/>
              <w:bottom w:val="nil"/>
              <w:right w:val="single" w:sz="4" w:space="0" w:color="auto"/>
            </w:tcBorders>
            <w:noWrap/>
            <w:vAlign w:val="bottom"/>
          </w:tcPr>
          <w:p w:rsidR="00BF3818" w:rsidRPr="00CF3828" w:rsidRDefault="00BF3818" w:rsidP="00AE3943">
            <w:r w:rsidRPr="00CF3828">
              <w:t>Б</w:t>
            </w:r>
          </w:p>
        </w:tc>
        <w:tc>
          <w:tcPr>
            <w:tcW w:w="968" w:type="dxa"/>
            <w:tcBorders>
              <w:top w:val="nil"/>
              <w:left w:val="nil"/>
              <w:bottom w:val="nil"/>
              <w:right w:val="single" w:sz="8" w:space="0" w:color="auto"/>
            </w:tcBorders>
            <w:noWrap/>
            <w:vAlign w:val="bottom"/>
          </w:tcPr>
          <w:p w:rsidR="00BF3818" w:rsidRPr="00CF3828" w:rsidRDefault="00BF3818" w:rsidP="00AE3943">
            <w:r w:rsidRPr="00CF3828">
              <w:t>чет</w:t>
            </w:r>
          </w:p>
        </w:tc>
        <w:tc>
          <w:tcPr>
            <w:tcW w:w="974" w:type="dxa"/>
            <w:tcBorders>
              <w:top w:val="nil"/>
              <w:left w:val="nil"/>
              <w:bottom w:val="nil"/>
              <w:right w:val="single" w:sz="4" w:space="0" w:color="auto"/>
            </w:tcBorders>
            <w:noWrap/>
            <w:vAlign w:val="bottom"/>
          </w:tcPr>
          <w:p w:rsidR="00BF3818" w:rsidRPr="00CF3828" w:rsidRDefault="00BF3818" w:rsidP="00AE3943">
            <w:r w:rsidRPr="00CF3828">
              <w:t>140</w:t>
            </w:r>
          </w:p>
        </w:tc>
        <w:tc>
          <w:tcPr>
            <w:tcW w:w="721" w:type="dxa"/>
            <w:tcBorders>
              <w:top w:val="nil"/>
              <w:left w:val="nil"/>
              <w:bottom w:val="nil"/>
              <w:right w:val="nil"/>
            </w:tcBorders>
            <w:noWrap/>
            <w:vAlign w:val="bottom"/>
          </w:tcPr>
          <w:p w:rsidR="00BF3818" w:rsidRPr="00CF3828" w:rsidRDefault="00BF3818" w:rsidP="00AE3943">
            <w:r w:rsidRPr="00CF3828">
              <w:t>380</w:t>
            </w:r>
          </w:p>
        </w:tc>
        <w:tc>
          <w:tcPr>
            <w:tcW w:w="1048" w:type="dxa"/>
            <w:tcBorders>
              <w:top w:val="nil"/>
              <w:left w:val="nil"/>
              <w:bottom w:val="nil"/>
              <w:right w:val="nil"/>
            </w:tcBorders>
            <w:noWrap/>
            <w:vAlign w:val="bottom"/>
          </w:tcPr>
          <w:p w:rsidR="00BF3818" w:rsidRPr="00CF3828" w:rsidRDefault="00BF3818" w:rsidP="00AE3943">
            <w:r w:rsidRPr="00CF3828">
              <w:t>200</w:t>
            </w:r>
          </w:p>
        </w:tc>
        <w:tc>
          <w:tcPr>
            <w:tcW w:w="1112" w:type="dxa"/>
            <w:tcBorders>
              <w:top w:val="nil"/>
              <w:left w:val="nil"/>
              <w:bottom w:val="nil"/>
              <w:right w:val="single" w:sz="8" w:space="0" w:color="auto"/>
            </w:tcBorders>
            <w:noWrap/>
            <w:vAlign w:val="bottom"/>
          </w:tcPr>
          <w:p w:rsidR="00BF3818" w:rsidRPr="00CF3828" w:rsidRDefault="00BF3818" w:rsidP="00AE3943">
            <w:r w:rsidRPr="00CF3828">
              <w:t>80</w:t>
            </w:r>
          </w:p>
        </w:tc>
      </w:tr>
      <w:tr w:rsidR="00BF3818" w:rsidRPr="00CF3828" w:rsidTr="00AE3943">
        <w:trPr>
          <w:trHeight w:val="255"/>
        </w:trPr>
        <w:tc>
          <w:tcPr>
            <w:tcW w:w="576" w:type="dxa"/>
            <w:tcBorders>
              <w:top w:val="nil"/>
              <w:left w:val="single" w:sz="8" w:space="0" w:color="auto"/>
              <w:bottom w:val="single" w:sz="4" w:space="0" w:color="auto"/>
              <w:right w:val="single" w:sz="4" w:space="0" w:color="auto"/>
            </w:tcBorders>
            <w:noWrap/>
            <w:vAlign w:val="bottom"/>
          </w:tcPr>
          <w:p w:rsidR="00BF3818" w:rsidRPr="00CF3828" w:rsidRDefault="00BF3818" w:rsidP="00AE3943"/>
        </w:tc>
        <w:tc>
          <w:tcPr>
            <w:tcW w:w="968" w:type="dxa"/>
            <w:tcBorders>
              <w:top w:val="nil"/>
              <w:left w:val="nil"/>
              <w:bottom w:val="single" w:sz="4" w:space="0" w:color="auto"/>
              <w:right w:val="single" w:sz="8" w:space="0" w:color="auto"/>
            </w:tcBorders>
            <w:noWrap/>
            <w:vAlign w:val="bottom"/>
          </w:tcPr>
          <w:p w:rsidR="00BF3818" w:rsidRPr="00CF3828" w:rsidRDefault="00BF3818" w:rsidP="00AE3943">
            <w:r w:rsidRPr="00CF3828">
              <w:t>нечет</w:t>
            </w:r>
          </w:p>
        </w:tc>
        <w:tc>
          <w:tcPr>
            <w:tcW w:w="974" w:type="dxa"/>
            <w:tcBorders>
              <w:top w:val="nil"/>
              <w:left w:val="nil"/>
              <w:bottom w:val="single" w:sz="4" w:space="0" w:color="auto"/>
              <w:right w:val="single" w:sz="4" w:space="0" w:color="auto"/>
            </w:tcBorders>
            <w:noWrap/>
            <w:vAlign w:val="bottom"/>
          </w:tcPr>
          <w:p w:rsidR="00BF3818" w:rsidRPr="00CF3828" w:rsidRDefault="00BF3818" w:rsidP="00AE3943">
            <w:r w:rsidRPr="00CF3828">
              <w:t>180</w:t>
            </w:r>
          </w:p>
        </w:tc>
        <w:tc>
          <w:tcPr>
            <w:tcW w:w="721" w:type="dxa"/>
            <w:tcBorders>
              <w:top w:val="nil"/>
              <w:left w:val="nil"/>
              <w:bottom w:val="single" w:sz="4" w:space="0" w:color="auto"/>
              <w:right w:val="nil"/>
            </w:tcBorders>
            <w:noWrap/>
            <w:vAlign w:val="bottom"/>
          </w:tcPr>
          <w:p w:rsidR="00BF3818" w:rsidRPr="00CF3828" w:rsidRDefault="00BF3818" w:rsidP="00AE3943">
            <w:r w:rsidRPr="00CF3828">
              <w:t>340</w:t>
            </w:r>
          </w:p>
        </w:tc>
        <w:tc>
          <w:tcPr>
            <w:tcW w:w="1048" w:type="dxa"/>
            <w:tcBorders>
              <w:top w:val="nil"/>
              <w:left w:val="nil"/>
              <w:bottom w:val="single" w:sz="4" w:space="0" w:color="auto"/>
              <w:right w:val="nil"/>
            </w:tcBorders>
            <w:noWrap/>
            <w:vAlign w:val="bottom"/>
          </w:tcPr>
          <w:p w:rsidR="00BF3818" w:rsidRPr="00CF3828" w:rsidRDefault="00BF3818" w:rsidP="00AE3943">
            <w:r w:rsidRPr="00CF3828">
              <w:t>0</w:t>
            </w:r>
          </w:p>
        </w:tc>
        <w:tc>
          <w:tcPr>
            <w:tcW w:w="1112" w:type="dxa"/>
            <w:tcBorders>
              <w:top w:val="nil"/>
              <w:left w:val="nil"/>
              <w:bottom w:val="single" w:sz="4" w:space="0" w:color="auto"/>
              <w:right w:val="single" w:sz="8" w:space="0" w:color="auto"/>
            </w:tcBorders>
            <w:noWrap/>
            <w:vAlign w:val="bottom"/>
          </w:tcPr>
          <w:p w:rsidR="00BF3818" w:rsidRPr="00CF3828" w:rsidRDefault="00BF3818" w:rsidP="00AE3943">
            <w:r w:rsidRPr="00CF3828">
              <w:t>0</w:t>
            </w:r>
          </w:p>
        </w:tc>
      </w:tr>
      <w:tr w:rsidR="00BF3818" w:rsidRPr="00CF3828" w:rsidTr="00AE3943">
        <w:trPr>
          <w:trHeight w:val="255"/>
        </w:trPr>
        <w:tc>
          <w:tcPr>
            <w:tcW w:w="576" w:type="dxa"/>
            <w:tcBorders>
              <w:top w:val="nil"/>
              <w:left w:val="single" w:sz="8" w:space="0" w:color="auto"/>
              <w:bottom w:val="nil"/>
              <w:right w:val="single" w:sz="4" w:space="0" w:color="auto"/>
            </w:tcBorders>
            <w:noWrap/>
            <w:vAlign w:val="bottom"/>
          </w:tcPr>
          <w:p w:rsidR="00BF3818" w:rsidRPr="00CF3828" w:rsidRDefault="00BF3818" w:rsidP="00AE3943">
            <w:r w:rsidRPr="00CF3828">
              <w:t>БВ</w:t>
            </w:r>
          </w:p>
        </w:tc>
        <w:tc>
          <w:tcPr>
            <w:tcW w:w="968" w:type="dxa"/>
            <w:tcBorders>
              <w:top w:val="nil"/>
              <w:left w:val="nil"/>
              <w:bottom w:val="nil"/>
              <w:right w:val="single" w:sz="8" w:space="0" w:color="auto"/>
            </w:tcBorders>
            <w:noWrap/>
            <w:vAlign w:val="bottom"/>
          </w:tcPr>
          <w:p w:rsidR="00BF3818" w:rsidRPr="00CF3828" w:rsidRDefault="00BF3818" w:rsidP="00AE3943">
            <w:r w:rsidRPr="00CF3828">
              <w:t>чет</w:t>
            </w:r>
          </w:p>
        </w:tc>
        <w:tc>
          <w:tcPr>
            <w:tcW w:w="974" w:type="dxa"/>
            <w:tcBorders>
              <w:top w:val="nil"/>
              <w:left w:val="nil"/>
              <w:bottom w:val="nil"/>
              <w:right w:val="single" w:sz="4" w:space="0" w:color="auto"/>
            </w:tcBorders>
            <w:noWrap/>
            <w:vAlign w:val="bottom"/>
          </w:tcPr>
          <w:p w:rsidR="00BF3818" w:rsidRPr="00CF3828" w:rsidRDefault="00BF3818" w:rsidP="00AE3943">
            <w:r w:rsidRPr="00CF3828">
              <w:t>360</w:t>
            </w:r>
          </w:p>
        </w:tc>
        <w:tc>
          <w:tcPr>
            <w:tcW w:w="721" w:type="dxa"/>
            <w:tcBorders>
              <w:top w:val="nil"/>
              <w:left w:val="nil"/>
              <w:bottom w:val="nil"/>
              <w:right w:val="nil"/>
            </w:tcBorders>
            <w:noWrap/>
            <w:vAlign w:val="bottom"/>
          </w:tcPr>
          <w:p w:rsidR="00BF3818" w:rsidRPr="00CF3828" w:rsidRDefault="00BF3818" w:rsidP="00AE3943">
            <w:r w:rsidRPr="00CF3828">
              <w:t>320</w:t>
            </w:r>
          </w:p>
        </w:tc>
        <w:tc>
          <w:tcPr>
            <w:tcW w:w="1048" w:type="dxa"/>
            <w:tcBorders>
              <w:top w:val="nil"/>
              <w:left w:val="nil"/>
              <w:bottom w:val="nil"/>
              <w:right w:val="nil"/>
            </w:tcBorders>
            <w:noWrap/>
            <w:vAlign w:val="bottom"/>
          </w:tcPr>
          <w:p w:rsidR="00BF3818" w:rsidRPr="00CF3828" w:rsidRDefault="00BF3818" w:rsidP="00AE3943">
            <w:r w:rsidRPr="00CF3828">
              <w:t>0</w:t>
            </w:r>
          </w:p>
        </w:tc>
        <w:tc>
          <w:tcPr>
            <w:tcW w:w="1112" w:type="dxa"/>
            <w:tcBorders>
              <w:top w:val="nil"/>
              <w:left w:val="nil"/>
              <w:bottom w:val="nil"/>
              <w:right w:val="single" w:sz="8" w:space="0" w:color="auto"/>
            </w:tcBorders>
            <w:noWrap/>
            <w:vAlign w:val="bottom"/>
          </w:tcPr>
          <w:p w:rsidR="00BF3818" w:rsidRPr="00CF3828" w:rsidRDefault="00BF3818" w:rsidP="00AE3943">
            <w:r w:rsidRPr="00CF3828">
              <w:t>40</w:t>
            </w:r>
          </w:p>
        </w:tc>
      </w:tr>
      <w:tr w:rsidR="00BF3818" w:rsidRPr="00CF3828" w:rsidTr="00AE3943">
        <w:trPr>
          <w:trHeight w:val="255"/>
        </w:trPr>
        <w:tc>
          <w:tcPr>
            <w:tcW w:w="576" w:type="dxa"/>
            <w:tcBorders>
              <w:top w:val="nil"/>
              <w:left w:val="single" w:sz="8" w:space="0" w:color="auto"/>
              <w:bottom w:val="single" w:sz="4" w:space="0" w:color="auto"/>
              <w:right w:val="single" w:sz="4" w:space="0" w:color="auto"/>
            </w:tcBorders>
            <w:noWrap/>
            <w:vAlign w:val="bottom"/>
          </w:tcPr>
          <w:p w:rsidR="00BF3818" w:rsidRPr="00CF3828" w:rsidRDefault="00BF3818" w:rsidP="00AE3943"/>
        </w:tc>
        <w:tc>
          <w:tcPr>
            <w:tcW w:w="968" w:type="dxa"/>
            <w:tcBorders>
              <w:top w:val="nil"/>
              <w:left w:val="nil"/>
              <w:bottom w:val="single" w:sz="4" w:space="0" w:color="auto"/>
              <w:right w:val="single" w:sz="8" w:space="0" w:color="auto"/>
            </w:tcBorders>
            <w:noWrap/>
            <w:vAlign w:val="bottom"/>
          </w:tcPr>
          <w:p w:rsidR="00BF3818" w:rsidRPr="00CF3828" w:rsidRDefault="00BF3818" w:rsidP="00AE3943">
            <w:r w:rsidRPr="00CF3828">
              <w:t>нечет</w:t>
            </w:r>
          </w:p>
        </w:tc>
        <w:tc>
          <w:tcPr>
            <w:tcW w:w="974" w:type="dxa"/>
            <w:tcBorders>
              <w:top w:val="nil"/>
              <w:left w:val="nil"/>
              <w:bottom w:val="single" w:sz="4" w:space="0" w:color="auto"/>
              <w:right w:val="single" w:sz="4" w:space="0" w:color="auto"/>
            </w:tcBorders>
            <w:noWrap/>
            <w:vAlign w:val="bottom"/>
          </w:tcPr>
          <w:p w:rsidR="00BF3818" w:rsidRPr="00CF3828" w:rsidRDefault="00BF3818" w:rsidP="00AE3943">
            <w:r w:rsidRPr="00CF3828">
              <w:t>160</w:t>
            </w:r>
          </w:p>
        </w:tc>
        <w:tc>
          <w:tcPr>
            <w:tcW w:w="721" w:type="dxa"/>
            <w:tcBorders>
              <w:top w:val="nil"/>
              <w:left w:val="nil"/>
              <w:bottom w:val="single" w:sz="4" w:space="0" w:color="auto"/>
              <w:right w:val="nil"/>
            </w:tcBorders>
            <w:noWrap/>
            <w:vAlign w:val="bottom"/>
          </w:tcPr>
          <w:p w:rsidR="00BF3818" w:rsidRPr="00CF3828" w:rsidRDefault="00BF3818" w:rsidP="00AE3943">
            <w:r w:rsidRPr="00CF3828">
              <w:t>80</w:t>
            </w:r>
          </w:p>
        </w:tc>
        <w:tc>
          <w:tcPr>
            <w:tcW w:w="1048" w:type="dxa"/>
            <w:tcBorders>
              <w:top w:val="nil"/>
              <w:left w:val="nil"/>
              <w:bottom w:val="single" w:sz="4" w:space="0" w:color="auto"/>
              <w:right w:val="nil"/>
            </w:tcBorders>
            <w:noWrap/>
            <w:vAlign w:val="bottom"/>
          </w:tcPr>
          <w:p w:rsidR="00BF3818" w:rsidRPr="00CF3828" w:rsidRDefault="00BF3818" w:rsidP="00AE3943">
            <w:r w:rsidRPr="00CF3828">
              <w:t>0</w:t>
            </w:r>
          </w:p>
        </w:tc>
        <w:tc>
          <w:tcPr>
            <w:tcW w:w="1112" w:type="dxa"/>
            <w:tcBorders>
              <w:top w:val="nil"/>
              <w:left w:val="nil"/>
              <w:bottom w:val="single" w:sz="4" w:space="0" w:color="auto"/>
              <w:right w:val="single" w:sz="8" w:space="0" w:color="auto"/>
            </w:tcBorders>
            <w:noWrap/>
            <w:vAlign w:val="bottom"/>
          </w:tcPr>
          <w:p w:rsidR="00BF3818" w:rsidRPr="00CF3828" w:rsidRDefault="00BF3818" w:rsidP="00AE3943">
            <w:r w:rsidRPr="00CF3828">
              <w:t>0</w:t>
            </w:r>
          </w:p>
        </w:tc>
      </w:tr>
      <w:tr w:rsidR="00BF3818" w:rsidRPr="00CF3828" w:rsidTr="00AE3943">
        <w:trPr>
          <w:trHeight w:val="255"/>
        </w:trPr>
        <w:tc>
          <w:tcPr>
            <w:tcW w:w="576" w:type="dxa"/>
            <w:tcBorders>
              <w:top w:val="nil"/>
              <w:left w:val="single" w:sz="8" w:space="0" w:color="auto"/>
              <w:bottom w:val="nil"/>
              <w:right w:val="single" w:sz="4" w:space="0" w:color="auto"/>
            </w:tcBorders>
            <w:noWrap/>
            <w:vAlign w:val="bottom"/>
          </w:tcPr>
          <w:p w:rsidR="00BF3818" w:rsidRPr="00CF3828" w:rsidRDefault="00BF3818" w:rsidP="00AE3943">
            <w:r w:rsidRPr="00CF3828">
              <w:t>В</w:t>
            </w:r>
          </w:p>
        </w:tc>
        <w:tc>
          <w:tcPr>
            <w:tcW w:w="968" w:type="dxa"/>
            <w:tcBorders>
              <w:top w:val="nil"/>
              <w:left w:val="nil"/>
              <w:bottom w:val="nil"/>
              <w:right w:val="single" w:sz="8" w:space="0" w:color="auto"/>
            </w:tcBorders>
            <w:noWrap/>
            <w:vAlign w:val="bottom"/>
          </w:tcPr>
          <w:p w:rsidR="00BF3818" w:rsidRPr="00CF3828" w:rsidRDefault="00BF3818" w:rsidP="00AE3943">
            <w:r w:rsidRPr="00CF3828">
              <w:t>чет</w:t>
            </w:r>
          </w:p>
        </w:tc>
        <w:tc>
          <w:tcPr>
            <w:tcW w:w="974" w:type="dxa"/>
            <w:tcBorders>
              <w:top w:val="nil"/>
              <w:left w:val="nil"/>
              <w:bottom w:val="nil"/>
              <w:right w:val="single" w:sz="4" w:space="0" w:color="auto"/>
            </w:tcBorders>
            <w:noWrap/>
            <w:vAlign w:val="bottom"/>
          </w:tcPr>
          <w:p w:rsidR="00BF3818" w:rsidRPr="00CF3828" w:rsidRDefault="00BF3818" w:rsidP="00AE3943">
            <w:r w:rsidRPr="00CF3828">
              <w:t>160</w:t>
            </w:r>
          </w:p>
        </w:tc>
        <w:tc>
          <w:tcPr>
            <w:tcW w:w="721" w:type="dxa"/>
            <w:tcBorders>
              <w:top w:val="nil"/>
              <w:left w:val="nil"/>
              <w:bottom w:val="nil"/>
              <w:right w:val="nil"/>
            </w:tcBorders>
            <w:noWrap/>
            <w:vAlign w:val="bottom"/>
          </w:tcPr>
          <w:p w:rsidR="00BF3818" w:rsidRPr="00CF3828" w:rsidRDefault="00BF3818" w:rsidP="00AE3943">
            <w:r w:rsidRPr="00CF3828">
              <w:t>120</w:t>
            </w:r>
          </w:p>
        </w:tc>
        <w:tc>
          <w:tcPr>
            <w:tcW w:w="1048" w:type="dxa"/>
            <w:tcBorders>
              <w:top w:val="nil"/>
              <w:left w:val="nil"/>
              <w:bottom w:val="nil"/>
              <w:right w:val="nil"/>
            </w:tcBorders>
            <w:noWrap/>
            <w:vAlign w:val="bottom"/>
          </w:tcPr>
          <w:p w:rsidR="00BF3818" w:rsidRPr="00CF3828" w:rsidRDefault="00BF3818" w:rsidP="00AE3943">
            <w:r w:rsidRPr="00CF3828">
              <w:t>230</w:t>
            </w:r>
          </w:p>
        </w:tc>
        <w:tc>
          <w:tcPr>
            <w:tcW w:w="1112" w:type="dxa"/>
            <w:tcBorders>
              <w:top w:val="nil"/>
              <w:left w:val="nil"/>
              <w:bottom w:val="nil"/>
              <w:right w:val="single" w:sz="8" w:space="0" w:color="auto"/>
            </w:tcBorders>
            <w:noWrap/>
            <w:vAlign w:val="bottom"/>
          </w:tcPr>
          <w:p w:rsidR="00BF3818" w:rsidRPr="00CF3828" w:rsidRDefault="00BF3818" w:rsidP="00AE3943">
            <w:r w:rsidRPr="00CF3828">
              <w:t>40</w:t>
            </w:r>
          </w:p>
        </w:tc>
      </w:tr>
      <w:tr w:rsidR="00BF3818" w:rsidRPr="00CF3828" w:rsidTr="00AE3943">
        <w:trPr>
          <w:trHeight w:val="255"/>
        </w:trPr>
        <w:tc>
          <w:tcPr>
            <w:tcW w:w="576" w:type="dxa"/>
            <w:tcBorders>
              <w:top w:val="nil"/>
              <w:left w:val="single" w:sz="8" w:space="0" w:color="auto"/>
              <w:bottom w:val="single" w:sz="4" w:space="0" w:color="auto"/>
              <w:right w:val="single" w:sz="4" w:space="0" w:color="auto"/>
            </w:tcBorders>
            <w:noWrap/>
            <w:vAlign w:val="bottom"/>
          </w:tcPr>
          <w:p w:rsidR="00BF3818" w:rsidRPr="00CF3828" w:rsidRDefault="00BF3818" w:rsidP="00AE3943"/>
        </w:tc>
        <w:tc>
          <w:tcPr>
            <w:tcW w:w="968" w:type="dxa"/>
            <w:tcBorders>
              <w:top w:val="nil"/>
              <w:left w:val="nil"/>
              <w:bottom w:val="single" w:sz="4" w:space="0" w:color="auto"/>
              <w:right w:val="single" w:sz="8" w:space="0" w:color="auto"/>
            </w:tcBorders>
            <w:noWrap/>
            <w:vAlign w:val="bottom"/>
          </w:tcPr>
          <w:p w:rsidR="00BF3818" w:rsidRPr="00CF3828" w:rsidRDefault="00BF3818" w:rsidP="00AE3943">
            <w:r w:rsidRPr="00CF3828">
              <w:t>нечет</w:t>
            </w:r>
          </w:p>
        </w:tc>
        <w:tc>
          <w:tcPr>
            <w:tcW w:w="974" w:type="dxa"/>
            <w:tcBorders>
              <w:top w:val="nil"/>
              <w:left w:val="nil"/>
              <w:bottom w:val="single" w:sz="4" w:space="0" w:color="auto"/>
              <w:right w:val="single" w:sz="4" w:space="0" w:color="auto"/>
            </w:tcBorders>
            <w:noWrap/>
            <w:vAlign w:val="bottom"/>
          </w:tcPr>
          <w:p w:rsidR="00BF3818" w:rsidRPr="00CF3828" w:rsidRDefault="00BF3818" w:rsidP="00AE3943">
            <w:r w:rsidRPr="00CF3828">
              <w:t>140</w:t>
            </w:r>
          </w:p>
        </w:tc>
        <w:tc>
          <w:tcPr>
            <w:tcW w:w="721" w:type="dxa"/>
            <w:tcBorders>
              <w:top w:val="nil"/>
              <w:left w:val="nil"/>
              <w:bottom w:val="single" w:sz="4" w:space="0" w:color="auto"/>
              <w:right w:val="nil"/>
            </w:tcBorders>
            <w:noWrap/>
            <w:vAlign w:val="bottom"/>
          </w:tcPr>
          <w:p w:rsidR="00BF3818" w:rsidRPr="00CF3828" w:rsidRDefault="00BF3818" w:rsidP="00AE3943">
            <w:r w:rsidRPr="00CF3828">
              <w:t>80</w:t>
            </w:r>
          </w:p>
        </w:tc>
        <w:tc>
          <w:tcPr>
            <w:tcW w:w="1048" w:type="dxa"/>
            <w:tcBorders>
              <w:top w:val="nil"/>
              <w:left w:val="nil"/>
              <w:bottom w:val="single" w:sz="4" w:space="0" w:color="auto"/>
              <w:right w:val="nil"/>
            </w:tcBorders>
            <w:noWrap/>
            <w:vAlign w:val="bottom"/>
          </w:tcPr>
          <w:p w:rsidR="00BF3818" w:rsidRPr="00CF3828" w:rsidRDefault="00BF3818" w:rsidP="00AE3943">
            <w:r w:rsidRPr="00CF3828">
              <w:t>0</w:t>
            </w:r>
          </w:p>
        </w:tc>
        <w:tc>
          <w:tcPr>
            <w:tcW w:w="1112" w:type="dxa"/>
            <w:tcBorders>
              <w:top w:val="nil"/>
              <w:left w:val="nil"/>
              <w:bottom w:val="single" w:sz="4" w:space="0" w:color="auto"/>
              <w:right w:val="single" w:sz="8" w:space="0" w:color="auto"/>
            </w:tcBorders>
            <w:noWrap/>
            <w:vAlign w:val="bottom"/>
          </w:tcPr>
          <w:p w:rsidR="00BF3818" w:rsidRPr="00CF3828" w:rsidRDefault="00BF3818" w:rsidP="00AE3943">
            <w:r w:rsidRPr="00CF3828">
              <w:t>0</w:t>
            </w:r>
          </w:p>
        </w:tc>
      </w:tr>
      <w:tr w:rsidR="00BF3818" w:rsidRPr="00CF3828" w:rsidTr="00AE3943">
        <w:trPr>
          <w:trHeight w:val="270"/>
        </w:trPr>
        <w:tc>
          <w:tcPr>
            <w:tcW w:w="576" w:type="dxa"/>
            <w:tcBorders>
              <w:top w:val="nil"/>
              <w:left w:val="single" w:sz="8" w:space="0" w:color="auto"/>
              <w:bottom w:val="single" w:sz="8" w:space="0" w:color="auto"/>
              <w:right w:val="single" w:sz="4" w:space="0" w:color="auto"/>
            </w:tcBorders>
            <w:noWrap/>
            <w:vAlign w:val="bottom"/>
          </w:tcPr>
          <w:p w:rsidR="00BF3818" w:rsidRPr="00CF3828" w:rsidRDefault="00BF3818" w:rsidP="00AE3943">
            <w:r w:rsidRPr="00CF3828">
              <w:t>ИТОГО</w:t>
            </w:r>
          </w:p>
        </w:tc>
        <w:tc>
          <w:tcPr>
            <w:tcW w:w="968" w:type="dxa"/>
            <w:tcBorders>
              <w:top w:val="nil"/>
              <w:left w:val="nil"/>
              <w:bottom w:val="single" w:sz="8" w:space="0" w:color="auto"/>
              <w:right w:val="single" w:sz="8" w:space="0" w:color="auto"/>
            </w:tcBorders>
            <w:noWrap/>
            <w:vAlign w:val="bottom"/>
          </w:tcPr>
          <w:p w:rsidR="00BF3818" w:rsidRPr="00CF3828" w:rsidRDefault="00BF3818" w:rsidP="00AE3943"/>
        </w:tc>
        <w:tc>
          <w:tcPr>
            <w:tcW w:w="974" w:type="dxa"/>
            <w:tcBorders>
              <w:top w:val="nil"/>
              <w:left w:val="nil"/>
              <w:bottom w:val="single" w:sz="8" w:space="0" w:color="auto"/>
              <w:right w:val="single" w:sz="4" w:space="0" w:color="auto"/>
            </w:tcBorders>
            <w:noWrap/>
            <w:vAlign w:val="bottom"/>
          </w:tcPr>
          <w:p w:rsidR="00BF3818" w:rsidRPr="00CF3828" w:rsidRDefault="00BF3818" w:rsidP="00AE3943">
            <w:r w:rsidRPr="00CF3828">
              <w:t>2100</w:t>
            </w:r>
          </w:p>
        </w:tc>
        <w:tc>
          <w:tcPr>
            <w:tcW w:w="721" w:type="dxa"/>
            <w:tcBorders>
              <w:top w:val="nil"/>
              <w:left w:val="nil"/>
              <w:bottom w:val="single" w:sz="8" w:space="0" w:color="auto"/>
              <w:right w:val="nil"/>
            </w:tcBorders>
            <w:noWrap/>
            <w:vAlign w:val="bottom"/>
          </w:tcPr>
          <w:p w:rsidR="00BF3818" w:rsidRPr="00CF3828" w:rsidRDefault="00BF3818" w:rsidP="00AE3943">
            <w:r w:rsidRPr="00CF3828">
              <w:t>1920</w:t>
            </w:r>
          </w:p>
        </w:tc>
        <w:tc>
          <w:tcPr>
            <w:tcW w:w="1048" w:type="dxa"/>
            <w:tcBorders>
              <w:top w:val="nil"/>
              <w:left w:val="nil"/>
              <w:bottom w:val="single" w:sz="8" w:space="0" w:color="auto"/>
              <w:right w:val="nil"/>
            </w:tcBorders>
            <w:noWrap/>
            <w:vAlign w:val="bottom"/>
          </w:tcPr>
          <w:p w:rsidR="00BF3818" w:rsidRPr="00CF3828" w:rsidRDefault="00BF3818" w:rsidP="00AE3943">
            <w:r w:rsidRPr="00CF3828">
              <w:t>820</w:t>
            </w:r>
          </w:p>
        </w:tc>
        <w:tc>
          <w:tcPr>
            <w:tcW w:w="1112" w:type="dxa"/>
            <w:tcBorders>
              <w:top w:val="nil"/>
              <w:left w:val="nil"/>
              <w:bottom w:val="single" w:sz="8" w:space="0" w:color="auto"/>
              <w:right w:val="single" w:sz="8" w:space="0" w:color="auto"/>
            </w:tcBorders>
            <w:noWrap/>
            <w:vAlign w:val="bottom"/>
          </w:tcPr>
          <w:p w:rsidR="00BF3818" w:rsidRPr="00CF3828" w:rsidRDefault="00BF3818" w:rsidP="00AE3943">
            <w:r w:rsidRPr="00CF3828">
              <w:t>240</w:t>
            </w:r>
          </w:p>
        </w:tc>
      </w:tr>
    </w:tbl>
    <w:p w:rsidR="00BF3818" w:rsidRPr="00CF3828" w:rsidRDefault="00BF3818" w:rsidP="00CF3828">
      <w:pPr>
        <w:ind w:firstLine="709"/>
        <w:jc w:val="both"/>
        <w:rPr>
          <w:sz w:val="28"/>
          <w:szCs w:val="28"/>
        </w:rPr>
      </w:pPr>
    </w:p>
    <w:p w:rsidR="00BF3818" w:rsidRPr="00CF3828" w:rsidRDefault="00BF3818" w:rsidP="00CF3828">
      <w:pPr>
        <w:ind w:firstLine="709"/>
        <w:jc w:val="both"/>
        <w:rPr>
          <w:sz w:val="28"/>
          <w:szCs w:val="28"/>
        </w:rPr>
      </w:pPr>
      <w:r w:rsidRPr="00CF3828">
        <w:rPr>
          <w:sz w:val="28"/>
          <w:szCs w:val="28"/>
        </w:rPr>
        <w:t>2. Размеры приема регулировочного порожняка по ст. В, тыс. ваг.</w:t>
      </w:r>
    </w:p>
    <w:tbl>
      <w:tblPr>
        <w:tblW w:w="3402" w:type="dxa"/>
        <w:tblInd w:w="392" w:type="dxa"/>
        <w:tblLook w:val="0000" w:firstRow="0" w:lastRow="0" w:firstColumn="0" w:lastColumn="0" w:noHBand="0" w:noVBand="0"/>
      </w:tblPr>
      <w:tblGrid>
        <w:gridCol w:w="2551"/>
        <w:gridCol w:w="851"/>
      </w:tblGrid>
      <w:tr w:rsidR="00BF3818" w:rsidRPr="00CF3828" w:rsidTr="00AE3943">
        <w:trPr>
          <w:trHeight w:val="255"/>
        </w:trPr>
        <w:tc>
          <w:tcPr>
            <w:tcW w:w="2551" w:type="dxa"/>
            <w:tcBorders>
              <w:top w:val="single" w:sz="8" w:space="0" w:color="auto"/>
              <w:left w:val="single" w:sz="8" w:space="0" w:color="auto"/>
              <w:bottom w:val="single" w:sz="4" w:space="0" w:color="auto"/>
              <w:right w:val="single" w:sz="4" w:space="0" w:color="000000"/>
            </w:tcBorders>
            <w:noWrap/>
            <w:vAlign w:val="bottom"/>
          </w:tcPr>
          <w:p w:rsidR="00BF3818" w:rsidRPr="00CF3828" w:rsidRDefault="00BF3818" w:rsidP="00AE3943">
            <w:r w:rsidRPr="00CF3828">
              <w:t>СУХОГРУЗЫ И УГОЛЬ</w:t>
            </w:r>
          </w:p>
        </w:tc>
        <w:tc>
          <w:tcPr>
            <w:tcW w:w="851" w:type="dxa"/>
            <w:tcBorders>
              <w:top w:val="single" w:sz="8" w:space="0" w:color="auto"/>
              <w:left w:val="nil"/>
              <w:bottom w:val="single" w:sz="4" w:space="0" w:color="auto"/>
              <w:right w:val="single" w:sz="8" w:space="0" w:color="auto"/>
            </w:tcBorders>
            <w:noWrap/>
            <w:vAlign w:val="center"/>
          </w:tcPr>
          <w:p w:rsidR="00BF3818" w:rsidRPr="00CF3828" w:rsidRDefault="00BF3818" w:rsidP="00AE3943">
            <w:r w:rsidRPr="00CF3828">
              <w:t>295</w:t>
            </w:r>
          </w:p>
        </w:tc>
      </w:tr>
      <w:tr w:rsidR="00BF3818" w:rsidRPr="00CF3828" w:rsidTr="00AE3943">
        <w:trPr>
          <w:trHeight w:val="270"/>
        </w:trPr>
        <w:tc>
          <w:tcPr>
            <w:tcW w:w="2551" w:type="dxa"/>
            <w:tcBorders>
              <w:top w:val="single" w:sz="4" w:space="0" w:color="auto"/>
              <w:left w:val="single" w:sz="8" w:space="0" w:color="auto"/>
              <w:bottom w:val="single" w:sz="8" w:space="0" w:color="auto"/>
              <w:right w:val="single" w:sz="4" w:space="0" w:color="000000"/>
            </w:tcBorders>
            <w:noWrap/>
            <w:vAlign w:val="bottom"/>
          </w:tcPr>
          <w:p w:rsidR="00BF3818" w:rsidRPr="00CF3828" w:rsidRDefault="00BF3818" w:rsidP="00AE3943">
            <w:r w:rsidRPr="00CF3828">
              <w:t>НЕФТЬ</w:t>
            </w:r>
          </w:p>
        </w:tc>
        <w:tc>
          <w:tcPr>
            <w:tcW w:w="851" w:type="dxa"/>
            <w:tcBorders>
              <w:top w:val="single" w:sz="4" w:space="0" w:color="auto"/>
              <w:left w:val="nil"/>
              <w:bottom w:val="single" w:sz="8" w:space="0" w:color="auto"/>
              <w:right w:val="single" w:sz="8" w:space="0" w:color="auto"/>
            </w:tcBorders>
            <w:noWrap/>
            <w:vAlign w:val="center"/>
          </w:tcPr>
          <w:p w:rsidR="00BF3818" w:rsidRPr="00CF3828" w:rsidRDefault="00BF3818" w:rsidP="00AE3943">
            <w:r w:rsidRPr="00CF3828">
              <w:t>2,7</w:t>
            </w:r>
          </w:p>
        </w:tc>
      </w:tr>
    </w:tbl>
    <w:p w:rsidR="00BF3818" w:rsidRPr="00CF3828" w:rsidRDefault="00BF3818" w:rsidP="00CF3828">
      <w:pPr>
        <w:ind w:firstLine="709"/>
        <w:jc w:val="both"/>
        <w:rPr>
          <w:sz w:val="28"/>
          <w:szCs w:val="28"/>
        </w:rPr>
      </w:pPr>
    </w:p>
    <w:p w:rsidR="00BF3818" w:rsidRPr="00CF3828" w:rsidRDefault="00BF3818" w:rsidP="00CF3828">
      <w:pPr>
        <w:ind w:firstLine="709"/>
        <w:jc w:val="both"/>
        <w:rPr>
          <w:sz w:val="28"/>
          <w:szCs w:val="28"/>
        </w:rPr>
      </w:pPr>
      <w:r w:rsidRPr="00CF3828">
        <w:rPr>
          <w:sz w:val="28"/>
          <w:szCs w:val="28"/>
        </w:rPr>
        <w:t>3. Статическая нагрузка, т/ваг.</w:t>
      </w:r>
    </w:p>
    <w:tbl>
      <w:tblPr>
        <w:tblW w:w="0" w:type="auto"/>
        <w:tblInd w:w="314" w:type="dxa"/>
        <w:tblLayout w:type="fixed"/>
        <w:tblCellMar>
          <w:left w:w="30" w:type="dxa"/>
          <w:right w:w="30" w:type="dxa"/>
        </w:tblCellMar>
        <w:tblLook w:val="0000" w:firstRow="0" w:lastRow="0" w:firstColumn="0" w:lastColumn="0" w:noHBand="0" w:noVBand="0"/>
      </w:tblPr>
      <w:tblGrid>
        <w:gridCol w:w="1134"/>
        <w:gridCol w:w="600"/>
      </w:tblGrid>
      <w:tr w:rsidR="00BF3818" w:rsidRPr="00CF3828" w:rsidTr="00AE3943">
        <w:trPr>
          <w:trHeight w:val="256"/>
        </w:trPr>
        <w:tc>
          <w:tcPr>
            <w:tcW w:w="1134" w:type="dxa"/>
            <w:tcBorders>
              <w:top w:val="single" w:sz="4" w:space="0" w:color="auto"/>
              <w:left w:val="single" w:sz="4" w:space="0" w:color="auto"/>
              <w:bottom w:val="single" w:sz="4" w:space="0" w:color="auto"/>
              <w:right w:val="single" w:sz="6" w:space="0" w:color="auto"/>
            </w:tcBorders>
            <w:vAlign w:val="center"/>
          </w:tcPr>
          <w:p w:rsidR="00BF3818" w:rsidRPr="00CF3828" w:rsidRDefault="00BF3818" w:rsidP="00AE3943">
            <w:r w:rsidRPr="00CF3828">
              <w:t>СУХ</w:t>
            </w:r>
          </w:p>
        </w:tc>
        <w:tc>
          <w:tcPr>
            <w:tcW w:w="600" w:type="dxa"/>
            <w:tcBorders>
              <w:top w:val="single" w:sz="4" w:space="0" w:color="auto"/>
              <w:left w:val="single" w:sz="6" w:space="0" w:color="auto"/>
              <w:bottom w:val="single" w:sz="4" w:space="0" w:color="auto"/>
              <w:right w:val="single" w:sz="4" w:space="0" w:color="auto"/>
            </w:tcBorders>
            <w:vAlign w:val="center"/>
          </w:tcPr>
          <w:p w:rsidR="00BF3818" w:rsidRPr="00CF3828" w:rsidRDefault="00BF3818" w:rsidP="00AE3943">
            <w:r w:rsidRPr="00CF3828">
              <w:t>44</w:t>
            </w:r>
          </w:p>
        </w:tc>
      </w:tr>
      <w:tr w:rsidR="00BF3818" w:rsidRPr="00CF3828" w:rsidTr="00AE3943">
        <w:trPr>
          <w:trHeight w:val="256"/>
        </w:trPr>
        <w:tc>
          <w:tcPr>
            <w:tcW w:w="1134" w:type="dxa"/>
            <w:tcBorders>
              <w:top w:val="single" w:sz="4" w:space="0" w:color="auto"/>
              <w:left w:val="single" w:sz="4" w:space="0" w:color="auto"/>
              <w:bottom w:val="single" w:sz="6" w:space="0" w:color="auto"/>
              <w:right w:val="single" w:sz="6" w:space="0" w:color="auto"/>
            </w:tcBorders>
            <w:vAlign w:val="center"/>
          </w:tcPr>
          <w:p w:rsidR="00BF3818" w:rsidRPr="00CF3828" w:rsidRDefault="00BF3818" w:rsidP="00AE3943">
            <w:r w:rsidRPr="00CF3828">
              <w:t>УГОЛЬ</w:t>
            </w:r>
          </w:p>
        </w:tc>
        <w:tc>
          <w:tcPr>
            <w:tcW w:w="600" w:type="dxa"/>
            <w:tcBorders>
              <w:top w:val="single" w:sz="4" w:space="0" w:color="auto"/>
              <w:left w:val="single" w:sz="6" w:space="0" w:color="auto"/>
              <w:bottom w:val="single" w:sz="6" w:space="0" w:color="auto"/>
              <w:right w:val="single" w:sz="4" w:space="0" w:color="auto"/>
            </w:tcBorders>
            <w:vAlign w:val="center"/>
          </w:tcPr>
          <w:p w:rsidR="00BF3818" w:rsidRPr="00CF3828" w:rsidRDefault="00BF3818" w:rsidP="00AE3943">
            <w:r w:rsidRPr="00CF3828">
              <w:t>64</w:t>
            </w:r>
          </w:p>
        </w:tc>
      </w:tr>
      <w:tr w:rsidR="00BF3818" w:rsidRPr="00CF3828" w:rsidTr="00AE3943">
        <w:trPr>
          <w:trHeight w:val="268"/>
        </w:trPr>
        <w:tc>
          <w:tcPr>
            <w:tcW w:w="1134" w:type="dxa"/>
            <w:tcBorders>
              <w:top w:val="single" w:sz="6" w:space="0" w:color="auto"/>
              <w:left w:val="single" w:sz="4" w:space="0" w:color="auto"/>
              <w:bottom w:val="single" w:sz="4" w:space="0" w:color="auto"/>
              <w:right w:val="single" w:sz="6" w:space="0" w:color="auto"/>
            </w:tcBorders>
            <w:vAlign w:val="center"/>
          </w:tcPr>
          <w:p w:rsidR="00BF3818" w:rsidRPr="00CF3828" w:rsidRDefault="00BF3818" w:rsidP="00AE3943">
            <w:r w:rsidRPr="00CF3828">
              <w:t>НЕФТЬ</w:t>
            </w:r>
          </w:p>
        </w:tc>
        <w:tc>
          <w:tcPr>
            <w:tcW w:w="600" w:type="dxa"/>
            <w:tcBorders>
              <w:top w:val="single" w:sz="6" w:space="0" w:color="auto"/>
              <w:left w:val="single" w:sz="6" w:space="0" w:color="auto"/>
              <w:bottom w:val="single" w:sz="4" w:space="0" w:color="auto"/>
              <w:right w:val="single" w:sz="4" w:space="0" w:color="auto"/>
            </w:tcBorders>
            <w:vAlign w:val="center"/>
          </w:tcPr>
          <w:p w:rsidR="00BF3818" w:rsidRPr="00CF3828" w:rsidRDefault="00BF3818" w:rsidP="00AE3943">
            <w:r w:rsidRPr="00CF3828">
              <w:t>50</w:t>
            </w:r>
          </w:p>
        </w:tc>
      </w:tr>
    </w:tbl>
    <w:p w:rsidR="00BF3818" w:rsidRPr="00CF3828" w:rsidRDefault="00BF3818" w:rsidP="00CF3828">
      <w:pPr>
        <w:ind w:firstLine="709"/>
        <w:jc w:val="both"/>
        <w:rPr>
          <w:sz w:val="28"/>
          <w:szCs w:val="28"/>
        </w:rPr>
      </w:pPr>
    </w:p>
    <w:p w:rsidR="00BF3818" w:rsidRPr="00CF3828" w:rsidRDefault="00BF3818" w:rsidP="00CF3828">
      <w:pPr>
        <w:ind w:firstLine="709"/>
        <w:jc w:val="both"/>
        <w:rPr>
          <w:sz w:val="28"/>
          <w:szCs w:val="28"/>
        </w:rPr>
      </w:pPr>
      <w:r w:rsidRPr="00CF3828">
        <w:rPr>
          <w:sz w:val="28"/>
          <w:szCs w:val="28"/>
        </w:rPr>
        <w:t>4. Длина участков, км.</w:t>
      </w:r>
    </w:p>
    <w:tbl>
      <w:tblPr>
        <w:tblW w:w="1528" w:type="dxa"/>
        <w:tblInd w:w="392" w:type="dxa"/>
        <w:tblLook w:val="0000" w:firstRow="0" w:lastRow="0" w:firstColumn="0" w:lastColumn="0" w:noHBand="0" w:noVBand="0"/>
      </w:tblPr>
      <w:tblGrid>
        <w:gridCol w:w="850"/>
        <w:gridCol w:w="678"/>
      </w:tblGrid>
      <w:tr w:rsidR="00BF3818" w:rsidRPr="00CF3828" w:rsidTr="00AE3943">
        <w:trPr>
          <w:trHeight w:val="255"/>
        </w:trPr>
        <w:tc>
          <w:tcPr>
            <w:tcW w:w="850" w:type="dxa"/>
            <w:tcBorders>
              <w:top w:val="single" w:sz="8" w:space="0" w:color="auto"/>
              <w:left w:val="single" w:sz="8" w:space="0" w:color="auto"/>
              <w:bottom w:val="single" w:sz="4" w:space="0" w:color="auto"/>
              <w:right w:val="single" w:sz="4" w:space="0" w:color="auto"/>
            </w:tcBorders>
            <w:noWrap/>
            <w:vAlign w:val="bottom"/>
          </w:tcPr>
          <w:p w:rsidR="00BF3818" w:rsidRPr="00CF3828" w:rsidRDefault="00BF3818" w:rsidP="00AE3943">
            <w:r w:rsidRPr="00CF3828">
              <w:t>АБ</w:t>
            </w:r>
          </w:p>
        </w:tc>
        <w:tc>
          <w:tcPr>
            <w:tcW w:w="678" w:type="dxa"/>
            <w:tcBorders>
              <w:top w:val="single" w:sz="8" w:space="0" w:color="auto"/>
              <w:left w:val="nil"/>
              <w:bottom w:val="single" w:sz="4" w:space="0" w:color="auto"/>
              <w:right w:val="single" w:sz="8" w:space="0" w:color="auto"/>
            </w:tcBorders>
            <w:noWrap/>
            <w:vAlign w:val="bottom"/>
          </w:tcPr>
          <w:p w:rsidR="00BF3818" w:rsidRPr="00CF3828" w:rsidRDefault="00BF3818" w:rsidP="00AE3943">
            <w:r w:rsidRPr="00CF3828">
              <w:t>300</w:t>
            </w:r>
          </w:p>
        </w:tc>
      </w:tr>
      <w:tr w:rsidR="00BF3818" w:rsidRPr="00CF3828" w:rsidTr="00AE3943">
        <w:trPr>
          <w:trHeight w:val="270"/>
        </w:trPr>
        <w:tc>
          <w:tcPr>
            <w:tcW w:w="850" w:type="dxa"/>
            <w:tcBorders>
              <w:top w:val="nil"/>
              <w:left w:val="single" w:sz="8" w:space="0" w:color="auto"/>
              <w:bottom w:val="single" w:sz="8" w:space="0" w:color="auto"/>
              <w:right w:val="single" w:sz="4" w:space="0" w:color="auto"/>
            </w:tcBorders>
            <w:noWrap/>
            <w:vAlign w:val="bottom"/>
          </w:tcPr>
          <w:p w:rsidR="00BF3818" w:rsidRPr="00CF3828" w:rsidRDefault="00BF3818" w:rsidP="00AE3943">
            <w:r w:rsidRPr="00CF3828">
              <w:t>БВ</w:t>
            </w:r>
          </w:p>
        </w:tc>
        <w:tc>
          <w:tcPr>
            <w:tcW w:w="678" w:type="dxa"/>
            <w:tcBorders>
              <w:top w:val="nil"/>
              <w:left w:val="nil"/>
              <w:bottom w:val="single" w:sz="8" w:space="0" w:color="auto"/>
              <w:right w:val="single" w:sz="8" w:space="0" w:color="auto"/>
            </w:tcBorders>
            <w:noWrap/>
            <w:vAlign w:val="bottom"/>
          </w:tcPr>
          <w:p w:rsidR="00BF3818" w:rsidRPr="00CF3828" w:rsidRDefault="00BF3818" w:rsidP="00AE3943">
            <w:r w:rsidRPr="00CF3828">
              <w:t>200</w:t>
            </w:r>
          </w:p>
        </w:tc>
      </w:tr>
    </w:tbl>
    <w:p w:rsidR="00BF3818" w:rsidRPr="00CF3828" w:rsidRDefault="00BF3818" w:rsidP="00CF3828">
      <w:pPr>
        <w:pStyle w:val="9"/>
        <w:ind w:firstLine="709"/>
        <w:jc w:val="both"/>
        <w:rPr>
          <w:b w:val="0"/>
          <w:color w:val="auto"/>
          <w:szCs w:val="28"/>
        </w:rPr>
      </w:pPr>
    </w:p>
    <w:p w:rsidR="00BF3818" w:rsidRPr="00CF3828" w:rsidRDefault="00BF3818" w:rsidP="00CF3828">
      <w:pPr>
        <w:pStyle w:val="9"/>
        <w:ind w:firstLine="709"/>
        <w:jc w:val="both"/>
        <w:rPr>
          <w:b w:val="0"/>
          <w:color w:val="auto"/>
          <w:szCs w:val="28"/>
        </w:rPr>
      </w:pPr>
      <w:r w:rsidRPr="00CF3828">
        <w:rPr>
          <w:b w:val="0"/>
          <w:color w:val="auto"/>
          <w:szCs w:val="28"/>
        </w:rPr>
        <w:t>5. Прием грузов по</w:t>
      </w:r>
      <w:r w:rsidR="00AE3943">
        <w:rPr>
          <w:b w:val="0"/>
          <w:color w:val="auto"/>
          <w:szCs w:val="28"/>
        </w:rPr>
        <w:t xml:space="preserve"> </w:t>
      </w:r>
      <w:r w:rsidRPr="00CF3828">
        <w:rPr>
          <w:b w:val="0"/>
          <w:color w:val="auto"/>
          <w:szCs w:val="28"/>
        </w:rPr>
        <w:t>стыковым станциям, тыс. т/год</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2127"/>
        <w:gridCol w:w="1701"/>
        <w:gridCol w:w="992"/>
        <w:gridCol w:w="1134"/>
      </w:tblGrid>
      <w:tr w:rsidR="00BF3818" w:rsidRPr="00CF3828" w:rsidTr="00AE3943">
        <w:trPr>
          <w:cantSplit/>
        </w:trPr>
        <w:tc>
          <w:tcPr>
            <w:tcW w:w="2551" w:type="dxa"/>
            <w:vMerge w:val="restart"/>
            <w:shd w:val="clear" w:color="auto" w:fill="FFFFFF"/>
            <w:vAlign w:val="center"/>
          </w:tcPr>
          <w:p w:rsidR="00BF3818" w:rsidRPr="00CF3828" w:rsidRDefault="00BF3818" w:rsidP="00AE3943">
            <w:r w:rsidRPr="00CF3828">
              <w:t>СТЫКОВЫЕ</w:t>
            </w:r>
            <w:r w:rsidR="00AE3943">
              <w:t xml:space="preserve"> </w:t>
            </w:r>
            <w:r w:rsidRPr="00CF3828">
              <w:t>СТАНЦИИ</w:t>
            </w:r>
          </w:p>
        </w:tc>
        <w:tc>
          <w:tcPr>
            <w:tcW w:w="5954" w:type="dxa"/>
            <w:gridSpan w:val="4"/>
            <w:shd w:val="clear" w:color="auto" w:fill="FFFFFF"/>
          </w:tcPr>
          <w:p w:rsidR="00BF3818" w:rsidRPr="00CF3828" w:rsidRDefault="00BF3818" w:rsidP="00AE3943">
            <w:r w:rsidRPr="00CF3828">
              <w:t>ПРИЁМ В ТЫС. Т/ГОД</w:t>
            </w:r>
          </w:p>
        </w:tc>
      </w:tr>
      <w:tr w:rsidR="00BF3818" w:rsidRPr="00CF3828" w:rsidTr="00AE3943">
        <w:trPr>
          <w:cantSplit/>
        </w:trPr>
        <w:tc>
          <w:tcPr>
            <w:tcW w:w="2551" w:type="dxa"/>
            <w:vMerge/>
            <w:vAlign w:val="center"/>
          </w:tcPr>
          <w:p w:rsidR="00BF3818" w:rsidRPr="00CF3828" w:rsidRDefault="00BF3818" w:rsidP="00AE3943"/>
        </w:tc>
        <w:tc>
          <w:tcPr>
            <w:tcW w:w="2127" w:type="dxa"/>
            <w:shd w:val="clear" w:color="auto" w:fill="FFFFFF"/>
          </w:tcPr>
          <w:p w:rsidR="00BF3818" w:rsidRPr="00CF3828" w:rsidRDefault="00BF3818" w:rsidP="00AE3943">
            <w:r w:rsidRPr="00CF3828">
              <w:t>КАМЕННЫЙ УГОЛЬ</w:t>
            </w:r>
          </w:p>
        </w:tc>
        <w:tc>
          <w:tcPr>
            <w:tcW w:w="1701" w:type="dxa"/>
            <w:shd w:val="clear" w:color="auto" w:fill="FFFFFF"/>
            <w:vAlign w:val="center"/>
          </w:tcPr>
          <w:p w:rsidR="00BF3818" w:rsidRPr="00CF3828" w:rsidRDefault="00BF3818" w:rsidP="00AE3943">
            <w:r w:rsidRPr="00CF3828">
              <w:t>СУХОГРУЗЫ</w:t>
            </w:r>
          </w:p>
        </w:tc>
        <w:tc>
          <w:tcPr>
            <w:tcW w:w="992" w:type="dxa"/>
            <w:shd w:val="clear" w:color="auto" w:fill="FFFFFF"/>
            <w:vAlign w:val="center"/>
          </w:tcPr>
          <w:p w:rsidR="00BF3818" w:rsidRPr="00CF3828" w:rsidRDefault="00BF3818" w:rsidP="00AE3943">
            <w:r w:rsidRPr="00CF3828">
              <w:t>НЕФТЬ</w:t>
            </w:r>
          </w:p>
        </w:tc>
        <w:tc>
          <w:tcPr>
            <w:tcW w:w="1134" w:type="dxa"/>
            <w:shd w:val="clear" w:color="auto" w:fill="FFFFFF"/>
            <w:vAlign w:val="center"/>
          </w:tcPr>
          <w:p w:rsidR="00BF3818" w:rsidRPr="00CF3828" w:rsidRDefault="00BF3818" w:rsidP="00AE3943">
            <w:r w:rsidRPr="00CF3828">
              <w:t>ВСЕГО</w:t>
            </w:r>
          </w:p>
        </w:tc>
      </w:tr>
      <w:tr w:rsidR="00BF3818" w:rsidRPr="00CF3828" w:rsidTr="00AE3943">
        <w:tc>
          <w:tcPr>
            <w:tcW w:w="2551" w:type="dxa"/>
            <w:shd w:val="clear" w:color="auto" w:fill="FFFFFF"/>
          </w:tcPr>
          <w:p w:rsidR="00BF3818" w:rsidRPr="00CF3828" w:rsidRDefault="00BF3818" w:rsidP="00AE3943">
            <w:r w:rsidRPr="00CF3828">
              <w:t>А</w:t>
            </w:r>
          </w:p>
        </w:tc>
        <w:tc>
          <w:tcPr>
            <w:tcW w:w="2127" w:type="dxa"/>
            <w:shd w:val="clear" w:color="auto" w:fill="FFFFFF"/>
          </w:tcPr>
          <w:p w:rsidR="00BF3818" w:rsidRPr="00CF3828" w:rsidRDefault="00BF3818" w:rsidP="00AE3943">
            <w:r w:rsidRPr="00CF3828">
              <w:t>1420</w:t>
            </w:r>
          </w:p>
        </w:tc>
        <w:tc>
          <w:tcPr>
            <w:tcW w:w="1701" w:type="dxa"/>
            <w:shd w:val="clear" w:color="auto" w:fill="FFFFFF"/>
          </w:tcPr>
          <w:p w:rsidR="00BF3818" w:rsidRPr="00CF3828" w:rsidRDefault="00BF3818" w:rsidP="00AE3943">
            <w:r w:rsidRPr="00CF3828">
              <w:t>29280</w:t>
            </w:r>
          </w:p>
        </w:tc>
        <w:tc>
          <w:tcPr>
            <w:tcW w:w="992" w:type="dxa"/>
            <w:shd w:val="clear" w:color="auto" w:fill="FFFFFF"/>
          </w:tcPr>
          <w:p w:rsidR="00BF3818" w:rsidRPr="00CF3828" w:rsidRDefault="00BF3818" w:rsidP="00AE3943">
            <w:r w:rsidRPr="00CF3828">
              <w:t>360</w:t>
            </w:r>
          </w:p>
        </w:tc>
        <w:tc>
          <w:tcPr>
            <w:tcW w:w="1134" w:type="dxa"/>
            <w:shd w:val="clear" w:color="auto" w:fill="FFFFFF"/>
          </w:tcPr>
          <w:p w:rsidR="00BF3818" w:rsidRPr="00CF3828" w:rsidRDefault="00BF3818" w:rsidP="00AE3943">
            <w:r w:rsidRPr="00CF3828">
              <w:t>31060</w:t>
            </w:r>
          </w:p>
        </w:tc>
      </w:tr>
      <w:tr w:rsidR="00BF3818" w:rsidRPr="00CF3828" w:rsidTr="00AE3943">
        <w:tc>
          <w:tcPr>
            <w:tcW w:w="2551" w:type="dxa"/>
            <w:shd w:val="clear" w:color="auto" w:fill="FFFFFF"/>
          </w:tcPr>
          <w:p w:rsidR="00BF3818" w:rsidRPr="00CF3828" w:rsidRDefault="00BF3818" w:rsidP="00AE3943">
            <w:r w:rsidRPr="00CF3828">
              <w:t>В</w:t>
            </w:r>
          </w:p>
        </w:tc>
        <w:tc>
          <w:tcPr>
            <w:tcW w:w="2127" w:type="dxa"/>
            <w:shd w:val="clear" w:color="auto" w:fill="FFFFFF"/>
          </w:tcPr>
          <w:p w:rsidR="00BF3818" w:rsidRPr="00CF3828" w:rsidRDefault="00BF3818" w:rsidP="00AE3943">
            <w:r w:rsidRPr="00CF3828">
              <w:t>-</w:t>
            </w:r>
          </w:p>
        </w:tc>
        <w:tc>
          <w:tcPr>
            <w:tcW w:w="1701" w:type="dxa"/>
            <w:shd w:val="clear" w:color="auto" w:fill="FFFFFF"/>
          </w:tcPr>
          <w:p w:rsidR="00BF3818" w:rsidRPr="00CF3828" w:rsidRDefault="00BF3818" w:rsidP="00AE3943">
            <w:r w:rsidRPr="00CF3828">
              <w:t>13600</w:t>
            </w:r>
          </w:p>
        </w:tc>
        <w:tc>
          <w:tcPr>
            <w:tcW w:w="992" w:type="dxa"/>
            <w:shd w:val="clear" w:color="auto" w:fill="FFFFFF"/>
          </w:tcPr>
          <w:p w:rsidR="00BF3818" w:rsidRPr="00CF3828" w:rsidRDefault="00BF3818" w:rsidP="00AE3943">
            <w:r w:rsidRPr="00CF3828">
              <w:t>-</w:t>
            </w:r>
          </w:p>
        </w:tc>
        <w:tc>
          <w:tcPr>
            <w:tcW w:w="1134" w:type="dxa"/>
            <w:shd w:val="clear" w:color="auto" w:fill="FFFFFF"/>
          </w:tcPr>
          <w:p w:rsidR="00BF3818" w:rsidRPr="00CF3828" w:rsidRDefault="00BF3818" w:rsidP="00AE3943">
            <w:r w:rsidRPr="00CF3828">
              <w:t>13600</w:t>
            </w:r>
          </w:p>
        </w:tc>
      </w:tr>
    </w:tbl>
    <w:p w:rsidR="00BF3818" w:rsidRPr="00CF3828" w:rsidRDefault="00AE3943" w:rsidP="00CF3828">
      <w:pPr>
        <w:ind w:firstLine="709"/>
        <w:jc w:val="both"/>
        <w:rPr>
          <w:sz w:val="28"/>
          <w:szCs w:val="28"/>
        </w:rPr>
      </w:pPr>
      <w:r>
        <w:rPr>
          <w:b/>
          <w:sz w:val="28"/>
          <w:szCs w:val="28"/>
        </w:rPr>
        <w:br w:type="page"/>
      </w:r>
      <w:r w:rsidR="00BF3818" w:rsidRPr="00CF3828">
        <w:rPr>
          <w:sz w:val="28"/>
          <w:szCs w:val="28"/>
        </w:rPr>
        <w:t>6. Средняя масса тары вагона – 22 т.</w:t>
      </w:r>
    </w:p>
    <w:p w:rsidR="00BF3818" w:rsidRPr="00CF3828" w:rsidRDefault="00BF3818" w:rsidP="00CF3828">
      <w:pPr>
        <w:ind w:firstLine="709"/>
        <w:jc w:val="both"/>
        <w:rPr>
          <w:sz w:val="28"/>
          <w:szCs w:val="28"/>
        </w:rPr>
      </w:pPr>
      <w:r w:rsidRPr="00CF3828">
        <w:rPr>
          <w:sz w:val="28"/>
          <w:szCs w:val="28"/>
        </w:rPr>
        <w:t>7. Число сборных поездов в сутки на каждом участке определяется по объему местной работы, средняя масса сборного поезда 1700</w:t>
      </w:r>
    </w:p>
    <w:p w:rsidR="00BF3818" w:rsidRDefault="00BF3818" w:rsidP="00CF3828">
      <w:pPr>
        <w:ind w:firstLine="709"/>
        <w:jc w:val="both"/>
        <w:rPr>
          <w:sz w:val="28"/>
          <w:szCs w:val="28"/>
        </w:rPr>
      </w:pPr>
      <w:r w:rsidRPr="00CF3828">
        <w:rPr>
          <w:sz w:val="28"/>
          <w:szCs w:val="28"/>
        </w:rPr>
        <w:t>8. Сквозные поезда обслуживаются электровозами, сборные – тепловозами.</w:t>
      </w:r>
    </w:p>
    <w:p w:rsidR="00BF3818" w:rsidRPr="00CF3828" w:rsidRDefault="00BF3818" w:rsidP="00CF3828">
      <w:pPr>
        <w:ind w:firstLine="709"/>
        <w:jc w:val="both"/>
        <w:rPr>
          <w:sz w:val="28"/>
          <w:szCs w:val="28"/>
        </w:rPr>
      </w:pPr>
      <w:r w:rsidRPr="00CF3828">
        <w:rPr>
          <w:sz w:val="28"/>
          <w:szCs w:val="28"/>
        </w:rPr>
        <w:t>9. Локомотивы сборных поездов за время простоя на промежуточных станциях используются на маневровой работе.</w:t>
      </w:r>
    </w:p>
    <w:p w:rsidR="00BF3818" w:rsidRPr="00CF3828" w:rsidRDefault="00BF3818" w:rsidP="00CF3828">
      <w:pPr>
        <w:ind w:firstLine="709"/>
        <w:jc w:val="both"/>
        <w:rPr>
          <w:sz w:val="28"/>
          <w:szCs w:val="28"/>
        </w:rPr>
      </w:pPr>
      <w:r w:rsidRPr="00CF3828">
        <w:rPr>
          <w:sz w:val="28"/>
          <w:szCs w:val="28"/>
        </w:rPr>
        <w:t>10. Условно приравниваем 1 лок-ч на маневрах к 5 лок-км пробега, 1 лок-ч простоя в рабочем состоянии к 1 лок-км пробега.</w:t>
      </w:r>
    </w:p>
    <w:p w:rsidR="00BF3818" w:rsidRPr="00CF3828" w:rsidRDefault="00BF3818" w:rsidP="00CF3828">
      <w:pPr>
        <w:ind w:firstLine="709"/>
        <w:jc w:val="both"/>
        <w:rPr>
          <w:sz w:val="28"/>
          <w:szCs w:val="28"/>
        </w:rPr>
      </w:pPr>
      <w:r w:rsidRPr="00CF3828">
        <w:rPr>
          <w:sz w:val="28"/>
          <w:szCs w:val="28"/>
        </w:rPr>
        <w:t>11. Масса брутто порожнего сквозного состава определяется исходя из длины приемо</w:t>
      </w:r>
      <w:r w:rsidR="00AE3943">
        <w:rPr>
          <w:sz w:val="28"/>
          <w:szCs w:val="28"/>
        </w:rPr>
        <w:t>-</w:t>
      </w:r>
      <w:r w:rsidRPr="00CF3828">
        <w:rPr>
          <w:sz w:val="28"/>
          <w:szCs w:val="28"/>
        </w:rPr>
        <w:t>отправочных станционных путей – 1050 м, длина</w:t>
      </w:r>
      <w:r w:rsidR="00AE3943">
        <w:rPr>
          <w:sz w:val="28"/>
          <w:szCs w:val="28"/>
        </w:rPr>
        <w:t xml:space="preserve"> </w:t>
      </w:r>
      <w:r w:rsidRPr="00CF3828">
        <w:rPr>
          <w:sz w:val="28"/>
          <w:szCs w:val="28"/>
        </w:rPr>
        <w:t>вагона 14,1 м.</w:t>
      </w:r>
    </w:p>
    <w:p w:rsidR="00BF3818" w:rsidRPr="00CF3828" w:rsidRDefault="00BF3818" w:rsidP="00CF3828">
      <w:pPr>
        <w:ind w:firstLine="709"/>
        <w:jc w:val="both"/>
        <w:rPr>
          <w:sz w:val="28"/>
          <w:szCs w:val="28"/>
        </w:rPr>
      </w:pPr>
    </w:p>
    <w:tbl>
      <w:tblPr>
        <w:tblW w:w="6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4820"/>
        <w:gridCol w:w="850"/>
      </w:tblGrid>
      <w:tr w:rsidR="00BF3818" w:rsidRPr="00CF3828" w:rsidTr="00AE3943">
        <w:trPr>
          <w:trHeight w:val="284"/>
        </w:trPr>
        <w:tc>
          <w:tcPr>
            <w:tcW w:w="425" w:type="dxa"/>
            <w:shd w:val="clear" w:color="auto" w:fill="FFFFFF"/>
            <w:vAlign w:val="center"/>
          </w:tcPr>
          <w:p w:rsidR="00BF3818" w:rsidRPr="00CF3828" w:rsidRDefault="00BF3818" w:rsidP="00AE3943">
            <w:r w:rsidRPr="00CF3828">
              <w:t>1</w:t>
            </w:r>
          </w:p>
        </w:tc>
        <w:tc>
          <w:tcPr>
            <w:tcW w:w="4820" w:type="dxa"/>
            <w:shd w:val="clear" w:color="auto" w:fill="FFFFFF"/>
            <w:vAlign w:val="bottom"/>
          </w:tcPr>
          <w:p w:rsidR="00BF3818" w:rsidRPr="00CF3828" w:rsidRDefault="00BF3818" w:rsidP="00AE3943">
            <w:r w:rsidRPr="00CF3828">
              <w:t>Статическая нагрузка на вагон, т</w:t>
            </w:r>
          </w:p>
        </w:tc>
        <w:tc>
          <w:tcPr>
            <w:tcW w:w="850" w:type="dxa"/>
            <w:shd w:val="clear" w:color="auto" w:fill="FFFFFF"/>
            <w:vAlign w:val="bottom"/>
          </w:tcPr>
          <w:p w:rsidR="00BF3818" w:rsidRPr="00CF3828" w:rsidRDefault="00BF3818" w:rsidP="00AE3943">
            <w:r w:rsidRPr="00CF3828">
              <w:t>44</w:t>
            </w:r>
          </w:p>
        </w:tc>
      </w:tr>
      <w:tr w:rsidR="00BF3818" w:rsidRPr="00CF3828" w:rsidTr="00AE3943">
        <w:trPr>
          <w:cantSplit/>
          <w:trHeight w:val="284"/>
        </w:trPr>
        <w:tc>
          <w:tcPr>
            <w:tcW w:w="425" w:type="dxa"/>
            <w:vMerge w:val="restart"/>
            <w:shd w:val="clear" w:color="auto" w:fill="FFFFFF"/>
            <w:vAlign w:val="center"/>
          </w:tcPr>
          <w:p w:rsidR="00BF3818" w:rsidRPr="00CF3828" w:rsidRDefault="00BF3818" w:rsidP="00AE3943">
            <w:r w:rsidRPr="00CF3828">
              <w:t>2</w:t>
            </w:r>
          </w:p>
        </w:tc>
        <w:tc>
          <w:tcPr>
            <w:tcW w:w="4820" w:type="dxa"/>
            <w:shd w:val="clear" w:color="auto" w:fill="FFFFFF"/>
            <w:vAlign w:val="bottom"/>
          </w:tcPr>
          <w:p w:rsidR="00BF3818" w:rsidRPr="00CF3828" w:rsidRDefault="00BF3818" w:rsidP="00AE3943">
            <w:r w:rsidRPr="00CF3828">
              <w:t>Масса сквозного груженого поезда,</w:t>
            </w:r>
          </w:p>
        </w:tc>
        <w:tc>
          <w:tcPr>
            <w:tcW w:w="850" w:type="dxa"/>
            <w:vMerge w:val="restart"/>
            <w:shd w:val="clear" w:color="auto" w:fill="FFFFFF"/>
            <w:vAlign w:val="bottom"/>
          </w:tcPr>
          <w:p w:rsidR="00BF3818" w:rsidRPr="00CF3828" w:rsidRDefault="00BF3818" w:rsidP="00AE3943"/>
        </w:tc>
      </w:tr>
      <w:tr w:rsidR="00BF3818" w:rsidRPr="00CF3828" w:rsidTr="00AE3943">
        <w:trPr>
          <w:cantSplit/>
          <w:trHeight w:val="284"/>
        </w:trPr>
        <w:tc>
          <w:tcPr>
            <w:tcW w:w="425" w:type="dxa"/>
            <w:vMerge/>
            <w:vAlign w:val="center"/>
          </w:tcPr>
          <w:p w:rsidR="00BF3818" w:rsidRPr="00CF3828" w:rsidRDefault="00BF3818" w:rsidP="00AE3943"/>
        </w:tc>
        <w:tc>
          <w:tcPr>
            <w:tcW w:w="4820" w:type="dxa"/>
            <w:shd w:val="clear" w:color="auto" w:fill="FFFFFF"/>
            <w:vAlign w:val="bottom"/>
          </w:tcPr>
          <w:p w:rsidR="00BF3818" w:rsidRPr="00CF3828" w:rsidRDefault="00BF3818" w:rsidP="00AE3943">
            <w:r w:rsidRPr="00CF3828">
              <w:t>т брутто</w:t>
            </w:r>
          </w:p>
        </w:tc>
        <w:tc>
          <w:tcPr>
            <w:tcW w:w="850" w:type="dxa"/>
            <w:vMerge/>
            <w:vAlign w:val="center"/>
          </w:tcPr>
          <w:p w:rsidR="00BF3818" w:rsidRPr="00CF3828" w:rsidRDefault="00BF3818" w:rsidP="00AE3943"/>
        </w:tc>
      </w:tr>
      <w:tr w:rsidR="00BF3818" w:rsidRPr="00CF3828" w:rsidTr="00AE3943">
        <w:trPr>
          <w:cantSplit/>
          <w:trHeight w:val="284"/>
        </w:trPr>
        <w:tc>
          <w:tcPr>
            <w:tcW w:w="425" w:type="dxa"/>
            <w:vMerge/>
            <w:vAlign w:val="center"/>
          </w:tcPr>
          <w:p w:rsidR="00BF3818" w:rsidRPr="00CF3828" w:rsidRDefault="00BF3818" w:rsidP="00AE3943"/>
        </w:tc>
        <w:tc>
          <w:tcPr>
            <w:tcW w:w="4820" w:type="dxa"/>
            <w:shd w:val="clear" w:color="auto" w:fill="FFFFFF"/>
            <w:vAlign w:val="bottom"/>
          </w:tcPr>
          <w:p w:rsidR="00BF3818" w:rsidRPr="00CF3828" w:rsidRDefault="00BF3818" w:rsidP="00AE3943">
            <w:r w:rsidRPr="00CF3828">
              <w:t>Четное направление</w:t>
            </w:r>
          </w:p>
        </w:tc>
        <w:tc>
          <w:tcPr>
            <w:tcW w:w="850" w:type="dxa"/>
            <w:shd w:val="clear" w:color="auto" w:fill="FFFFFF"/>
            <w:vAlign w:val="bottom"/>
          </w:tcPr>
          <w:p w:rsidR="00BF3818" w:rsidRPr="00CF3828" w:rsidRDefault="00BF3818" w:rsidP="00AE3943">
            <w:r w:rsidRPr="00CF3828">
              <w:t>3400</w:t>
            </w:r>
          </w:p>
        </w:tc>
      </w:tr>
      <w:tr w:rsidR="00BF3818" w:rsidRPr="00CF3828" w:rsidTr="00AE3943">
        <w:trPr>
          <w:cantSplit/>
          <w:trHeight w:val="284"/>
        </w:trPr>
        <w:tc>
          <w:tcPr>
            <w:tcW w:w="425" w:type="dxa"/>
            <w:vMerge/>
            <w:vAlign w:val="center"/>
          </w:tcPr>
          <w:p w:rsidR="00BF3818" w:rsidRPr="00CF3828" w:rsidRDefault="00BF3818" w:rsidP="00AE3943"/>
        </w:tc>
        <w:tc>
          <w:tcPr>
            <w:tcW w:w="4820" w:type="dxa"/>
            <w:shd w:val="clear" w:color="auto" w:fill="FFFFFF"/>
            <w:vAlign w:val="bottom"/>
          </w:tcPr>
          <w:p w:rsidR="00BF3818" w:rsidRPr="00CF3828" w:rsidRDefault="00BF3818" w:rsidP="00AE3943">
            <w:r w:rsidRPr="00CF3828">
              <w:t>Нечетное направление</w:t>
            </w:r>
          </w:p>
        </w:tc>
        <w:tc>
          <w:tcPr>
            <w:tcW w:w="850" w:type="dxa"/>
            <w:shd w:val="clear" w:color="auto" w:fill="FFFFFF"/>
            <w:vAlign w:val="bottom"/>
          </w:tcPr>
          <w:p w:rsidR="00BF3818" w:rsidRPr="00CF3828" w:rsidRDefault="00BF3818" w:rsidP="00AE3943">
            <w:r w:rsidRPr="00CF3828">
              <w:t>3200</w:t>
            </w:r>
          </w:p>
        </w:tc>
      </w:tr>
      <w:tr w:rsidR="00BF3818" w:rsidRPr="00CF3828" w:rsidTr="00AE3943">
        <w:trPr>
          <w:cantSplit/>
          <w:trHeight w:val="284"/>
        </w:trPr>
        <w:tc>
          <w:tcPr>
            <w:tcW w:w="425" w:type="dxa"/>
            <w:vMerge w:val="restart"/>
            <w:shd w:val="clear" w:color="auto" w:fill="FFFFFF"/>
            <w:vAlign w:val="center"/>
          </w:tcPr>
          <w:p w:rsidR="00BF3818" w:rsidRPr="00CF3828" w:rsidRDefault="00BF3818" w:rsidP="00AE3943">
            <w:r w:rsidRPr="00CF3828">
              <w:t>3</w:t>
            </w:r>
          </w:p>
        </w:tc>
        <w:tc>
          <w:tcPr>
            <w:tcW w:w="4820" w:type="dxa"/>
            <w:shd w:val="clear" w:color="auto" w:fill="FFFFFF"/>
            <w:vAlign w:val="bottom"/>
          </w:tcPr>
          <w:p w:rsidR="00BF3818" w:rsidRPr="00CF3828" w:rsidRDefault="00BF3818" w:rsidP="00AE3943">
            <w:r w:rsidRPr="00CF3828">
              <w:t>Техническая скорость, км/час</w:t>
            </w:r>
          </w:p>
        </w:tc>
        <w:tc>
          <w:tcPr>
            <w:tcW w:w="850" w:type="dxa"/>
            <w:shd w:val="clear" w:color="auto" w:fill="FFFFFF"/>
            <w:vAlign w:val="bottom"/>
          </w:tcPr>
          <w:p w:rsidR="00BF3818" w:rsidRPr="00CF3828" w:rsidRDefault="00BF3818" w:rsidP="00AE3943"/>
        </w:tc>
      </w:tr>
      <w:tr w:rsidR="00BF3818" w:rsidRPr="00CF3828" w:rsidTr="00AE3943">
        <w:trPr>
          <w:cantSplit/>
          <w:trHeight w:val="284"/>
        </w:trPr>
        <w:tc>
          <w:tcPr>
            <w:tcW w:w="425" w:type="dxa"/>
            <w:vMerge/>
            <w:vAlign w:val="center"/>
          </w:tcPr>
          <w:p w:rsidR="00BF3818" w:rsidRPr="00CF3828" w:rsidRDefault="00BF3818" w:rsidP="00AE3943"/>
        </w:tc>
        <w:tc>
          <w:tcPr>
            <w:tcW w:w="4820" w:type="dxa"/>
            <w:shd w:val="clear" w:color="auto" w:fill="FFFFFF"/>
            <w:vAlign w:val="bottom"/>
          </w:tcPr>
          <w:p w:rsidR="00BF3818" w:rsidRPr="00CF3828" w:rsidRDefault="00BF3818" w:rsidP="00AE3943">
            <w:r w:rsidRPr="00CF3828">
              <w:t>Сквозных поездов</w:t>
            </w:r>
          </w:p>
        </w:tc>
        <w:tc>
          <w:tcPr>
            <w:tcW w:w="850" w:type="dxa"/>
            <w:shd w:val="clear" w:color="auto" w:fill="FFFFFF"/>
            <w:vAlign w:val="bottom"/>
          </w:tcPr>
          <w:p w:rsidR="00BF3818" w:rsidRPr="00CF3828" w:rsidRDefault="00BF3818" w:rsidP="00AE3943">
            <w:r w:rsidRPr="00CF3828">
              <w:t>58-60</w:t>
            </w:r>
          </w:p>
        </w:tc>
      </w:tr>
      <w:tr w:rsidR="00BF3818" w:rsidRPr="00CF3828" w:rsidTr="00AE3943">
        <w:trPr>
          <w:cantSplit/>
          <w:trHeight w:val="284"/>
        </w:trPr>
        <w:tc>
          <w:tcPr>
            <w:tcW w:w="425" w:type="dxa"/>
            <w:vMerge/>
            <w:vAlign w:val="center"/>
          </w:tcPr>
          <w:p w:rsidR="00BF3818" w:rsidRPr="00CF3828" w:rsidRDefault="00BF3818" w:rsidP="00AE3943"/>
        </w:tc>
        <w:tc>
          <w:tcPr>
            <w:tcW w:w="4820" w:type="dxa"/>
            <w:shd w:val="clear" w:color="auto" w:fill="FFFFFF"/>
            <w:vAlign w:val="bottom"/>
          </w:tcPr>
          <w:p w:rsidR="00BF3818" w:rsidRPr="00CF3828" w:rsidRDefault="00BF3818" w:rsidP="00AE3943">
            <w:r w:rsidRPr="00CF3828">
              <w:t>Сборных поездов</w:t>
            </w:r>
          </w:p>
        </w:tc>
        <w:tc>
          <w:tcPr>
            <w:tcW w:w="850" w:type="dxa"/>
            <w:shd w:val="clear" w:color="auto" w:fill="FFFFFF"/>
            <w:vAlign w:val="bottom"/>
          </w:tcPr>
          <w:p w:rsidR="00BF3818" w:rsidRPr="00CF3828" w:rsidRDefault="00BF3818" w:rsidP="00AE3943">
            <w:r w:rsidRPr="00CF3828">
              <w:t>46</w:t>
            </w:r>
          </w:p>
        </w:tc>
      </w:tr>
      <w:tr w:rsidR="00BF3818" w:rsidRPr="00CF3828" w:rsidTr="00AE3943">
        <w:trPr>
          <w:cantSplit/>
          <w:trHeight w:val="284"/>
        </w:trPr>
        <w:tc>
          <w:tcPr>
            <w:tcW w:w="425" w:type="dxa"/>
            <w:vMerge/>
            <w:vAlign w:val="center"/>
          </w:tcPr>
          <w:p w:rsidR="00BF3818" w:rsidRPr="00CF3828" w:rsidRDefault="00BF3818" w:rsidP="00AE3943"/>
        </w:tc>
        <w:tc>
          <w:tcPr>
            <w:tcW w:w="4820" w:type="dxa"/>
            <w:shd w:val="clear" w:color="auto" w:fill="FFFFFF"/>
            <w:vAlign w:val="bottom"/>
          </w:tcPr>
          <w:p w:rsidR="00BF3818" w:rsidRPr="00CF3828" w:rsidRDefault="00BF3818" w:rsidP="00AE3943">
            <w:r w:rsidRPr="00CF3828">
              <w:t>Одиночных локомотивов</w:t>
            </w:r>
          </w:p>
        </w:tc>
        <w:tc>
          <w:tcPr>
            <w:tcW w:w="850" w:type="dxa"/>
            <w:shd w:val="clear" w:color="auto" w:fill="FFFFFF"/>
            <w:vAlign w:val="bottom"/>
          </w:tcPr>
          <w:p w:rsidR="00BF3818" w:rsidRPr="00CF3828" w:rsidRDefault="00BF3818" w:rsidP="00AE3943">
            <w:r w:rsidRPr="00CF3828">
              <w:t>65</w:t>
            </w:r>
          </w:p>
        </w:tc>
      </w:tr>
      <w:tr w:rsidR="00BF3818" w:rsidRPr="00CF3828" w:rsidTr="00AE3943">
        <w:trPr>
          <w:cantSplit/>
          <w:trHeight w:val="284"/>
        </w:trPr>
        <w:tc>
          <w:tcPr>
            <w:tcW w:w="425" w:type="dxa"/>
            <w:vMerge w:val="restart"/>
            <w:shd w:val="clear" w:color="auto" w:fill="FFFFFF"/>
            <w:vAlign w:val="center"/>
          </w:tcPr>
          <w:p w:rsidR="00BF3818" w:rsidRPr="00CF3828" w:rsidRDefault="00BF3818" w:rsidP="00AE3943">
            <w:r w:rsidRPr="00CF3828">
              <w:t>4</w:t>
            </w:r>
          </w:p>
        </w:tc>
        <w:tc>
          <w:tcPr>
            <w:tcW w:w="4820" w:type="dxa"/>
            <w:shd w:val="clear" w:color="auto" w:fill="FFFFFF"/>
            <w:vAlign w:val="bottom"/>
          </w:tcPr>
          <w:p w:rsidR="00BF3818" w:rsidRPr="00CF3828" w:rsidRDefault="00BF3818" w:rsidP="00AE3943">
            <w:r w:rsidRPr="00CF3828">
              <w:t>Участковая скорость, км/час</w:t>
            </w:r>
          </w:p>
        </w:tc>
        <w:tc>
          <w:tcPr>
            <w:tcW w:w="850" w:type="dxa"/>
            <w:shd w:val="clear" w:color="auto" w:fill="FFFFFF"/>
            <w:vAlign w:val="bottom"/>
          </w:tcPr>
          <w:p w:rsidR="00BF3818" w:rsidRPr="00CF3828" w:rsidRDefault="00BF3818" w:rsidP="00AE3943"/>
        </w:tc>
      </w:tr>
      <w:tr w:rsidR="00BF3818" w:rsidRPr="00CF3828" w:rsidTr="00AE3943">
        <w:trPr>
          <w:cantSplit/>
          <w:trHeight w:val="284"/>
        </w:trPr>
        <w:tc>
          <w:tcPr>
            <w:tcW w:w="425" w:type="dxa"/>
            <w:vMerge/>
            <w:vAlign w:val="center"/>
          </w:tcPr>
          <w:p w:rsidR="00BF3818" w:rsidRPr="00CF3828" w:rsidRDefault="00BF3818" w:rsidP="00AE3943"/>
        </w:tc>
        <w:tc>
          <w:tcPr>
            <w:tcW w:w="4820" w:type="dxa"/>
            <w:shd w:val="clear" w:color="auto" w:fill="FFFFFF"/>
            <w:vAlign w:val="bottom"/>
          </w:tcPr>
          <w:p w:rsidR="00BF3818" w:rsidRPr="00CF3828" w:rsidRDefault="00BF3818" w:rsidP="00AE3943">
            <w:r w:rsidRPr="00CF3828">
              <w:t>Сквозных поездов</w:t>
            </w:r>
          </w:p>
        </w:tc>
        <w:tc>
          <w:tcPr>
            <w:tcW w:w="850" w:type="dxa"/>
            <w:shd w:val="clear" w:color="auto" w:fill="FFFFFF"/>
            <w:vAlign w:val="bottom"/>
          </w:tcPr>
          <w:p w:rsidR="00BF3818" w:rsidRPr="00CF3828" w:rsidRDefault="00BF3818" w:rsidP="00AE3943">
            <w:r w:rsidRPr="00CF3828">
              <w:t>40-35</w:t>
            </w:r>
          </w:p>
        </w:tc>
      </w:tr>
      <w:tr w:rsidR="00BF3818" w:rsidRPr="00CF3828" w:rsidTr="00AE3943">
        <w:trPr>
          <w:cantSplit/>
          <w:trHeight w:val="284"/>
        </w:trPr>
        <w:tc>
          <w:tcPr>
            <w:tcW w:w="425" w:type="dxa"/>
            <w:vMerge/>
            <w:vAlign w:val="center"/>
          </w:tcPr>
          <w:p w:rsidR="00BF3818" w:rsidRPr="00CF3828" w:rsidRDefault="00BF3818" w:rsidP="00AE3943"/>
        </w:tc>
        <w:tc>
          <w:tcPr>
            <w:tcW w:w="4820" w:type="dxa"/>
            <w:shd w:val="clear" w:color="auto" w:fill="FFFFFF"/>
            <w:vAlign w:val="bottom"/>
          </w:tcPr>
          <w:p w:rsidR="00BF3818" w:rsidRPr="00CF3828" w:rsidRDefault="00BF3818" w:rsidP="00AE3943">
            <w:r w:rsidRPr="00CF3828">
              <w:t>Сборных поездов</w:t>
            </w:r>
          </w:p>
        </w:tc>
        <w:tc>
          <w:tcPr>
            <w:tcW w:w="850" w:type="dxa"/>
            <w:shd w:val="clear" w:color="auto" w:fill="FFFFFF"/>
            <w:vAlign w:val="bottom"/>
          </w:tcPr>
          <w:p w:rsidR="00BF3818" w:rsidRPr="00CF3828" w:rsidRDefault="00BF3818" w:rsidP="00AE3943">
            <w:r w:rsidRPr="00CF3828">
              <w:t>20</w:t>
            </w:r>
          </w:p>
        </w:tc>
      </w:tr>
      <w:tr w:rsidR="00BF3818" w:rsidRPr="00CF3828" w:rsidTr="00AE3943">
        <w:trPr>
          <w:cantSplit/>
          <w:trHeight w:val="284"/>
        </w:trPr>
        <w:tc>
          <w:tcPr>
            <w:tcW w:w="425" w:type="dxa"/>
            <w:vMerge/>
            <w:vAlign w:val="center"/>
          </w:tcPr>
          <w:p w:rsidR="00BF3818" w:rsidRPr="00CF3828" w:rsidRDefault="00BF3818" w:rsidP="00AE3943"/>
        </w:tc>
        <w:tc>
          <w:tcPr>
            <w:tcW w:w="4820" w:type="dxa"/>
            <w:shd w:val="clear" w:color="auto" w:fill="FFFFFF"/>
            <w:vAlign w:val="bottom"/>
          </w:tcPr>
          <w:p w:rsidR="00BF3818" w:rsidRPr="00CF3828" w:rsidRDefault="00BF3818" w:rsidP="00AE3943">
            <w:r w:rsidRPr="00CF3828">
              <w:t>Одиночных локомотивов</w:t>
            </w:r>
          </w:p>
        </w:tc>
        <w:tc>
          <w:tcPr>
            <w:tcW w:w="850" w:type="dxa"/>
            <w:shd w:val="clear" w:color="auto" w:fill="FFFFFF"/>
            <w:vAlign w:val="bottom"/>
          </w:tcPr>
          <w:p w:rsidR="00BF3818" w:rsidRPr="00CF3828" w:rsidRDefault="00BF3818" w:rsidP="00AE3943">
            <w:r w:rsidRPr="00CF3828">
              <w:t>55</w:t>
            </w:r>
          </w:p>
        </w:tc>
      </w:tr>
      <w:tr w:rsidR="00BF3818" w:rsidRPr="00CF3828" w:rsidTr="00AE3943">
        <w:trPr>
          <w:cantSplit/>
          <w:trHeight w:val="284"/>
        </w:trPr>
        <w:tc>
          <w:tcPr>
            <w:tcW w:w="425" w:type="dxa"/>
            <w:vMerge w:val="restart"/>
            <w:shd w:val="clear" w:color="auto" w:fill="FFFFFF"/>
            <w:vAlign w:val="center"/>
          </w:tcPr>
          <w:p w:rsidR="00BF3818" w:rsidRPr="00CF3828" w:rsidRDefault="00BF3818" w:rsidP="00AE3943">
            <w:r w:rsidRPr="00CF3828">
              <w:t>5</w:t>
            </w:r>
          </w:p>
        </w:tc>
        <w:tc>
          <w:tcPr>
            <w:tcW w:w="4820" w:type="dxa"/>
            <w:shd w:val="clear" w:color="auto" w:fill="FFFFFF"/>
            <w:vAlign w:val="bottom"/>
          </w:tcPr>
          <w:p w:rsidR="00BF3818" w:rsidRPr="00CF3828" w:rsidRDefault="00BF3818" w:rsidP="00AE3943">
            <w:r w:rsidRPr="00CF3828">
              <w:t>Простой локомотивов на пару поездов:</w:t>
            </w:r>
          </w:p>
        </w:tc>
        <w:tc>
          <w:tcPr>
            <w:tcW w:w="850" w:type="dxa"/>
            <w:shd w:val="clear" w:color="auto" w:fill="FFFFFF"/>
            <w:vAlign w:val="bottom"/>
          </w:tcPr>
          <w:p w:rsidR="00BF3818" w:rsidRPr="00CF3828" w:rsidRDefault="00BF3818" w:rsidP="00AE3943"/>
        </w:tc>
      </w:tr>
      <w:tr w:rsidR="00BF3818" w:rsidRPr="00CF3828" w:rsidTr="00AE3943">
        <w:trPr>
          <w:cantSplit/>
          <w:trHeight w:val="284"/>
        </w:trPr>
        <w:tc>
          <w:tcPr>
            <w:tcW w:w="425" w:type="dxa"/>
            <w:vMerge/>
            <w:vAlign w:val="center"/>
          </w:tcPr>
          <w:p w:rsidR="00BF3818" w:rsidRPr="00CF3828" w:rsidRDefault="00BF3818" w:rsidP="00AE3943"/>
        </w:tc>
        <w:tc>
          <w:tcPr>
            <w:tcW w:w="4820" w:type="dxa"/>
            <w:shd w:val="clear" w:color="auto" w:fill="FFFFFF"/>
            <w:vAlign w:val="bottom"/>
          </w:tcPr>
          <w:p w:rsidR="00BF3818" w:rsidRPr="00CF3828" w:rsidRDefault="00BF3818" w:rsidP="00AE3943">
            <w:r w:rsidRPr="00CF3828">
              <w:t>на станциях основного депо с заходом в депо, час</w:t>
            </w:r>
          </w:p>
        </w:tc>
        <w:tc>
          <w:tcPr>
            <w:tcW w:w="850" w:type="dxa"/>
            <w:shd w:val="clear" w:color="auto" w:fill="FFFFFF"/>
            <w:vAlign w:val="bottom"/>
          </w:tcPr>
          <w:p w:rsidR="00BF3818" w:rsidRPr="00CF3828" w:rsidRDefault="00BF3818" w:rsidP="00AE3943">
            <w:r w:rsidRPr="00CF3828">
              <w:t>2,4</w:t>
            </w:r>
          </w:p>
        </w:tc>
      </w:tr>
      <w:tr w:rsidR="00BF3818" w:rsidRPr="00CF3828" w:rsidTr="00AE3943">
        <w:trPr>
          <w:cantSplit/>
          <w:trHeight w:val="284"/>
        </w:trPr>
        <w:tc>
          <w:tcPr>
            <w:tcW w:w="425" w:type="dxa"/>
            <w:vMerge/>
            <w:vAlign w:val="center"/>
          </w:tcPr>
          <w:p w:rsidR="00BF3818" w:rsidRPr="00CF3828" w:rsidRDefault="00BF3818" w:rsidP="00AE3943"/>
        </w:tc>
        <w:tc>
          <w:tcPr>
            <w:tcW w:w="4820" w:type="dxa"/>
            <w:shd w:val="clear" w:color="auto" w:fill="FFFFFF"/>
            <w:vAlign w:val="bottom"/>
          </w:tcPr>
          <w:p w:rsidR="00BF3818" w:rsidRPr="00CF3828" w:rsidRDefault="00BF3818" w:rsidP="00AE3943">
            <w:r w:rsidRPr="00CF3828">
              <w:t>на станциях основного депо с заходом в депо, час</w:t>
            </w:r>
          </w:p>
        </w:tc>
        <w:tc>
          <w:tcPr>
            <w:tcW w:w="850" w:type="dxa"/>
            <w:shd w:val="clear" w:color="auto" w:fill="FFFFFF"/>
            <w:vAlign w:val="bottom"/>
          </w:tcPr>
          <w:p w:rsidR="00BF3818" w:rsidRPr="00CF3828" w:rsidRDefault="00BF3818" w:rsidP="00AE3943">
            <w:r w:rsidRPr="00CF3828">
              <w:t>0,7</w:t>
            </w:r>
          </w:p>
        </w:tc>
      </w:tr>
      <w:tr w:rsidR="00BF3818" w:rsidRPr="00CF3828" w:rsidTr="00AE3943">
        <w:trPr>
          <w:cantSplit/>
          <w:trHeight w:val="284"/>
        </w:trPr>
        <w:tc>
          <w:tcPr>
            <w:tcW w:w="425" w:type="dxa"/>
            <w:vMerge/>
            <w:vAlign w:val="center"/>
          </w:tcPr>
          <w:p w:rsidR="00BF3818" w:rsidRPr="00CF3828" w:rsidRDefault="00BF3818" w:rsidP="00AE3943"/>
        </w:tc>
        <w:tc>
          <w:tcPr>
            <w:tcW w:w="4820" w:type="dxa"/>
            <w:shd w:val="clear" w:color="auto" w:fill="FFFFFF"/>
            <w:vAlign w:val="bottom"/>
          </w:tcPr>
          <w:p w:rsidR="00BF3818" w:rsidRPr="00CF3828" w:rsidRDefault="00BF3818" w:rsidP="00AE3943">
            <w:r w:rsidRPr="00CF3828">
              <w:t>в пунктах оборота, час</w:t>
            </w:r>
          </w:p>
        </w:tc>
        <w:tc>
          <w:tcPr>
            <w:tcW w:w="850" w:type="dxa"/>
            <w:shd w:val="clear" w:color="auto" w:fill="FFFFFF"/>
            <w:vAlign w:val="bottom"/>
          </w:tcPr>
          <w:p w:rsidR="00BF3818" w:rsidRPr="00CF3828" w:rsidRDefault="00BF3818" w:rsidP="00AE3943">
            <w:r w:rsidRPr="00CF3828">
              <w:t>2,2</w:t>
            </w:r>
          </w:p>
        </w:tc>
      </w:tr>
      <w:tr w:rsidR="00BF3818" w:rsidRPr="00CF3828" w:rsidTr="00AE3943">
        <w:trPr>
          <w:cantSplit/>
          <w:trHeight w:val="284"/>
        </w:trPr>
        <w:tc>
          <w:tcPr>
            <w:tcW w:w="425" w:type="dxa"/>
            <w:vMerge/>
            <w:vAlign w:val="center"/>
          </w:tcPr>
          <w:p w:rsidR="00BF3818" w:rsidRPr="00CF3828" w:rsidRDefault="00BF3818" w:rsidP="00AE3943"/>
        </w:tc>
        <w:tc>
          <w:tcPr>
            <w:tcW w:w="4820" w:type="dxa"/>
            <w:shd w:val="clear" w:color="auto" w:fill="FFFFFF"/>
            <w:vAlign w:val="bottom"/>
          </w:tcPr>
          <w:p w:rsidR="00BF3818" w:rsidRPr="00CF3828" w:rsidRDefault="00BF3818" w:rsidP="00AE3943">
            <w:r w:rsidRPr="00CF3828">
              <w:t>в пунктах смены бригад, час</w:t>
            </w:r>
          </w:p>
        </w:tc>
        <w:tc>
          <w:tcPr>
            <w:tcW w:w="850" w:type="dxa"/>
            <w:shd w:val="clear" w:color="auto" w:fill="FFFFFF"/>
            <w:vAlign w:val="bottom"/>
          </w:tcPr>
          <w:p w:rsidR="00BF3818" w:rsidRPr="00CF3828" w:rsidRDefault="00BF3818" w:rsidP="00AE3943">
            <w:r w:rsidRPr="00CF3828">
              <w:t>0,5</w:t>
            </w:r>
          </w:p>
        </w:tc>
      </w:tr>
      <w:tr w:rsidR="00BF3818" w:rsidRPr="00CF3828" w:rsidTr="00AE3943">
        <w:trPr>
          <w:trHeight w:val="284"/>
        </w:trPr>
        <w:tc>
          <w:tcPr>
            <w:tcW w:w="425" w:type="dxa"/>
            <w:shd w:val="clear" w:color="auto" w:fill="FFFFFF"/>
            <w:vAlign w:val="center"/>
          </w:tcPr>
          <w:p w:rsidR="00BF3818" w:rsidRPr="00CF3828" w:rsidRDefault="00BF3818" w:rsidP="00AE3943">
            <w:r w:rsidRPr="00CF3828">
              <w:t>6</w:t>
            </w:r>
          </w:p>
        </w:tc>
        <w:tc>
          <w:tcPr>
            <w:tcW w:w="4820" w:type="dxa"/>
            <w:shd w:val="clear" w:color="auto" w:fill="FFFFFF"/>
            <w:vAlign w:val="bottom"/>
          </w:tcPr>
          <w:p w:rsidR="00BF3818" w:rsidRPr="00CF3828" w:rsidRDefault="00BF3818" w:rsidP="00AE3943">
            <w:r w:rsidRPr="00CF3828">
              <w:t>Парк специальных маневровых локомотивов, ед.</w:t>
            </w:r>
          </w:p>
        </w:tc>
        <w:tc>
          <w:tcPr>
            <w:tcW w:w="850" w:type="dxa"/>
            <w:shd w:val="clear" w:color="auto" w:fill="FFFFFF"/>
            <w:vAlign w:val="bottom"/>
          </w:tcPr>
          <w:p w:rsidR="00BF3818" w:rsidRPr="00CF3828" w:rsidRDefault="00BF3818" w:rsidP="00AE3943">
            <w:r w:rsidRPr="00CF3828">
              <w:t>30</w:t>
            </w:r>
          </w:p>
        </w:tc>
      </w:tr>
      <w:tr w:rsidR="00BF3818" w:rsidRPr="00CF3828" w:rsidTr="00AE3943">
        <w:trPr>
          <w:trHeight w:val="284"/>
        </w:trPr>
        <w:tc>
          <w:tcPr>
            <w:tcW w:w="425" w:type="dxa"/>
            <w:shd w:val="clear" w:color="auto" w:fill="FFFFFF"/>
            <w:vAlign w:val="center"/>
          </w:tcPr>
          <w:p w:rsidR="00BF3818" w:rsidRPr="00CF3828" w:rsidRDefault="00BF3818" w:rsidP="00AE3943">
            <w:r w:rsidRPr="00CF3828">
              <w:t>7</w:t>
            </w:r>
          </w:p>
        </w:tc>
        <w:tc>
          <w:tcPr>
            <w:tcW w:w="4820" w:type="dxa"/>
            <w:shd w:val="clear" w:color="auto" w:fill="FFFFFF"/>
            <w:vAlign w:val="bottom"/>
          </w:tcPr>
          <w:p w:rsidR="00BF3818" w:rsidRPr="00CF3828" w:rsidRDefault="00BF3818" w:rsidP="00AE3943">
            <w:r w:rsidRPr="00CF3828">
              <w:t>Время работы маневрового локомотива в сутки, час</w:t>
            </w:r>
          </w:p>
        </w:tc>
        <w:tc>
          <w:tcPr>
            <w:tcW w:w="850" w:type="dxa"/>
            <w:shd w:val="clear" w:color="auto" w:fill="FFFFFF"/>
            <w:vAlign w:val="bottom"/>
          </w:tcPr>
          <w:p w:rsidR="00BF3818" w:rsidRPr="00CF3828" w:rsidRDefault="00BF3818" w:rsidP="00AE3943">
            <w:r w:rsidRPr="00CF3828">
              <w:t>23,5</w:t>
            </w:r>
          </w:p>
        </w:tc>
      </w:tr>
      <w:tr w:rsidR="00BF3818" w:rsidRPr="00CF3828" w:rsidTr="00AE3943">
        <w:trPr>
          <w:cantSplit/>
          <w:trHeight w:val="284"/>
        </w:trPr>
        <w:tc>
          <w:tcPr>
            <w:tcW w:w="425" w:type="dxa"/>
            <w:vMerge w:val="restart"/>
            <w:shd w:val="clear" w:color="auto" w:fill="FFFFFF"/>
            <w:vAlign w:val="center"/>
          </w:tcPr>
          <w:p w:rsidR="00BF3818" w:rsidRPr="00CF3828" w:rsidRDefault="00BF3818" w:rsidP="00AE3943">
            <w:r w:rsidRPr="00CF3828">
              <w:t>8</w:t>
            </w:r>
          </w:p>
        </w:tc>
        <w:tc>
          <w:tcPr>
            <w:tcW w:w="4820" w:type="dxa"/>
            <w:shd w:val="clear" w:color="auto" w:fill="FFFFFF"/>
            <w:vAlign w:val="bottom"/>
          </w:tcPr>
          <w:p w:rsidR="00BF3818" w:rsidRPr="00CF3828" w:rsidRDefault="00BF3818" w:rsidP="00AE3943">
            <w:r w:rsidRPr="00CF3828">
              <w:t>Простой вагона под грузовыми операциями:</w:t>
            </w:r>
          </w:p>
        </w:tc>
        <w:tc>
          <w:tcPr>
            <w:tcW w:w="850" w:type="dxa"/>
            <w:shd w:val="clear" w:color="auto" w:fill="FFFFFF"/>
            <w:vAlign w:val="bottom"/>
          </w:tcPr>
          <w:p w:rsidR="00BF3818" w:rsidRPr="00CF3828" w:rsidRDefault="00BF3818" w:rsidP="00AE3943"/>
        </w:tc>
      </w:tr>
      <w:tr w:rsidR="00BF3818" w:rsidRPr="00CF3828" w:rsidTr="00AE3943">
        <w:trPr>
          <w:cantSplit/>
          <w:trHeight w:val="284"/>
        </w:trPr>
        <w:tc>
          <w:tcPr>
            <w:tcW w:w="425" w:type="dxa"/>
            <w:vMerge/>
            <w:vAlign w:val="center"/>
          </w:tcPr>
          <w:p w:rsidR="00BF3818" w:rsidRPr="00CF3828" w:rsidRDefault="00BF3818" w:rsidP="00AE3943"/>
        </w:tc>
        <w:tc>
          <w:tcPr>
            <w:tcW w:w="4820" w:type="dxa"/>
            <w:shd w:val="clear" w:color="auto" w:fill="FFFFFF"/>
            <w:vAlign w:val="bottom"/>
          </w:tcPr>
          <w:p w:rsidR="00BF3818" w:rsidRPr="00CF3828" w:rsidRDefault="00BF3818" w:rsidP="00AE3943">
            <w:r w:rsidRPr="00CF3828">
              <w:t>одиночными</w:t>
            </w:r>
          </w:p>
        </w:tc>
        <w:tc>
          <w:tcPr>
            <w:tcW w:w="850" w:type="dxa"/>
            <w:shd w:val="clear" w:color="auto" w:fill="FFFFFF"/>
            <w:vAlign w:val="bottom"/>
          </w:tcPr>
          <w:p w:rsidR="00BF3818" w:rsidRPr="00CF3828" w:rsidRDefault="00BF3818" w:rsidP="00AE3943">
            <w:r w:rsidRPr="00CF3828">
              <w:t>17</w:t>
            </w:r>
          </w:p>
        </w:tc>
      </w:tr>
      <w:tr w:rsidR="00BF3818" w:rsidRPr="00CF3828" w:rsidTr="00AE3943">
        <w:trPr>
          <w:cantSplit/>
          <w:trHeight w:val="284"/>
        </w:trPr>
        <w:tc>
          <w:tcPr>
            <w:tcW w:w="425" w:type="dxa"/>
            <w:vMerge/>
            <w:vAlign w:val="center"/>
          </w:tcPr>
          <w:p w:rsidR="00BF3818" w:rsidRPr="00CF3828" w:rsidRDefault="00BF3818" w:rsidP="00AE3943"/>
        </w:tc>
        <w:tc>
          <w:tcPr>
            <w:tcW w:w="4820" w:type="dxa"/>
            <w:shd w:val="clear" w:color="auto" w:fill="FFFFFF"/>
            <w:vAlign w:val="bottom"/>
          </w:tcPr>
          <w:p w:rsidR="00BF3818" w:rsidRPr="00CF3828" w:rsidRDefault="00BF3818" w:rsidP="00AE3943">
            <w:r w:rsidRPr="00CF3828">
              <w:t>сдвоенными</w:t>
            </w:r>
          </w:p>
        </w:tc>
        <w:tc>
          <w:tcPr>
            <w:tcW w:w="850" w:type="dxa"/>
            <w:shd w:val="clear" w:color="auto" w:fill="FFFFFF"/>
            <w:vAlign w:val="bottom"/>
          </w:tcPr>
          <w:p w:rsidR="00BF3818" w:rsidRPr="00CF3828" w:rsidRDefault="00BF3818" w:rsidP="00AE3943">
            <w:r w:rsidRPr="00CF3828">
              <w:t>24</w:t>
            </w:r>
          </w:p>
        </w:tc>
      </w:tr>
      <w:tr w:rsidR="00BF3818" w:rsidRPr="00CF3828" w:rsidTr="00AE3943">
        <w:trPr>
          <w:cantSplit/>
          <w:trHeight w:val="284"/>
        </w:trPr>
        <w:tc>
          <w:tcPr>
            <w:tcW w:w="425" w:type="dxa"/>
            <w:vMerge w:val="restart"/>
            <w:shd w:val="clear" w:color="auto" w:fill="FFFFFF"/>
            <w:vAlign w:val="center"/>
          </w:tcPr>
          <w:p w:rsidR="00BF3818" w:rsidRPr="00CF3828" w:rsidRDefault="00BF3818" w:rsidP="00AE3943">
            <w:r w:rsidRPr="00CF3828">
              <w:t>9</w:t>
            </w:r>
          </w:p>
        </w:tc>
        <w:tc>
          <w:tcPr>
            <w:tcW w:w="4820" w:type="dxa"/>
            <w:shd w:val="clear" w:color="auto" w:fill="FFFFFF"/>
            <w:vAlign w:val="bottom"/>
          </w:tcPr>
          <w:p w:rsidR="00BF3818" w:rsidRPr="00CF3828" w:rsidRDefault="00BF3818" w:rsidP="00AE3943">
            <w:r w:rsidRPr="00CF3828">
              <w:t>Простой вагона на технических станциях, час</w:t>
            </w:r>
          </w:p>
        </w:tc>
        <w:tc>
          <w:tcPr>
            <w:tcW w:w="850" w:type="dxa"/>
            <w:shd w:val="clear" w:color="auto" w:fill="FFFFFF"/>
            <w:vAlign w:val="bottom"/>
          </w:tcPr>
          <w:p w:rsidR="00BF3818" w:rsidRPr="00CF3828" w:rsidRDefault="00BF3818" w:rsidP="00AE3943"/>
        </w:tc>
      </w:tr>
      <w:tr w:rsidR="00BF3818" w:rsidRPr="00CF3828" w:rsidTr="00AE3943">
        <w:trPr>
          <w:cantSplit/>
          <w:trHeight w:val="284"/>
        </w:trPr>
        <w:tc>
          <w:tcPr>
            <w:tcW w:w="425" w:type="dxa"/>
            <w:vMerge/>
            <w:vAlign w:val="center"/>
          </w:tcPr>
          <w:p w:rsidR="00BF3818" w:rsidRPr="00CF3828" w:rsidRDefault="00BF3818" w:rsidP="00AE3943"/>
        </w:tc>
        <w:tc>
          <w:tcPr>
            <w:tcW w:w="4820" w:type="dxa"/>
            <w:shd w:val="clear" w:color="auto" w:fill="FFFFFF"/>
            <w:vAlign w:val="center"/>
          </w:tcPr>
          <w:p w:rsidR="00BF3818" w:rsidRPr="00CF3828" w:rsidRDefault="00BF3818" w:rsidP="00AE3943">
            <w:r w:rsidRPr="00CF3828">
              <w:t>А</w:t>
            </w:r>
          </w:p>
        </w:tc>
        <w:tc>
          <w:tcPr>
            <w:tcW w:w="850" w:type="dxa"/>
            <w:shd w:val="clear" w:color="auto" w:fill="FFFFFF"/>
            <w:vAlign w:val="bottom"/>
          </w:tcPr>
          <w:p w:rsidR="00BF3818" w:rsidRPr="00CF3828" w:rsidRDefault="00BF3818" w:rsidP="00AE3943">
            <w:r w:rsidRPr="00CF3828">
              <w:t>5</w:t>
            </w:r>
          </w:p>
        </w:tc>
      </w:tr>
      <w:tr w:rsidR="00BF3818" w:rsidRPr="00CF3828" w:rsidTr="00AE3943">
        <w:trPr>
          <w:cantSplit/>
          <w:trHeight w:val="284"/>
        </w:trPr>
        <w:tc>
          <w:tcPr>
            <w:tcW w:w="425" w:type="dxa"/>
            <w:vMerge/>
            <w:vAlign w:val="center"/>
          </w:tcPr>
          <w:p w:rsidR="00BF3818" w:rsidRPr="00CF3828" w:rsidRDefault="00BF3818" w:rsidP="00AE3943"/>
        </w:tc>
        <w:tc>
          <w:tcPr>
            <w:tcW w:w="4820" w:type="dxa"/>
            <w:shd w:val="clear" w:color="auto" w:fill="FFFFFF"/>
            <w:vAlign w:val="center"/>
          </w:tcPr>
          <w:p w:rsidR="00BF3818" w:rsidRPr="00CF3828" w:rsidRDefault="00BF3818" w:rsidP="00AE3943">
            <w:r w:rsidRPr="00CF3828">
              <w:t>Б</w:t>
            </w:r>
          </w:p>
        </w:tc>
        <w:tc>
          <w:tcPr>
            <w:tcW w:w="850" w:type="dxa"/>
            <w:shd w:val="clear" w:color="auto" w:fill="FFFFFF"/>
            <w:vAlign w:val="bottom"/>
          </w:tcPr>
          <w:p w:rsidR="00BF3818" w:rsidRPr="00CF3828" w:rsidRDefault="00BF3818" w:rsidP="00AE3943">
            <w:r w:rsidRPr="00CF3828">
              <w:t>4,7</w:t>
            </w:r>
          </w:p>
        </w:tc>
      </w:tr>
      <w:tr w:rsidR="00BF3818" w:rsidRPr="00CF3828" w:rsidTr="00AE3943">
        <w:trPr>
          <w:cantSplit/>
          <w:trHeight w:val="284"/>
        </w:trPr>
        <w:tc>
          <w:tcPr>
            <w:tcW w:w="425" w:type="dxa"/>
            <w:vMerge/>
            <w:vAlign w:val="center"/>
          </w:tcPr>
          <w:p w:rsidR="00BF3818" w:rsidRPr="00CF3828" w:rsidRDefault="00BF3818" w:rsidP="00AE3943"/>
        </w:tc>
        <w:tc>
          <w:tcPr>
            <w:tcW w:w="4820" w:type="dxa"/>
            <w:shd w:val="clear" w:color="auto" w:fill="FFFFFF"/>
            <w:vAlign w:val="center"/>
          </w:tcPr>
          <w:p w:rsidR="00BF3818" w:rsidRPr="00CF3828" w:rsidRDefault="00BF3818" w:rsidP="00AE3943">
            <w:r w:rsidRPr="00CF3828">
              <w:t>В</w:t>
            </w:r>
          </w:p>
        </w:tc>
        <w:tc>
          <w:tcPr>
            <w:tcW w:w="850" w:type="dxa"/>
            <w:shd w:val="clear" w:color="auto" w:fill="FFFFFF"/>
            <w:vAlign w:val="bottom"/>
          </w:tcPr>
          <w:p w:rsidR="00BF3818" w:rsidRPr="00CF3828" w:rsidRDefault="00BF3818" w:rsidP="00AE3943">
            <w:r w:rsidRPr="00CF3828">
              <w:t>4,5</w:t>
            </w:r>
          </w:p>
        </w:tc>
      </w:tr>
      <w:tr w:rsidR="00BF3818" w:rsidRPr="00CF3828" w:rsidTr="00AE3943">
        <w:trPr>
          <w:trHeight w:val="284"/>
        </w:trPr>
        <w:tc>
          <w:tcPr>
            <w:tcW w:w="425" w:type="dxa"/>
            <w:shd w:val="clear" w:color="auto" w:fill="FFFFFF"/>
            <w:vAlign w:val="center"/>
          </w:tcPr>
          <w:p w:rsidR="00BF3818" w:rsidRPr="00CF3828" w:rsidRDefault="00BF3818" w:rsidP="00AE3943">
            <w:r w:rsidRPr="00CF3828">
              <w:t>10</w:t>
            </w:r>
          </w:p>
        </w:tc>
        <w:tc>
          <w:tcPr>
            <w:tcW w:w="4820" w:type="dxa"/>
            <w:shd w:val="clear" w:color="auto" w:fill="FFFFFF"/>
            <w:vAlign w:val="bottom"/>
          </w:tcPr>
          <w:p w:rsidR="00BF3818" w:rsidRPr="00CF3828" w:rsidRDefault="00BF3818" w:rsidP="00AE3943">
            <w:r w:rsidRPr="00CF3828">
              <w:t>Норма расхода электроэнергии для тяги поездов, кВт/ч на 10000 ткм брутто</w:t>
            </w:r>
          </w:p>
        </w:tc>
        <w:tc>
          <w:tcPr>
            <w:tcW w:w="850" w:type="dxa"/>
            <w:shd w:val="clear" w:color="auto" w:fill="FFFFFF"/>
            <w:vAlign w:val="bottom"/>
          </w:tcPr>
          <w:p w:rsidR="00BF3818" w:rsidRPr="00CF3828" w:rsidRDefault="00BF3818" w:rsidP="00AE3943">
            <w:r w:rsidRPr="00CF3828">
              <w:t>126</w:t>
            </w:r>
          </w:p>
        </w:tc>
      </w:tr>
      <w:tr w:rsidR="00BF3818" w:rsidRPr="00CF3828" w:rsidTr="00AE3943">
        <w:trPr>
          <w:trHeight w:val="284"/>
        </w:trPr>
        <w:tc>
          <w:tcPr>
            <w:tcW w:w="425" w:type="dxa"/>
            <w:shd w:val="clear" w:color="auto" w:fill="FFFFFF"/>
            <w:vAlign w:val="center"/>
          </w:tcPr>
          <w:p w:rsidR="00BF3818" w:rsidRPr="00CF3828" w:rsidRDefault="00BF3818" w:rsidP="00AE3943">
            <w:r w:rsidRPr="00CF3828">
              <w:t>11</w:t>
            </w:r>
          </w:p>
        </w:tc>
        <w:tc>
          <w:tcPr>
            <w:tcW w:w="4820" w:type="dxa"/>
            <w:shd w:val="clear" w:color="auto" w:fill="FFFFFF"/>
            <w:vAlign w:val="bottom"/>
          </w:tcPr>
          <w:p w:rsidR="00BF3818" w:rsidRPr="00CF3828" w:rsidRDefault="00BF3818" w:rsidP="00AE3943">
            <w:r w:rsidRPr="00CF3828">
              <w:t>Норма расхода условного топлива на маневровую работу на 1 час, кг</w:t>
            </w:r>
          </w:p>
        </w:tc>
        <w:tc>
          <w:tcPr>
            <w:tcW w:w="850" w:type="dxa"/>
            <w:shd w:val="clear" w:color="auto" w:fill="FFFFFF"/>
            <w:vAlign w:val="bottom"/>
          </w:tcPr>
          <w:p w:rsidR="00BF3818" w:rsidRPr="00CF3828" w:rsidRDefault="00BF3818" w:rsidP="00AE3943">
            <w:r w:rsidRPr="00CF3828">
              <w:t>55</w:t>
            </w:r>
          </w:p>
        </w:tc>
      </w:tr>
    </w:tbl>
    <w:p w:rsidR="008F1A9B" w:rsidRPr="00F82469" w:rsidRDefault="008F1A9B" w:rsidP="008F1A9B">
      <w:pPr>
        <w:pStyle w:val="a6"/>
        <w:tabs>
          <w:tab w:val="left" w:pos="4695"/>
        </w:tabs>
        <w:jc w:val="both"/>
        <w:rPr>
          <w:color w:val="FFFFFF"/>
          <w:sz w:val="28"/>
          <w:szCs w:val="28"/>
        </w:rPr>
      </w:pPr>
      <w:r w:rsidRPr="00F82469">
        <w:rPr>
          <w:color w:val="FFFFFF"/>
          <w:sz w:val="28"/>
          <w:szCs w:val="28"/>
        </w:rPr>
        <w:t>хозрасчетный грузооборот локомотив вагон</w:t>
      </w:r>
    </w:p>
    <w:p w:rsidR="00BF3818" w:rsidRPr="00CF3828" w:rsidRDefault="00AE3943" w:rsidP="00AE3943">
      <w:pPr>
        <w:ind w:firstLine="709"/>
        <w:jc w:val="both"/>
        <w:rPr>
          <w:b/>
          <w:bCs/>
          <w:sz w:val="28"/>
          <w:szCs w:val="28"/>
        </w:rPr>
      </w:pPr>
      <w:r>
        <w:rPr>
          <w:b/>
          <w:sz w:val="28"/>
          <w:szCs w:val="28"/>
        </w:rPr>
        <w:br w:type="page"/>
      </w:r>
      <w:r w:rsidR="00BF3818" w:rsidRPr="00CF3828">
        <w:rPr>
          <w:b/>
          <w:bCs/>
          <w:sz w:val="28"/>
          <w:szCs w:val="28"/>
        </w:rPr>
        <w:t>Введение</w:t>
      </w:r>
    </w:p>
    <w:p w:rsidR="00BF3818" w:rsidRPr="00CF3828" w:rsidRDefault="00BF3818" w:rsidP="00CF3828">
      <w:pPr>
        <w:widowControl w:val="0"/>
        <w:autoSpaceDE w:val="0"/>
        <w:autoSpaceDN w:val="0"/>
        <w:adjustRightInd w:val="0"/>
        <w:ind w:firstLine="709"/>
        <w:jc w:val="both"/>
        <w:rPr>
          <w:b/>
          <w:bCs/>
          <w:sz w:val="28"/>
          <w:szCs w:val="28"/>
        </w:rPr>
      </w:pPr>
    </w:p>
    <w:p w:rsidR="00BF3818" w:rsidRPr="00CF3828" w:rsidRDefault="00BF3818" w:rsidP="00CF3828">
      <w:pPr>
        <w:widowControl w:val="0"/>
        <w:autoSpaceDE w:val="0"/>
        <w:autoSpaceDN w:val="0"/>
        <w:adjustRightInd w:val="0"/>
        <w:ind w:firstLine="709"/>
        <w:jc w:val="both"/>
        <w:rPr>
          <w:sz w:val="28"/>
          <w:szCs w:val="28"/>
        </w:rPr>
      </w:pPr>
      <w:r w:rsidRPr="00CF3828">
        <w:rPr>
          <w:sz w:val="28"/>
          <w:szCs w:val="28"/>
        </w:rPr>
        <w:t>Транспорт связан со всеми отраслями народного хозяйства, с населением страны, с предприятиями и трудовыми коллективами. Транспорт обслуживает все предприятия и отрасли народного хозяйства независимо от форм собственности и общественного строя. Он должен чётко и в сроки обеспечивать перевозки грузов, пассажиров, почты, багажа, выполнять многочисленные нетрадиционные услуги с высоким качеством при постоянном стремлении к снижению издержек, тарифов и цен на все виды услуг, работ и продукции.</w:t>
      </w:r>
    </w:p>
    <w:p w:rsidR="00BF3818" w:rsidRPr="00CF3828" w:rsidRDefault="00BF3818" w:rsidP="00CF3828">
      <w:pPr>
        <w:widowControl w:val="0"/>
        <w:autoSpaceDE w:val="0"/>
        <w:autoSpaceDN w:val="0"/>
        <w:adjustRightInd w:val="0"/>
        <w:ind w:firstLine="709"/>
        <w:jc w:val="both"/>
        <w:rPr>
          <w:sz w:val="28"/>
          <w:szCs w:val="28"/>
        </w:rPr>
      </w:pPr>
      <w:r w:rsidRPr="00CF3828">
        <w:rPr>
          <w:sz w:val="28"/>
          <w:szCs w:val="28"/>
        </w:rPr>
        <w:t>Экономика железнодорожного транспорта изучает транспорт со стороны производственных отношений и отвечает на вопросы, где происходят эти производственные отношения и между кем происходят эти производственные отношения (между железнодорожным транспортом и национальной экономикой, между трудовыми коллективами внутри железнодорожного транспорта).</w:t>
      </w:r>
    </w:p>
    <w:p w:rsidR="00BF3818" w:rsidRPr="00CF3828" w:rsidRDefault="00BF3818" w:rsidP="00CF3828">
      <w:pPr>
        <w:widowControl w:val="0"/>
        <w:autoSpaceDE w:val="0"/>
        <w:autoSpaceDN w:val="0"/>
        <w:adjustRightInd w:val="0"/>
        <w:ind w:firstLine="709"/>
        <w:jc w:val="both"/>
        <w:rPr>
          <w:sz w:val="28"/>
          <w:szCs w:val="28"/>
        </w:rPr>
      </w:pPr>
      <w:r w:rsidRPr="00CF3828">
        <w:rPr>
          <w:sz w:val="28"/>
          <w:szCs w:val="28"/>
        </w:rPr>
        <w:t>Экономика железнодорожного транспорта так же изучает экономические законы, определяющие развитие отрасли и её функционирования, исследует условия и разрабатывает научные рекомендации пр соблюдении которых</w:t>
      </w:r>
      <w:r w:rsidR="00CF3828">
        <w:rPr>
          <w:sz w:val="28"/>
          <w:szCs w:val="28"/>
        </w:rPr>
        <w:t xml:space="preserve"> </w:t>
      </w:r>
      <w:r w:rsidRPr="00CF3828">
        <w:rPr>
          <w:sz w:val="28"/>
          <w:szCs w:val="28"/>
        </w:rPr>
        <w:t>достигается наиболее полное и высококачественное удовлетворение потребностей</w:t>
      </w:r>
      <w:r w:rsidR="00CF3828">
        <w:rPr>
          <w:sz w:val="28"/>
          <w:szCs w:val="28"/>
        </w:rPr>
        <w:t xml:space="preserve"> </w:t>
      </w:r>
      <w:r w:rsidRPr="00CF3828">
        <w:rPr>
          <w:sz w:val="28"/>
          <w:szCs w:val="28"/>
        </w:rPr>
        <w:t>в перевозках при минимальных затратах. Изучает какое влияние на эффективность работы транспорта оказывает: объём и структура перевозок, техническое оснащение транспорта, технологические процессы, особенности организации труда. Важным аспектом так же является организованная и согласованная работа всех структур транспорта, начиная с министерства путей сообщения и заканчивая отдельными станциями.</w:t>
      </w:r>
    </w:p>
    <w:p w:rsidR="00BF3818" w:rsidRPr="00CF3828" w:rsidRDefault="00BF3818" w:rsidP="00CF3828">
      <w:pPr>
        <w:widowControl w:val="0"/>
        <w:autoSpaceDE w:val="0"/>
        <w:autoSpaceDN w:val="0"/>
        <w:adjustRightInd w:val="0"/>
        <w:ind w:firstLine="709"/>
        <w:jc w:val="both"/>
        <w:rPr>
          <w:sz w:val="28"/>
          <w:szCs w:val="28"/>
        </w:rPr>
      </w:pPr>
      <w:r w:rsidRPr="00CF3828">
        <w:rPr>
          <w:b/>
          <w:bCs/>
          <w:iCs/>
          <w:sz w:val="28"/>
          <w:szCs w:val="28"/>
        </w:rPr>
        <w:t>Целью данной курсовой работы</w:t>
      </w:r>
      <w:r w:rsidRPr="00CF3828">
        <w:rPr>
          <w:sz w:val="28"/>
          <w:szCs w:val="28"/>
        </w:rPr>
        <w:t xml:space="preserve"> является организация работы отделения дороги и определение показателей его работы.</w:t>
      </w:r>
    </w:p>
    <w:p w:rsidR="00BF3818" w:rsidRPr="00CF3828" w:rsidRDefault="009F5313" w:rsidP="009F5313">
      <w:pPr>
        <w:ind w:firstLine="709"/>
        <w:jc w:val="both"/>
        <w:rPr>
          <w:b/>
          <w:sz w:val="28"/>
          <w:szCs w:val="28"/>
        </w:rPr>
      </w:pPr>
      <w:r>
        <w:rPr>
          <w:b/>
          <w:sz w:val="28"/>
          <w:szCs w:val="28"/>
        </w:rPr>
        <w:br w:type="page"/>
        <w:t xml:space="preserve">1. </w:t>
      </w:r>
      <w:r w:rsidR="00BF3818" w:rsidRPr="00CF3828">
        <w:rPr>
          <w:b/>
          <w:sz w:val="28"/>
          <w:szCs w:val="28"/>
        </w:rPr>
        <w:t>Определение грузооборота и проб</w:t>
      </w:r>
      <w:r>
        <w:rPr>
          <w:b/>
          <w:sz w:val="28"/>
          <w:szCs w:val="28"/>
        </w:rPr>
        <w:t>ега груженых и порожних вагонов</w:t>
      </w:r>
    </w:p>
    <w:p w:rsidR="00BF3818" w:rsidRPr="00CF3828" w:rsidRDefault="00BF3818" w:rsidP="00CF3828">
      <w:pPr>
        <w:ind w:firstLine="709"/>
        <w:jc w:val="both"/>
        <w:rPr>
          <w:b/>
          <w:sz w:val="28"/>
          <w:szCs w:val="28"/>
        </w:rPr>
      </w:pPr>
    </w:p>
    <w:p w:rsidR="00BF3818" w:rsidRPr="00CF3828" w:rsidRDefault="00BF3818" w:rsidP="00CF3828">
      <w:pPr>
        <w:ind w:firstLine="709"/>
        <w:jc w:val="both"/>
        <w:rPr>
          <w:sz w:val="28"/>
          <w:szCs w:val="28"/>
        </w:rPr>
      </w:pPr>
      <w:r w:rsidRPr="00CF3828">
        <w:rPr>
          <w:sz w:val="28"/>
          <w:szCs w:val="28"/>
        </w:rPr>
        <w:t>В данной работе грузооборот рассчитывается на основе объёмов погрузки, выгрузки, приёма и сдачи грузов по основным пунктам. Для определения пробега грузов необходимо составить схемы грузопотоков по родам грузов (каменный уголь, сухогрузы, нефть), рис.1.1.</w:t>
      </w:r>
    </w:p>
    <w:p w:rsidR="00BF3818" w:rsidRPr="00CF3828" w:rsidRDefault="00BF3818" w:rsidP="00CF3828">
      <w:pPr>
        <w:ind w:firstLine="709"/>
        <w:jc w:val="both"/>
        <w:rPr>
          <w:sz w:val="28"/>
          <w:szCs w:val="28"/>
        </w:rPr>
      </w:pPr>
      <w:r w:rsidRPr="00CF3828">
        <w:rPr>
          <w:sz w:val="28"/>
          <w:szCs w:val="28"/>
        </w:rPr>
        <w:t>Для дальнейшей работы требуется определить густоту перевозок, которая определяется по формуле:</w:t>
      </w:r>
    </w:p>
    <w:p w:rsidR="00BF3818" w:rsidRPr="00CF3828" w:rsidRDefault="00BF3818" w:rsidP="00CF3828">
      <w:pPr>
        <w:ind w:firstLine="709"/>
        <w:jc w:val="both"/>
        <w:rPr>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50"/>
      </w:tblGrid>
      <w:tr w:rsidR="009F5313" w:rsidRPr="00CF3828" w:rsidTr="00F82469">
        <w:tc>
          <w:tcPr>
            <w:tcW w:w="851" w:type="dxa"/>
            <w:vMerge w:val="restart"/>
            <w:shd w:val="clear" w:color="auto" w:fill="auto"/>
          </w:tcPr>
          <w:p w:rsidR="009F5313" w:rsidRPr="00CF3828" w:rsidRDefault="009F5313" w:rsidP="009F5313">
            <w:r w:rsidRPr="00CF3828">
              <w:t>Г</w:t>
            </w:r>
            <w:r w:rsidRPr="00F82469">
              <w:rPr>
                <w:vertAlign w:val="subscript"/>
              </w:rPr>
              <w:t>пер</w:t>
            </w:r>
            <w:r w:rsidRPr="00CF3828">
              <w:t>=</w:t>
            </w:r>
          </w:p>
        </w:tc>
        <w:tc>
          <w:tcPr>
            <w:tcW w:w="850" w:type="dxa"/>
            <w:shd w:val="clear" w:color="auto" w:fill="auto"/>
          </w:tcPr>
          <w:p w:rsidR="009F5313" w:rsidRPr="00F82469" w:rsidRDefault="009F5313" w:rsidP="009F5313">
            <w:pPr>
              <w:rPr>
                <w:vertAlign w:val="subscript"/>
              </w:rPr>
            </w:pPr>
            <w:r w:rsidRPr="00CF3828">
              <w:t>Г</w:t>
            </w:r>
            <w:r w:rsidRPr="00F82469">
              <w:rPr>
                <w:vertAlign w:val="subscript"/>
              </w:rPr>
              <w:t>н</w:t>
            </w:r>
            <w:r w:rsidRPr="00CF3828">
              <w:t>+Г</w:t>
            </w:r>
            <w:r w:rsidRPr="00F82469">
              <w:rPr>
                <w:vertAlign w:val="subscript"/>
              </w:rPr>
              <w:t>к</w:t>
            </w:r>
          </w:p>
        </w:tc>
      </w:tr>
      <w:tr w:rsidR="009F5313" w:rsidRPr="00CF3828" w:rsidTr="00F82469">
        <w:tc>
          <w:tcPr>
            <w:tcW w:w="851" w:type="dxa"/>
            <w:vMerge/>
            <w:shd w:val="clear" w:color="auto" w:fill="auto"/>
          </w:tcPr>
          <w:p w:rsidR="009F5313" w:rsidRPr="00CF3828" w:rsidRDefault="009F5313" w:rsidP="009F5313"/>
        </w:tc>
        <w:tc>
          <w:tcPr>
            <w:tcW w:w="850" w:type="dxa"/>
            <w:shd w:val="clear" w:color="auto" w:fill="auto"/>
          </w:tcPr>
          <w:p w:rsidR="009F5313" w:rsidRPr="00CF3828" w:rsidRDefault="009F5313" w:rsidP="009F5313">
            <w:r w:rsidRPr="00CF3828">
              <w:t>2</w:t>
            </w:r>
          </w:p>
        </w:tc>
      </w:tr>
    </w:tbl>
    <w:p w:rsidR="009F5313" w:rsidRDefault="009F5313" w:rsidP="00CF3828">
      <w:pPr>
        <w:ind w:firstLine="709"/>
        <w:jc w:val="both"/>
        <w:rPr>
          <w:sz w:val="28"/>
          <w:szCs w:val="28"/>
        </w:rPr>
      </w:pPr>
    </w:p>
    <w:p w:rsidR="00BF3818" w:rsidRPr="00CF3828" w:rsidRDefault="009F5313" w:rsidP="00CF3828">
      <w:pPr>
        <w:ind w:firstLine="709"/>
        <w:jc w:val="both"/>
        <w:rPr>
          <w:sz w:val="28"/>
          <w:szCs w:val="28"/>
        </w:rPr>
      </w:pPr>
      <w:r w:rsidRPr="00CF3828">
        <w:rPr>
          <w:sz w:val="28"/>
          <w:szCs w:val="28"/>
        </w:rPr>
        <w:t>Г</w:t>
      </w:r>
      <w:r w:rsidR="00BF3818" w:rsidRPr="00CF3828">
        <w:rPr>
          <w:sz w:val="28"/>
          <w:szCs w:val="28"/>
        </w:rPr>
        <w:t>де</w:t>
      </w:r>
      <w:r>
        <w:rPr>
          <w:sz w:val="28"/>
          <w:szCs w:val="28"/>
        </w:rPr>
        <w:t xml:space="preserve"> </w:t>
      </w:r>
      <w:r w:rsidR="00BF3818" w:rsidRPr="00CF3828">
        <w:rPr>
          <w:b/>
          <w:sz w:val="28"/>
          <w:szCs w:val="28"/>
        </w:rPr>
        <w:t>Г</w:t>
      </w:r>
      <w:r w:rsidR="00BF3818" w:rsidRPr="00CF3828">
        <w:rPr>
          <w:b/>
          <w:sz w:val="28"/>
          <w:szCs w:val="28"/>
          <w:vertAlign w:val="subscript"/>
        </w:rPr>
        <w:t>н</w:t>
      </w:r>
      <w:r w:rsidR="00BF3818" w:rsidRPr="00CF3828">
        <w:rPr>
          <w:sz w:val="28"/>
          <w:szCs w:val="28"/>
          <w:vertAlign w:val="subscript"/>
        </w:rPr>
        <w:t xml:space="preserve"> </w:t>
      </w:r>
      <w:r w:rsidR="00BF3818" w:rsidRPr="00CF3828">
        <w:rPr>
          <w:sz w:val="28"/>
          <w:szCs w:val="28"/>
        </w:rPr>
        <w:t>- отправление с начальной станции;</w:t>
      </w:r>
    </w:p>
    <w:p w:rsidR="00BF3818" w:rsidRPr="00CF3828" w:rsidRDefault="00BF3818" w:rsidP="00CF3828">
      <w:pPr>
        <w:ind w:firstLine="709"/>
        <w:jc w:val="both"/>
        <w:rPr>
          <w:sz w:val="28"/>
          <w:szCs w:val="28"/>
        </w:rPr>
      </w:pPr>
      <w:r w:rsidRPr="00CF3828">
        <w:rPr>
          <w:b/>
          <w:sz w:val="28"/>
          <w:szCs w:val="28"/>
        </w:rPr>
        <w:t>Г</w:t>
      </w:r>
      <w:r w:rsidRPr="00CF3828">
        <w:rPr>
          <w:b/>
          <w:sz w:val="28"/>
          <w:szCs w:val="28"/>
          <w:vertAlign w:val="subscript"/>
        </w:rPr>
        <w:t>к</w:t>
      </w:r>
      <w:r w:rsidRPr="00CF3828">
        <w:rPr>
          <w:sz w:val="28"/>
          <w:szCs w:val="28"/>
        </w:rPr>
        <w:t xml:space="preserve"> - прибытие на конечную станцию.</w:t>
      </w:r>
    </w:p>
    <w:p w:rsidR="00BF3818" w:rsidRPr="00CF3828" w:rsidRDefault="00BF3818" w:rsidP="00CF3828">
      <w:pPr>
        <w:ind w:firstLine="709"/>
        <w:jc w:val="both"/>
        <w:rPr>
          <w:sz w:val="28"/>
          <w:szCs w:val="28"/>
        </w:rPr>
      </w:pPr>
      <w:r w:rsidRPr="00CF3828">
        <w:rPr>
          <w:sz w:val="28"/>
          <w:szCs w:val="28"/>
        </w:rPr>
        <w:t>Густота перевозок рассчитывается по участкам и направлениям. Результаты расчетов сводятся в табл.1.1</w:t>
      </w:r>
    </w:p>
    <w:p w:rsidR="009F5313" w:rsidRDefault="009F5313" w:rsidP="00CF3828">
      <w:pPr>
        <w:ind w:firstLine="709"/>
        <w:jc w:val="both"/>
        <w:rPr>
          <w:b/>
          <w:sz w:val="28"/>
          <w:szCs w:val="28"/>
        </w:rPr>
      </w:pPr>
    </w:p>
    <w:p w:rsidR="00BC46A5" w:rsidRDefault="00BC46A5" w:rsidP="00CF3828">
      <w:pPr>
        <w:ind w:firstLine="709"/>
        <w:jc w:val="both"/>
        <w:rPr>
          <w:b/>
          <w:sz w:val="28"/>
          <w:szCs w:val="28"/>
        </w:rPr>
      </w:pPr>
    </w:p>
    <w:p w:rsidR="00BC46A5" w:rsidRDefault="00BC46A5" w:rsidP="00CF3828">
      <w:pPr>
        <w:ind w:firstLine="709"/>
        <w:jc w:val="both"/>
        <w:rPr>
          <w:b/>
          <w:sz w:val="28"/>
          <w:szCs w:val="28"/>
        </w:rPr>
        <w:sectPr w:rsidR="00BC46A5" w:rsidSect="00CF3828">
          <w:headerReference w:type="even" r:id="rId7"/>
          <w:headerReference w:type="default" r:id="rId8"/>
          <w:footerReference w:type="even" r:id="rId9"/>
          <w:type w:val="nextColumn"/>
          <w:pgSz w:w="11907" w:h="16840" w:code="9"/>
          <w:pgMar w:top="1134" w:right="851" w:bottom="1134" w:left="1701" w:header="720" w:footer="720" w:gutter="0"/>
          <w:cols w:space="720"/>
        </w:sectPr>
      </w:pPr>
    </w:p>
    <w:p w:rsidR="00BF3818" w:rsidRPr="00CF3828" w:rsidRDefault="00BF3818" w:rsidP="00CF3828">
      <w:pPr>
        <w:ind w:firstLine="709"/>
        <w:jc w:val="both"/>
        <w:rPr>
          <w:b/>
          <w:sz w:val="28"/>
          <w:szCs w:val="28"/>
        </w:rPr>
      </w:pPr>
      <w:r w:rsidRPr="00CF3828">
        <w:rPr>
          <w:b/>
          <w:sz w:val="28"/>
          <w:szCs w:val="28"/>
        </w:rPr>
        <w:t>Таблица 1.1.</w:t>
      </w:r>
      <w:r w:rsidR="009F5313">
        <w:rPr>
          <w:b/>
          <w:sz w:val="28"/>
          <w:szCs w:val="28"/>
        </w:rPr>
        <w:t xml:space="preserve"> </w:t>
      </w:r>
      <w:r w:rsidRPr="00CF3828">
        <w:rPr>
          <w:b/>
          <w:sz w:val="28"/>
          <w:szCs w:val="28"/>
        </w:rPr>
        <w:t>Определение густоты перевозок и тонно-километров нетто</w:t>
      </w:r>
    </w:p>
    <w:tbl>
      <w:tblPr>
        <w:tblW w:w="118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8"/>
        <w:gridCol w:w="709"/>
        <w:gridCol w:w="851"/>
        <w:gridCol w:w="721"/>
        <w:gridCol w:w="851"/>
        <w:gridCol w:w="716"/>
        <w:gridCol w:w="850"/>
        <w:gridCol w:w="851"/>
        <w:gridCol w:w="716"/>
        <w:gridCol w:w="721"/>
        <w:gridCol w:w="851"/>
        <w:gridCol w:w="708"/>
        <w:gridCol w:w="851"/>
        <w:gridCol w:w="850"/>
        <w:gridCol w:w="851"/>
      </w:tblGrid>
      <w:tr w:rsidR="00BC46A5" w:rsidRPr="00CF3828" w:rsidTr="00F82469">
        <w:trPr>
          <w:trHeight w:val="270"/>
        </w:trPr>
        <w:tc>
          <w:tcPr>
            <w:tcW w:w="708" w:type="dxa"/>
            <w:shd w:val="clear" w:color="auto" w:fill="auto"/>
            <w:noWrap/>
          </w:tcPr>
          <w:p w:rsidR="00BF3818" w:rsidRPr="00CF3828" w:rsidRDefault="00BF3818" w:rsidP="009F5313"/>
        </w:tc>
        <w:tc>
          <w:tcPr>
            <w:tcW w:w="709" w:type="dxa"/>
            <w:shd w:val="clear" w:color="auto" w:fill="auto"/>
            <w:noWrap/>
          </w:tcPr>
          <w:p w:rsidR="00BF3818" w:rsidRPr="00CF3828" w:rsidRDefault="00BF3818" w:rsidP="009F5313"/>
        </w:tc>
        <w:tc>
          <w:tcPr>
            <w:tcW w:w="4840" w:type="dxa"/>
            <w:gridSpan w:val="6"/>
            <w:shd w:val="clear" w:color="auto" w:fill="auto"/>
            <w:noWrap/>
          </w:tcPr>
          <w:p w:rsidR="00BF3818" w:rsidRPr="00CF3828" w:rsidRDefault="00BF3818" w:rsidP="009F5313">
            <w:r w:rsidRPr="00CF3828">
              <w:t>Густота перевозок грузов, тыс. тонн</w:t>
            </w:r>
          </w:p>
        </w:tc>
        <w:tc>
          <w:tcPr>
            <w:tcW w:w="5548" w:type="dxa"/>
            <w:gridSpan w:val="7"/>
            <w:shd w:val="clear" w:color="auto" w:fill="auto"/>
            <w:noWrap/>
          </w:tcPr>
          <w:p w:rsidR="00BF3818" w:rsidRPr="00CF3828" w:rsidRDefault="00BF3818" w:rsidP="009F5313">
            <w:r w:rsidRPr="00CF3828">
              <w:t>Тонно-километры нетто, млн. т км</w:t>
            </w:r>
          </w:p>
        </w:tc>
      </w:tr>
      <w:tr w:rsidR="00BC46A5" w:rsidRPr="00CF3828" w:rsidTr="00F82469">
        <w:trPr>
          <w:trHeight w:val="255"/>
        </w:trPr>
        <w:tc>
          <w:tcPr>
            <w:tcW w:w="708" w:type="dxa"/>
            <w:shd w:val="clear" w:color="auto" w:fill="auto"/>
            <w:noWrap/>
          </w:tcPr>
          <w:p w:rsidR="00BF3818" w:rsidRPr="00CF3828" w:rsidRDefault="00BF3818" w:rsidP="009F5313">
            <w:r w:rsidRPr="00CF3828">
              <w:t>Уч-к</w:t>
            </w:r>
          </w:p>
        </w:tc>
        <w:tc>
          <w:tcPr>
            <w:tcW w:w="709" w:type="dxa"/>
            <w:shd w:val="clear" w:color="auto" w:fill="auto"/>
            <w:noWrap/>
          </w:tcPr>
          <w:p w:rsidR="00BF3818" w:rsidRPr="00CF3828" w:rsidRDefault="00BF3818" w:rsidP="009F5313">
            <w:r w:rsidRPr="00CF3828">
              <w:t>L уч</w:t>
            </w:r>
          </w:p>
        </w:tc>
        <w:tc>
          <w:tcPr>
            <w:tcW w:w="2423" w:type="dxa"/>
            <w:gridSpan w:val="3"/>
            <w:shd w:val="clear" w:color="auto" w:fill="auto"/>
            <w:noWrap/>
          </w:tcPr>
          <w:p w:rsidR="00BF3818" w:rsidRPr="00CF3828" w:rsidRDefault="00BF3818" w:rsidP="009F5313">
            <w:r w:rsidRPr="00CF3828">
              <w:t>четное</w:t>
            </w:r>
          </w:p>
        </w:tc>
        <w:tc>
          <w:tcPr>
            <w:tcW w:w="2417" w:type="dxa"/>
            <w:gridSpan w:val="3"/>
            <w:shd w:val="clear" w:color="auto" w:fill="auto"/>
            <w:noWrap/>
          </w:tcPr>
          <w:p w:rsidR="00BF3818" w:rsidRPr="00CF3828" w:rsidRDefault="00BF3818" w:rsidP="009F5313">
            <w:r w:rsidRPr="00CF3828">
              <w:t>нечетное</w:t>
            </w:r>
          </w:p>
        </w:tc>
        <w:tc>
          <w:tcPr>
            <w:tcW w:w="2288" w:type="dxa"/>
            <w:gridSpan w:val="3"/>
            <w:shd w:val="clear" w:color="auto" w:fill="auto"/>
            <w:noWrap/>
          </w:tcPr>
          <w:p w:rsidR="00BF3818" w:rsidRPr="00CF3828" w:rsidRDefault="00BF3818" w:rsidP="009F5313">
            <w:r w:rsidRPr="00CF3828">
              <w:t>четное</w:t>
            </w:r>
          </w:p>
        </w:tc>
        <w:tc>
          <w:tcPr>
            <w:tcW w:w="2409" w:type="dxa"/>
            <w:gridSpan w:val="3"/>
            <w:shd w:val="clear" w:color="auto" w:fill="auto"/>
            <w:noWrap/>
          </w:tcPr>
          <w:p w:rsidR="00BF3818" w:rsidRPr="00CF3828" w:rsidRDefault="00BF3818" w:rsidP="009F5313">
            <w:r w:rsidRPr="00CF3828">
              <w:t>нечетное</w:t>
            </w:r>
          </w:p>
        </w:tc>
        <w:tc>
          <w:tcPr>
            <w:tcW w:w="851" w:type="dxa"/>
            <w:shd w:val="clear" w:color="auto" w:fill="auto"/>
            <w:noWrap/>
          </w:tcPr>
          <w:p w:rsidR="00BF3818" w:rsidRPr="00CF3828" w:rsidRDefault="00BF3818" w:rsidP="009F5313">
            <w:r w:rsidRPr="00CF3828">
              <w:t>всего</w:t>
            </w:r>
          </w:p>
        </w:tc>
      </w:tr>
      <w:tr w:rsidR="00BC46A5" w:rsidRPr="00CF3828" w:rsidTr="00F82469">
        <w:trPr>
          <w:trHeight w:val="255"/>
        </w:trPr>
        <w:tc>
          <w:tcPr>
            <w:tcW w:w="708" w:type="dxa"/>
            <w:shd w:val="clear" w:color="auto" w:fill="auto"/>
            <w:noWrap/>
          </w:tcPr>
          <w:p w:rsidR="00BF3818" w:rsidRPr="00CF3828" w:rsidRDefault="00BF3818" w:rsidP="009F5313"/>
        </w:tc>
        <w:tc>
          <w:tcPr>
            <w:tcW w:w="709" w:type="dxa"/>
            <w:shd w:val="clear" w:color="auto" w:fill="auto"/>
            <w:noWrap/>
          </w:tcPr>
          <w:p w:rsidR="00BF3818" w:rsidRPr="00CF3828" w:rsidRDefault="00BF3818" w:rsidP="009F5313"/>
        </w:tc>
        <w:tc>
          <w:tcPr>
            <w:tcW w:w="851" w:type="dxa"/>
            <w:shd w:val="clear" w:color="auto" w:fill="auto"/>
            <w:noWrap/>
          </w:tcPr>
          <w:p w:rsidR="00BF3818" w:rsidRPr="00CF3828" w:rsidRDefault="00BF3818" w:rsidP="009F5313">
            <w:r w:rsidRPr="00CF3828">
              <w:t>сух</w:t>
            </w:r>
          </w:p>
        </w:tc>
        <w:tc>
          <w:tcPr>
            <w:tcW w:w="721" w:type="dxa"/>
            <w:shd w:val="clear" w:color="auto" w:fill="auto"/>
            <w:noWrap/>
          </w:tcPr>
          <w:p w:rsidR="00BF3818" w:rsidRPr="00CF3828" w:rsidRDefault="00BF3818" w:rsidP="009F5313">
            <w:r w:rsidRPr="00CF3828">
              <w:t>нефть</w:t>
            </w:r>
          </w:p>
        </w:tc>
        <w:tc>
          <w:tcPr>
            <w:tcW w:w="851" w:type="dxa"/>
            <w:shd w:val="clear" w:color="auto" w:fill="auto"/>
            <w:noWrap/>
          </w:tcPr>
          <w:p w:rsidR="00BF3818" w:rsidRPr="00CF3828" w:rsidRDefault="00BF3818" w:rsidP="009F5313">
            <w:r w:rsidRPr="00CF3828">
              <w:t>общая</w:t>
            </w:r>
          </w:p>
        </w:tc>
        <w:tc>
          <w:tcPr>
            <w:tcW w:w="716" w:type="dxa"/>
            <w:shd w:val="clear" w:color="auto" w:fill="auto"/>
            <w:noWrap/>
          </w:tcPr>
          <w:p w:rsidR="00BF3818" w:rsidRPr="00CF3828" w:rsidRDefault="00BF3818" w:rsidP="009F5313">
            <w:r w:rsidRPr="00CF3828">
              <w:t>сух</w:t>
            </w:r>
          </w:p>
        </w:tc>
        <w:tc>
          <w:tcPr>
            <w:tcW w:w="850" w:type="dxa"/>
            <w:shd w:val="clear" w:color="auto" w:fill="auto"/>
            <w:noWrap/>
          </w:tcPr>
          <w:p w:rsidR="00BF3818" w:rsidRPr="00CF3828" w:rsidRDefault="00BF3818" w:rsidP="009F5313">
            <w:r w:rsidRPr="00CF3828">
              <w:t>нефть</w:t>
            </w:r>
          </w:p>
        </w:tc>
        <w:tc>
          <w:tcPr>
            <w:tcW w:w="851" w:type="dxa"/>
            <w:shd w:val="clear" w:color="auto" w:fill="auto"/>
            <w:noWrap/>
          </w:tcPr>
          <w:p w:rsidR="00BF3818" w:rsidRPr="00CF3828" w:rsidRDefault="00BF3818" w:rsidP="009F5313">
            <w:r w:rsidRPr="00CF3828">
              <w:t>общая</w:t>
            </w:r>
          </w:p>
        </w:tc>
        <w:tc>
          <w:tcPr>
            <w:tcW w:w="716" w:type="dxa"/>
            <w:shd w:val="clear" w:color="auto" w:fill="auto"/>
            <w:noWrap/>
          </w:tcPr>
          <w:p w:rsidR="00BF3818" w:rsidRPr="00CF3828" w:rsidRDefault="00BF3818" w:rsidP="009F5313">
            <w:r w:rsidRPr="00CF3828">
              <w:t>сух</w:t>
            </w:r>
          </w:p>
        </w:tc>
        <w:tc>
          <w:tcPr>
            <w:tcW w:w="721" w:type="dxa"/>
            <w:shd w:val="clear" w:color="auto" w:fill="auto"/>
            <w:noWrap/>
          </w:tcPr>
          <w:p w:rsidR="00BF3818" w:rsidRPr="00CF3828" w:rsidRDefault="00BF3818" w:rsidP="009F5313">
            <w:r w:rsidRPr="00CF3828">
              <w:t>нефть</w:t>
            </w:r>
          </w:p>
        </w:tc>
        <w:tc>
          <w:tcPr>
            <w:tcW w:w="851" w:type="dxa"/>
            <w:shd w:val="clear" w:color="auto" w:fill="auto"/>
            <w:noWrap/>
          </w:tcPr>
          <w:p w:rsidR="00BF3818" w:rsidRPr="00CF3828" w:rsidRDefault="00BF3818" w:rsidP="009F5313">
            <w:r w:rsidRPr="00CF3828">
              <w:t>общие</w:t>
            </w:r>
          </w:p>
        </w:tc>
        <w:tc>
          <w:tcPr>
            <w:tcW w:w="708" w:type="dxa"/>
            <w:shd w:val="clear" w:color="auto" w:fill="auto"/>
            <w:noWrap/>
          </w:tcPr>
          <w:p w:rsidR="00BF3818" w:rsidRPr="00CF3828" w:rsidRDefault="00BF3818" w:rsidP="009F5313">
            <w:r w:rsidRPr="00CF3828">
              <w:t>сух</w:t>
            </w:r>
          </w:p>
        </w:tc>
        <w:tc>
          <w:tcPr>
            <w:tcW w:w="851" w:type="dxa"/>
            <w:shd w:val="clear" w:color="auto" w:fill="auto"/>
            <w:noWrap/>
          </w:tcPr>
          <w:p w:rsidR="00BF3818" w:rsidRPr="00CF3828" w:rsidRDefault="00BF3818" w:rsidP="009F5313">
            <w:r w:rsidRPr="00CF3828">
              <w:t>нефть</w:t>
            </w:r>
          </w:p>
        </w:tc>
        <w:tc>
          <w:tcPr>
            <w:tcW w:w="850" w:type="dxa"/>
            <w:shd w:val="clear" w:color="auto" w:fill="auto"/>
            <w:noWrap/>
          </w:tcPr>
          <w:p w:rsidR="00BF3818" w:rsidRPr="00CF3828" w:rsidRDefault="00BF3818" w:rsidP="009F5313">
            <w:r w:rsidRPr="00CF3828">
              <w:t>общие</w:t>
            </w:r>
          </w:p>
        </w:tc>
        <w:tc>
          <w:tcPr>
            <w:tcW w:w="851" w:type="dxa"/>
            <w:shd w:val="clear" w:color="auto" w:fill="auto"/>
            <w:noWrap/>
          </w:tcPr>
          <w:p w:rsidR="00BF3818" w:rsidRPr="00CF3828" w:rsidRDefault="00BF3818" w:rsidP="009F5313"/>
        </w:tc>
      </w:tr>
      <w:tr w:rsidR="00BC46A5" w:rsidRPr="00CF3828" w:rsidTr="00F82469">
        <w:trPr>
          <w:trHeight w:val="255"/>
        </w:trPr>
        <w:tc>
          <w:tcPr>
            <w:tcW w:w="708" w:type="dxa"/>
            <w:shd w:val="clear" w:color="auto" w:fill="auto"/>
            <w:noWrap/>
          </w:tcPr>
          <w:p w:rsidR="00BF3818" w:rsidRPr="00CF3828" w:rsidRDefault="00BF3818" w:rsidP="009F5313">
            <w:r w:rsidRPr="00CF3828">
              <w:t>АБ</w:t>
            </w:r>
          </w:p>
        </w:tc>
        <w:tc>
          <w:tcPr>
            <w:tcW w:w="709" w:type="dxa"/>
            <w:shd w:val="clear" w:color="auto" w:fill="auto"/>
            <w:noWrap/>
          </w:tcPr>
          <w:p w:rsidR="00BF3818" w:rsidRPr="00F82469" w:rsidRDefault="00BF3818" w:rsidP="009F5313">
            <w:pPr>
              <w:rPr>
                <w:iCs/>
              </w:rPr>
            </w:pPr>
            <w:r w:rsidRPr="00F82469">
              <w:rPr>
                <w:iCs/>
              </w:rPr>
              <w:t>300</w:t>
            </w:r>
          </w:p>
        </w:tc>
        <w:tc>
          <w:tcPr>
            <w:tcW w:w="851" w:type="dxa"/>
            <w:shd w:val="clear" w:color="auto" w:fill="auto"/>
            <w:noWrap/>
          </w:tcPr>
          <w:p w:rsidR="00BF3818" w:rsidRPr="00F82469" w:rsidRDefault="00BF3818" w:rsidP="009F5313">
            <w:pPr>
              <w:rPr>
                <w:iCs/>
              </w:rPr>
            </w:pPr>
            <w:r w:rsidRPr="00F82469">
              <w:rPr>
                <w:iCs/>
              </w:rPr>
              <w:t>30505</w:t>
            </w:r>
          </w:p>
        </w:tc>
        <w:tc>
          <w:tcPr>
            <w:tcW w:w="721" w:type="dxa"/>
            <w:shd w:val="clear" w:color="auto" w:fill="auto"/>
            <w:noWrap/>
          </w:tcPr>
          <w:p w:rsidR="00BF3818" w:rsidRPr="00F82469" w:rsidRDefault="00BF3818" w:rsidP="009F5313">
            <w:pPr>
              <w:rPr>
                <w:iCs/>
              </w:rPr>
            </w:pPr>
            <w:r w:rsidRPr="00F82469">
              <w:rPr>
                <w:iCs/>
              </w:rPr>
              <w:t>300</w:t>
            </w:r>
          </w:p>
        </w:tc>
        <w:tc>
          <w:tcPr>
            <w:tcW w:w="851" w:type="dxa"/>
            <w:shd w:val="clear" w:color="auto" w:fill="auto"/>
            <w:noWrap/>
          </w:tcPr>
          <w:p w:rsidR="00BF3818" w:rsidRPr="00F82469" w:rsidRDefault="00BF3818" w:rsidP="009F5313">
            <w:pPr>
              <w:rPr>
                <w:iCs/>
              </w:rPr>
            </w:pPr>
            <w:r w:rsidRPr="00F82469">
              <w:rPr>
                <w:iCs/>
              </w:rPr>
              <w:t>30805</w:t>
            </w:r>
          </w:p>
        </w:tc>
        <w:tc>
          <w:tcPr>
            <w:tcW w:w="716" w:type="dxa"/>
            <w:shd w:val="clear" w:color="auto" w:fill="auto"/>
            <w:noWrap/>
          </w:tcPr>
          <w:p w:rsidR="00BF3818" w:rsidRPr="00F82469" w:rsidRDefault="00BF3818" w:rsidP="009F5313">
            <w:pPr>
              <w:rPr>
                <w:iCs/>
              </w:rPr>
            </w:pPr>
            <w:r w:rsidRPr="00F82469">
              <w:rPr>
                <w:iCs/>
              </w:rPr>
              <w:t>13620</w:t>
            </w:r>
          </w:p>
        </w:tc>
        <w:tc>
          <w:tcPr>
            <w:tcW w:w="850" w:type="dxa"/>
            <w:shd w:val="clear" w:color="auto" w:fill="auto"/>
            <w:noWrap/>
          </w:tcPr>
          <w:p w:rsidR="00BF3818" w:rsidRPr="00F82469" w:rsidRDefault="00BF3818" w:rsidP="009F5313">
            <w:pPr>
              <w:rPr>
                <w:iCs/>
              </w:rPr>
            </w:pPr>
            <w:r w:rsidRPr="00F82469">
              <w:rPr>
                <w:iCs/>
              </w:rPr>
              <w:t>0</w:t>
            </w:r>
          </w:p>
        </w:tc>
        <w:tc>
          <w:tcPr>
            <w:tcW w:w="851" w:type="dxa"/>
            <w:shd w:val="clear" w:color="auto" w:fill="auto"/>
            <w:noWrap/>
          </w:tcPr>
          <w:p w:rsidR="00BF3818" w:rsidRPr="00F82469" w:rsidRDefault="00BF3818" w:rsidP="009F5313">
            <w:pPr>
              <w:rPr>
                <w:iCs/>
              </w:rPr>
            </w:pPr>
            <w:r w:rsidRPr="00F82469">
              <w:rPr>
                <w:iCs/>
              </w:rPr>
              <w:t>13620</w:t>
            </w:r>
          </w:p>
        </w:tc>
        <w:tc>
          <w:tcPr>
            <w:tcW w:w="716" w:type="dxa"/>
            <w:shd w:val="clear" w:color="auto" w:fill="auto"/>
            <w:noWrap/>
          </w:tcPr>
          <w:p w:rsidR="00BF3818" w:rsidRPr="00F82469" w:rsidRDefault="00BF3818" w:rsidP="009F5313">
            <w:pPr>
              <w:rPr>
                <w:iCs/>
              </w:rPr>
            </w:pPr>
            <w:r w:rsidRPr="00F82469">
              <w:rPr>
                <w:iCs/>
              </w:rPr>
              <w:t>9152</w:t>
            </w:r>
          </w:p>
        </w:tc>
        <w:tc>
          <w:tcPr>
            <w:tcW w:w="721" w:type="dxa"/>
            <w:shd w:val="clear" w:color="auto" w:fill="auto"/>
            <w:noWrap/>
          </w:tcPr>
          <w:p w:rsidR="00BF3818" w:rsidRPr="00F82469" w:rsidRDefault="00BF3818" w:rsidP="009F5313">
            <w:pPr>
              <w:rPr>
                <w:iCs/>
              </w:rPr>
            </w:pPr>
            <w:r w:rsidRPr="00F82469">
              <w:rPr>
                <w:iCs/>
              </w:rPr>
              <w:t>90</w:t>
            </w:r>
          </w:p>
        </w:tc>
        <w:tc>
          <w:tcPr>
            <w:tcW w:w="851" w:type="dxa"/>
            <w:shd w:val="clear" w:color="auto" w:fill="auto"/>
            <w:noWrap/>
          </w:tcPr>
          <w:p w:rsidR="00BF3818" w:rsidRPr="00F82469" w:rsidRDefault="00BF3818" w:rsidP="009F5313">
            <w:pPr>
              <w:rPr>
                <w:iCs/>
              </w:rPr>
            </w:pPr>
            <w:r w:rsidRPr="00F82469">
              <w:rPr>
                <w:iCs/>
              </w:rPr>
              <w:t>9241,5</w:t>
            </w:r>
          </w:p>
        </w:tc>
        <w:tc>
          <w:tcPr>
            <w:tcW w:w="708" w:type="dxa"/>
            <w:shd w:val="clear" w:color="auto" w:fill="auto"/>
            <w:noWrap/>
          </w:tcPr>
          <w:p w:rsidR="00BF3818" w:rsidRPr="00F82469" w:rsidRDefault="00BF3818" w:rsidP="009F5313">
            <w:pPr>
              <w:rPr>
                <w:iCs/>
              </w:rPr>
            </w:pPr>
            <w:r w:rsidRPr="00F82469">
              <w:rPr>
                <w:iCs/>
              </w:rPr>
              <w:t>4086</w:t>
            </w:r>
          </w:p>
        </w:tc>
        <w:tc>
          <w:tcPr>
            <w:tcW w:w="851" w:type="dxa"/>
            <w:shd w:val="clear" w:color="auto" w:fill="auto"/>
            <w:noWrap/>
          </w:tcPr>
          <w:p w:rsidR="00BF3818" w:rsidRPr="00F82469" w:rsidRDefault="00BF3818" w:rsidP="009F5313">
            <w:pPr>
              <w:rPr>
                <w:iCs/>
              </w:rPr>
            </w:pPr>
            <w:r w:rsidRPr="00F82469">
              <w:rPr>
                <w:iCs/>
              </w:rPr>
              <w:t>0</w:t>
            </w:r>
          </w:p>
        </w:tc>
        <w:tc>
          <w:tcPr>
            <w:tcW w:w="850" w:type="dxa"/>
            <w:shd w:val="clear" w:color="auto" w:fill="auto"/>
            <w:noWrap/>
          </w:tcPr>
          <w:p w:rsidR="00BF3818" w:rsidRPr="00F82469" w:rsidRDefault="00BF3818" w:rsidP="009F5313">
            <w:pPr>
              <w:rPr>
                <w:iCs/>
              </w:rPr>
            </w:pPr>
            <w:r w:rsidRPr="00F82469">
              <w:rPr>
                <w:iCs/>
              </w:rPr>
              <w:t>4086</w:t>
            </w:r>
          </w:p>
        </w:tc>
        <w:tc>
          <w:tcPr>
            <w:tcW w:w="851" w:type="dxa"/>
            <w:shd w:val="clear" w:color="auto" w:fill="auto"/>
            <w:noWrap/>
          </w:tcPr>
          <w:p w:rsidR="00BF3818" w:rsidRPr="00F82469" w:rsidRDefault="00BF3818" w:rsidP="009F5313">
            <w:pPr>
              <w:rPr>
                <w:iCs/>
              </w:rPr>
            </w:pPr>
            <w:r w:rsidRPr="00F82469">
              <w:rPr>
                <w:iCs/>
              </w:rPr>
              <w:t>13328</w:t>
            </w:r>
          </w:p>
        </w:tc>
      </w:tr>
      <w:tr w:rsidR="00BC46A5" w:rsidRPr="00CF3828" w:rsidTr="00F82469">
        <w:trPr>
          <w:trHeight w:val="255"/>
        </w:trPr>
        <w:tc>
          <w:tcPr>
            <w:tcW w:w="708" w:type="dxa"/>
            <w:shd w:val="clear" w:color="auto" w:fill="auto"/>
            <w:noWrap/>
          </w:tcPr>
          <w:p w:rsidR="00BF3818" w:rsidRPr="00CF3828" w:rsidRDefault="00BF3818" w:rsidP="009F5313">
            <w:r w:rsidRPr="00CF3828">
              <w:t>БВ</w:t>
            </w:r>
          </w:p>
        </w:tc>
        <w:tc>
          <w:tcPr>
            <w:tcW w:w="709" w:type="dxa"/>
            <w:shd w:val="clear" w:color="auto" w:fill="auto"/>
            <w:noWrap/>
          </w:tcPr>
          <w:p w:rsidR="00BF3818" w:rsidRPr="00F82469" w:rsidRDefault="00BF3818" w:rsidP="009F5313">
            <w:pPr>
              <w:rPr>
                <w:iCs/>
              </w:rPr>
            </w:pPr>
            <w:r w:rsidRPr="00F82469">
              <w:rPr>
                <w:iCs/>
              </w:rPr>
              <w:t>200</w:t>
            </w:r>
          </w:p>
        </w:tc>
        <w:tc>
          <w:tcPr>
            <w:tcW w:w="851" w:type="dxa"/>
            <w:shd w:val="clear" w:color="auto" w:fill="auto"/>
            <w:noWrap/>
          </w:tcPr>
          <w:p w:rsidR="00BF3818" w:rsidRPr="00F82469" w:rsidRDefault="00BF3818" w:rsidP="009F5313">
            <w:pPr>
              <w:rPr>
                <w:iCs/>
              </w:rPr>
            </w:pPr>
            <w:r w:rsidRPr="00F82469">
              <w:rPr>
                <w:iCs/>
              </w:rPr>
              <w:t>30110</w:t>
            </w:r>
          </w:p>
        </w:tc>
        <w:tc>
          <w:tcPr>
            <w:tcW w:w="721" w:type="dxa"/>
            <w:shd w:val="clear" w:color="auto" w:fill="auto"/>
            <w:noWrap/>
          </w:tcPr>
          <w:p w:rsidR="00BF3818" w:rsidRPr="00F82469" w:rsidRDefault="00BF3818" w:rsidP="009F5313">
            <w:pPr>
              <w:rPr>
                <w:iCs/>
              </w:rPr>
            </w:pPr>
            <w:r w:rsidRPr="00F82469">
              <w:rPr>
                <w:iCs/>
              </w:rPr>
              <w:t>180</w:t>
            </w:r>
          </w:p>
        </w:tc>
        <w:tc>
          <w:tcPr>
            <w:tcW w:w="851" w:type="dxa"/>
            <w:shd w:val="clear" w:color="auto" w:fill="auto"/>
            <w:noWrap/>
          </w:tcPr>
          <w:p w:rsidR="00BF3818" w:rsidRPr="00F82469" w:rsidRDefault="00BF3818" w:rsidP="009F5313">
            <w:pPr>
              <w:rPr>
                <w:iCs/>
              </w:rPr>
            </w:pPr>
            <w:r w:rsidRPr="00F82469">
              <w:rPr>
                <w:iCs/>
              </w:rPr>
              <w:t>30290</w:t>
            </w:r>
          </w:p>
        </w:tc>
        <w:tc>
          <w:tcPr>
            <w:tcW w:w="716" w:type="dxa"/>
            <w:shd w:val="clear" w:color="auto" w:fill="auto"/>
            <w:noWrap/>
          </w:tcPr>
          <w:p w:rsidR="00BF3818" w:rsidRPr="00F82469" w:rsidRDefault="00BF3818" w:rsidP="009F5313">
            <w:pPr>
              <w:rPr>
                <w:iCs/>
              </w:rPr>
            </w:pPr>
            <w:r w:rsidRPr="00F82469">
              <w:rPr>
                <w:iCs/>
              </w:rPr>
              <w:t>13700</w:t>
            </w:r>
          </w:p>
        </w:tc>
        <w:tc>
          <w:tcPr>
            <w:tcW w:w="850" w:type="dxa"/>
            <w:shd w:val="clear" w:color="auto" w:fill="auto"/>
            <w:noWrap/>
          </w:tcPr>
          <w:p w:rsidR="00BF3818" w:rsidRPr="00F82469" w:rsidRDefault="00BF3818" w:rsidP="009F5313">
            <w:pPr>
              <w:rPr>
                <w:iCs/>
              </w:rPr>
            </w:pPr>
            <w:r w:rsidRPr="00F82469">
              <w:rPr>
                <w:iCs/>
              </w:rPr>
              <w:t>0</w:t>
            </w:r>
          </w:p>
        </w:tc>
        <w:tc>
          <w:tcPr>
            <w:tcW w:w="851" w:type="dxa"/>
            <w:shd w:val="clear" w:color="auto" w:fill="auto"/>
            <w:noWrap/>
          </w:tcPr>
          <w:p w:rsidR="00BF3818" w:rsidRPr="00F82469" w:rsidRDefault="00BF3818" w:rsidP="009F5313">
            <w:pPr>
              <w:rPr>
                <w:iCs/>
              </w:rPr>
            </w:pPr>
            <w:r w:rsidRPr="00F82469">
              <w:rPr>
                <w:iCs/>
              </w:rPr>
              <w:t>13700</w:t>
            </w:r>
          </w:p>
        </w:tc>
        <w:tc>
          <w:tcPr>
            <w:tcW w:w="716" w:type="dxa"/>
            <w:shd w:val="clear" w:color="auto" w:fill="auto"/>
            <w:noWrap/>
          </w:tcPr>
          <w:p w:rsidR="00BF3818" w:rsidRPr="00F82469" w:rsidRDefault="00BF3818" w:rsidP="009F5313">
            <w:pPr>
              <w:rPr>
                <w:iCs/>
              </w:rPr>
            </w:pPr>
            <w:r w:rsidRPr="00F82469">
              <w:rPr>
                <w:iCs/>
              </w:rPr>
              <w:t>6022</w:t>
            </w:r>
          </w:p>
        </w:tc>
        <w:tc>
          <w:tcPr>
            <w:tcW w:w="721" w:type="dxa"/>
            <w:shd w:val="clear" w:color="auto" w:fill="auto"/>
            <w:noWrap/>
          </w:tcPr>
          <w:p w:rsidR="00BF3818" w:rsidRPr="00F82469" w:rsidRDefault="00BF3818" w:rsidP="009F5313">
            <w:pPr>
              <w:rPr>
                <w:iCs/>
              </w:rPr>
            </w:pPr>
            <w:r w:rsidRPr="00F82469">
              <w:rPr>
                <w:iCs/>
              </w:rPr>
              <w:t>36</w:t>
            </w:r>
          </w:p>
        </w:tc>
        <w:tc>
          <w:tcPr>
            <w:tcW w:w="851" w:type="dxa"/>
            <w:shd w:val="clear" w:color="auto" w:fill="auto"/>
            <w:noWrap/>
          </w:tcPr>
          <w:p w:rsidR="00BF3818" w:rsidRPr="00F82469" w:rsidRDefault="00BF3818" w:rsidP="009F5313">
            <w:pPr>
              <w:rPr>
                <w:iCs/>
              </w:rPr>
            </w:pPr>
            <w:r w:rsidRPr="00F82469">
              <w:rPr>
                <w:iCs/>
              </w:rPr>
              <w:t>6058</w:t>
            </w:r>
          </w:p>
        </w:tc>
        <w:tc>
          <w:tcPr>
            <w:tcW w:w="708" w:type="dxa"/>
            <w:shd w:val="clear" w:color="auto" w:fill="auto"/>
            <w:noWrap/>
          </w:tcPr>
          <w:p w:rsidR="00BF3818" w:rsidRPr="00F82469" w:rsidRDefault="00BF3818" w:rsidP="009F5313">
            <w:pPr>
              <w:rPr>
                <w:iCs/>
              </w:rPr>
            </w:pPr>
            <w:r w:rsidRPr="00F82469">
              <w:rPr>
                <w:iCs/>
              </w:rPr>
              <w:t>2740</w:t>
            </w:r>
          </w:p>
        </w:tc>
        <w:tc>
          <w:tcPr>
            <w:tcW w:w="851" w:type="dxa"/>
            <w:shd w:val="clear" w:color="auto" w:fill="auto"/>
            <w:noWrap/>
          </w:tcPr>
          <w:p w:rsidR="00BF3818" w:rsidRPr="00F82469" w:rsidRDefault="00BF3818" w:rsidP="009F5313">
            <w:pPr>
              <w:rPr>
                <w:iCs/>
              </w:rPr>
            </w:pPr>
            <w:r w:rsidRPr="00F82469">
              <w:rPr>
                <w:iCs/>
              </w:rPr>
              <w:t>0</w:t>
            </w:r>
          </w:p>
        </w:tc>
        <w:tc>
          <w:tcPr>
            <w:tcW w:w="850" w:type="dxa"/>
            <w:shd w:val="clear" w:color="auto" w:fill="auto"/>
            <w:noWrap/>
          </w:tcPr>
          <w:p w:rsidR="00BF3818" w:rsidRPr="00F82469" w:rsidRDefault="00BF3818" w:rsidP="009F5313">
            <w:pPr>
              <w:rPr>
                <w:iCs/>
              </w:rPr>
            </w:pPr>
            <w:r w:rsidRPr="00F82469">
              <w:rPr>
                <w:iCs/>
              </w:rPr>
              <w:t>2740</w:t>
            </w:r>
          </w:p>
        </w:tc>
        <w:tc>
          <w:tcPr>
            <w:tcW w:w="851" w:type="dxa"/>
            <w:shd w:val="clear" w:color="auto" w:fill="auto"/>
            <w:noWrap/>
          </w:tcPr>
          <w:p w:rsidR="00BF3818" w:rsidRPr="00F82469" w:rsidRDefault="00BF3818" w:rsidP="009F5313">
            <w:pPr>
              <w:rPr>
                <w:iCs/>
              </w:rPr>
            </w:pPr>
            <w:r w:rsidRPr="00F82469">
              <w:rPr>
                <w:iCs/>
              </w:rPr>
              <w:t>8798</w:t>
            </w:r>
          </w:p>
        </w:tc>
      </w:tr>
      <w:tr w:rsidR="00BC46A5" w:rsidRPr="00CF3828" w:rsidTr="00F82469">
        <w:trPr>
          <w:trHeight w:val="270"/>
        </w:trPr>
        <w:tc>
          <w:tcPr>
            <w:tcW w:w="1417" w:type="dxa"/>
            <w:gridSpan w:val="2"/>
            <w:shd w:val="clear" w:color="auto" w:fill="auto"/>
            <w:noWrap/>
          </w:tcPr>
          <w:p w:rsidR="00BF3818" w:rsidRPr="00CF3828" w:rsidRDefault="00BF3818" w:rsidP="009F5313">
            <w:r w:rsidRPr="00CF3828">
              <w:t>ВСЕГО</w:t>
            </w:r>
          </w:p>
        </w:tc>
        <w:tc>
          <w:tcPr>
            <w:tcW w:w="851" w:type="dxa"/>
            <w:shd w:val="clear" w:color="auto" w:fill="auto"/>
            <w:noWrap/>
          </w:tcPr>
          <w:p w:rsidR="00BF3818" w:rsidRPr="00F82469" w:rsidRDefault="00BF3818" w:rsidP="009F5313">
            <w:pPr>
              <w:rPr>
                <w:iCs/>
              </w:rPr>
            </w:pPr>
            <w:r w:rsidRPr="00F82469">
              <w:rPr>
                <w:iCs/>
              </w:rPr>
              <w:t>30347</w:t>
            </w:r>
          </w:p>
        </w:tc>
        <w:tc>
          <w:tcPr>
            <w:tcW w:w="721" w:type="dxa"/>
            <w:shd w:val="clear" w:color="auto" w:fill="auto"/>
            <w:noWrap/>
          </w:tcPr>
          <w:p w:rsidR="00BF3818" w:rsidRPr="00F82469" w:rsidRDefault="00BF3818" w:rsidP="009F5313">
            <w:pPr>
              <w:rPr>
                <w:iCs/>
              </w:rPr>
            </w:pPr>
            <w:r w:rsidRPr="00F82469">
              <w:rPr>
                <w:iCs/>
              </w:rPr>
              <w:t>252</w:t>
            </w:r>
          </w:p>
        </w:tc>
        <w:tc>
          <w:tcPr>
            <w:tcW w:w="851" w:type="dxa"/>
            <w:shd w:val="clear" w:color="auto" w:fill="auto"/>
            <w:noWrap/>
          </w:tcPr>
          <w:p w:rsidR="00BF3818" w:rsidRPr="00F82469" w:rsidRDefault="00BF3818" w:rsidP="009F5313">
            <w:pPr>
              <w:rPr>
                <w:iCs/>
              </w:rPr>
            </w:pPr>
            <w:r w:rsidRPr="00F82469">
              <w:rPr>
                <w:iCs/>
              </w:rPr>
              <w:t>30599</w:t>
            </w:r>
          </w:p>
        </w:tc>
        <w:tc>
          <w:tcPr>
            <w:tcW w:w="716" w:type="dxa"/>
            <w:shd w:val="clear" w:color="auto" w:fill="auto"/>
            <w:noWrap/>
          </w:tcPr>
          <w:p w:rsidR="00BF3818" w:rsidRPr="00F82469" w:rsidRDefault="00BF3818" w:rsidP="009F5313">
            <w:pPr>
              <w:rPr>
                <w:iCs/>
              </w:rPr>
            </w:pPr>
            <w:r w:rsidRPr="00F82469">
              <w:rPr>
                <w:iCs/>
              </w:rPr>
              <w:t>13652</w:t>
            </w:r>
          </w:p>
        </w:tc>
        <w:tc>
          <w:tcPr>
            <w:tcW w:w="850" w:type="dxa"/>
            <w:shd w:val="clear" w:color="auto" w:fill="auto"/>
            <w:noWrap/>
          </w:tcPr>
          <w:p w:rsidR="00BF3818" w:rsidRPr="00F82469" w:rsidRDefault="00BF3818" w:rsidP="009F5313">
            <w:pPr>
              <w:rPr>
                <w:iCs/>
              </w:rPr>
            </w:pPr>
            <w:r w:rsidRPr="00F82469">
              <w:rPr>
                <w:iCs/>
              </w:rPr>
              <w:t>0</w:t>
            </w:r>
          </w:p>
        </w:tc>
        <w:tc>
          <w:tcPr>
            <w:tcW w:w="851" w:type="dxa"/>
            <w:shd w:val="clear" w:color="auto" w:fill="auto"/>
            <w:noWrap/>
          </w:tcPr>
          <w:p w:rsidR="00BF3818" w:rsidRPr="00F82469" w:rsidRDefault="00BF3818" w:rsidP="009F5313">
            <w:pPr>
              <w:rPr>
                <w:iCs/>
              </w:rPr>
            </w:pPr>
            <w:r w:rsidRPr="00F82469">
              <w:rPr>
                <w:iCs/>
              </w:rPr>
              <w:t>13652</w:t>
            </w:r>
          </w:p>
        </w:tc>
        <w:tc>
          <w:tcPr>
            <w:tcW w:w="716" w:type="dxa"/>
            <w:shd w:val="clear" w:color="auto" w:fill="auto"/>
            <w:noWrap/>
          </w:tcPr>
          <w:p w:rsidR="00BF3818" w:rsidRPr="00F82469" w:rsidRDefault="00BF3818" w:rsidP="009F5313">
            <w:pPr>
              <w:rPr>
                <w:iCs/>
              </w:rPr>
            </w:pPr>
            <w:r w:rsidRPr="00F82469">
              <w:rPr>
                <w:iCs/>
              </w:rPr>
              <w:t>15174</w:t>
            </w:r>
          </w:p>
        </w:tc>
        <w:tc>
          <w:tcPr>
            <w:tcW w:w="721" w:type="dxa"/>
            <w:shd w:val="clear" w:color="auto" w:fill="auto"/>
            <w:noWrap/>
          </w:tcPr>
          <w:p w:rsidR="00BF3818" w:rsidRPr="00F82469" w:rsidRDefault="00BF3818" w:rsidP="009F5313">
            <w:pPr>
              <w:rPr>
                <w:iCs/>
              </w:rPr>
            </w:pPr>
            <w:r w:rsidRPr="00F82469">
              <w:rPr>
                <w:iCs/>
              </w:rPr>
              <w:t>126</w:t>
            </w:r>
          </w:p>
        </w:tc>
        <w:tc>
          <w:tcPr>
            <w:tcW w:w="851" w:type="dxa"/>
            <w:shd w:val="clear" w:color="auto" w:fill="auto"/>
            <w:noWrap/>
          </w:tcPr>
          <w:p w:rsidR="00BF3818" w:rsidRPr="00F82469" w:rsidRDefault="00BF3818" w:rsidP="009F5313">
            <w:pPr>
              <w:rPr>
                <w:iCs/>
              </w:rPr>
            </w:pPr>
            <w:r w:rsidRPr="00F82469">
              <w:rPr>
                <w:iCs/>
              </w:rPr>
              <w:t>15300</w:t>
            </w:r>
          </w:p>
        </w:tc>
        <w:tc>
          <w:tcPr>
            <w:tcW w:w="708" w:type="dxa"/>
            <w:shd w:val="clear" w:color="auto" w:fill="auto"/>
            <w:noWrap/>
          </w:tcPr>
          <w:p w:rsidR="00BF3818" w:rsidRPr="00F82469" w:rsidRDefault="00BF3818" w:rsidP="009F5313">
            <w:pPr>
              <w:rPr>
                <w:iCs/>
              </w:rPr>
            </w:pPr>
            <w:r w:rsidRPr="00F82469">
              <w:rPr>
                <w:iCs/>
              </w:rPr>
              <w:t>6826</w:t>
            </w:r>
          </w:p>
        </w:tc>
        <w:tc>
          <w:tcPr>
            <w:tcW w:w="851" w:type="dxa"/>
            <w:shd w:val="clear" w:color="auto" w:fill="auto"/>
            <w:noWrap/>
          </w:tcPr>
          <w:p w:rsidR="00BF3818" w:rsidRPr="00F82469" w:rsidRDefault="00BF3818" w:rsidP="009F5313">
            <w:pPr>
              <w:rPr>
                <w:iCs/>
              </w:rPr>
            </w:pPr>
            <w:r w:rsidRPr="00F82469">
              <w:rPr>
                <w:iCs/>
              </w:rPr>
              <w:t>0</w:t>
            </w:r>
          </w:p>
        </w:tc>
        <w:tc>
          <w:tcPr>
            <w:tcW w:w="850" w:type="dxa"/>
            <w:shd w:val="clear" w:color="auto" w:fill="auto"/>
            <w:noWrap/>
          </w:tcPr>
          <w:p w:rsidR="00BF3818" w:rsidRPr="00F82469" w:rsidRDefault="00BF3818" w:rsidP="009F5313">
            <w:pPr>
              <w:rPr>
                <w:iCs/>
              </w:rPr>
            </w:pPr>
            <w:r w:rsidRPr="00F82469">
              <w:rPr>
                <w:iCs/>
              </w:rPr>
              <w:t>6826</w:t>
            </w:r>
          </w:p>
        </w:tc>
        <w:tc>
          <w:tcPr>
            <w:tcW w:w="851" w:type="dxa"/>
            <w:shd w:val="clear" w:color="auto" w:fill="auto"/>
            <w:noWrap/>
          </w:tcPr>
          <w:p w:rsidR="00BF3818" w:rsidRPr="00F82469" w:rsidRDefault="00BF3818" w:rsidP="009F5313">
            <w:pPr>
              <w:rPr>
                <w:iCs/>
              </w:rPr>
            </w:pPr>
            <w:r w:rsidRPr="00F82469">
              <w:rPr>
                <w:iCs/>
              </w:rPr>
              <w:t>22126</w:t>
            </w:r>
          </w:p>
        </w:tc>
      </w:tr>
    </w:tbl>
    <w:p w:rsidR="00BF3818" w:rsidRPr="00CF3828" w:rsidRDefault="00BF3818" w:rsidP="00CF3828">
      <w:pPr>
        <w:ind w:firstLine="709"/>
        <w:jc w:val="both"/>
        <w:rPr>
          <w:sz w:val="28"/>
          <w:szCs w:val="28"/>
        </w:rPr>
      </w:pPr>
    </w:p>
    <w:p w:rsidR="00BC46A5" w:rsidRDefault="00BC46A5" w:rsidP="00CF3828">
      <w:pPr>
        <w:ind w:firstLine="709"/>
        <w:jc w:val="both"/>
        <w:rPr>
          <w:sz w:val="28"/>
          <w:szCs w:val="28"/>
        </w:rPr>
      </w:pPr>
    </w:p>
    <w:p w:rsidR="00BC46A5" w:rsidRDefault="00BC46A5" w:rsidP="00CF3828">
      <w:pPr>
        <w:ind w:firstLine="709"/>
        <w:jc w:val="both"/>
        <w:rPr>
          <w:sz w:val="28"/>
          <w:szCs w:val="28"/>
        </w:rPr>
        <w:sectPr w:rsidR="00BC46A5" w:rsidSect="00BC46A5">
          <w:pgSz w:w="16840" w:h="11907" w:orient="landscape" w:code="9"/>
          <w:pgMar w:top="1134" w:right="851" w:bottom="1134" w:left="1701" w:header="720" w:footer="720" w:gutter="0"/>
          <w:cols w:space="720"/>
        </w:sectPr>
      </w:pPr>
    </w:p>
    <w:p w:rsidR="00BF3818" w:rsidRPr="00CF3828" w:rsidRDefault="00BF3818" w:rsidP="00CF3828">
      <w:pPr>
        <w:ind w:firstLine="709"/>
        <w:jc w:val="both"/>
        <w:rPr>
          <w:sz w:val="28"/>
          <w:szCs w:val="28"/>
        </w:rPr>
      </w:pPr>
      <w:r w:rsidRPr="00CF3828">
        <w:rPr>
          <w:sz w:val="28"/>
          <w:szCs w:val="28"/>
        </w:rPr>
        <w:t>Для определения пробега груженых вагонов необходимо прежде рассчитать густоту движения, т.е. количество перевозимых вагонов на каждом участке. С этой целью потоки грузов, а также погрузка и выгрузка грузов в тоннах пересчитываются в вагоны и вагонопотоки (Рис.1.2). Пересчет производится через статическую нагрузку отдельно по каждому роду груза.</w:t>
      </w:r>
    </w:p>
    <w:p w:rsidR="00BF3818" w:rsidRPr="00CF3828" w:rsidRDefault="00BF3818" w:rsidP="00CF3828">
      <w:pPr>
        <w:ind w:firstLine="709"/>
        <w:jc w:val="both"/>
        <w:rPr>
          <w:sz w:val="28"/>
          <w:szCs w:val="28"/>
        </w:rPr>
      </w:pPr>
      <w:r w:rsidRPr="00CF3828">
        <w:rPr>
          <w:sz w:val="28"/>
          <w:szCs w:val="28"/>
        </w:rPr>
        <w:t>Для определения густоты движения груженых вагонов по участкам отделения составляются три схемы вагонопотоков груженых вагонов: отдельно для сухогрузов, наливных и груженых вагонов в целом.</w:t>
      </w:r>
    </w:p>
    <w:p w:rsidR="00BF3818" w:rsidRPr="00CF3828" w:rsidRDefault="00BF3818" w:rsidP="00CF3828">
      <w:pPr>
        <w:ind w:firstLine="709"/>
        <w:jc w:val="both"/>
        <w:rPr>
          <w:sz w:val="28"/>
          <w:szCs w:val="28"/>
        </w:rPr>
      </w:pPr>
      <w:r w:rsidRPr="00CF3828">
        <w:rPr>
          <w:sz w:val="28"/>
          <w:szCs w:val="28"/>
        </w:rPr>
        <w:t>Среднюю статическую нагрузку вагона по всем сухогрузам, включая уголь, можно рассчитать по формуле:</w:t>
      </w:r>
    </w:p>
    <w:p w:rsidR="00BF3818" w:rsidRPr="00CF3828" w:rsidRDefault="00BF3818" w:rsidP="00CF3828">
      <w:pPr>
        <w:ind w:firstLine="709"/>
        <w:jc w:val="both"/>
        <w:rPr>
          <w:sz w:val="28"/>
          <w:szCs w:val="28"/>
        </w:rPr>
      </w:pPr>
      <w:r w:rsidRPr="00CF3828">
        <w:rPr>
          <w:sz w:val="28"/>
          <w:szCs w:val="28"/>
        </w:rPr>
        <w:t>Густота движения вагонов определяется по участкам как средняя арифметическая величина между отправлением с начальной станции и прибытием на конечную. Средняя густота движения вагонов по участку в одном направлении умножая на протяженность дается в результате пробега грузов в вагоно-километрах. Пробеги вагонов рассчитывают по всем участкам и направлениям . Результаты расчета сводятся в табл. 1.2.</w:t>
      </w:r>
    </w:p>
    <w:p w:rsidR="00BF3818" w:rsidRPr="00CF3828" w:rsidRDefault="00BF3818" w:rsidP="00CF3828">
      <w:pPr>
        <w:pStyle w:val="21"/>
        <w:rPr>
          <w:sz w:val="28"/>
          <w:szCs w:val="28"/>
        </w:rPr>
      </w:pPr>
      <w:r w:rsidRPr="00CF3828">
        <w:rPr>
          <w:sz w:val="28"/>
          <w:szCs w:val="28"/>
        </w:rPr>
        <w:t>Для расчетов пробега местного порожняка необходимо составить баланс порожняка с целью выявления его избытка и недостатка на каждой станции и участке и наиболее рационального прикрепления станции и участков, имеющих недостаток порожняка к станциям и участкам где он избыточен. Для упрощения расчетов допускается, что сухогрузные вагоны всех типов освобождающиеся из под выгрузки грузов на станциях и участках отделения являются взаимозаменяемыми и здесь используются под погрузку по мере потребности в порожних вагонах.</w:t>
      </w:r>
    </w:p>
    <w:p w:rsidR="00BF3818" w:rsidRPr="00CF3828" w:rsidRDefault="00BF3818" w:rsidP="00CF3828">
      <w:pPr>
        <w:ind w:firstLine="709"/>
        <w:jc w:val="both"/>
        <w:rPr>
          <w:sz w:val="28"/>
          <w:szCs w:val="28"/>
        </w:rPr>
      </w:pPr>
      <w:r w:rsidRPr="00CF3828">
        <w:rPr>
          <w:sz w:val="28"/>
          <w:szCs w:val="28"/>
        </w:rPr>
        <w:t>Избыток и недостаток порожняка определяется для каждой станции и участка как разница между общей выгрузкой и погрузкой вагонов.</w:t>
      </w:r>
    </w:p>
    <w:p w:rsidR="00BF3818" w:rsidRPr="00CF3828" w:rsidRDefault="00BF3818" w:rsidP="00CF3828">
      <w:pPr>
        <w:ind w:firstLine="709"/>
        <w:jc w:val="both"/>
        <w:rPr>
          <w:sz w:val="28"/>
          <w:szCs w:val="28"/>
        </w:rPr>
      </w:pPr>
      <w:r w:rsidRPr="00CF3828">
        <w:rPr>
          <w:sz w:val="28"/>
          <w:szCs w:val="28"/>
        </w:rPr>
        <w:t>Все порожние вагоны под сухогрузы и цистерны, освобожденные на отделении, следуют в порожнем состоянии в нечетном направлении. Расчет сводится в табл. 1.3</w:t>
      </w:r>
    </w:p>
    <w:p w:rsidR="00BF3818" w:rsidRPr="00CF3828" w:rsidRDefault="00BF3818" w:rsidP="00CF3828">
      <w:pPr>
        <w:ind w:firstLine="709"/>
        <w:jc w:val="both"/>
        <w:rPr>
          <w:sz w:val="28"/>
          <w:szCs w:val="28"/>
        </w:rPr>
      </w:pPr>
      <w:r w:rsidRPr="00CF3828">
        <w:rPr>
          <w:sz w:val="28"/>
          <w:szCs w:val="28"/>
        </w:rPr>
        <w:t>На основе данных об избытке и недостатке местного порожняка, размерах приема сухогрузного регулировочного порожняка и данных о потоке порожних цистерн составляют три схемы потоков порожних вагонов: сухогрузных, наливных и общую, аналогично схемам движения груженых вагонов.</w:t>
      </w:r>
    </w:p>
    <w:p w:rsidR="00BF3818" w:rsidRDefault="00BF3818" w:rsidP="00CF3828">
      <w:pPr>
        <w:ind w:firstLine="709"/>
        <w:jc w:val="both"/>
        <w:rPr>
          <w:sz w:val="28"/>
          <w:szCs w:val="28"/>
        </w:rPr>
      </w:pPr>
      <w:r w:rsidRPr="00CF3828">
        <w:rPr>
          <w:sz w:val="28"/>
          <w:szCs w:val="28"/>
        </w:rPr>
        <w:t>По схемам потоков порожних вагонов определяют размеры приема и сдачи вагонов от соседних отделений табл. 1.4, а также пробеги порожних вагонов табл.</w:t>
      </w:r>
      <w:r w:rsidR="005709CA">
        <w:rPr>
          <w:sz w:val="28"/>
          <w:szCs w:val="28"/>
        </w:rPr>
        <w:t xml:space="preserve"> </w:t>
      </w:r>
      <w:r w:rsidRPr="00CF3828">
        <w:rPr>
          <w:sz w:val="28"/>
          <w:szCs w:val="28"/>
        </w:rPr>
        <w:t>1.5.</w:t>
      </w:r>
    </w:p>
    <w:p w:rsidR="005709CA" w:rsidRPr="00CF3828" w:rsidRDefault="005709CA" w:rsidP="00CF3828">
      <w:pPr>
        <w:ind w:firstLine="709"/>
        <w:jc w:val="both"/>
        <w:rPr>
          <w:sz w:val="28"/>
          <w:szCs w:val="28"/>
        </w:rPr>
      </w:pPr>
    </w:p>
    <w:p w:rsidR="00BF3818" w:rsidRPr="00CF3828" w:rsidRDefault="00BF3818" w:rsidP="00CF3828">
      <w:pPr>
        <w:ind w:firstLine="709"/>
        <w:jc w:val="both"/>
        <w:rPr>
          <w:b/>
          <w:sz w:val="28"/>
          <w:szCs w:val="28"/>
        </w:rPr>
      </w:pPr>
      <w:r w:rsidRPr="00CF3828">
        <w:rPr>
          <w:b/>
          <w:sz w:val="28"/>
          <w:szCs w:val="28"/>
        </w:rPr>
        <w:t>Таблица 1.4.</w:t>
      </w:r>
      <w:r w:rsidR="005709CA">
        <w:rPr>
          <w:b/>
          <w:sz w:val="28"/>
          <w:szCs w:val="28"/>
        </w:rPr>
        <w:t xml:space="preserve"> </w:t>
      </w:r>
      <w:r w:rsidRPr="00CF3828">
        <w:rPr>
          <w:b/>
          <w:sz w:val="28"/>
          <w:szCs w:val="28"/>
        </w:rPr>
        <w:t>Определение приема от соседних отделений и сдачи на соседние отделения груженых и порожних вагонов (тыс.ваг.).</w:t>
      </w:r>
    </w:p>
    <w:tbl>
      <w:tblPr>
        <w:tblW w:w="9214" w:type="dxa"/>
        <w:tblInd w:w="108" w:type="dxa"/>
        <w:tblLook w:val="0000" w:firstRow="0" w:lastRow="0" w:firstColumn="0" w:lastColumn="0" w:noHBand="0" w:noVBand="0"/>
      </w:tblPr>
      <w:tblGrid>
        <w:gridCol w:w="1134"/>
        <w:gridCol w:w="1056"/>
        <w:gridCol w:w="1065"/>
        <w:gridCol w:w="1056"/>
        <w:gridCol w:w="1065"/>
        <w:gridCol w:w="1056"/>
        <w:gridCol w:w="1065"/>
        <w:gridCol w:w="725"/>
        <w:gridCol w:w="1065"/>
      </w:tblGrid>
      <w:tr w:rsidR="00BF3818" w:rsidRPr="00CF3828" w:rsidTr="005709CA">
        <w:trPr>
          <w:trHeight w:val="225"/>
        </w:trPr>
        <w:tc>
          <w:tcPr>
            <w:tcW w:w="1134" w:type="dxa"/>
            <w:tcBorders>
              <w:top w:val="single" w:sz="8" w:space="0" w:color="auto"/>
              <w:left w:val="single" w:sz="8" w:space="0" w:color="auto"/>
              <w:bottom w:val="nil"/>
              <w:right w:val="single" w:sz="4" w:space="0" w:color="auto"/>
            </w:tcBorders>
            <w:noWrap/>
            <w:vAlign w:val="bottom"/>
          </w:tcPr>
          <w:p w:rsidR="00BF3818" w:rsidRPr="00CF3828" w:rsidRDefault="00BF3818" w:rsidP="005709CA">
            <w:bookmarkStart w:id="0" w:name="RANGE!A1:I7"/>
            <w:bookmarkEnd w:id="0"/>
            <w:r w:rsidRPr="00CF3828">
              <w:t>Пункты</w:t>
            </w:r>
          </w:p>
        </w:tc>
        <w:tc>
          <w:tcPr>
            <w:tcW w:w="4242" w:type="dxa"/>
            <w:gridSpan w:val="4"/>
            <w:tcBorders>
              <w:top w:val="single" w:sz="8" w:space="0" w:color="auto"/>
              <w:left w:val="nil"/>
              <w:bottom w:val="single" w:sz="4" w:space="0" w:color="auto"/>
              <w:right w:val="single" w:sz="4" w:space="0" w:color="000000"/>
            </w:tcBorders>
            <w:noWrap/>
            <w:vAlign w:val="bottom"/>
          </w:tcPr>
          <w:p w:rsidR="00BF3818" w:rsidRPr="00CF3828" w:rsidRDefault="00BF3818" w:rsidP="005709CA">
            <w:r w:rsidRPr="00CF3828">
              <w:t>ПРИЁМ</w:t>
            </w:r>
          </w:p>
        </w:tc>
        <w:tc>
          <w:tcPr>
            <w:tcW w:w="3838" w:type="dxa"/>
            <w:gridSpan w:val="4"/>
            <w:tcBorders>
              <w:top w:val="single" w:sz="8" w:space="0" w:color="auto"/>
              <w:left w:val="nil"/>
              <w:bottom w:val="single" w:sz="4" w:space="0" w:color="auto"/>
              <w:right w:val="single" w:sz="8" w:space="0" w:color="000000"/>
            </w:tcBorders>
            <w:noWrap/>
            <w:vAlign w:val="bottom"/>
          </w:tcPr>
          <w:p w:rsidR="00BF3818" w:rsidRPr="00CF3828" w:rsidRDefault="00BF3818" w:rsidP="005709CA">
            <w:r w:rsidRPr="00CF3828">
              <w:t>СДАЧА</w:t>
            </w:r>
          </w:p>
        </w:tc>
      </w:tr>
      <w:tr w:rsidR="00BF3818" w:rsidRPr="00CF3828" w:rsidTr="005709CA">
        <w:trPr>
          <w:cantSplit/>
          <w:trHeight w:val="225"/>
        </w:trPr>
        <w:tc>
          <w:tcPr>
            <w:tcW w:w="1134" w:type="dxa"/>
            <w:tcBorders>
              <w:top w:val="nil"/>
              <w:left w:val="single" w:sz="8" w:space="0" w:color="auto"/>
              <w:bottom w:val="nil"/>
              <w:right w:val="single" w:sz="4" w:space="0" w:color="auto"/>
            </w:tcBorders>
            <w:noWrap/>
            <w:vAlign w:val="bottom"/>
          </w:tcPr>
          <w:p w:rsidR="00BF3818" w:rsidRPr="00CF3828" w:rsidRDefault="00BF3818" w:rsidP="005709CA">
            <w:r w:rsidRPr="00CF3828">
              <w:t>приёма и</w:t>
            </w:r>
          </w:p>
        </w:tc>
        <w:tc>
          <w:tcPr>
            <w:tcW w:w="2121" w:type="dxa"/>
            <w:gridSpan w:val="2"/>
            <w:vMerge w:val="restart"/>
            <w:tcBorders>
              <w:top w:val="single" w:sz="4" w:space="0" w:color="auto"/>
              <w:left w:val="single" w:sz="4" w:space="0" w:color="auto"/>
              <w:bottom w:val="single" w:sz="4" w:space="0" w:color="000000"/>
              <w:right w:val="single" w:sz="4" w:space="0" w:color="000000"/>
            </w:tcBorders>
            <w:noWrap/>
            <w:vAlign w:val="center"/>
          </w:tcPr>
          <w:p w:rsidR="00BF3818" w:rsidRPr="00CF3828" w:rsidRDefault="00BF3818" w:rsidP="005709CA">
            <w:r w:rsidRPr="00CF3828">
              <w:t>сухогрузы</w:t>
            </w:r>
          </w:p>
        </w:tc>
        <w:tc>
          <w:tcPr>
            <w:tcW w:w="2121" w:type="dxa"/>
            <w:gridSpan w:val="2"/>
            <w:vMerge w:val="restart"/>
            <w:tcBorders>
              <w:top w:val="single" w:sz="4" w:space="0" w:color="auto"/>
              <w:left w:val="single" w:sz="4" w:space="0" w:color="auto"/>
              <w:bottom w:val="single" w:sz="4" w:space="0" w:color="000000"/>
              <w:right w:val="single" w:sz="4" w:space="0" w:color="000000"/>
            </w:tcBorders>
            <w:noWrap/>
            <w:vAlign w:val="center"/>
          </w:tcPr>
          <w:p w:rsidR="00BF3818" w:rsidRPr="00CF3828" w:rsidRDefault="00BF3818" w:rsidP="005709CA">
            <w:r w:rsidRPr="00CF3828">
              <w:t>наливные</w:t>
            </w:r>
          </w:p>
        </w:tc>
        <w:tc>
          <w:tcPr>
            <w:tcW w:w="2121" w:type="dxa"/>
            <w:gridSpan w:val="2"/>
            <w:vMerge w:val="restart"/>
            <w:tcBorders>
              <w:top w:val="single" w:sz="4" w:space="0" w:color="auto"/>
              <w:left w:val="single" w:sz="4" w:space="0" w:color="auto"/>
              <w:bottom w:val="single" w:sz="4" w:space="0" w:color="000000"/>
              <w:right w:val="single" w:sz="4" w:space="0" w:color="000000"/>
            </w:tcBorders>
            <w:noWrap/>
            <w:vAlign w:val="center"/>
          </w:tcPr>
          <w:p w:rsidR="00BF3818" w:rsidRPr="00CF3828" w:rsidRDefault="00BF3818" w:rsidP="005709CA">
            <w:r w:rsidRPr="00CF3828">
              <w:t>сухогрузы</w:t>
            </w:r>
          </w:p>
        </w:tc>
        <w:tc>
          <w:tcPr>
            <w:tcW w:w="1717" w:type="dxa"/>
            <w:gridSpan w:val="2"/>
            <w:vMerge w:val="restart"/>
            <w:tcBorders>
              <w:top w:val="single" w:sz="4" w:space="0" w:color="auto"/>
              <w:left w:val="single" w:sz="4" w:space="0" w:color="auto"/>
              <w:bottom w:val="single" w:sz="4" w:space="0" w:color="000000"/>
              <w:right w:val="single" w:sz="8" w:space="0" w:color="000000"/>
            </w:tcBorders>
            <w:noWrap/>
            <w:vAlign w:val="center"/>
          </w:tcPr>
          <w:p w:rsidR="00BF3818" w:rsidRPr="00CF3828" w:rsidRDefault="00BF3818" w:rsidP="005709CA">
            <w:r w:rsidRPr="00CF3828">
              <w:t>наливные</w:t>
            </w:r>
          </w:p>
        </w:tc>
      </w:tr>
      <w:tr w:rsidR="00BF3818" w:rsidRPr="00CF3828" w:rsidTr="005709CA">
        <w:trPr>
          <w:cantSplit/>
          <w:trHeight w:val="225"/>
        </w:trPr>
        <w:tc>
          <w:tcPr>
            <w:tcW w:w="1134" w:type="dxa"/>
            <w:tcBorders>
              <w:top w:val="nil"/>
              <w:left w:val="single" w:sz="8" w:space="0" w:color="auto"/>
              <w:bottom w:val="nil"/>
              <w:right w:val="single" w:sz="4" w:space="0" w:color="auto"/>
            </w:tcBorders>
            <w:noWrap/>
            <w:vAlign w:val="bottom"/>
          </w:tcPr>
          <w:p w:rsidR="00BF3818" w:rsidRPr="00CF3828" w:rsidRDefault="00BF3818" w:rsidP="005709CA">
            <w:r w:rsidRPr="00CF3828">
              <w:t>сдачи</w:t>
            </w:r>
          </w:p>
        </w:tc>
        <w:tc>
          <w:tcPr>
            <w:tcW w:w="2121" w:type="dxa"/>
            <w:gridSpan w:val="2"/>
            <w:vMerge/>
            <w:tcBorders>
              <w:top w:val="nil"/>
              <w:left w:val="single" w:sz="8" w:space="0" w:color="auto"/>
              <w:bottom w:val="nil"/>
              <w:right w:val="single" w:sz="4" w:space="0" w:color="auto"/>
            </w:tcBorders>
            <w:vAlign w:val="center"/>
          </w:tcPr>
          <w:p w:rsidR="00BF3818" w:rsidRPr="00CF3828" w:rsidRDefault="00BF3818" w:rsidP="005709CA"/>
        </w:tc>
        <w:tc>
          <w:tcPr>
            <w:tcW w:w="2121" w:type="dxa"/>
            <w:gridSpan w:val="2"/>
            <w:vMerge/>
            <w:tcBorders>
              <w:top w:val="nil"/>
              <w:left w:val="single" w:sz="8" w:space="0" w:color="auto"/>
              <w:bottom w:val="nil"/>
              <w:right w:val="single" w:sz="4" w:space="0" w:color="auto"/>
            </w:tcBorders>
            <w:vAlign w:val="center"/>
          </w:tcPr>
          <w:p w:rsidR="00BF3818" w:rsidRPr="00CF3828" w:rsidRDefault="00BF3818" w:rsidP="005709CA"/>
        </w:tc>
        <w:tc>
          <w:tcPr>
            <w:tcW w:w="2121" w:type="dxa"/>
            <w:gridSpan w:val="2"/>
            <w:vMerge/>
            <w:tcBorders>
              <w:top w:val="nil"/>
              <w:left w:val="single" w:sz="8" w:space="0" w:color="auto"/>
              <w:bottom w:val="nil"/>
              <w:right w:val="single" w:sz="4" w:space="0" w:color="auto"/>
            </w:tcBorders>
            <w:vAlign w:val="center"/>
          </w:tcPr>
          <w:p w:rsidR="00BF3818" w:rsidRPr="00CF3828" w:rsidRDefault="00BF3818" w:rsidP="005709CA"/>
        </w:tc>
        <w:tc>
          <w:tcPr>
            <w:tcW w:w="1717" w:type="dxa"/>
            <w:gridSpan w:val="2"/>
            <w:vMerge/>
            <w:tcBorders>
              <w:top w:val="nil"/>
              <w:left w:val="single" w:sz="8" w:space="0" w:color="auto"/>
              <w:bottom w:val="nil"/>
              <w:right w:val="single" w:sz="4" w:space="0" w:color="auto"/>
            </w:tcBorders>
            <w:vAlign w:val="center"/>
          </w:tcPr>
          <w:p w:rsidR="00BF3818" w:rsidRPr="00CF3828" w:rsidRDefault="00BF3818" w:rsidP="005709CA"/>
        </w:tc>
      </w:tr>
      <w:tr w:rsidR="00BF3818" w:rsidRPr="00CF3828" w:rsidTr="005709CA">
        <w:trPr>
          <w:trHeight w:val="225"/>
        </w:trPr>
        <w:tc>
          <w:tcPr>
            <w:tcW w:w="1134" w:type="dxa"/>
            <w:tcBorders>
              <w:top w:val="nil"/>
              <w:left w:val="single" w:sz="8" w:space="0" w:color="auto"/>
              <w:bottom w:val="single" w:sz="4" w:space="0" w:color="auto"/>
              <w:right w:val="single" w:sz="4" w:space="0" w:color="auto"/>
            </w:tcBorders>
            <w:noWrap/>
            <w:vAlign w:val="bottom"/>
          </w:tcPr>
          <w:p w:rsidR="00BF3818" w:rsidRPr="00CF3828" w:rsidRDefault="00BF3818" w:rsidP="005709CA">
            <w:r w:rsidRPr="00CF3828">
              <w:t>вагонов</w:t>
            </w:r>
          </w:p>
        </w:tc>
        <w:tc>
          <w:tcPr>
            <w:tcW w:w="1056" w:type="dxa"/>
            <w:tcBorders>
              <w:top w:val="nil"/>
              <w:left w:val="nil"/>
              <w:bottom w:val="single" w:sz="4" w:space="0" w:color="auto"/>
              <w:right w:val="single" w:sz="4" w:space="0" w:color="auto"/>
            </w:tcBorders>
            <w:noWrap/>
            <w:vAlign w:val="bottom"/>
          </w:tcPr>
          <w:p w:rsidR="00BF3818" w:rsidRPr="00CF3828" w:rsidRDefault="00BF3818" w:rsidP="005709CA">
            <w:r w:rsidRPr="00CF3828">
              <w:t>гружёные</w:t>
            </w:r>
          </w:p>
        </w:tc>
        <w:tc>
          <w:tcPr>
            <w:tcW w:w="1065" w:type="dxa"/>
            <w:tcBorders>
              <w:top w:val="nil"/>
              <w:left w:val="nil"/>
              <w:bottom w:val="single" w:sz="4" w:space="0" w:color="auto"/>
              <w:right w:val="single" w:sz="4" w:space="0" w:color="auto"/>
            </w:tcBorders>
            <w:noWrap/>
            <w:vAlign w:val="bottom"/>
          </w:tcPr>
          <w:p w:rsidR="00BF3818" w:rsidRPr="00CF3828" w:rsidRDefault="00BF3818" w:rsidP="005709CA">
            <w:r w:rsidRPr="00CF3828">
              <w:t>порожние</w:t>
            </w:r>
          </w:p>
        </w:tc>
        <w:tc>
          <w:tcPr>
            <w:tcW w:w="1056" w:type="dxa"/>
            <w:tcBorders>
              <w:top w:val="nil"/>
              <w:left w:val="nil"/>
              <w:bottom w:val="single" w:sz="4" w:space="0" w:color="auto"/>
              <w:right w:val="single" w:sz="4" w:space="0" w:color="auto"/>
            </w:tcBorders>
            <w:noWrap/>
            <w:vAlign w:val="bottom"/>
          </w:tcPr>
          <w:p w:rsidR="00BF3818" w:rsidRPr="00CF3828" w:rsidRDefault="00BF3818" w:rsidP="005709CA">
            <w:r w:rsidRPr="00CF3828">
              <w:t>гружёные</w:t>
            </w:r>
          </w:p>
        </w:tc>
        <w:tc>
          <w:tcPr>
            <w:tcW w:w="1065" w:type="dxa"/>
            <w:tcBorders>
              <w:top w:val="nil"/>
              <w:left w:val="nil"/>
              <w:bottom w:val="single" w:sz="4" w:space="0" w:color="auto"/>
              <w:right w:val="single" w:sz="4" w:space="0" w:color="auto"/>
            </w:tcBorders>
            <w:noWrap/>
            <w:vAlign w:val="bottom"/>
          </w:tcPr>
          <w:p w:rsidR="00BF3818" w:rsidRPr="00CF3828" w:rsidRDefault="00BF3818" w:rsidP="005709CA">
            <w:r w:rsidRPr="00CF3828">
              <w:t>порожние</w:t>
            </w:r>
          </w:p>
        </w:tc>
        <w:tc>
          <w:tcPr>
            <w:tcW w:w="1056" w:type="dxa"/>
            <w:tcBorders>
              <w:top w:val="nil"/>
              <w:left w:val="nil"/>
              <w:bottom w:val="single" w:sz="4" w:space="0" w:color="auto"/>
              <w:right w:val="single" w:sz="4" w:space="0" w:color="auto"/>
            </w:tcBorders>
            <w:noWrap/>
            <w:vAlign w:val="bottom"/>
          </w:tcPr>
          <w:p w:rsidR="00BF3818" w:rsidRPr="00CF3828" w:rsidRDefault="00BF3818" w:rsidP="005709CA">
            <w:r w:rsidRPr="00CF3828">
              <w:t>гружёные</w:t>
            </w:r>
          </w:p>
        </w:tc>
        <w:tc>
          <w:tcPr>
            <w:tcW w:w="1065" w:type="dxa"/>
            <w:tcBorders>
              <w:top w:val="nil"/>
              <w:left w:val="nil"/>
              <w:bottom w:val="single" w:sz="4" w:space="0" w:color="auto"/>
              <w:right w:val="single" w:sz="4" w:space="0" w:color="auto"/>
            </w:tcBorders>
            <w:noWrap/>
            <w:vAlign w:val="bottom"/>
          </w:tcPr>
          <w:p w:rsidR="00BF3818" w:rsidRPr="00CF3828" w:rsidRDefault="00BF3818" w:rsidP="005709CA">
            <w:r w:rsidRPr="00CF3828">
              <w:t>порожние</w:t>
            </w:r>
          </w:p>
        </w:tc>
        <w:tc>
          <w:tcPr>
            <w:tcW w:w="725" w:type="dxa"/>
            <w:tcBorders>
              <w:top w:val="nil"/>
              <w:left w:val="nil"/>
              <w:bottom w:val="single" w:sz="4" w:space="0" w:color="auto"/>
              <w:right w:val="single" w:sz="4" w:space="0" w:color="auto"/>
            </w:tcBorders>
            <w:noWrap/>
            <w:vAlign w:val="bottom"/>
          </w:tcPr>
          <w:p w:rsidR="00BF3818" w:rsidRPr="00CF3828" w:rsidRDefault="005709CA" w:rsidP="005709CA">
            <w:r w:rsidRPr="00CF3828">
              <w:t>Г</w:t>
            </w:r>
            <w:r w:rsidR="00BF3818" w:rsidRPr="00CF3828">
              <w:t>руж</w:t>
            </w:r>
            <w:r>
              <w:t>.</w:t>
            </w:r>
          </w:p>
        </w:tc>
        <w:tc>
          <w:tcPr>
            <w:tcW w:w="992" w:type="dxa"/>
            <w:tcBorders>
              <w:top w:val="nil"/>
              <w:left w:val="nil"/>
              <w:bottom w:val="single" w:sz="4" w:space="0" w:color="auto"/>
              <w:right w:val="single" w:sz="8" w:space="0" w:color="auto"/>
            </w:tcBorders>
            <w:noWrap/>
            <w:vAlign w:val="bottom"/>
          </w:tcPr>
          <w:p w:rsidR="00BF3818" w:rsidRPr="00CF3828" w:rsidRDefault="00BF3818" w:rsidP="005709CA">
            <w:r w:rsidRPr="00CF3828">
              <w:t>порожние</w:t>
            </w:r>
          </w:p>
        </w:tc>
      </w:tr>
      <w:tr w:rsidR="00BF3818" w:rsidRPr="00CF3828" w:rsidTr="005709CA">
        <w:trPr>
          <w:trHeight w:val="225"/>
        </w:trPr>
        <w:tc>
          <w:tcPr>
            <w:tcW w:w="1134" w:type="dxa"/>
            <w:tcBorders>
              <w:top w:val="nil"/>
              <w:left w:val="single" w:sz="8" w:space="0" w:color="auto"/>
              <w:bottom w:val="nil"/>
              <w:right w:val="single" w:sz="4" w:space="0" w:color="auto"/>
            </w:tcBorders>
            <w:noWrap/>
            <w:vAlign w:val="bottom"/>
          </w:tcPr>
          <w:p w:rsidR="00BF3818" w:rsidRPr="00CF3828" w:rsidRDefault="00BF3818" w:rsidP="005709CA">
            <w:r w:rsidRPr="00CF3828">
              <w:t>А</w:t>
            </w:r>
          </w:p>
        </w:tc>
        <w:tc>
          <w:tcPr>
            <w:tcW w:w="1056"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687,643</w:t>
            </w:r>
          </w:p>
        </w:tc>
        <w:tc>
          <w:tcPr>
            <w:tcW w:w="1065"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0</w:t>
            </w:r>
          </w:p>
        </w:tc>
        <w:tc>
          <w:tcPr>
            <w:tcW w:w="1056"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7,2</w:t>
            </w:r>
          </w:p>
        </w:tc>
        <w:tc>
          <w:tcPr>
            <w:tcW w:w="1065"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0</w:t>
            </w:r>
          </w:p>
        </w:tc>
        <w:tc>
          <w:tcPr>
            <w:tcW w:w="1056"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311,819</w:t>
            </w:r>
          </w:p>
        </w:tc>
        <w:tc>
          <w:tcPr>
            <w:tcW w:w="1065"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303,721</w:t>
            </w:r>
          </w:p>
        </w:tc>
        <w:tc>
          <w:tcPr>
            <w:tcW w:w="725"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0</w:t>
            </w:r>
          </w:p>
        </w:tc>
        <w:tc>
          <w:tcPr>
            <w:tcW w:w="992" w:type="dxa"/>
            <w:tcBorders>
              <w:top w:val="nil"/>
              <w:left w:val="nil"/>
              <w:bottom w:val="nil"/>
              <w:right w:val="single" w:sz="8" w:space="0" w:color="auto"/>
            </w:tcBorders>
            <w:noWrap/>
            <w:vAlign w:val="bottom"/>
          </w:tcPr>
          <w:p w:rsidR="00BF3818" w:rsidRPr="00CF3828" w:rsidRDefault="00BF3818" w:rsidP="005709CA">
            <w:pPr>
              <w:rPr>
                <w:iCs/>
              </w:rPr>
            </w:pPr>
            <w:r w:rsidRPr="00CF3828">
              <w:rPr>
                <w:iCs/>
              </w:rPr>
              <w:t>7,5</w:t>
            </w:r>
          </w:p>
        </w:tc>
      </w:tr>
      <w:tr w:rsidR="00BF3818" w:rsidRPr="00CF3828" w:rsidTr="005709CA">
        <w:trPr>
          <w:trHeight w:val="225"/>
        </w:trPr>
        <w:tc>
          <w:tcPr>
            <w:tcW w:w="1134" w:type="dxa"/>
            <w:tcBorders>
              <w:top w:val="nil"/>
              <w:left w:val="single" w:sz="8" w:space="0" w:color="auto"/>
              <w:bottom w:val="nil"/>
              <w:right w:val="single" w:sz="4" w:space="0" w:color="auto"/>
            </w:tcBorders>
            <w:noWrap/>
            <w:vAlign w:val="bottom"/>
          </w:tcPr>
          <w:p w:rsidR="00BF3818" w:rsidRPr="00CF3828" w:rsidRDefault="00BF3818" w:rsidP="005709CA">
            <w:r w:rsidRPr="00CF3828">
              <w:t>В</w:t>
            </w:r>
          </w:p>
        </w:tc>
        <w:tc>
          <w:tcPr>
            <w:tcW w:w="1056"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309,091</w:t>
            </w:r>
          </w:p>
        </w:tc>
        <w:tc>
          <w:tcPr>
            <w:tcW w:w="1065"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295</w:t>
            </w:r>
          </w:p>
        </w:tc>
        <w:tc>
          <w:tcPr>
            <w:tcW w:w="1056"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0</w:t>
            </w:r>
          </w:p>
        </w:tc>
        <w:tc>
          <w:tcPr>
            <w:tcW w:w="1065"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2,7</w:t>
            </w:r>
          </w:p>
        </w:tc>
        <w:tc>
          <w:tcPr>
            <w:tcW w:w="1056"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676,194</w:t>
            </w:r>
          </w:p>
        </w:tc>
        <w:tc>
          <w:tcPr>
            <w:tcW w:w="1065"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0</w:t>
            </w:r>
          </w:p>
        </w:tc>
        <w:tc>
          <w:tcPr>
            <w:tcW w:w="725"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2,4</w:t>
            </w:r>
          </w:p>
        </w:tc>
        <w:tc>
          <w:tcPr>
            <w:tcW w:w="992" w:type="dxa"/>
            <w:tcBorders>
              <w:top w:val="nil"/>
              <w:left w:val="nil"/>
              <w:bottom w:val="nil"/>
              <w:right w:val="single" w:sz="8" w:space="0" w:color="auto"/>
            </w:tcBorders>
            <w:noWrap/>
            <w:vAlign w:val="bottom"/>
          </w:tcPr>
          <w:p w:rsidR="00BF3818" w:rsidRPr="00CF3828" w:rsidRDefault="00BF3818" w:rsidP="005709CA">
            <w:pPr>
              <w:rPr>
                <w:iCs/>
              </w:rPr>
            </w:pPr>
            <w:r w:rsidRPr="00CF3828">
              <w:rPr>
                <w:iCs/>
              </w:rPr>
              <w:t>0</w:t>
            </w:r>
          </w:p>
        </w:tc>
      </w:tr>
      <w:tr w:rsidR="00BF3818" w:rsidRPr="00CF3828" w:rsidTr="005709CA">
        <w:trPr>
          <w:trHeight w:val="240"/>
        </w:trPr>
        <w:tc>
          <w:tcPr>
            <w:tcW w:w="1134" w:type="dxa"/>
            <w:tcBorders>
              <w:top w:val="single" w:sz="4" w:space="0" w:color="auto"/>
              <w:left w:val="single" w:sz="8" w:space="0" w:color="auto"/>
              <w:bottom w:val="single" w:sz="8" w:space="0" w:color="auto"/>
              <w:right w:val="single" w:sz="4" w:space="0" w:color="auto"/>
            </w:tcBorders>
            <w:noWrap/>
            <w:vAlign w:val="bottom"/>
          </w:tcPr>
          <w:p w:rsidR="00BF3818" w:rsidRPr="00CF3828" w:rsidRDefault="00BF3818" w:rsidP="005709CA">
            <w:r w:rsidRPr="00CF3828">
              <w:t>ВСЕГО</w:t>
            </w:r>
          </w:p>
        </w:tc>
        <w:tc>
          <w:tcPr>
            <w:tcW w:w="1056" w:type="dxa"/>
            <w:tcBorders>
              <w:top w:val="single" w:sz="4" w:space="0" w:color="auto"/>
              <w:left w:val="nil"/>
              <w:bottom w:val="single" w:sz="8" w:space="0" w:color="auto"/>
              <w:right w:val="single" w:sz="4" w:space="0" w:color="auto"/>
            </w:tcBorders>
            <w:noWrap/>
            <w:vAlign w:val="bottom"/>
          </w:tcPr>
          <w:p w:rsidR="00BF3818" w:rsidRPr="00CF3828" w:rsidRDefault="00BF3818" w:rsidP="005709CA">
            <w:pPr>
              <w:rPr>
                <w:iCs/>
              </w:rPr>
            </w:pPr>
            <w:r w:rsidRPr="00CF3828">
              <w:rPr>
                <w:iCs/>
              </w:rPr>
              <w:t>996,734</w:t>
            </w:r>
          </w:p>
        </w:tc>
        <w:tc>
          <w:tcPr>
            <w:tcW w:w="1065" w:type="dxa"/>
            <w:tcBorders>
              <w:top w:val="single" w:sz="4" w:space="0" w:color="auto"/>
              <w:left w:val="nil"/>
              <w:bottom w:val="single" w:sz="8" w:space="0" w:color="auto"/>
              <w:right w:val="single" w:sz="4" w:space="0" w:color="auto"/>
            </w:tcBorders>
            <w:noWrap/>
            <w:vAlign w:val="bottom"/>
          </w:tcPr>
          <w:p w:rsidR="00BF3818" w:rsidRPr="00CF3828" w:rsidRDefault="00BF3818" w:rsidP="005709CA">
            <w:pPr>
              <w:rPr>
                <w:iCs/>
              </w:rPr>
            </w:pPr>
            <w:r w:rsidRPr="00CF3828">
              <w:rPr>
                <w:iCs/>
              </w:rPr>
              <w:t>295</w:t>
            </w:r>
          </w:p>
        </w:tc>
        <w:tc>
          <w:tcPr>
            <w:tcW w:w="1056" w:type="dxa"/>
            <w:tcBorders>
              <w:top w:val="single" w:sz="4" w:space="0" w:color="auto"/>
              <w:left w:val="nil"/>
              <w:bottom w:val="single" w:sz="8" w:space="0" w:color="auto"/>
              <w:right w:val="single" w:sz="4" w:space="0" w:color="auto"/>
            </w:tcBorders>
            <w:noWrap/>
            <w:vAlign w:val="bottom"/>
          </w:tcPr>
          <w:p w:rsidR="00BF3818" w:rsidRPr="00CF3828" w:rsidRDefault="00BF3818" w:rsidP="005709CA">
            <w:pPr>
              <w:rPr>
                <w:iCs/>
              </w:rPr>
            </w:pPr>
            <w:r w:rsidRPr="00CF3828">
              <w:rPr>
                <w:iCs/>
              </w:rPr>
              <w:t>7,2</w:t>
            </w:r>
          </w:p>
        </w:tc>
        <w:tc>
          <w:tcPr>
            <w:tcW w:w="1065" w:type="dxa"/>
            <w:tcBorders>
              <w:top w:val="single" w:sz="4" w:space="0" w:color="auto"/>
              <w:left w:val="nil"/>
              <w:bottom w:val="single" w:sz="8" w:space="0" w:color="auto"/>
              <w:right w:val="single" w:sz="4" w:space="0" w:color="auto"/>
            </w:tcBorders>
            <w:noWrap/>
            <w:vAlign w:val="bottom"/>
          </w:tcPr>
          <w:p w:rsidR="00BF3818" w:rsidRPr="00CF3828" w:rsidRDefault="00BF3818" w:rsidP="005709CA">
            <w:pPr>
              <w:rPr>
                <w:iCs/>
              </w:rPr>
            </w:pPr>
            <w:r w:rsidRPr="00CF3828">
              <w:rPr>
                <w:iCs/>
              </w:rPr>
              <w:t>2,7</w:t>
            </w:r>
          </w:p>
        </w:tc>
        <w:tc>
          <w:tcPr>
            <w:tcW w:w="1056" w:type="dxa"/>
            <w:tcBorders>
              <w:top w:val="single" w:sz="4" w:space="0" w:color="auto"/>
              <w:left w:val="nil"/>
              <w:bottom w:val="single" w:sz="8" w:space="0" w:color="auto"/>
              <w:right w:val="single" w:sz="4" w:space="0" w:color="auto"/>
            </w:tcBorders>
            <w:noWrap/>
            <w:vAlign w:val="bottom"/>
          </w:tcPr>
          <w:p w:rsidR="00BF3818" w:rsidRPr="00CF3828" w:rsidRDefault="00BF3818" w:rsidP="005709CA">
            <w:pPr>
              <w:rPr>
                <w:iCs/>
              </w:rPr>
            </w:pPr>
            <w:r w:rsidRPr="00CF3828">
              <w:rPr>
                <w:iCs/>
              </w:rPr>
              <w:t>988,013</w:t>
            </w:r>
          </w:p>
        </w:tc>
        <w:tc>
          <w:tcPr>
            <w:tcW w:w="1065" w:type="dxa"/>
            <w:tcBorders>
              <w:top w:val="single" w:sz="4" w:space="0" w:color="auto"/>
              <w:left w:val="nil"/>
              <w:bottom w:val="single" w:sz="8" w:space="0" w:color="auto"/>
              <w:right w:val="single" w:sz="4" w:space="0" w:color="auto"/>
            </w:tcBorders>
            <w:noWrap/>
            <w:vAlign w:val="bottom"/>
          </w:tcPr>
          <w:p w:rsidR="00BF3818" w:rsidRPr="00CF3828" w:rsidRDefault="00BF3818" w:rsidP="005709CA">
            <w:pPr>
              <w:rPr>
                <w:iCs/>
              </w:rPr>
            </w:pPr>
            <w:r w:rsidRPr="00CF3828">
              <w:rPr>
                <w:iCs/>
              </w:rPr>
              <w:t>303,721</w:t>
            </w:r>
          </w:p>
        </w:tc>
        <w:tc>
          <w:tcPr>
            <w:tcW w:w="725" w:type="dxa"/>
            <w:tcBorders>
              <w:top w:val="single" w:sz="4" w:space="0" w:color="auto"/>
              <w:left w:val="nil"/>
              <w:bottom w:val="single" w:sz="8" w:space="0" w:color="auto"/>
              <w:right w:val="single" w:sz="4" w:space="0" w:color="auto"/>
            </w:tcBorders>
            <w:noWrap/>
            <w:vAlign w:val="bottom"/>
          </w:tcPr>
          <w:p w:rsidR="00BF3818" w:rsidRPr="00CF3828" w:rsidRDefault="00BF3818" w:rsidP="005709CA">
            <w:pPr>
              <w:rPr>
                <w:iCs/>
              </w:rPr>
            </w:pPr>
            <w:r w:rsidRPr="00CF3828">
              <w:rPr>
                <w:iCs/>
              </w:rPr>
              <w:t>2,4</w:t>
            </w:r>
          </w:p>
        </w:tc>
        <w:tc>
          <w:tcPr>
            <w:tcW w:w="992" w:type="dxa"/>
            <w:tcBorders>
              <w:top w:val="single" w:sz="4" w:space="0" w:color="auto"/>
              <w:left w:val="nil"/>
              <w:bottom w:val="single" w:sz="8" w:space="0" w:color="auto"/>
              <w:right w:val="single" w:sz="8" w:space="0" w:color="auto"/>
            </w:tcBorders>
            <w:noWrap/>
            <w:vAlign w:val="bottom"/>
          </w:tcPr>
          <w:p w:rsidR="00BF3818" w:rsidRPr="00CF3828" w:rsidRDefault="00BF3818" w:rsidP="005709CA">
            <w:pPr>
              <w:rPr>
                <w:iCs/>
              </w:rPr>
            </w:pPr>
            <w:r w:rsidRPr="00CF3828">
              <w:rPr>
                <w:iCs/>
              </w:rPr>
              <w:t>7,5</w:t>
            </w:r>
          </w:p>
        </w:tc>
      </w:tr>
    </w:tbl>
    <w:p w:rsidR="00BF3818" w:rsidRPr="00CF3828" w:rsidRDefault="00BF3818" w:rsidP="00CF3828">
      <w:pPr>
        <w:ind w:firstLine="709"/>
        <w:jc w:val="both"/>
        <w:rPr>
          <w:sz w:val="28"/>
          <w:szCs w:val="28"/>
        </w:rPr>
      </w:pPr>
    </w:p>
    <w:p w:rsidR="00BF3818" w:rsidRDefault="00BF3818" w:rsidP="00CF3828">
      <w:pPr>
        <w:ind w:firstLine="709"/>
        <w:jc w:val="both"/>
        <w:rPr>
          <w:sz w:val="28"/>
          <w:szCs w:val="28"/>
        </w:rPr>
      </w:pPr>
      <w:r w:rsidRPr="00CF3828">
        <w:rPr>
          <w:sz w:val="28"/>
          <w:szCs w:val="28"/>
        </w:rPr>
        <w:t>Пробег порожних вагонов определяется как произведение протяженности участка и густоты движения порожняка.</w:t>
      </w:r>
    </w:p>
    <w:p w:rsidR="005709CA" w:rsidRPr="00CF3828" w:rsidRDefault="005709CA" w:rsidP="00CF3828">
      <w:pPr>
        <w:ind w:firstLine="709"/>
        <w:jc w:val="both"/>
        <w:rPr>
          <w:sz w:val="28"/>
          <w:szCs w:val="28"/>
        </w:rPr>
      </w:pPr>
    </w:p>
    <w:p w:rsidR="00BF3818" w:rsidRPr="00CF3828" w:rsidRDefault="00BF3818" w:rsidP="00CF3828">
      <w:pPr>
        <w:ind w:firstLine="709"/>
        <w:jc w:val="both"/>
        <w:rPr>
          <w:b/>
          <w:sz w:val="28"/>
          <w:szCs w:val="28"/>
        </w:rPr>
      </w:pPr>
      <w:r w:rsidRPr="00CF3828">
        <w:rPr>
          <w:b/>
          <w:sz w:val="28"/>
          <w:szCs w:val="28"/>
        </w:rPr>
        <w:t>Таблица 1.5.</w:t>
      </w:r>
      <w:r w:rsidR="005709CA">
        <w:rPr>
          <w:b/>
          <w:sz w:val="28"/>
          <w:szCs w:val="28"/>
        </w:rPr>
        <w:t xml:space="preserve"> </w:t>
      </w:r>
      <w:r w:rsidRPr="00CF3828">
        <w:rPr>
          <w:b/>
          <w:sz w:val="28"/>
          <w:szCs w:val="28"/>
        </w:rPr>
        <w:t>Определение густоты движения и пробега порожних вагонов.</w:t>
      </w:r>
    </w:p>
    <w:tbl>
      <w:tblPr>
        <w:tblW w:w="8830" w:type="dxa"/>
        <w:tblInd w:w="250" w:type="dxa"/>
        <w:tblLook w:val="0000" w:firstRow="0" w:lastRow="0" w:firstColumn="0" w:lastColumn="0" w:noHBand="0" w:noVBand="0"/>
      </w:tblPr>
      <w:tblGrid>
        <w:gridCol w:w="870"/>
        <w:gridCol w:w="831"/>
        <w:gridCol w:w="1276"/>
        <w:gridCol w:w="1129"/>
        <w:gridCol w:w="1244"/>
        <w:gridCol w:w="1325"/>
        <w:gridCol w:w="822"/>
        <w:gridCol w:w="1333"/>
      </w:tblGrid>
      <w:tr w:rsidR="00BF3818" w:rsidRPr="00CF3828" w:rsidTr="005709CA">
        <w:trPr>
          <w:cantSplit/>
          <w:trHeight w:val="225"/>
        </w:trPr>
        <w:tc>
          <w:tcPr>
            <w:tcW w:w="870" w:type="dxa"/>
            <w:vMerge w:val="restart"/>
            <w:tcBorders>
              <w:top w:val="single" w:sz="8" w:space="0" w:color="auto"/>
              <w:left w:val="single" w:sz="8" w:space="0" w:color="auto"/>
              <w:bottom w:val="single" w:sz="4" w:space="0" w:color="000000"/>
              <w:right w:val="single" w:sz="4" w:space="0" w:color="auto"/>
            </w:tcBorders>
            <w:noWrap/>
            <w:vAlign w:val="center"/>
          </w:tcPr>
          <w:p w:rsidR="00BF3818" w:rsidRPr="00CF3828" w:rsidRDefault="00BF3818" w:rsidP="005709CA">
            <w:bookmarkStart w:id="1" w:name="RANGE!A1:H5"/>
            <w:bookmarkEnd w:id="1"/>
            <w:r w:rsidRPr="00CF3828">
              <w:t>Уч-к</w:t>
            </w:r>
          </w:p>
        </w:tc>
        <w:tc>
          <w:tcPr>
            <w:tcW w:w="831" w:type="dxa"/>
            <w:vMerge w:val="restart"/>
            <w:tcBorders>
              <w:top w:val="single" w:sz="8" w:space="0" w:color="auto"/>
              <w:left w:val="single" w:sz="4" w:space="0" w:color="auto"/>
              <w:bottom w:val="single" w:sz="4" w:space="0" w:color="000000"/>
              <w:right w:val="single" w:sz="4" w:space="0" w:color="auto"/>
            </w:tcBorders>
            <w:noWrap/>
            <w:vAlign w:val="center"/>
          </w:tcPr>
          <w:p w:rsidR="00BF3818" w:rsidRPr="00CF3828" w:rsidRDefault="00BF3818" w:rsidP="005709CA">
            <w:r w:rsidRPr="00CF3828">
              <w:t>L уч</w:t>
            </w:r>
          </w:p>
        </w:tc>
        <w:tc>
          <w:tcPr>
            <w:tcW w:w="3649" w:type="dxa"/>
            <w:gridSpan w:val="3"/>
            <w:tcBorders>
              <w:top w:val="single" w:sz="8" w:space="0" w:color="auto"/>
              <w:left w:val="nil"/>
              <w:bottom w:val="single" w:sz="4" w:space="0" w:color="auto"/>
              <w:right w:val="single" w:sz="4" w:space="0" w:color="000000"/>
            </w:tcBorders>
            <w:noWrap/>
            <w:vAlign w:val="bottom"/>
          </w:tcPr>
          <w:p w:rsidR="00BF3818" w:rsidRPr="00CF3828" w:rsidRDefault="00BF3818" w:rsidP="005709CA">
            <w:r w:rsidRPr="00CF3828">
              <w:t>Густота движения,</w:t>
            </w:r>
            <w:r w:rsidR="00CF3828">
              <w:t xml:space="preserve"> </w:t>
            </w:r>
            <w:r w:rsidRPr="00CF3828">
              <w:t>тыс. вагонов</w:t>
            </w:r>
          </w:p>
        </w:tc>
        <w:tc>
          <w:tcPr>
            <w:tcW w:w="3480" w:type="dxa"/>
            <w:gridSpan w:val="3"/>
            <w:tcBorders>
              <w:top w:val="single" w:sz="8" w:space="0" w:color="auto"/>
              <w:left w:val="nil"/>
              <w:bottom w:val="single" w:sz="4" w:space="0" w:color="auto"/>
              <w:right w:val="single" w:sz="8" w:space="0" w:color="000000"/>
            </w:tcBorders>
            <w:noWrap/>
            <w:vAlign w:val="bottom"/>
          </w:tcPr>
          <w:p w:rsidR="00BF3818" w:rsidRPr="00CF3828" w:rsidRDefault="00BF3818" w:rsidP="005709CA">
            <w:r w:rsidRPr="00CF3828">
              <w:t>Пробег вагонов, тыс. ваг.км</w:t>
            </w:r>
          </w:p>
        </w:tc>
      </w:tr>
      <w:tr w:rsidR="00BF3818" w:rsidRPr="00CF3828" w:rsidTr="005709CA">
        <w:trPr>
          <w:cantSplit/>
          <w:trHeight w:val="225"/>
        </w:trPr>
        <w:tc>
          <w:tcPr>
            <w:tcW w:w="870" w:type="dxa"/>
            <w:vMerge/>
            <w:tcBorders>
              <w:top w:val="single" w:sz="8" w:space="0" w:color="auto"/>
              <w:left w:val="single" w:sz="8" w:space="0" w:color="auto"/>
              <w:bottom w:val="single" w:sz="4" w:space="0" w:color="000000"/>
              <w:right w:val="single" w:sz="4" w:space="0" w:color="auto"/>
            </w:tcBorders>
            <w:vAlign w:val="center"/>
          </w:tcPr>
          <w:p w:rsidR="00BF3818" w:rsidRPr="00CF3828" w:rsidRDefault="00BF3818" w:rsidP="005709CA"/>
        </w:tc>
        <w:tc>
          <w:tcPr>
            <w:tcW w:w="831" w:type="dxa"/>
            <w:vMerge/>
            <w:tcBorders>
              <w:top w:val="single" w:sz="8" w:space="0" w:color="auto"/>
              <w:left w:val="single" w:sz="4" w:space="0" w:color="auto"/>
              <w:bottom w:val="single" w:sz="4" w:space="0" w:color="000000"/>
              <w:right w:val="single" w:sz="4" w:space="0" w:color="auto"/>
            </w:tcBorders>
            <w:vAlign w:val="center"/>
          </w:tcPr>
          <w:p w:rsidR="00BF3818" w:rsidRPr="00CF3828" w:rsidRDefault="00BF3818" w:rsidP="005709CA"/>
        </w:tc>
        <w:tc>
          <w:tcPr>
            <w:tcW w:w="1276" w:type="dxa"/>
            <w:tcBorders>
              <w:top w:val="nil"/>
              <w:left w:val="nil"/>
              <w:bottom w:val="single" w:sz="4" w:space="0" w:color="auto"/>
              <w:right w:val="single" w:sz="4" w:space="0" w:color="auto"/>
            </w:tcBorders>
            <w:noWrap/>
            <w:vAlign w:val="bottom"/>
          </w:tcPr>
          <w:p w:rsidR="00BF3818" w:rsidRPr="00CF3828" w:rsidRDefault="00BF3818" w:rsidP="005709CA">
            <w:r w:rsidRPr="00CF3828">
              <w:t>сух</w:t>
            </w:r>
          </w:p>
        </w:tc>
        <w:tc>
          <w:tcPr>
            <w:tcW w:w="1129" w:type="dxa"/>
            <w:tcBorders>
              <w:top w:val="nil"/>
              <w:left w:val="nil"/>
              <w:bottom w:val="single" w:sz="4" w:space="0" w:color="auto"/>
              <w:right w:val="single" w:sz="4" w:space="0" w:color="auto"/>
            </w:tcBorders>
            <w:noWrap/>
            <w:vAlign w:val="bottom"/>
          </w:tcPr>
          <w:p w:rsidR="00BF3818" w:rsidRPr="00CF3828" w:rsidRDefault="00BF3818" w:rsidP="005709CA">
            <w:r w:rsidRPr="00CF3828">
              <w:t>нефть</w:t>
            </w:r>
          </w:p>
        </w:tc>
        <w:tc>
          <w:tcPr>
            <w:tcW w:w="1244" w:type="dxa"/>
            <w:tcBorders>
              <w:top w:val="nil"/>
              <w:left w:val="nil"/>
              <w:bottom w:val="single" w:sz="4" w:space="0" w:color="auto"/>
              <w:right w:val="single" w:sz="4" w:space="0" w:color="auto"/>
            </w:tcBorders>
            <w:noWrap/>
            <w:vAlign w:val="bottom"/>
          </w:tcPr>
          <w:p w:rsidR="00BF3818" w:rsidRPr="00CF3828" w:rsidRDefault="00BF3818" w:rsidP="005709CA">
            <w:r w:rsidRPr="00CF3828">
              <w:t>общая</w:t>
            </w:r>
          </w:p>
        </w:tc>
        <w:tc>
          <w:tcPr>
            <w:tcW w:w="1325" w:type="dxa"/>
            <w:tcBorders>
              <w:top w:val="nil"/>
              <w:left w:val="nil"/>
              <w:bottom w:val="single" w:sz="4" w:space="0" w:color="auto"/>
              <w:right w:val="single" w:sz="4" w:space="0" w:color="auto"/>
            </w:tcBorders>
            <w:noWrap/>
            <w:vAlign w:val="bottom"/>
          </w:tcPr>
          <w:p w:rsidR="00BF3818" w:rsidRPr="00CF3828" w:rsidRDefault="00BF3818" w:rsidP="005709CA">
            <w:r w:rsidRPr="00CF3828">
              <w:t>сух</w:t>
            </w:r>
          </w:p>
        </w:tc>
        <w:tc>
          <w:tcPr>
            <w:tcW w:w="822" w:type="dxa"/>
            <w:tcBorders>
              <w:top w:val="nil"/>
              <w:left w:val="nil"/>
              <w:bottom w:val="single" w:sz="4" w:space="0" w:color="auto"/>
              <w:right w:val="single" w:sz="4" w:space="0" w:color="auto"/>
            </w:tcBorders>
            <w:noWrap/>
            <w:vAlign w:val="bottom"/>
          </w:tcPr>
          <w:p w:rsidR="00BF3818" w:rsidRPr="00CF3828" w:rsidRDefault="00BF3818" w:rsidP="005709CA">
            <w:r w:rsidRPr="00CF3828">
              <w:t>нефть</w:t>
            </w:r>
          </w:p>
        </w:tc>
        <w:tc>
          <w:tcPr>
            <w:tcW w:w="1333" w:type="dxa"/>
            <w:tcBorders>
              <w:top w:val="nil"/>
              <w:left w:val="nil"/>
              <w:bottom w:val="single" w:sz="4" w:space="0" w:color="auto"/>
              <w:right w:val="single" w:sz="8" w:space="0" w:color="auto"/>
            </w:tcBorders>
            <w:noWrap/>
            <w:vAlign w:val="bottom"/>
          </w:tcPr>
          <w:p w:rsidR="00BF3818" w:rsidRPr="00CF3828" w:rsidRDefault="00BF3818" w:rsidP="005709CA">
            <w:r w:rsidRPr="00CF3828">
              <w:t>общие</w:t>
            </w:r>
          </w:p>
        </w:tc>
      </w:tr>
      <w:tr w:rsidR="00BF3818" w:rsidRPr="00CF3828" w:rsidTr="005709CA">
        <w:trPr>
          <w:trHeight w:val="225"/>
        </w:trPr>
        <w:tc>
          <w:tcPr>
            <w:tcW w:w="870" w:type="dxa"/>
            <w:tcBorders>
              <w:top w:val="nil"/>
              <w:left w:val="single" w:sz="8" w:space="0" w:color="auto"/>
              <w:bottom w:val="nil"/>
              <w:right w:val="single" w:sz="4" w:space="0" w:color="auto"/>
            </w:tcBorders>
            <w:noWrap/>
            <w:vAlign w:val="bottom"/>
          </w:tcPr>
          <w:p w:rsidR="00BF3818" w:rsidRPr="00CF3828" w:rsidRDefault="00BF3818" w:rsidP="005709CA">
            <w:r w:rsidRPr="00CF3828">
              <w:t>АБ</w:t>
            </w:r>
          </w:p>
        </w:tc>
        <w:tc>
          <w:tcPr>
            <w:tcW w:w="831"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300</w:t>
            </w:r>
          </w:p>
        </w:tc>
        <w:tc>
          <w:tcPr>
            <w:tcW w:w="1276"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303,7985</w:t>
            </w:r>
          </w:p>
        </w:tc>
        <w:tc>
          <w:tcPr>
            <w:tcW w:w="1129"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6,3</w:t>
            </w:r>
          </w:p>
        </w:tc>
        <w:tc>
          <w:tcPr>
            <w:tcW w:w="1244"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310,0985</w:t>
            </w:r>
          </w:p>
        </w:tc>
        <w:tc>
          <w:tcPr>
            <w:tcW w:w="1325"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91139,55</w:t>
            </w:r>
          </w:p>
        </w:tc>
        <w:tc>
          <w:tcPr>
            <w:tcW w:w="822"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1890</w:t>
            </w:r>
          </w:p>
        </w:tc>
        <w:tc>
          <w:tcPr>
            <w:tcW w:w="1333" w:type="dxa"/>
            <w:tcBorders>
              <w:top w:val="nil"/>
              <w:left w:val="nil"/>
              <w:bottom w:val="nil"/>
              <w:right w:val="single" w:sz="8" w:space="0" w:color="auto"/>
            </w:tcBorders>
            <w:noWrap/>
            <w:vAlign w:val="bottom"/>
          </w:tcPr>
          <w:p w:rsidR="00BF3818" w:rsidRPr="00CF3828" w:rsidRDefault="00BF3818" w:rsidP="005709CA">
            <w:pPr>
              <w:rPr>
                <w:iCs/>
              </w:rPr>
            </w:pPr>
            <w:r w:rsidRPr="00CF3828">
              <w:rPr>
                <w:iCs/>
              </w:rPr>
              <w:t>93029,55</w:t>
            </w:r>
          </w:p>
        </w:tc>
      </w:tr>
      <w:tr w:rsidR="00BF3818" w:rsidRPr="00CF3828" w:rsidTr="005709CA">
        <w:trPr>
          <w:trHeight w:val="225"/>
        </w:trPr>
        <w:tc>
          <w:tcPr>
            <w:tcW w:w="870" w:type="dxa"/>
            <w:tcBorders>
              <w:top w:val="nil"/>
              <w:left w:val="single" w:sz="8" w:space="0" w:color="auto"/>
              <w:bottom w:val="nil"/>
              <w:right w:val="single" w:sz="4" w:space="0" w:color="auto"/>
            </w:tcBorders>
            <w:noWrap/>
            <w:vAlign w:val="bottom"/>
          </w:tcPr>
          <w:p w:rsidR="00BF3818" w:rsidRPr="00CF3828" w:rsidRDefault="00BF3818" w:rsidP="005709CA">
            <w:r w:rsidRPr="00CF3828">
              <w:t>БВ</w:t>
            </w:r>
          </w:p>
        </w:tc>
        <w:tc>
          <w:tcPr>
            <w:tcW w:w="831"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200</w:t>
            </w:r>
          </w:p>
        </w:tc>
        <w:tc>
          <w:tcPr>
            <w:tcW w:w="1276"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294,9575</w:t>
            </w:r>
          </w:p>
        </w:tc>
        <w:tc>
          <w:tcPr>
            <w:tcW w:w="1129"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3,9</w:t>
            </w:r>
          </w:p>
        </w:tc>
        <w:tc>
          <w:tcPr>
            <w:tcW w:w="1244"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298,8575</w:t>
            </w:r>
          </w:p>
        </w:tc>
        <w:tc>
          <w:tcPr>
            <w:tcW w:w="1325"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58991,5</w:t>
            </w:r>
          </w:p>
        </w:tc>
        <w:tc>
          <w:tcPr>
            <w:tcW w:w="822"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780</w:t>
            </w:r>
          </w:p>
        </w:tc>
        <w:tc>
          <w:tcPr>
            <w:tcW w:w="1333" w:type="dxa"/>
            <w:tcBorders>
              <w:top w:val="nil"/>
              <w:left w:val="nil"/>
              <w:bottom w:val="nil"/>
              <w:right w:val="single" w:sz="8" w:space="0" w:color="auto"/>
            </w:tcBorders>
            <w:noWrap/>
            <w:vAlign w:val="bottom"/>
          </w:tcPr>
          <w:p w:rsidR="00BF3818" w:rsidRPr="00CF3828" w:rsidRDefault="00BF3818" w:rsidP="005709CA">
            <w:pPr>
              <w:rPr>
                <w:iCs/>
              </w:rPr>
            </w:pPr>
            <w:r w:rsidRPr="00CF3828">
              <w:rPr>
                <w:iCs/>
              </w:rPr>
              <w:t>59771,5</w:t>
            </w:r>
          </w:p>
        </w:tc>
      </w:tr>
      <w:tr w:rsidR="00BF3818" w:rsidRPr="00CF3828" w:rsidTr="005709CA">
        <w:trPr>
          <w:trHeight w:val="240"/>
        </w:trPr>
        <w:tc>
          <w:tcPr>
            <w:tcW w:w="1701" w:type="dxa"/>
            <w:gridSpan w:val="2"/>
            <w:tcBorders>
              <w:top w:val="single" w:sz="4" w:space="0" w:color="auto"/>
              <w:left w:val="single" w:sz="8" w:space="0" w:color="auto"/>
              <w:bottom w:val="single" w:sz="8" w:space="0" w:color="auto"/>
              <w:right w:val="single" w:sz="4" w:space="0" w:color="000000"/>
            </w:tcBorders>
            <w:noWrap/>
            <w:vAlign w:val="bottom"/>
          </w:tcPr>
          <w:p w:rsidR="00BF3818" w:rsidRPr="00CF3828" w:rsidRDefault="00BF3818" w:rsidP="005709CA">
            <w:r w:rsidRPr="00CF3828">
              <w:t>ВСЕГО</w:t>
            </w:r>
          </w:p>
        </w:tc>
        <w:tc>
          <w:tcPr>
            <w:tcW w:w="1276" w:type="dxa"/>
            <w:tcBorders>
              <w:top w:val="single" w:sz="4" w:space="0" w:color="auto"/>
              <w:left w:val="nil"/>
              <w:bottom w:val="single" w:sz="8" w:space="0" w:color="auto"/>
              <w:right w:val="single" w:sz="4" w:space="0" w:color="auto"/>
            </w:tcBorders>
            <w:noWrap/>
            <w:vAlign w:val="bottom"/>
          </w:tcPr>
          <w:p w:rsidR="00BF3818" w:rsidRPr="00CF3828" w:rsidRDefault="00BF3818" w:rsidP="005709CA">
            <w:pPr>
              <w:rPr>
                <w:iCs/>
              </w:rPr>
            </w:pPr>
            <w:r w:rsidRPr="00CF3828">
              <w:rPr>
                <w:iCs/>
              </w:rPr>
              <w:t>598,756</w:t>
            </w:r>
          </w:p>
        </w:tc>
        <w:tc>
          <w:tcPr>
            <w:tcW w:w="1129" w:type="dxa"/>
            <w:tcBorders>
              <w:top w:val="single" w:sz="4" w:space="0" w:color="auto"/>
              <w:left w:val="nil"/>
              <w:bottom w:val="single" w:sz="8" w:space="0" w:color="auto"/>
              <w:right w:val="single" w:sz="4" w:space="0" w:color="auto"/>
            </w:tcBorders>
            <w:noWrap/>
            <w:vAlign w:val="bottom"/>
          </w:tcPr>
          <w:p w:rsidR="00BF3818" w:rsidRPr="00CF3828" w:rsidRDefault="00BF3818" w:rsidP="005709CA">
            <w:pPr>
              <w:rPr>
                <w:iCs/>
              </w:rPr>
            </w:pPr>
            <w:r w:rsidRPr="00CF3828">
              <w:rPr>
                <w:iCs/>
              </w:rPr>
              <w:t>10,2</w:t>
            </w:r>
          </w:p>
        </w:tc>
        <w:tc>
          <w:tcPr>
            <w:tcW w:w="1244" w:type="dxa"/>
            <w:tcBorders>
              <w:top w:val="single" w:sz="4" w:space="0" w:color="auto"/>
              <w:left w:val="nil"/>
              <w:bottom w:val="single" w:sz="8" w:space="0" w:color="auto"/>
              <w:right w:val="single" w:sz="4" w:space="0" w:color="auto"/>
            </w:tcBorders>
            <w:noWrap/>
            <w:vAlign w:val="bottom"/>
          </w:tcPr>
          <w:p w:rsidR="00BF3818" w:rsidRPr="00CF3828" w:rsidRDefault="00BF3818" w:rsidP="005709CA">
            <w:pPr>
              <w:rPr>
                <w:iCs/>
              </w:rPr>
            </w:pPr>
            <w:r w:rsidRPr="00CF3828">
              <w:rPr>
                <w:iCs/>
              </w:rPr>
              <w:t>608,956</w:t>
            </w:r>
          </w:p>
        </w:tc>
        <w:tc>
          <w:tcPr>
            <w:tcW w:w="1325" w:type="dxa"/>
            <w:tcBorders>
              <w:top w:val="single" w:sz="4" w:space="0" w:color="auto"/>
              <w:left w:val="nil"/>
              <w:bottom w:val="single" w:sz="8" w:space="0" w:color="auto"/>
              <w:right w:val="single" w:sz="4" w:space="0" w:color="auto"/>
            </w:tcBorders>
            <w:noWrap/>
            <w:vAlign w:val="bottom"/>
          </w:tcPr>
          <w:p w:rsidR="00BF3818" w:rsidRPr="00CF3828" w:rsidRDefault="00BF3818" w:rsidP="005709CA">
            <w:pPr>
              <w:rPr>
                <w:iCs/>
              </w:rPr>
            </w:pPr>
            <w:r w:rsidRPr="00CF3828">
              <w:rPr>
                <w:iCs/>
              </w:rPr>
              <w:t>150131,05</w:t>
            </w:r>
          </w:p>
        </w:tc>
        <w:tc>
          <w:tcPr>
            <w:tcW w:w="822" w:type="dxa"/>
            <w:tcBorders>
              <w:top w:val="single" w:sz="4" w:space="0" w:color="auto"/>
              <w:left w:val="nil"/>
              <w:bottom w:val="single" w:sz="8" w:space="0" w:color="auto"/>
              <w:right w:val="single" w:sz="4" w:space="0" w:color="auto"/>
            </w:tcBorders>
            <w:noWrap/>
            <w:vAlign w:val="bottom"/>
          </w:tcPr>
          <w:p w:rsidR="00BF3818" w:rsidRPr="00CF3828" w:rsidRDefault="00BF3818" w:rsidP="005709CA">
            <w:pPr>
              <w:rPr>
                <w:iCs/>
              </w:rPr>
            </w:pPr>
            <w:r w:rsidRPr="00CF3828">
              <w:rPr>
                <w:iCs/>
              </w:rPr>
              <w:t>2670</w:t>
            </w:r>
          </w:p>
        </w:tc>
        <w:tc>
          <w:tcPr>
            <w:tcW w:w="1333" w:type="dxa"/>
            <w:tcBorders>
              <w:top w:val="single" w:sz="4" w:space="0" w:color="auto"/>
              <w:left w:val="nil"/>
              <w:bottom w:val="single" w:sz="8" w:space="0" w:color="auto"/>
              <w:right w:val="single" w:sz="8" w:space="0" w:color="auto"/>
            </w:tcBorders>
            <w:noWrap/>
            <w:vAlign w:val="bottom"/>
          </w:tcPr>
          <w:p w:rsidR="00BF3818" w:rsidRPr="00CF3828" w:rsidRDefault="00BF3818" w:rsidP="005709CA">
            <w:pPr>
              <w:rPr>
                <w:iCs/>
              </w:rPr>
            </w:pPr>
            <w:r w:rsidRPr="00CF3828">
              <w:rPr>
                <w:iCs/>
              </w:rPr>
              <w:t>152801,05</w:t>
            </w:r>
          </w:p>
        </w:tc>
      </w:tr>
    </w:tbl>
    <w:p w:rsidR="00BF3818" w:rsidRPr="00CF3828" w:rsidRDefault="00BF3818" w:rsidP="00CF3828">
      <w:pPr>
        <w:ind w:firstLine="709"/>
        <w:jc w:val="both"/>
        <w:rPr>
          <w:sz w:val="28"/>
          <w:szCs w:val="28"/>
        </w:rPr>
      </w:pPr>
    </w:p>
    <w:p w:rsidR="00BF3818" w:rsidRPr="00CF3828" w:rsidRDefault="00BF3818" w:rsidP="00CF3828">
      <w:pPr>
        <w:ind w:firstLine="709"/>
        <w:jc w:val="both"/>
        <w:rPr>
          <w:sz w:val="28"/>
          <w:szCs w:val="28"/>
        </w:rPr>
      </w:pPr>
      <w:r w:rsidRPr="00CF3828">
        <w:rPr>
          <w:sz w:val="28"/>
          <w:szCs w:val="28"/>
        </w:rPr>
        <w:t>Результаты расчетов густоты движения и пробегов груженых и порожних вагонов сводятся в общую таблицу (табл. 1.6.) при этом величина густоты и пробегов вагонов показываются суммарно без разделения на сухогрузы и наливные.</w:t>
      </w:r>
    </w:p>
    <w:p w:rsidR="00BF3818" w:rsidRPr="00CF3828" w:rsidRDefault="00BF3818" w:rsidP="00CF3828">
      <w:pPr>
        <w:ind w:firstLine="709"/>
        <w:jc w:val="both"/>
        <w:rPr>
          <w:sz w:val="28"/>
          <w:szCs w:val="28"/>
        </w:rPr>
      </w:pPr>
    </w:p>
    <w:p w:rsidR="00BF3818" w:rsidRPr="00CF3828" w:rsidRDefault="00BF3818" w:rsidP="00CF3828">
      <w:pPr>
        <w:ind w:firstLine="709"/>
        <w:jc w:val="both"/>
        <w:rPr>
          <w:b/>
          <w:sz w:val="28"/>
          <w:szCs w:val="28"/>
        </w:rPr>
      </w:pPr>
      <w:r w:rsidRPr="00CF3828">
        <w:rPr>
          <w:b/>
          <w:sz w:val="28"/>
          <w:szCs w:val="28"/>
        </w:rPr>
        <w:t>Таблица 1.6.</w:t>
      </w:r>
      <w:r w:rsidR="005709CA">
        <w:rPr>
          <w:b/>
          <w:sz w:val="28"/>
          <w:szCs w:val="28"/>
        </w:rPr>
        <w:t xml:space="preserve"> </w:t>
      </w:r>
      <w:r w:rsidRPr="00CF3828">
        <w:rPr>
          <w:b/>
          <w:sz w:val="28"/>
          <w:szCs w:val="28"/>
        </w:rPr>
        <w:t>Определение общей густоты движения и общего пробега</w:t>
      </w:r>
      <w:r w:rsidR="005709CA">
        <w:rPr>
          <w:b/>
          <w:sz w:val="28"/>
          <w:szCs w:val="28"/>
        </w:rPr>
        <w:t xml:space="preserve"> </w:t>
      </w:r>
      <w:r w:rsidRPr="00CF3828">
        <w:rPr>
          <w:b/>
          <w:sz w:val="28"/>
          <w:szCs w:val="28"/>
        </w:rPr>
        <w:t>порожних и груженых вагонов.</w:t>
      </w:r>
    </w:p>
    <w:tbl>
      <w:tblPr>
        <w:tblW w:w="8710" w:type="dxa"/>
        <w:tblInd w:w="250" w:type="dxa"/>
        <w:tblLook w:val="0000" w:firstRow="0" w:lastRow="0" w:firstColumn="0" w:lastColumn="0" w:noHBand="0" w:noVBand="0"/>
      </w:tblPr>
      <w:tblGrid>
        <w:gridCol w:w="781"/>
        <w:gridCol w:w="1209"/>
        <w:gridCol w:w="1120"/>
        <w:gridCol w:w="1120"/>
        <w:gridCol w:w="1120"/>
        <w:gridCol w:w="1120"/>
        <w:gridCol w:w="1120"/>
        <w:gridCol w:w="1120"/>
      </w:tblGrid>
      <w:tr w:rsidR="00BF3818" w:rsidRPr="00CF3828" w:rsidTr="005709CA">
        <w:trPr>
          <w:trHeight w:val="225"/>
        </w:trPr>
        <w:tc>
          <w:tcPr>
            <w:tcW w:w="1990" w:type="dxa"/>
            <w:gridSpan w:val="2"/>
            <w:tcBorders>
              <w:top w:val="single" w:sz="8" w:space="0" w:color="auto"/>
              <w:left w:val="single" w:sz="8" w:space="0" w:color="auto"/>
              <w:bottom w:val="single" w:sz="4" w:space="0" w:color="FFFFFF"/>
              <w:right w:val="single" w:sz="4" w:space="0" w:color="000000"/>
            </w:tcBorders>
            <w:noWrap/>
            <w:vAlign w:val="bottom"/>
          </w:tcPr>
          <w:p w:rsidR="00BF3818" w:rsidRPr="00CF3828" w:rsidRDefault="00BF3818" w:rsidP="005709CA">
            <w:bookmarkStart w:id="2" w:name="RANGE!A1:H12"/>
            <w:bookmarkEnd w:id="2"/>
            <w:r w:rsidRPr="00CF3828">
              <w:t>Наименование</w:t>
            </w:r>
          </w:p>
        </w:tc>
        <w:tc>
          <w:tcPr>
            <w:tcW w:w="1120" w:type="dxa"/>
            <w:tcBorders>
              <w:top w:val="single" w:sz="8" w:space="0" w:color="auto"/>
              <w:left w:val="nil"/>
              <w:bottom w:val="single" w:sz="4" w:space="0" w:color="FFFFFF"/>
              <w:right w:val="single" w:sz="4" w:space="0" w:color="FFFFFF"/>
            </w:tcBorders>
            <w:noWrap/>
            <w:vAlign w:val="bottom"/>
          </w:tcPr>
          <w:p w:rsidR="00BF3818" w:rsidRPr="00CF3828" w:rsidRDefault="00BF3818" w:rsidP="005709CA"/>
        </w:tc>
        <w:tc>
          <w:tcPr>
            <w:tcW w:w="1120" w:type="dxa"/>
            <w:tcBorders>
              <w:top w:val="single" w:sz="8" w:space="0" w:color="auto"/>
              <w:left w:val="nil"/>
              <w:bottom w:val="single" w:sz="4" w:space="0" w:color="FFFFFF"/>
              <w:right w:val="single" w:sz="4" w:space="0" w:color="FFFFFF"/>
            </w:tcBorders>
            <w:noWrap/>
            <w:vAlign w:val="bottom"/>
          </w:tcPr>
          <w:p w:rsidR="00BF3818" w:rsidRPr="00CF3828" w:rsidRDefault="00BF3818" w:rsidP="005709CA"/>
        </w:tc>
        <w:tc>
          <w:tcPr>
            <w:tcW w:w="1120" w:type="dxa"/>
            <w:tcBorders>
              <w:top w:val="single" w:sz="8" w:space="0" w:color="auto"/>
              <w:left w:val="nil"/>
              <w:bottom w:val="single" w:sz="4" w:space="0" w:color="FFFFFF"/>
              <w:right w:val="single" w:sz="4" w:space="0" w:color="auto"/>
            </w:tcBorders>
            <w:noWrap/>
            <w:vAlign w:val="bottom"/>
          </w:tcPr>
          <w:p w:rsidR="00BF3818" w:rsidRPr="00CF3828" w:rsidRDefault="00BF3818" w:rsidP="005709CA"/>
        </w:tc>
        <w:tc>
          <w:tcPr>
            <w:tcW w:w="1120" w:type="dxa"/>
            <w:tcBorders>
              <w:top w:val="single" w:sz="8" w:space="0" w:color="auto"/>
              <w:left w:val="nil"/>
              <w:bottom w:val="single" w:sz="4" w:space="0" w:color="FFFFFF"/>
              <w:right w:val="single" w:sz="4" w:space="0" w:color="FFFFFF"/>
            </w:tcBorders>
            <w:noWrap/>
            <w:vAlign w:val="bottom"/>
          </w:tcPr>
          <w:p w:rsidR="00BF3818" w:rsidRPr="00CF3828" w:rsidRDefault="00BF3818" w:rsidP="005709CA"/>
        </w:tc>
        <w:tc>
          <w:tcPr>
            <w:tcW w:w="1120" w:type="dxa"/>
            <w:tcBorders>
              <w:top w:val="single" w:sz="8" w:space="0" w:color="auto"/>
              <w:left w:val="nil"/>
              <w:bottom w:val="single" w:sz="4" w:space="0" w:color="FFFFFF"/>
              <w:right w:val="single" w:sz="4" w:space="0" w:color="FFFFFF"/>
            </w:tcBorders>
            <w:noWrap/>
            <w:vAlign w:val="bottom"/>
          </w:tcPr>
          <w:p w:rsidR="00BF3818" w:rsidRPr="00CF3828" w:rsidRDefault="00BF3818" w:rsidP="005709CA"/>
        </w:tc>
        <w:tc>
          <w:tcPr>
            <w:tcW w:w="1120" w:type="dxa"/>
            <w:tcBorders>
              <w:top w:val="single" w:sz="8" w:space="0" w:color="auto"/>
              <w:left w:val="nil"/>
              <w:bottom w:val="single" w:sz="4" w:space="0" w:color="FFFFFF"/>
              <w:right w:val="single" w:sz="8" w:space="0" w:color="auto"/>
            </w:tcBorders>
            <w:noWrap/>
            <w:vAlign w:val="bottom"/>
          </w:tcPr>
          <w:p w:rsidR="00BF3818" w:rsidRPr="00CF3828" w:rsidRDefault="00BF3818" w:rsidP="005709CA"/>
        </w:tc>
      </w:tr>
      <w:tr w:rsidR="00BF3818" w:rsidRPr="00CF3828" w:rsidTr="005709CA">
        <w:trPr>
          <w:trHeight w:val="225"/>
        </w:trPr>
        <w:tc>
          <w:tcPr>
            <w:tcW w:w="1990" w:type="dxa"/>
            <w:gridSpan w:val="2"/>
            <w:tcBorders>
              <w:top w:val="single" w:sz="4" w:space="0" w:color="FFFFFF"/>
              <w:left w:val="single" w:sz="8" w:space="0" w:color="auto"/>
              <w:bottom w:val="single" w:sz="4" w:space="0" w:color="FFFFFF"/>
              <w:right w:val="single" w:sz="4" w:space="0" w:color="000000"/>
            </w:tcBorders>
            <w:noWrap/>
            <w:vAlign w:val="bottom"/>
          </w:tcPr>
          <w:p w:rsidR="00BF3818" w:rsidRPr="00CF3828" w:rsidRDefault="00BF3818" w:rsidP="005709CA">
            <w:r w:rsidRPr="00CF3828">
              <w:t>участков и</w:t>
            </w:r>
          </w:p>
        </w:tc>
        <w:tc>
          <w:tcPr>
            <w:tcW w:w="3360" w:type="dxa"/>
            <w:gridSpan w:val="3"/>
            <w:tcBorders>
              <w:top w:val="single" w:sz="4" w:space="0" w:color="FFFFFF"/>
              <w:left w:val="nil"/>
              <w:bottom w:val="single" w:sz="4" w:space="0" w:color="FFFFFF"/>
              <w:right w:val="single" w:sz="4" w:space="0" w:color="000000"/>
            </w:tcBorders>
            <w:noWrap/>
            <w:vAlign w:val="bottom"/>
          </w:tcPr>
          <w:p w:rsidR="00BF3818" w:rsidRPr="00CF3828" w:rsidRDefault="00BF3818" w:rsidP="005709CA">
            <w:r w:rsidRPr="00CF3828">
              <w:t>Густота движения,</w:t>
            </w:r>
            <w:r w:rsidR="00CF3828">
              <w:t xml:space="preserve"> </w:t>
            </w:r>
            <w:r w:rsidRPr="00CF3828">
              <w:t>тыс. вагонов</w:t>
            </w:r>
          </w:p>
        </w:tc>
        <w:tc>
          <w:tcPr>
            <w:tcW w:w="3360" w:type="dxa"/>
            <w:gridSpan w:val="3"/>
            <w:tcBorders>
              <w:top w:val="single" w:sz="4" w:space="0" w:color="FFFFFF"/>
              <w:left w:val="nil"/>
              <w:bottom w:val="single" w:sz="4" w:space="0" w:color="FFFFFF"/>
              <w:right w:val="single" w:sz="8" w:space="0" w:color="000000"/>
            </w:tcBorders>
            <w:noWrap/>
            <w:vAlign w:val="bottom"/>
          </w:tcPr>
          <w:p w:rsidR="00BF3818" w:rsidRPr="00CF3828" w:rsidRDefault="00BF3818" w:rsidP="005709CA">
            <w:r w:rsidRPr="00CF3828">
              <w:t>Пробег вагонов, тыс. ваг.км</w:t>
            </w:r>
          </w:p>
        </w:tc>
      </w:tr>
      <w:tr w:rsidR="00BF3818" w:rsidRPr="00CF3828" w:rsidTr="005709CA">
        <w:trPr>
          <w:trHeight w:val="225"/>
        </w:trPr>
        <w:tc>
          <w:tcPr>
            <w:tcW w:w="1990" w:type="dxa"/>
            <w:gridSpan w:val="2"/>
            <w:tcBorders>
              <w:top w:val="single" w:sz="4" w:space="0" w:color="FFFFFF"/>
              <w:left w:val="single" w:sz="8" w:space="0" w:color="auto"/>
              <w:bottom w:val="single" w:sz="4" w:space="0" w:color="FFFFFF"/>
              <w:right w:val="single" w:sz="4" w:space="0" w:color="000000"/>
            </w:tcBorders>
            <w:noWrap/>
            <w:vAlign w:val="bottom"/>
          </w:tcPr>
          <w:p w:rsidR="00BF3818" w:rsidRPr="00CF3828" w:rsidRDefault="00BF3818" w:rsidP="005709CA">
            <w:r w:rsidRPr="00CF3828">
              <w:t>направлений</w:t>
            </w:r>
          </w:p>
        </w:tc>
        <w:tc>
          <w:tcPr>
            <w:tcW w:w="1120" w:type="dxa"/>
            <w:tcBorders>
              <w:top w:val="nil"/>
              <w:left w:val="nil"/>
              <w:bottom w:val="single" w:sz="4" w:space="0" w:color="auto"/>
              <w:right w:val="single" w:sz="4" w:space="0" w:color="FFFFFF"/>
            </w:tcBorders>
            <w:noWrap/>
            <w:vAlign w:val="bottom"/>
          </w:tcPr>
          <w:p w:rsidR="00BF3818" w:rsidRPr="00CF3828" w:rsidRDefault="00BF3818" w:rsidP="005709CA"/>
        </w:tc>
        <w:tc>
          <w:tcPr>
            <w:tcW w:w="1120" w:type="dxa"/>
            <w:tcBorders>
              <w:top w:val="nil"/>
              <w:left w:val="nil"/>
              <w:bottom w:val="single" w:sz="4" w:space="0" w:color="auto"/>
              <w:right w:val="single" w:sz="4" w:space="0" w:color="FFFFFF"/>
            </w:tcBorders>
            <w:noWrap/>
            <w:vAlign w:val="bottom"/>
          </w:tcPr>
          <w:p w:rsidR="00BF3818" w:rsidRPr="00CF3828" w:rsidRDefault="00BF3818" w:rsidP="005709CA"/>
        </w:tc>
        <w:tc>
          <w:tcPr>
            <w:tcW w:w="1120" w:type="dxa"/>
            <w:tcBorders>
              <w:top w:val="nil"/>
              <w:left w:val="nil"/>
              <w:bottom w:val="single" w:sz="4" w:space="0" w:color="auto"/>
              <w:right w:val="single" w:sz="4" w:space="0" w:color="auto"/>
            </w:tcBorders>
            <w:noWrap/>
            <w:vAlign w:val="bottom"/>
          </w:tcPr>
          <w:p w:rsidR="00BF3818" w:rsidRPr="00CF3828" w:rsidRDefault="00BF3818" w:rsidP="005709CA"/>
        </w:tc>
        <w:tc>
          <w:tcPr>
            <w:tcW w:w="1120" w:type="dxa"/>
            <w:tcBorders>
              <w:top w:val="nil"/>
              <w:left w:val="nil"/>
              <w:bottom w:val="single" w:sz="4" w:space="0" w:color="auto"/>
              <w:right w:val="single" w:sz="4" w:space="0" w:color="FFFFFF"/>
            </w:tcBorders>
            <w:noWrap/>
            <w:vAlign w:val="bottom"/>
          </w:tcPr>
          <w:p w:rsidR="00BF3818" w:rsidRPr="00CF3828" w:rsidRDefault="00BF3818" w:rsidP="005709CA"/>
        </w:tc>
        <w:tc>
          <w:tcPr>
            <w:tcW w:w="1120" w:type="dxa"/>
            <w:tcBorders>
              <w:top w:val="nil"/>
              <w:left w:val="nil"/>
              <w:bottom w:val="single" w:sz="4" w:space="0" w:color="auto"/>
              <w:right w:val="single" w:sz="4" w:space="0" w:color="FFFFFF"/>
            </w:tcBorders>
            <w:noWrap/>
            <w:vAlign w:val="bottom"/>
          </w:tcPr>
          <w:p w:rsidR="00BF3818" w:rsidRPr="00CF3828" w:rsidRDefault="00BF3818" w:rsidP="005709CA"/>
        </w:tc>
        <w:tc>
          <w:tcPr>
            <w:tcW w:w="1120" w:type="dxa"/>
            <w:tcBorders>
              <w:top w:val="nil"/>
              <w:left w:val="nil"/>
              <w:bottom w:val="single" w:sz="4" w:space="0" w:color="auto"/>
              <w:right w:val="single" w:sz="8" w:space="0" w:color="auto"/>
            </w:tcBorders>
            <w:noWrap/>
            <w:vAlign w:val="bottom"/>
          </w:tcPr>
          <w:p w:rsidR="00BF3818" w:rsidRPr="00CF3828" w:rsidRDefault="00BF3818" w:rsidP="005709CA"/>
        </w:tc>
      </w:tr>
      <w:tr w:rsidR="00BF3818" w:rsidRPr="00CF3828" w:rsidTr="005709CA">
        <w:trPr>
          <w:cantSplit/>
          <w:trHeight w:val="225"/>
        </w:trPr>
        <w:tc>
          <w:tcPr>
            <w:tcW w:w="1990" w:type="dxa"/>
            <w:gridSpan w:val="2"/>
            <w:tcBorders>
              <w:top w:val="single" w:sz="4" w:space="0" w:color="FFFFFF"/>
              <w:left w:val="single" w:sz="8" w:space="0" w:color="auto"/>
              <w:bottom w:val="single" w:sz="4" w:space="0" w:color="FFFFFF"/>
              <w:right w:val="single" w:sz="4" w:space="0" w:color="000000"/>
            </w:tcBorders>
            <w:noWrap/>
            <w:vAlign w:val="bottom"/>
          </w:tcPr>
          <w:p w:rsidR="00BF3818" w:rsidRPr="00CF3828" w:rsidRDefault="00BF3818" w:rsidP="005709CA">
            <w:r w:rsidRPr="00CF3828">
              <w:t>следования</w:t>
            </w:r>
          </w:p>
        </w:tc>
        <w:tc>
          <w:tcPr>
            <w:tcW w:w="1120" w:type="dxa"/>
            <w:vMerge w:val="restart"/>
            <w:tcBorders>
              <w:top w:val="nil"/>
              <w:left w:val="single" w:sz="4" w:space="0" w:color="auto"/>
              <w:bottom w:val="single" w:sz="4" w:space="0" w:color="000000"/>
              <w:right w:val="single" w:sz="4" w:space="0" w:color="auto"/>
            </w:tcBorders>
            <w:noWrap/>
            <w:vAlign w:val="center"/>
          </w:tcPr>
          <w:p w:rsidR="00BF3818" w:rsidRPr="00CF3828" w:rsidRDefault="00BF3818" w:rsidP="005709CA">
            <w:r w:rsidRPr="00CF3828">
              <w:t>гружёные</w:t>
            </w:r>
          </w:p>
        </w:tc>
        <w:tc>
          <w:tcPr>
            <w:tcW w:w="1120" w:type="dxa"/>
            <w:vMerge w:val="restart"/>
            <w:tcBorders>
              <w:top w:val="nil"/>
              <w:left w:val="single" w:sz="4" w:space="0" w:color="auto"/>
              <w:bottom w:val="single" w:sz="4" w:space="0" w:color="000000"/>
              <w:right w:val="single" w:sz="4" w:space="0" w:color="auto"/>
            </w:tcBorders>
            <w:noWrap/>
            <w:vAlign w:val="center"/>
          </w:tcPr>
          <w:p w:rsidR="00BF3818" w:rsidRPr="00CF3828" w:rsidRDefault="00BF3818" w:rsidP="005709CA">
            <w:r w:rsidRPr="00CF3828">
              <w:t>порожние</w:t>
            </w:r>
          </w:p>
        </w:tc>
        <w:tc>
          <w:tcPr>
            <w:tcW w:w="1120" w:type="dxa"/>
            <w:vMerge w:val="restart"/>
            <w:tcBorders>
              <w:top w:val="nil"/>
              <w:left w:val="single" w:sz="4" w:space="0" w:color="auto"/>
              <w:bottom w:val="single" w:sz="4" w:space="0" w:color="000000"/>
              <w:right w:val="single" w:sz="4" w:space="0" w:color="auto"/>
            </w:tcBorders>
            <w:noWrap/>
            <w:vAlign w:val="center"/>
          </w:tcPr>
          <w:p w:rsidR="00BF3818" w:rsidRPr="00CF3828" w:rsidRDefault="00BF3818" w:rsidP="005709CA">
            <w:r w:rsidRPr="00CF3828">
              <w:t>всего</w:t>
            </w:r>
          </w:p>
        </w:tc>
        <w:tc>
          <w:tcPr>
            <w:tcW w:w="1120" w:type="dxa"/>
            <w:vMerge w:val="restart"/>
            <w:tcBorders>
              <w:top w:val="nil"/>
              <w:left w:val="single" w:sz="4" w:space="0" w:color="auto"/>
              <w:bottom w:val="single" w:sz="4" w:space="0" w:color="000000"/>
              <w:right w:val="single" w:sz="4" w:space="0" w:color="auto"/>
            </w:tcBorders>
            <w:noWrap/>
            <w:vAlign w:val="center"/>
          </w:tcPr>
          <w:p w:rsidR="00BF3818" w:rsidRPr="00CF3828" w:rsidRDefault="00BF3818" w:rsidP="005709CA">
            <w:r w:rsidRPr="00CF3828">
              <w:t>гружёные</w:t>
            </w:r>
          </w:p>
        </w:tc>
        <w:tc>
          <w:tcPr>
            <w:tcW w:w="1120" w:type="dxa"/>
            <w:vMerge w:val="restart"/>
            <w:tcBorders>
              <w:top w:val="nil"/>
              <w:left w:val="single" w:sz="4" w:space="0" w:color="auto"/>
              <w:bottom w:val="single" w:sz="4" w:space="0" w:color="000000"/>
              <w:right w:val="single" w:sz="4" w:space="0" w:color="auto"/>
            </w:tcBorders>
            <w:noWrap/>
            <w:vAlign w:val="center"/>
          </w:tcPr>
          <w:p w:rsidR="00BF3818" w:rsidRPr="00CF3828" w:rsidRDefault="00BF3818" w:rsidP="005709CA">
            <w:r w:rsidRPr="00CF3828">
              <w:t>порожние</w:t>
            </w:r>
          </w:p>
        </w:tc>
        <w:tc>
          <w:tcPr>
            <w:tcW w:w="1120" w:type="dxa"/>
            <w:vMerge w:val="restart"/>
            <w:tcBorders>
              <w:top w:val="nil"/>
              <w:left w:val="single" w:sz="4" w:space="0" w:color="auto"/>
              <w:bottom w:val="single" w:sz="4" w:space="0" w:color="000000"/>
              <w:right w:val="single" w:sz="8" w:space="0" w:color="auto"/>
            </w:tcBorders>
            <w:noWrap/>
            <w:vAlign w:val="center"/>
          </w:tcPr>
          <w:p w:rsidR="00BF3818" w:rsidRPr="00CF3828" w:rsidRDefault="00BF3818" w:rsidP="005709CA">
            <w:r w:rsidRPr="00CF3828">
              <w:t>всего</w:t>
            </w:r>
          </w:p>
        </w:tc>
      </w:tr>
      <w:tr w:rsidR="00BF3818" w:rsidRPr="00CF3828" w:rsidTr="005709CA">
        <w:trPr>
          <w:cantSplit/>
          <w:trHeight w:val="225"/>
        </w:trPr>
        <w:tc>
          <w:tcPr>
            <w:tcW w:w="1990" w:type="dxa"/>
            <w:gridSpan w:val="2"/>
            <w:tcBorders>
              <w:top w:val="single" w:sz="4" w:space="0" w:color="FFFFFF"/>
              <w:left w:val="single" w:sz="8" w:space="0" w:color="auto"/>
              <w:bottom w:val="single" w:sz="4" w:space="0" w:color="auto"/>
              <w:right w:val="single" w:sz="4" w:space="0" w:color="000000"/>
            </w:tcBorders>
            <w:noWrap/>
            <w:vAlign w:val="bottom"/>
          </w:tcPr>
          <w:p w:rsidR="00BF3818" w:rsidRPr="00CF3828" w:rsidRDefault="00BF3818" w:rsidP="005709CA">
            <w:r w:rsidRPr="00CF3828">
              <w:t>вагонов</w:t>
            </w:r>
          </w:p>
        </w:tc>
        <w:tc>
          <w:tcPr>
            <w:tcW w:w="1120" w:type="dxa"/>
            <w:vMerge/>
            <w:tcBorders>
              <w:top w:val="nil"/>
              <w:left w:val="single" w:sz="4" w:space="0" w:color="auto"/>
              <w:bottom w:val="single" w:sz="4" w:space="0" w:color="000000"/>
              <w:right w:val="single" w:sz="4" w:space="0" w:color="auto"/>
            </w:tcBorders>
            <w:vAlign w:val="center"/>
          </w:tcPr>
          <w:p w:rsidR="00BF3818" w:rsidRPr="00CF3828" w:rsidRDefault="00BF3818" w:rsidP="005709CA"/>
        </w:tc>
        <w:tc>
          <w:tcPr>
            <w:tcW w:w="1120" w:type="dxa"/>
            <w:vMerge/>
            <w:tcBorders>
              <w:top w:val="nil"/>
              <w:left w:val="single" w:sz="4" w:space="0" w:color="auto"/>
              <w:bottom w:val="single" w:sz="4" w:space="0" w:color="000000"/>
              <w:right w:val="single" w:sz="4" w:space="0" w:color="auto"/>
            </w:tcBorders>
            <w:vAlign w:val="center"/>
          </w:tcPr>
          <w:p w:rsidR="00BF3818" w:rsidRPr="00CF3828" w:rsidRDefault="00BF3818" w:rsidP="005709CA"/>
        </w:tc>
        <w:tc>
          <w:tcPr>
            <w:tcW w:w="1120" w:type="dxa"/>
            <w:vMerge/>
            <w:tcBorders>
              <w:top w:val="nil"/>
              <w:left w:val="single" w:sz="4" w:space="0" w:color="auto"/>
              <w:bottom w:val="single" w:sz="4" w:space="0" w:color="000000"/>
              <w:right w:val="single" w:sz="4" w:space="0" w:color="auto"/>
            </w:tcBorders>
            <w:vAlign w:val="center"/>
          </w:tcPr>
          <w:p w:rsidR="00BF3818" w:rsidRPr="00CF3828" w:rsidRDefault="00BF3818" w:rsidP="005709CA"/>
        </w:tc>
        <w:tc>
          <w:tcPr>
            <w:tcW w:w="1120" w:type="dxa"/>
            <w:vMerge/>
            <w:tcBorders>
              <w:top w:val="nil"/>
              <w:left w:val="single" w:sz="4" w:space="0" w:color="auto"/>
              <w:bottom w:val="single" w:sz="4" w:space="0" w:color="000000"/>
              <w:right w:val="single" w:sz="4" w:space="0" w:color="auto"/>
            </w:tcBorders>
            <w:vAlign w:val="center"/>
          </w:tcPr>
          <w:p w:rsidR="00BF3818" w:rsidRPr="00CF3828" w:rsidRDefault="00BF3818" w:rsidP="005709CA"/>
        </w:tc>
        <w:tc>
          <w:tcPr>
            <w:tcW w:w="1120" w:type="dxa"/>
            <w:vMerge/>
            <w:tcBorders>
              <w:top w:val="nil"/>
              <w:left w:val="single" w:sz="4" w:space="0" w:color="auto"/>
              <w:bottom w:val="single" w:sz="4" w:space="0" w:color="000000"/>
              <w:right w:val="single" w:sz="4" w:space="0" w:color="auto"/>
            </w:tcBorders>
            <w:vAlign w:val="center"/>
          </w:tcPr>
          <w:p w:rsidR="00BF3818" w:rsidRPr="00CF3828" w:rsidRDefault="00BF3818" w:rsidP="005709CA"/>
        </w:tc>
        <w:tc>
          <w:tcPr>
            <w:tcW w:w="1120" w:type="dxa"/>
            <w:vMerge/>
            <w:tcBorders>
              <w:top w:val="nil"/>
              <w:left w:val="single" w:sz="4" w:space="0" w:color="auto"/>
              <w:bottom w:val="single" w:sz="4" w:space="0" w:color="000000"/>
              <w:right w:val="single" w:sz="8" w:space="0" w:color="auto"/>
            </w:tcBorders>
            <w:vAlign w:val="center"/>
          </w:tcPr>
          <w:p w:rsidR="00BF3818" w:rsidRPr="00CF3828" w:rsidRDefault="00BF3818" w:rsidP="005709CA"/>
        </w:tc>
      </w:tr>
      <w:tr w:rsidR="00BF3818" w:rsidRPr="00CF3828" w:rsidTr="005709CA">
        <w:trPr>
          <w:cantSplit/>
          <w:trHeight w:val="225"/>
        </w:trPr>
        <w:tc>
          <w:tcPr>
            <w:tcW w:w="781" w:type="dxa"/>
            <w:vMerge w:val="restart"/>
            <w:tcBorders>
              <w:top w:val="nil"/>
              <w:left w:val="single" w:sz="8" w:space="0" w:color="auto"/>
              <w:bottom w:val="single" w:sz="4" w:space="0" w:color="000000"/>
              <w:right w:val="single" w:sz="4" w:space="0" w:color="auto"/>
            </w:tcBorders>
            <w:noWrap/>
            <w:vAlign w:val="center"/>
          </w:tcPr>
          <w:p w:rsidR="00BF3818" w:rsidRPr="00CF3828" w:rsidRDefault="00BF3818" w:rsidP="005709CA">
            <w:r w:rsidRPr="00CF3828">
              <w:t>А - Б</w:t>
            </w:r>
          </w:p>
        </w:tc>
        <w:tc>
          <w:tcPr>
            <w:tcW w:w="1209" w:type="dxa"/>
            <w:tcBorders>
              <w:top w:val="nil"/>
              <w:left w:val="nil"/>
              <w:bottom w:val="single" w:sz="4" w:space="0" w:color="auto"/>
              <w:right w:val="single" w:sz="4" w:space="0" w:color="auto"/>
            </w:tcBorders>
            <w:noWrap/>
            <w:vAlign w:val="bottom"/>
          </w:tcPr>
          <w:p w:rsidR="00BF3818" w:rsidRPr="00CF3828" w:rsidRDefault="00BF3818" w:rsidP="005709CA">
            <w:r w:rsidRPr="00CF3828">
              <w:t>чет</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691,448</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0</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691,448</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207434,4</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0</w:t>
            </w:r>
          </w:p>
        </w:tc>
        <w:tc>
          <w:tcPr>
            <w:tcW w:w="1120" w:type="dxa"/>
            <w:tcBorders>
              <w:top w:val="nil"/>
              <w:left w:val="nil"/>
              <w:bottom w:val="nil"/>
              <w:right w:val="single" w:sz="8" w:space="0" w:color="auto"/>
            </w:tcBorders>
            <w:noWrap/>
            <w:vAlign w:val="bottom"/>
          </w:tcPr>
          <w:p w:rsidR="00BF3818" w:rsidRPr="00CF3828" w:rsidRDefault="00BF3818" w:rsidP="005709CA">
            <w:pPr>
              <w:rPr>
                <w:iCs/>
              </w:rPr>
            </w:pPr>
            <w:r w:rsidRPr="00CF3828">
              <w:rPr>
                <w:iCs/>
              </w:rPr>
              <w:t>207434,4</w:t>
            </w:r>
          </w:p>
        </w:tc>
      </w:tr>
      <w:tr w:rsidR="00BF3818" w:rsidRPr="00CF3828" w:rsidTr="005709CA">
        <w:trPr>
          <w:cantSplit/>
          <w:trHeight w:val="225"/>
        </w:trPr>
        <w:tc>
          <w:tcPr>
            <w:tcW w:w="781" w:type="dxa"/>
            <w:vMerge/>
            <w:tcBorders>
              <w:top w:val="nil"/>
              <w:left w:val="single" w:sz="8" w:space="0" w:color="auto"/>
              <w:bottom w:val="single" w:sz="4" w:space="0" w:color="000000"/>
              <w:right w:val="single" w:sz="4" w:space="0" w:color="auto"/>
            </w:tcBorders>
            <w:vAlign w:val="center"/>
          </w:tcPr>
          <w:p w:rsidR="00BF3818" w:rsidRPr="00CF3828" w:rsidRDefault="00BF3818" w:rsidP="005709CA"/>
        </w:tc>
        <w:tc>
          <w:tcPr>
            <w:tcW w:w="1209" w:type="dxa"/>
            <w:tcBorders>
              <w:top w:val="nil"/>
              <w:left w:val="nil"/>
              <w:bottom w:val="single" w:sz="4" w:space="0" w:color="auto"/>
              <w:right w:val="single" w:sz="4" w:space="0" w:color="auto"/>
            </w:tcBorders>
            <w:noWrap/>
            <w:vAlign w:val="bottom"/>
          </w:tcPr>
          <w:p w:rsidR="00BF3818" w:rsidRPr="00CF3828" w:rsidRDefault="00BF3818" w:rsidP="005709CA">
            <w:r w:rsidRPr="00CF3828">
              <w:t>нечет</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309,5465</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310,0985</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619,645</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92863,95</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93029,55</w:t>
            </w:r>
          </w:p>
        </w:tc>
        <w:tc>
          <w:tcPr>
            <w:tcW w:w="1120" w:type="dxa"/>
            <w:tcBorders>
              <w:top w:val="nil"/>
              <w:left w:val="nil"/>
              <w:bottom w:val="nil"/>
              <w:right w:val="single" w:sz="8" w:space="0" w:color="auto"/>
            </w:tcBorders>
            <w:noWrap/>
            <w:vAlign w:val="bottom"/>
          </w:tcPr>
          <w:p w:rsidR="00BF3818" w:rsidRPr="00CF3828" w:rsidRDefault="00BF3818" w:rsidP="005709CA">
            <w:pPr>
              <w:rPr>
                <w:iCs/>
              </w:rPr>
            </w:pPr>
            <w:r w:rsidRPr="00CF3828">
              <w:rPr>
                <w:iCs/>
              </w:rPr>
              <w:t>185893,5</w:t>
            </w:r>
          </w:p>
        </w:tc>
      </w:tr>
      <w:tr w:rsidR="00BF3818" w:rsidRPr="00CF3828" w:rsidTr="005709CA">
        <w:trPr>
          <w:trHeight w:val="225"/>
        </w:trPr>
        <w:tc>
          <w:tcPr>
            <w:tcW w:w="1990" w:type="dxa"/>
            <w:gridSpan w:val="2"/>
            <w:tcBorders>
              <w:top w:val="single" w:sz="4" w:space="0" w:color="auto"/>
              <w:left w:val="single" w:sz="8" w:space="0" w:color="auto"/>
              <w:bottom w:val="single" w:sz="4" w:space="0" w:color="auto"/>
              <w:right w:val="single" w:sz="4" w:space="0" w:color="000000"/>
            </w:tcBorders>
            <w:noWrap/>
            <w:vAlign w:val="bottom"/>
          </w:tcPr>
          <w:p w:rsidR="00BF3818" w:rsidRPr="00CF3828" w:rsidRDefault="00BF3818" w:rsidP="005709CA">
            <w:r w:rsidRPr="00CF3828">
              <w:t>всего по А - Б</w:t>
            </w:r>
          </w:p>
        </w:tc>
        <w:tc>
          <w:tcPr>
            <w:tcW w:w="1120" w:type="dxa"/>
            <w:tcBorders>
              <w:top w:val="nil"/>
              <w:left w:val="nil"/>
              <w:bottom w:val="single" w:sz="4" w:space="0" w:color="auto"/>
              <w:right w:val="single" w:sz="4" w:space="0" w:color="auto"/>
            </w:tcBorders>
            <w:noWrap/>
            <w:vAlign w:val="bottom"/>
          </w:tcPr>
          <w:p w:rsidR="00BF3818" w:rsidRPr="00CF3828" w:rsidRDefault="00BF3818" w:rsidP="005709CA">
            <w:pPr>
              <w:rPr>
                <w:iCs/>
              </w:rPr>
            </w:pPr>
            <w:r w:rsidRPr="00CF3828">
              <w:rPr>
                <w:iCs/>
              </w:rPr>
              <w:t>1000,9945</w:t>
            </w:r>
          </w:p>
        </w:tc>
        <w:tc>
          <w:tcPr>
            <w:tcW w:w="1120" w:type="dxa"/>
            <w:tcBorders>
              <w:top w:val="nil"/>
              <w:left w:val="nil"/>
              <w:bottom w:val="single" w:sz="4" w:space="0" w:color="auto"/>
              <w:right w:val="single" w:sz="4" w:space="0" w:color="auto"/>
            </w:tcBorders>
            <w:noWrap/>
            <w:vAlign w:val="bottom"/>
          </w:tcPr>
          <w:p w:rsidR="00BF3818" w:rsidRPr="00CF3828" w:rsidRDefault="00BF3818" w:rsidP="005709CA">
            <w:pPr>
              <w:rPr>
                <w:iCs/>
              </w:rPr>
            </w:pPr>
            <w:r w:rsidRPr="00CF3828">
              <w:rPr>
                <w:iCs/>
              </w:rPr>
              <w:t>310,0985</w:t>
            </w:r>
          </w:p>
        </w:tc>
        <w:tc>
          <w:tcPr>
            <w:tcW w:w="1120" w:type="dxa"/>
            <w:tcBorders>
              <w:top w:val="nil"/>
              <w:left w:val="nil"/>
              <w:bottom w:val="single" w:sz="4" w:space="0" w:color="auto"/>
              <w:right w:val="single" w:sz="4" w:space="0" w:color="auto"/>
            </w:tcBorders>
            <w:noWrap/>
            <w:vAlign w:val="bottom"/>
          </w:tcPr>
          <w:p w:rsidR="00BF3818" w:rsidRPr="00CF3828" w:rsidRDefault="00BF3818" w:rsidP="005709CA">
            <w:pPr>
              <w:rPr>
                <w:iCs/>
              </w:rPr>
            </w:pPr>
            <w:r w:rsidRPr="00CF3828">
              <w:rPr>
                <w:iCs/>
              </w:rPr>
              <w:t>1311,093</w:t>
            </w:r>
          </w:p>
        </w:tc>
        <w:tc>
          <w:tcPr>
            <w:tcW w:w="1120" w:type="dxa"/>
            <w:tcBorders>
              <w:top w:val="nil"/>
              <w:left w:val="nil"/>
              <w:bottom w:val="single" w:sz="4" w:space="0" w:color="auto"/>
              <w:right w:val="single" w:sz="4" w:space="0" w:color="auto"/>
            </w:tcBorders>
            <w:noWrap/>
            <w:vAlign w:val="bottom"/>
          </w:tcPr>
          <w:p w:rsidR="00BF3818" w:rsidRPr="00CF3828" w:rsidRDefault="00BF3818" w:rsidP="005709CA">
            <w:pPr>
              <w:rPr>
                <w:iCs/>
              </w:rPr>
            </w:pPr>
            <w:r w:rsidRPr="00CF3828">
              <w:rPr>
                <w:iCs/>
              </w:rPr>
              <w:t>300298,35</w:t>
            </w:r>
          </w:p>
        </w:tc>
        <w:tc>
          <w:tcPr>
            <w:tcW w:w="1120" w:type="dxa"/>
            <w:tcBorders>
              <w:top w:val="nil"/>
              <w:left w:val="nil"/>
              <w:bottom w:val="single" w:sz="4" w:space="0" w:color="auto"/>
              <w:right w:val="single" w:sz="4" w:space="0" w:color="auto"/>
            </w:tcBorders>
            <w:noWrap/>
            <w:vAlign w:val="bottom"/>
          </w:tcPr>
          <w:p w:rsidR="00BF3818" w:rsidRPr="00CF3828" w:rsidRDefault="00BF3818" w:rsidP="005709CA">
            <w:pPr>
              <w:rPr>
                <w:iCs/>
              </w:rPr>
            </w:pPr>
            <w:r w:rsidRPr="00CF3828">
              <w:rPr>
                <w:iCs/>
              </w:rPr>
              <w:t>93029,55</w:t>
            </w:r>
          </w:p>
        </w:tc>
        <w:tc>
          <w:tcPr>
            <w:tcW w:w="1120" w:type="dxa"/>
            <w:tcBorders>
              <w:top w:val="nil"/>
              <w:left w:val="nil"/>
              <w:bottom w:val="single" w:sz="4" w:space="0" w:color="auto"/>
              <w:right w:val="single" w:sz="8" w:space="0" w:color="auto"/>
            </w:tcBorders>
            <w:noWrap/>
            <w:vAlign w:val="bottom"/>
          </w:tcPr>
          <w:p w:rsidR="00BF3818" w:rsidRPr="00CF3828" w:rsidRDefault="00BF3818" w:rsidP="005709CA">
            <w:pPr>
              <w:rPr>
                <w:iCs/>
              </w:rPr>
            </w:pPr>
            <w:r w:rsidRPr="00CF3828">
              <w:rPr>
                <w:iCs/>
              </w:rPr>
              <w:t>393327,9</w:t>
            </w:r>
          </w:p>
        </w:tc>
      </w:tr>
      <w:tr w:rsidR="00BF3818" w:rsidRPr="00CF3828" w:rsidTr="005709CA">
        <w:trPr>
          <w:cantSplit/>
          <w:trHeight w:val="225"/>
        </w:trPr>
        <w:tc>
          <w:tcPr>
            <w:tcW w:w="781" w:type="dxa"/>
            <w:vMerge w:val="restart"/>
            <w:tcBorders>
              <w:top w:val="nil"/>
              <w:left w:val="single" w:sz="8" w:space="0" w:color="auto"/>
              <w:bottom w:val="single" w:sz="4" w:space="0" w:color="000000"/>
              <w:right w:val="single" w:sz="4" w:space="0" w:color="auto"/>
            </w:tcBorders>
            <w:noWrap/>
            <w:vAlign w:val="center"/>
          </w:tcPr>
          <w:p w:rsidR="00BF3818" w:rsidRPr="00CF3828" w:rsidRDefault="00BF3818" w:rsidP="005709CA">
            <w:r w:rsidRPr="00CF3828">
              <w:t>Б - В</w:t>
            </w:r>
          </w:p>
        </w:tc>
        <w:tc>
          <w:tcPr>
            <w:tcW w:w="1209" w:type="dxa"/>
            <w:tcBorders>
              <w:top w:val="nil"/>
              <w:left w:val="nil"/>
              <w:bottom w:val="single" w:sz="4" w:space="0" w:color="auto"/>
              <w:right w:val="single" w:sz="4" w:space="0" w:color="auto"/>
            </w:tcBorders>
            <w:noWrap/>
            <w:vAlign w:val="bottom"/>
          </w:tcPr>
          <w:p w:rsidR="00BF3818" w:rsidRPr="00CF3828" w:rsidRDefault="00BF3818" w:rsidP="005709CA">
            <w:r w:rsidRPr="00CF3828">
              <w:t>чет</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682,0245</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0</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682,0245</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136404,9</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0</w:t>
            </w:r>
          </w:p>
        </w:tc>
        <w:tc>
          <w:tcPr>
            <w:tcW w:w="1120" w:type="dxa"/>
            <w:tcBorders>
              <w:top w:val="nil"/>
              <w:left w:val="nil"/>
              <w:bottom w:val="nil"/>
              <w:right w:val="single" w:sz="8" w:space="0" w:color="auto"/>
            </w:tcBorders>
            <w:noWrap/>
            <w:vAlign w:val="bottom"/>
          </w:tcPr>
          <w:p w:rsidR="00BF3818" w:rsidRPr="00CF3828" w:rsidRDefault="00BF3818" w:rsidP="005709CA">
            <w:pPr>
              <w:rPr>
                <w:iCs/>
              </w:rPr>
            </w:pPr>
            <w:r w:rsidRPr="00CF3828">
              <w:rPr>
                <w:iCs/>
              </w:rPr>
              <w:t>136404,9</w:t>
            </w:r>
          </w:p>
        </w:tc>
      </w:tr>
      <w:tr w:rsidR="00BF3818" w:rsidRPr="00CF3828" w:rsidTr="005709CA">
        <w:trPr>
          <w:cantSplit/>
          <w:trHeight w:val="225"/>
        </w:trPr>
        <w:tc>
          <w:tcPr>
            <w:tcW w:w="781" w:type="dxa"/>
            <w:vMerge/>
            <w:tcBorders>
              <w:top w:val="nil"/>
              <w:left w:val="single" w:sz="8" w:space="0" w:color="auto"/>
              <w:bottom w:val="single" w:sz="4" w:space="0" w:color="000000"/>
              <w:right w:val="single" w:sz="4" w:space="0" w:color="auto"/>
            </w:tcBorders>
            <w:vAlign w:val="center"/>
          </w:tcPr>
          <w:p w:rsidR="00BF3818" w:rsidRPr="00CF3828" w:rsidRDefault="00BF3818" w:rsidP="005709CA"/>
        </w:tc>
        <w:tc>
          <w:tcPr>
            <w:tcW w:w="1209" w:type="dxa"/>
            <w:tcBorders>
              <w:top w:val="nil"/>
              <w:left w:val="nil"/>
              <w:bottom w:val="single" w:sz="4" w:space="0" w:color="auto"/>
              <w:right w:val="single" w:sz="4" w:space="0" w:color="auto"/>
            </w:tcBorders>
            <w:noWrap/>
            <w:vAlign w:val="bottom"/>
          </w:tcPr>
          <w:p w:rsidR="00BF3818" w:rsidRPr="00CF3828" w:rsidRDefault="00BF3818" w:rsidP="005709CA">
            <w:r w:rsidRPr="00CF3828">
              <w:t>нечет</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311,364</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298,8575</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610,2215</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62272,8</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59771,5</w:t>
            </w:r>
          </w:p>
        </w:tc>
        <w:tc>
          <w:tcPr>
            <w:tcW w:w="1120" w:type="dxa"/>
            <w:tcBorders>
              <w:top w:val="nil"/>
              <w:left w:val="nil"/>
              <w:bottom w:val="nil"/>
              <w:right w:val="single" w:sz="8" w:space="0" w:color="auto"/>
            </w:tcBorders>
            <w:noWrap/>
            <w:vAlign w:val="bottom"/>
          </w:tcPr>
          <w:p w:rsidR="00BF3818" w:rsidRPr="00CF3828" w:rsidRDefault="00BF3818" w:rsidP="005709CA">
            <w:pPr>
              <w:rPr>
                <w:iCs/>
              </w:rPr>
            </w:pPr>
            <w:r w:rsidRPr="00CF3828">
              <w:rPr>
                <w:iCs/>
              </w:rPr>
              <w:t>122044,3</w:t>
            </w:r>
          </w:p>
        </w:tc>
      </w:tr>
      <w:tr w:rsidR="00BF3818" w:rsidRPr="00CF3828" w:rsidTr="005709CA">
        <w:trPr>
          <w:trHeight w:val="225"/>
        </w:trPr>
        <w:tc>
          <w:tcPr>
            <w:tcW w:w="1990" w:type="dxa"/>
            <w:gridSpan w:val="2"/>
            <w:tcBorders>
              <w:top w:val="single" w:sz="4" w:space="0" w:color="auto"/>
              <w:left w:val="single" w:sz="8" w:space="0" w:color="auto"/>
              <w:bottom w:val="single" w:sz="4" w:space="0" w:color="auto"/>
              <w:right w:val="single" w:sz="4" w:space="0" w:color="000000"/>
            </w:tcBorders>
            <w:noWrap/>
            <w:vAlign w:val="bottom"/>
          </w:tcPr>
          <w:p w:rsidR="00BF3818" w:rsidRPr="00CF3828" w:rsidRDefault="00BF3818" w:rsidP="005709CA">
            <w:r w:rsidRPr="00CF3828">
              <w:t>всего по Б - В</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993,3885</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298,8575</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1292,246</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198677,7</w:t>
            </w:r>
          </w:p>
        </w:tc>
        <w:tc>
          <w:tcPr>
            <w:tcW w:w="1120" w:type="dxa"/>
            <w:tcBorders>
              <w:top w:val="nil"/>
              <w:left w:val="nil"/>
              <w:bottom w:val="nil"/>
              <w:right w:val="single" w:sz="4" w:space="0" w:color="auto"/>
            </w:tcBorders>
            <w:noWrap/>
            <w:vAlign w:val="bottom"/>
          </w:tcPr>
          <w:p w:rsidR="00BF3818" w:rsidRPr="00CF3828" w:rsidRDefault="00BF3818" w:rsidP="005709CA">
            <w:pPr>
              <w:rPr>
                <w:iCs/>
              </w:rPr>
            </w:pPr>
            <w:r w:rsidRPr="00CF3828">
              <w:rPr>
                <w:iCs/>
              </w:rPr>
              <w:t>59771,5</w:t>
            </w:r>
          </w:p>
        </w:tc>
        <w:tc>
          <w:tcPr>
            <w:tcW w:w="1120" w:type="dxa"/>
            <w:tcBorders>
              <w:top w:val="nil"/>
              <w:left w:val="nil"/>
              <w:bottom w:val="nil"/>
              <w:right w:val="single" w:sz="8" w:space="0" w:color="auto"/>
            </w:tcBorders>
            <w:noWrap/>
            <w:vAlign w:val="bottom"/>
          </w:tcPr>
          <w:p w:rsidR="00BF3818" w:rsidRPr="00CF3828" w:rsidRDefault="00BF3818" w:rsidP="005709CA">
            <w:pPr>
              <w:rPr>
                <w:iCs/>
              </w:rPr>
            </w:pPr>
            <w:r w:rsidRPr="00CF3828">
              <w:rPr>
                <w:iCs/>
              </w:rPr>
              <w:t>258449,2</w:t>
            </w:r>
          </w:p>
        </w:tc>
      </w:tr>
      <w:tr w:rsidR="00BF3818" w:rsidRPr="00CF3828" w:rsidTr="005709CA">
        <w:trPr>
          <w:trHeight w:val="240"/>
        </w:trPr>
        <w:tc>
          <w:tcPr>
            <w:tcW w:w="1990" w:type="dxa"/>
            <w:gridSpan w:val="2"/>
            <w:tcBorders>
              <w:top w:val="single" w:sz="4" w:space="0" w:color="auto"/>
              <w:left w:val="single" w:sz="8" w:space="0" w:color="auto"/>
              <w:bottom w:val="single" w:sz="8" w:space="0" w:color="auto"/>
              <w:right w:val="single" w:sz="4" w:space="0" w:color="000000"/>
            </w:tcBorders>
            <w:noWrap/>
            <w:vAlign w:val="bottom"/>
          </w:tcPr>
          <w:p w:rsidR="00BF3818" w:rsidRPr="00CF3828" w:rsidRDefault="00BF3818" w:rsidP="005709CA">
            <w:r w:rsidRPr="00CF3828">
              <w:t>всего</w:t>
            </w:r>
          </w:p>
        </w:tc>
        <w:tc>
          <w:tcPr>
            <w:tcW w:w="1120" w:type="dxa"/>
            <w:tcBorders>
              <w:top w:val="single" w:sz="4" w:space="0" w:color="auto"/>
              <w:left w:val="nil"/>
              <w:bottom w:val="single" w:sz="8" w:space="0" w:color="auto"/>
              <w:right w:val="single" w:sz="4" w:space="0" w:color="auto"/>
            </w:tcBorders>
            <w:noWrap/>
            <w:vAlign w:val="bottom"/>
          </w:tcPr>
          <w:p w:rsidR="00BF3818" w:rsidRPr="00CF3828" w:rsidRDefault="00BF3818" w:rsidP="005709CA">
            <w:pPr>
              <w:rPr>
                <w:iCs/>
              </w:rPr>
            </w:pPr>
            <w:r w:rsidRPr="00CF3828">
              <w:rPr>
                <w:iCs/>
              </w:rPr>
              <w:t>1994,383</w:t>
            </w:r>
          </w:p>
        </w:tc>
        <w:tc>
          <w:tcPr>
            <w:tcW w:w="1120" w:type="dxa"/>
            <w:tcBorders>
              <w:top w:val="single" w:sz="4" w:space="0" w:color="auto"/>
              <w:left w:val="nil"/>
              <w:bottom w:val="single" w:sz="8" w:space="0" w:color="auto"/>
              <w:right w:val="single" w:sz="4" w:space="0" w:color="auto"/>
            </w:tcBorders>
            <w:noWrap/>
            <w:vAlign w:val="bottom"/>
          </w:tcPr>
          <w:p w:rsidR="00BF3818" w:rsidRPr="00CF3828" w:rsidRDefault="00BF3818" w:rsidP="005709CA">
            <w:pPr>
              <w:rPr>
                <w:iCs/>
              </w:rPr>
            </w:pPr>
            <w:r w:rsidRPr="00CF3828">
              <w:rPr>
                <w:iCs/>
              </w:rPr>
              <w:t>608,956</w:t>
            </w:r>
          </w:p>
        </w:tc>
        <w:tc>
          <w:tcPr>
            <w:tcW w:w="1120" w:type="dxa"/>
            <w:tcBorders>
              <w:top w:val="single" w:sz="4" w:space="0" w:color="auto"/>
              <w:left w:val="nil"/>
              <w:bottom w:val="single" w:sz="8" w:space="0" w:color="auto"/>
              <w:right w:val="single" w:sz="4" w:space="0" w:color="auto"/>
            </w:tcBorders>
            <w:noWrap/>
            <w:vAlign w:val="bottom"/>
          </w:tcPr>
          <w:p w:rsidR="00BF3818" w:rsidRPr="00CF3828" w:rsidRDefault="00BF3818" w:rsidP="005709CA">
            <w:pPr>
              <w:rPr>
                <w:iCs/>
              </w:rPr>
            </w:pPr>
            <w:r w:rsidRPr="00CF3828">
              <w:rPr>
                <w:iCs/>
              </w:rPr>
              <w:t>2603,339</w:t>
            </w:r>
          </w:p>
        </w:tc>
        <w:tc>
          <w:tcPr>
            <w:tcW w:w="1120" w:type="dxa"/>
            <w:tcBorders>
              <w:top w:val="single" w:sz="4" w:space="0" w:color="auto"/>
              <w:left w:val="nil"/>
              <w:bottom w:val="single" w:sz="8" w:space="0" w:color="auto"/>
              <w:right w:val="single" w:sz="4" w:space="0" w:color="auto"/>
            </w:tcBorders>
            <w:noWrap/>
            <w:vAlign w:val="bottom"/>
          </w:tcPr>
          <w:p w:rsidR="00BF3818" w:rsidRPr="00CF3828" w:rsidRDefault="00BF3818" w:rsidP="005709CA">
            <w:pPr>
              <w:rPr>
                <w:iCs/>
              </w:rPr>
            </w:pPr>
            <w:r w:rsidRPr="00CF3828">
              <w:rPr>
                <w:iCs/>
              </w:rPr>
              <w:t>498976,05</w:t>
            </w:r>
          </w:p>
        </w:tc>
        <w:tc>
          <w:tcPr>
            <w:tcW w:w="1120" w:type="dxa"/>
            <w:tcBorders>
              <w:top w:val="single" w:sz="4" w:space="0" w:color="auto"/>
              <w:left w:val="nil"/>
              <w:bottom w:val="single" w:sz="8" w:space="0" w:color="auto"/>
              <w:right w:val="single" w:sz="4" w:space="0" w:color="auto"/>
            </w:tcBorders>
            <w:noWrap/>
            <w:vAlign w:val="bottom"/>
          </w:tcPr>
          <w:p w:rsidR="00BF3818" w:rsidRPr="00CF3828" w:rsidRDefault="00BF3818" w:rsidP="005709CA">
            <w:pPr>
              <w:rPr>
                <w:iCs/>
              </w:rPr>
            </w:pPr>
            <w:r w:rsidRPr="00CF3828">
              <w:rPr>
                <w:iCs/>
              </w:rPr>
              <w:t>152801,05</w:t>
            </w:r>
          </w:p>
        </w:tc>
        <w:tc>
          <w:tcPr>
            <w:tcW w:w="1120" w:type="dxa"/>
            <w:tcBorders>
              <w:top w:val="single" w:sz="4" w:space="0" w:color="auto"/>
              <w:left w:val="nil"/>
              <w:bottom w:val="single" w:sz="8" w:space="0" w:color="auto"/>
              <w:right w:val="single" w:sz="8" w:space="0" w:color="auto"/>
            </w:tcBorders>
            <w:noWrap/>
            <w:vAlign w:val="bottom"/>
          </w:tcPr>
          <w:p w:rsidR="00BF3818" w:rsidRPr="00CF3828" w:rsidRDefault="00BF3818" w:rsidP="005709CA">
            <w:pPr>
              <w:rPr>
                <w:iCs/>
              </w:rPr>
            </w:pPr>
            <w:r w:rsidRPr="00CF3828">
              <w:rPr>
                <w:iCs/>
              </w:rPr>
              <w:t>651777,1</w:t>
            </w:r>
          </w:p>
        </w:tc>
      </w:tr>
    </w:tbl>
    <w:p w:rsidR="00BF3818" w:rsidRPr="00CF3828" w:rsidRDefault="00BF3818" w:rsidP="00CF3828">
      <w:pPr>
        <w:ind w:firstLine="709"/>
        <w:jc w:val="both"/>
        <w:rPr>
          <w:b/>
          <w:sz w:val="28"/>
          <w:szCs w:val="28"/>
        </w:rPr>
      </w:pPr>
    </w:p>
    <w:p w:rsidR="00BF3818" w:rsidRPr="00CF3828" w:rsidRDefault="00BF3818" w:rsidP="00CF3828">
      <w:pPr>
        <w:ind w:firstLine="709"/>
        <w:jc w:val="both"/>
        <w:rPr>
          <w:b/>
          <w:sz w:val="28"/>
          <w:szCs w:val="28"/>
        </w:rPr>
      </w:pPr>
      <w:r w:rsidRPr="00CF3828">
        <w:rPr>
          <w:b/>
          <w:sz w:val="28"/>
          <w:szCs w:val="28"/>
        </w:rPr>
        <w:t>2. Определение г</w:t>
      </w:r>
      <w:r w:rsidR="005709CA">
        <w:rPr>
          <w:b/>
          <w:sz w:val="28"/>
          <w:szCs w:val="28"/>
        </w:rPr>
        <w:t>рузооборота брутто на отделении</w:t>
      </w:r>
    </w:p>
    <w:p w:rsidR="00BF3818" w:rsidRPr="00CF3828" w:rsidRDefault="00BF3818" w:rsidP="00CF3828">
      <w:pPr>
        <w:ind w:firstLine="709"/>
        <w:jc w:val="both"/>
        <w:rPr>
          <w:sz w:val="28"/>
          <w:szCs w:val="28"/>
        </w:rPr>
      </w:pPr>
    </w:p>
    <w:p w:rsidR="00BF3818" w:rsidRPr="00CF3828" w:rsidRDefault="00BF3818" w:rsidP="00CF3828">
      <w:pPr>
        <w:ind w:firstLine="709"/>
        <w:jc w:val="both"/>
        <w:rPr>
          <w:sz w:val="28"/>
          <w:szCs w:val="28"/>
        </w:rPr>
      </w:pPr>
      <w:r w:rsidRPr="00CF3828">
        <w:rPr>
          <w:sz w:val="28"/>
          <w:szCs w:val="28"/>
        </w:rPr>
        <w:t>Расчет тонно-километров брутто производится в табл. 2.1. отдельно для груженых и порожних вагонов. Для расчета используются данные о величине тонно-километров нетто пробега груженых и порожних вагонов, а также среднем весе тары вагона (22т).</w:t>
      </w:r>
    </w:p>
    <w:p w:rsidR="00BF3818" w:rsidRPr="00CF3828" w:rsidRDefault="00BF3818" w:rsidP="00CF3828">
      <w:pPr>
        <w:ind w:firstLine="709"/>
        <w:jc w:val="both"/>
        <w:rPr>
          <w:sz w:val="28"/>
          <w:szCs w:val="28"/>
        </w:rPr>
      </w:pPr>
      <w:r w:rsidRPr="00CF3828">
        <w:rPr>
          <w:sz w:val="28"/>
          <w:szCs w:val="28"/>
        </w:rPr>
        <w:t>Т-км тары груженого вагона рассчитываются как произведение ваг-км груженого вагона на вес тары вагона:</w:t>
      </w:r>
    </w:p>
    <w:p w:rsidR="00BF3818" w:rsidRPr="00CF3828" w:rsidRDefault="00BF3818" w:rsidP="00CF3828">
      <w:pPr>
        <w:ind w:firstLine="709"/>
        <w:jc w:val="both"/>
        <w:rPr>
          <w:sz w:val="28"/>
          <w:szCs w:val="28"/>
        </w:rPr>
      </w:pPr>
    </w:p>
    <w:p w:rsidR="00BF3818" w:rsidRPr="00CF3828" w:rsidRDefault="00BF3818" w:rsidP="00CF3828">
      <w:pPr>
        <w:ind w:firstLine="709"/>
        <w:jc w:val="both"/>
        <w:rPr>
          <w:sz w:val="28"/>
          <w:szCs w:val="28"/>
        </w:rPr>
      </w:pPr>
      <w:r w:rsidRPr="00CF3828">
        <w:rPr>
          <w:position w:val="-14"/>
          <w:sz w:val="28"/>
          <w:szCs w:val="28"/>
        </w:rPr>
        <w:object w:dxaOrig="22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20.25pt" o:ole="" fillcolor="window">
            <v:imagedata r:id="rId10" o:title=""/>
          </v:shape>
          <o:OLEObject Type="Embed" ProgID="Equation.3" ShapeID="_x0000_i1025" DrawAspect="Content" ObjectID="_1457516134" r:id="rId11"/>
        </w:object>
      </w:r>
      <w:r w:rsidRPr="00CF3828">
        <w:rPr>
          <w:sz w:val="28"/>
          <w:szCs w:val="28"/>
        </w:rPr>
        <w:t>;</w:t>
      </w:r>
    </w:p>
    <w:p w:rsidR="00BF3818" w:rsidRPr="00CF3828" w:rsidRDefault="00BF3818" w:rsidP="00CF3828">
      <w:pPr>
        <w:ind w:firstLine="709"/>
        <w:jc w:val="both"/>
        <w:rPr>
          <w:sz w:val="28"/>
          <w:szCs w:val="28"/>
        </w:rPr>
      </w:pP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Т-км брутто груженого вагона рассчитываются по формуле:</w:t>
      </w:r>
    </w:p>
    <w:p w:rsidR="00BF3818" w:rsidRPr="00CF3828" w:rsidRDefault="00BF3818" w:rsidP="00CF3828">
      <w:pPr>
        <w:pStyle w:val="a3"/>
        <w:tabs>
          <w:tab w:val="clear" w:pos="7513"/>
        </w:tabs>
        <w:jc w:val="both"/>
        <w:rPr>
          <w:rFonts w:ascii="Times New Roman" w:hAnsi="Times New Roman"/>
          <w:sz w:val="28"/>
          <w:szCs w:val="28"/>
        </w:rPr>
      </w:pPr>
    </w:p>
    <w:p w:rsidR="00BF3818" w:rsidRPr="00CF3828" w:rsidRDefault="00BF3818" w:rsidP="00CF3828">
      <w:pPr>
        <w:ind w:firstLine="709"/>
        <w:jc w:val="both"/>
        <w:rPr>
          <w:sz w:val="28"/>
          <w:szCs w:val="28"/>
        </w:rPr>
      </w:pPr>
      <w:r w:rsidRPr="00CF3828">
        <w:rPr>
          <w:position w:val="-14"/>
          <w:sz w:val="28"/>
          <w:szCs w:val="28"/>
        </w:rPr>
        <w:object w:dxaOrig="2680" w:dyaOrig="400">
          <v:shape id="_x0000_i1026" type="#_x0000_t75" style="width:134.25pt;height:20.25pt" o:ole="" fillcolor="window">
            <v:imagedata r:id="rId12" o:title=""/>
          </v:shape>
          <o:OLEObject Type="Embed" ProgID="Equation.3" ShapeID="_x0000_i1026" DrawAspect="Content" ObjectID="_1457516135" r:id="rId13"/>
        </w:object>
      </w:r>
      <w:r w:rsidRPr="00CF3828">
        <w:rPr>
          <w:sz w:val="28"/>
          <w:szCs w:val="28"/>
        </w:rPr>
        <w:t>,</w:t>
      </w:r>
    </w:p>
    <w:p w:rsidR="00BF3818" w:rsidRPr="00CF3828" w:rsidRDefault="005709CA" w:rsidP="005709CA">
      <w:pPr>
        <w:ind w:firstLine="709"/>
        <w:jc w:val="both"/>
        <w:rPr>
          <w:sz w:val="28"/>
          <w:szCs w:val="28"/>
        </w:rPr>
      </w:pPr>
      <w:r>
        <w:rPr>
          <w:sz w:val="28"/>
          <w:szCs w:val="28"/>
        </w:rPr>
        <w:br w:type="page"/>
      </w:r>
      <w:r w:rsidR="00BF3818" w:rsidRPr="00CF3828">
        <w:rPr>
          <w:sz w:val="28"/>
          <w:szCs w:val="28"/>
        </w:rPr>
        <w:t>Т-км тары порожнего вагона рассчитываются по формуле:</w:t>
      </w:r>
    </w:p>
    <w:p w:rsidR="00BF3818" w:rsidRPr="00CF3828" w:rsidRDefault="00BF3818" w:rsidP="00CF3828">
      <w:pPr>
        <w:pStyle w:val="a3"/>
        <w:tabs>
          <w:tab w:val="clear" w:pos="7513"/>
        </w:tabs>
        <w:jc w:val="both"/>
        <w:rPr>
          <w:rFonts w:ascii="Times New Roman" w:hAnsi="Times New Roman"/>
          <w:sz w:val="28"/>
          <w:szCs w:val="28"/>
        </w:rPr>
      </w:pPr>
    </w:p>
    <w:p w:rsidR="00BF3818" w:rsidRPr="00CF3828" w:rsidRDefault="00BF3818" w:rsidP="00CF3828">
      <w:pPr>
        <w:ind w:firstLine="709"/>
        <w:jc w:val="both"/>
        <w:rPr>
          <w:sz w:val="28"/>
          <w:szCs w:val="28"/>
        </w:rPr>
      </w:pPr>
      <w:r w:rsidRPr="00CF3828">
        <w:rPr>
          <w:position w:val="-14"/>
          <w:sz w:val="28"/>
          <w:szCs w:val="28"/>
        </w:rPr>
        <w:object w:dxaOrig="2380" w:dyaOrig="420">
          <v:shape id="_x0000_i1027" type="#_x0000_t75" style="width:119.25pt;height:21pt" o:ole="" fillcolor="window">
            <v:imagedata r:id="rId14" o:title=""/>
          </v:shape>
          <o:OLEObject Type="Embed" ProgID="Equation.3" ShapeID="_x0000_i1027" DrawAspect="Content" ObjectID="_1457516136" r:id="rId15"/>
        </w:object>
      </w:r>
    </w:p>
    <w:p w:rsidR="00BF3818" w:rsidRPr="00CF3828" w:rsidRDefault="00BF3818" w:rsidP="00CF3828">
      <w:pPr>
        <w:ind w:firstLine="709"/>
        <w:jc w:val="both"/>
        <w:rPr>
          <w:sz w:val="28"/>
          <w:szCs w:val="28"/>
        </w:rPr>
      </w:pPr>
    </w:p>
    <w:p w:rsidR="00BF3818" w:rsidRPr="00CF3828" w:rsidRDefault="00BF3818" w:rsidP="00CF3828">
      <w:pPr>
        <w:ind w:firstLine="709"/>
        <w:jc w:val="both"/>
        <w:rPr>
          <w:sz w:val="28"/>
          <w:szCs w:val="28"/>
        </w:rPr>
      </w:pPr>
      <w:r w:rsidRPr="00CF3828">
        <w:rPr>
          <w:sz w:val="28"/>
          <w:szCs w:val="28"/>
        </w:rPr>
        <w:t>Общие</w:t>
      </w:r>
      <w:r w:rsidR="00CF3828">
        <w:rPr>
          <w:sz w:val="28"/>
          <w:szCs w:val="28"/>
        </w:rPr>
        <w:t xml:space="preserve"> </w:t>
      </w:r>
      <w:r w:rsidRPr="00CF3828">
        <w:rPr>
          <w:sz w:val="28"/>
          <w:szCs w:val="28"/>
        </w:rPr>
        <w:t>т-км определяются:</w:t>
      </w:r>
    </w:p>
    <w:p w:rsidR="005709CA" w:rsidRDefault="005709CA" w:rsidP="00CF3828">
      <w:pPr>
        <w:ind w:firstLine="709"/>
        <w:jc w:val="both"/>
        <w:rPr>
          <w:sz w:val="28"/>
          <w:szCs w:val="28"/>
        </w:rPr>
      </w:pPr>
    </w:p>
    <w:p w:rsidR="00BF3818" w:rsidRPr="00CF3828" w:rsidRDefault="00BF3818" w:rsidP="00CF3828">
      <w:pPr>
        <w:ind w:firstLine="709"/>
        <w:jc w:val="both"/>
        <w:rPr>
          <w:sz w:val="28"/>
          <w:szCs w:val="28"/>
        </w:rPr>
      </w:pPr>
      <w:r w:rsidRPr="00CF3828">
        <w:rPr>
          <w:position w:val="-14"/>
          <w:sz w:val="28"/>
          <w:szCs w:val="28"/>
        </w:rPr>
        <w:object w:dxaOrig="2700" w:dyaOrig="400">
          <v:shape id="_x0000_i1028" type="#_x0000_t75" style="width:135pt;height:20.25pt" o:ole="" fillcolor="window">
            <v:imagedata r:id="rId16" o:title=""/>
          </v:shape>
          <o:OLEObject Type="Embed" ProgID="Equation.3" ShapeID="_x0000_i1028" DrawAspect="Content" ObjectID="_1457516137" r:id="rId17"/>
        </w:object>
      </w:r>
    </w:p>
    <w:p w:rsidR="005709CA" w:rsidRDefault="005709CA" w:rsidP="00CF3828">
      <w:pPr>
        <w:ind w:firstLine="709"/>
        <w:jc w:val="both"/>
        <w:rPr>
          <w:sz w:val="28"/>
          <w:szCs w:val="28"/>
        </w:rPr>
      </w:pPr>
    </w:p>
    <w:p w:rsidR="00BF3818" w:rsidRPr="00CF3828" w:rsidRDefault="00BF3818" w:rsidP="00CF3828">
      <w:pPr>
        <w:ind w:firstLine="709"/>
        <w:jc w:val="both"/>
        <w:rPr>
          <w:sz w:val="28"/>
          <w:szCs w:val="28"/>
        </w:rPr>
      </w:pPr>
      <w:r w:rsidRPr="00CF3828">
        <w:rPr>
          <w:sz w:val="28"/>
          <w:szCs w:val="28"/>
        </w:rPr>
        <w:t xml:space="preserve">В дальнейших расчетах </w:t>
      </w:r>
      <w:r w:rsidR="005709CA" w:rsidRPr="00CF3828">
        <w:rPr>
          <w:sz w:val="28"/>
          <w:szCs w:val="28"/>
        </w:rPr>
        <w:t>величина</w:t>
      </w:r>
      <w:r w:rsidRPr="00CF3828">
        <w:rPr>
          <w:sz w:val="28"/>
          <w:szCs w:val="28"/>
        </w:rPr>
        <w:t xml:space="preserve"> тонно-километров брутто и пробега поездов определяется по категориям поездов: сборным и сквозным, при этом расчет ведется отдельно по этим категориям для груженых и порожних поездов.</w:t>
      </w:r>
    </w:p>
    <w:p w:rsidR="00BF3818" w:rsidRPr="00CF3828" w:rsidRDefault="00BF3818" w:rsidP="00CF3828">
      <w:pPr>
        <w:ind w:firstLine="709"/>
        <w:jc w:val="both"/>
        <w:rPr>
          <w:sz w:val="28"/>
          <w:szCs w:val="28"/>
        </w:rPr>
      </w:pPr>
      <w:r w:rsidRPr="00CF3828">
        <w:rPr>
          <w:sz w:val="28"/>
          <w:szCs w:val="28"/>
        </w:rPr>
        <w:t>Для дальнейших расчетов пробегов поездов полученный грузооборот брутто необходимо распределить по трем категориям грузовых поездов, которыми он будет выполнен (сборные, сквозные груженые, сквозные порожние):</w:t>
      </w:r>
    </w:p>
    <w:p w:rsidR="00BF3818" w:rsidRPr="00CF3828" w:rsidRDefault="00BF3818" w:rsidP="00CF3828">
      <w:pPr>
        <w:ind w:firstLine="709"/>
        <w:jc w:val="both"/>
        <w:rPr>
          <w:sz w:val="28"/>
          <w:szCs w:val="28"/>
        </w:rPr>
      </w:pPr>
    </w:p>
    <w:p w:rsidR="00BF3818" w:rsidRPr="00CF3828" w:rsidRDefault="00BF3818" w:rsidP="00CF3828">
      <w:pPr>
        <w:ind w:firstLine="709"/>
        <w:jc w:val="both"/>
        <w:rPr>
          <w:sz w:val="28"/>
          <w:szCs w:val="28"/>
          <w:vertAlign w:val="superscript"/>
        </w:rPr>
      </w:pPr>
      <w:r w:rsidRPr="00CF3828">
        <w:rPr>
          <w:sz w:val="28"/>
          <w:szCs w:val="28"/>
        </w:rPr>
        <w:t>Ql=</w:t>
      </w:r>
      <w:r w:rsidRPr="00CF3828">
        <w:rPr>
          <w:sz w:val="28"/>
          <w:szCs w:val="28"/>
        </w:rPr>
        <w:t>Ql</w:t>
      </w:r>
      <w:r w:rsidRPr="00CF3828">
        <w:rPr>
          <w:sz w:val="28"/>
          <w:szCs w:val="28"/>
          <w:vertAlign w:val="subscript"/>
        </w:rPr>
        <w:t>сб</w:t>
      </w:r>
      <w:r w:rsidRPr="00CF3828">
        <w:rPr>
          <w:sz w:val="28"/>
          <w:szCs w:val="28"/>
        </w:rPr>
        <w:t>+</w:t>
      </w:r>
      <w:r w:rsidRPr="00CF3828">
        <w:rPr>
          <w:sz w:val="28"/>
          <w:szCs w:val="28"/>
        </w:rPr>
        <w:t>Ql</w:t>
      </w:r>
      <w:r w:rsidRPr="00CF3828">
        <w:rPr>
          <w:sz w:val="28"/>
          <w:szCs w:val="28"/>
          <w:vertAlign w:val="subscript"/>
        </w:rPr>
        <w:t>скв</w:t>
      </w:r>
      <w:r w:rsidRPr="00CF3828">
        <w:rPr>
          <w:sz w:val="28"/>
          <w:szCs w:val="28"/>
          <w:vertAlign w:val="superscript"/>
        </w:rPr>
        <w:t>гр</w:t>
      </w:r>
      <w:r w:rsidRPr="00CF3828">
        <w:rPr>
          <w:sz w:val="28"/>
          <w:szCs w:val="28"/>
        </w:rPr>
        <w:t>+</w:t>
      </w:r>
      <w:r w:rsidRPr="00CF3828">
        <w:rPr>
          <w:sz w:val="28"/>
          <w:szCs w:val="28"/>
        </w:rPr>
        <w:t>Ql</w:t>
      </w:r>
      <w:r w:rsidRPr="00CF3828">
        <w:rPr>
          <w:sz w:val="28"/>
          <w:szCs w:val="28"/>
          <w:vertAlign w:val="subscript"/>
        </w:rPr>
        <w:t>скв</w:t>
      </w:r>
      <w:r w:rsidRPr="00CF3828">
        <w:rPr>
          <w:sz w:val="28"/>
          <w:szCs w:val="28"/>
          <w:vertAlign w:val="superscript"/>
        </w:rPr>
        <w:t>пор</w:t>
      </w:r>
    </w:p>
    <w:p w:rsidR="00BF3818" w:rsidRPr="00CF3828" w:rsidRDefault="00BF3818" w:rsidP="00CF3828">
      <w:pPr>
        <w:ind w:firstLine="709"/>
        <w:jc w:val="both"/>
        <w:rPr>
          <w:sz w:val="28"/>
          <w:szCs w:val="28"/>
        </w:rPr>
      </w:pPr>
    </w:p>
    <w:p w:rsidR="00BF3818" w:rsidRPr="00CF3828" w:rsidRDefault="00BF3818" w:rsidP="00CF3828">
      <w:pPr>
        <w:ind w:firstLine="709"/>
        <w:jc w:val="both"/>
        <w:rPr>
          <w:sz w:val="28"/>
          <w:szCs w:val="28"/>
        </w:rPr>
      </w:pPr>
      <w:r w:rsidRPr="00CF3828">
        <w:rPr>
          <w:sz w:val="28"/>
          <w:szCs w:val="28"/>
        </w:rPr>
        <w:t>Грузооборот брутто осваиваемый сборными поездами складывается из грузооборота брутто груженых вагонов (Ql</w:t>
      </w:r>
      <w:r w:rsidRPr="00CF3828">
        <w:rPr>
          <w:sz w:val="28"/>
          <w:szCs w:val="28"/>
          <w:vertAlign w:val="superscript"/>
        </w:rPr>
        <w:t>гр</w:t>
      </w:r>
      <w:r w:rsidRPr="00CF3828">
        <w:rPr>
          <w:sz w:val="28"/>
          <w:szCs w:val="28"/>
          <w:vertAlign w:val="subscript"/>
        </w:rPr>
        <w:t>сб</w:t>
      </w:r>
      <w:r w:rsidRPr="00CF3828">
        <w:rPr>
          <w:sz w:val="28"/>
          <w:szCs w:val="28"/>
        </w:rPr>
        <w:t>) и грузооборота брутто порожних (Ql</w:t>
      </w:r>
      <w:r w:rsidRPr="00CF3828">
        <w:rPr>
          <w:sz w:val="28"/>
          <w:szCs w:val="28"/>
          <w:vertAlign w:val="superscript"/>
        </w:rPr>
        <w:t>пор</w:t>
      </w:r>
      <w:r w:rsidRPr="00CF3828">
        <w:rPr>
          <w:sz w:val="28"/>
          <w:szCs w:val="28"/>
          <w:vertAlign w:val="subscript"/>
        </w:rPr>
        <w:t>сб</w:t>
      </w:r>
      <w:r w:rsidRPr="00CF3828">
        <w:rPr>
          <w:sz w:val="28"/>
          <w:szCs w:val="28"/>
        </w:rPr>
        <w:t>) и рассчитывается по каждому участку и направлению движения.</w:t>
      </w:r>
    </w:p>
    <w:p w:rsidR="00BF3818" w:rsidRPr="00CF3828" w:rsidRDefault="00BF3818" w:rsidP="00CF3828">
      <w:pPr>
        <w:ind w:firstLine="709"/>
        <w:jc w:val="both"/>
        <w:rPr>
          <w:sz w:val="28"/>
          <w:szCs w:val="28"/>
        </w:rPr>
      </w:pPr>
      <w:r w:rsidRPr="00CF3828">
        <w:rPr>
          <w:sz w:val="28"/>
          <w:szCs w:val="28"/>
        </w:rPr>
        <w:t>Величина Ql</w:t>
      </w:r>
      <w:r w:rsidRPr="00CF3828">
        <w:rPr>
          <w:sz w:val="28"/>
          <w:szCs w:val="28"/>
          <w:vertAlign w:val="superscript"/>
        </w:rPr>
        <w:t>гр</w:t>
      </w:r>
      <w:r w:rsidRPr="00CF3828">
        <w:rPr>
          <w:sz w:val="28"/>
          <w:szCs w:val="28"/>
          <w:vertAlign w:val="subscript"/>
        </w:rPr>
        <w:t>сб</w:t>
      </w:r>
      <w:r w:rsidR="00CF3828">
        <w:rPr>
          <w:sz w:val="28"/>
          <w:szCs w:val="28"/>
          <w:vertAlign w:val="subscript"/>
        </w:rPr>
        <w:t xml:space="preserve"> </w:t>
      </w:r>
      <w:r w:rsidRPr="00CF3828">
        <w:rPr>
          <w:sz w:val="28"/>
          <w:szCs w:val="28"/>
        </w:rPr>
        <w:t>по одному направлению участка при условии равномерного распределения грузовой работы на всех промежуточных станциях, определяется следующим образом:</w:t>
      </w:r>
    </w:p>
    <w:p w:rsidR="00BF3818" w:rsidRPr="00CF3828" w:rsidRDefault="00BF3818" w:rsidP="00CF3828">
      <w:pPr>
        <w:ind w:firstLine="709"/>
        <w:jc w:val="both"/>
        <w:rPr>
          <w:sz w:val="28"/>
          <w:szCs w:val="28"/>
        </w:rPr>
      </w:pPr>
    </w:p>
    <w:p w:rsidR="00BF3818" w:rsidRPr="00CF3828" w:rsidRDefault="00BF3818" w:rsidP="00CF3828">
      <w:pPr>
        <w:ind w:firstLine="709"/>
        <w:jc w:val="both"/>
        <w:rPr>
          <w:sz w:val="28"/>
          <w:szCs w:val="28"/>
        </w:rPr>
      </w:pPr>
      <w:r w:rsidRPr="00CF3828">
        <w:rPr>
          <w:sz w:val="28"/>
          <w:szCs w:val="28"/>
        </w:rPr>
        <w:t>Ql</w:t>
      </w:r>
      <w:r w:rsidRPr="00CF3828">
        <w:rPr>
          <w:sz w:val="28"/>
          <w:szCs w:val="28"/>
          <w:vertAlign w:val="subscript"/>
        </w:rPr>
        <w:t>сб</w:t>
      </w:r>
      <w:r w:rsidRPr="00CF3828">
        <w:rPr>
          <w:sz w:val="28"/>
          <w:szCs w:val="28"/>
          <w:vertAlign w:val="superscript"/>
        </w:rPr>
        <w:t>гр</w:t>
      </w:r>
      <w:r w:rsidRPr="00CF3828">
        <w:rPr>
          <w:sz w:val="28"/>
          <w:szCs w:val="28"/>
        </w:rPr>
        <w:t>=(n</w:t>
      </w:r>
      <w:r w:rsidRPr="00CF3828">
        <w:rPr>
          <w:sz w:val="28"/>
          <w:szCs w:val="28"/>
          <w:vertAlign w:val="subscript"/>
        </w:rPr>
        <w:t>погр</w:t>
      </w:r>
      <w:r w:rsidRPr="00CF3828">
        <w:rPr>
          <w:sz w:val="28"/>
          <w:szCs w:val="28"/>
          <w:vertAlign w:val="superscript"/>
        </w:rPr>
        <w:t>чет(неч)</w:t>
      </w:r>
      <w:r w:rsidRPr="00CF3828">
        <w:rPr>
          <w:sz w:val="28"/>
          <w:szCs w:val="28"/>
        </w:rPr>
        <w:t>+n</w:t>
      </w:r>
      <w:r w:rsidRPr="00CF3828">
        <w:rPr>
          <w:sz w:val="28"/>
          <w:szCs w:val="28"/>
          <w:vertAlign w:val="subscript"/>
        </w:rPr>
        <w:t>выгр</w:t>
      </w:r>
      <w:r w:rsidRPr="00CF3828">
        <w:rPr>
          <w:sz w:val="28"/>
          <w:szCs w:val="28"/>
          <w:vertAlign w:val="superscript"/>
        </w:rPr>
        <w:t>чет(неч)</w:t>
      </w:r>
      <w:r w:rsidRPr="00CF3828">
        <w:rPr>
          <w:sz w:val="28"/>
          <w:szCs w:val="28"/>
        </w:rPr>
        <w:t>)*Р</w:t>
      </w:r>
      <w:r w:rsidRPr="00CF3828">
        <w:rPr>
          <w:sz w:val="28"/>
          <w:szCs w:val="28"/>
          <w:vertAlign w:val="subscript"/>
        </w:rPr>
        <w:t>бр</w:t>
      </w:r>
      <w:r w:rsidRPr="00CF3828">
        <w:rPr>
          <w:sz w:val="28"/>
          <w:szCs w:val="28"/>
          <w:vertAlign w:val="superscript"/>
        </w:rPr>
        <w:t xml:space="preserve">ср </w:t>
      </w:r>
      <w:r w:rsidRPr="00CF3828">
        <w:rPr>
          <w:sz w:val="28"/>
          <w:szCs w:val="28"/>
        </w:rPr>
        <w:t>*l</w:t>
      </w:r>
      <w:r w:rsidRPr="00CF3828">
        <w:rPr>
          <w:sz w:val="28"/>
          <w:szCs w:val="28"/>
          <w:vertAlign w:val="subscript"/>
        </w:rPr>
        <w:t>уч</w:t>
      </w:r>
      <w:r w:rsidRPr="00CF3828">
        <w:rPr>
          <w:sz w:val="28"/>
          <w:szCs w:val="28"/>
        </w:rPr>
        <w:t>/2</w:t>
      </w:r>
    </w:p>
    <w:p w:rsidR="00BF3818" w:rsidRPr="00CF3828" w:rsidRDefault="005709CA" w:rsidP="00CF3828">
      <w:pPr>
        <w:ind w:firstLine="709"/>
        <w:jc w:val="both"/>
        <w:rPr>
          <w:sz w:val="28"/>
          <w:szCs w:val="28"/>
        </w:rPr>
      </w:pPr>
      <w:r>
        <w:rPr>
          <w:sz w:val="28"/>
          <w:szCs w:val="28"/>
        </w:rPr>
        <w:br w:type="page"/>
      </w:r>
      <w:r w:rsidR="00BF3818" w:rsidRPr="00CF3828">
        <w:rPr>
          <w:sz w:val="28"/>
          <w:szCs w:val="28"/>
        </w:rPr>
        <w:t>n</w:t>
      </w:r>
      <w:r w:rsidR="00BF3818" w:rsidRPr="00CF3828">
        <w:rPr>
          <w:sz w:val="28"/>
          <w:szCs w:val="28"/>
          <w:vertAlign w:val="subscript"/>
        </w:rPr>
        <w:t>погр</w:t>
      </w:r>
      <w:r w:rsidR="00BF3818" w:rsidRPr="00CF3828">
        <w:rPr>
          <w:sz w:val="28"/>
          <w:szCs w:val="28"/>
          <w:vertAlign w:val="superscript"/>
        </w:rPr>
        <w:t>чет(неч)</w:t>
      </w:r>
      <w:r w:rsidR="00BF3818" w:rsidRPr="00CF3828">
        <w:rPr>
          <w:sz w:val="28"/>
          <w:szCs w:val="28"/>
        </w:rPr>
        <w:t>, n</w:t>
      </w:r>
      <w:r w:rsidR="00BF3818" w:rsidRPr="00CF3828">
        <w:rPr>
          <w:sz w:val="28"/>
          <w:szCs w:val="28"/>
          <w:vertAlign w:val="subscript"/>
        </w:rPr>
        <w:t>выгр</w:t>
      </w:r>
      <w:r w:rsidR="00BF3818" w:rsidRPr="00CF3828">
        <w:rPr>
          <w:sz w:val="28"/>
          <w:szCs w:val="28"/>
          <w:vertAlign w:val="superscript"/>
        </w:rPr>
        <w:t>чет(неч)</w:t>
      </w:r>
      <w:r w:rsidR="00BF3818" w:rsidRPr="00CF3828">
        <w:rPr>
          <w:sz w:val="28"/>
          <w:szCs w:val="28"/>
        </w:rPr>
        <w:t xml:space="preserve"> – соответственно погрузка и выгрузка в вагонах на всех промежуточных станциях участка по всем грузам в четном (или в нечетном) направлении за год (из общей схемы вагонопотоков);</w:t>
      </w:r>
    </w:p>
    <w:p w:rsidR="00BF3818" w:rsidRPr="00CF3828" w:rsidRDefault="00BF3818" w:rsidP="00CF3828">
      <w:pPr>
        <w:ind w:firstLine="709"/>
        <w:jc w:val="both"/>
        <w:rPr>
          <w:sz w:val="28"/>
          <w:szCs w:val="28"/>
        </w:rPr>
      </w:pPr>
      <w:r w:rsidRPr="00CF3828">
        <w:rPr>
          <w:sz w:val="28"/>
          <w:szCs w:val="28"/>
        </w:rPr>
        <w:t>Р</w:t>
      </w:r>
      <w:r w:rsidRPr="00CF3828">
        <w:rPr>
          <w:sz w:val="28"/>
          <w:szCs w:val="28"/>
          <w:vertAlign w:val="subscript"/>
        </w:rPr>
        <w:t>бр</w:t>
      </w:r>
      <w:r w:rsidRPr="00CF3828">
        <w:rPr>
          <w:sz w:val="28"/>
          <w:szCs w:val="28"/>
          <w:vertAlign w:val="superscript"/>
        </w:rPr>
        <w:t xml:space="preserve">ср </w:t>
      </w:r>
      <w:r w:rsidRPr="00CF3828">
        <w:rPr>
          <w:sz w:val="28"/>
          <w:szCs w:val="28"/>
        </w:rPr>
        <w:t>– средний вес вагона брутто.</w:t>
      </w:r>
    </w:p>
    <w:p w:rsidR="00BF3818" w:rsidRPr="00CF3828" w:rsidRDefault="00BF3818" w:rsidP="00CF3828">
      <w:pPr>
        <w:ind w:firstLine="709"/>
        <w:jc w:val="both"/>
        <w:rPr>
          <w:sz w:val="28"/>
          <w:szCs w:val="28"/>
        </w:rPr>
      </w:pPr>
      <w:r w:rsidRPr="00CF3828">
        <w:rPr>
          <w:sz w:val="28"/>
          <w:szCs w:val="28"/>
        </w:rPr>
        <w:t>Средний вес вагона брутто, необходимый для последующего расчета тонно-километров брутто, определяется по данным табл. 2.1 (всего по отделению) следующим образом:</w:t>
      </w:r>
    </w:p>
    <w:p w:rsidR="00BF3818" w:rsidRPr="00CF3828" w:rsidRDefault="00BF3818" w:rsidP="00CF3828">
      <w:pPr>
        <w:ind w:firstLine="709"/>
        <w:jc w:val="both"/>
        <w:rPr>
          <w:sz w:val="28"/>
          <w:szCs w:val="28"/>
        </w:rPr>
      </w:pPr>
    </w:p>
    <w:p w:rsidR="00BF3818" w:rsidRPr="00CF3828" w:rsidRDefault="00BF3818" w:rsidP="00CF3828">
      <w:pPr>
        <w:ind w:firstLine="709"/>
        <w:jc w:val="both"/>
        <w:rPr>
          <w:sz w:val="28"/>
          <w:szCs w:val="28"/>
        </w:rPr>
      </w:pPr>
      <w:r w:rsidRPr="00CF3828">
        <w:rPr>
          <w:sz w:val="28"/>
          <w:szCs w:val="28"/>
        </w:rPr>
        <w:t>Р</w:t>
      </w:r>
      <w:r w:rsidRPr="00CF3828">
        <w:rPr>
          <w:sz w:val="28"/>
          <w:szCs w:val="28"/>
          <w:vertAlign w:val="subscript"/>
        </w:rPr>
        <w:t>бр</w:t>
      </w:r>
      <w:r w:rsidRPr="00CF3828">
        <w:rPr>
          <w:sz w:val="28"/>
          <w:szCs w:val="28"/>
          <w:vertAlign w:val="superscript"/>
        </w:rPr>
        <w:t>ср</w:t>
      </w:r>
      <w:r w:rsidRPr="00CF3828">
        <w:rPr>
          <w:sz w:val="28"/>
          <w:szCs w:val="28"/>
        </w:rPr>
        <w:t>=</w:t>
      </w:r>
      <w:r w:rsidRPr="00CF3828">
        <w:rPr>
          <w:sz w:val="28"/>
          <w:szCs w:val="28"/>
        </w:rPr>
        <w:t>Ql</w:t>
      </w:r>
      <w:r w:rsidRPr="00CF3828">
        <w:rPr>
          <w:sz w:val="28"/>
          <w:szCs w:val="28"/>
          <w:vertAlign w:val="subscript"/>
        </w:rPr>
        <w:t>гр</w:t>
      </w:r>
      <w:r w:rsidRPr="00CF3828">
        <w:rPr>
          <w:sz w:val="28"/>
          <w:szCs w:val="28"/>
        </w:rPr>
        <w:t>/</w:t>
      </w:r>
      <w:r w:rsidRPr="00CF3828">
        <w:rPr>
          <w:sz w:val="28"/>
          <w:szCs w:val="28"/>
        </w:rPr>
        <w:t>nl</w:t>
      </w:r>
      <w:r w:rsidRPr="00CF3828">
        <w:rPr>
          <w:sz w:val="28"/>
          <w:szCs w:val="28"/>
          <w:vertAlign w:val="subscript"/>
        </w:rPr>
        <w:t>гр</w:t>
      </w:r>
      <w:r w:rsidRPr="00CF3828">
        <w:rPr>
          <w:sz w:val="28"/>
          <w:szCs w:val="28"/>
        </w:rPr>
        <w:t>,</w:t>
      </w:r>
    </w:p>
    <w:p w:rsidR="00BF3818" w:rsidRPr="00CF3828" w:rsidRDefault="00BF3818" w:rsidP="00CF3828">
      <w:pPr>
        <w:ind w:firstLine="709"/>
        <w:jc w:val="both"/>
        <w:rPr>
          <w:sz w:val="28"/>
          <w:szCs w:val="28"/>
        </w:rPr>
      </w:pPr>
    </w:p>
    <w:p w:rsidR="00BF3818" w:rsidRPr="00CF3828" w:rsidRDefault="00BF3818" w:rsidP="00CF3828">
      <w:pPr>
        <w:ind w:firstLine="709"/>
        <w:jc w:val="both"/>
        <w:rPr>
          <w:sz w:val="28"/>
          <w:szCs w:val="28"/>
        </w:rPr>
      </w:pPr>
      <w:r w:rsidRPr="00CF3828">
        <w:rPr>
          <w:sz w:val="28"/>
          <w:szCs w:val="28"/>
        </w:rPr>
        <w:t>где</w:t>
      </w:r>
      <w:r w:rsidRPr="00CF3828">
        <w:rPr>
          <w:sz w:val="28"/>
          <w:szCs w:val="28"/>
        </w:rPr>
        <w:t>Ql</w:t>
      </w:r>
      <w:r w:rsidRPr="00CF3828">
        <w:rPr>
          <w:sz w:val="28"/>
          <w:szCs w:val="28"/>
          <w:vertAlign w:val="subscript"/>
        </w:rPr>
        <w:t>гр</w:t>
      </w:r>
      <w:r w:rsidRPr="00CF3828">
        <w:rPr>
          <w:sz w:val="28"/>
          <w:szCs w:val="28"/>
        </w:rPr>
        <w:t xml:space="preserve"> – тонно-километры брутто груженых вагонов;</w:t>
      </w:r>
    </w:p>
    <w:p w:rsidR="00BF3818" w:rsidRPr="00CF3828" w:rsidRDefault="00BF3818" w:rsidP="00CF3828">
      <w:pPr>
        <w:ind w:firstLine="709"/>
        <w:jc w:val="both"/>
        <w:rPr>
          <w:sz w:val="28"/>
          <w:szCs w:val="28"/>
        </w:rPr>
      </w:pPr>
      <w:r w:rsidRPr="00CF3828">
        <w:rPr>
          <w:sz w:val="28"/>
          <w:szCs w:val="28"/>
        </w:rPr>
        <w:t>nl</w:t>
      </w:r>
      <w:r w:rsidRPr="00CF3828">
        <w:rPr>
          <w:sz w:val="28"/>
          <w:szCs w:val="28"/>
          <w:vertAlign w:val="subscript"/>
        </w:rPr>
        <w:t>гр</w:t>
      </w:r>
      <w:r w:rsidRPr="00CF3828">
        <w:rPr>
          <w:sz w:val="28"/>
          <w:szCs w:val="28"/>
        </w:rPr>
        <w:t xml:space="preserve"> – вагоно-километры груженых вагонов.</w:t>
      </w:r>
    </w:p>
    <w:p w:rsidR="00BF3818" w:rsidRPr="00CF3828" w:rsidRDefault="00BF3818" w:rsidP="00CF3828">
      <w:pPr>
        <w:ind w:firstLine="709"/>
        <w:jc w:val="both"/>
        <w:rPr>
          <w:sz w:val="28"/>
          <w:szCs w:val="28"/>
        </w:rPr>
      </w:pPr>
      <w:r w:rsidRPr="00CF3828">
        <w:rPr>
          <w:sz w:val="28"/>
          <w:szCs w:val="28"/>
        </w:rPr>
        <w:t>Р</w:t>
      </w:r>
      <w:r w:rsidRPr="00CF3828">
        <w:rPr>
          <w:sz w:val="28"/>
          <w:szCs w:val="28"/>
          <w:vertAlign w:val="subscript"/>
        </w:rPr>
        <w:t>бр</w:t>
      </w:r>
      <w:r w:rsidRPr="00CF3828">
        <w:rPr>
          <w:sz w:val="28"/>
          <w:szCs w:val="28"/>
          <w:vertAlign w:val="superscript"/>
        </w:rPr>
        <w:t>ср</w:t>
      </w:r>
      <w:r w:rsidRPr="00CF3828">
        <w:rPr>
          <w:sz w:val="28"/>
          <w:szCs w:val="28"/>
        </w:rPr>
        <w:t>=33102980/498976,1=66,34 т.</w:t>
      </w:r>
    </w:p>
    <w:p w:rsidR="00BF3818" w:rsidRPr="00CF3828" w:rsidRDefault="00BF3818" w:rsidP="00CF3828">
      <w:pPr>
        <w:ind w:firstLine="709"/>
        <w:jc w:val="both"/>
        <w:rPr>
          <w:sz w:val="28"/>
          <w:szCs w:val="28"/>
        </w:rPr>
      </w:pPr>
      <w:r w:rsidRPr="00CF3828">
        <w:rPr>
          <w:sz w:val="28"/>
          <w:szCs w:val="28"/>
        </w:rPr>
        <w:t>Величина Ql</w:t>
      </w:r>
      <w:r w:rsidRPr="00CF3828">
        <w:rPr>
          <w:sz w:val="28"/>
          <w:szCs w:val="28"/>
          <w:vertAlign w:val="subscript"/>
        </w:rPr>
        <w:t>бр</w:t>
      </w:r>
      <w:r w:rsidRPr="00CF3828">
        <w:rPr>
          <w:sz w:val="28"/>
          <w:szCs w:val="28"/>
          <w:vertAlign w:val="superscript"/>
        </w:rPr>
        <w:t>пор</w:t>
      </w:r>
      <w:r w:rsidRPr="00CF3828">
        <w:rPr>
          <w:sz w:val="28"/>
          <w:szCs w:val="28"/>
        </w:rPr>
        <w:t xml:space="preserve"> – в общем виде может быть определена:</w:t>
      </w:r>
    </w:p>
    <w:p w:rsidR="00BF3818" w:rsidRPr="00CF3828" w:rsidRDefault="00BF3818" w:rsidP="00CF3828">
      <w:pPr>
        <w:ind w:firstLine="709"/>
        <w:jc w:val="both"/>
        <w:rPr>
          <w:sz w:val="28"/>
          <w:szCs w:val="28"/>
        </w:rPr>
      </w:pPr>
    </w:p>
    <w:p w:rsidR="00BF3818" w:rsidRPr="00CF3828" w:rsidRDefault="00BF3818" w:rsidP="00CF3828">
      <w:pPr>
        <w:ind w:firstLine="709"/>
        <w:jc w:val="both"/>
        <w:rPr>
          <w:sz w:val="28"/>
          <w:szCs w:val="28"/>
        </w:rPr>
      </w:pPr>
      <w:r w:rsidRPr="00CF3828">
        <w:rPr>
          <w:sz w:val="28"/>
          <w:szCs w:val="28"/>
        </w:rPr>
        <w:t>Ql</w:t>
      </w:r>
      <w:r w:rsidRPr="00CF3828">
        <w:rPr>
          <w:sz w:val="28"/>
          <w:szCs w:val="28"/>
          <w:vertAlign w:val="subscript"/>
        </w:rPr>
        <w:t>бр</w:t>
      </w:r>
      <w:r w:rsidRPr="00CF3828">
        <w:rPr>
          <w:sz w:val="28"/>
          <w:szCs w:val="28"/>
          <w:vertAlign w:val="superscript"/>
        </w:rPr>
        <w:t>пор</w:t>
      </w:r>
      <w:r w:rsidRPr="00CF3828">
        <w:rPr>
          <w:sz w:val="28"/>
          <w:szCs w:val="28"/>
        </w:rPr>
        <w:t xml:space="preserve"> = (</w:t>
      </w:r>
      <w:r w:rsidRPr="00CF3828">
        <w:rPr>
          <w:sz w:val="28"/>
          <w:szCs w:val="28"/>
        </w:rPr>
        <w:sym w:font="Symbol" w:char="F0BD"/>
      </w:r>
      <w:r w:rsidRPr="00CF3828">
        <w:rPr>
          <w:sz w:val="28"/>
          <w:szCs w:val="28"/>
        </w:rPr>
        <w:t>n</w:t>
      </w:r>
      <w:r w:rsidRPr="00CF3828">
        <w:rPr>
          <w:sz w:val="28"/>
          <w:szCs w:val="28"/>
          <w:vertAlign w:val="subscript"/>
        </w:rPr>
        <w:t>погр</w:t>
      </w:r>
      <w:r w:rsidRPr="00CF3828">
        <w:rPr>
          <w:sz w:val="28"/>
          <w:szCs w:val="28"/>
          <w:vertAlign w:val="superscript"/>
        </w:rPr>
        <w:t>сух</w:t>
      </w:r>
      <w:r w:rsidRPr="00CF3828">
        <w:rPr>
          <w:sz w:val="28"/>
          <w:szCs w:val="28"/>
        </w:rPr>
        <w:t>-</w:t>
      </w:r>
      <w:r w:rsidRPr="00CF3828">
        <w:rPr>
          <w:sz w:val="28"/>
          <w:szCs w:val="28"/>
        </w:rPr>
        <w:t>n</w:t>
      </w:r>
      <w:r w:rsidRPr="00CF3828">
        <w:rPr>
          <w:sz w:val="28"/>
          <w:szCs w:val="28"/>
          <w:vertAlign w:val="subscript"/>
        </w:rPr>
        <w:t>выгр</w:t>
      </w:r>
      <w:r w:rsidRPr="00CF3828">
        <w:rPr>
          <w:sz w:val="28"/>
          <w:szCs w:val="28"/>
          <w:vertAlign w:val="superscript"/>
        </w:rPr>
        <w:t>сух</w:t>
      </w:r>
      <w:r w:rsidRPr="00CF3828">
        <w:rPr>
          <w:sz w:val="28"/>
          <w:szCs w:val="28"/>
        </w:rPr>
        <w:sym w:font="Symbol" w:char="F0BD"/>
      </w:r>
      <w:r w:rsidRPr="00CF3828">
        <w:rPr>
          <w:sz w:val="28"/>
          <w:szCs w:val="28"/>
        </w:rPr>
        <w:t>+п</w:t>
      </w:r>
      <w:r w:rsidRPr="00CF3828">
        <w:rPr>
          <w:sz w:val="28"/>
          <w:szCs w:val="28"/>
          <w:vertAlign w:val="subscript"/>
        </w:rPr>
        <w:t>выгр</w:t>
      </w:r>
      <w:r w:rsidRPr="00CF3828">
        <w:rPr>
          <w:sz w:val="28"/>
          <w:szCs w:val="28"/>
          <w:vertAlign w:val="superscript"/>
        </w:rPr>
        <w:t>нал</w:t>
      </w:r>
      <w:r w:rsidRPr="00CF3828">
        <w:rPr>
          <w:sz w:val="28"/>
          <w:szCs w:val="28"/>
        </w:rPr>
        <w:t>)*q</w:t>
      </w:r>
      <w:r w:rsidRPr="00CF3828">
        <w:rPr>
          <w:sz w:val="28"/>
          <w:szCs w:val="28"/>
          <w:vertAlign w:val="subscript"/>
        </w:rPr>
        <w:t>m</w:t>
      </w:r>
      <w:r w:rsidRPr="00CF3828">
        <w:rPr>
          <w:sz w:val="28"/>
          <w:szCs w:val="28"/>
        </w:rPr>
        <w:t>*l</w:t>
      </w:r>
      <w:r w:rsidRPr="00CF3828">
        <w:rPr>
          <w:sz w:val="28"/>
          <w:szCs w:val="28"/>
          <w:vertAlign w:val="subscript"/>
        </w:rPr>
        <w:t>уч</w:t>
      </w:r>
      <w:r w:rsidRPr="00CF3828">
        <w:rPr>
          <w:sz w:val="28"/>
          <w:szCs w:val="28"/>
        </w:rPr>
        <w:t>/2,</w:t>
      </w:r>
    </w:p>
    <w:p w:rsidR="00BF3818" w:rsidRPr="00CF3828" w:rsidRDefault="00BF3818" w:rsidP="00CF3828">
      <w:pPr>
        <w:ind w:firstLine="709"/>
        <w:jc w:val="both"/>
        <w:rPr>
          <w:sz w:val="28"/>
          <w:szCs w:val="28"/>
        </w:rPr>
      </w:pPr>
    </w:p>
    <w:p w:rsidR="00BF3818" w:rsidRPr="00CF3828" w:rsidRDefault="00BF3818" w:rsidP="00CF3828">
      <w:pPr>
        <w:ind w:firstLine="709"/>
        <w:jc w:val="both"/>
        <w:rPr>
          <w:sz w:val="28"/>
          <w:szCs w:val="28"/>
        </w:rPr>
      </w:pPr>
      <w:r w:rsidRPr="00CF3828">
        <w:rPr>
          <w:sz w:val="28"/>
          <w:szCs w:val="28"/>
        </w:rPr>
        <w:t xml:space="preserve">где </w:t>
      </w:r>
      <w:r w:rsidRPr="00CF3828">
        <w:rPr>
          <w:sz w:val="28"/>
          <w:szCs w:val="28"/>
        </w:rPr>
        <w:t>n</w:t>
      </w:r>
      <w:r w:rsidRPr="00CF3828">
        <w:rPr>
          <w:sz w:val="28"/>
          <w:szCs w:val="28"/>
          <w:vertAlign w:val="subscript"/>
        </w:rPr>
        <w:t>погр</w:t>
      </w:r>
      <w:r w:rsidRPr="00CF3828">
        <w:rPr>
          <w:sz w:val="28"/>
          <w:szCs w:val="28"/>
          <w:vertAlign w:val="superscript"/>
        </w:rPr>
        <w:t>сух</w:t>
      </w:r>
      <w:r w:rsidRPr="00CF3828">
        <w:rPr>
          <w:sz w:val="28"/>
          <w:szCs w:val="28"/>
        </w:rPr>
        <w:t xml:space="preserve">, </w:t>
      </w:r>
      <w:r w:rsidRPr="00CF3828">
        <w:rPr>
          <w:sz w:val="28"/>
          <w:szCs w:val="28"/>
        </w:rPr>
        <w:t>n</w:t>
      </w:r>
      <w:r w:rsidRPr="00CF3828">
        <w:rPr>
          <w:sz w:val="28"/>
          <w:szCs w:val="28"/>
          <w:vertAlign w:val="subscript"/>
        </w:rPr>
        <w:t>выгр</w:t>
      </w:r>
      <w:r w:rsidRPr="00CF3828">
        <w:rPr>
          <w:sz w:val="28"/>
          <w:szCs w:val="28"/>
          <w:vertAlign w:val="superscript"/>
        </w:rPr>
        <w:t>сух</w:t>
      </w:r>
      <w:r w:rsidRPr="00CF3828">
        <w:rPr>
          <w:sz w:val="28"/>
          <w:szCs w:val="28"/>
        </w:rPr>
        <w:t xml:space="preserve"> – соответственно суммарная погрузка и выгрузка объединенных сухогрузов на всех промежуточных станциях участка в четном и нечетном направлении движения;</w:t>
      </w:r>
    </w:p>
    <w:p w:rsidR="00BF3818" w:rsidRPr="00CF3828" w:rsidRDefault="00BF3818" w:rsidP="00CF3828">
      <w:pPr>
        <w:ind w:firstLine="709"/>
        <w:jc w:val="both"/>
        <w:rPr>
          <w:sz w:val="28"/>
          <w:szCs w:val="28"/>
        </w:rPr>
      </w:pPr>
      <w:r w:rsidRPr="00CF3828">
        <w:rPr>
          <w:sz w:val="28"/>
          <w:szCs w:val="28"/>
        </w:rPr>
        <w:t>п</w:t>
      </w:r>
      <w:r w:rsidRPr="00CF3828">
        <w:rPr>
          <w:sz w:val="28"/>
          <w:szCs w:val="28"/>
          <w:vertAlign w:val="subscript"/>
        </w:rPr>
        <w:t>выгр</w:t>
      </w:r>
      <w:r w:rsidRPr="00CF3828">
        <w:rPr>
          <w:sz w:val="28"/>
          <w:szCs w:val="28"/>
          <w:vertAlign w:val="superscript"/>
        </w:rPr>
        <w:t>нал</w:t>
      </w:r>
      <w:r w:rsidRPr="00CF3828">
        <w:rPr>
          <w:sz w:val="28"/>
          <w:szCs w:val="28"/>
        </w:rPr>
        <w:t xml:space="preserve"> – выгрузка вагонов с наливными грузами на всех промежуточных станциях участка.</w:t>
      </w:r>
    </w:p>
    <w:p w:rsidR="00BF3818" w:rsidRPr="00CF3828" w:rsidRDefault="00BF3818" w:rsidP="00CF3828">
      <w:pPr>
        <w:ind w:firstLine="709"/>
        <w:jc w:val="both"/>
        <w:rPr>
          <w:sz w:val="28"/>
          <w:szCs w:val="28"/>
        </w:rPr>
      </w:pPr>
      <w:r w:rsidRPr="00CF3828">
        <w:rPr>
          <w:sz w:val="28"/>
          <w:szCs w:val="28"/>
        </w:rPr>
        <w:t>Тонно-километры брутто порожних вагонов порожних вагонов в сборных поездах выполняются только в направлении</w:t>
      </w:r>
      <w:r w:rsidR="00CF3828">
        <w:rPr>
          <w:sz w:val="28"/>
          <w:szCs w:val="28"/>
        </w:rPr>
        <w:t xml:space="preserve"> </w:t>
      </w:r>
      <w:r w:rsidRPr="00CF3828">
        <w:rPr>
          <w:sz w:val="28"/>
          <w:szCs w:val="28"/>
        </w:rPr>
        <w:t>следования транзитного порожнего вагонопотока.</w:t>
      </w:r>
    </w:p>
    <w:p w:rsidR="00BF3818" w:rsidRPr="00CF3828" w:rsidRDefault="00BF3818" w:rsidP="00CF3828">
      <w:pPr>
        <w:ind w:firstLine="709"/>
        <w:jc w:val="both"/>
        <w:rPr>
          <w:sz w:val="28"/>
          <w:szCs w:val="28"/>
        </w:rPr>
      </w:pPr>
      <w:r w:rsidRPr="00CF3828">
        <w:rPr>
          <w:sz w:val="28"/>
          <w:szCs w:val="28"/>
        </w:rPr>
        <w:t>Грузооборот брутто осваиваемый сквозными гружеными и сквозными порожними поездами определяется следующим образом:</w:t>
      </w:r>
    </w:p>
    <w:p w:rsidR="00BF3818" w:rsidRPr="00CF3828" w:rsidRDefault="00BF3818" w:rsidP="00CF3828">
      <w:pPr>
        <w:ind w:firstLine="709"/>
        <w:jc w:val="both"/>
        <w:rPr>
          <w:sz w:val="28"/>
          <w:szCs w:val="28"/>
        </w:rPr>
      </w:pPr>
    </w:p>
    <w:p w:rsidR="00BF3818" w:rsidRPr="00CF3828" w:rsidRDefault="00BF3818" w:rsidP="00CF3828">
      <w:pPr>
        <w:ind w:firstLine="709"/>
        <w:jc w:val="both"/>
        <w:rPr>
          <w:sz w:val="28"/>
          <w:szCs w:val="28"/>
        </w:rPr>
      </w:pPr>
      <w:r w:rsidRPr="00CF3828">
        <w:rPr>
          <w:sz w:val="28"/>
          <w:szCs w:val="28"/>
        </w:rPr>
        <w:t>Ql</w:t>
      </w:r>
      <w:r w:rsidRPr="00CF3828">
        <w:rPr>
          <w:sz w:val="28"/>
          <w:szCs w:val="28"/>
          <w:vertAlign w:val="subscript"/>
        </w:rPr>
        <w:t>скв</w:t>
      </w:r>
      <w:r w:rsidRPr="00CF3828">
        <w:rPr>
          <w:sz w:val="28"/>
          <w:szCs w:val="28"/>
          <w:vertAlign w:val="superscript"/>
        </w:rPr>
        <w:t>гр</w:t>
      </w:r>
      <w:r w:rsidRPr="00CF3828">
        <w:rPr>
          <w:sz w:val="28"/>
          <w:szCs w:val="28"/>
        </w:rPr>
        <w:t>=</w:t>
      </w:r>
      <w:r w:rsidRPr="00CF3828">
        <w:rPr>
          <w:sz w:val="28"/>
          <w:szCs w:val="28"/>
        </w:rPr>
        <w:t>Ql</w:t>
      </w:r>
      <w:r w:rsidRPr="00CF3828">
        <w:rPr>
          <w:sz w:val="28"/>
          <w:szCs w:val="28"/>
          <w:vertAlign w:val="subscript"/>
        </w:rPr>
        <w:t>гр</w:t>
      </w:r>
      <w:r w:rsidRPr="00CF3828">
        <w:rPr>
          <w:sz w:val="28"/>
          <w:szCs w:val="28"/>
        </w:rPr>
        <w:t>-Ql</w:t>
      </w:r>
      <w:r w:rsidRPr="00CF3828">
        <w:rPr>
          <w:sz w:val="28"/>
          <w:szCs w:val="28"/>
          <w:vertAlign w:val="subscript"/>
        </w:rPr>
        <w:t>сб</w:t>
      </w:r>
      <w:r w:rsidRPr="00CF3828">
        <w:rPr>
          <w:sz w:val="28"/>
          <w:szCs w:val="28"/>
          <w:vertAlign w:val="superscript"/>
        </w:rPr>
        <w:t>гр</w:t>
      </w:r>
      <w:r w:rsidRPr="00CF3828">
        <w:rPr>
          <w:sz w:val="28"/>
          <w:szCs w:val="28"/>
        </w:rPr>
        <w:t>;</w:t>
      </w:r>
    </w:p>
    <w:p w:rsidR="00BF3818" w:rsidRPr="00CF3828" w:rsidRDefault="005709CA" w:rsidP="00CF3828">
      <w:pPr>
        <w:ind w:firstLine="709"/>
        <w:jc w:val="both"/>
        <w:rPr>
          <w:sz w:val="28"/>
          <w:szCs w:val="28"/>
        </w:rPr>
      </w:pPr>
      <w:r>
        <w:rPr>
          <w:sz w:val="28"/>
          <w:szCs w:val="28"/>
        </w:rPr>
        <w:br w:type="page"/>
      </w:r>
      <w:r w:rsidR="00BF3818" w:rsidRPr="00CF3828">
        <w:rPr>
          <w:sz w:val="28"/>
          <w:szCs w:val="28"/>
        </w:rPr>
        <w:t>Ql</w:t>
      </w:r>
      <w:r w:rsidR="00BF3818" w:rsidRPr="00CF3828">
        <w:rPr>
          <w:sz w:val="28"/>
          <w:szCs w:val="28"/>
          <w:vertAlign w:val="subscript"/>
        </w:rPr>
        <w:t>скв</w:t>
      </w:r>
      <w:r w:rsidR="00BF3818" w:rsidRPr="00CF3828">
        <w:rPr>
          <w:sz w:val="28"/>
          <w:szCs w:val="28"/>
          <w:vertAlign w:val="superscript"/>
        </w:rPr>
        <w:t>пор</w:t>
      </w:r>
      <w:r w:rsidR="00BF3818" w:rsidRPr="00CF3828">
        <w:rPr>
          <w:sz w:val="28"/>
          <w:szCs w:val="28"/>
        </w:rPr>
        <w:t>=</w:t>
      </w:r>
      <w:r w:rsidR="00BF3818" w:rsidRPr="00CF3828">
        <w:rPr>
          <w:sz w:val="28"/>
          <w:szCs w:val="28"/>
        </w:rPr>
        <w:t>Ql</w:t>
      </w:r>
      <w:r w:rsidR="00BF3818" w:rsidRPr="00CF3828">
        <w:rPr>
          <w:sz w:val="28"/>
          <w:szCs w:val="28"/>
          <w:vertAlign w:val="subscript"/>
        </w:rPr>
        <w:t>пор</w:t>
      </w:r>
      <w:r w:rsidR="00BF3818" w:rsidRPr="00CF3828">
        <w:rPr>
          <w:sz w:val="28"/>
          <w:szCs w:val="28"/>
        </w:rPr>
        <w:t>-Ql</w:t>
      </w:r>
      <w:r w:rsidR="00BF3818" w:rsidRPr="00CF3828">
        <w:rPr>
          <w:sz w:val="28"/>
          <w:szCs w:val="28"/>
          <w:vertAlign w:val="subscript"/>
        </w:rPr>
        <w:t>сб</w:t>
      </w:r>
      <w:r w:rsidR="00BF3818" w:rsidRPr="00CF3828">
        <w:rPr>
          <w:sz w:val="28"/>
          <w:szCs w:val="28"/>
          <w:vertAlign w:val="superscript"/>
        </w:rPr>
        <w:t>пор</w:t>
      </w:r>
      <w:r w:rsidR="00BF3818" w:rsidRPr="00CF3828">
        <w:rPr>
          <w:sz w:val="28"/>
          <w:szCs w:val="28"/>
        </w:rPr>
        <w:t>;</w:t>
      </w:r>
    </w:p>
    <w:p w:rsidR="00BF3818" w:rsidRPr="00CF3828" w:rsidRDefault="00BF3818" w:rsidP="00CF3828">
      <w:pPr>
        <w:ind w:firstLine="709"/>
        <w:jc w:val="both"/>
        <w:rPr>
          <w:sz w:val="28"/>
          <w:szCs w:val="28"/>
        </w:rPr>
      </w:pPr>
    </w:p>
    <w:p w:rsidR="00BF3818" w:rsidRPr="00CF3828" w:rsidRDefault="00BF3818" w:rsidP="00CF3828">
      <w:pPr>
        <w:ind w:firstLine="709"/>
        <w:jc w:val="both"/>
        <w:rPr>
          <w:sz w:val="28"/>
          <w:szCs w:val="28"/>
        </w:rPr>
      </w:pPr>
      <w:r w:rsidRPr="00CF3828">
        <w:rPr>
          <w:sz w:val="28"/>
          <w:szCs w:val="28"/>
        </w:rPr>
        <w:t>Распределение грузооборота брутто по категориям поездов выполняется в табл. 2.2.</w:t>
      </w:r>
    </w:p>
    <w:p w:rsidR="00BF3818" w:rsidRDefault="00BF3818" w:rsidP="00CF3828">
      <w:pPr>
        <w:ind w:firstLine="709"/>
        <w:jc w:val="both"/>
        <w:rPr>
          <w:sz w:val="28"/>
          <w:szCs w:val="28"/>
        </w:rPr>
      </w:pPr>
    </w:p>
    <w:p w:rsidR="00BF3818" w:rsidRPr="00CF3828" w:rsidRDefault="00BF3818" w:rsidP="00CF3828">
      <w:pPr>
        <w:ind w:firstLine="709"/>
        <w:jc w:val="both"/>
        <w:rPr>
          <w:b/>
          <w:sz w:val="28"/>
          <w:szCs w:val="28"/>
        </w:rPr>
      </w:pPr>
      <w:r w:rsidRPr="00CF3828">
        <w:rPr>
          <w:b/>
          <w:sz w:val="28"/>
          <w:szCs w:val="28"/>
        </w:rPr>
        <w:t>3. Определение пробега поездов и линейного пробега локомотивов</w:t>
      </w:r>
    </w:p>
    <w:p w:rsidR="00BF3818" w:rsidRPr="00CF3828" w:rsidRDefault="00BF3818" w:rsidP="00CF3828">
      <w:pPr>
        <w:ind w:firstLine="709"/>
        <w:jc w:val="both"/>
        <w:rPr>
          <w:b/>
          <w:sz w:val="28"/>
          <w:szCs w:val="28"/>
        </w:rPr>
      </w:pPr>
    </w:p>
    <w:p w:rsidR="00BF3818" w:rsidRDefault="00BF3818" w:rsidP="00CF3828">
      <w:pPr>
        <w:ind w:firstLine="709"/>
        <w:jc w:val="both"/>
        <w:rPr>
          <w:sz w:val="28"/>
          <w:szCs w:val="28"/>
        </w:rPr>
      </w:pPr>
      <w:r w:rsidRPr="00CF3828">
        <w:rPr>
          <w:sz w:val="28"/>
          <w:szCs w:val="28"/>
        </w:rPr>
        <w:t>Пробеги сквозных груженых и порожних поездов в поездо - километрах определяют делением груженых и порожних тонно-километров брутто на соответствующие им массы поездов.</w:t>
      </w:r>
    </w:p>
    <w:p w:rsidR="005709CA" w:rsidRPr="00CF3828" w:rsidRDefault="005709CA" w:rsidP="00CF3828">
      <w:pPr>
        <w:ind w:firstLine="709"/>
        <w:jc w:val="both"/>
        <w:rPr>
          <w:sz w:val="28"/>
          <w:szCs w:val="28"/>
        </w:rPr>
      </w:pPr>
    </w:p>
    <w:p w:rsidR="00BF3818" w:rsidRPr="00CF3828" w:rsidRDefault="00BF3818" w:rsidP="00CF3828">
      <w:pPr>
        <w:ind w:firstLine="709"/>
        <w:jc w:val="both"/>
        <w:rPr>
          <w:sz w:val="28"/>
          <w:szCs w:val="28"/>
        </w:rPr>
      </w:pPr>
      <w:r w:rsidRPr="00CF3828">
        <w:rPr>
          <w:position w:val="-32"/>
          <w:sz w:val="28"/>
          <w:szCs w:val="28"/>
        </w:rPr>
        <w:object w:dxaOrig="1780" w:dyaOrig="760">
          <v:shape id="_x0000_i1029" type="#_x0000_t75" style="width:89.25pt;height:38.25pt" o:ole="" fillcolor="window">
            <v:imagedata r:id="rId18" o:title=""/>
          </v:shape>
          <o:OLEObject Type="Embed" ProgID="Equation.3" ShapeID="_x0000_i1029" DrawAspect="Content" ObjectID="_1457516138" r:id="rId19"/>
        </w:object>
      </w:r>
      <w:r w:rsidRPr="00CF3828">
        <w:rPr>
          <w:sz w:val="28"/>
          <w:szCs w:val="28"/>
        </w:rPr>
        <w:t xml:space="preserve"> ,</w:t>
      </w:r>
    </w:p>
    <w:p w:rsidR="005709CA" w:rsidRDefault="005709CA" w:rsidP="00CF3828">
      <w:pPr>
        <w:ind w:firstLine="709"/>
        <w:jc w:val="both"/>
        <w:rPr>
          <w:sz w:val="28"/>
          <w:szCs w:val="28"/>
        </w:rPr>
      </w:pPr>
    </w:p>
    <w:p w:rsidR="00BF3818" w:rsidRPr="00CF3828" w:rsidRDefault="00BF3818" w:rsidP="00CF3828">
      <w:pPr>
        <w:ind w:firstLine="709"/>
        <w:jc w:val="both"/>
        <w:rPr>
          <w:sz w:val="28"/>
          <w:szCs w:val="28"/>
        </w:rPr>
      </w:pPr>
      <w:r w:rsidRPr="00CF3828">
        <w:rPr>
          <w:sz w:val="28"/>
          <w:szCs w:val="28"/>
        </w:rPr>
        <w:t xml:space="preserve">где </w:t>
      </w:r>
      <w:r w:rsidRPr="00CF3828">
        <w:rPr>
          <w:position w:val="-14"/>
          <w:sz w:val="28"/>
          <w:szCs w:val="28"/>
        </w:rPr>
        <w:object w:dxaOrig="800" w:dyaOrig="400">
          <v:shape id="_x0000_i1030" type="#_x0000_t75" style="width:39.75pt;height:20.25pt" o:ole="" fillcolor="window">
            <v:imagedata r:id="rId20" o:title=""/>
          </v:shape>
          <o:OLEObject Type="Embed" ProgID="Equation.3" ShapeID="_x0000_i1030" DrawAspect="Content" ObjectID="_1457516139" r:id="rId21"/>
        </w:object>
      </w:r>
      <w:r w:rsidRPr="00CF3828">
        <w:rPr>
          <w:sz w:val="28"/>
          <w:szCs w:val="28"/>
        </w:rPr>
        <w:t>поездо - километры;</w:t>
      </w:r>
    </w:p>
    <w:p w:rsidR="00BF3818" w:rsidRPr="00CF3828" w:rsidRDefault="00BF3818" w:rsidP="00CF3828">
      <w:pPr>
        <w:ind w:firstLine="709"/>
        <w:jc w:val="both"/>
        <w:rPr>
          <w:sz w:val="28"/>
          <w:szCs w:val="28"/>
        </w:rPr>
      </w:pPr>
      <w:r w:rsidRPr="00CF3828">
        <w:rPr>
          <w:sz w:val="28"/>
          <w:szCs w:val="28"/>
        </w:rPr>
        <w:t>Ql</w:t>
      </w:r>
      <w:r w:rsidRPr="00CF3828">
        <w:rPr>
          <w:sz w:val="28"/>
          <w:szCs w:val="28"/>
          <w:vertAlign w:val="subscript"/>
        </w:rPr>
        <w:t>бр</w:t>
      </w:r>
      <w:r w:rsidRPr="00CF3828">
        <w:rPr>
          <w:sz w:val="28"/>
          <w:szCs w:val="28"/>
        </w:rPr>
        <w:t xml:space="preserve"> - тонно-километры брутто;</w:t>
      </w:r>
    </w:p>
    <w:p w:rsidR="00BF3818" w:rsidRPr="00CF3828" w:rsidRDefault="00BF3818" w:rsidP="00CF3828">
      <w:pPr>
        <w:ind w:firstLine="709"/>
        <w:jc w:val="both"/>
        <w:rPr>
          <w:sz w:val="28"/>
          <w:szCs w:val="28"/>
        </w:rPr>
      </w:pPr>
      <w:r w:rsidRPr="00CF3828">
        <w:rPr>
          <w:position w:val="-14"/>
          <w:sz w:val="28"/>
          <w:szCs w:val="28"/>
        </w:rPr>
        <w:object w:dxaOrig="620" w:dyaOrig="360">
          <v:shape id="_x0000_i1031" type="#_x0000_t75" style="width:30.75pt;height:18pt" o:ole="" fillcolor="window">
            <v:imagedata r:id="rId22" o:title=""/>
          </v:shape>
          <o:OLEObject Type="Embed" ProgID="Equation.3" ShapeID="_x0000_i1031" DrawAspect="Content" ObjectID="_1457516140" r:id="rId23"/>
        </w:object>
      </w:r>
      <w:r w:rsidRPr="00CF3828">
        <w:rPr>
          <w:sz w:val="28"/>
          <w:szCs w:val="28"/>
        </w:rPr>
        <w:t xml:space="preserve"> масса поезда.</w:t>
      </w:r>
    </w:p>
    <w:p w:rsidR="00BF3818" w:rsidRPr="00CF3828" w:rsidRDefault="00BF3818" w:rsidP="00CF3828">
      <w:pPr>
        <w:ind w:firstLine="709"/>
        <w:jc w:val="both"/>
        <w:rPr>
          <w:sz w:val="28"/>
          <w:szCs w:val="28"/>
        </w:rPr>
      </w:pPr>
      <w:r w:rsidRPr="00CF3828">
        <w:rPr>
          <w:sz w:val="28"/>
          <w:szCs w:val="28"/>
        </w:rPr>
        <w:t>Весовая норма порожних поездов определяется умножением состава поезда, т.е. среднего числа вагонов в поезде на вес тары вагона. Величина состава поезда в вагонах рассчитывается делением средней длины приемоотправочных путей (минус длина локомотива, принимаемая равной 50м с учетом его установки) на среднюю длину вагона:</w:t>
      </w:r>
    </w:p>
    <w:p w:rsidR="005709CA" w:rsidRDefault="005709CA" w:rsidP="00CF3828">
      <w:pPr>
        <w:ind w:firstLine="709"/>
        <w:jc w:val="both"/>
        <w:rPr>
          <w:sz w:val="28"/>
          <w:szCs w:val="28"/>
        </w:rPr>
      </w:pPr>
    </w:p>
    <w:p w:rsidR="00BF3818" w:rsidRPr="00CF3828" w:rsidRDefault="00BF3818" w:rsidP="00CF3828">
      <w:pPr>
        <w:ind w:firstLine="709"/>
        <w:jc w:val="both"/>
        <w:rPr>
          <w:sz w:val="28"/>
          <w:szCs w:val="28"/>
        </w:rPr>
      </w:pPr>
      <w:r w:rsidRPr="00CF3828">
        <w:rPr>
          <w:position w:val="-28"/>
          <w:sz w:val="28"/>
          <w:szCs w:val="28"/>
        </w:rPr>
        <w:object w:dxaOrig="1320" w:dyaOrig="680">
          <v:shape id="_x0000_i1032" type="#_x0000_t75" style="width:66pt;height:33.75pt" o:ole="" fillcolor="window">
            <v:imagedata r:id="rId24" o:title=""/>
          </v:shape>
          <o:OLEObject Type="Embed" ProgID="Equation.3" ShapeID="_x0000_i1032" DrawAspect="Content" ObjectID="_1457516141" r:id="rId25"/>
        </w:object>
      </w:r>
      <w:r w:rsidRPr="00CF3828">
        <w:rPr>
          <w:sz w:val="28"/>
          <w:szCs w:val="28"/>
        </w:rPr>
        <w:t xml:space="preserve"> ,</w:t>
      </w:r>
    </w:p>
    <w:p w:rsidR="005709CA" w:rsidRDefault="005709CA" w:rsidP="00CF3828">
      <w:pPr>
        <w:ind w:firstLine="709"/>
        <w:jc w:val="both"/>
        <w:rPr>
          <w:sz w:val="28"/>
          <w:szCs w:val="28"/>
        </w:rPr>
      </w:pPr>
    </w:p>
    <w:p w:rsidR="00BF3818" w:rsidRPr="00CF3828" w:rsidRDefault="00BF3818" w:rsidP="00CF3828">
      <w:pPr>
        <w:ind w:firstLine="709"/>
        <w:jc w:val="both"/>
        <w:rPr>
          <w:sz w:val="28"/>
          <w:szCs w:val="28"/>
        </w:rPr>
      </w:pPr>
      <w:r w:rsidRPr="00CF3828">
        <w:rPr>
          <w:sz w:val="28"/>
          <w:szCs w:val="28"/>
        </w:rPr>
        <w:t xml:space="preserve">где </w:t>
      </w:r>
      <w:r w:rsidRPr="00CF3828">
        <w:rPr>
          <w:position w:val="-10"/>
          <w:sz w:val="28"/>
          <w:szCs w:val="28"/>
        </w:rPr>
        <w:object w:dxaOrig="580" w:dyaOrig="320">
          <v:shape id="_x0000_i1033" type="#_x0000_t75" style="width:29.25pt;height:15.75pt" o:ole="" fillcolor="window">
            <v:imagedata r:id="rId26" o:title=""/>
          </v:shape>
          <o:OLEObject Type="Embed" ProgID="Equation.3" ShapeID="_x0000_i1033" DrawAspect="Content" ObjectID="_1457516142" r:id="rId27"/>
        </w:object>
      </w:r>
      <w:r w:rsidRPr="00CF3828">
        <w:rPr>
          <w:sz w:val="28"/>
          <w:szCs w:val="28"/>
        </w:rPr>
        <w:t xml:space="preserve"> средняя длина приемо</w:t>
      </w:r>
      <w:r w:rsidR="005709CA">
        <w:rPr>
          <w:sz w:val="28"/>
          <w:szCs w:val="28"/>
        </w:rPr>
        <w:t>-</w:t>
      </w:r>
      <w:r w:rsidRPr="00CF3828">
        <w:rPr>
          <w:sz w:val="28"/>
          <w:szCs w:val="28"/>
        </w:rPr>
        <w:t>отправочных станционных путей;</w:t>
      </w:r>
    </w:p>
    <w:p w:rsidR="00BF3818" w:rsidRPr="00CF3828" w:rsidRDefault="00BF3818" w:rsidP="00CF3828">
      <w:pPr>
        <w:ind w:firstLine="709"/>
        <w:jc w:val="both"/>
        <w:rPr>
          <w:sz w:val="28"/>
          <w:szCs w:val="28"/>
        </w:rPr>
      </w:pPr>
      <w:r w:rsidRPr="00CF3828">
        <w:rPr>
          <w:position w:val="-10"/>
          <w:sz w:val="28"/>
          <w:szCs w:val="28"/>
        </w:rPr>
        <w:object w:dxaOrig="560" w:dyaOrig="320">
          <v:shape id="_x0000_i1034" type="#_x0000_t75" style="width:27.75pt;height:15.75pt" o:ole="" fillcolor="window">
            <v:imagedata r:id="rId28" o:title=""/>
          </v:shape>
          <o:OLEObject Type="Embed" ProgID="Equation.3" ShapeID="_x0000_i1034" DrawAspect="Content" ObjectID="_1457516143" r:id="rId29"/>
        </w:object>
      </w:r>
      <w:r w:rsidRPr="00CF3828">
        <w:rPr>
          <w:sz w:val="28"/>
          <w:szCs w:val="28"/>
        </w:rPr>
        <w:t xml:space="preserve"> средняя длина вагона.</w:t>
      </w:r>
    </w:p>
    <w:p w:rsidR="00BF3818" w:rsidRPr="00CF3828" w:rsidRDefault="00BF3818" w:rsidP="00CF3828">
      <w:pPr>
        <w:ind w:firstLine="709"/>
        <w:jc w:val="both"/>
        <w:rPr>
          <w:sz w:val="28"/>
          <w:szCs w:val="28"/>
        </w:rPr>
      </w:pPr>
      <w:r w:rsidRPr="00CF3828">
        <w:rPr>
          <w:sz w:val="28"/>
          <w:szCs w:val="28"/>
        </w:rPr>
        <w:t>Тогда весовая норма порожнего поезда будет:</w:t>
      </w:r>
    </w:p>
    <w:p w:rsidR="00BF3818" w:rsidRPr="00CF3828" w:rsidRDefault="005709CA" w:rsidP="00CF3828">
      <w:pPr>
        <w:ind w:firstLine="709"/>
        <w:jc w:val="both"/>
        <w:rPr>
          <w:sz w:val="28"/>
          <w:szCs w:val="28"/>
        </w:rPr>
      </w:pPr>
      <w:r>
        <w:rPr>
          <w:sz w:val="28"/>
          <w:szCs w:val="28"/>
        </w:rPr>
        <w:br w:type="page"/>
      </w:r>
      <w:r w:rsidR="00BF3818" w:rsidRPr="00CF3828">
        <w:rPr>
          <w:position w:val="-14"/>
          <w:sz w:val="28"/>
          <w:szCs w:val="28"/>
        </w:rPr>
        <w:object w:dxaOrig="1180" w:dyaOrig="360">
          <v:shape id="_x0000_i1035" type="#_x0000_t75" style="width:59.25pt;height:18pt" o:ole="" fillcolor="window">
            <v:imagedata r:id="rId30" o:title=""/>
          </v:shape>
          <o:OLEObject Type="Embed" ProgID="Equation.3" ShapeID="_x0000_i1035" DrawAspect="Content" ObjectID="_1457516144" r:id="rId31"/>
        </w:object>
      </w:r>
      <w:r w:rsidR="00BF3818" w:rsidRPr="00CF3828">
        <w:rPr>
          <w:sz w:val="28"/>
          <w:szCs w:val="28"/>
        </w:rPr>
        <w:t>,</w:t>
      </w:r>
    </w:p>
    <w:p w:rsidR="005709CA" w:rsidRDefault="005709CA" w:rsidP="00CF3828">
      <w:pPr>
        <w:ind w:firstLine="709"/>
        <w:jc w:val="both"/>
        <w:rPr>
          <w:sz w:val="28"/>
          <w:szCs w:val="28"/>
        </w:rPr>
      </w:pPr>
    </w:p>
    <w:p w:rsidR="00BF3818" w:rsidRPr="00CF3828" w:rsidRDefault="00BF3818" w:rsidP="00CF3828">
      <w:pPr>
        <w:ind w:firstLine="709"/>
        <w:jc w:val="both"/>
        <w:rPr>
          <w:sz w:val="28"/>
          <w:szCs w:val="28"/>
        </w:rPr>
      </w:pPr>
      <w:r w:rsidRPr="00CF3828">
        <w:rPr>
          <w:sz w:val="28"/>
          <w:szCs w:val="28"/>
        </w:rPr>
        <w:t>При длине станционных путей 1050 м,</w:t>
      </w:r>
      <w:r w:rsidR="00CF3828">
        <w:rPr>
          <w:sz w:val="28"/>
          <w:szCs w:val="28"/>
        </w:rPr>
        <w:t xml:space="preserve"> </w:t>
      </w:r>
      <w:r w:rsidRPr="00CF3828">
        <w:rPr>
          <w:sz w:val="28"/>
          <w:szCs w:val="28"/>
        </w:rPr>
        <w:t>длине вагона 14.1м и тары вагона 22т весовая норма порожнего поезда составит 1562 т , а величина состава</w:t>
      </w:r>
      <w:r w:rsidR="00CF3828">
        <w:rPr>
          <w:sz w:val="28"/>
          <w:szCs w:val="28"/>
        </w:rPr>
        <w:t xml:space="preserve"> </w:t>
      </w:r>
      <w:r w:rsidRPr="00CF3828">
        <w:rPr>
          <w:sz w:val="28"/>
          <w:szCs w:val="28"/>
        </w:rPr>
        <w:t>будет ровна 71 ваг.</w:t>
      </w:r>
    </w:p>
    <w:p w:rsidR="00BF3818" w:rsidRPr="00CF3828" w:rsidRDefault="00BF3818" w:rsidP="00CF3828">
      <w:pPr>
        <w:pStyle w:val="a8"/>
        <w:ind w:firstLine="709"/>
        <w:jc w:val="both"/>
        <w:rPr>
          <w:b w:val="0"/>
          <w:szCs w:val="28"/>
        </w:rPr>
      </w:pPr>
      <w:r w:rsidRPr="00CF3828">
        <w:rPr>
          <w:b w:val="0"/>
          <w:szCs w:val="28"/>
        </w:rPr>
        <w:t>Пробеги сборных поездов определяются по участкам и направлениям движения исходя из суточных размеров движения (N</w:t>
      </w:r>
      <w:r w:rsidRPr="00CF3828">
        <w:rPr>
          <w:b w:val="0"/>
          <w:szCs w:val="28"/>
          <w:vertAlign w:val="subscript"/>
        </w:rPr>
        <w:t>сб</w:t>
      </w:r>
      <w:r w:rsidRPr="00CF3828">
        <w:rPr>
          <w:b w:val="0"/>
          <w:szCs w:val="28"/>
          <w:vertAlign w:val="superscript"/>
        </w:rPr>
        <w:t>уч</w:t>
      </w:r>
      <w:r w:rsidRPr="00CF3828">
        <w:rPr>
          <w:b w:val="0"/>
          <w:szCs w:val="28"/>
        </w:rPr>
        <w:t>)</w:t>
      </w:r>
    </w:p>
    <w:p w:rsidR="00BF3818" w:rsidRPr="00CF3828" w:rsidRDefault="00F46D13" w:rsidP="00CF3828">
      <w:pPr>
        <w:pStyle w:val="a8"/>
        <w:ind w:firstLine="709"/>
        <w:jc w:val="both"/>
        <w:rPr>
          <w:b w:val="0"/>
          <w:szCs w:val="28"/>
        </w:rPr>
      </w:pPr>
      <w:r>
        <w:rPr>
          <w:b w:val="0"/>
          <w:szCs w:val="28"/>
        </w:rPr>
        <w:t xml:space="preserve">В </w:t>
      </w:r>
      <w:r w:rsidR="00BF3818" w:rsidRPr="00CF3828">
        <w:rPr>
          <w:b w:val="0"/>
          <w:szCs w:val="28"/>
        </w:rPr>
        <w:t>парах поездов и длины участка:</w:t>
      </w:r>
    </w:p>
    <w:p w:rsidR="00A34204" w:rsidRDefault="00A34204" w:rsidP="00CF3828">
      <w:pPr>
        <w:pStyle w:val="a8"/>
        <w:ind w:firstLine="709"/>
        <w:jc w:val="both"/>
        <w:rPr>
          <w:b w:val="0"/>
          <w:szCs w:val="28"/>
        </w:rPr>
      </w:pPr>
    </w:p>
    <w:p w:rsidR="00BF3818" w:rsidRPr="00CF3828" w:rsidRDefault="00BF3818" w:rsidP="00CF3828">
      <w:pPr>
        <w:pStyle w:val="a8"/>
        <w:ind w:firstLine="709"/>
        <w:jc w:val="both"/>
        <w:rPr>
          <w:b w:val="0"/>
          <w:szCs w:val="28"/>
        </w:rPr>
      </w:pPr>
      <w:r w:rsidRPr="00CF3828">
        <w:rPr>
          <w:b w:val="0"/>
          <w:szCs w:val="28"/>
        </w:rPr>
        <w:t>ΣNl</w:t>
      </w:r>
      <w:r w:rsidRPr="00CF3828">
        <w:rPr>
          <w:b w:val="0"/>
          <w:szCs w:val="28"/>
          <w:vertAlign w:val="subscript"/>
        </w:rPr>
        <w:t>сб</w:t>
      </w:r>
      <w:r w:rsidRPr="00CF3828">
        <w:rPr>
          <w:b w:val="0"/>
          <w:szCs w:val="28"/>
        </w:rPr>
        <w:t xml:space="preserve"> = N</w:t>
      </w:r>
      <w:r w:rsidRPr="00CF3828">
        <w:rPr>
          <w:b w:val="0"/>
          <w:szCs w:val="28"/>
          <w:vertAlign w:val="subscript"/>
        </w:rPr>
        <w:t>сб</w:t>
      </w:r>
      <w:r w:rsidRPr="00CF3828">
        <w:rPr>
          <w:b w:val="0"/>
          <w:szCs w:val="28"/>
          <w:vertAlign w:val="superscript"/>
        </w:rPr>
        <w:t>уч</w:t>
      </w:r>
      <w:r w:rsidRPr="00CF3828">
        <w:rPr>
          <w:b w:val="0"/>
          <w:szCs w:val="28"/>
        </w:rPr>
        <w:t xml:space="preserve"> l</w:t>
      </w:r>
      <w:r w:rsidRPr="00CF3828">
        <w:rPr>
          <w:b w:val="0"/>
          <w:szCs w:val="28"/>
          <w:vertAlign w:val="subscript"/>
        </w:rPr>
        <w:t>уч</w:t>
      </w:r>
      <w:r w:rsidRPr="00CF3828">
        <w:rPr>
          <w:b w:val="0"/>
          <w:szCs w:val="28"/>
        </w:rPr>
        <w:t>*365</w:t>
      </w:r>
    </w:p>
    <w:p w:rsidR="00A34204" w:rsidRDefault="00A34204" w:rsidP="00CF3828">
      <w:pPr>
        <w:pStyle w:val="a8"/>
        <w:ind w:firstLine="709"/>
        <w:jc w:val="both"/>
        <w:rPr>
          <w:b w:val="0"/>
          <w:szCs w:val="28"/>
        </w:rPr>
      </w:pPr>
    </w:p>
    <w:p w:rsidR="00BF3818" w:rsidRDefault="00BF3818" w:rsidP="00CF3828">
      <w:pPr>
        <w:pStyle w:val="a8"/>
        <w:ind w:firstLine="709"/>
        <w:jc w:val="both"/>
        <w:rPr>
          <w:b w:val="0"/>
          <w:szCs w:val="28"/>
        </w:rPr>
      </w:pPr>
      <w:r w:rsidRPr="00CF3828">
        <w:rPr>
          <w:b w:val="0"/>
          <w:szCs w:val="28"/>
        </w:rPr>
        <w:t>Суточные размеры движения сборных поездов в парах поездов на участке рассчитываются исходя из грузооборота брутто, осваиваемого этими поездами в максимально загруженном направлении движения и весовой нормы сборного поезда:</w:t>
      </w:r>
    </w:p>
    <w:p w:rsidR="00A34204" w:rsidRPr="00CF3828" w:rsidRDefault="00A34204" w:rsidP="00CF3828">
      <w:pPr>
        <w:pStyle w:val="a8"/>
        <w:ind w:firstLine="709"/>
        <w:jc w:val="both"/>
        <w:rPr>
          <w:b w:val="0"/>
          <w:szCs w:val="28"/>
        </w:rPr>
      </w:pPr>
    </w:p>
    <w:p w:rsidR="00BF3818" w:rsidRPr="00CF3828" w:rsidRDefault="00BF3818" w:rsidP="00CF3828">
      <w:pPr>
        <w:pStyle w:val="a8"/>
        <w:ind w:firstLine="709"/>
        <w:jc w:val="both"/>
        <w:rPr>
          <w:b w:val="0"/>
          <w:szCs w:val="28"/>
        </w:rPr>
      </w:pPr>
      <w:r w:rsidRPr="00CF3828">
        <w:rPr>
          <w:b w:val="0"/>
          <w:position w:val="-34"/>
          <w:szCs w:val="28"/>
        </w:rPr>
        <w:object w:dxaOrig="3718" w:dyaOrig="797">
          <v:shape id="_x0000_i1036" type="#_x0000_t75" style="width:186pt;height:39.75pt" o:ole="" fillcolor="window">
            <v:imagedata r:id="rId32" o:title=""/>
          </v:shape>
          <o:OLEObject Type="Embed" ProgID="Equation.3" ShapeID="_x0000_i1036" DrawAspect="Content" ObjectID="_1457516145" r:id="rId33"/>
        </w:object>
      </w:r>
    </w:p>
    <w:p w:rsidR="00A34204" w:rsidRDefault="00A34204" w:rsidP="00CF3828">
      <w:pPr>
        <w:pStyle w:val="a8"/>
        <w:ind w:firstLine="709"/>
        <w:jc w:val="both"/>
        <w:rPr>
          <w:b w:val="0"/>
          <w:szCs w:val="28"/>
        </w:rPr>
      </w:pPr>
    </w:p>
    <w:p w:rsidR="00BF3818" w:rsidRPr="00CF3828" w:rsidRDefault="00BF3818" w:rsidP="00CF3828">
      <w:pPr>
        <w:pStyle w:val="a8"/>
        <w:ind w:firstLine="709"/>
        <w:jc w:val="both"/>
        <w:rPr>
          <w:b w:val="0"/>
          <w:szCs w:val="28"/>
        </w:rPr>
      </w:pPr>
      <w:r w:rsidRPr="00CF3828">
        <w:rPr>
          <w:b w:val="0"/>
          <w:szCs w:val="28"/>
        </w:rPr>
        <w:t>ΣQl</w:t>
      </w:r>
      <w:r w:rsidRPr="00CF3828">
        <w:rPr>
          <w:b w:val="0"/>
          <w:szCs w:val="28"/>
          <w:vertAlign w:val="subscript"/>
        </w:rPr>
        <w:t>сб</w:t>
      </w:r>
      <w:r w:rsidRPr="00CF3828">
        <w:rPr>
          <w:b w:val="0"/>
          <w:szCs w:val="28"/>
          <w:vertAlign w:val="superscript"/>
        </w:rPr>
        <w:t>чет</w:t>
      </w:r>
      <w:r w:rsidRPr="00CF3828">
        <w:rPr>
          <w:b w:val="0"/>
          <w:szCs w:val="28"/>
        </w:rPr>
        <w:t>, ΣQl</w:t>
      </w:r>
      <w:r w:rsidRPr="00CF3828">
        <w:rPr>
          <w:b w:val="0"/>
          <w:szCs w:val="28"/>
          <w:vertAlign w:val="subscript"/>
        </w:rPr>
        <w:t>сб</w:t>
      </w:r>
      <w:r w:rsidRPr="00CF3828">
        <w:rPr>
          <w:b w:val="0"/>
          <w:szCs w:val="28"/>
          <w:vertAlign w:val="superscript"/>
        </w:rPr>
        <w:t>неч</w:t>
      </w:r>
      <w:r w:rsidRPr="00CF3828">
        <w:rPr>
          <w:b w:val="0"/>
          <w:szCs w:val="28"/>
        </w:rPr>
        <w:t xml:space="preserve"> – годовой грузооборот брутто сборных поездов на</w:t>
      </w:r>
      <w:r w:rsidR="00A34204">
        <w:rPr>
          <w:b w:val="0"/>
          <w:szCs w:val="28"/>
        </w:rPr>
        <w:t xml:space="preserve"> </w:t>
      </w:r>
      <w:r w:rsidRPr="00CF3828">
        <w:rPr>
          <w:b w:val="0"/>
          <w:szCs w:val="28"/>
        </w:rPr>
        <w:t>участке, соответственно, в четном и нечетном</w:t>
      </w:r>
      <w:r w:rsidR="00A34204">
        <w:rPr>
          <w:b w:val="0"/>
          <w:szCs w:val="28"/>
        </w:rPr>
        <w:t xml:space="preserve"> </w:t>
      </w:r>
      <w:r w:rsidRPr="00CF3828">
        <w:rPr>
          <w:b w:val="0"/>
          <w:szCs w:val="28"/>
        </w:rPr>
        <w:t>направлениях движения;</w:t>
      </w:r>
    </w:p>
    <w:p w:rsidR="00BF3818" w:rsidRPr="00CF3828" w:rsidRDefault="00BF3818" w:rsidP="00CF3828">
      <w:pPr>
        <w:pStyle w:val="a8"/>
        <w:ind w:firstLine="709"/>
        <w:jc w:val="both"/>
        <w:rPr>
          <w:b w:val="0"/>
          <w:szCs w:val="28"/>
        </w:rPr>
      </w:pPr>
      <w:r w:rsidRPr="00CF3828">
        <w:rPr>
          <w:b w:val="0"/>
          <w:szCs w:val="28"/>
        </w:rPr>
        <w:t>Ql</w:t>
      </w:r>
      <w:r w:rsidRPr="00CF3828">
        <w:rPr>
          <w:b w:val="0"/>
          <w:szCs w:val="28"/>
          <w:vertAlign w:val="subscript"/>
        </w:rPr>
        <w:t>сб</w:t>
      </w:r>
      <w:r w:rsidRPr="00CF3828">
        <w:rPr>
          <w:b w:val="0"/>
          <w:szCs w:val="28"/>
          <w:vertAlign w:val="superscript"/>
        </w:rPr>
        <w:t>н</w:t>
      </w:r>
      <w:r w:rsidRPr="00CF3828">
        <w:rPr>
          <w:b w:val="0"/>
          <w:szCs w:val="28"/>
        </w:rPr>
        <w:t xml:space="preserve"> – весовая норма сборного поезда (1700 т).</w:t>
      </w:r>
    </w:p>
    <w:p w:rsidR="00BF3818" w:rsidRPr="00CF3828" w:rsidRDefault="00BF3818" w:rsidP="00CF3828">
      <w:pPr>
        <w:pStyle w:val="a8"/>
        <w:ind w:firstLine="709"/>
        <w:jc w:val="both"/>
        <w:rPr>
          <w:b w:val="0"/>
          <w:szCs w:val="28"/>
        </w:rPr>
      </w:pPr>
      <w:r w:rsidRPr="00CF3828">
        <w:rPr>
          <w:b w:val="0"/>
          <w:position w:val="-24"/>
          <w:szCs w:val="28"/>
        </w:rPr>
        <w:object w:dxaOrig="3100" w:dyaOrig="660">
          <v:shape id="_x0000_i1037" type="#_x0000_t75" style="width:155.25pt;height:33pt" o:ole="">
            <v:imagedata r:id="rId34" o:title=""/>
          </v:shape>
          <o:OLEObject Type="Embed" ProgID="Equation.3" ShapeID="_x0000_i1037" DrawAspect="Content" ObjectID="_1457516146" r:id="rId35"/>
        </w:object>
      </w:r>
      <w:r w:rsidRPr="00CF3828">
        <w:rPr>
          <w:b w:val="0"/>
          <w:szCs w:val="28"/>
        </w:rPr>
        <w:t xml:space="preserve"> (поезд);</w:t>
      </w:r>
    </w:p>
    <w:p w:rsidR="00BF3818" w:rsidRPr="00CF3828" w:rsidRDefault="00BF3818" w:rsidP="00CF3828">
      <w:pPr>
        <w:pStyle w:val="a8"/>
        <w:ind w:firstLine="709"/>
        <w:jc w:val="both"/>
        <w:rPr>
          <w:b w:val="0"/>
          <w:szCs w:val="28"/>
        </w:rPr>
      </w:pPr>
      <w:r w:rsidRPr="00CF3828">
        <w:rPr>
          <w:b w:val="0"/>
          <w:position w:val="-24"/>
          <w:szCs w:val="28"/>
        </w:rPr>
        <w:object w:dxaOrig="3100" w:dyaOrig="660">
          <v:shape id="_x0000_i1038" type="#_x0000_t75" style="width:155.25pt;height:33pt" o:ole="">
            <v:imagedata r:id="rId36" o:title=""/>
          </v:shape>
          <o:OLEObject Type="Embed" ProgID="Equation.3" ShapeID="_x0000_i1038" DrawAspect="Content" ObjectID="_1457516147" r:id="rId37"/>
        </w:object>
      </w:r>
      <w:r w:rsidRPr="00CF3828">
        <w:rPr>
          <w:b w:val="0"/>
          <w:szCs w:val="28"/>
        </w:rPr>
        <w:t xml:space="preserve"> (поезд);</w:t>
      </w:r>
    </w:p>
    <w:p w:rsidR="00BF3818" w:rsidRDefault="00BF3818" w:rsidP="00CF3828">
      <w:pPr>
        <w:pStyle w:val="a8"/>
        <w:ind w:firstLine="709"/>
        <w:jc w:val="both"/>
        <w:rPr>
          <w:b w:val="0"/>
          <w:szCs w:val="28"/>
        </w:rPr>
      </w:pPr>
      <w:r w:rsidRPr="00CF3828">
        <w:rPr>
          <w:b w:val="0"/>
          <w:szCs w:val="28"/>
        </w:rPr>
        <w:t>В связи с тем, что размеры движения сборных поездов определяются по максимально загруженному направлению, необходимо вычислить среднюю фактическую массу сборных поездов по участкам и направлениям.</w:t>
      </w:r>
    </w:p>
    <w:p w:rsidR="00BF3818" w:rsidRPr="00CF3828" w:rsidRDefault="00A34204" w:rsidP="00CF3828">
      <w:pPr>
        <w:pStyle w:val="a8"/>
        <w:ind w:firstLine="709"/>
        <w:jc w:val="both"/>
        <w:rPr>
          <w:b w:val="0"/>
          <w:szCs w:val="28"/>
        </w:rPr>
      </w:pPr>
      <w:r>
        <w:rPr>
          <w:b w:val="0"/>
          <w:szCs w:val="28"/>
        </w:rPr>
        <w:br w:type="page"/>
      </w:r>
      <w:r w:rsidR="00BF3818" w:rsidRPr="00CF3828">
        <w:rPr>
          <w:b w:val="0"/>
          <w:position w:val="-34"/>
          <w:szCs w:val="28"/>
        </w:rPr>
        <w:object w:dxaOrig="1820" w:dyaOrig="800">
          <v:shape id="_x0000_i1039" type="#_x0000_t75" style="width:90pt;height:39.75pt" o:ole="" fillcolor="window">
            <v:imagedata r:id="rId38" o:title=""/>
          </v:shape>
          <o:OLEObject Type="Embed" ProgID="Equation.3" ShapeID="_x0000_i1039" DrawAspect="Content" ObjectID="_1457516148" r:id="rId39"/>
        </w:object>
      </w:r>
    </w:p>
    <w:p w:rsidR="00A34204" w:rsidRDefault="00A34204" w:rsidP="00CF3828">
      <w:pPr>
        <w:pStyle w:val="a8"/>
        <w:ind w:firstLine="709"/>
        <w:jc w:val="both"/>
        <w:rPr>
          <w:b w:val="0"/>
          <w:szCs w:val="28"/>
        </w:rPr>
      </w:pPr>
    </w:p>
    <w:p w:rsidR="00BF3818" w:rsidRPr="00CF3828" w:rsidRDefault="00BF3818" w:rsidP="00CF3828">
      <w:pPr>
        <w:pStyle w:val="a8"/>
        <w:ind w:firstLine="709"/>
        <w:jc w:val="both"/>
        <w:rPr>
          <w:b w:val="0"/>
          <w:szCs w:val="28"/>
        </w:rPr>
      </w:pPr>
      <w:r w:rsidRPr="00CF3828">
        <w:rPr>
          <w:b w:val="0"/>
          <w:szCs w:val="28"/>
        </w:rPr>
        <w:t>Величину грузооборота брутто для расчета пробегов поездов по категориям возьмем из табл. 2.2.</w:t>
      </w:r>
    </w:p>
    <w:p w:rsidR="00BF3818" w:rsidRPr="00CF3828" w:rsidRDefault="00BF3818" w:rsidP="00CF3828">
      <w:pPr>
        <w:pStyle w:val="a8"/>
        <w:ind w:firstLine="709"/>
        <w:jc w:val="both"/>
        <w:rPr>
          <w:b w:val="0"/>
          <w:szCs w:val="28"/>
        </w:rPr>
      </w:pPr>
      <w:r w:rsidRPr="00CF3828">
        <w:rPr>
          <w:b w:val="0"/>
          <w:szCs w:val="28"/>
        </w:rPr>
        <w:t>Расчет пробега поездов выполним в табл. 3.1.</w:t>
      </w:r>
    </w:p>
    <w:p w:rsidR="00BF3818" w:rsidRDefault="00BF3818" w:rsidP="00CF3828">
      <w:pPr>
        <w:pStyle w:val="a8"/>
        <w:ind w:firstLine="709"/>
        <w:jc w:val="both"/>
        <w:rPr>
          <w:b w:val="0"/>
          <w:szCs w:val="28"/>
        </w:rPr>
      </w:pPr>
      <w:r w:rsidRPr="00CF3828">
        <w:rPr>
          <w:b w:val="0"/>
          <w:szCs w:val="28"/>
        </w:rPr>
        <w:t>Линейный пробег локомотивов (локомотиво-км) определяется по каждому участку и направлению движения и включает в себя пробег во главе поездов (ΣMl</w:t>
      </w:r>
      <w:r w:rsidRPr="00CF3828">
        <w:rPr>
          <w:b w:val="0"/>
          <w:szCs w:val="28"/>
          <w:vertAlign w:val="subscript"/>
        </w:rPr>
        <w:t>гл</w:t>
      </w:r>
      <w:r w:rsidRPr="00CF3828">
        <w:rPr>
          <w:b w:val="0"/>
          <w:szCs w:val="28"/>
        </w:rPr>
        <w:t>), в одиночном следовании (ΣMl</w:t>
      </w:r>
      <w:r w:rsidRPr="00CF3828">
        <w:rPr>
          <w:b w:val="0"/>
          <w:szCs w:val="28"/>
          <w:vertAlign w:val="subscript"/>
        </w:rPr>
        <w:t>од</w:t>
      </w:r>
      <w:r w:rsidRPr="00CF3828">
        <w:rPr>
          <w:b w:val="0"/>
          <w:szCs w:val="28"/>
        </w:rPr>
        <w:t>), в двойной тяге (ΣMl</w:t>
      </w:r>
      <w:r w:rsidRPr="00CF3828">
        <w:rPr>
          <w:b w:val="0"/>
          <w:szCs w:val="28"/>
          <w:vertAlign w:val="subscript"/>
        </w:rPr>
        <w:t>дв.т.</w:t>
      </w:r>
      <w:r w:rsidRPr="00CF3828">
        <w:rPr>
          <w:b w:val="0"/>
          <w:szCs w:val="28"/>
        </w:rPr>
        <w:t>) и подталкивании (ΣMl</w:t>
      </w:r>
      <w:r w:rsidRPr="00CF3828">
        <w:rPr>
          <w:b w:val="0"/>
          <w:szCs w:val="28"/>
          <w:vertAlign w:val="subscript"/>
        </w:rPr>
        <w:t>под</w:t>
      </w:r>
      <w:r w:rsidRPr="00CF3828">
        <w:rPr>
          <w:b w:val="0"/>
          <w:szCs w:val="28"/>
        </w:rPr>
        <w:t>).</w:t>
      </w:r>
    </w:p>
    <w:p w:rsidR="00A34204" w:rsidRPr="00CF3828" w:rsidRDefault="00A34204" w:rsidP="00CF3828">
      <w:pPr>
        <w:pStyle w:val="a8"/>
        <w:ind w:firstLine="709"/>
        <w:jc w:val="both"/>
        <w:rPr>
          <w:b w:val="0"/>
          <w:szCs w:val="28"/>
        </w:rPr>
      </w:pPr>
    </w:p>
    <w:p w:rsidR="00BF3818" w:rsidRPr="00CF3828" w:rsidRDefault="00BF3818" w:rsidP="00CF3828">
      <w:pPr>
        <w:pStyle w:val="a8"/>
        <w:ind w:firstLine="709"/>
        <w:jc w:val="both"/>
        <w:rPr>
          <w:b w:val="0"/>
          <w:szCs w:val="28"/>
        </w:rPr>
      </w:pPr>
      <w:r w:rsidRPr="00CF3828">
        <w:rPr>
          <w:b w:val="0"/>
          <w:szCs w:val="28"/>
        </w:rPr>
        <w:t>ΣMl</w:t>
      </w:r>
      <w:r w:rsidRPr="00CF3828">
        <w:rPr>
          <w:b w:val="0"/>
          <w:szCs w:val="28"/>
          <w:vertAlign w:val="subscript"/>
        </w:rPr>
        <w:t xml:space="preserve">лин </w:t>
      </w:r>
      <w:r w:rsidRPr="00CF3828">
        <w:rPr>
          <w:b w:val="0"/>
          <w:szCs w:val="28"/>
        </w:rPr>
        <w:t>=</w:t>
      </w:r>
      <w:r w:rsidRPr="00CF3828">
        <w:rPr>
          <w:b w:val="0"/>
          <w:szCs w:val="28"/>
          <w:vertAlign w:val="subscript"/>
        </w:rPr>
        <w:t xml:space="preserve"> </w:t>
      </w:r>
      <w:r w:rsidRPr="00CF3828">
        <w:rPr>
          <w:b w:val="0"/>
          <w:szCs w:val="28"/>
        </w:rPr>
        <w:t>ΣMl</w:t>
      </w:r>
      <w:r w:rsidRPr="00CF3828">
        <w:rPr>
          <w:b w:val="0"/>
          <w:szCs w:val="28"/>
          <w:vertAlign w:val="subscript"/>
        </w:rPr>
        <w:t>гл</w:t>
      </w:r>
      <w:r w:rsidRPr="00CF3828">
        <w:rPr>
          <w:b w:val="0"/>
          <w:szCs w:val="28"/>
        </w:rPr>
        <w:t>+ ΣMl</w:t>
      </w:r>
      <w:r w:rsidRPr="00CF3828">
        <w:rPr>
          <w:b w:val="0"/>
          <w:szCs w:val="28"/>
          <w:vertAlign w:val="subscript"/>
        </w:rPr>
        <w:t>од</w:t>
      </w:r>
      <w:r w:rsidRPr="00CF3828">
        <w:rPr>
          <w:b w:val="0"/>
          <w:szCs w:val="28"/>
        </w:rPr>
        <w:t>+ ΣMl</w:t>
      </w:r>
      <w:r w:rsidRPr="00CF3828">
        <w:rPr>
          <w:b w:val="0"/>
          <w:szCs w:val="28"/>
          <w:vertAlign w:val="subscript"/>
        </w:rPr>
        <w:t>дв.т.</w:t>
      </w:r>
      <w:r w:rsidRPr="00CF3828">
        <w:rPr>
          <w:b w:val="0"/>
          <w:szCs w:val="28"/>
        </w:rPr>
        <w:t>+ ΣMl</w:t>
      </w:r>
      <w:r w:rsidRPr="00CF3828">
        <w:rPr>
          <w:b w:val="0"/>
          <w:szCs w:val="28"/>
          <w:vertAlign w:val="subscript"/>
        </w:rPr>
        <w:t>под</w:t>
      </w:r>
      <w:r w:rsidRPr="00CF3828">
        <w:rPr>
          <w:b w:val="0"/>
          <w:szCs w:val="28"/>
        </w:rPr>
        <w:t>.</w:t>
      </w:r>
    </w:p>
    <w:p w:rsidR="00A34204" w:rsidRDefault="00A34204" w:rsidP="00CF3828">
      <w:pPr>
        <w:pStyle w:val="a8"/>
        <w:ind w:firstLine="709"/>
        <w:jc w:val="both"/>
        <w:rPr>
          <w:b w:val="0"/>
          <w:szCs w:val="28"/>
        </w:rPr>
      </w:pPr>
    </w:p>
    <w:p w:rsidR="00A34204" w:rsidRDefault="00BF3818" w:rsidP="00CF3828">
      <w:pPr>
        <w:pStyle w:val="a8"/>
        <w:ind w:firstLine="709"/>
        <w:jc w:val="both"/>
        <w:rPr>
          <w:b w:val="0"/>
          <w:szCs w:val="28"/>
        </w:rPr>
      </w:pPr>
      <w:r w:rsidRPr="00CF3828">
        <w:rPr>
          <w:b w:val="0"/>
          <w:szCs w:val="28"/>
        </w:rPr>
        <w:t>Пробег локомотивов во главе поездов численно равен пробегу поездов (табл. 3.1.):</w:t>
      </w:r>
      <w:r w:rsidR="00CF3828">
        <w:rPr>
          <w:b w:val="0"/>
          <w:szCs w:val="28"/>
        </w:rPr>
        <w:t xml:space="preserve"> </w:t>
      </w:r>
    </w:p>
    <w:p w:rsidR="00A34204" w:rsidRDefault="00A34204" w:rsidP="00CF3828">
      <w:pPr>
        <w:pStyle w:val="a8"/>
        <w:ind w:firstLine="709"/>
        <w:jc w:val="both"/>
        <w:rPr>
          <w:b w:val="0"/>
          <w:szCs w:val="28"/>
        </w:rPr>
      </w:pPr>
    </w:p>
    <w:p w:rsidR="00BF3818" w:rsidRPr="00CF3828" w:rsidRDefault="00BF3818" w:rsidP="00CF3828">
      <w:pPr>
        <w:pStyle w:val="a8"/>
        <w:ind w:firstLine="709"/>
        <w:jc w:val="both"/>
        <w:rPr>
          <w:b w:val="0"/>
          <w:szCs w:val="28"/>
        </w:rPr>
      </w:pPr>
      <w:r w:rsidRPr="00CF3828">
        <w:rPr>
          <w:b w:val="0"/>
          <w:szCs w:val="28"/>
        </w:rPr>
        <w:t>ΣMl</w:t>
      </w:r>
      <w:r w:rsidRPr="00CF3828">
        <w:rPr>
          <w:b w:val="0"/>
          <w:szCs w:val="28"/>
          <w:vertAlign w:val="subscript"/>
        </w:rPr>
        <w:t>гл</w:t>
      </w:r>
      <w:r w:rsidRPr="00CF3828">
        <w:rPr>
          <w:b w:val="0"/>
          <w:szCs w:val="28"/>
        </w:rPr>
        <w:t xml:space="preserve"> = ΣNl</w:t>
      </w:r>
    </w:p>
    <w:p w:rsidR="00A34204" w:rsidRDefault="00A34204" w:rsidP="00CF3828">
      <w:pPr>
        <w:pStyle w:val="a8"/>
        <w:ind w:firstLine="709"/>
        <w:jc w:val="both"/>
        <w:rPr>
          <w:b w:val="0"/>
          <w:szCs w:val="28"/>
        </w:rPr>
      </w:pPr>
    </w:p>
    <w:p w:rsidR="00BF3818" w:rsidRPr="00CF3828" w:rsidRDefault="00BF3818" w:rsidP="00CF3828">
      <w:pPr>
        <w:pStyle w:val="a8"/>
        <w:ind w:firstLine="709"/>
        <w:jc w:val="both"/>
        <w:rPr>
          <w:b w:val="0"/>
          <w:szCs w:val="28"/>
        </w:rPr>
      </w:pPr>
      <w:r w:rsidRPr="00CF3828">
        <w:rPr>
          <w:b w:val="0"/>
          <w:szCs w:val="28"/>
        </w:rPr>
        <w:t>По условиям курсовой работы двойная тяга и подталкивание на отделении не применяются и соответствующие пробеги локомотивов не определяются.</w:t>
      </w:r>
    </w:p>
    <w:p w:rsidR="00BF3818" w:rsidRPr="00CF3828" w:rsidRDefault="00BF3818" w:rsidP="00CF3828">
      <w:pPr>
        <w:pStyle w:val="a8"/>
        <w:ind w:firstLine="709"/>
        <w:jc w:val="both"/>
        <w:rPr>
          <w:b w:val="0"/>
          <w:szCs w:val="28"/>
        </w:rPr>
      </w:pPr>
      <w:r w:rsidRPr="00CF3828">
        <w:rPr>
          <w:b w:val="0"/>
          <w:szCs w:val="28"/>
        </w:rPr>
        <w:t>Пробег локомотивов в одиночном следовании определяется по каждому участку как абсолютная величина разницы пробега локомотива во главе поездов в четном и нечетном направлениях:</w:t>
      </w:r>
    </w:p>
    <w:p w:rsidR="00A34204" w:rsidRDefault="00A34204" w:rsidP="00CF3828">
      <w:pPr>
        <w:pStyle w:val="a8"/>
        <w:ind w:firstLine="709"/>
        <w:jc w:val="both"/>
        <w:rPr>
          <w:b w:val="0"/>
          <w:szCs w:val="28"/>
        </w:rPr>
      </w:pPr>
    </w:p>
    <w:p w:rsidR="00BF3818" w:rsidRPr="00CF3828" w:rsidRDefault="00BF3818" w:rsidP="00CF3828">
      <w:pPr>
        <w:pStyle w:val="a8"/>
        <w:ind w:firstLine="709"/>
        <w:jc w:val="both"/>
        <w:rPr>
          <w:b w:val="0"/>
          <w:szCs w:val="28"/>
        </w:rPr>
      </w:pPr>
      <w:r w:rsidRPr="00CF3828">
        <w:rPr>
          <w:b w:val="0"/>
          <w:szCs w:val="28"/>
        </w:rPr>
        <w:t>ΣMl</w:t>
      </w:r>
      <w:r w:rsidRPr="00CF3828">
        <w:rPr>
          <w:b w:val="0"/>
          <w:szCs w:val="28"/>
          <w:vertAlign w:val="subscript"/>
        </w:rPr>
        <w:t>од</w:t>
      </w:r>
      <w:r w:rsidRPr="00CF3828">
        <w:rPr>
          <w:b w:val="0"/>
          <w:szCs w:val="28"/>
        </w:rPr>
        <w:t xml:space="preserve"> = | ΣMl</w:t>
      </w:r>
      <w:r w:rsidRPr="00CF3828">
        <w:rPr>
          <w:b w:val="0"/>
          <w:szCs w:val="28"/>
          <w:vertAlign w:val="superscript"/>
        </w:rPr>
        <w:t>чет</w:t>
      </w:r>
      <w:r w:rsidRPr="00CF3828">
        <w:rPr>
          <w:b w:val="0"/>
          <w:szCs w:val="28"/>
          <w:vertAlign w:val="subscript"/>
        </w:rPr>
        <w:t>гл</w:t>
      </w:r>
      <w:r w:rsidRPr="00CF3828">
        <w:rPr>
          <w:b w:val="0"/>
          <w:szCs w:val="28"/>
        </w:rPr>
        <w:t xml:space="preserve"> – ΣMl</w:t>
      </w:r>
      <w:r w:rsidRPr="00CF3828">
        <w:rPr>
          <w:b w:val="0"/>
          <w:szCs w:val="28"/>
          <w:vertAlign w:val="superscript"/>
        </w:rPr>
        <w:t>неч</w:t>
      </w:r>
      <w:r w:rsidRPr="00CF3828">
        <w:rPr>
          <w:b w:val="0"/>
          <w:szCs w:val="28"/>
          <w:vertAlign w:val="subscript"/>
        </w:rPr>
        <w:t>гл</w:t>
      </w:r>
      <w:r w:rsidRPr="00CF3828">
        <w:rPr>
          <w:b w:val="0"/>
          <w:szCs w:val="28"/>
        </w:rPr>
        <w:t xml:space="preserve"> |</w:t>
      </w:r>
    </w:p>
    <w:p w:rsidR="00BF3818" w:rsidRPr="00A34204" w:rsidRDefault="00BF3818" w:rsidP="00CF3828">
      <w:pPr>
        <w:ind w:firstLine="709"/>
        <w:jc w:val="both"/>
        <w:rPr>
          <w:b/>
          <w:sz w:val="28"/>
          <w:szCs w:val="28"/>
        </w:rPr>
      </w:pPr>
    </w:p>
    <w:p w:rsidR="00BF3818" w:rsidRPr="00CF3828" w:rsidRDefault="00A34204" w:rsidP="00CF3828">
      <w:pPr>
        <w:ind w:firstLine="709"/>
        <w:jc w:val="both"/>
        <w:rPr>
          <w:b/>
          <w:sz w:val="28"/>
          <w:szCs w:val="28"/>
        </w:rPr>
      </w:pPr>
      <w:r>
        <w:rPr>
          <w:b/>
          <w:sz w:val="28"/>
          <w:szCs w:val="28"/>
        </w:rPr>
        <w:br w:type="page"/>
      </w:r>
      <w:r w:rsidR="00BF3818" w:rsidRPr="00CF3828">
        <w:rPr>
          <w:b/>
          <w:sz w:val="28"/>
          <w:szCs w:val="28"/>
        </w:rPr>
        <w:t>4. Определение линейного пробега локомотивов</w:t>
      </w:r>
    </w:p>
    <w:p w:rsidR="00BF3818" w:rsidRPr="00A34204" w:rsidRDefault="00BF3818" w:rsidP="00CF3828">
      <w:pPr>
        <w:ind w:firstLine="709"/>
        <w:jc w:val="both"/>
        <w:rPr>
          <w:sz w:val="28"/>
          <w:szCs w:val="28"/>
        </w:rPr>
      </w:pPr>
    </w:p>
    <w:p w:rsidR="00BF381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Для последующих расчетов локомотивного парка требуется определить размеры движения в поездах по участкам и направлениям. Количество сквозных груженых и порожних поездов в сутки на участке по направлению определяется на основе пробегов поездов (табл. 3.1.) следующим образом:</w:t>
      </w:r>
    </w:p>
    <w:p w:rsidR="00A34204" w:rsidRPr="00CF3828" w:rsidRDefault="00A34204" w:rsidP="00CF3828">
      <w:pPr>
        <w:pStyle w:val="a3"/>
        <w:tabs>
          <w:tab w:val="clear" w:pos="7513"/>
        </w:tabs>
        <w:jc w:val="both"/>
        <w:rPr>
          <w:rFonts w:ascii="Times New Roman" w:hAnsi="Times New Roman"/>
          <w:sz w:val="28"/>
          <w:szCs w:val="28"/>
          <w:lang w:val="en-US"/>
        </w:rPr>
      </w:pPr>
    </w:p>
    <w:tbl>
      <w:tblPr>
        <w:tblW w:w="0" w:type="auto"/>
        <w:tblLayout w:type="fixed"/>
        <w:tblLook w:val="0000" w:firstRow="0" w:lastRow="0" w:firstColumn="0" w:lastColumn="0" w:noHBand="0" w:noVBand="0"/>
      </w:tblPr>
      <w:tblGrid>
        <w:gridCol w:w="851"/>
        <w:gridCol w:w="425"/>
        <w:gridCol w:w="1134"/>
      </w:tblGrid>
      <w:tr w:rsidR="00BF3818" w:rsidRPr="00CF3828" w:rsidTr="00A34204">
        <w:trPr>
          <w:cantSplit/>
        </w:trPr>
        <w:tc>
          <w:tcPr>
            <w:tcW w:w="851" w:type="dxa"/>
            <w:vMerge w:val="restart"/>
            <w:vAlign w:val="center"/>
          </w:tcPr>
          <w:p w:rsidR="00BF3818" w:rsidRPr="00CF3828" w:rsidRDefault="00BF3818" w:rsidP="00A34204">
            <w:pPr>
              <w:rPr>
                <w:vertAlign w:val="superscript"/>
              </w:rPr>
            </w:pPr>
            <w:r w:rsidRPr="00CF3828">
              <w:rPr>
                <w:lang w:val="en-US"/>
              </w:rPr>
              <w:t>N</w:t>
            </w:r>
            <w:r w:rsidRPr="00CF3828">
              <w:rPr>
                <w:vertAlign w:val="superscript"/>
              </w:rPr>
              <w:t>сут</w:t>
            </w:r>
          </w:p>
        </w:tc>
        <w:tc>
          <w:tcPr>
            <w:tcW w:w="425" w:type="dxa"/>
            <w:vMerge w:val="restart"/>
            <w:vAlign w:val="center"/>
          </w:tcPr>
          <w:p w:rsidR="00BF3818" w:rsidRPr="00CF3828" w:rsidRDefault="00BF3818" w:rsidP="00A34204">
            <w:r w:rsidRPr="00CF3828">
              <w:t>=</w:t>
            </w:r>
          </w:p>
        </w:tc>
        <w:tc>
          <w:tcPr>
            <w:tcW w:w="1134" w:type="dxa"/>
            <w:tcBorders>
              <w:bottom w:val="single" w:sz="18" w:space="0" w:color="auto"/>
            </w:tcBorders>
          </w:tcPr>
          <w:p w:rsidR="00BF3818" w:rsidRPr="00CF3828" w:rsidRDefault="00BF3818" w:rsidP="00A34204">
            <w:r w:rsidRPr="00CF3828">
              <w:rPr>
                <w:lang w:val="en-US"/>
              </w:rPr>
              <w:t>Nl</w:t>
            </w:r>
          </w:p>
        </w:tc>
      </w:tr>
      <w:tr w:rsidR="00BF3818" w:rsidRPr="00CF3828" w:rsidTr="00A34204">
        <w:trPr>
          <w:cantSplit/>
        </w:trPr>
        <w:tc>
          <w:tcPr>
            <w:tcW w:w="851" w:type="dxa"/>
            <w:vMerge/>
            <w:vAlign w:val="center"/>
          </w:tcPr>
          <w:p w:rsidR="00BF3818" w:rsidRPr="00CF3828" w:rsidRDefault="00BF3818" w:rsidP="00A34204"/>
        </w:tc>
        <w:tc>
          <w:tcPr>
            <w:tcW w:w="425" w:type="dxa"/>
            <w:vMerge/>
          </w:tcPr>
          <w:p w:rsidR="00BF3818" w:rsidRPr="00CF3828" w:rsidRDefault="00BF3818" w:rsidP="00A34204"/>
        </w:tc>
        <w:tc>
          <w:tcPr>
            <w:tcW w:w="1134" w:type="dxa"/>
          </w:tcPr>
          <w:p w:rsidR="00BF3818" w:rsidRPr="00CF3828" w:rsidRDefault="00BF3818" w:rsidP="00A34204">
            <w:pPr>
              <w:rPr>
                <w:vertAlign w:val="subscript"/>
              </w:rPr>
            </w:pPr>
            <w:r w:rsidRPr="00CF3828">
              <w:t>365*</w:t>
            </w:r>
            <w:r w:rsidRPr="00CF3828">
              <w:rPr>
                <w:lang w:val="en-US"/>
              </w:rPr>
              <w:t>l</w:t>
            </w:r>
            <w:r w:rsidRPr="00CF3828">
              <w:rPr>
                <w:vertAlign w:val="subscript"/>
              </w:rPr>
              <w:t>уч</w:t>
            </w:r>
          </w:p>
        </w:tc>
      </w:tr>
    </w:tbl>
    <w:p w:rsidR="00A34204" w:rsidRDefault="00A34204" w:rsidP="00CF3828">
      <w:pPr>
        <w:pStyle w:val="a3"/>
        <w:tabs>
          <w:tab w:val="clear" w:pos="7513"/>
        </w:tabs>
        <w:jc w:val="both"/>
        <w:rPr>
          <w:rFonts w:ascii="Times New Roman" w:hAnsi="Times New Roman"/>
          <w:sz w:val="28"/>
          <w:szCs w:val="28"/>
        </w:rPr>
      </w:pP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Расчет размеров движения поездов выполняется в табл. 4.1.</w:t>
      </w: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Для определения потребного парка локомотивов используется метод, основанный на расчете суточных затрат локомотиво-часов по всем элементам оборота локомотива и тяговым участкам, величина которых зависит от размеров движения поездов и принятой схемы обращения локомотивов.</w:t>
      </w:r>
    </w:p>
    <w:p w:rsidR="00BF381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Локомотивный парк, потребный для поездной работы определяется по формуле:</w:t>
      </w:r>
    </w:p>
    <w:p w:rsidR="00A34204" w:rsidRPr="00CF3828" w:rsidRDefault="00A34204" w:rsidP="00CF3828">
      <w:pPr>
        <w:pStyle w:val="a3"/>
        <w:tabs>
          <w:tab w:val="clear" w:pos="7513"/>
        </w:tabs>
        <w:jc w:val="both"/>
        <w:rPr>
          <w:rFonts w:ascii="Times New Roman" w:hAnsi="Times New Roman"/>
          <w:sz w:val="28"/>
          <w:szCs w:val="28"/>
        </w:rPr>
      </w:pP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position w:val="-22"/>
          <w:sz w:val="28"/>
          <w:szCs w:val="28"/>
        </w:rPr>
        <w:object w:dxaOrig="7820" w:dyaOrig="700">
          <v:shape id="_x0000_i1040" type="#_x0000_t75" style="width:390.75pt;height:35.25pt" o:ole="" fillcolor="window">
            <v:imagedata r:id="rId40" o:title=""/>
          </v:shape>
          <o:OLEObject Type="Embed" ProgID="Equation.3" ShapeID="_x0000_i1040" DrawAspect="Content" ObjectID="_1457516149" r:id="rId41"/>
        </w:object>
      </w:r>
      <w:r w:rsidRPr="00CF3828">
        <w:rPr>
          <w:rFonts w:ascii="Times New Roman" w:hAnsi="Times New Roman"/>
          <w:sz w:val="28"/>
          <w:szCs w:val="28"/>
        </w:rPr>
        <w:t xml:space="preserve"> ,</w:t>
      </w:r>
    </w:p>
    <w:p w:rsidR="00A34204" w:rsidRDefault="00A34204" w:rsidP="00CF3828">
      <w:pPr>
        <w:pStyle w:val="a3"/>
        <w:tabs>
          <w:tab w:val="clear" w:pos="7513"/>
        </w:tabs>
        <w:jc w:val="both"/>
        <w:rPr>
          <w:rFonts w:ascii="Times New Roman" w:hAnsi="Times New Roman"/>
          <w:sz w:val="28"/>
          <w:szCs w:val="28"/>
        </w:rPr>
      </w:pP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 xml:space="preserve">где </w:t>
      </w:r>
      <w:r w:rsidRPr="00CF3828">
        <w:rPr>
          <w:rFonts w:ascii="Times New Roman" w:hAnsi="Times New Roman"/>
          <w:position w:val="-12"/>
          <w:sz w:val="28"/>
          <w:szCs w:val="28"/>
        </w:rPr>
        <w:object w:dxaOrig="1260" w:dyaOrig="400">
          <v:shape id="_x0000_i1041" type="#_x0000_t75" style="width:63pt;height:20.25pt" o:ole="" fillcolor="window">
            <v:imagedata r:id="rId42" o:title=""/>
          </v:shape>
          <o:OLEObject Type="Embed" ProgID="Equation.3" ShapeID="_x0000_i1041" DrawAspect="Content" ObjectID="_1457516150" r:id="rId43"/>
        </w:object>
      </w:r>
      <w:r w:rsidRPr="00CF3828">
        <w:rPr>
          <w:rFonts w:ascii="Times New Roman" w:hAnsi="Times New Roman"/>
          <w:sz w:val="28"/>
          <w:szCs w:val="28"/>
        </w:rPr>
        <w:t>время в чистом движении, час;</w:t>
      </w: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position w:val="-14"/>
          <w:sz w:val="28"/>
          <w:szCs w:val="28"/>
        </w:rPr>
        <w:object w:dxaOrig="1460" w:dyaOrig="420">
          <v:shape id="_x0000_i1042" type="#_x0000_t75" style="width:72.75pt;height:21pt" o:ole="" fillcolor="window">
            <v:imagedata r:id="rId44" o:title=""/>
          </v:shape>
          <o:OLEObject Type="Embed" ProgID="Equation.3" ShapeID="_x0000_i1042" DrawAspect="Content" ObjectID="_1457516151" r:id="rId45"/>
        </w:object>
      </w:r>
      <w:r w:rsidRPr="00CF3828">
        <w:rPr>
          <w:rFonts w:ascii="Times New Roman" w:hAnsi="Times New Roman"/>
          <w:sz w:val="28"/>
          <w:szCs w:val="28"/>
        </w:rPr>
        <w:t xml:space="preserve"> время простоя на промежуточных станциях, час;</w:t>
      </w: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position w:val="-12"/>
          <w:sz w:val="28"/>
          <w:szCs w:val="28"/>
        </w:rPr>
        <w:object w:dxaOrig="1520" w:dyaOrig="400">
          <v:shape id="_x0000_i1043" type="#_x0000_t75" style="width:75.75pt;height:20.25pt" o:ole="" fillcolor="window">
            <v:imagedata r:id="rId46" o:title=""/>
          </v:shape>
          <o:OLEObject Type="Embed" ProgID="Equation.3" ShapeID="_x0000_i1043" DrawAspect="Content" ObjectID="_1457516152" r:id="rId47"/>
        </w:object>
      </w:r>
      <w:r w:rsidRPr="00CF3828">
        <w:rPr>
          <w:rFonts w:ascii="Times New Roman" w:hAnsi="Times New Roman"/>
          <w:sz w:val="28"/>
          <w:szCs w:val="28"/>
        </w:rPr>
        <w:t>то же в пунктах основного депо, час;</w:t>
      </w: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position w:val="-14"/>
          <w:sz w:val="28"/>
          <w:szCs w:val="28"/>
        </w:rPr>
        <w:object w:dxaOrig="1620" w:dyaOrig="420">
          <v:shape id="_x0000_i1044" type="#_x0000_t75" style="width:81pt;height:21pt" o:ole="" fillcolor="window">
            <v:imagedata r:id="rId48" o:title=""/>
          </v:shape>
          <o:OLEObject Type="Embed" ProgID="Equation.3" ShapeID="_x0000_i1044" DrawAspect="Content" ObjectID="_1457516153" r:id="rId49"/>
        </w:object>
      </w:r>
      <w:r w:rsidRPr="00CF3828">
        <w:rPr>
          <w:rFonts w:ascii="Times New Roman" w:hAnsi="Times New Roman"/>
          <w:sz w:val="28"/>
          <w:szCs w:val="28"/>
        </w:rPr>
        <w:t>то же в пунктах оборотного депо, час;</w:t>
      </w: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position w:val="-14"/>
          <w:sz w:val="28"/>
          <w:szCs w:val="28"/>
        </w:rPr>
        <w:object w:dxaOrig="1460" w:dyaOrig="420">
          <v:shape id="_x0000_i1045" type="#_x0000_t75" style="width:72.75pt;height:21pt" o:ole="" fillcolor="window">
            <v:imagedata r:id="rId50" o:title=""/>
          </v:shape>
          <o:OLEObject Type="Embed" ProgID="Equation.3" ShapeID="_x0000_i1045" DrawAspect="Content" ObjectID="_1457516154" r:id="rId51"/>
        </w:object>
      </w:r>
      <w:r w:rsidRPr="00CF3828">
        <w:rPr>
          <w:rFonts w:ascii="Times New Roman" w:hAnsi="Times New Roman"/>
          <w:sz w:val="28"/>
          <w:szCs w:val="28"/>
        </w:rPr>
        <w:t xml:space="preserve"> то же в пунктах смены бригад, час.</w:t>
      </w: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Нормы скорости движения и простоя локомотивов, следующих во главе разных категорий поездов и одиночных локомотивов, неодинаковы. Поэтому подсчет затрат времени следует определять отдельно для сквозных, сборных, а так же для одиночно следующих локомотивов.</w:t>
      </w:r>
    </w:p>
    <w:p w:rsidR="00BF3818" w:rsidRDefault="00BF3818" w:rsidP="00CF3828">
      <w:pPr>
        <w:pStyle w:val="a8"/>
        <w:ind w:firstLine="709"/>
        <w:jc w:val="both"/>
        <w:rPr>
          <w:b w:val="0"/>
          <w:szCs w:val="28"/>
        </w:rPr>
      </w:pPr>
      <w:r w:rsidRPr="00CF3828">
        <w:rPr>
          <w:b w:val="0"/>
          <w:szCs w:val="28"/>
        </w:rPr>
        <w:t>Затраты времени локомотивов в чистом движении определяются по формуле:</w:t>
      </w:r>
    </w:p>
    <w:p w:rsidR="00A34204" w:rsidRPr="00CF3828" w:rsidRDefault="00A34204" w:rsidP="00CF3828">
      <w:pPr>
        <w:pStyle w:val="a8"/>
        <w:ind w:firstLine="709"/>
        <w:jc w:val="both"/>
        <w:rPr>
          <w:b w:val="0"/>
          <w:szCs w:val="28"/>
        </w:rPr>
      </w:pPr>
    </w:p>
    <w:p w:rsidR="00BF3818" w:rsidRPr="00CF3828" w:rsidRDefault="00BF3818" w:rsidP="00CF3828">
      <w:pPr>
        <w:pStyle w:val="a8"/>
        <w:ind w:firstLine="709"/>
        <w:jc w:val="both"/>
        <w:rPr>
          <w:b w:val="0"/>
          <w:szCs w:val="28"/>
        </w:rPr>
      </w:pPr>
      <w:r w:rsidRPr="00CF3828">
        <w:rPr>
          <w:b w:val="0"/>
          <w:position w:val="-30"/>
          <w:szCs w:val="28"/>
        </w:rPr>
        <w:object w:dxaOrig="2560" w:dyaOrig="720">
          <v:shape id="_x0000_i1046" type="#_x0000_t75" style="width:128.25pt;height:36pt" o:ole="" fillcolor="window">
            <v:imagedata r:id="rId52" o:title=""/>
          </v:shape>
          <o:OLEObject Type="Embed" ProgID="Equation.3" ShapeID="_x0000_i1046" DrawAspect="Content" ObjectID="_1457516155" r:id="rId53"/>
        </w:object>
      </w:r>
    </w:p>
    <w:p w:rsidR="00A34204" w:rsidRDefault="00A34204" w:rsidP="00CF3828">
      <w:pPr>
        <w:pStyle w:val="a8"/>
        <w:ind w:firstLine="709"/>
        <w:jc w:val="both"/>
        <w:rPr>
          <w:b w:val="0"/>
          <w:szCs w:val="28"/>
        </w:rPr>
      </w:pPr>
    </w:p>
    <w:p w:rsidR="00BF3818" w:rsidRPr="00CF3828" w:rsidRDefault="00BF3818" w:rsidP="00CF3828">
      <w:pPr>
        <w:pStyle w:val="a8"/>
        <w:ind w:firstLine="709"/>
        <w:jc w:val="both"/>
        <w:rPr>
          <w:b w:val="0"/>
          <w:szCs w:val="28"/>
        </w:rPr>
      </w:pPr>
      <w:r w:rsidRPr="00CF3828">
        <w:rPr>
          <w:b w:val="0"/>
          <w:szCs w:val="28"/>
        </w:rPr>
        <w:t>V</w:t>
      </w:r>
      <w:r w:rsidRPr="00CF3828">
        <w:rPr>
          <w:b w:val="0"/>
          <w:szCs w:val="28"/>
          <w:vertAlign w:val="subscript"/>
        </w:rPr>
        <w:t xml:space="preserve">тех </w:t>
      </w:r>
      <w:r w:rsidRPr="00CF3828">
        <w:rPr>
          <w:b w:val="0"/>
          <w:szCs w:val="28"/>
        </w:rPr>
        <w:t>– норма технической скорости на участке;</w:t>
      </w:r>
    </w:p>
    <w:p w:rsidR="00BF3818" w:rsidRPr="00CF3828" w:rsidRDefault="00BF3818" w:rsidP="00CF3828">
      <w:pPr>
        <w:pStyle w:val="a8"/>
        <w:ind w:firstLine="709"/>
        <w:jc w:val="both"/>
        <w:rPr>
          <w:b w:val="0"/>
          <w:szCs w:val="28"/>
        </w:rPr>
      </w:pPr>
      <w:r w:rsidRPr="00CF3828">
        <w:rPr>
          <w:b w:val="0"/>
          <w:szCs w:val="28"/>
        </w:rPr>
        <w:t>N</w:t>
      </w:r>
      <w:r w:rsidRPr="00CF3828">
        <w:rPr>
          <w:b w:val="0"/>
          <w:szCs w:val="28"/>
          <w:vertAlign w:val="subscript"/>
        </w:rPr>
        <w:t>уч</w:t>
      </w:r>
      <w:r w:rsidRPr="00CF3828">
        <w:rPr>
          <w:b w:val="0"/>
          <w:szCs w:val="28"/>
        </w:rPr>
        <w:t xml:space="preserve"> – суточное количество поездов соответствующей категории на</w:t>
      </w:r>
      <w:r w:rsidR="00A34204">
        <w:rPr>
          <w:b w:val="0"/>
          <w:szCs w:val="28"/>
        </w:rPr>
        <w:t xml:space="preserve"> </w:t>
      </w:r>
      <w:r w:rsidRPr="00CF3828">
        <w:rPr>
          <w:b w:val="0"/>
          <w:szCs w:val="28"/>
        </w:rPr>
        <w:t>участке.</w:t>
      </w:r>
    </w:p>
    <w:p w:rsidR="00BF3818" w:rsidRDefault="00BF3818" w:rsidP="00CF3828">
      <w:pPr>
        <w:pStyle w:val="a8"/>
        <w:ind w:firstLine="709"/>
        <w:jc w:val="both"/>
        <w:rPr>
          <w:b w:val="0"/>
          <w:szCs w:val="28"/>
        </w:rPr>
      </w:pPr>
      <w:r w:rsidRPr="00CF3828">
        <w:rPr>
          <w:b w:val="0"/>
          <w:szCs w:val="28"/>
        </w:rPr>
        <w:t>Время простоя локомотивов на промежуточных станциях участка определяется следующим образом:</w:t>
      </w:r>
    </w:p>
    <w:p w:rsidR="00A34204" w:rsidRPr="00CF3828" w:rsidRDefault="00A34204" w:rsidP="00CF3828">
      <w:pPr>
        <w:pStyle w:val="a8"/>
        <w:ind w:firstLine="709"/>
        <w:jc w:val="both"/>
        <w:rPr>
          <w:b w:val="0"/>
          <w:szCs w:val="28"/>
        </w:rPr>
      </w:pPr>
    </w:p>
    <w:p w:rsidR="00BF3818" w:rsidRPr="00CF3828" w:rsidRDefault="00BF3818" w:rsidP="00CF3828">
      <w:pPr>
        <w:pStyle w:val="a8"/>
        <w:ind w:firstLine="709"/>
        <w:jc w:val="both"/>
        <w:rPr>
          <w:b w:val="0"/>
          <w:szCs w:val="28"/>
        </w:rPr>
      </w:pPr>
      <w:r w:rsidRPr="00CF3828">
        <w:rPr>
          <w:b w:val="0"/>
          <w:position w:val="-34"/>
          <w:szCs w:val="28"/>
        </w:rPr>
        <w:object w:dxaOrig="3620" w:dyaOrig="800">
          <v:shape id="_x0000_i1047" type="#_x0000_t75" style="width:180.75pt;height:39.75pt" o:ole="" fillcolor="window">
            <v:imagedata r:id="rId54" o:title=""/>
          </v:shape>
          <o:OLEObject Type="Embed" ProgID="Equation.3" ShapeID="_x0000_i1047" DrawAspect="Content" ObjectID="_1457516156" r:id="rId55"/>
        </w:object>
      </w:r>
    </w:p>
    <w:p w:rsidR="00A34204" w:rsidRDefault="00A34204" w:rsidP="00CF3828">
      <w:pPr>
        <w:pStyle w:val="a8"/>
        <w:ind w:firstLine="709"/>
        <w:jc w:val="both"/>
        <w:rPr>
          <w:b w:val="0"/>
          <w:szCs w:val="28"/>
        </w:rPr>
      </w:pPr>
    </w:p>
    <w:p w:rsidR="00BF3818" w:rsidRPr="00CF3828" w:rsidRDefault="00BF3818" w:rsidP="00CF3828">
      <w:pPr>
        <w:pStyle w:val="a8"/>
        <w:ind w:firstLine="709"/>
        <w:jc w:val="both"/>
        <w:rPr>
          <w:b w:val="0"/>
          <w:szCs w:val="28"/>
        </w:rPr>
      </w:pPr>
      <w:r w:rsidRPr="00CF3828">
        <w:rPr>
          <w:b w:val="0"/>
          <w:szCs w:val="28"/>
        </w:rPr>
        <w:t>V</w:t>
      </w:r>
      <w:r w:rsidRPr="00CF3828">
        <w:rPr>
          <w:b w:val="0"/>
          <w:szCs w:val="28"/>
          <w:vertAlign w:val="subscript"/>
        </w:rPr>
        <w:t xml:space="preserve">уч </w:t>
      </w:r>
      <w:r w:rsidRPr="00CF3828">
        <w:rPr>
          <w:b w:val="0"/>
          <w:szCs w:val="28"/>
        </w:rPr>
        <w:t>– норма участковой скорости на участке.</w:t>
      </w:r>
    </w:p>
    <w:p w:rsidR="00BF3818" w:rsidRDefault="00BF3818" w:rsidP="00CF3828">
      <w:pPr>
        <w:pStyle w:val="a8"/>
        <w:ind w:firstLine="709"/>
        <w:jc w:val="both"/>
        <w:rPr>
          <w:b w:val="0"/>
          <w:szCs w:val="28"/>
        </w:rPr>
      </w:pPr>
      <w:r w:rsidRPr="00CF3828">
        <w:rPr>
          <w:b w:val="0"/>
          <w:szCs w:val="28"/>
        </w:rPr>
        <w:t>Время простоя локомотивов в пунктах основного депо:</w:t>
      </w:r>
    </w:p>
    <w:p w:rsidR="00A34204" w:rsidRPr="00CF3828" w:rsidRDefault="00A34204" w:rsidP="00CF3828">
      <w:pPr>
        <w:pStyle w:val="a8"/>
        <w:ind w:firstLine="709"/>
        <w:jc w:val="both"/>
        <w:rPr>
          <w:b w:val="0"/>
          <w:szCs w:val="28"/>
        </w:rPr>
      </w:pPr>
    </w:p>
    <w:p w:rsidR="00BF3818" w:rsidRPr="00CF3828" w:rsidRDefault="00BF3818" w:rsidP="00CF3828">
      <w:pPr>
        <w:pStyle w:val="a8"/>
        <w:ind w:firstLine="709"/>
        <w:jc w:val="both"/>
        <w:rPr>
          <w:b w:val="0"/>
          <w:szCs w:val="28"/>
        </w:rPr>
      </w:pPr>
      <w:r w:rsidRPr="00CF3828">
        <w:rPr>
          <w:b w:val="0"/>
          <w:position w:val="-24"/>
          <w:szCs w:val="28"/>
        </w:rPr>
        <w:object w:dxaOrig="2840" w:dyaOrig="660">
          <v:shape id="_x0000_i1048" type="#_x0000_t75" style="width:141.75pt;height:33pt" o:ole="" fillcolor="window">
            <v:imagedata r:id="rId56" o:title=""/>
          </v:shape>
          <o:OLEObject Type="Embed" ProgID="Equation.3" ShapeID="_x0000_i1048" DrawAspect="Content" ObjectID="_1457516157" r:id="rId57"/>
        </w:object>
      </w:r>
    </w:p>
    <w:p w:rsidR="00A34204" w:rsidRDefault="00A34204" w:rsidP="00CF3828">
      <w:pPr>
        <w:pStyle w:val="a8"/>
        <w:ind w:firstLine="709"/>
        <w:jc w:val="both"/>
        <w:rPr>
          <w:b w:val="0"/>
          <w:szCs w:val="28"/>
        </w:rPr>
      </w:pPr>
    </w:p>
    <w:p w:rsidR="00BF3818" w:rsidRPr="00CF3828" w:rsidRDefault="00BF3818" w:rsidP="00CF3828">
      <w:pPr>
        <w:pStyle w:val="a8"/>
        <w:ind w:firstLine="709"/>
        <w:jc w:val="both"/>
        <w:rPr>
          <w:b w:val="0"/>
          <w:szCs w:val="28"/>
        </w:rPr>
      </w:pPr>
      <w:r w:rsidRPr="00CF3828">
        <w:rPr>
          <w:b w:val="0"/>
          <w:szCs w:val="28"/>
        </w:rPr>
        <w:t>t</w:t>
      </w:r>
      <w:r w:rsidRPr="00CF3828">
        <w:rPr>
          <w:b w:val="0"/>
          <w:szCs w:val="28"/>
          <w:vertAlign w:val="subscript"/>
        </w:rPr>
        <w:t>осн.д.</w:t>
      </w:r>
      <w:r w:rsidRPr="00CF3828">
        <w:rPr>
          <w:b w:val="0"/>
          <w:szCs w:val="28"/>
        </w:rPr>
        <w:t xml:space="preserve"> – норма простоя локомотивов в основном депо на пару поездов, час.</w:t>
      </w:r>
    </w:p>
    <w:p w:rsidR="00BF3818" w:rsidRPr="00CF3828" w:rsidRDefault="00BF3818" w:rsidP="00CF3828">
      <w:pPr>
        <w:pStyle w:val="a8"/>
        <w:ind w:firstLine="709"/>
        <w:jc w:val="both"/>
        <w:rPr>
          <w:b w:val="0"/>
          <w:szCs w:val="28"/>
        </w:rPr>
      </w:pPr>
      <w:r w:rsidRPr="00CF3828">
        <w:rPr>
          <w:b w:val="0"/>
          <w:szCs w:val="28"/>
        </w:rPr>
        <w:t>Время простоя локомотивов в пунктах оборотного депо:</w:t>
      </w:r>
    </w:p>
    <w:p w:rsidR="00A34204" w:rsidRDefault="00A34204" w:rsidP="00CF3828">
      <w:pPr>
        <w:pStyle w:val="a8"/>
        <w:ind w:firstLine="709"/>
        <w:jc w:val="both"/>
        <w:rPr>
          <w:b w:val="0"/>
          <w:szCs w:val="28"/>
        </w:rPr>
      </w:pPr>
    </w:p>
    <w:p w:rsidR="00BF3818" w:rsidRPr="00CF3828" w:rsidRDefault="00BF3818" w:rsidP="00CF3828">
      <w:pPr>
        <w:pStyle w:val="a8"/>
        <w:ind w:firstLine="709"/>
        <w:jc w:val="both"/>
        <w:rPr>
          <w:b w:val="0"/>
          <w:szCs w:val="28"/>
        </w:rPr>
      </w:pPr>
      <w:r w:rsidRPr="00CF3828">
        <w:rPr>
          <w:b w:val="0"/>
          <w:position w:val="-24"/>
          <w:szCs w:val="28"/>
        </w:rPr>
        <w:object w:dxaOrig="2700" w:dyaOrig="660">
          <v:shape id="_x0000_i1049" type="#_x0000_t75" style="width:135pt;height:33pt" o:ole="" fillcolor="window">
            <v:imagedata r:id="rId58" o:title=""/>
          </v:shape>
          <o:OLEObject Type="Embed" ProgID="Equation.3" ShapeID="_x0000_i1049" DrawAspect="Content" ObjectID="_1457516158" r:id="rId59"/>
        </w:object>
      </w:r>
    </w:p>
    <w:p w:rsidR="00A34204" w:rsidRDefault="00A34204" w:rsidP="00CF3828">
      <w:pPr>
        <w:pStyle w:val="a8"/>
        <w:ind w:firstLine="709"/>
        <w:jc w:val="both"/>
        <w:rPr>
          <w:b w:val="0"/>
          <w:szCs w:val="28"/>
        </w:rPr>
      </w:pPr>
    </w:p>
    <w:p w:rsidR="00BF3818" w:rsidRDefault="00BF3818" w:rsidP="00CF3828">
      <w:pPr>
        <w:pStyle w:val="a8"/>
        <w:ind w:firstLine="709"/>
        <w:jc w:val="both"/>
        <w:rPr>
          <w:b w:val="0"/>
          <w:szCs w:val="28"/>
        </w:rPr>
      </w:pPr>
      <w:r w:rsidRPr="00CF3828">
        <w:rPr>
          <w:b w:val="0"/>
          <w:szCs w:val="28"/>
        </w:rPr>
        <w:t>t</w:t>
      </w:r>
      <w:r w:rsidRPr="00CF3828">
        <w:rPr>
          <w:b w:val="0"/>
          <w:szCs w:val="28"/>
          <w:vertAlign w:val="subscript"/>
        </w:rPr>
        <w:t>об.д.</w:t>
      </w:r>
      <w:r w:rsidRPr="00CF3828">
        <w:rPr>
          <w:b w:val="0"/>
          <w:szCs w:val="28"/>
        </w:rPr>
        <w:t xml:space="preserve"> – норма простоя локомотивов в оборотном депо на пару поездов, час.</w:t>
      </w:r>
      <w:r w:rsidR="00A34204">
        <w:rPr>
          <w:b w:val="0"/>
          <w:szCs w:val="28"/>
        </w:rPr>
        <w:t xml:space="preserve"> </w:t>
      </w:r>
      <w:r w:rsidRPr="00CF3828">
        <w:rPr>
          <w:b w:val="0"/>
          <w:szCs w:val="28"/>
        </w:rPr>
        <w:t>Время простоя локомотивов в пунктах смены бригад:</w:t>
      </w:r>
    </w:p>
    <w:p w:rsidR="00BF3818" w:rsidRPr="00CF3828" w:rsidRDefault="00A34204" w:rsidP="00CF3828">
      <w:pPr>
        <w:pStyle w:val="a8"/>
        <w:ind w:firstLine="709"/>
        <w:jc w:val="both"/>
        <w:rPr>
          <w:b w:val="0"/>
          <w:szCs w:val="28"/>
        </w:rPr>
      </w:pPr>
      <w:r>
        <w:rPr>
          <w:b w:val="0"/>
          <w:szCs w:val="28"/>
        </w:rPr>
        <w:br w:type="page"/>
      </w:r>
      <w:r w:rsidR="00BF3818" w:rsidRPr="00CF3828">
        <w:rPr>
          <w:b w:val="0"/>
          <w:position w:val="-14"/>
          <w:szCs w:val="28"/>
        </w:rPr>
        <w:object w:dxaOrig="1300" w:dyaOrig="400">
          <v:shape id="_x0000_i1050" type="#_x0000_t75" style="width:65.25pt;height:20.25pt" o:ole="" fillcolor="window">
            <v:imagedata r:id="rId60" o:title=""/>
          </v:shape>
          <o:OLEObject Type="Embed" ProgID="Equation.3" ShapeID="_x0000_i1050" DrawAspect="Content" ObjectID="_1457516159" r:id="rId61"/>
        </w:object>
      </w:r>
      <w:r w:rsidR="00BF3818" w:rsidRPr="00CF3828">
        <w:rPr>
          <w:b w:val="0"/>
          <w:szCs w:val="28"/>
        </w:rPr>
        <w:t>t</w:t>
      </w:r>
      <w:r w:rsidR="00BF3818" w:rsidRPr="00CF3828">
        <w:rPr>
          <w:b w:val="0"/>
          <w:szCs w:val="28"/>
          <w:vertAlign w:val="subscript"/>
        </w:rPr>
        <w:t>см.бр.</w:t>
      </w:r>
      <w:r w:rsidR="00BF3818" w:rsidRPr="00CF3828">
        <w:rPr>
          <w:b w:val="0"/>
          <w:szCs w:val="28"/>
        </w:rPr>
        <w:t>N</w:t>
      </w:r>
      <w:r w:rsidR="00BF3818" w:rsidRPr="00CF3828">
        <w:rPr>
          <w:b w:val="0"/>
          <w:szCs w:val="28"/>
          <w:vertAlign w:val="subscript"/>
        </w:rPr>
        <w:t>уч</w:t>
      </w:r>
      <w:r w:rsidR="00BF3818" w:rsidRPr="00CF3828">
        <w:rPr>
          <w:b w:val="0"/>
          <w:szCs w:val="28"/>
        </w:rPr>
        <w:t xml:space="preserve"> n</w:t>
      </w:r>
      <w:r w:rsidR="00BF3818" w:rsidRPr="00CF3828">
        <w:rPr>
          <w:b w:val="0"/>
          <w:szCs w:val="28"/>
          <w:vertAlign w:val="subscript"/>
        </w:rPr>
        <w:t>см.бр.</w:t>
      </w:r>
      <w:r w:rsidR="00BF3818" w:rsidRPr="00CF3828">
        <w:rPr>
          <w:b w:val="0"/>
          <w:szCs w:val="28"/>
        </w:rPr>
        <w:t>, где</w:t>
      </w:r>
    </w:p>
    <w:p w:rsidR="00A34204" w:rsidRDefault="00A34204" w:rsidP="00CF3828">
      <w:pPr>
        <w:pStyle w:val="a8"/>
        <w:ind w:firstLine="709"/>
        <w:jc w:val="both"/>
        <w:rPr>
          <w:b w:val="0"/>
          <w:szCs w:val="28"/>
        </w:rPr>
      </w:pPr>
    </w:p>
    <w:p w:rsidR="00BF3818" w:rsidRPr="00CF3828" w:rsidRDefault="00BF3818" w:rsidP="00CF3828">
      <w:pPr>
        <w:pStyle w:val="a8"/>
        <w:ind w:firstLine="709"/>
        <w:jc w:val="both"/>
        <w:rPr>
          <w:b w:val="0"/>
          <w:szCs w:val="28"/>
        </w:rPr>
      </w:pPr>
      <w:r w:rsidRPr="00CF3828">
        <w:rPr>
          <w:b w:val="0"/>
          <w:szCs w:val="28"/>
        </w:rPr>
        <w:t>t</w:t>
      </w:r>
      <w:r w:rsidRPr="00CF3828">
        <w:rPr>
          <w:b w:val="0"/>
          <w:szCs w:val="28"/>
          <w:vertAlign w:val="subscript"/>
        </w:rPr>
        <w:t xml:space="preserve">см.бр. </w:t>
      </w:r>
      <w:r w:rsidRPr="00CF3828">
        <w:rPr>
          <w:b w:val="0"/>
          <w:szCs w:val="28"/>
        </w:rPr>
        <w:t>– норма простоя локомотива в пункте смены бригад, час;</w:t>
      </w:r>
    </w:p>
    <w:p w:rsidR="00BF3818" w:rsidRPr="00CF3828" w:rsidRDefault="00BF3818" w:rsidP="00CF3828">
      <w:pPr>
        <w:pStyle w:val="a8"/>
        <w:ind w:firstLine="709"/>
        <w:jc w:val="both"/>
        <w:rPr>
          <w:b w:val="0"/>
          <w:szCs w:val="28"/>
        </w:rPr>
      </w:pPr>
      <w:r w:rsidRPr="00CF3828">
        <w:rPr>
          <w:b w:val="0"/>
          <w:szCs w:val="28"/>
        </w:rPr>
        <w:t>n</w:t>
      </w:r>
      <w:r w:rsidRPr="00CF3828">
        <w:rPr>
          <w:b w:val="0"/>
          <w:szCs w:val="28"/>
          <w:vertAlign w:val="subscript"/>
        </w:rPr>
        <w:t>см.бр.</w:t>
      </w:r>
      <w:r w:rsidRPr="00CF3828">
        <w:rPr>
          <w:b w:val="0"/>
          <w:szCs w:val="28"/>
        </w:rPr>
        <w:t xml:space="preserve"> – количество пунктов смены бригад на участке.</w:t>
      </w: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Для расчета локомотиво–часов простоя в пунктах смены бригад необходимо рассчитать количество этих пунктов:</w:t>
      </w:r>
    </w:p>
    <w:p w:rsidR="00A34204" w:rsidRDefault="00A34204" w:rsidP="00CF3828">
      <w:pPr>
        <w:pStyle w:val="a3"/>
        <w:tabs>
          <w:tab w:val="clear" w:pos="7513"/>
        </w:tabs>
        <w:jc w:val="both"/>
        <w:rPr>
          <w:rFonts w:ascii="Times New Roman" w:hAnsi="Times New Roman"/>
          <w:sz w:val="28"/>
          <w:szCs w:val="28"/>
        </w:rPr>
      </w:pP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position w:val="-24"/>
          <w:sz w:val="28"/>
          <w:szCs w:val="28"/>
        </w:rPr>
        <w:object w:dxaOrig="2020" w:dyaOrig="680">
          <v:shape id="_x0000_i1051" type="#_x0000_t75" style="width:101.25pt;height:33.75pt" o:ole="" fillcolor="window">
            <v:imagedata r:id="rId62" o:title=""/>
          </v:shape>
          <o:OLEObject Type="Embed" ProgID="Equation.3" ShapeID="_x0000_i1051" DrawAspect="Content" ObjectID="_1457516160" r:id="rId63"/>
        </w:object>
      </w:r>
      <w:r w:rsidR="00CF3828">
        <w:rPr>
          <w:rFonts w:ascii="Times New Roman" w:hAnsi="Times New Roman"/>
          <w:sz w:val="28"/>
          <w:szCs w:val="28"/>
        </w:rPr>
        <w:t xml:space="preserve"> </w:t>
      </w:r>
      <w:r w:rsidRPr="00CF3828">
        <w:rPr>
          <w:rFonts w:ascii="Times New Roman" w:hAnsi="Times New Roman"/>
          <w:sz w:val="28"/>
          <w:szCs w:val="28"/>
        </w:rPr>
        <w:t>,</w:t>
      </w:r>
    </w:p>
    <w:p w:rsidR="00A34204" w:rsidRDefault="00A34204" w:rsidP="00CF3828">
      <w:pPr>
        <w:pStyle w:val="a3"/>
        <w:tabs>
          <w:tab w:val="clear" w:pos="7513"/>
        </w:tabs>
        <w:jc w:val="both"/>
        <w:rPr>
          <w:rFonts w:ascii="Times New Roman" w:hAnsi="Times New Roman"/>
          <w:sz w:val="28"/>
          <w:szCs w:val="28"/>
        </w:rPr>
      </w:pP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 xml:space="preserve">где </w:t>
      </w:r>
      <w:r w:rsidRPr="00CF3828">
        <w:rPr>
          <w:rFonts w:ascii="Times New Roman" w:hAnsi="Times New Roman"/>
          <w:position w:val="-14"/>
          <w:sz w:val="28"/>
          <w:szCs w:val="28"/>
        </w:rPr>
        <w:object w:dxaOrig="1100" w:dyaOrig="400">
          <v:shape id="_x0000_i1052" type="#_x0000_t75" style="width:54.75pt;height:20.25pt" o:ole="" fillcolor="window">
            <v:imagedata r:id="rId64" o:title=""/>
          </v:shape>
          <o:OLEObject Type="Embed" ProgID="Equation.3" ShapeID="_x0000_i1052" DrawAspect="Content" ObjectID="_1457516161" r:id="rId65"/>
        </w:object>
      </w:r>
      <w:r w:rsidRPr="00CF3828">
        <w:rPr>
          <w:rFonts w:ascii="Times New Roman" w:hAnsi="Times New Roman"/>
          <w:sz w:val="28"/>
          <w:szCs w:val="28"/>
        </w:rPr>
        <w:t xml:space="preserve"> суммарное время работы бригад.</w:t>
      </w:r>
    </w:p>
    <w:p w:rsidR="00A34204" w:rsidRDefault="00A34204" w:rsidP="00CF3828">
      <w:pPr>
        <w:pStyle w:val="a3"/>
        <w:tabs>
          <w:tab w:val="clear" w:pos="7513"/>
        </w:tabs>
        <w:jc w:val="both"/>
        <w:rPr>
          <w:rFonts w:ascii="Times New Roman" w:hAnsi="Times New Roman"/>
          <w:sz w:val="28"/>
          <w:szCs w:val="28"/>
        </w:rPr>
      </w:pPr>
    </w:p>
    <w:p w:rsidR="00BF3818" w:rsidRPr="00CF3828" w:rsidRDefault="00BF3818" w:rsidP="00CF3828">
      <w:pPr>
        <w:pStyle w:val="a3"/>
        <w:tabs>
          <w:tab w:val="clear" w:pos="7513"/>
        </w:tabs>
        <w:jc w:val="both"/>
        <w:rPr>
          <w:rFonts w:ascii="Times New Roman" w:hAnsi="Times New Roman"/>
          <w:sz w:val="28"/>
          <w:szCs w:val="28"/>
          <w:lang w:val="en-US"/>
        </w:rPr>
      </w:pPr>
      <w:r w:rsidRPr="00CF3828">
        <w:rPr>
          <w:rFonts w:ascii="Times New Roman" w:hAnsi="Times New Roman"/>
          <w:position w:val="-34"/>
          <w:sz w:val="28"/>
          <w:szCs w:val="28"/>
        </w:rPr>
        <w:object w:dxaOrig="3580" w:dyaOrig="760">
          <v:shape id="_x0000_i1053" type="#_x0000_t75" style="width:179.25pt;height:38.25pt" o:ole="" fillcolor="window">
            <v:imagedata r:id="rId66" o:title=""/>
          </v:shape>
          <o:OLEObject Type="Embed" ProgID="Equation.3" ShapeID="_x0000_i1053" DrawAspect="Content" ObjectID="_1457516162" r:id="rId67"/>
        </w:object>
      </w:r>
    </w:p>
    <w:p w:rsidR="00A34204" w:rsidRDefault="00A34204" w:rsidP="00CF3828">
      <w:pPr>
        <w:pStyle w:val="a3"/>
        <w:tabs>
          <w:tab w:val="clear" w:pos="7513"/>
        </w:tabs>
        <w:jc w:val="both"/>
        <w:rPr>
          <w:rFonts w:ascii="Times New Roman" w:hAnsi="Times New Roman"/>
          <w:sz w:val="28"/>
          <w:szCs w:val="28"/>
        </w:rPr>
      </w:pP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Расчет затрат локомотиво–часов производится отдельно для локомотивов, работающих на кольце и на плече.</w:t>
      </w: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Локомотивы, работающие по кольцевой системе обслуживания, не заходят для экипировки в основное депо, поэтому норма простоя этих локомотивов на станциях ниже, чем для локомотивов работающих на плече.</w:t>
      </w:r>
    </w:p>
    <w:p w:rsidR="00BF3818" w:rsidRPr="00CF3828" w:rsidRDefault="00BF3818" w:rsidP="00CF3828">
      <w:pPr>
        <w:ind w:firstLine="709"/>
        <w:jc w:val="both"/>
        <w:rPr>
          <w:sz w:val="28"/>
          <w:szCs w:val="28"/>
        </w:rPr>
      </w:pPr>
      <w:r w:rsidRPr="00CF3828">
        <w:rPr>
          <w:sz w:val="28"/>
          <w:szCs w:val="28"/>
        </w:rPr>
        <w:t>Принимаем нормы времени на:</w:t>
      </w:r>
    </w:p>
    <w:p w:rsidR="00BF3818" w:rsidRPr="00CF3828" w:rsidRDefault="00BF3818" w:rsidP="00CF3828">
      <w:pPr>
        <w:numPr>
          <w:ilvl w:val="0"/>
          <w:numId w:val="2"/>
        </w:numPr>
        <w:tabs>
          <w:tab w:val="clear" w:pos="927"/>
        </w:tabs>
        <w:ind w:left="0" w:firstLine="709"/>
        <w:jc w:val="both"/>
        <w:rPr>
          <w:sz w:val="28"/>
          <w:szCs w:val="28"/>
        </w:rPr>
      </w:pPr>
      <w:r w:rsidRPr="00CF3828">
        <w:rPr>
          <w:sz w:val="28"/>
          <w:szCs w:val="28"/>
        </w:rPr>
        <w:t>станции основного депо с заходом в депо – 2,4 ч;</w:t>
      </w:r>
    </w:p>
    <w:p w:rsidR="00BF3818" w:rsidRPr="00CF3828" w:rsidRDefault="00BF3818" w:rsidP="00CF3828">
      <w:pPr>
        <w:numPr>
          <w:ilvl w:val="0"/>
          <w:numId w:val="2"/>
        </w:numPr>
        <w:tabs>
          <w:tab w:val="clear" w:pos="927"/>
        </w:tabs>
        <w:ind w:left="0" w:firstLine="709"/>
        <w:jc w:val="both"/>
        <w:rPr>
          <w:sz w:val="28"/>
          <w:szCs w:val="28"/>
        </w:rPr>
      </w:pPr>
      <w:r w:rsidRPr="00CF3828">
        <w:rPr>
          <w:sz w:val="28"/>
          <w:szCs w:val="28"/>
        </w:rPr>
        <w:t>станции основного депо без захода в депо – 0,7 ч;</w:t>
      </w:r>
    </w:p>
    <w:p w:rsidR="00BF3818" w:rsidRPr="00CF3828" w:rsidRDefault="00BF3818" w:rsidP="00CF3828">
      <w:pPr>
        <w:numPr>
          <w:ilvl w:val="0"/>
          <w:numId w:val="2"/>
        </w:numPr>
        <w:tabs>
          <w:tab w:val="clear" w:pos="927"/>
        </w:tabs>
        <w:ind w:left="0" w:firstLine="709"/>
        <w:jc w:val="both"/>
        <w:rPr>
          <w:sz w:val="28"/>
          <w:szCs w:val="28"/>
        </w:rPr>
      </w:pPr>
      <w:r w:rsidRPr="00CF3828">
        <w:rPr>
          <w:sz w:val="28"/>
          <w:szCs w:val="28"/>
        </w:rPr>
        <w:t>в пунктах оборота – 2,2 ч;</w:t>
      </w:r>
    </w:p>
    <w:p w:rsidR="00BF3818" w:rsidRDefault="00BF3818" w:rsidP="00CF3828">
      <w:pPr>
        <w:numPr>
          <w:ilvl w:val="0"/>
          <w:numId w:val="2"/>
        </w:numPr>
        <w:tabs>
          <w:tab w:val="clear" w:pos="927"/>
        </w:tabs>
        <w:ind w:left="0" w:firstLine="709"/>
        <w:jc w:val="both"/>
        <w:rPr>
          <w:sz w:val="28"/>
          <w:szCs w:val="28"/>
        </w:rPr>
      </w:pPr>
      <w:r w:rsidRPr="00CF3828">
        <w:rPr>
          <w:sz w:val="28"/>
          <w:szCs w:val="28"/>
        </w:rPr>
        <w:t>в пунктах смены локомотивных бригад – 0,50 ч.</w:t>
      </w:r>
    </w:p>
    <w:p w:rsidR="00BF3818" w:rsidRDefault="00BF3818" w:rsidP="00CF3828">
      <w:pPr>
        <w:ind w:firstLine="709"/>
        <w:jc w:val="both"/>
        <w:rPr>
          <w:sz w:val="28"/>
          <w:szCs w:val="28"/>
        </w:rPr>
      </w:pPr>
    </w:p>
    <w:p w:rsidR="00BF3818" w:rsidRPr="00CF3828" w:rsidRDefault="00A34204" w:rsidP="00A34204">
      <w:pPr>
        <w:ind w:firstLine="709"/>
        <w:jc w:val="both"/>
        <w:rPr>
          <w:b/>
          <w:sz w:val="28"/>
          <w:szCs w:val="28"/>
          <w:lang w:val="en-US"/>
        </w:rPr>
      </w:pPr>
      <w:r>
        <w:rPr>
          <w:sz w:val="28"/>
          <w:szCs w:val="28"/>
        </w:rPr>
        <w:br w:type="page"/>
      </w:r>
      <w:r w:rsidR="00BF3818" w:rsidRPr="00CF3828">
        <w:rPr>
          <w:b/>
          <w:sz w:val="28"/>
          <w:szCs w:val="28"/>
        </w:rPr>
        <w:t>5. Определение общего пробега локомотива</w:t>
      </w:r>
    </w:p>
    <w:p w:rsidR="00BF3818" w:rsidRPr="00CF3828" w:rsidRDefault="00BF3818" w:rsidP="00CF3828">
      <w:pPr>
        <w:pStyle w:val="a3"/>
        <w:tabs>
          <w:tab w:val="clear" w:pos="7513"/>
        </w:tabs>
        <w:jc w:val="both"/>
        <w:rPr>
          <w:rFonts w:ascii="Times New Roman" w:hAnsi="Times New Roman"/>
          <w:sz w:val="28"/>
          <w:szCs w:val="28"/>
        </w:rPr>
      </w:pP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В общий пробег локомотивов включается линейный пробег и условный пробег, который учитывает маневровую работу и простой локомотивов в рабочем состоянии.</w:t>
      </w: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Объем маневровой работы и простоя в рабочем состоянии рассчитываются в локомотиво – часах. А затем переводят в локомотиво – километры по соотношени:1 час простоя локомотива в рабочем состоянии равен 1 км условного пробега.</w:t>
      </w: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По условию работы, маневровая работа выполняется на отделении специальными маневровыми локомотивами, а так же локомотивами сборных поездов во время простоя их на промежуточных станциях участка.</w:t>
      </w: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При определении затрат локомотиво – часов специальными маневровыми локомотивами, рассчитыв</w:t>
      </w:r>
      <w:r w:rsidR="00A34204">
        <w:rPr>
          <w:rFonts w:ascii="Times New Roman" w:hAnsi="Times New Roman"/>
          <w:sz w:val="28"/>
          <w:szCs w:val="28"/>
        </w:rPr>
        <w:t>ается суточная норма их работы.</w:t>
      </w:r>
    </w:p>
    <w:p w:rsidR="00BF3818" w:rsidRPr="00CF3828" w:rsidRDefault="00BF3818" w:rsidP="00CF3828">
      <w:pPr>
        <w:pStyle w:val="a3"/>
        <w:tabs>
          <w:tab w:val="clear" w:pos="7513"/>
        </w:tabs>
        <w:jc w:val="both"/>
        <w:rPr>
          <w:rFonts w:ascii="Times New Roman" w:hAnsi="Times New Roman"/>
          <w:sz w:val="28"/>
          <w:szCs w:val="28"/>
        </w:rPr>
      </w:pPr>
    </w:p>
    <w:p w:rsidR="00BF3818" w:rsidRPr="00CF3828" w:rsidRDefault="00BF3818" w:rsidP="00CF3828">
      <w:pPr>
        <w:ind w:firstLine="709"/>
        <w:jc w:val="both"/>
        <w:rPr>
          <w:sz w:val="28"/>
          <w:szCs w:val="28"/>
        </w:rPr>
      </w:pPr>
      <w:r w:rsidRPr="00CF3828">
        <w:rPr>
          <w:position w:val="-12"/>
          <w:sz w:val="28"/>
          <w:szCs w:val="28"/>
        </w:rPr>
        <w:object w:dxaOrig="3260" w:dyaOrig="400">
          <v:shape id="_x0000_i1054" type="#_x0000_t75" style="width:162.75pt;height:20.25pt" o:ole="" fillcolor="window">
            <v:imagedata r:id="rId68" o:title=""/>
          </v:shape>
          <o:OLEObject Type="Embed" ProgID="Equation.3" ShapeID="_x0000_i1054" DrawAspect="Content" ObjectID="_1457516163" r:id="rId69"/>
        </w:object>
      </w:r>
      <w:r w:rsidRPr="00CF3828">
        <w:rPr>
          <w:sz w:val="28"/>
          <w:szCs w:val="28"/>
        </w:rPr>
        <w:t xml:space="preserve"> = 30 ∙ 23,5 ∙ 365 = 257,3 лок-час,</w:t>
      </w:r>
    </w:p>
    <w:p w:rsidR="00BF3818" w:rsidRPr="00CF3828" w:rsidRDefault="00BF3818" w:rsidP="00CF3828">
      <w:pPr>
        <w:pStyle w:val="a3"/>
        <w:tabs>
          <w:tab w:val="clear" w:pos="7513"/>
        </w:tabs>
        <w:jc w:val="both"/>
        <w:rPr>
          <w:rFonts w:ascii="Times New Roman" w:hAnsi="Times New Roman"/>
          <w:sz w:val="28"/>
          <w:szCs w:val="28"/>
        </w:rPr>
      </w:pP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 xml:space="preserve">В локомотиво – часы простоя </w:t>
      </w:r>
      <w:r w:rsidRPr="00CF3828">
        <w:rPr>
          <w:rFonts w:ascii="Times New Roman" w:hAnsi="Times New Roman"/>
          <w:position w:val="-14"/>
          <w:sz w:val="28"/>
          <w:szCs w:val="28"/>
        </w:rPr>
        <w:object w:dxaOrig="1300" w:dyaOrig="420">
          <v:shape id="_x0000_i1055" type="#_x0000_t75" style="width:65.25pt;height:21pt" o:ole="" fillcolor="window">
            <v:imagedata r:id="rId70" o:title=""/>
          </v:shape>
          <o:OLEObject Type="Embed" ProgID="Equation.3" ShapeID="_x0000_i1055" DrawAspect="Content" ObjectID="_1457516164" r:id="rId71"/>
        </w:object>
      </w:r>
      <w:r w:rsidRPr="00CF3828">
        <w:rPr>
          <w:rFonts w:ascii="Times New Roman" w:hAnsi="Times New Roman"/>
          <w:sz w:val="28"/>
          <w:szCs w:val="28"/>
        </w:rPr>
        <w:t xml:space="preserve"> в рабочем состоянии включается простой специальных маневровых локомотивов (0,5 ч/суток), а так же простой поездных локомотивов на станциях основного, оборотного депо и в пунктах смены бригад и на промежуточных станциях.</w:t>
      </w:r>
    </w:p>
    <w:p w:rsidR="00BF3818" w:rsidRPr="00CF3828" w:rsidRDefault="00BF3818" w:rsidP="00CF3828">
      <w:pPr>
        <w:pStyle w:val="a3"/>
        <w:tabs>
          <w:tab w:val="clear" w:pos="7513"/>
        </w:tabs>
        <w:jc w:val="both"/>
        <w:rPr>
          <w:rFonts w:ascii="Times New Roman" w:hAnsi="Times New Roman"/>
          <w:sz w:val="28"/>
          <w:szCs w:val="28"/>
        </w:rPr>
      </w:pPr>
    </w:p>
    <w:p w:rsidR="00BF3818" w:rsidRPr="00CF3828" w:rsidRDefault="00A34204" w:rsidP="00CF3828">
      <w:pPr>
        <w:pStyle w:val="a3"/>
        <w:tabs>
          <w:tab w:val="clear" w:pos="7513"/>
        </w:tabs>
        <w:jc w:val="both"/>
        <w:rPr>
          <w:rFonts w:ascii="Times New Roman" w:hAnsi="Times New Roman"/>
          <w:sz w:val="28"/>
          <w:szCs w:val="28"/>
        </w:rPr>
      </w:pPr>
      <w:r w:rsidRPr="00CF3828">
        <w:rPr>
          <w:rFonts w:ascii="Times New Roman" w:hAnsi="Times New Roman"/>
          <w:position w:val="-14"/>
          <w:sz w:val="28"/>
          <w:szCs w:val="28"/>
        </w:rPr>
        <w:object w:dxaOrig="9740" w:dyaOrig="420">
          <v:shape id="_x0000_i1056" type="#_x0000_t75" style="width:423.75pt;height:21pt" o:ole="" fillcolor="window">
            <v:imagedata r:id="rId72" o:title=""/>
          </v:shape>
          <o:OLEObject Type="Embed" ProgID="Equation.3" ShapeID="_x0000_i1056" DrawAspect="Content" ObjectID="_1457516165" r:id="rId73"/>
        </w:object>
      </w:r>
      <w:r w:rsidR="00BF3818" w:rsidRPr="00CF3828">
        <w:rPr>
          <w:rFonts w:ascii="Times New Roman" w:hAnsi="Times New Roman"/>
          <w:sz w:val="28"/>
          <w:szCs w:val="28"/>
        </w:rPr>
        <w:t>= =(30 + 175,2 + 160,6 + 73 + 285) ∙ 365 ∙ 10</w:t>
      </w:r>
      <w:r w:rsidR="00BF3818" w:rsidRPr="00CF3828">
        <w:rPr>
          <w:rFonts w:ascii="Times New Roman" w:hAnsi="Times New Roman"/>
          <w:sz w:val="28"/>
          <w:szCs w:val="28"/>
          <w:vertAlign w:val="superscript"/>
        </w:rPr>
        <w:t>-3</w:t>
      </w:r>
      <w:r w:rsidR="00BF3818" w:rsidRPr="00CF3828">
        <w:rPr>
          <w:rFonts w:ascii="Times New Roman" w:hAnsi="Times New Roman"/>
          <w:sz w:val="28"/>
          <w:szCs w:val="28"/>
        </w:rPr>
        <w:t xml:space="preserve"> = 264,2</w:t>
      </w:r>
      <w:r w:rsidR="00CF3828">
        <w:rPr>
          <w:rFonts w:ascii="Times New Roman" w:hAnsi="Times New Roman"/>
          <w:sz w:val="28"/>
          <w:szCs w:val="28"/>
        </w:rPr>
        <w:t xml:space="preserve"> </w:t>
      </w:r>
      <w:r w:rsidR="00BF3818" w:rsidRPr="00CF3828">
        <w:rPr>
          <w:rFonts w:ascii="Times New Roman" w:hAnsi="Times New Roman"/>
          <w:sz w:val="28"/>
          <w:szCs w:val="28"/>
        </w:rPr>
        <w:t>час</w:t>
      </w:r>
    </w:p>
    <w:p w:rsidR="00A34204" w:rsidRDefault="00A34204" w:rsidP="00CF3828">
      <w:pPr>
        <w:pStyle w:val="a3"/>
        <w:tabs>
          <w:tab w:val="clear" w:pos="7513"/>
        </w:tabs>
        <w:jc w:val="both"/>
        <w:rPr>
          <w:rFonts w:ascii="Times New Roman" w:hAnsi="Times New Roman"/>
          <w:sz w:val="28"/>
          <w:szCs w:val="28"/>
        </w:rPr>
      </w:pP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Результаты расчетов общего пробега локомотивов сводятся в табл. 5.1.</w:t>
      </w:r>
    </w:p>
    <w:p w:rsidR="00BF3818" w:rsidRDefault="00BF3818" w:rsidP="00CF3828">
      <w:pPr>
        <w:pStyle w:val="a3"/>
        <w:tabs>
          <w:tab w:val="clear" w:pos="7513"/>
        </w:tabs>
        <w:jc w:val="both"/>
        <w:rPr>
          <w:rFonts w:ascii="Times New Roman" w:hAnsi="Times New Roman"/>
          <w:b/>
          <w:sz w:val="28"/>
          <w:szCs w:val="28"/>
        </w:rPr>
      </w:pPr>
    </w:p>
    <w:p w:rsidR="00A34204" w:rsidRPr="00F46D13" w:rsidRDefault="00A34204" w:rsidP="00F46D13">
      <w:pPr>
        <w:ind w:firstLine="709"/>
        <w:jc w:val="both"/>
        <w:rPr>
          <w:b/>
          <w:sz w:val="28"/>
          <w:szCs w:val="28"/>
        </w:rPr>
      </w:pPr>
      <w:r>
        <w:rPr>
          <w:b/>
          <w:sz w:val="28"/>
          <w:szCs w:val="28"/>
        </w:rPr>
        <w:br w:type="page"/>
      </w:r>
      <w:r w:rsidRPr="00F46D13">
        <w:rPr>
          <w:b/>
          <w:sz w:val="28"/>
          <w:szCs w:val="28"/>
        </w:rPr>
        <w:t>Таблица 5. Определение общего пробега локомотивов</w:t>
      </w:r>
    </w:p>
    <w:tbl>
      <w:tblPr>
        <w:tblW w:w="694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9"/>
        <w:gridCol w:w="3544"/>
        <w:gridCol w:w="1275"/>
        <w:gridCol w:w="1418"/>
      </w:tblGrid>
      <w:tr w:rsidR="00BF3818" w:rsidRPr="00CF3828" w:rsidTr="00F82469">
        <w:trPr>
          <w:trHeight w:val="225"/>
        </w:trPr>
        <w:tc>
          <w:tcPr>
            <w:tcW w:w="4253" w:type="dxa"/>
            <w:gridSpan w:val="2"/>
            <w:shd w:val="clear" w:color="auto" w:fill="auto"/>
            <w:noWrap/>
          </w:tcPr>
          <w:p w:rsidR="00BF3818" w:rsidRPr="00CF3828" w:rsidRDefault="00BF3818" w:rsidP="00A34204">
            <w:r w:rsidRPr="00CF3828">
              <w:t>ВИД РАБОТЫ</w:t>
            </w:r>
          </w:p>
        </w:tc>
        <w:tc>
          <w:tcPr>
            <w:tcW w:w="1275" w:type="dxa"/>
            <w:shd w:val="clear" w:color="auto" w:fill="auto"/>
            <w:noWrap/>
          </w:tcPr>
          <w:p w:rsidR="00BF3818" w:rsidRPr="00CF3828" w:rsidRDefault="00BF3818" w:rsidP="00A34204">
            <w:r w:rsidRPr="00CF3828">
              <w:t>Л - ч , тыс</w:t>
            </w:r>
          </w:p>
        </w:tc>
        <w:tc>
          <w:tcPr>
            <w:tcW w:w="1418" w:type="dxa"/>
            <w:shd w:val="clear" w:color="auto" w:fill="auto"/>
            <w:noWrap/>
          </w:tcPr>
          <w:p w:rsidR="00BF3818" w:rsidRPr="00CF3828" w:rsidRDefault="00BF3818" w:rsidP="00A34204">
            <w:r w:rsidRPr="00CF3828">
              <w:t>Л- км , тыс</w:t>
            </w:r>
          </w:p>
        </w:tc>
      </w:tr>
      <w:tr w:rsidR="00BF3818" w:rsidRPr="00CF3828" w:rsidTr="00F82469">
        <w:trPr>
          <w:trHeight w:val="225"/>
        </w:trPr>
        <w:tc>
          <w:tcPr>
            <w:tcW w:w="4253" w:type="dxa"/>
            <w:gridSpan w:val="2"/>
            <w:shd w:val="clear" w:color="auto" w:fill="auto"/>
            <w:noWrap/>
          </w:tcPr>
          <w:p w:rsidR="00BF3818" w:rsidRPr="00CF3828" w:rsidRDefault="00BF3818" w:rsidP="00A34204">
            <w:r w:rsidRPr="00CF3828">
              <w:t>1</w:t>
            </w:r>
          </w:p>
        </w:tc>
        <w:tc>
          <w:tcPr>
            <w:tcW w:w="1275" w:type="dxa"/>
            <w:shd w:val="clear" w:color="auto" w:fill="auto"/>
            <w:noWrap/>
          </w:tcPr>
          <w:p w:rsidR="00BF3818" w:rsidRPr="00CF3828" w:rsidRDefault="00BF3818" w:rsidP="00A34204">
            <w:r w:rsidRPr="00CF3828">
              <w:t>2</w:t>
            </w:r>
          </w:p>
        </w:tc>
        <w:tc>
          <w:tcPr>
            <w:tcW w:w="1418" w:type="dxa"/>
            <w:shd w:val="clear" w:color="auto" w:fill="auto"/>
            <w:noWrap/>
          </w:tcPr>
          <w:p w:rsidR="00BF3818" w:rsidRPr="00CF3828" w:rsidRDefault="00BF3818" w:rsidP="00A34204">
            <w:r w:rsidRPr="00CF3828">
              <w:t>3</w:t>
            </w:r>
          </w:p>
        </w:tc>
      </w:tr>
      <w:tr w:rsidR="00BF3818" w:rsidRPr="00CF3828" w:rsidTr="00F82469">
        <w:trPr>
          <w:trHeight w:val="225"/>
        </w:trPr>
        <w:tc>
          <w:tcPr>
            <w:tcW w:w="709" w:type="dxa"/>
            <w:shd w:val="clear" w:color="auto" w:fill="auto"/>
            <w:noWrap/>
          </w:tcPr>
          <w:p w:rsidR="00BF3818" w:rsidRPr="00CF3828" w:rsidRDefault="00BF3818" w:rsidP="00A34204">
            <w:r w:rsidRPr="00CF3828">
              <w:t>1.</w:t>
            </w:r>
          </w:p>
        </w:tc>
        <w:tc>
          <w:tcPr>
            <w:tcW w:w="3544" w:type="dxa"/>
            <w:shd w:val="clear" w:color="auto" w:fill="auto"/>
            <w:noWrap/>
          </w:tcPr>
          <w:p w:rsidR="00BF3818" w:rsidRPr="00F82469" w:rsidRDefault="00BF3818" w:rsidP="00A34204">
            <w:pPr>
              <w:rPr>
                <w:iCs/>
              </w:rPr>
            </w:pPr>
            <w:r w:rsidRPr="00F82469">
              <w:rPr>
                <w:iCs/>
              </w:rPr>
              <w:t>Линейный пробег</w:t>
            </w:r>
          </w:p>
        </w:tc>
        <w:tc>
          <w:tcPr>
            <w:tcW w:w="1275" w:type="dxa"/>
            <w:shd w:val="clear" w:color="auto" w:fill="auto"/>
            <w:noWrap/>
          </w:tcPr>
          <w:p w:rsidR="00BF3818" w:rsidRPr="00CF3828" w:rsidRDefault="00BF3818" w:rsidP="00A34204">
            <w:r w:rsidRPr="00CF3828">
              <w:t>226,7</w:t>
            </w:r>
          </w:p>
        </w:tc>
        <w:tc>
          <w:tcPr>
            <w:tcW w:w="1418" w:type="dxa"/>
            <w:shd w:val="clear" w:color="auto" w:fill="auto"/>
            <w:noWrap/>
          </w:tcPr>
          <w:p w:rsidR="00BF3818" w:rsidRPr="00CF3828" w:rsidRDefault="00BF3818" w:rsidP="00A34204">
            <w:r w:rsidRPr="00CF3828">
              <w:t>13652,8</w:t>
            </w:r>
          </w:p>
        </w:tc>
      </w:tr>
      <w:tr w:rsidR="00BF3818" w:rsidRPr="00CF3828" w:rsidTr="00F82469">
        <w:trPr>
          <w:trHeight w:val="225"/>
        </w:trPr>
        <w:tc>
          <w:tcPr>
            <w:tcW w:w="709" w:type="dxa"/>
            <w:shd w:val="clear" w:color="auto" w:fill="auto"/>
            <w:noWrap/>
          </w:tcPr>
          <w:p w:rsidR="00BF3818" w:rsidRPr="00CF3828" w:rsidRDefault="00BF3818" w:rsidP="00A34204">
            <w:r w:rsidRPr="00CF3828">
              <w:t>в т.ч.</w:t>
            </w:r>
          </w:p>
        </w:tc>
        <w:tc>
          <w:tcPr>
            <w:tcW w:w="3544" w:type="dxa"/>
            <w:shd w:val="clear" w:color="auto" w:fill="auto"/>
            <w:noWrap/>
          </w:tcPr>
          <w:p w:rsidR="00BF3818" w:rsidRPr="00F82469" w:rsidRDefault="00BF3818" w:rsidP="00A34204">
            <w:pPr>
              <w:rPr>
                <w:iCs/>
              </w:rPr>
            </w:pPr>
            <w:r w:rsidRPr="00F82469">
              <w:rPr>
                <w:iCs/>
              </w:rPr>
              <w:t>одиночное следование</w:t>
            </w:r>
          </w:p>
        </w:tc>
        <w:tc>
          <w:tcPr>
            <w:tcW w:w="1275" w:type="dxa"/>
            <w:shd w:val="clear" w:color="auto" w:fill="auto"/>
            <w:noWrap/>
          </w:tcPr>
          <w:p w:rsidR="00BF3818" w:rsidRPr="00CF3828" w:rsidRDefault="00BF3818" w:rsidP="00A34204">
            <w:r w:rsidRPr="00CF3828">
              <w:t>20,72</w:t>
            </w:r>
          </w:p>
        </w:tc>
        <w:tc>
          <w:tcPr>
            <w:tcW w:w="1418" w:type="dxa"/>
            <w:shd w:val="clear" w:color="auto" w:fill="auto"/>
            <w:noWrap/>
          </w:tcPr>
          <w:p w:rsidR="00BF3818" w:rsidRPr="00CF3828" w:rsidRDefault="00BF3818" w:rsidP="00A34204">
            <w:r w:rsidRPr="00CF3828">
              <w:t>1346,8</w:t>
            </w:r>
          </w:p>
        </w:tc>
      </w:tr>
      <w:tr w:rsidR="00BF3818" w:rsidRPr="00CF3828" w:rsidTr="00F82469">
        <w:trPr>
          <w:trHeight w:val="225"/>
        </w:trPr>
        <w:tc>
          <w:tcPr>
            <w:tcW w:w="709" w:type="dxa"/>
            <w:shd w:val="clear" w:color="auto" w:fill="auto"/>
            <w:noWrap/>
          </w:tcPr>
          <w:p w:rsidR="00BF3818" w:rsidRPr="00CF3828" w:rsidRDefault="00BF3818" w:rsidP="00A34204">
            <w:r w:rsidRPr="00CF3828">
              <w:t>2.</w:t>
            </w:r>
          </w:p>
        </w:tc>
        <w:tc>
          <w:tcPr>
            <w:tcW w:w="3544" w:type="dxa"/>
            <w:shd w:val="clear" w:color="auto" w:fill="auto"/>
            <w:noWrap/>
          </w:tcPr>
          <w:p w:rsidR="00BF3818" w:rsidRPr="00F82469" w:rsidRDefault="00BF3818" w:rsidP="00A34204">
            <w:pPr>
              <w:rPr>
                <w:iCs/>
              </w:rPr>
            </w:pPr>
            <w:r w:rsidRPr="00F82469">
              <w:rPr>
                <w:iCs/>
              </w:rPr>
              <w:t>Условный пробег</w:t>
            </w:r>
          </w:p>
        </w:tc>
        <w:tc>
          <w:tcPr>
            <w:tcW w:w="1275" w:type="dxa"/>
            <w:shd w:val="clear" w:color="auto" w:fill="auto"/>
            <w:noWrap/>
          </w:tcPr>
          <w:p w:rsidR="00BF3818" w:rsidRPr="00CF3828" w:rsidRDefault="00BF3818" w:rsidP="00A34204">
            <w:r w:rsidRPr="00CF3828">
              <w:t>513,066</w:t>
            </w:r>
          </w:p>
        </w:tc>
        <w:tc>
          <w:tcPr>
            <w:tcW w:w="1418" w:type="dxa"/>
            <w:shd w:val="clear" w:color="auto" w:fill="auto"/>
            <w:noWrap/>
          </w:tcPr>
          <w:p w:rsidR="00BF3818" w:rsidRPr="00CF3828" w:rsidRDefault="00BF3818" w:rsidP="00A34204">
            <w:r w:rsidRPr="00CF3828">
              <w:t>1583,73</w:t>
            </w:r>
          </w:p>
        </w:tc>
      </w:tr>
      <w:tr w:rsidR="00BF3818" w:rsidRPr="00CF3828" w:rsidTr="00F82469">
        <w:trPr>
          <w:trHeight w:val="225"/>
        </w:trPr>
        <w:tc>
          <w:tcPr>
            <w:tcW w:w="709" w:type="dxa"/>
            <w:shd w:val="clear" w:color="auto" w:fill="auto"/>
            <w:noWrap/>
          </w:tcPr>
          <w:p w:rsidR="00BF3818" w:rsidRPr="00CF3828" w:rsidRDefault="00BF3818" w:rsidP="00A34204">
            <w:r w:rsidRPr="00CF3828">
              <w:t>в т.ч.</w:t>
            </w:r>
          </w:p>
        </w:tc>
        <w:tc>
          <w:tcPr>
            <w:tcW w:w="3544" w:type="dxa"/>
            <w:shd w:val="clear" w:color="auto" w:fill="auto"/>
            <w:noWrap/>
          </w:tcPr>
          <w:p w:rsidR="00BF3818" w:rsidRPr="00F82469" w:rsidRDefault="00BF3818" w:rsidP="00A34204">
            <w:pPr>
              <w:rPr>
                <w:iCs/>
              </w:rPr>
            </w:pPr>
            <w:r w:rsidRPr="00F82469">
              <w:rPr>
                <w:iCs/>
              </w:rPr>
              <w:t>маневровая работа поездных Л-ов</w:t>
            </w:r>
          </w:p>
        </w:tc>
        <w:tc>
          <w:tcPr>
            <w:tcW w:w="1275" w:type="dxa"/>
            <w:shd w:val="clear" w:color="auto" w:fill="auto"/>
            <w:noWrap/>
          </w:tcPr>
          <w:p w:rsidR="00BF3818" w:rsidRPr="00CF3828" w:rsidRDefault="00BF3818" w:rsidP="00A34204">
            <w:r w:rsidRPr="00CF3828">
              <w:t>10,366</w:t>
            </w:r>
          </w:p>
        </w:tc>
        <w:tc>
          <w:tcPr>
            <w:tcW w:w="1418" w:type="dxa"/>
            <w:shd w:val="clear" w:color="auto" w:fill="auto"/>
            <w:noWrap/>
          </w:tcPr>
          <w:p w:rsidR="00BF3818" w:rsidRPr="00CF3828" w:rsidRDefault="00BF3818" w:rsidP="00A34204">
            <w:r w:rsidRPr="00CF3828">
              <w:t>51,83</w:t>
            </w:r>
          </w:p>
        </w:tc>
      </w:tr>
      <w:tr w:rsidR="00BF3818" w:rsidRPr="00CF3828" w:rsidTr="00F82469">
        <w:trPr>
          <w:trHeight w:val="255"/>
        </w:trPr>
        <w:tc>
          <w:tcPr>
            <w:tcW w:w="709" w:type="dxa"/>
            <w:shd w:val="clear" w:color="auto" w:fill="auto"/>
            <w:noWrap/>
          </w:tcPr>
          <w:p w:rsidR="00BF3818" w:rsidRPr="00CF3828" w:rsidRDefault="00BF3818" w:rsidP="00A34204"/>
        </w:tc>
        <w:tc>
          <w:tcPr>
            <w:tcW w:w="3544" w:type="dxa"/>
            <w:shd w:val="clear" w:color="auto" w:fill="auto"/>
            <w:noWrap/>
          </w:tcPr>
          <w:p w:rsidR="00BF3818" w:rsidRPr="00F82469" w:rsidRDefault="00BF3818" w:rsidP="00A34204">
            <w:pPr>
              <w:rPr>
                <w:iCs/>
              </w:rPr>
            </w:pPr>
            <w:r w:rsidRPr="00F82469">
              <w:rPr>
                <w:iCs/>
              </w:rPr>
              <w:t>прочий условный пробег</w:t>
            </w:r>
          </w:p>
        </w:tc>
        <w:tc>
          <w:tcPr>
            <w:tcW w:w="1275" w:type="dxa"/>
            <w:shd w:val="clear" w:color="auto" w:fill="auto"/>
            <w:noWrap/>
          </w:tcPr>
          <w:p w:rsidR="00BF3818" w:rsidRPr="00CF3828" w:rsidRDefault="00BF3818" w:rsidP="00A34204">
            <w:r w:rsidRPr="00CF3828">
              <w:t>245,4</w:t>
            </w:r>
          </w:p>
        </w:tc>
        <w:tc>
          <w:tcPr>
            <w:tcW w:w="1418" w:type="dxa"/>
            <w:shd w:val="clear" w:color="auto" w:fill="auto"/>
            <w:noWrap/>
          </w:tcPr>
          <w:p w:rsidR="00BF3818" w:rsidRPr="00CF3828" w:rsidRDefault="00BF3818" w:rsidP="00A34204">
            <w:r w:rsidRPr="00CF3828">
              <w:t>245,4</w:t>
            </w:r>
          </w:p>
        </w:tc>
      </w:tr>
      <w:tr w:rsidR="00BF3818" w:rsidRPr="00CF3828" w:rsidTr="00F82469">
        <w:trPr>
          <w:trHeight w:val="255"/>
        </w:trPr>
        <w:tc>
          <w:tcPr>
            <w:tcW w:w="709" w:type="dxa"/>
            <w:shd w:val="clear" w:color="auto" w:fill="auto"/>
            <w:noWrap/>
          </w:tcPr>
          <w:p w:rsidR="00BF3818" w:rsidRPr="00CF3828" w:rsidRDefault="00BF3818" w:rsidP="00A34204"/>
        </w:tc>
        <w:tc>
          <w:tcPr>
            <w:tcW w:w="3544" w:type="dxa"/>
            <w:shd w:val="clear" w:color="auto" w:fill="auto"/>
            <w:noWrap/>
          </w:tcPr>
          <w:p w:rsidR="00BF3818" w:rsidRPr="00F82469" w:rsidRDefault="00BF3818" w:rsidP="00A34204">
            <w:pPr>
              <w:rPr>
                <w:iCs/>
              </w:rPr>
            </w:pPr>
            <w:r w:rsidRPr="00F82469">
              <w:rPr>
                <w:iCs/>
              </w:rPr>
              <w:t>маневровая работа маневровых Л-ов</w:t>
            </w:r>
          </w:p>
        </w:tc>
        <w:tc>
          <w:tcPr>
            <w:tcW w:w="1275" w:type="dxa"/>
            <w:shd w:val="clear" w:color="auto" w:fill="auto"/>
            <w:noWrap/>
          </w:tcPr>
          <w:p w:rsidR="00BF3818" w:rsidRPr="00CF3828" w:rsidRDefault="00BF3818" w:rsidP="00A34204">
            <w:r w:rsidRPr="00CF3828">
              <w:t>257,3</w:t>
            </w:r>
          </w:p>
        </w:tc>
        <w:tc>
          <w:tcPr>
            <w:tcW w:w="1418" w:type="dxa"/>
            <w:shd w:val="clear" w:color="auto" w:fill="auto"/>
            <w:noWrap/>
          </w:tcPr>
          <w:p w:rsidR="00BF3818" w:rsidRPr="00CF3828" w:rsidRDefault="00BF3818" w:rsidP="00A34204">
            <w:r w:rsidRPr="00CF3828">
              <w:t>1286,5</w:t>
            </w:r>
          </w:p>
        </w:tc>
      </w:tr>
      <w:tr w:rsidR="00BF3818" w:rsidRPr="00CF3828" w:rsidTr="00F82469">
        <w:trPr>
          <w:trHeight w:val="255"/>
        </w:trPr>
        <w:tc>
          <w:tcPr>
            <w:tcW w:w="709" w:type="dxa"/>
            <w:shd w:val="clear" w:color="auto" w:fill="auto"/>
            <w:noWrap/>
          </w:tcPr>
          <w:p w:rsidR="00BF3818" w:rsidRPr="00CF3828" w:rsidRDefault="00BF3818" w:rsidP="00A34204">
            <w:r w:rsidRPr="00CF3828">
              <w:t>3.</w:t>
            </w:r>
          </w:p>
        </w:tc>
        <w:tc>
          <w:tcPr>
            <w:tcW w:w="3544" w:type="dxa"/>
            <w:shd w:val="clear" w:color="auto" w:fill="auto"/>
            <w:noWrap/>
          </w:tcPr>
          <w:p w:rsidR="00BF3818" w:rsidRPr="00CF3828" w:rsidRDefault="00BF3818" w:rsidP="00A34204">
            <w:r w:rsidRPr="00CF3828">
              <w:t>Общий пробег Л-ов по Отделению</w:t>
            </w:r>
          </w:p>
        </w:tc>
        <w:tc>
          <w:tcPr>
            <w:tcW w:w="1275" w:type="dxa"/>
            <w:shd w:val="clear" w:color="auto" w:fill="auto"/>
            <w:noWrap/>
          </w:tcPr>
          <w:p w:rsidR="00BF3818" w:rsidRPr="00CF3828" w:rsidRDefault="00BF3818" w:rsidP="00A34204">
            <w:r w:rsidRPr="00CF3828">
              <w:t>739,766</w:t>
            </w:r>
          </w:p>
        </w:tc>
        <w:tc>
          <w:tcPr>
            <w:tcW w:w="1418" w:type="dxa"/>
            <w:shd w:val="clear" w:color="auto" w:fill="auto"/>
            <w:noWrap/>
          </w:tcPr>
          <w:p w:rsidR="00BF3818" w:rsidRPr="00CF3828" w:rsidRDefault="00BF3818" w:rsidP="00A34204">
            <w:r w:rsidRPr="00CF3828">
              <w:t>15236,53</w:t>
            </w:r>
          </w:p>
        </w:tc>
      </w:tr>
    </w:tbl>
    <w:p w:rsidR="00F46D13" w:rsidRDefault="00F46D13" w:rsidP="00CF3828">
      <w:pPr>
        <w:pStyle w:val="a3"/>
        <w:tabs>
          <w:tab w:val="clear" w:pos="7513"/>
        </w:tabs>
        <w:jc w:val="both"/>
        <w:rPr>
          <w:rFonts w:ascii="Times New Roman" w:hAnsi="Times New Roman"/>
          <w:b/>
          <w:sz w:val="28"/>
          <w:szCs w:val="28"/>
        </w:rPr>
      </w:pPr>
    </w:p>
    <w:p w:rsidR="00BF3818" w:rsidRPr="00CF3828" w:rsidRDefault="00BF3818" w:rsidP="00CF3828">
      <w:pPr>
        <w:pStyle w:val="a3"/>
        <w:tabs>
          <w:tab w:val="clear" w:pos="7513"/>
        </w:tabs>
        <w:jc w:val="both"/>
        <w:rPr>
          <w:rFonts w:ascii="Times New Roman" w:hAnsi="Times New Roman"/>
          <w:b/>
          <w:sz w:val="28"/>
          <w:szCs w:val="28"/>
        </w:rPr>
      </w:pPr>
      <w:r w:rsidRPr="00CF3828">
        <w:rPr>
          <w:rFonts w:ascii="Times New Roman" w:hAnsi="Times New Roman"/>
          <w:b/>
          <w:sz w:val="28"/>
          <w:szCs w:val="28"/>
        </w:rPr>
        <w:t>6. Определение рабочего парка грузовых вагонов</w:t>
      </w:r>
    </w:p>
    <w:p w:rsidR="00BF3818" w:rsidRPr="00CF3828" w:rsidRDefault="00BF3818" w:rsidP="00CF3828">
      <w:pPr>
        <w:pStyle w:val="a3"/>
        <w:tabs>
          <w:tab w:val="clear" w:pos="7513"/>
        </w:tabs>
        <w:jc w:val="both"/>
        <w:rPr>
          <w:rFonts w:ascii="Times New Roman" w:hAnsi="Times New Roman"/>
          <w:sz w:val="28"/>
          <w:szCs w:val="28"/>
        </w:rPr>
      </w:pPr>
    </w:p>
    <w:p w:rsidR="00BF381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Потребность рабочего парка вагонов определяется на основании затрат вагоно - часов по элементам перевозочного процесса по формуле:</w:t>
      </w:r>
    </w:p>
    <w:p w:rsidR="00F46D13" w:rsidRPr="00CF3828" w:rsidRDefault="00F46D13" w:rsidP="00CF3828">
      <w:pPr>
        <w:pStyle w:val="a3"/>
        <w:tabs>
          <w:tab w:val="clear" w:pos="7513"/>
        </w:tabs>
        <w:jc w:val="both"/>
        <w:rPr>
          <w:rFonts w:ascii="Times New Roman" w:hAnsi="Times New Roman"/>
          <w:sz w:val="28"/>
          <w:szCs w:val="28"/>
        </w:rPr>
      </w:pPr>
    </w:p>
    <w:tbl>
      <w:tblPr>
        <w:tblW w:w="0" w:type="auto"/>
        <w:tblLayout w:type="fixed"/>
        <w:tblLook w:val="0000" w:firstRow="0" w:lastRow="0" w:firstColumn="0" w:lastColumn="0" w:noHBand="0" w:noVBand="0"/>
      </w:tblPr>
      <w:tblGrid>
        <w:gridCol w:w="639"/>
        <w:gridCol w:w="2621"/>
      </w:tblGrid>
      <w:tr w:rsidR="00BF3818" w:rsidRPr="00CF3828" w:rsidTr="00F46D13">
        <w:trPr>
          <w:cantSplit/>
        </w:trPr>
        <w:tc>
          <w:tcPr>
            <w:tcW w:w="639" w:type="dxa"/>
            <w:vMerge w:val="restart"/>
            <w:vAlign w:val="center"/>
          </w:tcPr>
          <w:p w:rsidR="00BF3818" w:rsidRPr="00CF3828" w:rsidRDefault="00BF3818" w:rsidP="00F46D13">
            <w:r w:rsidRPr="00CF3828">
              <w:t>п</w:t>
            </w:r>
            <w:r w:rsidRPr="00CF3828">
              <w:rPr>
                <w:vertAlign w:val="subscript"/>
              </w:rPr>
              <w:t>р</w:t>
            </w:r>
            <w:r w:rsidRPr="00CF3828">
              <w:t>=</w:t>
            </w:r>
          </w:p>
        </w:tc>
        <w:tc>
          <w:tcPr>
            <w:tcW w:w="2621" w:type="dxa"/>
            <w:tcBorders>
              <w:bottom w:val="single" w:sz="4" w:space="0" w:color="auto"/>
            </w:tcBorders>
          </w:tcPr>
          <w:p w:rsidR="00BF3818" w:rsidRPr="00CF3828" w:rsidRDefault="00BF3818" w:rsidP="00F46D13">
            <w:pPr>
              <w:rPr>
                <w:vertAlign w:val="subscript"/>
              </w:rPr>
            </w:pPr>
            <w:r w:rsidRPr="00CF3828">
              <w:rPr>
                <w:lang w:val="en-US"/>
              </w:rPr>
              <w:t></w:t>
            </w:r>
            <w:r w:rsidRPr="00CF3828">
              <w:t>п</w:t>
            </w:r>
            <w:r w:rsidRPr="00CF3828">
              <w:rPr>
                <w:lang w:val="en-US"/>
              </w:rPr>
              <w:t>t</w:t>
            </w:r>
            <w:r w:rsidRPr="00CF3828">
              <w:rPr>
                <w:vertAlign w:val="subscript"/>
                <w:lang w:val="en-US"/>
              </w:rPr>
              <w:t>n</w:t>
            </w:r>
            <w:r w:rsidRPr="00CF3828">
              <w:t>+</w:t>
            </w:r>
            <w:r w:rsidRPr="00CF3828">
              <w:rPr>
                <w:lang w:val="en-US"/>
              </w:rPr>
              <w:t>nt</w:t>
            </w:r>
            <w:r w:rsidRPr="00CF3828">
              <w:rPr>
                <w:vertAlign w:val="subscript"/>
              </w:rPr>
              <w:t>гр.оп</w:t>
            </w:r>
            <w:r w:rsidRPr="00CF3828">
              <w:t>+</w:t>
            </w:r>
            <w:r w:rsidRPr="00CF3828">
              <w:rPr>
                <w:lang w:val="en-US"/>
              </w:rPr>
              <w:t>nt</w:t>
            </w:r>
            <w:r w:rsidRPr="00CF3828">
              <w:rPr>
                <w:vertAlign w:val="subscript"/>
              </w:rPr>
              <w:t>тех</w:t>
            </w:r>
          </w:p>
        </w:tc>
      </w:tr>
      <w:tr w:rsidR="00BF3818" w:rsidRPr="00CF3828" w:rsidTr="00F46D13">
        <w:trPr>
          <w:cantSplit/>
        </w:trPr>
        <w:tc>
          <w:tcPr>
            <w:tcW w:w="639" w:type="dxa"/>
            <w:vMerge/>
          </w:tcPr>
          <w:p w:rsidR="00BF3818" w:rsidRPr="00CF3828" w:rsidRDefault="00BF3818" w:rsidP="00F46D13"/>
        </w:tc>
        <w:tc>
          <w:tcPr>
            <w:tcW w:w="2621" w:type="dxa"/>
          </w:tcPr>
          <w:p w:rsidR="00BF3818" w:rsidRPr="00CF3828" w:rsidRDefault="00BF3818" w:rsidP="00F46D13">
            <w:r w:rsidRPr="00CF3828">
              <w:t>24</w:t>
            </w:r>
          </w:p>
        </w:tc>
      </w:tr>
    </w:tbl>
    <w:p w:rsidR="00F46D13" w:rsidRDefault="00F46D13" w:rsidP="00CF3828">
      <w:pPr>
        <w:pStyle w:val="a3"/>
        <w:tabs>
          <w:tab w:val="clear" w:pos="7513"/>
        </w:tabs>
        <w:jc w:val="both"/>
        <w:rPr>
          <w:rFonts w:ascii="Times New Roman" w:hAnsi="Times New Roman"/>
          <w:sz w:val="28"/>
          <w:szCs w:val="28"/>
        </w:rPr>
      </w:pP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 xml:space="preserve">где </w:t>
      </w:r>
      <w:r w:rsidRPr="00CF3828">
        <w:rPr>
          <w:rFonts w:ascii="Times New Roman" w:hAnsi="Times New Roman"/>
          <w:b/>
          <w:sz w:val="28"/>
          <w:szCs w:val="28"/>
          <w:lang w:val="en-US"/>
        </w:rPr>
        <w:t></w:t>
      </w:r>
      <w:r w:rsidRPr="00CF3828">
        <w:rPr>
          <w:rFonts w:ascii="Times New Roman" w:hAnsi="Times New Roman"/>
          <w:b/>
          <w:sz w:val="28"/>
          <w:szCs w:val="28"/>
        </w:rPr>
        <w:t>п</w:t>
      </w:r>
      <w:r w:rsidRPr="00CF3828">
        <w:rPr>
          <w:rFonts w:ascii="Times New Roman" w:hAnsi="Times New Roman"/>
          <w:b/>
          <w:sz w:val="28"/>
          <w:szCs w:val="28"/>
          <w:lang w:val="en-US"/>
        </w:rPr>
        <w:t>t</w:t>
      </w:r>
      <w:r w:rsidRPr="00CF3828">
        <w:rPr>
          <w:rFonts w:ascii="Times New Roman" w:hAnsi="Times New Roman"/>
          <w:b/>
          <w:sz w:val="28"/>
          <w:szCs w:val="28"/>
          <w:vertAlign w:val="subscript"/>
          <w:lang w:val="en-US"/>
        </w:rPr>
        <w:t>n</w:t>
      </w:r>
      <w:r w:rsidRPr="00CF3828">
        <w:rPr>
          <w:rFonts w:ascii="Times New Roman" w:hAnsi="Times New Roman"/>
          <w:b/>
          <w:sz w:val="28"/>
          <w:szCs w:val="28"/>
        </w:rPr>
        <w:t xml:space="preserve"> - </w:t>
      </w:r>
      <w:r w:rsidRPr="00CF3828">
        <w:rPr>
          <w:rFonts w:ascii="Times New Roman" w:hAnsi="Times New Roman"/>
          <w:sz w:val="28"/>
          <w:szCs w:val="28"/>
        </w:rPr>
        <w:t xml:space="preserve">затраты вагоно – часов в поездах: складывается из затрат вагоно – часов в движении </w:t>
      </w:r>
      <w:r w:rsidRPr="00CF3828">
        <w:rPr>
          <w:rFonts w:ascii="Times New Roman" w:hAnsi="Times New Roman"/>
          <w:position w:val="-12"/>
          <w:sz w:val="28"/>
          <w:szCs w:val="28"/>
        </w:rPr>
        <w:object w:dxaOrig="900" w:dyaOrig="400">
          <v:shape id="_x0000_i1057" type="#_x0000_t75" style="width:45pt;height:20.25pt" o:ole="" fillcolor="window">
            <v:imagedata r:id="rId74" o:title=""/>
          </v:shape>
          <o:OLEObject Type="Embed" ProgID="Equation.3" ShapeID="_x0000_i1057" DrawAspect="Content" ObjectID="_1457516166" r:id="rId75"/>
        </w:object>
      </w:r>
      <w:r w:rsidRPr="00CF3828">
        <w:rPr>
          <w:rFonts w:ascii="Times New Roman" w:hAnsi="Times New Roman"/>
          <w:sz w:val="28"/>
          <w:szCs w:val="28"/>
        </w:rPr>
        <w:t xml:space="preserve"> и в простоях на промежуточных станциях </w:t>
      </w:r>
      <w:r w:rsidRPr="00CF3828">
        <w:rPr>
          <w:rFonts w:ascii="Times New Roman" w:hAnsi="Times New Roman"/>
          <w:position w:val="-14"/>
          <w:sz w:val="28"/>
          <w:szCs w:val="28"/>
        </w:rPr>
        <w:object w:dxaOrig="1120" w:dyaOrig="420">
          <v:shape id="_x0000_i1058" type="#_x0000_t75" style="width:56.25pt;height:21pt" o:ole="" fillcolor="window">
            <v:imagedata r:id="rId76" o:title=""/>
          </v:shape>
          <o:OLEObject Type="Embed" ProgID="Equation.3" ShapeID="_x0000_i1058" DrawAspect="Content" ObjectID="_1457516167" r:id="rId77"/>
        </w:object>
      </w:r>
      <w:r w:rsidRPr="00CF3828">
        <w:rPr>
          <w:rFonts w:ascii="Times New Roman" w:hAnsi="Times New Roman"/>
          <w:sz w:val="28"/>
          <w:szCs w:val="28"/>
        </w:rPr>
        <w:t>;</w:t>
      </w:r>
      <w:r w:rsidR="00F46D13">
        <w:rPr>
          <w:rFonts w:ascii="Times New Roman" w:hAnsi="Times New Roman"/>
          <w:sz w:val="28"/>
          <w:szCs w:val="28"/>
        </w:rPr>
        <w:t xml:space="preserve"> </w:t>
      </w:r>
      <w:r w:rsidRPr="00CF3828">
        <w:rPr>
          <w:rFonts w:ascii="Times New Roman" w:hAnsi="Times New Roman"/>
          <w:b/>
          <w:sz w:val="28"/>
          <w:szCs w:val="28"/>
          <w:lang w:val="en-US"/>
        </w:rPr>
        <w:t>nt</w:t>
      </w:r>
      <w:r w:rsidRPr="00CF3828">
        <w:rPr>
          <w:rFonts w:ascii="Times New Roman" w:hAnsi="Times New Roman"/>
          <w:b/>
          <w:sz w:val="28"/>
          <w:szCs w:val="28"/>
          <w:vertAlign w:val="subscript"/>
        </w:rPr>
        <w:t>гр.оп</w:t>
      </w:r>
      <w:r w:rsidRPr="00CF3828">
        <w:rPr>
          <w:rFonts w:ascii="Times New Roman" w:hAnsi="Times New Roman"/>
          <w:b/>
          <w:sz w:val="28"/>
          <w:szCs w:val="28"/>
        </w:rPr>
        <w:t xml:space="preserve"> - </w:t>
      </w:r>
      <w:r w:rsidRPr="00CF3828">
        <w:rPr>
          <w:rFonts w:ascii="Times New Roman" w:hAnsi="Times New Roman"/>
          <w:sz w:val="28"/>
          <w:szCs w:val="28"/>
        </w:rPr>
        <w:t>то же под грузовыми операциями;</w:t>
      </w:r>
      <w:r w:rsidR="00F46D13">
        <w:rPr>
          <w:rFonts w:ascii="Times New Roman" w:hAnsi="Times New Roman"/>
          <w:sz w:val="28"/>
          <w:szCs w:val="28"/>
        </w:rPr>
        <w:t xml:space="preserve"> </w:t>
      </w:r>
      <w:r w:rsidRPr="00CF3828">
        <w:rPr>
          <w:rFonts w:ascii="Times New Roman" w:hAnsi="Times New Roman"/>
          <w:b/>
          <w:sz w:val="28"/>
          <w:szCs w:val="28"/>
          <w:lang w:val="en-US"/>
        </w:rPr>
        <w:t>nt</w:t>
      </w:r>
      <w:r w:rsidRPr="00CF3828">
        <w:rPr>
          <w:rFonts w:ascii="Times New Roman" w:hAnsi="Times New Roman"/>
          <w:b/>
          <w:sz w:val="28"/>
          <w:szCs w:val="28"/>
          <w:vertAlign w:val="subscript"/>
        </w:rPr>
        <w:t>тех</w:t>
      </w:r>
      <w:r w:rsidRPr="00CF3828">
        <w:rPr>
          <w:rFonts w:ascii="Times New Roman" w:hAnsi="Times New Roman"/>
          <w:sz w:val="28"/>
          <w:szCs w:val="28"/>
        </w:rPr>
        <w:t xml:space="preserve"> - то же на технических станциях, следующих через станции с переработкой и без переработки (</w:t>
      </w:r>
      <w:r w:rsidRPr="00CF3828">
        <w:rPr>
          <w:rFonts w:ascii="Times New Roman" w:hAnsi="Times New Roman"/>
          <w:position w:val="-12"/>
          <w:sz w:val="28"/>
          <w:szCs w:val="28"/>
        </w:rPr>
        <w:object w:dxaOrig="960" w:dyaOrig="400">
          <v:shape id="_x0000_i1059" type="#_x0000_t75" style="width:48pt;height:20.25pt" o:ole="" fillcolor="window">
            <v:imagedata r:id="rId78" o:title=""/>
          </v:shape>
          <o:OLEObject Type="Embed" ProgID="Equation.3" ShapeID="_x0000_i1059" DrawAspect="Content" ObjectID="_1457516168" r:id="rId79"/>
        </w:object>
      </w:r>
      <w:r w:rsidRPr="00CF3828">
        <w:rPr>
          <w:rFonts w:ascii="Times New Roman" w:hAnsi="Times New Roman"/>
          <w:sz w:val="28"/>
          <w:szCs w:val="28"/>
        </w:rPr>
        <w:t xml:space="preserve">и </w:t>
      </w:r>
      <w:r w:rsidRPr="00CF3828">
        <w:rPr>
          <w:rFonts w:ascii="Times New Roman" w:hAnsi="Times New Roman"/>
          <w:position w:val="-12"/>
          <w:sz w:val="28"/>
          <w:szCs w:val="28"/>
        </w:rPr>
        <w:object w:dxaOrig="980" w:dyaOrig="400">
          <v:shape id="_x0000_i1060" type="#_x0000_t75" style="width:48.75pt;height:20.25pt" o:ole="" fillcolor="window">
            <v:imagedata r:id="rId80" o:title=""/>
          </v:shape>
          <o:OLEObject Type="Embed" ProgID="Equation.3" ShapeID="_x0000_i1060" DrawAspect="Content" ObjectID="_1457516169" r:id="rId81"/>
        </w:object>
      </w:r>
      <w:r w:rsidRPr="00CF3828">
        <w:rPr>
          <w:rFonts w:ascii="Times New Roman" w:hAnsi="Times New Roman"/>
          <w:sz w:val="28"/>
          <w:szCs w:val="28"/>
        </w:rPr>
        <w:t>);</w:t>
      </w:r>
    </w:p>
    <w:p w:rsidR="00BF381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Вагоно – часы в поездах определяют по каждому участку делением величины пробега вагонов на среднюю величину участковой скорости по формуле:</w:t>
      </w:r>
    </w:p>
    <w:p w:rsidR="00F46D13" w:rsidRPr="00CF3828" w:rsidRDefault="00F46D13" w:rsidP="00CF3828">
      <w:pPr>
        <w:pStyle w:val="a3"/>
        <w:tabs>
          <w:tab w:val="clear" w:pos="7513"/>
        </w:tabs>
        <w:jc w:val="both"/>
        <w:rPr>
          <w:rFonts w:ascii="Times New Roman" w:hAnsi="Times New Roman"/>
          <w:sz w:val="28"/>
          <w:szCs w:val="28"/>
        </w:rPr>
      </w:pPr>
    </w:p>
    <w:p w:rsidR="00BF3818" w:rsidRDefault="00BF3818" w:rsidP="00CF3828">
      <w:pPr>
        <w:pStyle w:val="a3"/>
        <w:tabs>
          <w:tab w:val="clear" w:pos="7513"/>
        </w:tabs>
        <w:jc w:val="both"/>
        <w:rPr>
          <w:rFonts w:ascii="Times New Roman" w:hAnsi="Times New Roman"/>
          <w:sz w:val="28"/>
          <w:szCs w:val="28"/>
        </w:rPr>
      </w:pPr>
      <w:r w:rsidRPr="00CF3828">
        <w:rPr>
          <w:rFonts w:ascii="Times New Roman" w:hAnsi="Times New Roman"/>
          <w:position w:val="-34"/>
          <w:sz w:val="28"/>
          <w:szCs w:val="28"/>
        </w:rPr>
        <w:object w:dxaOrig="2180" w:dyaOrig="780">
          <v:shape id="_x0000_i1061" type="#_x0000_t75" style="width:108.75pt;height:39pt" o:ole="" fillcolor="window">
            <v:imagedata r:id="rId82" o:title=""/>
          </v:shape>
          <o:OLEObject Type="Embed" ProgID="Equation.3" ShapeID="_x0000_i1061" DrawAspect="Content" ObjectID="_1457516170" r:id="rId83"/>
        </w:object>
      </w:r>
      <w:r w:rsidRPr="00CF3828">
        <w:rPr>
          <w:rFonts w:ascii="Times New Roman" w:hAnsi="Times New Roman"/>
          <w:sz w:val="28"/>
          <w:szCs w:val="28"/>
        </w:rPr>
        <w:t xml:space="preserve"> где,</w:t>
      </w:r>
    </w:p>
    <w:tbl>
      <w:tblPr>
        <w:tblW w:w="0" w:type="auto"/>
        <w:tblLayout w:type="fixed"/>
        <w:tblLook w:val="0000" w:firstRow="0" w:lastRow="0" w:firstColumn="0" w:lastColumn="0" w:noHBand="0" w:noVBand="0"/>
      </w:tblPr>
      <w:tblGrid>
        <w:gridCol w:w="1526"/>
        <w:gridCol w:w="1426"/>
        <w:gridCol w:w="426"/>
        <w:gridCol w:w="3676"/>
        <w:gridCol w:w="2084"/>
      </w:tblGrid>
      <w:tr w:rsidR="00BF3818" w:rsidRPr="00CF3828">
        <w:trPr>
          <w:cantSplit/>
        </w:trPr>
        <w:tc>
          <w:tcPr>
            <w:tcW w:w="1526" w:type="dxa"/>
            <w:vMerge w:val="restart"/>
            <w:vAlign w:val="center"/>
          </w:tcPr>
          <w:p w:rsidR="00BF3818" w:rsidRPr="00CF3828" w:rsidRDefault="00F46D13" w:rsidP="00F46D13">
            <w:pPr>
              <w:rPr>
                <w:vertAlign w:val="subscript"/>
              </w:rPr>
            </w:pPr>
            <w:r>
              <w:rPr>
                <w:sz w:val="28"/>
                <w:szCs w:val="28"/>
              </w:rPr>
              <w:br w:type="page"/>
            </w:r>
            <w:r>
              <w:br w:type="page"/>
            </w:r>
            <w:r w:rsidR="00BF3818" w:rsidRPr="00CF3828">
              <w:rPr>
                <w:lang w:val="en-US"/>
              </w:rPr>
              <w:t>V</w:t>
            </w:r>
            <w:r w:rsidR="00BF3818" w:rsidRPr="00CF3828">
              <w:rPr>
                <w:vertAlign w:val="subscript"/>
              </w:rPr>
              <w:t>уч</w:t>
            </w:r>
          </w:p>
        </w:tc>
        <w:tc>
          <w:tcPr>
            <w:tcW w:w="1426" w:type="dxa"/>
            <w:tcBorders>
              <w:bottom w:val="single" w:sz="4" w:space="0" w:color="auto"/>
            </w:tcBorders>
          </w:tcPr>
          <w:p w:rsidR="00BF3818" w:rsidRPr="00CF3828" w:rsidRDefault="00BF3818" w:rsidP="00F46D13">
            <w:r w:rsidRPr="00CF3828">
              <w:sym w:font="Symbol" w:char="F053"/>
            </w:r>
            <w:r w:rsidRPr="00CF3828">
              <w:t>М</w:t>
            </w:r>
            <w:r w:rsidRPr="00CF3828">
              <w:rPr>
                <w:vertAlign w:val="subscript"/>
              </w:rPr>
              <w:t>*</w:t>
            </w:r>
            <w:r w:rsidRPr="00CF3828">
              <w:rPr>
                <w:lang w:val="en-US"/>
              </w:rPr>
              <w:t>l</w:t>
            </w:r>
          </w:p>
        </w:tc>
        <w:tc>
          <w:tcPr>
            <w:tcW w:w="426" w:type="dxa"/>
            <w:vMerge w:val="restart"/>
            <w:vAlign w:val="center"/>
          </w:tcPr>
          <w:p w:rsidR="00BF3818" w:rsidRPr="00CF3828" w:rsidRDefault="00BF3818" w:rsidP="00F46D13">
            <w:r w:rsidRPr="00CF3828">
              <w:t>=</w:t>
            </w:r>
          </w:p>
        </w:tc>
        <w:tc>
          <w:tcPr>
            <w:tcW w:w="3676" w:type="dxa"/>
            <w:tcBorders>
              <w:bottom w:val="single" w:sz="4" w:space="0" w:color="auto"/>
            </w:tcBorders>
          </w:tcPr>
          <w:p w:rsidR="00BF3818" w:rsidRPr="00CF3828" w:rsidRDefault="00BF3818" w:rsidP="00F46D13">
            <w:r w:rsidRPr="00CF3828">
              <w:t>((66+2)∙300)+((64+2)∙200)</w:t>
            </w:r>
          </w:p>
        </w:tc>
        <w:tc>
          <w:tcPr>
            <w:tcW w:w="2084" w:type="dxa"/>
            <w:vMerge w:val="restart"/>
            <w:vAlign w:val="center"/>
          </w:tcPr>
          <w:p w:rsidR="00BF3818" w:rsidRPr="00CF3828" w:rsidRDefault="00BF3818" w:rsidP="00F46D13">
            <w:r w:rsidRPr="00CF3828">
              <w:t>=38,84 км/сут</w:t>
            </w:r>
          </w:p>
        </w:tc>
      </w:tr>
      <w:tr w:rsidR="00BF3818" w:rsidRPr="00CF3828">
        <w:trPr>
          <w:cantSplit/>
        </w:trPr>
        <w:tc>
          <w:tcPr>
            <w:tcW w:w="1526" w:type="dxa"/>
            <w:vMerge/>
          </w:tcPr>
          <w:p w:rsidR="00BF3818" w:rsidRPr="00CF3828" w:rsidRDefault="00BF3818" w:rsidP="00F46D13"/>
        </w:tc>
        <w:tc>
          <w:tcPr>
            <w:tcW w:w="1426" w:type="dxa"/>
          </w:tcPr>
          <w:p w:rsidR="00BF3818" w:rsidRPr="00CF3828" w:rsidRDefault="00BF3818" w:rsidP="00F46D13">
            <w:r w:rsidRPr="00CF3828">
              <w:rPr>
                <w:lang w:val="en-US"/>
              </w:rPr>
              <w:t>M</w:t>
            </w:r>
            <w:r w:rsidRPr="00CF3828">
              <w:rPr>
                <w:vertAlign w:val="subscript"/>
              </w:rPr>
              <w:t>*</w:t>
            </w:r>
            <w:r w:rsidRPr="00CF3828">
              <w:rPr>
                <w:lang w:val="en-US"/>
              </w:rPr>
              <w:t>t</w:t>
            </w:r>
            <w:r w:rsidRPr="00CF3828">
              <w:rPr>
                <w:vertAlign w:val="subscript"/>
              </w:rPr>
              <w:t>н</w:t>
            </w:r>
          </w:p>
        </w:tc>
        <w:tc>
          <w:tcPr>
            <w:tcW w:w="426" w:type="dxa"/>
            <w:vMerge/>
          </w:tcPr>
          <w:p w:rsidR="00BF3818" w:rsidRPr="00CF3828" w:rsidRDefault="00BF3818" w:rsidP="00F46D13"/>
        </w:tc>
        <w:tc>
          <w:tcPr>
            <w:tcW w:w="3676" w:type="dxa"/>
          </w:tcPr>
          <w:p w:rsidR="00BF3818" w:rsidRPr="00CF3828" w:rsidRDefault="00BF3818" w:rsidP="00F46D13">
            <w:r w:rsidRPr="00CF3828">
              <w:t>(495+30+320+20)</w:t>
            </w:r>
          </w:p>
        </w:tc>
        <w:tc>
          <w:tcPr>
            <w:tcW w:w="2084" w:type="dxa"/>
            <w:vMerge/>
          </w:tcPr>
          <w:p w:rsidR="00BF3818" w:rsidRPr="00CF3828" w:rsidRDefault="00BF3818" w:rsidP="00F46D13"/>
        </w:tc>
      </w:tr>
    </w:tbl>
    <w:p w:rsidR="00BF3818" w:rsidRPr="00CF3828" w:rsidRDefault="00F46D13" w:rsidP="00CF3828">
      <w:pPr>
        <w:pStyle w:val="a3"/>
        <w:tabs>
          <w:tab w:val="clear" w:pos="7513"/>
        </w:tabs>
        <w:jc w:val="both"/>
        <w:rPr>
          <w:rFonts w:ascii="Times New Roman" w:hAnsi="Times New Roman"/>
          <w:sz w:val="28"/>
          <w:szCs w:val="28"/>
        </w:rPr>
      </w:pPr>
      <w:r>
        <w:rPr>
          <w:rFonts w:ascii="Times New Roman" w:hAnsi="Times New Roman"/>
          <w:sz w:val="28"/>
          <w:szCs w:val="28"/>
        </w:rPr>
        <w:br w:type="page"/>
      </w:r>
      <w:r w:rsidR="00BF3818" w:rsidRPr="00CF3828">
        <w:rPr>
          <w:rFonts w:ascii="Times New Roman" w:hAnsi="Times New Roman"/>
          <w:sz w:val="28"/>
          <w:szCs w:val="28"/>
        </w:rPr>
        <w:t>Вагоно – часы под грузовыми операциями рассчитываются отдельно по каждой станции и каждому участку. Размеры погрузки и выгрузки берут из плана перевозок в вагонах. Нормы простоя вагона под одиночными и сдвоенными операциями заданы. Результаты расчета приводятся в табл.6.1.</w:t>
      </w: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Затраты ваг-часов за сутки определяются как сумма затрат ваг-часов на одиночные и сдвоенные операции за год, деленная на число дней в году:</w:t>
      </w: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 xml:space="preserve">Для определения затрат вагоно – часов на технических станциях, прежде </w:t>
      </w:r>
      <w:r w:rsidR="00773C0B" w:rsidRPr="00CF3828">
        <w:rPr>
          <w:rFonts w:ascii="Times New Roman" w:hAnsi="Times New Roman"/>
          <w:sz w:val="28"/>
          <w:szCs w:val="28"/>
        </w:rPr>
        <w:t>всего,</w:t>
      </w:r>
      <w:r w:rsidRPr="00CF3828">
        <w:rPr>
          <w:rFonts w:ascii="Times New Roman" w:hAnsi="Times New Roman"/>
          <w:sz w:val="28"/>
          <w:szCs w:val="28"/>
        </w:rPr>
        <w:t xml:space="preserve"> определяют число вагонов, проходящих через каждую техническую станцию. Для расчета числа транзитных вагонов составляют табл.6.2.</w:t>
      </w: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Величина простоя транзитных вагонов по каждой станции и отделению в целом представлена в табл.6.3.</w:t>
      </w: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Вагоно-часы простоя транзитных вагонов на технических станциях за год определяются как произведение числа транзитных вагонов на норму простоя одного транзитного вагона.</w:t>
      </w:r>
    </w:p>
    <w:p w:rsidR="00BF3818" w:rsidRPr="00CF3828" w:rsidRDefault="00BF3818" w:rsidP="00CF3828">
      <w:pPr>
        <w:pStyle w:val="a3"/>
        <w:tabs>
          <w:tab w:val="clear" w:pos="7513"/>
        </w:tabs>
        <w:jc w:val="both"/>
        <w:rPr>
          <w:rFonts w:ascii="Times New Roman" w:hAnsi="Times New Roman"/>
          <w:sz w:val="28"/>
          <w:szCs w:val="28"/>
        </w:rPr>
      </w:pPr>
      <w:r w:rsidRPr="00CF3828">
        <w:rPr>
          <w:rFonts w:ascii="Times New Roman" w:hAnsi="Times New Roman"/>
          <w:sz w:val="28"/>
          <w:szCs w:val="28"/>
        </w:rPr>
        <w:t>После этого рассчитывается рабочий парк вагонов.</w:t>
      </w:r>
    </w:p>
    <w:p w:rsidR="00BF3818" w:rsidRPr="00CF3828" w:rsidRDefault="00BF3818" w:rsidP="00CF3828">
      <w:pPr>
        <w:ind w:firstLine="709"/>
        <w:jc w:val="both"/>
        <w:rPr>
          <w:b/>
          <w:sz w:val="28"/>
          <w:szCs w:val="28"/>
        </w:rPr>
      </w:pPr>
    </w:p>
    <w:p w:rsidR="00BF3818" w:rsidRPr="00CF3828" w:rsidRDefault="00BF3818" w:rsidP="00CF3828">
      <w:pPr>
        <w:ind w:firstLine="709"/>
        <w:jc w:val="both"/>
        <w:rPr>
          <w:b/>
          <w:sz w:val="28"/>
          <w:szCs w:val="28"/>
        </w:rPr>
      </w:pPr>
      <w:r w:rsidRPr="00CF3828">
        <w:rPr>
          <w:b/>
          <w:sz w:val="28"/>
          <w:szCs w:val="28"/>
        </w:rPr>
        <w:t>7. Расчет качественных показателей</w:t>
      </w:r>
      <w:r w:rsidR="00773C0B">
        <w:rPr>
          <w:b/>
          <w:sz w:val="28"/>
          <w:szCs w:val="28"/>
        </w:rPr>
        <w:t xml:space="preserve"> </w:t>
      </w:r>
      <w:r w:rsidRPr="00CF3828">
        <w:rPr>
          <w:b/>
          <w:sz w:val="28"/>
          <w:szCs w:val="28"/>
        </w:rPr>
        <w:t>использования</w:t>
      </w:r>
      <w:r w:rsidR="00CF3828">
        <w:rPr>
          <w:b/>
          <w:sz w:val="28"/>
          <w:szCs w:val="28"/>
        </w:rPr>
        <w:t xml:space="preserve"> </w:t>
      </w:r>
      <w:r w:rsidRPr="00CF3828">
        <w:rPr>
          <w:b/>
          <w:sz w:val="28"/>
          <w:szCs w:val="28"/>
        </w:rPr>
        <w:t>подвижного состава</w:t>
      </w:r>
    </w:p>
    <w:p w:rsidR="00BF3818" w:rsidRPr="00CF3828" w:rsidRDefault="00BF3818" w:rsidP="00CF3828">
      <w:pPr>
        <w:ind w:firstLine="709"/>
        <w:jc w:val="both"/>
        <w:rPr>
          <w:sz w:val="28"/>
          <w:szCs w:val="28"/>
        </w:rPr>
      </w:pPr>
    </w:p>
    <w:p w:rsidR="00BF3818" w:rsidRPr="00CF3828" w:rsidRDefault="00BF3818" w:rsidP="00CF3828">
      <w:pPr>
        <w:ind w:firstLine="709"/>
        <w:jc w:val="both"/>
        <w:rPr>
          <w:sz w:val="28"/>
          <w:szCs w:val="28"/>
        </w:rPr>
      </w:pPr>
      <w:r w:rsidRPr="00CF3828">
        <w:rPr>
          <w:sz w:val="28"/>
          <w:szCs w:val="28"/>
        </w:rPr>
        <w:t>В годовом плане работы подвижного состава определяют следующие показатели:</w:t>
      </w:r>
    </w:p>
    <w:p w:rsidR="00BF3818" w:rsidRPr="00CF3828" w:rsidRDefault="00BF3818" w:rsidP="00CF3828">
      <w:pPr>
        <w:numPr>
          <w:ilvl w:val="0"/>
          <w:numId w:val="6"/>
        </w:numPr>
        <w:tabs>
          <w:tab w:val="clear" w:pos="1069"/>
        </w:tabs>
        <w:ind w:left="0" w:firstLine="709"/>
        <w:jc w:val="both"/>
        <w:rPr>
          <w:sz w:val="28"/>
          <w:szCs w:val="28"/>
        </w:rPr>
      </w:pPr>
      <w:r w:rsidRPr="00CF3828">
        <w:rPr>
          <w:sz w:val="28"/>
          <w:szCs w:val="28"/>
        </w:rPr>
        <w:t xml:space="preserve">Порожний пробег вагонов к общему </w:t>
      </w:r>
      <w:r w:rsidRPr="00CF3828">
        <w:rPr>
          <w:sz w:val="28"/>
          <w:szCs w:val="28"/>
          <w:lang w:val="en-US"/>
        </w:rPr>
        <w:t></w:t>
      </w:r>
      <w:r w:rsidRPr="00CF3828">
        <w:rPr>
          <w:sz w:val="28"/>
          <w:szCs w:val="28"/>
          <w:vertAlign w:val="superscript"/>
        </w:rPr>
        <w:t>общ</w:t>
      </w:r>
      <w:r w:rsidRPr="00CF3828">
        <w:rPr>
          <w:sz w:val="28"/>
          <w:szCs w:val="28"/>
          <w:vertAlign w:val="subscript"/>
        </w:rPr>
        <w:t>пор</w:t>
      </w:r>
      <w:r w:rsidRPr="00CF3828">
        <w:rPr>
          <w:sz w:val="28"/>
          <w:szCs w:val="28"/>
        </w:rPr>
        <w:t>, %</w:t>
      </w:r>
    </w:p>
    <w:p w:rsidR="00BF3818" w:rsidRPr="00CF3828" w:rsidRDefault="00BF3818" w:rsidP="00CF3828">
      <w:pPr>
        <w:ind w:firstLine="709"/>
        <w:jc w:val="both"/>
        <w:rPr>
          <w:sz w:val="28"/>
          <w:szCs w:val="28"/>
        </w:rPr>
      </w:pPr>
    </w:p>
    <w:tbl>
      <w:tblPr>
        <w:tblW w:w="0" w:type="auto"/>
        <w:tblLayout w:type="fixed"/>
        <w:tblLook w:val="0000" w:firstRow="0" w:lastRow="0" w:firstColumn="0" w:lastColumn="0" w:noHBand="0" w:noVBand="0"/>
      </w:tblPr>
      <w:tblGrid>
        <w:gridCol w:w="1384"/>
        <w:gridCol w:w="1843"/>
        <w:gridCol w:w="1134"/>
        <w:gridCol w:w="2977"/>
        <w:gridCol w:w="1701"/>
      </w:tblGrid>
      <w:tr w:rsidR="00BF3818" w:rsidRPr="00CF3828">
        <w:trPr>
          <w:cantSplit/>
        </w:trPr>
        <w:tc>
          <w:tcPr>
            <w:tcW w:w="1384" w:type="dxa"/>
            <w:vMerge w:val="restart"/>
            <w:vAlign w:val="center"/>
          </w:tcPr>
          <w:p w:rsidR="00BF3818" w:rsidRPr="00CF3828" w:rsidRDefault="00BF3818" w:rsidP="00773C0B">
            <w:r w:rsidRPr="00CF3828">
              <w:rPr>
                <w:lang w:val="en-US"/>
              </w:rPr>
              <w:t></w:t>
            </w:r>
            <w:r w:rsidRPr="00CF3828">
              <w:rPr>
                <w:vertAlign w:val="superscript"/>
              </w:rPr>
              <w:t>общ</w:t>
            </w:r>
            <w:r w:rsidRPr="00CF3828">
              <w:rPr>
                <w:vertAlign w:val="subscript"/>
              </w:rPr>
              <w:t>пор</w:t>
            </w:r>
            <w:r w:rsidRPr="00CF3828">
              <w:t>=</w:t>
            </w:r>
          </w:p>
        </w:tc>
        <w:tc>
          <w:tcPr>
            <w:tcW w:w="1843" w:type="dxa"/>
            <w:tcBorders>
              <w:bottom w:val="single" w:sz="4" w:space="0" w:color="auto"/>
            </w:tcBorders>
            <w:vAlign w:val="center"/>
          </w:tcPr>
          <w:p w:rsidR="00BF3818" w:rsidRPr="00CF3828" w:rsidRDefault="00BF3818" w:rsidP="00773C0B">
            <w:pPr>
              <w:rPr>
                <w:vertAlign w:val="subscript"/>
              </w:rPr>
            </w:pPr>
            <w:r w:rsidRPr="00CF3828">
              <w:rPr>
                <w:lang w:val="en-US"/>
              </w:rPr>
              <w:t>nl</w:t>
            </w:r>
            <w:r w:rsidRPr="00CF3828">
              <w:rPr>
                <w:vertAlign w:val="subscript"/>
              </w:rPr>
              <w:t>пор</w:t>
            </w:r>
          </w:p>
        </w:tc>
        <w:tc>
          <w:tcPr>
            <w:tcW w:w="1134" w:type="dxa"/>
            <w:vMerge w:val="restart"/>
            <w:vAlign w:val="center"/>
          </w:tcPr>
          <w:p w:rsidR="00BF3818" w:rsidRPr="00CF3828" w:rsidRDefault="00BF3818" w:rsidP="00773C0B">
            <w:r w:rsidRPr="00CF3828">
              <w:rPr>
                <w:vertAlign w:val="subscript"/>
              </w:rPr>
              <w:t>*</w:t>
            </w:r>
            <w:r w:rsidRPr="00CF3828">
              <w:t>100 =</w:t>
            </w:r>
          </w:p>
        </w:tc>
        <w:tc>
          <w:tcPr>
            <w:tcW w:w="2977" w:type="dxa"/>
            <w:tcBorders>
              <w:bottom w:val="single" w:sz="4" w:space="0" w:color="auto"/>
            </w:tcBorders>
            <w:vAlign w:val="center"/>
          </w:tcPr>
          <w:p w:rsidR="00BF3818" w:rsidRPr="00CF3828" w:rsidRDefault="00BF3818" w:rsidP="00773C0B">
            <w:r w:rsidRPr="00CF3828">
              <w:rPr>
                <w:iCs/>
              </w:rPr>
              <w:t>152801,05*100</w:t>
            </w:r>
          </w:p>
        </w:tc>
        <w:tc>
          <w:tcPr>
            <w:tcW w:w="1701" w:type="dxa"/>
            <w:vMerge w:val="restart"/>
            <w:vAlign w:val="center"/>
          </w:tcPr>
          <w:p w:rsidR="00BF3818" w:rsidRPr="00CF3828" w:rsidRDefault="00BF3818" w:rsidP="00773C0B">
            <w:r w:rsidRPr="00CF3828">
              <w:t>=</w:t>
            </w:r>
            <w:r w:rsidR="00CF3828">
              <w:t xml:space="preserve"> </w:t>
            </w:r>
            <w:r w:rsidRPr="00CF3828">
              <w:t>23,44376</w:t>
            </w:r>
          </w:p>
        </w:tc>
      </w:tr>
      <w:tr w:rsidR="00BF3818" w:rsidRPr="00CF3828">
        <w:trPr>
          <w:cantSplit/>
        </w:trPr>
        <w:tc>
          <w:tcPr>
            <w:tcW w:w="1384" w:type="dxa"/>
            <w:vMerge/>
            <w:vAlign w:val="center"/>
          </w:tcPr>
          <w:p w:rsidR="00BF3818" w:rsidRPr="00CF3828" w:rsidRDefault="00BF3818" w:rsidP="00773C0B"/>
        </w:tc>
        <w:tc>
          <w:tcPr>
            <w:tcW w:w="1843" w:type="dxa"/>
            <w:tcBorders>
              <w:top w:val="single" w:sz="4" w:space="0" w:color="auto"/>
            </w:tcBorders>
            <w:vAlign w:val="center"/>
          </w:tcPr>
          <w:p w:rsidR="00BF3818" w:rsidRPr="00CF3828" w:rsidRDefault="00BF3818" w:rsidP="00773C0B">
            <w:pPr>
              <w:rPr>
                <w:vertAlign w:val="subscript"/>
              </w:rPr>
            </w:pPr>
            <w:r w:rsidRPr="00CF3828">
              <w:rPr>
                <w:lang w:val="en-US"/>
              </w:rPr>
              <w:t>nl</w:t>
            </w:r>
            <w:r w:rsidRPr="00CF3828">
              <w:rPr>
                <w:vertAlign w:val="subscript"/>
              </w:rPr>
              <w:t>гр</w:t>
            </w:r>
            <w:r w:rsidRPr="00CF3828">
              <w:t>+</w:t>
            </w:r>
            <w:r w:rsidRPr="00CF3828">
              <w:rPr>
                <w:lang w:val="en-US"/>
              </w:rPr>
              <w:t>nl</w:t>
            </w:r>
            <w:r w:rsidRPr="00CF3828">
              <w:rPr>
                <w:vertAlign w:val="subscript"/>
              </w:rPr>
              <w:t>пор</w:t>
            </w:r>
          </w:p>
        </w:tc>
        <w:tc>
          <w:tcPr>
            <w:tcW w:w="1134" w:type="dxa"/>
            <w:vMerge/>
            <w:vAlign w:val="center"/>
          </w:tcPr>
          <w:p w:rsidR="00BF3818" w:rsidRPr="00CF3828" w:rsidRDefault="00BF3818" w:rsidP="00773C0B"/>
        </w:tc>
        <w:tc>
          <w:tcPr>
            <w:tcW w:w="2977" w:type="dxa"/>
            <w:tcBorders>
              <w:top w:val="single" w:sz="4" w:space="0" w:color="auto"/>
            </w:tcBorders>
            <w:vAlign w:val="center"/>
          </w:tcPr>
          <w:p w:rsidR="00BF3818" w:rsidRPr="00CF3828" w:rsidRDefault="00BF3818" w:rsidP="00773C0B">
            <w:r w:rsidRPr="00CF3828">
              <w:rPr>
                <w:iCs/>
              </w:rPr>
              <w:t>498976,05+152801,05</w:t>
            </w:r>
          </w:p>
        </w:tc>
        <w:tc>
          <w:tcPr>
            <w:tcW w:w="1701" w:type="dxa"/>
            <w:vMerge/>
          </w:tcPr>
          <w:p w:rsidR="00BF3818" w:rsidRPr="00CF3828" w:rsidRDefault="00BF3818" w:rsidP="00773C0B"/>
        </w:tc>
      </w:tr>
    </w:tbl>
    <w:p w:rsidR="00BF3818" w:rsidRDefault="00BF3818" w:rsidP="00CF3828">
      <w:pPr>
        <w:ind w:firstLine="709"/>
        <w:jc w:val="both"/>
        <w:rPr>
          <w:sz w:val="28"/>
          <w:szCs w:val="28"/>
        </w:rPr>
      </w:pPr>
    </w:p>
    <w:p w:rsidR="00BF3818" w:rsidRPr="00CF3828" w:rsidRDefault="00773C0B" w:rsidP="00CF3828">
      <w:pPr>
        <w:ind w:firstLine="709"/>
        <w:jc w:val="both"/>
        <w:rPr>
          <w:sz w:val="28"/>
          <w:szCs w:val="28"/>
        </w:rPr>
      </w:pPr>
      <w:r>
        <w:rPr>
          <w:sz w:val="28"/>
          <w:szCs w:val="28"/>
        </w:rPr>
        <w:br w:type="page"/>
      </w:r>
      <w:r w:rsidR="00BF3818" w:rsidRPr="00CF3828">
        <w:rPr>
          <w:sz w:val="28"/>
          <w:szCs w:val="28"/>
        </w:rPr>
        <w:t>2. Динамическая нагрузка груженого вагона, т</w:t>
      </w:r>
    </w:p>
    <w:p w:rsidR="00BF3818" w:rsidRDefault="00BF3818" w:rsidP="00CF3828">
      <w:pPr>
        <w:ind w:firstLine="709"/>
        <w:jc w:val="both"/>
        <w:rPr>
          <w:b/>
          <w:sz w:val="28"/>
          <w:szCs w:val="28"/>
        </w:rPr>
      </w:pPr>
    </w:p>
    <w:tbl>
      <w:tblPr>
        <w:tblW w:w="0" w:type="auto"/>
        <w:tblLayout w:type="fixed"/>
        <w:tblLook w:val="0000" w:firstRow="0" w:lastRow="0" w:firstColumn="0" w:lastColumn="0" w:noHBand="0" w:noVBand="0"/>
      </w:tblPr>
      <w:tblGrid>
        <w:gridCol w:w="1384"/>
        <w:gridCol w:w="1134"/>
        <w:gridCol w:w="425"/>
        <w:gridCol w:w="1843"/>
        <w:gridCol w:w="4253"/>
      </w:tblGrid>
      <w:tr w:rsidR="00BF3818" w:rsidRPr="00CF3828">
        <w:trPr>
          <w:cantSplit/>
        </w:trPr>
        <w:tc>
          <w:tcPr>
            <w:tcW w:w="1384" w:type="dxa"/>
            <w:vMerge w:val="restart"/>
            <w:vAlign w:val="center"/>
          </w:tcPr>
          <w:p w:rsidR="00BF3818" w:rsidRPr="00CF3828" w:rsidRDefault="00773C0B" w:rsidP="00773C0B">
            <w:r>
              <w:rPr>
                <w:b/>
                <w:sz w:val="28"/>
                <w:szCs w:val="28"/>
              </w:rPr>
              <w:br w:type="page"/>
            </w:r>
            <w:r w:rsidR="00BF3818" w:rsidRPr="00CF3828">
              <w:t>P</w:t>
            </w:r>
            <w:r w:rsidR="00BF3818" w:rsidRPr="00CF3828">
              <w:rPr>
                <w:vertAlign w:val="superscript"/>
              </w:rPr>
              <w:t>дин</w:t>
            </w:r>
            <w:r w:rsidR="00BF3818" w:rsidRPr="00CF3828">
              <w:rPr>
                <w:vertAlign w:val="subscript"/>
              </w:rPr>
              <w:t>гр</w:t>
            </w:r>
            <w:r w:rsidR="00BF3818" w:rsidRPr="00CF3828">
              <w:t>=</w:t>
            </w:r>
          </w:p>
        </w:tc>
        <w:tc>
          <w:tcPr>
            <w:tcW w:w="1134" w:type="dxa"/>
            <w:tcBorders>
              <w:bottom w:val="single" w:sz="4" w:space="0" w:color="auto"/>
            </w:tcBorders>
            <w:vAlign w:val="center"/>
          </w:tcPr>
          <w:p w:rsidR="00BF3818" w:rsidRPr="00CF3828" w:rsidRDefault="00BF3818" w:rsidP="00773C0B">
            <w:pPr>
              <w:rPr>
                <w:vertAlign w:val="subscript"/>
              </w:rPr>
            </w:pPr>
            <w:r w:rsidRPr="00CF3828">
              <w:sym w:font="Symbol" w:char="F053"/>
            </w:r>
            <w:r w:rsidRPr="00CF3828">
              <w:t>Pl</w:t>
            </w:r>
          </w:p>
        </w:tc>
        <w:tc>
          <w:tcPr>
            <w:tcW w:w="425" w:type="dxa"/>
            <w:vMerge w:val="restart"/>
            <w:vAlign w:val="center"/>
          </w:tcPr>
          <w:p w:rsidR="00BF3818" w:rsidRPr="00CF3828" w:rsidRDefault="00BF3818" w:rsidP="00773C0B">
            <w:r w:rsidRPr="00CF3828">
              <w:t>=</w:t>
            </w:r>
          </w:p>
        </w:tc>
        <w:tc>
          <w:tcPr>
            <w:tcW w:w="1843" w:type="dxa"/>
            <w:tcBorders>
              <w:bottom w:val="single" w:sz="4" w:space="0" w:color="auto"/>
            </w:tcBorders>
            <w:vAlign w:val="center"/>
          </w:tcPr>
          <w:p w:rsidR="00BF3818" w:rsidRPr="00CF3828" w:rsidRDefault="00BF3818" w:rsidP="00773C0B">
            <w:r w:rsidRPr="00CF3828">
              <w:rPr>
                <w:iCs/>
              </w:rPr>
              <w:t>22126*1000</w:t>
            </w:r>
          </w:p>
        </w:tc>
        <w:tc>
          <w:tcPr>
            <w:tcW w:w="4253" w:type="dxa"/>
            <w:vMerge w:val="restart"/>
            <w:vAlign w:val="center"/>
          </w:tcPr>
          <w:p w:rsidR="00BF3818" w:rsidRPr="00CF3828" w:rsidRDefault="00BF3818" w:rsidP="00773C0B">
            <w:r w:rsidRPr="00CF3828">
              <w:t>=</w:t>
            </w:r>
            <w:r w:rsidRPr="00CF3828">
              <w:rPr>
                <w:snapToGrid w:val="0"/>
              </w:rPr>
              <w:t xml:space="preserve"> 44,34 (т);</w:t>
            </w:r>
          </w:p>
        </w:tc>
      </w:tr>
      <w:tr w:rsidR="00BF3818" w:rsidRPr="00CF3828">
        <w:trPr>
          <w:cantSplit/>
        </w:trPr>
        <w:tc>
          <w:tcPr>
            <w:tcW w:w="1384" w:type="dxa"/>
            <w:vMerge/>
            <w:vAlign w:val="center"/>
          </w:tcPr>
          <w:p w:rsidR="00BF3818" w:rsidRPr="00CF3828" w:rsidRDefault="00BF3818" w:rsidP="00773C0B"/>
        </w:tc>
        <w:tc>
          <w:tcPr>
            <w:tcW w:w="1134" w:type="dxa"/>
            <w:vAlign w:val="center"/>
          </w:tcPr>
          <w:p w:rsidR="00BF3818" w:rsidRPr="00CF3828" w:rsidRDefault="00BF3818" w:rsidP="00773C0B">
            <w:pPr>
              <w:rPr>
                <w:vertAlign w:val="subscript"/>
              </w:rPr>
            </w:pPr>
            <w:r w:rsidRPr="00CF3828">
              <w:sym w:font="Symbol" w:char="F053"/>
            </w:r>
            <w:r w:rsidRPr="00CF3828">
              <w:t>n</w:t>
            </w:r>
            <w:r w:rsidRPr="00CF3828">
              <w:rPr>
                <w:lang w:val="en-US"/>
              </w:rPr>
              <w:t>l</w:t>
            </w:r>
            <w:r w:rsidRPr="00CF3828">
              <w:rPr>
                <w:vertAlign w:val="subscript"/>
              </w:rPr>
              <w:t>гр</w:t>
            </w:r>
          </w:p>
        </w:tc>
        <w:tc>
          <w:tcPr>
            <w:tcW w:w="425" w:type="dxa"/>
            <w:vMerge/>
          </w:tcPr>
          <w:p w:rsidR="00BF3818" w:rsidRPr="00CF3828" w:rsidRDefault="00BF3818" w:rsidP="00773C0B"/>
        </w:tc>
        <w:tc>
          <w:tcPr>
            <w:tcW w:w="1843" w:type="dxa"/>
          </w:tcPr>
          <w:p w:rsidR="00BF3818" w:rsidRPr="00CF3828" w:rsidRDefault="00BF3818" w:rsidP="00773C0B">
            <w:r w:rsidRPr="00CF3828">
              <w:rPr>
                <w:iCs/>
              </w:rPr>
              <w:t>498976,05</w:t>
            </w:r>
          </w:p>
        </w:tc>
        <w:tc>
          <w:tcPr>
            <w:tcW w:w="4253" w:type="dxa"/>
            <w:vMerge/>
          </w:tcPr>
          <w:p w:rsidR="00BF3818" w:rsidRPr="00CF3828" w:rsidRDefault="00BF3818" w:rsidP="00773C0B"/>
        </w:tc>
      </w:tr>
    </w:tbl>
    <w:p w:rsidR="00BF3818" w:rsidRPr="00CF3828" w:rsidRDefault="00BF3818" w:rsidP="00CF3828">
      <w:pPr>
        <w:ind w:firstLine="709"/>
        <w:jc w:val="both"/>
        <w:rPr>
          <w:sz w:val="28"/>
          <w:szCs w:val="28"/>
        </w:rPr>
      </w:pPr>
    </w:p>
    <w:p w:rsidR="00BF3818" w:rsidRPr="00CF3828" w:rsidRDefault="00BF3818" w:rsidP="00CF3828">
      <w:pPr>
        <w:pStyle w:val="23"/>
        <w:ind w:firstLine="709"/>
        <w:rPr>
          <w:color w:val="auto"/>
          <w:sz w:val="28"/>
          <w:szCs w:val="28"/>
        </w:rPr>
      </w:pPr>
      <w:r w:rsidRPr="00CF3828">
        <w:rPr>
          <w:color w:val="auto"/>
          <w:sz w:val="28"/>
          <w:szCs w:val="28"/>
        </w:rPr>
        <w:t>3. Динамическая нагрузка на вагон рабочего парка:</w:t>
      </w:r>
    </w:p>
    <w:p w:rsidR="00BF3818" w:rsidRPr="00CF3828" w:rsidRDefault="00BF3818" w:rsidP="00CF3828">
      <w:pPr>
        <w:pStyle w:val="23"/>
        <w:ind w:firstLine="709"/>
        <w:rPr>
          <w:color w:val="auto"/>
          <w:sz w:val="28"/>
          <w:szCs w:val="28"/>
        </w:rPr>
      </w:pPr>
    </w:p>
    <w:tbl>
      <w:tblPr>
        <w:tblW w:w="0" w:type="auto"/>
        <w:tblLayout w:type="fixed"/>
        <w:tblLook w:val="0000" w:firstRow="0" w:lastRow="0" w:firstColumn="0" w:lastColumn="0" w:noHBand="0" w:noVBand="0"/>
      </w:tblPr>
      <w:tblGrid>
        <w:gridCol w:w="1384"/>
        <w:gridCol w:w="1843"/>
        <w:gridCol w:w="425"/>
        <w:gridCol w:w="2576"/>
        <w:gridCol w:w="2811"/>
      </w:tblGrid>
      <w:tr w:rsidR="00BF3818" w:rsidRPr="00CF3828">
        <w:trPr>
          <w:cantSplit/>
        </w:trPr>
        <w:tc>
          <w:tcPr>
            <w:tcW w:w="1384" w:type="dxa"/>
            <w:vMerge w:val="restart"/>
            <w:vAlign w:val="center"/>
          </w:tcPr>
          <w:p w:rsidR="00BF3818" w:rsidRPr="00CF3828" w:rsidRDefault="00BF3818" w:rsidP="00773C0B">
            <w:r w:rsidRPr="00CF3828">
              <w:t>Р</w:t>
            </w:r>
            <w:r w:rsidRPr="00CF3828">
              <w:rPr>
                <w:vertAlign w:val="superscript"/>
              </w:rPr>
              <w:t>рп</w:t>
            </w:r>
            <w:r w:rsidRPr="00CF3828">
              <w:rPr>
                <w:vertAlign w:val="subscript"/>
              </w:rPr>
              <w:t>дин</w:t>
            </w:r>
            <w:r w:rsidRPr="00CF3828">
              <w:t>=</w:t>
            </w:r>
          </w:p>
        </w:tc>
        <w:tc>
          <w:tcPr>
            <w:tcW w:w="1843" w:type="dxa"/>
            <w:tcBorders>
              <w:bottom w:val="single" w:sz="4" w:space="0" w:color="auto"/>
            </w:tcBorders>
            <w:vAlign w:val="center"/>
          </w:tcPr>
          <w:p w:rsidR="00BF3818" w:rsidRPr="00CF3828" w:rsidRDefault="00BF3818" w:rsidP="00773C0B">
            <w:pPr>
              <w:rPr>
                <w:vertAlign w:val="subscript"/>
              </w:rPr>
            </w:pPr>
            <w:r w:rsidRPr="00CF3828">
              <w:rPr>
                <w:lang w:val="en-US"/>
              </w:rPr>
              <w:t></w:t>
            </w:r>
            <w:r w:rsidRPr="00CF3828">
              <w:t>Р</w:t>
            </w:r>
            <w:r w:rsidRPr="00CF3828">
              <w:rPr>
                <w:lang w:val="en-US"/>
              </w:rPr>
              <w:t>l</w:t>
            </w:r>
          </w:p>
        </w:tc>
        <w:tc>
          <w:tcPr>
            <w:tcW w:w="425" w:type="dxa"/>
            <w:vMerge w:val="restart"/>
            <w:vAlign w:val="center"/>
          </w:tcPr>
          <w:p w:rsidR="00BF3818" w:rsidRPr="00CF3828" w:rsidRDefault="00BF3818" w:rsidP="00773C0B">
            <w:r w:rsidRPr="00CF3828">
              <w:t>=</w:t>
            </w:r>
          </w:p>
        </w:tc>
        <w:tc>
          <w:tcPr>
            <w:tcW w:w="2576" w:type="dxa"/>
            <w:tcBorders>
              <w:bottom w:val="single" w:sz="4" w:space="0" w:color="auto"/>
            </w:tcBorders>
            <w:vAlign w:val="center"/>
          </w:tcPr>
          <w:p w:rsidR="00BF3818" w:rsidRPr="00CF3828" w:rsidRDefault="00BF3818" w:rsidP="00773C0B">
            <w:pPr>
              <w:rPr>
                <w:snapToGrid w:val="0"/>
              </w:rPr>
            </w:pPr>
            <w:r w:rsidRPr="00CF3828">
              <w:rPr>
                <w:snapToGrid w:val="0"/>
              </w:rPr>
              <w:t>22126</w:t>
            </w:r>
          </w:p>
        </w:tc>
        <w:tc>
          <w:tcPr>
            <w:tcW w:w="2811" w:type="dxa"/>
            <w:vMerge w:val="restart"/>
            <w:vAlign w:val="center"/>
          </w:tcPr>
          <w:p w:rsidR="00BF3818" w:rsidRPr="00CF3828" w:rsidRDefault="00BF3818" w:rsidP="00773C0B">
            <w:pPr>
              <w:rPr>
                <w:snapToGrid w:val="0"/>
              </w:rPr>
            </w:pPr>
            <w:r w:rsidRPr="00CF3828">
              <w:rPr>
                <w:snapToGrid w:val="0"/>
              </w:rPr>
              <w:t>= 33,95 (т/ваг);</w:t>
            </w:r>
          </w:p>
        </w:tc>
      </w:tr>
      <w:tr w:rsidR="00BF3818" w:rsidRPr="00CF3828">
        <w:trPr>
          <w:cantSplit/>
        </w:trPr>
        <w:tc>
          <w:tcPr>
            <w:tcW w:w="1384" w:type="dxa"/>
            <w:vMerge/>
            <w:vAlign w:val="center"/>
          </w:tcPr>
          <w:p w:rsidR="00BF3818" w:rsidRPr="00CF3828" w:rsidRDefault="00BF3818" w:rsidP="00773C0B"/>
        </w:tc>
        <w:tc>
          <w:tcPr>
            <w:tcW w:w="1843" w:type="dxa"/>
            <w:vAlign w:val="center"/>
          </w:tcPr>
          <w:p w:rsidR="00BF3818" w:rsidRPr="00CF3828" w:rsidRDefault="00BF3818" w:rsidP="00773C0B">
            <w:pPr>
              <w:rPr>
                <w:vertAlign w:val="subscript"/>
              </w:rPr>
            </w:pPr>
            <w:r w:rsidRPr="00CF3828">
              <w:rPr>
                <w:lang w:val="en-US"/>
              </w:rPr>
              <w:t>nl</w:t>
            </w:r>
            <w:r w:rsidRPr="00CF3828">
              <w:rPr>
                <w:vertAlign w:val="subscript"/>
              </w:rPr>
              <w:t>гр</w:t>
            </w:r>
            <w:r w:rsidRPr="00CF3828">
              <w:t>+</w:t>
            </w:r>
            <w:r w:rsidRPr="00CF3828">
              <w:rPr>
                <w:lang w:val="en-US"/>
              </w:rPr>
              <w:t>nl</w:t>
            </w:r>
            <w:r w:rsidRPr="00CF3828">
              <w:rPr>
                <w:vertAlign w:val="subscript"/>
              </w:rPr>
              <w:t>пор</w:t>
            </w:r>
          </w:p>
        </w:tc>
        <w:tc>
          <w:tcPr>
            <w:tcW w:w="425" w:type="dxa"/>
            <w:vMerge/>
          </w:tcPr>
          <w:p w:rsidR="00BF3818" w:rsidRPr="00CF3828" w:rsidRDefault="00BF3818" w:rsidP="00773C0B"/>
        </w:tc>
        <w:tc>
          <w:tcPr>
            <w:tcW w:w="2576" w:type="dxa"/>
          </w:tcPr>
          <w:p w:rsidR="00BF3818" w:rsidRPr="00CF3828" w:rsidRDefault="00BF3818" w:rsidP="00773C0B">
            <w:pPr>
              <w:rPr>
                <w:snapToGrid w:val="0"/>
              </w:rPr>
            </w:pPr>
            <w:r w:rsidRPr="00CF3828">
              <w:rPr>
                <w:iCs/>
              </w:rPr>
              <w:t>498976,05+152801,05</w:t>
            </w:r>
          </w:p>
        </w:tc>
        <w:tc>
          <w:tcPr>
            <w:tcW w:w="2811" w:type="dxa"/>
            <w:vMerge/>
          </w:tcPr>
          <w:p w:rsidR="00BF3818" w:rsidRPr="00CF3828" w:rsidRDefault="00BF3818" w:rsidP="00773C0B">
            <w:pPr>
              <w:rPr>
                <w:snapToGrid w:val="0"/>
              </w:rPr>
            </w:pPr>
          </w:p>
        </w:tc>
      </w:tr>
    </w:tbl>
    <w:p w:rsidR="00BF3818" w:rsidRPr="00CF3828" w:rsidRDefault="00BF3818" w:rsidP="00CF3828">
      <w:pPr>
        <w:pStyle w:val="23"/>
        <w:ind w:firstLine="709"/>
        <w:rPr>
          <w:color w:val="auto"/>
          <w:sz w:val="28"/>
          <w:szCs w:val="28"/>
        </w:rPr>
      </w:pPr>
    </w:p>
    <w:p w:rsidR="00BF3818" w:rsidRPr="00CF3828" w:rsidRDefault="00BF3818" w:rsidP="00CF3828">
      <w:pPr>
        <w:pStyle w:val="23"/>
        <w:numPr>
          <w:ilvl w:val="0"/>
          <w:numId w:val="7"/>
        </w:numPr>
        <w:tabs>
          <w:tab w:val="clear" w:pos="1069"/>
        </w:tabs>
        <w:ind w:left="0" w:firstLine="709"/>
        <w:rPr>
          <w:color w:val="auto"/>
          <w:sz w:val="28"/>
          <w:szCs w:val="28"/>
        </w:rPr>
      </w:pPr>
      <w:r w:rsidRPr="00CF3828">
        <w:rPr>
          <w:color w:val="auto"/>
          <w:sz w:val="28"/>
          <w:szCs w:val="28"/>
        </w:rPr>
        <w:t>Динамическая нагрузка вагона брутто:</w:t>
      </w:r>
    </w:p>
    <w:p w:rsidR="00BF3818" w:rsidRPr="00CF3828" w:rsidRDefault="00BF3818" w:rsidP="00CF3828">
      <w:pPr>
        <w:pStyle w:val="23"/>
        <w:ind w:firstLine="709"/>
        <w:rPr>
          <w:color w:val="auto"/>
          <w:sz w:val="28"/>
          <w:szCs w:val="28"/>
        </w:rPr>
      </w:pPr>
    </w:p>
    <w:tbl>
      <w:tblPr>
        <w:tblW w:w="0" w:type="auto"/>
        <w:tblLayout w:type="fixed"/>
        <w:tblLook w:val="0000" w:firstRow="0" w:lastRow="0" w:firstColumn="0" w:lastColumn="0" w:noHBand="0" w:noVBand="0"/>
      </w:tblPr>
      <w:tblGrid>
        <w:gridCol w:w="1384"/>
        <w:gridCol w:w="1843"/>
        <w:gridCol w:w="425"/>
        <w:gridCol w:w="2396"/>
        <w:gridCol w:w="2991"/>
      </w:tblGrid>
      <w:tr w:rsidR="00BF3818" w:rsidRPr="00CF3828">
        <w:trPr>
          <w:cantSplit/>
        </w:trPr>
        <w:tc>
          <w:tcPr>
            <w:tcW w:w="1384" w:type="dxa"/>
            <w:vMerge w:val="restart"/>
            <w:vAlign w:val="center"/>
          </w:tcPr>
          <w:p w:rsidR="00BF3818" w:rsidRPr="00CF3828" w:rsidRDefault="00BF3818" w:rsidP="00773C0B">
            <w:r w:rsidRPr="00CF3828">
              <w:t>Р</w:t>
            </w:r>
            <w:r w:rsidRPr="00CF3828">
              <w:rPr>
                <w:vertAlign w:val="subscript"/>
              </w:rPr>
              <w:t>бр</w:t>
            </w:r>
            <w:r w:rsidRPr="00CF3828">
              <w:t>=</w:t>
            </w:r>
          </w:p>
        </w:tc>
        <w:tc>
          <w:tcPr>
            <w:tcW w:w="1843" w:type="dxa"/>
            <w:tcBorders>
              <w:bottom w:val="single" w:sz="4" w:space="0" w:color="auto"/>
            </w:tcBorders>
            <w:vAlign w:val="center"/>
          </w:tcPr>
          <w:p w:rsidR="00BF3818" w:rsidRPr="00CF3828" w:rsidRDefault="00BF3818" w:rsidP="00773C0B">
            <w:pPr>
              <w:rPr>
                <w:vertAlign w:val="subscript"/>
              </w:rPr>
            </w:pPr>
            <w:r w:rsidRPr="00CF3828">
              <w:rPr>
                <w:lang w:val="en-US"/>
              </w:rPr>
              <w:t>Ql</w:t>
            </w:r>
          </w:p>
        </w:tc>
        <w:tc>
          <w:tcPr>
            <w:tcW w:w="425" w:type="dxa"/>
            <w:vMerge w:val="restart"/>
            <w:vAlign w:val="center"/>
          </w:tcPr>
          <w:p w:rsidR="00BF3818" w:rsidRPr="00CF3828" w:rsidRDefault="00BF3818" w:rsidP="00773C0B">
            <w:r w:rsidRPr="00CF3828">
              <w:t>=</w:t>
            </w:r>
          </w:p>
        </w:tc>
        <w:tc>
          <w:tcPr>
            <w:tcW w:w="2396" w:type="dxa"/>
            <w:tcBorders>
              <w:bottom w:val="single" w:sz="4" w:space="0" w:color="auto"/>
            </w:tcBorders>
            <w:vAlign w:val="center"/>
          </w:tcPr>
          <w:p w:rsidR="00BF3818" w:rsidRPr="00CF3828" w:rsidRDefault="00BF3818" w:rsidP="00773C0B">
            <w:pPr>
              <w:rPr>
                <w:snapToGrid w:val="0"/>
              </w:rPr>
            </w:pPr>
            <w:r w:rsidRPr="00CF3828">
              <w:rPr>
                <w:iCs/>
              </w:rPr>
              <w:t>36464,6*1000</w:t>
            </w:r>
          </w:p>
        </w:tc>
        <w:tc>
          <w:tcPr>
            <w:tcW w:w="2991" w:type="dxa"/>
            <w:vMerge w:val="restart"/>
            <w:vAlign w:val="center"/>
          </w:tcPr>
          <w:p w:rsidR="00BF3818" w:rsidRPr="00CF3828" w:rsidRDefault="00BF3818" w:rsidP="00773C0B">
            <w:pPr>
              <w:rPr>
                <w:snapToGrid w:val="0"/>
              </w:rPr>
            </w:pPr>
            <w:r w:rsidRPr="00CF3828">
              <w:rPr>
                <w:snapToGrid w:val="0"/>
              </w:rPr>
              <w:t>55,95(т∙брутто/ваг)</w:t>
            </w:r>
          </w:p>
        </w:tc>
      </w:tr>
      <w:tr w:rsidR="00BF3818" w:rsidRPr="00CF3828">
        <w:trPr>
          <w:cantSplit/>
        </w:trPr>
        <w:tc>
          <w:tcPr>
            <w:tcW w:w="1384" w:type="dxa"/>
            <w:vMerge/>
            <w:vAlign w:val="center"/>
          </w:tcPr>
          <w:p w:rsidR="00BF3818" w:rsidRPr="00CF3828" w:rsidRDefault="00BF3818" w:rsidP="00773C0B"/>
        </w:tc>
        <w:tc>
          <w:tcPr>
            <w:tcW w:w="1843" w:type="dxa"/>
            <w:vAlign w:val="center"/>
          </w:tcPr>
          <w:p w:rsidR="00BF3818" w:rsidRPr="00CF3828" w:rsidRDefault="00BF3818" w:rsidP="00773C0B">
            <w:pPr>
              <w:rPr>
                <w:vertAlign w:val="subscript"/>
              </w:rPr>
            </w:pPr>
            <w:r w:rsidRPr="00CF3828">
              <w:rPr>
                <w:lang w:val="en-US"/>
              </w:rPr>
              <w:t>nl</w:t>
            </w:r>
            <w:r w:rsidRPr="00CF3828">
              <w:rPr>
                <w:vertAlign w:val="subscript"/>
              </w:rPr>
              <w:t>гр</w:t>
            </w:r>
            <w:r w:rsidRPr="00CF3828">
              <w:t>+</w:t>
            </w:r>
            <w:r w:rsidRPr="00CF3828">
              <w:rPr>
                <w:lang w:val="en-US"/>
              </w:rPr>
              <w:t>nl</w:t>
            </w:r>
            <w:r w:rsidRPr="00CF3828">
              <w:rPr>
                <w:vertAlign w:val="subscript"/>
              </w:rPr>
              <w:t>пор</w:t>
            </w:r>
          </w:p>
        </w:tc>
        <w:tc>
          <w:tcPr>
            <w:tcW w:w="425" w:type="dxa"/>
            <w:vMerge/>
          </w:tcPr>
          <w:p w:rsidR="00BF3818" w:rsidRPr="00CF3828" w:rsidRDefault="00BF3818" w:rsidP="00773C0B"/>
        </w:tc>
        <w:tc>
          <w:tcPr>
            <w:tcW w:w="2396" w:type="dxa"/>
          </w:tcPr>
          <w:p w:rsidR="00BF3818" w:rsidRPr="00CF3828" w:rsidRDefault="00BF3818" w:rsidP="00773C0B">
            <w:pPr>
              <w:rPr>
                <w:snapToGrid w:val="0"/>
              </w:rPr>
            </w:pPr>
            <w:r w:rsidRPr="00CF3828">
              <w:rPr>
                <w:iCs/>
              </w:rPr>
              <w:t>498976,05+152801,1</w:t>
            </w:r>
          </w:p>
        </w:tc>
        <w:tc>
          <w:tcPr>
            <w:tcW w:w="2991" w:type="dxa"/>
            <w:vMerge/>
          </w:tcPr>
          <w:p w:rsidR="00BF3818" w:rsidRPr="00CF3828" w:rsidRDefault="00BF3818" w:rsidP="00773C0B">
            <w:pPr>
              <w:rPr>
                <w:snapToGrid w:val="0"/>
              </w:rPr>
            </w:pPr>
          </w:p>
        </w:tc>
      </w:tr>
    </w:tbl>
    <w:p w:rsidR="00BF3818" w:rsidRPr="00CF3828" w:rsidRDefault="00BF3818" w:rsidP="00CF3828">
      <w:pPr>
        <w:pStyle w:val="23"/>
        <w:ind w:firstLine="709"/>
        <w:rPr>
          <w:color w:val="auto"/>
          <w:sz w:val="28"/>
          <w:szCs w:val="28"/>
        </w:rPr>
      </w:pPr>
    </w:p>
    <w:p w:rsidR="00BF3818" w:rsidRPr="00CF3828" w:rsidRDefault="00BF3818" w:rsidP="00CF3828">
      <w:pPr>
        <w:pStyle w:val="23"/>
        <w:numPr>
          <w:ilvl w:val="0"/>
          <w:numId w:val="7"/>
        </w:numPr>
        <w:tabs>
          <w:tab w:val="clear" w:pos="1069"/>
        </w:tabs>
        <w:ind w:left="0" w:firstLine="709"/>
        <w:rPr>
          <w:color w:val="auto"/>
          <w:sz w:val="28"/>
          <w:szCs w:val="28"/>
        </w:rPr>
      </w:pPr>
      <w:r w:rsidRPr="00CF3828">
        <w:rPr>
          <w:color w:val="auto"/>
          <w:sz w:val="28"/>
          <w:szCs w:val="28"/>
        </w:rPr>
        <w:t>Средняя масса поезда брутто:</w:t>
      </w:r>
    </w:p>
    <w:p w:rsidR="00BF3818" w:rsidRPr="00CF3828" w:rsidRDefault="00BF3818" w:rsidP="00CF3828">
      <w:pPr>
        <w:pStyle w:val="23"/>
        <w:ind w:firstLine="709"/>
        <w:rPr>
          <w:color w:val="auto"/>
          <w:sz w:val="28"/>
          <w:szCs w:val="28"/>
        </w:rPr>
      </w:pPr>
    </w:p>
    <w:tbl>
      <w:tblPr>
        <w:tblW w:w="0" w:type="auto"/>
        <w:tblLayout w:type="fixed"/>
        <w:tblLook w:val="0000" w:firstRow="0" w:lastRow="0" w:firstColumn="0" w:lastColumn="0" w:noHBand="0" w:noVBand="0"/>
      </w:tblPr>
      <w:tblGrid>
        <w:gridCol w:w="1384"/>
        <w:gridCol w:w="1843"/>
        <w:gridCol w:w="425"/>
        <w:gridCol w:w="1843"/>
        <w:gridCol w:w="3544"/>
      </w:tblGrid>
      <w:tr w:rsidR="00BF3818" w:rsidRPr="00CF3828">
        <w:trPr>
          <w:cantSplit/>
        </w:trPr>
        <w:tc>
          <w:tcPr>
            <w:tcW w:w="1384" w:type="dxa"/>
            <w:vMerge w:val="restart"/>
            <w:vAlign w:val="center"/>
          </w:tcPr>
          <w:p w:rsidR="00BF3818" w:rsidRPr="00CF3828" w:rsidRDefault="00BF3818" w:rsidP="00773C0B">
            <w:r w:rsidRPr="00CF3828">
              <w:rPr>
                <w:lang w:val="en-US"/>
              </w:rPr>
              <w:t>Q</w:t>
            </w:r>
            <w:r w:rsidRPr="00CF3828">
              <w:rPr>
                <w:vertAlign w:val="subscript"/>
              </w:rPr>
              <w:t>бр</w:t>
            </w:r>
            <w:r w:rsidRPr="00CF3828">
              <w:t>=</w:t>
            </w:r>
          </w:p>
        </w:tc>
        <w:tc>
          <w:tcPr>
            <w:tcW w:w="1843" w:type="dxa"/>
            <w:tcBorders>
              <w:bottom w:val="single" w:sz="4" w:space="0" w:color="auto"/>
            </w:tcBorders>
            <w:vAlign w:val="center"/>
          </w:tcPr>
          <w:p w:rsidR="00BF3818" w:rsidRPr="00CF3828" w:rsidRDefault="00BF3818" w:rsidP="00773C0B">
            <w:pPr>
              <w:rPr>
                <w:vertAlign w:val="subscript"/>
              </w:rPr>
            </w:pPr>
            <w:r w:rsidRPr="00CF3828">
              <w:rPr>
                <w:lang w:val="en-US"/>
              </w:rPr>
              <w:t>Ql</w:t>
            </w:r>
          </w:p>
        </w:tc>
        <w:tc>
          <w:tcPr>
            <w:tcW w:w="425" w:type="dxa"/>
            <w:vMerge w:val="restart"/>
            <w:vAlign w:val="center"/>
          </w:tcPr>
          <w:p w:rsidR="00BF3818" w:rsidRPr="00CF3828" w:rsidRDefault="00BF3818" w:rsidP="00773C0B">
            <w:r w:rsidRPr="00CF3828">
              <w:t>=</w:t>
            </w:r>
          </w:p>
        </w:tc>
        <w:tc>
          <w:tcPr>
            <w:tcW w:w="1843" w:type="dxa"/>
            <w:tcBorders>
              <w:bottom w:val="single" w:sz="4" w:space="0" w:color="auto"/>
            </w:tcBorders>
            <w:vAlign w:val="center"/>
          </w:tcPr>
          <w:p w:rsidR="00BF3818" w:rsidRPr="00CF3828" w:rsidRDefault="00BF3818" w:rsidP="00773C0B">
            <w:pPr>
              <w:rPr>
                <w:snapToGrid w:val="0"/>
              </w:rPr>
            </w:pPr>
            <w:r w:rsidRPr="00CF3828">
              <w:rPr>
                <w:iCs/>
              </w:rPr>
              <w:t>36464,6*1000</w:t>
            </w:r>
          </w:p>
        </w:tc>
        <w:tc>
          <w:tcPr>
            <w:tcW w:w="3544" w:type="dxa"/>
            <w:vMerge w:val="restart"/>
            <w:vAlign w:val="center"/>
          </w:tcPr>
          <w:p w:rsidR="00BF3818" w:rsidRPr="00CF3828" w:rsidRDefault="00BF3818" w:rsidP="00773C0B">
            <w:pPr>
              <w:rPr>
                <w:snapToGrid w:val="0"/>
              </w:rPr>
            </w:pPr>
            <w:r w:rsidRPr="00CF3828">
              <w:rPr>
                <w:snapToGrid w:val="0"/>
              </w:rPr>
              <w:t>= 2963,16 (т);</w:t>
            </w:r>
          </w:p>
        </w:tc>
      </w:tr>
      <w:tr w:rsidR="00BF3818" w:rsidRPr="00CF3828">
        <w:trPr>
          <w:cantSplit/>
        </w:trPr>
        <w:tc>
          <w:tcPr>
            <w:tcW w:w="1384" w:type="dxa"/>
            <w:vMerge/>
            <w:vAlign w:val="center"/>
          </w:tcPr>
          <w:p w:rsidR="00BF3818" w:rsidRPr="00CF3828" w:rsidRDefault="00BF3818" w:rsidP="00773C0B"/>
        </w:tc>
        <w:tc>
          <w:tcPr>
            <w:tcW w:w="1843" w:type="dxa"/>
            <w:vAlign w:val="center"/>
          </w:tcPr>
          <w:p w:rsidR="00BF3818" w:rsidRPr="00CF3828" w:rsidRDefault="00BF3818" w:rsidP="00773C0B">
            <w:pPr>
              <w:rPr>
                <w:vertAlign w:val="subscript"/>
              </w:rPr>
            </w:pPr>
            <w:r w:rsidRPr="00CF3828">
              <w:rPr>
                <w:lang w:val="en-US"/>
              </w:rPr>
              <w:t>Nl</w:t>
            </w:r>
          </w:p>
        </w:tc>
        <w:tc>
          <w:tcPr>
            <w:tcW w:w="425" w:type="dxa"/>
            <w:vMerge/>
          </w:tcPr>
          <w:p w:rsidR="00BF3818" w:rsidRPr="00CF3828" w:rsidRDefault="00BF3818" w:rsidP="00773C0B"/>
        </w:tc>
        <w:tc>
          <w:tcPr>
            <w:tcW w:w="1843" w:type="dxa"/>
          </w:tcPr>
          <w:p w:rsidR="00BF3818" w:rsidRPr="00CF3828" w:rsidRDefault="00BF3818" w:rsidP="00773C0B">
            <w:pPr>
              <w:rPr>
                <w:snapToGrid w:val="0"/>
              </w:rPr>
            </w:pPr>
            <w:r w:rsidRPr="00CF3828">
              <w:rPr>
                <w:iCs/>
              </w:rPr>
              <w:t>12306</w:t>
            </w:r>
          </w:p>
        </w:tc>
        <w:tc>
          <w:tcPr>
            <w:tcW w:w="3544" w:type="dxa"/>
            <w:vMerge/>
          </w:tcPr>
          <w:p w:rsidR="00BF3818" w:rsidRPr="00CF3828" w:rsidRDefault="00BF3818" w:rsidP="00773C0B">
            <w:pPr>
              <w:rPr>
                <w:snapToGrid w:val="0"/>
              </w:rPr>
            </w:pPr>
          </w:p>
        </w:tc>
      </w:tr>
    </w:tbl>
    <w:p w:rsidR="00BF3818" w:rsidRPr="00CF3828" w:rsidRDefault="00BF3818" w:rsidP="00CF3828">
      <w:pPr>
        <w:pStyle w:val="23"/>
        <w:ind w:firstLine="709"/>
        <w:rPr>
          <w:color w:val="auto"/>
          <w:sz w:val="28"/>
          <w:szCs w:val="28"/>
        </w:rPr>
      </w:pPr>
    </w:p>
    <w:p w:rsidR="00BF3818" w:rsidRPr="00CF3828" w:rsidRDefault="00BF3818" w:rsidP="00CF3828">
      <w:pPr>
        <w:pStyle w:val="23"/>
        <w:ind w:firstLine="709"/>
        <w:rPr>
          <w:color w:val="auto"/>
          <w:sz w:val="28"/>
          <w:szCs w:val="28"/>
        </w:rPr>
      </w:pPr>
      <w:r w:rsidRPr="00CF3828">
        <w:rPr>
          <w:color w:val="auto"/>
          <w:sz w:val="28"/>
          <w:szCs w:val="28"/>
        </w:rPr>
        <w:t>6. Вспомогательный пробег локомотива общему, %:</w:t>
      </w:r>
    </w:p>
    <w:p w:rsidR="00BF3818" w:rsidRPr="00CF3828" w:rsidRDefault="00BF3818" w:rsidP="00CF3828">
      <w:pPr>
        <w:pStyle w:val="23"/>
        <w:ind w:firstLine="709"/>
        <w:rPr>
          <w:color w:val="auto"/>
          <w:sz w:val="28"/>
          <w:szCs w:val="28"/>
        </w:rPr>
      </w:pPr>
    </w:p>
    <w:tbl>
      <w:tblPr>
        <w:tblW w:w="0" w:type="auto"/>
        <w:tblLayout w:type="fixed"/>
        <w:tblLook w:val="0000" w:firstRow="0" w:lastRow="0" w:firstColumn="0" w:lastColumn="0" w:noHBand="0" w:noVBand="0"/>
      </w:tblPr>
      <w:tblGrid>
        <w:gridCol w:w="1384"/>
        <w:gridCol w:w="1843"/>
        <w:gridCol w:w="1134"/>
        <w:gridCol w:w="2767"/>
        <w:gridCol w:w="2195"/>
      </w:tblGrid>
      <w:tr w:rsidR="00BF3818" w:rsidRPr="00CF3828">
        <w:trPr>
          <w:cantSplit/>
        </w:trPr>
        <w:tc>
          <w:tcPr>
            <w:tcW w:w="1384" w:type="dxa"/>
            <w:vMerge w:val="restart"/>
            <w:vAlign w:val="center"/>
          </w:tcPr>
          <w:p w:rsidR="00BF3818" w:rsidRPr="00CF3828" w:rsidRDefault="00BF3818" w:rsidP="00773C0B">
            <w:r w:rsidRPr="00CF3828">
              <w:rPr>
                <w:lang w:val="en-US"/>
              </w:rPr>
              <w:t></w:t>
            </w:r>
            <w:r w:rsidRPr="00CF3828">
              <w:rPr>
                <w:vertAlign w:val="superscript"/>
              </w:rPr>
              <w:t>общ</w:t>
            </w:r>
            <w:r w:rsidRPr="00CF3828">
              <w:rPr>
                <w:vertAlign w:val="subscript"/>
              </w:rPr>
              <w:t>всп</w:t>
            </w:r>
            <w:r w:rsidRPr="00CF3828">
              <w:t>=</w:t>
            </w:r>
          </w:p>
        </w:tc>
        <w:tc>
          <w:tcPr>
            <w:tcW w:w="1843" w:type="dxa"/>
            <w:tcBorders>
              <w:bottom w:val="single" w:sz="4" w:space="0" w:color="auto"/>
            </w:tcBorders>
            <w:vAlign w:val="center"/>
          </w:tcPr>
          <w:p w:rsidR="00BF3818" w:rsidRPr="00CF3828" w:rsidRDefault="00BF3818" w:rsidP="00773C0B">
            <w:pPr>
              <w:rPr>
                <w:vertAlign w:val="subscript"/>
              </w:rPr>
            </w:pPr>
            <w:r w:rsidRPr="00CF3828">
              <w:rPr>
                <w:lang w:val="en-US"/>
              </w:rPr>
              <w:t></w:t>
            </w:r>
            <w:r w:rsidRPr="00CF3828">
              <w:t>М</w:t>
            </w:r>
            <w:r w:rsidRPr="00CF3828">
              <w:rPr>
                <w:lang w:val="en-US"/>
              </w:rPr>
              <w:t>l</w:t>
            </w:r>
            <w:r w:rsidRPr="00CF3828">
              <w:rPr>
                <w:vertAlign w:val="subscript"/>
              </w:rPr>
              <w:t>всп</w:t>
            </w:r>
          </w:p>
        </w:tc>
        <w:tc>
          <w:tcPr>
            <w:tcW w:w="1134" w:type="dxa"/>
            <w:vMerge w:val="restart"/>
            <w:vAlign w:val="center"/>
          </w:tcPr>
          <w:p w:rsidR="00BF3818" w:rsidRPr="00CF3828" w:rsidRDefault="00BF3818" w:rsidP="00773C0B">
            <w:pPr>
              <w:rPr>
                <w:snapToGrid w:val="0"/>
              </w:rPr>
            </w:pPr>
            <w:r w:rsidRPr="00CF3828">
              <w:rPr>
                <w:snapToGrid w:val="0"/>
                <w:vertAlign w:val="subscript"/>
              </w:rPr>
              <w:t>*</w:t>
            </w:r>
            <w:r w:rsidRPr="00CF3828">
              <w:rPr>
                <w:snapToGrid w:val="0"/>
              </w:rPr>
              <w:t>100 =</w:t>
            </w:r>
          </w:p>
        </w:tc>
        <w:tc>
          <w:tcPr>
            <w:tcW w:w="2767" w:type="dxa"/>
            <w:tcBorders>
              <w:bottom w:val="single" w:sz="4" w:space="0" w:color="auto"/>
            </w:tcBorders>
            <w:vAlign w:val="center"/>
          </w:tcPr>
          <w:p w:rsidR="00BF3818" w:rsidRPr="00CF3828" w:rsidRDefault="00BF3818" w:rsidP="00773C0B">
            <w:pPr>
              <w:rPr>
                <w:snapToGrid w:val="0"/>
              </w:rPr>
            </w:pPr>
            <w:r w:rsidRPr="00CF3828">
              <w:rPr>
                <w:snapToGrid w:val="0"/>
              </w:rPr>
              <w:t>1346,8+51,83+245,4</w:t>
            </w:r>
          </w:p>
        </w:tc>
        <w:tc>
          <w:tcPr>
            <w:tcW w:w="2195" w:type="dxa"/>
            <w:vMerge w:val="restart"/>
            <w:vAlign w:val="center"/>
          </w:tcPr>
          <w:p w:rsidR="00BF3818" w:rsidRPr="00CF3828" w:rsidRDefault="00BF3818" w:rsidP="00773C0B">
            <w:pPr>
              <w:rPr>
                <w:snapToGrid w:val="0"/>
              </w:rPr>
            </w:pPr>
            <w:r w:rsidRPr="00CF3828">
              <w:rPr>
                <w:snapToGrid w:val="0"/>
                <w:vertAlign w:val="subscript"/>
              </w:rPr>
              <w:t>*</w:t>
            </w:r>
            <w:r w:rsidRPr="00CF3828">
              <w:rPr>
                <w:snapToGrid w:val="0"/>
              </w:rPr>
              <w:t>100 = 11,79</w:t>
            </w:r>
          </w:p>
        </w:tc>
      </w:tr>
      <w:tr w:rsidR="00BF3818" w:rsidRPr="00CF3828">
        <w:trPr>
          <w:cantSplit/>
        </w:trPr>
        <w:tc>
          <w:tcPr>
            <w:tcW w:w="1384" w:type="dxa"/>
            <w:vMerge/>
            <w:vAlign w:val="center"/>
          </w:tcPr>
          <w:p w:rsidR="00BF3818" w:rsidRPr="00CF3828" w:rsidRDefault="00BF3818" w:rsidP="00773C0B"/>
        </w:tc>
        <w:tc>
          <w:tcPr>
            <w:tcW w:w="1843" w:type="dxa"/>
            <w:vAlign w:val="center"/>
          </w:tcPr>
          <w:p w:rsidR="00BF3818" w:rsidRPr="00CF3828" w:rsidRDefault="00BF3818" w:rsidP="00773C0B">
            <w:pPr>
              <w:rPr>
                <w:vertAlign w:val="subscript"/>
              </w:rPr>
            </w:pPr>
            <w:r w:rsidRPr="00CF3828">
              <w:rPr>
                <w:lang w:val="en-US"/>
              </w:rPr>
              <w:t></w:t>
            </w:r>
            <w:r w:rsidRPr="00CF3828">
              <w:t>М</w:t>
            </w:r>
            <w:r w:rsidRPr="00CF3828">
              <w:rPr>
                <w:lang w:val="en-US"/>
              </w:rPr>
              <w:t>l</w:t>
            </w:r>
            <w:r w:rsidRPr="00CF3828">
              <w:rPr>
                <w:vertAlign w:val="subscript"/>
              </w:rPr>
              <w:t>общ</w:t>
            </w:r>
          </w:p>
        </w:tc>
        <w:tc>
          <w:tcPr>
            <w:tcW w:w="1134" w:type="dxa"/>
            <w:vMerge/>
          </w:tcPr>
          <w:p w:rsidR="00BF3818" w:rsidRPr="00CF3828" w:rsidRDefault="00BF3818" w:rsidP="00773C0B">
            <w:pPr>
              <w:rPr>
                <w:snapToGrid w:val="0"/>
              </w:rPr>
            </w:pPr>
          </w:p>
        </w:tc>
        <w:tc>
          <w:tcPr>
            <w:tcW w:w="2767" w:type="dxa"/>
          </w:tcPr>
          <w:p w:rsidR="00BF3818" w:rsidRPr="00CF3828" w:rsidRDefault="00BF3818" w:rsidP="00773C0B">
            <w:pPr>
              <w:rPr>
                <w:snapToGrid w:val="0"/>
              </w:rPr>
            </w:pPr>
            <w:r w:rsidRPr="00CF3828">
              <w:t>15236,53-1286,5</w:t>
            </w:r>
          </w:p>
        </w:tc>
        <w:tc>
          <w:tcPr>
            <w:tcW w:w="2195" w:type="dxa"/>
            <w:vMerge/>
          </w:tcPr>
          <w:p w:rsidR="00BF3818" w:rsidRPr="00CF3828" w:rsidRDefault="00BF3818" w:rsidP="00773C0B">
            <w:pPr>
              <w:rPr>
                <w:snapToGrid w:val="0"/>
              </w:rPr>
            </w:pPr>
          </w:p>
        </w:tc>
      </w:tr>
    </w:tbl>
    <w:p w:rsidR="00BF3818" w:rsidRPr="00CF3828" w:rsidRDefault="00BF3818" w:rsidP="00CF3828">
      <w:pPr>
        <w:pStyle w:val="23"/>
        <w:ind w:firstLine="709"/>
        <w:rPr>
          <w:color w:val="auto"/>
          <w:sz w:val="28"/>
          <w:szCs w:val="28"/>
        </w:rPr>
      </w:pPr>
    </w:p>
    <w:p w:rsidR="00BF3818" w:rsidRPr="00CF3828" w:rsidRDefault="00BF3818" w:rsidP="00CF3828">
      <w:pPr>
        <w:pStyle w:val="23"/>
        <w:numPr>
          <w:ilvl w:val="0"/>
          <w:numId w:val="9"/>
        </w:numPr>
        <w:tabs>
          <w:tab w:val="clear" w:pos="1069"/>
        </w:tabs>
        <w:ind w:left="0" w:firstLine="709"/>
        <w:rPr>
          <w:color w:val="auto"/>
          <w:sz w:val="28"/>
          <w:szCs w:val="28"/>
        </w:rPr>
      </w:pPr>
      <w:r w:rsidRPr="00CF3828">
        <w:rPr>
          <w:color w:val="auto"/>
          <w:sz w:val="28"/>
          <w:szCs w:val="28"/>
        </w:rPr>
        <w:t>Среднесуточный пробег поездных локомотивов:</w:t>
      </w:r>
    </w:p>
    <w:p w:rsidR="00BF3818" w:rsidRPr="00CF3828" w:rsidRDefault="00BF3818" w:rsidP="00CF3828">
      <w:pPr>
        <w:pStyle w:val="23"/>
        <w:ind w:firstLine="709"/>
        <w:rPr>
          <w:color w:val="auto"/>
          <w:sz w:val="28"/>
          <w:szCs w:val="28"/>
        </w:rPr>
      </w:pPr>
    </w:p>
    <w:tbl>
      <w:tblPr>
        <w:tblW w:w="0" w:type="auto"/>
        <w:tblLayout w:type="fixed"/>
        <w:tblLook w:val="0000" w:firstRow="0" w:lastRow="0" w:firstColumn="0" w:lastColumn="0" w:noHBand="0" w:noVBand="0"/>
      </w:tblPr>
      <w:tblGrid>
        <w:gridCol w:w="1384"/>
        <w:gridCol w:w="1843"/>
        <w:gridCol w:w="425"/>
        <w:gridCol w:w="1856"/>
        <w:gridCol w:w="3531"/>
      </w:tblGrid>
      <w:tr w:rsidR="00BF3818" w:rsidRPr="00CF3828">
        <w:trPr>
          <w:cantSplit/>
        </w:trPr>
        <w:tc>
          <w:tcPr>
            <w:tcW w:w="1384" w:type="dxa"/>
            <w:vMerge w:val="restart"/>
            <w:vAlign w:val="center"/>
          </w:tcPr>
          <w:p w:rsidR="00BF3818" w:rsidRPr="00CF3828" w:rsidRDefault="00BF3818" w:rsidP="00773C0B">
            <w:r w:rsidRPr="00CF3828">
              <w:rPr>
                <w:lang w:val="en-US"/>
              </w:rPr>
              <w:t>S</w:t>
            </w:r>
            <w:r w:rsidRPr="00CF3828">
              <w:rPr>
                <w:vertAlign w:val="subscript"/>
              </w:rPr>
              <w:t>л</w:t>
            </w:r>
            <w:r w:rsidRPr="00CF3828">
              <w:t>=</w:t>
            </w:r>
          </w:p>
        </w:tc>
        <w:tc>
          <w:tcPr>
            <w:tcW w:w="1843" w:type="dxa"/>
            <w:tcBorders>
              <w:bottom w:val="single" w:sz="4" w:space="0" w:color="auto"/>
            </w:tcBorders>
          </w:tcPr>
          <w:p w:rsidR="00BF3818" w:rsidRPr="00CF3828" w:rsidRDefault="00BF3818" w:rsidP="00773C0B">
            <w:pPr>
              <w:rPr>
                <w:vertAlign w:val="subscript"/>
              </w:rPr>
            </w:pPr>
            <w:r w:rsidRPr="00CF3828">
              <w:rPr>
                <w:lang w:val="en-US"/>
              </w:rPr>
              <w:t></w:t>
            </w:r>
            <w:r w:rsidRPr="00CF3828">
              <w:t>М</w:t>
            </w:r>
            <w:r w:rsidRPr="00CF3828">
              <w:rPr>
                <w:lang w:val="en-US"/>
              </w:rPr>
              <w:t>l</w:t>
            </w:r>
            <w:r w:rsidRPr="00CF3828">
              <w:rPr>
                <w:vertAlign w:val="subscript"/>
              </w:rPr>
              <w:t>лин</w:t>
            </w:r>
          </w:p>
        </w:tc>
        <w:tc>
          <w:tcPr>
            <w:tcW w:w="425" w:type="dxa"/>
            <w:vMerge w:val="restart"/>
            <w:vAlign w:val="center"/>
          </w:tcPr>
          <w:p w:rsidR="00BF3818" w:rsidRPr="00CF3828" w:rsidRDefault="00BF3818" w:rsidP="00773C0B">
            <w:pPr>
              <w:rPr>
                <w:snapToGrid w:val="0"/>
              </w:rPr>
            </w:pPr>
            <w:r w:rsidRPr="00CF3828">
              <w:rPr>
                <w:snapToGrid w:val="0"/>
              </w:rPr>
              <w:t>=</w:t>
            </w:r>
          </w:p>
        </w:tc>
        <w:tc>
          <w:tcPr>
            <w:tcW w:w="1856" w:type="dxa"/>
            <w:tcBorders>
              <w:bottom w:val="single" w:sz="4" w:space="0" w:color="auto"/>
            </w:tcBorders>
            <w:vAlign w:val="center"/>
          </w:tcPr>
          <w:p w:rsidR="00BF3818" w:rsidRPr="00CF3828" w:rsidRDefault="00BF3818" w:rsidP="00773C0B">
            <w:pPr>
              <w:rPr>
                <w:snapToGrid w:val="0"/>
              </w:rPr>
            </w:pPr>
            <w:r w:rsidRPr="00CF3828">
              <w:rPr>
                <w:iCs/>
              </w:rPr>
              <w:t>13652,8*1000</w:t>
            </w:r>
          </w:p>
        </w:tc>
        <w:tc>
          <w:tcPr>
            <w:tcW w:w="3531" w:type="dxa"/>
            <w:vMerge w:val="restart"/>
            <w:vAlign w:val="center"/>
          </w:tcPr>
          <w:p w:rsidR="00BF3818" w:rsidRPr="00CF3828" w:rsidRDefault="00BF3818" w:rsidP="00773C0B">
            <w:pPr>
              <w:rPr>
                <w:snapToGrid w:val="0"/>
              </w:rPr>
            </w:pPr>
            <w:r w:rsidRPr="00CF3828">
              <w:rPr>
                <w:snapToGrid w:val="0"/>
              </w:rPr>
              <w:t>= 680,09( км/сут);</w:t>
            </w:r>
          </w:p>
        </w:tc>
      </w:tr>
      <w:tr w:rsidR="00BF3818" w:rsidRPr="00CF3828">
        <w:trPr>
          <w:cantSplit/>
        </w:trPr>
        <w:tc>
          <w:tcPr>
            <w:tcW w:w="1384" w:type="dxa"/>
            <w:vMerge/>
            <w:vAlign w:val="center"/>
          </w:tcPr>
          <w:p w:rsidR="00BF3818" w:rsidRPr="00CF3828" w:rsidRDefault="00BF3818" w:rsidP="00773C0B"/>
        </w:tc>
        <w:tc>
          <w:tcPr>
            <w:tcW w:w="1843" w:type="dxa"/>
          </w:tcPr>
          <w:p w:rsidR="00BF3818" w:rsidRPr="00CF3828" w:rsidRDefault="00BF3818" w:rsidP="00773C0B">
            <w:r w:rsidRPr="00CF3828">
              <w:t>М</w:t>
            </w:r>
            <w:r w:rsidRPr="00CF3828">
              <w:rPr>
                <w:vertAlign w:val="subscript"/>
              </w:rPr>
              <w:t>э</w:t>
            </w:r>
            <w:r w:rsidRPr="00CF3828">
              <w:t>*365</w:t>
            </w:r>
          </w:p>
        </w:tc>
        <w:tc>
          <w:tcPr>
            <w:tcW w:w="425" w:type="dxa"/>
            <w:vMerge/>
          </w:tcPr>
          <w:p w:rsidR="00BF3818" w:rsidRPr="00CF3828" w:rsidRDefault="00BF3818" w:rsidP="00773C0B">
            <w:pPr>
              <w:rPr>
                <w:snapToGrid w:val="0"/>
              </w:rPr>
            </w:pPr>
          </w:p>
        </w:tc>
        <w:tc>
          <w:tcPr>
            <w:tcW w:w="1856" w:type="dxa"/>
          </w:tcPr>
          <w:p w:rsidR="00BF3818" w:rsidRPr="00CF3828" w:rsidRDefault="00BF3818" w:rsidP="00773C0B">
            <w:pPr>
              <w:rPr>
                <w:snapToGrid w:val="0"/>
              </w:rPr>
            </w:pPr>
            <w:r w:rsidRPr="00CF3828">
              <w:rPr>
                <w:snapToGrid w:val="0"/>
              </w:rPr>
              <w:t>55*365</w:t>
            </w:r>
          </w:p>
        </w:tc>
        <w:tc>
          <w:tcPr>
            <w:tcW w:w="3531" w:type="dxa"/>
            <w:vMerge/>
          </w:tcPr>
          <w:p w:rsidR="00BF3818" w:rsidRPr="00CF3828" w:rsidRDefault="00BF3818" w:rsidP="00773C0B">
            <w:pPr>
              <w:rPr>
                <w:snapToGrid w:val="0"/>
              </w:rPr>
            </w:pPr>
          </w:p>
        </w:tc>
      </w:tr>
    </w:tbl>
    <w:p w:rsidR="00BF3818" w:rsidRDefault="00BF3818" w:rsidP="00CF3828">
      <w:pPr>
        <w:pStyle w:val="23"/>
        <w:ind w:firstLine="709"/>
        <w:rPr>
          <w:color w:val="auto"/>
          <w:sz w:val="28"/>
          <w:szCs w:val="28"/>
        </w:rPr>
      </w:pPr>
    </w:p>
    <w:p w:rsidR="00BF3818" w:rsidRDefault="00773C0B" w:rsidP="00773C0B">
      <w:pPr>
        <w:pStyle w:val="23"/>
        <w:ind w:firstLine="709"/>
        <w:rPr>
          <w:color w:val="auto"/>
          <w:sz w:val="28"/>
          <w:szCs w:val="28"/>
        </w:rPr>
      </w:pPr>
      <w:r>
        <w:rPr>
          <w:color w:val="auto"/>
          <w:sz w:val="28"/>
          <w:szCs w:val="28"/>
        </w:rPr>
        <w:br w:type="page"/>
      </w:r>
      <w:r w:rsidR="00BF3818" w:rsidRPr="00CF3828">
        <w:rPr>
          <w:color w:val="auto"/>
          <w:sz w:val="28"/>
          <w:szCs w:val="28"/>
        </w:rPr>
        <w:t>Среднесуточная производительность поездного локомотива:</w:t>
      </w:r>
    </w:p>
    <w:p w:rsidR="00BF3818" w:rsidRPr="00CF3828" w:rsidRDefault="00BF3818" w:rsidP="00CF3828">
      <w:pPr>
        <w:pStyle w:val="23"/>
        <w:ind w:firstLine="709"/>
        <w:rPr>
          <w:color w:val="auto"/>
          <w:sz w:val="28"/>
          <w:szCs w:val="28"/>
        </w:rPr>
      </w:pPr>
    </w:p>
    <w:tbl>
      <w:tblPr>
        <w:tblW w:w="0" w:type="auto"/>
        <w:tblLayout w:type="fixed"/>
        <w:tblLook w:val="0000" w:firstRow="0" w:lastRow="0" w:firstColumn="0" w:lastColumn="0" w:noHBand="0" w:noVBand="0"/>
      </w:tblPr>
      <w:tblGrid>
        <w:gridCol w:w="1384"/>
        <w:gridCol w:w="1276"/>
        <w:gridCol w:w="567"/>
        <w:gridCol w:w="1741"/>
        <w:gridCol w:w="4070"/>
      </w:tblGrid>
      <w:tr w:rsidR="00BF3818" w:rsidRPr="00CF3828">
        <w:trPr>
          <w:cantSplit/>
        </w:trPr>
        <w:tc>
          <w:tcPr>
            <w:tcW w:w="1384" w:type="dxa"/>
            <w:vMerge w:val="restart"/>
            <w:vAlign w:val="center"/>
          </w:tcPr>
          <w:p w:rsidR="00BF3818" w:rsidRPr="00CF3828" w:rsidRDefault="00BF3818" w:rsidP="00773C0B">
            <w:r w:rsidRPr="00CF3828">
              <w:t>П</w:t>
            </w:r>
            <w:r w:rsidRPr="00CF3828">
              <w:rPr>
                <w:vertAlign w:val="subscript"/>
              </w:rPr>
              <w:t>л</w:t>
            </w:r>
            <w:r w:rsidRPr="00CF3828">
              <w:t>=</w:t>
            </w:r>
          </w:p>
        </w:tc>
        <w:tc>
          <w:tcPr>
            <w:tcW w:w="1276" w:type="dxa"/>
            <w:tcBorders>
              <w:bottom w:val="single" w:sz="4" w:space="0" w:color="auto"/>
            </w:tcBorders>
          </w:tcPr>
          <w:p w:rsidR="00BF3818" w:rsidRPr="00CF3828" w:rsidRDefault="00BF3818" w:rsidP="00773C0B">
            <w:pPr>
              <w:rPr>
                <w:vertAlign w:val="subscript"/>
              </w:rPr>
            </w:pPr>
            <w:r w:rsidRPr="00CF3828">
              <w:rPr>
                <w:lang w:val="en-US"/>
              </w:rPr>
              <w:t>Ql</w:t>
            </w:r>
            <w:r w:rsidRPr="00CF3828">
              <w:rPr>
                <w:vertAlign w:val="subscript"/>
              </w:rPr>
              <w:t>бр</w:t>
            </w:r>
          </w:p>
        </w:tc>
        <w:tc>
          <w:tcPr>
            <w:tcW w:w="567" w:type="dxa"/>
            <w:vMerge w:val="restart"/>
            <w:vAlign w:val="center"/>
          </w:tcPr>
          <w:p w:rsidR="00BF3818" w:rsidRPr="00CF3828" w:rsidRDefault="00BF3818" w:rsidP="00773C0B">
            <w:r w:rsidRPr="00CF3828">
              <w:t>=</w:t>
            </w:r>
          </w:p>
        </w:tc>
        <w:tc>
          <w:tcPr>
            <w:tcW w:w="1741" w:type="dxa"/>
            <w:tcBorders>
              <w:bottom w:val="single" w:sz="4" w:space="0" w:color="auto"/>
            </w:tcBorders>
            <w:vAlign w:val="center"/>
          </w:tcPr>
          <w:p w:rsidR="00BF3818" w:rsidRPr="00CF3828" w:rsidRDefault="00BF3818" w:rsidP="00773C0B">
            <w:pPr>
              <w:rPr>
                <w:snapToGrid w:val="0"/>
              </w:rPr>
            </w:pPr>
            <w:r w:rsidRPr="00CF3828">
              <w:rPr>
                <w:iCs/>
              </w:rPr>
              <w:t>36464,6*1000</w:t>
            </w:r>
          </w:p>
        </w:tc>
        <w:tc>
          <w:tcPr>
            <w:tcW w:w="4070" w:type="dxa"/>
            <w:vMerge w:val="restart"/>
            <w:vAlign w:val="center"/>
          </w:tcPr>
          <w:p w:rsidR="00BF3818" w:rsidRPr="00CF3828" w:rsidRDefault="00BF3818" w:rsidP="00773C0B">
            <w:pPr>
              <w:rPr>
                <w:snapToGrid w:val="0"/>
              </w:rPr>
            </w:pPr>
            <w:r w:rsidRPr="00CF3828">
              <w:rPr>
                <w:snapToGrid w:val="0"/>
              </w:rPr>
              <w:t>= 1816,42 (тыс. ткм бр.)</w:t>
            </w:r>
          </w:p>
        </w:tc>
      </w:tr>
      <w:tr w:rsidR="00BF3818" w:rsidRPr="00CF3828">
        <w:trPr>
          <w:cantSplit/>
        </w:trPr>
        <w:tc>
          <w:tcPr>
            <w:tcW w:w="1384" w:type="dxa"/>
            <w:vMerge/>
            <w:vAlign w:val="center"/>
          </w:tcPr>
          <w:p w:rsidR="00BF3818" w:rsidRPr="00CF3828" w:rsidRDefault="00BF3818" w:rsidP="00773C0B"/>
        </w:tc>
        <w:tc>
          <w:tcPr>
            <w:tcW w:w="1276" w:type="dxa"/>
          </w:tcPr>
          <w:p w:rsidR="00BF3818" w:rsidRPr="00CF3828" w:rsidRDefault="00BF3818" w:rsidP="00773C0B">
            <w:r w:rsidRPr="00CF3828">
              <w:t>М</w:t>
            </w:r>
            <w:r w:rsidRPr="00CF3828">
              <w:rPr>
                <w:vertAlign w:val="subscript"/>
              </w:rPr>
              <w:t>э</w:t>
            </w:r>
            <w:r w:rsidRPr="00CF3828">
              <w:t>*365</w:t>
            </w:r>
          </w:p>
        </w:tc>
        <w:tc>
          <w:tcPr>
            <w:tcW w:w="567" w:type="dxa"/>
            <w:vMerge/>
          </w:tcPr>
          <w:p w:rsidR="00BF3818" w:rsidRPr="00CF3828" w:rsidRDefault="00BF3818" w:rsidP="00773C0B"/>
        </w:tc>
        <w:tc>
          <w:tcPr>
            <w:tcW w:w="1741" w:type="dxa"/>
          </w:tcPr>
          <w:p w:rsidR="00BF3818" w:rsidRPr="00CF3828" w:rsidRDefault="00BF3818" w:rsidP="00773C0B">
            <w:pPr>
              <w:rPr>
                <w:snapToGrid w:val="0"/>
              </w:rPr>
            </w:pPr>
            <w:r w:rsidRPr="00CF3828">
              <w:rPr>
                <w:snapToGrid w:val="0"/>
              </w:rPr>
              <w:t>55*365</w:t>
            </w:r>
          </w:p>
        </w:tc>
        <w:tc>
          <w:tcPr>
            <w:tcW w:w="4070" w:type="dxa"/>
            <w:vMerge/>
          </w:tcPr>
          <w:p w:rsidR="00BF3818" w:rsidRPr="00CF3828" w:rsidRDefault="00BF3818" w:rsidP="00773C0B">
            <w:pPr>
              <w:rPr>
                <w:snapToGrid w:val="0"/>
              </w:rPr>
            </w:pPr>
          </w:p>
        </w:tc>
      </w:tr>
    </w:tbl>
    <w:p w:rsidR="00BF3818" w:rsidRPr="00CF3828" w:rsidRDefault="00BF3818" w:rsidP="00CF3828">
      <w:pPr>
        <w:pStyle w:val="23"/>
        <w:ind w:firstLine="709"/>
        <w:rPr>
          <w:color w:val="auto"/>
          <w:sz w:val="28"/>
          <w:szCs w:val="28"/>
        </w:rPr>
      </w:pPr>
    </w:p>
    <w:p w:rsidR="00BF3818" w:rsidRPr="00CF3828" w:rsidRDefault="00BF3818" w:rsidP="00CF3828">
      <w:pPr>
        <w:pStyle w:val="23"/>
        <w:ind w:firstLine="709"/>
        <w:rPr>
          <w:color w:val="auto"/>
          <w:sz w:val="28"/>
          <w:szCs w:val="28"/>
        </w:rPr>
      </w:pPr>
      <w:r w:rsidRPr="00CF3828">
        <w:rPr>
          <w:color w:val="auto"/>
          <w:sz w:val="28"/>
          <w:szCs w:val="28"/>
        </w:rPr>
        <w:t>Для проверки правильности расчета показателей величину среднесуточной производительности локомотива целесообразно определить по формуле:</w:t>
      </w:r>
    </w:p>
    <w:p w:rsidR="00BF3818" w:rsidRPr="00CF3828" w:rsidRDefault="00BF3818" w:rsidP="00CF3828">
      <w:pPr>
        <w:pStyle w:val="23"/>
        <w:ind w:firstLine="709"/>
        <w:rPr>
          <w:b/>
          <w:color w:val="auto"/>
          <w:sz w:val="28"/>
          <w:szCs w:val="28"/>
        </w:rPr>
      </w:pPr>
    </w:p>
    <w:p w:rsidR="00BF3818" w:rsidRPr="00CF3828" w:rsidRDefault="00BF3818" w:rsidP="00CF3828">
      <w:pPr>
        <w:pStyle w:val="23"/>
        <w:ind w:firstLine="709"/>
        <w:rPr>
          <w:snapToGrid w:val="0"/>
          <w:color w:val="auto"/>
          <w:sz w:val="28"/>
          <w:szCs w:val="28"/>
        </w:rPr>
      </w:pPr>
      <w:r w:rsidRPr="00CF3828">
        <w:rPr>
          <w:color w:val="auto"/>
          <w:sz w:val="28"/>
          <w:szCs w:val="28"/>
        </w:rPr>
        <w:t>П</w:t>
      </w:r>
      <w:r w:rsidRPr="00CF3828">
        <w:rPr>
          <w:color w:val="auto"/>
          <w:sz w:val="28"/>
          <w:szCs w:val="28"/>
          <w:vertAlign w:val="subscript"/>
        </w:rPr>
        <w:t>л</w:t>
      </w:r>
      <w:r w:rsidRPr="00CF3828">
        <w:rPr>
          <w:color w:val="auto"/>
          <w:sz w:val="28"/>
          <w:szCs w:val="28"/>
        </w:rPr>
        <w:t>=</w:t>
      </w:r>
      <w:r w:rsidRPr="00CF3828">
        <w:rPr>
          <w:color w:val="auto"/>
          <w:sz w:val="28"/>
          <w:szCs w:val="28"/>
          <w:lang w:val="en-US"/>
        </w:rPr>
        <w:t>Q</w:t>
      </w:r>
      <w:r w:rsidRPr="00CF3828">
        <w:rPr>
          <w:color w:val="auto"/>
          <w:sz w:val="28"/>
          <w:szCs w:val="28"/>
          <w:vertAlign w:val="subscript"/>
        </w:rPr>
        <w:t>бр*</w:t>
      </w:r>
      <w:r w:rsidRPr="00CF3828">
        <w:rPr>
          <w:color w:val="auto"/>
          <w:sz w:val="28"/>
          <w:szCs w:val="28"/>
        </w:rPr>
        <w:t xml:space="preserve"> </w:t>
      </w:r>
      <w:r w:rsidRPr="00CF3828">
        <w:rPr>
          <w:color w:val="auto"/>
          <w:sz w:val="28"/>
          <w:szCs w:val="28"/>
          <w:lang w:val="en-US"/>
        </w:rPr>
        <w:t>S</w:t>
      </w:r>
      <w:r w:rsidRPr="00CF3828">
        <w:rPr>
          <w:color w:val="auto"/>
          <w:sz w:val="28"/>
          <w:szCs w:val="28"/>
          <w:vertAlign w:val="subscript"/>
        </w:rPr>
        <w:t>л*</w:t>
      </w:r>
      <w:r w:rsidRPr="00CF3828">
        <w:rPr>
          <w:color w:val="auto"/>
          <w:sz w:val="28"/>
          <w:szCs w:val="28"/>
        </w:rPr>
        <w:t xml:space="preserve">(1 - </w:t>
      </w:r>
      <w:r w:rsidRPr="00CF3828">
        <w:rPr>
          <w:color w:val="auto"/>
          <w:sz w:val="28"/>
          <w:szCs w:val="28"/>
          <w:lang w:val="en-US"/>
        </w:rPr>
        <w:t></w:t>
      </w:r>
      <w:r w:rsidRPr="00CF3828">
        <w:rPr>
          <w:color w:val="auto"/>
          <w:sz w:val="28"/>
          <w:szCs w:val="28"/>
          <w:vertAlign w:val="subscript"/>
        </w:rPr>
        <w:t>всп.лин</w:t>
      </w:r>
      <w:r w:rsidRPr="00CF3828">
        <w:rPr>
          <w:color w:val="auto"/>
          <w:sz w:val="28"/>
          <w:szCs w:val="28"/>
          <w:vertAlign w:val="superscript"/>
        </w:rPr>
        <w:t>лин</w:t>
      </w:r>
      <w:r w:rsidRPr="00CF3828">
        <w:rPr>
          <w:color w:val="auto"/>
          <w:sz w:val="28"/>
          <w:szCs w:val="28"/>
        </w:rPr>
        <w:t>) = 2963,16*680,09*(1-0,098)=1816,42</w:t>
      </w:r>
      <w:r w:rsidRPr="00CF3828">
        <w:rPr>
          <w:snapToGrid w:val="0"/>
          <w:color w:val="auto"/>
          <w:sz w:val="28"/>
          <w:szCs w:val="28"/>
        </w:rPr>
        <w:t>(тыс. ткм бр.)</w:t>
      </w:r>
    </w:p>
    <w:tbl>
      <w:tblPr>
        <w:tblW w:w="0" w:type="auto"/>
        <w:tblLayout w:type="fixed"/>
        <w:tblLook w:val="0000" w:firstRow="0" w:lastRow="0" w:firstColumn="0" w:lastColumn="0" w:noHBand="0" w:noVBand="0"/>
      </w:tblPr>
      <w:tblGrid>
        <w:gridCol w:w="1668"/>
        <w:gridCol w:w="1559"/>
        <w:gridCol w:w="567"/>
        <w:gridCol w:w="1276"/>
        <w:gridCol w:w="3615"/>
      </w:tblGrid>
      <w:tr w:rsidR="00BF3818" w:rsidRPr="00CF3828">
        <w:trPr>
          <w:cantSplit/>
        </w:trPr>
        <w:tc>
          <w:tcPr>
            <w:tcW w:w="1668" w:type="dxa"/>
            <w:vMerge w:val="restart"/>
            <w:vAlign w:val="center"/>
          </w:tcPr>
          <w:p w:rsidR="00BF3818" w:rsidRPr="00CF3828" w:rsidRDefault="00BF3818" w:rsidP="00773C0B">
            <w:r w:rsidRPr="00CF3828">
              <w:rPr>
                <w:lang w:val="en-US"/>
              </w:rPr>
              <w:t></w:t>
            </w:r>
            <w:r w:rsidRPr="00CF3828">
              <w:rPr>
                <w:vertAlign w:val="subscript"/>
              </w:rPr>
              <w:t>всп.лин</w:t>
            </w:r>
            <w:r w:rsidRPr="00CF3828">
              <w:rPr>
                <w:vertAlign w:val="superscript"/>
              </w:rPr>
              <w:t>лин</w:t>
            </w:r>
            <w:r w:rsidRPr="00CF3828">
              <w:t>=</w:t>
            </w:r>
          </w:p>
        </w:tc>
        <w:tc>
          <w:tcPr>
            <w:tcW w:w="1559" w:type="dxa"/>
            <w:tcBorders>
              <w:bottom w:val="single" w:sz="4" w:space="0" w:color="auto"/>
            </w:tcBorders>
            <w:vAlign w:val="center"/>
          </w:tcPr>
          <w:p w:rsidR="00BF3818" w:rsidRPr="00CF3828" w:rsidRDefault="00BF3818" w:rsidP="00773C0B">
            <w:pPr>
              <w:rPr>
                <w:vertAlign w:val="subscript"/>
              </w:rPr>
            </w:pPr>
            <w:r w:rsidRPr="00CF3828">
              <w:rPr>
                <w:lang w:val="en-US"/>
              </w:rPr>
              <w:t></w:t>
            </w:r>
            <w:r w:rsidRPr="00CF3828">
              <w:t>М</w:t>
            </w:r>
            <w:r w:rsidRPr="00CF3828">
              <w:rPr>
                <w:lang w:val="en-US"/>
              </w:rPr>
              <w:t>l</w:t>
            </w:r>
            <w:r w:rsidRPr="00CF3828">
              <w:rPr>
                <w:vertAlign w:val="subscript"/>
              </w:rPr>
              <w:t>од</w:t>
            </w:r>
          </w:p>
        </w:tc>
        <w:tc>
          <w:tcPr>
            <w:tcW w:w="567" w:type="dxa"/>
            <w:vMerge w:val="restart"/>
            <w:vAlign w:val="center"/>
          </w:tcPr>
          <w:p w:rsidR="00BF3818" w:rsidRPr="00CF3828" w:rsidRDefault="00BF3818" w:rsidP="00773C0B">
            <w:pPr>
              <w:rPr>
                <w:snapToGrid w:val="0"/>
              </w:rPr>
            </w:pPr>
            <w:r w:rsidRPr="00CF3828">
              <w:rPr>
                <w:snapToGrid w:val="0"/>
              </w:rPr>
              <w:t>=</w:t>
            </w:r>
          </w:p>
        </w:tc>
        <w:tc>
          <w:tcPr>
            <w:tcW w:w="1276" w:type="dxa"/>
            <w:tcBorders>
              <w:bottom w:val="single" w:sz="6" w:space="0" w:color="000000"/>
            </w:tcBorders>
            <w:vAlign w:val="center"/>
          </w:tcPr>
          <w:p w:rsidR="00BF3818" w:rsidRPr="00CF3828" w:rsidRDefault="00BF3818" w:rsidP="00773C0B">
            <w:pPr>
              <w:rPr>
                <w:snapToGrid w:val="0"/>
              </w:rPr>
            </w:pPr>
            <w:r w:rsidRPr="00CF3828">
              <w:rPr>
                <w:snapToGrid w:val="0"/>
              </w:rPr>
              <w:t>1346,8</w:t>
            </w:r>
          </w:p>
        </w:tc>
        <w:tc>
          <w:tcPr>
            <w:tcW w:w="3615" w:type="dxa"/>
            <w:vMerge w:val="restart"/>
            <w:vAlign w:val="center"/>
          </w:tcPr>
          <w:p w:rsidR="00BF3818" w:rsidRPr="00CF3828" w:rsidRDefault="00BF3818" w:rsidP="00773C0B">
            <w:pPr>
              <w:rPr>
                <w:snapToGrid w:val="0"/>
              </w:rPr>
            </w:pPr>
            <w:r w:rsidRPr="00CF3828">
              <w:rPr>
                <w:snapToGrid w:val="0"/>
              </w:rPr>
              <w:t>=0,098</w:t>
            </w:r>
          </w:p>
        </w:tc>
      </w:tr>
      <w:tr w:rsidR="00BF3818" w:rsidRPr="00CF3828">
        <w:trPr>
          <w:cantSplit/>
        </w:trPr>
        <w:tc>
          <w:tcPr>
            <w:tcW w:w="1668" w:type="dxa"/>
            <w:vMerge/>
            <w:vAlign w:val="center"/>
          </w:tcPr>
          <w:p w:rsidR="00BF3818" w:rsidRPr="00CF3828" w:rsidRDefault="00BF3818" w:rsidP="00773C0B"/>
        </w:tc>
        <w:tc>
          <w:tcPr>
            <w:tcW w:w="1559" w:type="dxa"/>
            <w:vAlign w:val="center"/>
          </w:tcPr>
          <w:p w:rsidR="00BF3818" w:rsidRPr="00CF3828" w:rsidRDefault="00BF3818" w:rsidP="00773C0B">
            <w:pPr>
              <w:rPr>
                <w:vertAlign w:val="subscript"/>
              </w:rPr>
            </w:pPr>
            <w:r w:rsidRPr="00CF3828">
              <w:rPr>
                <w:lang w:val="en-US"/>
              </w:rPr>
              <w:t></w:t>
            </w:r>
            <w:r w:rsidRPr="00CF3828">
              <w:t>М</w:t>
            </w:r>
            <w:r w:rsidRPr="00CF3828">
              <w:rPr>
                <w:lang w:val="en-US"/>
              </w:rPr>
              <w:t>l</w:t>
            </w:r>
            <w:r w:rsidRPr="00CF3828">
              <w:rPr>
                <w:vertAlign w:val="subscript"/>
              </w:rPr>
              <w:t>лин</w:t>
            </w:r>
          </w:p>
        </w:tc>
        <w:tc>
          <w:tcPr>
            <w:tcW w:w="567" w:type="dxa"/>
            <w:vMerge/>
          </w:tcPr>
          <w:p w:rsidR="00BF3818" w:rsidRPr="00CF3828" w:rsidRDefault="00BF3818" w:rsidP="00773C0B">
            <w:pPr>
              <w:rPr>
                <w:snapToGrid w:val="0"/>
              </w:rPr>
            </w:pPr>
          </w:p>
        </w:tc>
        <w:tc>
          <w:tcPr>
            <w:tcW w:w="1276" w:type="dxa"/>
          </w:tcPr>
          <w:p w:rsidR="00BF3818" w:rsidRPr="00CF3828" w:rsidRDefault="00BF3818" w:rsidP="00773C0B">
            <w:pPr>
              <w:rPr>
                <w:snapToGrid w:val="0"/>
              </w:rPr>
            </w:pPr>
            <w:r w:rsidRPr="00CF3828">
              <w:rPr>
                <w:iCs/>
              </w:rPr>
              <w:t>13652,8</w:t>
            </w:r>
          </w:p>
        </w:tc>
        <w:tc>
          <w:tcPr>
            <w:tcW w:w="3615" w:type="dxa"/>
            <w:vMerge/>
          </w:tcPr>
          <w:p w:rsidR="00BF3818" w:rsidRPr="00CF3828" w:rsidRDefault="00BF3818" w:rsidP="00773C0B">
            <w:pPr>
              <w:rPr>
                <w:snapToGrid w:val="0"/>
              </w:rPr>
            </w:pPr>
          </w:p>
        </w:tc>
      </w:tr>
    </w:tbl>
    <w:p w:rsidR="00BF3818" w:rsidRPr="00CF3828" w:rsidRDefault="00BF3818" w:rsidP="00CF3828">
      <w:pPr>
        <w:pStyle w:val="23"/>
        <w:ind w:firstLine="709"/>
        <w:rPr>
          <w:b/>
          <w:color w:val="auto"/>
          <w:sz w:val="28"/>
          <w:szCs w:val="28"/>
        </w:rPr>
      </w:pPr>
    </w:p>
    <w:p w:rsidR="00BF3818" w:rsidRPr="00CF3828" w:rsidRDefault="00BF3818" w:rsidP="00CF3828">
      <w:pPr>
        <w:pStyle w:val="23"/>
        <w:numPr>
          <w:ilvl w:val="0"/>
          <w:numId w:val="9"/>
        </w:numPr>
        <w:tabs>
          <w:tab w:val="clear" w:pos="1069"/>
        </w:tabs>
        <w:ind w:left="0" w:firstLine="709"/>
        <w:rPr>
          <w:color w:val="auto"/>
          <w:sz w:val="28"/>
          <w:szCs w:val="28"/>
        </w:rPr>
      </w:pPr>
      <w:r w:rsidRPr="00CF3828">
        <w:rPr>
          <w:color w:val="auto"/>
          <w:sz w:val="28"/>
          <w:szCs w:val="28"/>
        </w:rPr>
        <w:t>Полное время оборота вагона:</w:t>
      </w:r>
    </w:p>
    <w:p w:rsidR="00BF3818" w:rsidRPr="00CF3828" w:rsidRDefault="00BF3818" w:rsidP="00CF3828">
      <w:pPr>
        <w:pStyle w:val="23"/>
        <w:ind w:firstLine="709"/>
        <w:rPr>
          <w:color w:val="auto"/>
          <w:sz w:val="28"/>
          <w:szCs w:val="28"/>
        </w:rPr>
      </w:pPr>
    </w:p>
    <w:tbl>
      <w:tblPr>
        <w:tblW w:w="0" w:type="auto"/>
        <w:tblLayout w:type="fixed"/>
        <w:tblLook w:val="0000" w:firstRow="0" w:lastRow="0" w:firstColumn="0" w:lastColumn="0" w:noHBand="0" w:noVBand="0"/>
      </w:tblPr>
      <w:tblGrid>
        <w:gridCol w:w="1668"/>
        <w:gridCol w:w="850"/>
        <w:gridCol w:w="425"/>
        <w:gridCol w:w="2127"/>
        <w:gridCol w:w="3402"/>
      </w:tblGrid>
      <w:tr w:rsidR="00BF3818" w:rsidRPr="00CF3828">
        <w:trPr>
          <w:cantSplit/>
        </w:trPr>
        <w:tc>
          <w:tcPr>
            <w:tcW w:w="1668" w:type="dxa"/>
            <w:vMerge w:val="restart"/>
            <w:vAlign w:val="center"/>
          </w:tcPr>
          <w:p w:rsidR="00BF3818" w:rsidRPr="00CF3828" w:rsidRDefault="00BF3818" w:rsidP="00773C0B">
            <w:r w:rsidRPr="00CF3828">
              <w:rPr>
                <w:lang w:val="en-US"/>
              </w:rPr>
              <w:t></w:t>
            </w:r>
            <w:r w:rsidRPr="00CF3828">
              <w:rPr>
                <w:vertAlign w:val="subscript"/>
              </w:rPr>
              <w:t>в</w:t>
            </w:r>
            <w:r w:rsidRPr="00CF3828">
              <w:t>=</w:t>
            </w:r>
          </w:p>
        </w:tc>
        <w:tc>
          <w:tcPr>
            <w:tcW w:w="850" w:type="dxa"/>
            <w:tcBorders>
              <w:bottom w:val="single" w:sz="4" w:space="0" w:color="auto"/>
            </w:tcBorders>
            <w:vAlign w:val="center"/>
          </w:tcPr>
          <w:p w:rsidR="00BF3818" w:rsidRPr="00CF3828" w:rsidRDefault="00BF3818" w:rsidP="00773C0B">
            <w:pPr>
              <w:rPr>
                <w:vertAlign w:val="subscript"/>
              </w:rPr>
            </w:pPr>
            <w:r w:rsidRPr="00CF3828">
              <w:t>п</w:t>
            </w:r>
            <w:r w:rsidRPr="00CF3828">
              <w:rPr>
                <w:vertAlign w:val="subscript"/>
              </w:rPr>
              <w:t>р</w:t>
            </w:r>
          </w:p>
        </w:tc>
        <w:tc>
          <w:tcPr>
            <w:tcW w:w="425" w:type="dxa"/>
            <w:vMerge w:val="restart"/>
            <w:vAlign w:val="center"/>
          </w:tcPr>
          <w:p w:rsidR="00BF3818" w:rsidRPr="00CF3828" w:rsidRDefault="00BF3818" w:rsidP="00773C0B">
            <w:r w:rsidRPr="00CF3828">
              <w:t>=</w:t>
            </w:r>
          </w:p>
        </w:tc>
        <w:tc>
          <w:tcPr>
            <w:tcW w:w="2127" w:type="dxa"/>
            <w:tcBorders>
              <w:bottom w:val="single" w:sz="4" w:space="0" w:color="auto"/>
            </w:tcBorders>
            <w:vAlign w:val="center"/>
          </w:tcPr>
          <w:p w:rsidR="00BF3818" w:rsidRPr="00CF3828" w:rsidRDefault="00BF3818" w:rsidP="00773C0B">
            <w:pPr>
              <w:rPr>
                <w:snapToGrid w:val="0"/>
              </w:rPr>
            </w:pPr>
            <w:r w:rsidRPr="00CF3828">
              <w:rPr>
                <w:snapToGrid w:val="0"/>
              </w:rPr>
              <w:t>4170</w:t>
            </w:r>
          </w:p>
        </w:tc>
        <w:tc>
          <w:tcPr>
            <w:tcW w:w="3402" w:type="dxa"/>
            <w:vMerge w:val="restart"/>
            <w:vAlign w:val="center"/>
          </w:tcPr>
          <w:p w:rsidR="00BF3818" w:rsidRPr="00CF3828" w:rsidRDefault="00BF3818" w:rsidP="00773C0B">
            <w:pPr>
              <w:rPr>
                <w:snapToGrid w:val="0"/>
              </w:rPr>
            </w:pPr>
            <w:r w:rsidRPr="00CF3828">
              <w:rPr>
                <w:snapToGrid w:val="0"/>
              </w:rPr>
              <w:t>= 1,45 (сут);</w:t>
            </w:r>
          </w:p>
        </w:tc>
      </w:tr>
      <w:tr w:rsidR="00BF3818" w:rsidRPr="00CF3828">
        <w:trPr>
          <w:cantSplit/>
        </w:trPr>
        <w:tc>
          <w:tcPr>
            <w:tcW w:w="1668" w:type="dxa"/>
            <w:vMerge/>
            <w:vAlign w:val="center"/>
          </w:tcPr>
          <w:p w:rsidR="00BF3818" w:rsidRPr="00CF3828" w:rsidRDefault="00BF3818" w:rsidP="00773C0B"/>
        </w:tc>
        <w:tc>
          <w:tcPr>
            <w:tcW w:w="850" w:type="dxa"/>
            <w:vAlign w:val="center"/>
          </w:tcPr>
          <w:p w:rsidR="00BF3818" w:rsidRPr="00CF3828" w:rsidRDefault="00BF3818" w:rsidP="00773C0B">
            <w:pPr>
              <w:rPr>
                <w:vertAlign w:val="subscript"/>
              </w:rPr>
            </w:pPr>
            <w:r w:rsidRPr="00CF3828">
              <w:rPr>
                <w:lang w:val="en-US"/>
              </w:rPr>
              <w:t>U</w:t>
            </w:r>
            <w:r w:rsidRPr="00CF3828">
              <w:rPr>
                <w:vertAlign w:val="subscript"/>
              </w:rPr>
              <w:t>нод</w:t>
            </w:r>
          </w:p>
        </w:tc>
        <w:tc>
          <w:tcPr>
            <w:tcW w:w="425" w:type="dxa"/>
            <w:vMerge/>
          </w:tcPr>
          <w:p w:rsidR="00BF3818" w:rsidRPr="00CF3828" w:rsidRDefault="00BF3818" w:rsidP="00773C0B"/>
        </w:tc>
        <w:tc>
          <w:tcPr>
            <w:tcW w:w="2127" w:type="dxa"/>
          </w:tcPr>
          <w:p w:rsidR="00BF3818" w:rsidRPr="00CF3828" w:rsidRDefault="00BF3818" w:rsidP="00773C0B">
            <w:pPr>
              <w:rPr>
                <w:snapToGrid w:val="0"/>
              </w:rPr>
            </w:pPr>
            <w:r w:rsidRPr="00CF3828">
              <w:rPr>
                <w:snapToGrid w:val="0"/>
              </w:rPr>
              <w:t>2881</w:t>
            </w:r>
          </w:p>
        </w:tc>
        <w:tc>
          <w:tcPr>
            <w:tcW w:w="3402" w:type="dxa"/>
            <w:vMerge/>
          </w:tcPr>
          <w:p w:rsidR="00BF3818" w:rsidRPr="00CF3828" w:rsidRDefault="00BF3818" w:rsidP="00773C0B">
            <w:pPr>
              <w:rPr>
                <w:snapToGrid w:val="0"/>
              </w:rPr>
            </w:pPr>
          </w:p>
        </w:tc>
      </w:tr>
    </w:tbl>
    <w:p w:rsidR="0020071F" w:rsidRDefault="0020071F" w:rsidP="00CF3828">
      <w:pPr>
        <w:pStyle w:val="23"/>
        <w:ind w:firstLine="709"/>
        <w:rPr>
          <w:color w:val="auto"/>
          <w:sz w:val="28"/>
          <w:szCs w:val="28"/>
        </w:rPr>
      </w:pPr>
    </w:p>
    <w:p w:rsidR="00BF3818" w:rsidRDefault="00BF3818" w:rsidP="00CF3828">
      <w:pPr>
        <w:pStyle w:val="23"/>
        <w:ind w:firstLine="709"/>
        <w:rPr>
          <w:color w:val="auto"/>
          <w:sz w:val="28"/>
          <w:szCs w:val="28"/>
        </w:rPr>
      </w:pPr>
      <w:r w:rsidRPr="00CF3828">
        <w:rPr>
          <w:color w:val="auto"/>
          <w:sz w:val="28"/>
          <w:szCs w:val="28"/>
        </w:rPr>
        <w:t>- работа отделения:</w:t>
      </w:r>
    </w:p>
    <w:p w:rsidR="0020071F" w:rsidRPr="00CF3828" w:rsidRDefault="0020071F" w:rsidP="00CF3828">
      <w:pPr>
        <w:pStyle w:val="23"/>
        <w:ind w:firstLine="709"/>
        <w:rPr>
          <w:color w:val="auto"/>
          <w:sz w:val="28"/>
          <w:szCs w:val="28"/>
        </w:rPr>
      </w:pPr>
    </w:p>
    <w:p w:rsidR="00BF3818" w:rsidRPr="00CF3828" w:rsidRDefault="00BF3818" w:rsidP="00CF3828">
      <w:pPr>
        <w:pStyle w:val="23"/>
        <w:ind w:firstLine="709"/>
        <w:rPr>
          <w:snapToGrid w:val="0"/>
          <w:color w:val="auto"/>
          <w:sz w:val="28"/>
          <w:szCs w:val="28"/>
        </w:rPr>
      </w:pPr>
      <w:r w:rsidRPr="00CF3828">
        <w:rPr>
          <w:color w:val="auto"/>
          <w:sz w:val="28"/>
          <w:szCs w:val="28"/>
          <w:lang w:val="en-US"/>
        </w:rPr>
        <w:t>U</w:t>
      </w:r>
      <w:r w:rsidRPr="00CF3828">
        <w:rPr>
          <w:color w:val="auto"/>
          <w:sz w:val="28"/>
          <w:szCs w:val="28"/>
          <w:vertAlign w:val="subscript"/>
        </w:rPr>
        <w:t>нод</w:t>
      </w:r>
      <w:r w:rsidRPr="00CF3828">
        <w:rPr>
          <w:color w:val="auto"/>
          <w:sz w:val="28"/>
          <w:szCs w:val="28"/>
        </w:rPr>
        <w:t>=</w:t>
      </w:r>
      <w:r w:rsidRPr="00CF3828">
        <w:rPr>
          <w:color w:val="auto"/>
          <w:position w:val="-14"/>
          <w:sz w:val="28"/>
          <w:szCs w:val="28"/>
        </w:rPr>
        <w:object w:dxaOrig="2000" w:dyaOrig="400">
          <v:shape id="_x0000_i1062" type="#_x0000_t75" style="width:99.75pt;height:20.25pt" o:ole="">
            <v:imagedata r:id="rId84" o:title=""/>
          </v:shape>
          <o:OLEObject Type="Embed" ProgID="Equation.3" ShapeID="_x0000_i1062" DrawAspect="Content" ObjectID="_1457516171" r:id="rId85"/>
        </w:object>
      </w:r>
      <w:r w:rsidRPr="00CF3828">
        <w:rPr>
          <w:color w:val="auto"/>
          <w:sz w:val="28"/>
          <w:szCs w:val="28"/>
        </w:rPr>
        <w:t>(</w:t>
      </w:r>
      <w:r w:rsidRPr="00CF3828">
        <w:rPr>
          <w:snapToGrid w:val="0"/>
          <w:color w:val="auto"/>
          <w:sz w:val="28"/>
          <w:szCs w:val="28"/>
        </w:rPr>
        <w:t>47,73+56,45+4,8)*1000/365=2881(ваг);</w:t>
      </w:r>
    </w:p>
    <w:p w:rsidR="00BF3818" w:rsidRPr="00CF3828" w:rsidRDefault="00BF3818" w:rsidP="00CF3828">
      <w:pPr>
        <w:pStyle w:val="23"/>
        <w:ind w:firstLine="709"/>
        <w:rPr>
          <w:color w:val="auto"/>
          <w:sz w:val="28"/>
          <w:szCs w:val="28"/>
        </w:rPr>
      </w:pPr>
    </w:p>
    <w:p w:rsidR="00BF3818" w:rsidRPr="00CF3828" w:rsidRDefault="00BF3818" w:rsidP="00CF3828">
      <w:pPr>
        <w:pStyle w:val="23"/>
        <w:ind w:firstLine="709"/>
        <w:rPr>
          <w:color w:val="auto"/>
          <w:sz w:val="28"/>
          <w:szCs w:val="28"/>
        </w:rPr>
      </w:pPr>
      <w:r w:rsidRPr="00CF3828">
        <w:rPr>
          <w:color w:val="auto"/>
          <w:sz w:val="28"/>
          <w:szCs w:val="28"/>
        </w:rPr>
        <w:t>Оборот вагона, кроме того, должен быть выражен в часах. Полное время оборота следует расчленить по четырем элементам:</w:t>
      </w:r>
    </w:p>
    <w:p w:rsidR="00BF3818" w:rsidRPr="00CF3828" w:rsidRDefault="00BF3818" w:rsidP="00CF3828">
      <w:pPr>
        <w:pStyle w:val="23"/>
        <w:ind w:firstLine="709"/>
        <w:rPr>
          <w:color w:val="auto"/>
          <w:sz w:val="28"/>
          <w:szCs w:val="28"/>
        </w:rPr>
      </w:pPr>
    </w:p>
    <w:p w:rsidR="00BF3818" w:rsidRPr="00CF3828" w:rsidRDefault="00BF3818" w:rsidP="00CF3828">
      <w:pPr>
        <w:pStyle w:val="23"/>
        <w:ind w:firstLine="709"/>
        <w:rPr>
          <w:color w:val="auto"/>
          <w:sz w:val="28"/>
          <w:szCs w:val="28"/>
        </w:rPr>
      </w:pPr>
      <w:r w:rsidRPr="00CF3828">
        <w:rPr>
          <w:color w:val="auto"/>
          <w:sz w:val="28"/>
          <w:szCs w:val="28"/>
          <w:lang w:val="en-US"/>
        </w:rPr>
        <w:t></w:t>
      </w:r>
      <w:r w:rsidRPr="00CF3828">
        <w:rPr>
          <w:color w:val="auto"/>
          <w:sz w:val="28"/>
          <w:szCs w:val="28"/>
          <w:vertAlign w:val="subscript"/>
        </w:rPr>
        <w:t>в</w:t>
      </w:r>
      <w:r w:rsidRPr="00CF3828">
        <w:rPr>
          <w:color w:val="auto"/>
          <w:sz w:val="28"/>
          <w:szCs w:val="28"/>
        </w:rPr>
        <w:t xml:space="preserve">= </w:t>
      </w:r>
      <w:r w:rsidRPr="00CF3828">
        <w:rPr>
          <w:color w:val="auto"/>
          <w:sz w:val="28"/>
          <w:szCs w:val="28"/>
          <w:lang w:val="en-US"/>
        </w:rPr>
        <w:t>t</w:t>
      </w:r>
      <w:r w:rsidRPr="00CF3828">
        <w:rPr>
          <w:color w:val="auto"/>
          <w:sz w:val="28"/>
          <w:szCs w:val="28"/>
          <w:vertAlign w:val="subscript"/>
        </w:rPr>
        <w:t>дв</w:t>
      </w:r>
      <w:r w:rsidRPr="00CF3828">
        <w:rPr>
          <w:color w:val="auto"/>
          <w:sz w:val="28"/>
          <w:szCs w:val="28"/>
        </w:rPr>
        <w:t xml:space="preserve">+ </w:t>
      </w:r>
      <w:r w:rsidRPr="00CF3828">
        <w:rPr>
          <w:color w:val="auto"/>
          <w:sz w:val="28"/>
          <w:szCs w:val="28"/>
          <w:lang w:val="en-US"/>
        </w:rPr>
        <w:t>t</w:t>
      </w:r>
      <w:r w:rsidRPr="00CF3828">
        <w:rPr>
          <w:color w:val="auto"/>
          <w:sz w:val="28"/>
          <w:szCs w:val="28"/>
          <w:vertAlign w:val="subscript"/>
        </w:rPr>
        <w:t>пр</w:t>
      </w:r>
      <w:r w:rsidRPr="00CF3828">
        <w:rPr>
          <w:color w:val="auto"/>
          <w:sz w:val="28"/>
          <w:szCs w:val="28"/>
        </w:rPr>
        <w:t xml:space="preserve">+ </w:t>
      </w:r>
      <w:r w:rsidRPr="00CF3828">
        <w:rPr>
          <w:color w:val="auto"/>
          <w:sz w:val="28"/>
          <w:szCs w:val="28"/>
          <w:lang w:val="en-US"/>
        </w:rPr>
        <w:t>t</w:t>
      </w:r>
      <w:r w:rsidRPr="00CF3828">
        <w:rPr>
          <w:color w:val="auto"/>
          <w:sz w:val="28"/>
          <w:szCs w:val="28"/>
          <w:vertAlign w:val="subscript"/>
        </w:rPr>
        <w:t>гр</w:t>
      </w:r>
      <w:r w:rsidRPr="00CF3828">
        <w:rPr>
          <w:color w:val="auto"/>
          <w:sz w:val="28"/>
          <w:szCs w:val="28"/>
        </w:rPr>
        <w:t xml:space="preserve">+ </w:t>
      </w:r>
      <w:r w:rsidRPr="00CF3828">
        <w:rPr>
          <w:color w:val="auto"/>
          <w:sz w:val="28"/>
          <w:szCs w:val="28"/>
          <w:lang w:val="en-US"/>
        </w:rPr>
        <w:t>t</w:t>
      </w:r>
      <w:r w:rsidRPr="00CF3828">
        <w:rPr>
          <w:color w:val="auto"/>
          <w:sz w:val="28"/>
          <w:szCs w:val="28"/>
          <w:vertAlign w:val="subscript"/>
        </w:rPr>
        <w:t>техн</w:t>
      </w:r>
      <w:r w:rsidRPr="00CF3828">
        <w:rPr>
          <w:color w:val="auto"/>
          <w:sz w:val="28"/>
          <w:szCs w:val="28"/>
        </w:rPr>
        <w:t>= 1/24(10,35+5,61+1,4+17,4)=1,45 (сут);</w:t>
      </w:r>
    </w:p>
    <w:p w:rsidR="00BF3818" w:rsidRPr="00CF3828" w:rsidRDefault="00D06E04" w:rsidP="00CF3828">
      <w:pPr>
        <w:pStyle w:val="23"/>
        <w:ind w:firstLine="709"/>
        <w:rPr>
          <w:b/>
          <w:color w:val="auto"/>
          <w:sz w:val="28"/>
          <w:szCs w:val="28"/>
        </w:rPr>
      </w:pPr>
      <w:r>
        <w:rPr>
          <w:noProof/>
        </w:rPr>
        <w:object w:dxaOrig="1440" w:dyaOrig="1440">
          <v:shape id="_x0000_s1026" type="#_x0000_t75" style="position:absolute;left:0;text-align:left;margin-left:45.75pt;margin-top:5.35pt;width:152pt;height:35pt;z-index:251656704">
            <v:imagedata r:id="rId86" o:title=""/>
          </v:shape>
          <o:OLEObject Type="Embed" ProgID="Equation.3" ShapeID="_x0000_s1026" DrawAspect="Content" ObjectID="_1457516201" r:id="rId87"/>
        </w:object>
      </w:r>
    </w:p>
    <w:p w:rsidR="00BF3818" w:rsidRPr="00CF3828" w:rsidRDefault="00BF3818" w:rsidP="00CF3828">
      <w:pPr>
        <w:pStyle w:val="23"/>
        <w:ind w:firstLine="709"/>
        <w:rPr>
          <w:color w:val="auto"/>
          <w:sz w:val="28"/>
          <w:szCs w:val="28"/>
        </w:rPr>
      </w:pPr>
    </w:p>
    <w:p w:rsidR="00BF3818" w:rsidRPr="00CF3828" w:rsidRDefault="0020071F" w:rsidP="00CF3828">
      <w:pPr>
        <w:pStyle w:val="23"/>
        <w:ind w:firstLine="709"/>
        <w:rPr>
          <w:color w:val="auto"/>
          <w:sz w:val="28"/>
          <w:szCs w:val="28"/>
        </w:rPr>
      </w:pPr>
      <w:r>
        <w:rPr>
          <w:color w:val="auto"/>
          <w:sz w:val="28"/>
          <w:szCs w:val="28"/>
        </w:rPr>
        <w:br w:type="page"/>
      </w:r>
      <w:r w:rsidR="00BF3818" w:rsidRPr="00CF3828">
        <w:rPr>
          <w:color w:val="auto"/>
          <w:sz w:val="28"/>
          <w:szCs w:val="28"/>
        </w:rPr>
        <w:t>Время нахождения вагонов на промежуточных станциях рассчитывается по формуле:</w:t>
      </w:r>
    </w:p>
    <w:p w:rsidR="00BF3818" w:rsidRPr="00CF3828" w:rsidRDefault="00BF3818" w:rsidP="00CF3828">
      <w:pPr>
        <w:pStyle w:val="23"/>
        <w:ind w:firstLine="709"/>
        <w:rPr>
          <w:color w:val="auto"/>
          <w:sz w:val="28"/>
          <w:szCs w:val="28"/>
        </w:rPr>
      </w:pPr>
    </w:p>
    <w:p w:rsidR="00BF3818" w:rsidRPr="00CF3828" w:rsidRDefault="00D06E04" w:rsidP="00CF3828">
      <w:pPr>
        <w:pStyle w:val="23"/>
        <w:ind w:firstLine="709"/>
        <w:rPr>
          <w:color w:val="auto"/>
          <w:sz w:val="28"/>
          <w:szCs w:val="28"/>
        </w:rPr>
      </w:pPr>
      <w:r>
        <w:rPr>
          <w:noProof/>
        </w:rPr>
        <w:object w:dxaOrig="1440" w:dyaOrig="1440">
          <v:shape id="_x0000_s1027" type="#_x0000_t75" style="position:absolute;left:0;text-align:left;margin-left:44.25pt;margin-top:1.85pt;width:224pt;height:37pt;z-index:251657728">
            <v:imagedata r:id="rId88" o:title=""/>
          </v:shape>
          <o:OLEObject Type="Embed" ProgID="Equation.3" ShapeID="_x0000_s1027" DrawAspect="Content" ObjectID="_1457516202" r:id="rId89"/>
        </w:object>
      </w:r>
    </w:p>
    <w:p w:rsidR="00BF3818" w:rsidRPr="00CF3828" w:rsidRDefault="00BF3818" w:rsidP="00CF3828">
      <w:pPr>
        <w:pStyle w:val="23"/>
        <w:ind w:firstLine="709"/>
        <w:rPr>
          <w:color w:val="auto"/>
          <w:sz w:val="28"/>
          <w:szCs w:val="28"/>
        </w:rPr>
      </w:pPr>
    </w:p>
    <w:p w:rsidR="0020071F" w:rsidRDefault="0020071F" w:rsidP="00CF3828">
      <w:pPr>
        <w:pStyle w:val="23"/>
        <w:ind w:firstLine="709"/>
        <w:rPr>
          <w:color w:val="auto"/>
          <w:sz w:val="28"/>
          <w:szCs w:val="28"/>
        </w:rPr>
      </w:pPr>
    </w:p>
    <w:p w:rsidR="00BF3818" w:rsidRDefault="00BF3818" w:rsidP="00CF3828">
      <w:pPr>
        <w:pStyle w:val="23"/>
        <w:ind w:firstLine="709"/>
        <w:rPr>
          <w:color w:val="auto"/>
          <w:sz w:val="28"/>
          <w:szCs w:val="28"/>
        </w:rPr>
      </w:pPr>
      <w:r w:rsidRPr="00CF3828">
        <w:rPr>
          <w:color w:val="auto"/>
          <w:sz w:val="28"/>
          <w:szCs w:val="28"/>
        </w:rPr>
        <w:t>Время нахождения вагонов на грузовых станциях определяется:</w:t>
      </w:r>
    </w:p>
    <w:p w:rsidR="0020071F" w:rsidRPr="00CF3828" w:rsidRDefault="00D06E04" w:rsidP="00CF3828">
      <w:pPr>
        <w:pStyle w:val="23"/>
        <w:ind w:firstLine="709"/>
        <w:rPr>
          <w:color w:val="auto"/>
          <w:sz w:val="28"/>
          <w:szCs w:val="28"/>
        </w:rPr>
      </w:pPr>
      <w:r>
        <w:rPr>
          <w:noProof/>
        </w:rPr>
        <w:object w:dxaOrig="1440" w:dyaOrig="1440">
          <v:shape id="_x0000_s1028" type="#_x0000_t75" style="position:absolute;left:0;text-align:left;margin-left:44.25pt;margin-top:4.9pt;width:60pt;height:21pt;z-index:251658752">
            <v:imagedata r:id="rId90" o:title=""/>
          </v:shape>
          <o:OLEObject Type="Embed" ProgID="Equation.3" ShapeID="_x0000_s1028" DrawAspect="Content" ObjectID="_1457516203" r:id="rId91"/>
        </w:object>
      </w:r>
    </w:p>
    <w:p w:rsidR="00BF3818" w:rsidRPr="00CF3828" w:rsidRDefault="00BE645E" w:rsidP="00CF3828">
      <w:pPr>
        <w:pStyle w:val="23"/>
        <w:ind w:firstLine="709"/>
        <w:rPr>
          <w:color w:val="auto"/>
          <w:sz w:val="28"/>
          <w:szCs w:val="28"/>
        </w:rPr>
      </w:pPr>
      <w:r w:rsidRPr="00CF3828">
        <w:rPr>
          <w:color w:val="auto"/>
          <w:position w:val="-10"/>
          <w:sz w:val="28"/>
          <w:szCs w:val="28"/>
        </w:rPr>
        <w:object w:dxaOrig="2000" w:dyaOrig="320">
          <v:shape id="_x0000_i1066" type="#_x0000_t75" style="width:102pt;height:15.75pt" o:ole="">
            <v:imagedata r:id="rId92" o:title=""/>
          </v:shape>
          <o:OLEObject Type="Embed" ProgID="Equation.3" ShapeID="_x0000_i1066" DrawAspect="Content" ObjectID="_1457516172" r:id="rId93"/>
        </w:object>
      </w:r>
    </w:p>
    <w:p w:rsidR="00BF3818" w:rsidRPr="00CF3828" w:rsidRDefault="00BF3818" w:rsidP="00CF3828">
      <w:pPr>
        <w:pStyle w:val="23"/>
        <w:ind w:firstLine="709"/>
        <w:rPr>
          <w:color w:val="auto"/>
          <w:sz w:val="28"/>
          <w:szCs w:val="28"/>
        </w:rPr>
      </w:pPr>
    </w:p>
    <w:p w:rsidR="00BF3818" w:rsidRPr="00CF3828" w:rsidRDefault="00BF3818" w:rsidP="00CF3828">
      <w:pPr>
        <w:numPr>
          <w:ilvl w:val="0"/>
          <w:numId w:val="2"/>
        </w:numPr>
        <w:tabs>
          <w:tab w:val="clear" w:pos="927"/>
        </w:tabs>
        <w:ind w:left="0" w:firstLine="709"/>
        <w:jc w:val="both"/>
        <w:rPr>
          <w:sz w:val="28"/>
          <w:szCs w:val="28"/>
        </w:rPr>
      </w:pPr>
      <w:r w:rsidRPr="00CF3828">
        <w:rPr>
          <w:sz w:val="28"/>
          <w:szCs w:val="28"/>
        </w:rPr>
        <w:t>средняя участковая скорость</w:t>
      </w:r>
    </w:p>
    <w:p w:rsidR="00BF3818" w:rsidRPr="00CF3828" w:rsidRDefault="00BF3818" w:rsidP="00CF3828">
      <w:pPr>
        <w:ind w:firstLine="709"/>
        <w:jc w:val="both"/>
        <w:rPr>
          <w:sz w:val="28"/>
          <w:szCs w:val="28"/>
        </w:rPr>
      </w:pPr>
    </w:p>
    <w:tbl>
      <w:tblPr>
        <w:tblW w:w="0" w:type="auto"/>
        <w:tblLayout w:type="fixed"/>
        <w:tblLook w:val="0000" w:firstRow="0" w:lastRow="0" w:firstColumn="0" w:lastColumn="0" w:noHBand="0" w:noVBand="0"/>
      </w:tblPr>
      <w:tblGrid>
        <w:gridCol w:w="1668"/>
        <w:gridCol w:w="1134"/>
        <w:gridCol w:w="425"/>
        <w:gridCol w:w="2551"/>
        <w:gridCol w:w="2835"/>
      </w:tblGrid>
      <w:tr w:rsidR="00BF3818" w:rsidRPr="00CF3828">
        <w:trPr>
          <w:cantSplit/>
        </w:trPr>
        <w:tc>
          <w:tcPr>
            <w:tcW w:w="1668" w:type="dxa"/>
            <w:vMerge w:val="restart"/>
            <w:vAlign w:val="center"/>
          </w:tcPr>
          <w:p w:rsidR="00BF3818" w:rsidRPr="00CF3828" w:rsidRDefault="00BF3818" w:rsidP="00773C0B">
            <w:r w:rsidRPr="00CF3828">
              <w:t>V</w:t>
            </w:r>
            <w:r w:rsidRPr="00CF3828">
              <w:rPr>
                <w:vertAlign w:val="subscript"/>
              </w:rPr>
              <w:t>уч</w:t>
            </w:r>
            <w:r w:rsidRPr="00CF3828">
              <w:rPr>
                <w:vertAlign w:val="superscript"/>
              </w:rPr>
              <w:t>ср</w:t>
            </w:r>
            <w:r w:rsidRPr="00CF3828">
              <w:t>=</w:t>
            </w:r>
          </w:p>
        </w:tc>
        <w:tc>
          <w:tcPr>
            <w:tcW w:w="1134" w:type="dxa"/>
            <w:tcBorders>
              <w:bottom w:val="single" w:sz="4" w:space="0" w:color="auto"/>
            </w:tcBorders>
            <w:vAlign w:val="center"/>
          </w:tcPr>
          <w:p w:rsidR="00BF3818" w:rsidRPr="00CF3828" w:rsidRDefault="00BF3818" w:rsidP="00773C0B">
            <w:pPr>
              <w:rPr>
                <w:vertAlign w:val="subscript"/>
              </w:rPr>
            </w:pPr>
            <w:r w:rsidRPr="00CF3828">
              <w:sym w:font="Symbol" w:char="F053"/>
            </w:r>
            <w:r w:rsidRPr="00CF3828">
              <w:t>N</w:t>
            </w:r>
            <w:r w:rsidRPr="00CF3828">
              <w:rPr>
                <w:lang w:val="en-US"/>
              </w:rPr>
              <w:t>l</w:t>
            </w:r>
          </w:p>
        </w:tc>
        <w:tc>
          <w:tcPr>
            <w:tcW w:w="425" w:type="dxa"/>
            <w:vMerge w:val="restart"/>
            <w:vAlign w:val="center"/>
          </w:tcPr>
          <w:p w:rsidR="00BF3818" w:rsidRPr="00CF3828" w:rsidRDefault="00BF3818" w:rsidP="00773C0B">
            <w:r w:rsidRPr="00CF3828">
              <w:t>=</w:t>
            </w:r>
          </w:p>
        </w:tc>
        <w:tc>
          <w:tcPr>
            <w:tcW w:w="2551" w:type="dxa"/>
            <w:tcBorders>
              <w:bottom w:val="single" w:sz="4" w:space="0" w:color="auto"/>
            </w:tcBorders>
            <w:vAlign w:val="center"/>
          </w:tcPr>
          <w:p w:rsidR="00BF3818" w:rsidRPr="00CF3828" w:rsidRDefault="00BF3818" w:rsidP="00773C0B">
            <w:r w:rsidRPr="00CF3828">
              <w:rPr>
                <w:iCs/>
              </w:rPr>
              <w:t>12306*1000</w:t>
            </w:r>
          </w:p>
        </w:tc>
        <w:tc>
          <w:tcPr>
            <w:tcW w:w="2835" w:type="dxa"/>
            <w:vMerge w:val="restart"/>
            <w:vAlign w:val="center"/>
          </w:tcPr>
          <w:p w:rsidR="00BF3818" w:rsidRPr="00CF3828" w:rsidRDefault="00BF3818" w:rsidP="00773C0B">
            <w:r w:rsidRPr="00CF3828">
              <w:t>=38,84 (км/ч);</w:t>
            </w:r>
          </w:p>
        </w:tc>
      </w:tr>
      <w:tr w:rsidR="00BF3818" w:rsidRPr="00CF3828">
        <w:trPr>
          <w:cantSplit/>
        </w:trPr>
        <w:tc>
          <w:tcPr>
            <w:tcW w:w="1668" w:type="dxa"/>
            <w:vMerge/>
            <w:vAlign w:val="center"/>
          </w:tcPr>
          <w:p w:rsidR="00BF3818" w:rsidRPr="00CF3828" w:rsidRDefault="00BF3818" w:rsidP="00773C0B"/>
        </w:tc>
        <w:tc>
          <w:tcPr>
            <w:tcW w:w="1134" w:type="dxa"/>
            <w:vAlign w:val="center"/>
          </w:tcPr>
          <w:p w:rsidR="00BF3818" w:rsidRPr="00CF3828" w:rsidRDefault="00BF3818" w:rsidP="00773C0B">
            <w:pPr>
              <w:rPr>
                <w:vertAlign w:val="subscript"/>
              </w:rPr>
            </w:pPr>
            <w:r w:rsidRPr="00CF3828">
              <w:sym w:font="Symbol" w:char="F053"/>
            </w:r>
            <w:r w:rsidRPr="00CF3828">
              <w:t>Nt</w:t>
            </w:r>
            <w:r w:rsidRPr="00CF3828">
              <w:rPr>
                <w:vertAlign w:val="subscript"/>
              </w:rPr>
              <w:t>уч</w:t>
            </w:r>
          </w:p>
        </w:tc>
        <w:tc>
          <w:tcPr>
            <w:tcW w:w="425" w:type="dxa"/>
            <w:vMerge/>
          </w:tcPr>
          <w:p w:rsidR="00BF3818" w:rsidRPr="00CF3828" w:rsidRDefault="00BF3818" w:rsidP="00773C0B"/>
        </w:tc>
        <w:tc>
          <w:tcPr>
            <w:tcW w:w="2551" w:type="dxa"/>
          </w:tcPr>
          <w:p w:rsidR="00BF3818" w:rsidRPr="00CF3828" w:rsidRDefault="00BF3818" w:rsidP="00773C0B">
            <w:r w:rsidRPr="00CF3828">
              <w:t>(937,8-44-28,8)*365</w:t>
            </w:r>
          </w:p>
        </w:tc>
        <w:tc>
          <w:tcPr>
            <w:tcW w:w="2835" w:type="dxa"/>
            <w:vMerge/>
          </w:tcPr>
          <w:p w:rsidR="00BF3818" w:rsidRPr="00CF3828" w:rsidRDefault="00BF3818" w:rsidP="00773C0B"/>
        </w:tc>
      </w:tr>
    </w:tbl>
    <w:p w:rsidR="00BF3818" w:rsidRPr="00CF3828" w:rsidRDefault="00BF3818" w:rsidP="00CF3828">
      <w:pPr>
        <w:ind w:firstLine="709"/>
        <w:jc w:val="both"/>
        <w:rPr>
          <w:sz w:val="28"/>
          <w:szCs w:val="28"/>
        </w:rPr>
      </w:pPr>
    </w:p>
    <w:p w:rsidR="00BF3818" w:rsidRPr="00CF3828" w:rsidRDefault="00BF3818" w:rsidP="00CF3828">
      <w:pPr>
        <w:numPr>
          <w:ilvl w:val="0"/>
          <w:numId w:val="2"/>
        </w:numPr>
        <w:tabs>
          <w:tab w:val="clear" w:pos="927"/>
        </w:tabs>
        <w:ind w:left="0" w:firstLine="709"/>
        <w:jc w:val="both"/>
        <w:rPr>
          <w:sz w:val="28"/>
          <w:szCs w:val="28"/>
        </w:rPr>
      </w:pPr>
      <w:r w:rsidRPr="00CF3828">
        <w:rPr>
          <w:sz w:val="28"/>
          <w:szCs w:val="28"/>
        </w:rPr>
        <w:t>средняя техническая скорость</w:t>
      </w:r>
    </w:p>
    <w:p w:rsidR="00BF3818" w:rsidRPr="00CF3828" w:rsidRDefault="00BF3818" w:rsidP="00CF3828">
      <w:pPr>
        <w:ind w:firstLine="709"/>
        <w:jc w:val="both"/>
        <w:rPr>
          <w:sz w:val="28"/>
          <w:szCs w:val="28"/>
        </w:rPr>
      </w:pPr>
    </w:p>
    <w:tbl>
      <w:tblPr>
        <w:tblW w:w="0" w:type="auto"/>
        <w:tblLayout w:type="fixed"/>
        <w:tblLook w:val="0000" w:firstRow="0" w:lastRow="0" w:firstColumn="0" w:lastColumn="0" w:noHBand="0" w:noVBand="0"/>
      </w:tblPr>
      <w:tblGrid>
        <w:gridCol w:w="1668"/>
        <w:gridCol w:w="1134"/>
        <w:gridCol w:w="425"/>
        <w:gridCol w:w="2551"/>
        <w:gridCol w:w="2835"/>
      </w:tblGrid>
      <w:tr w:rsidR="00BF3818" w:rsidRPr="00CF3828">
        <w:trPr>
          <w:cantSplit/>
        </w:trPr>
        <w:tc>
          <w:tcPr>
            <w:tcW w:w="1668" w:type="dxa"/>
            <w:vMerge w:val="restart"/>
            <w:vAlign w:val="center"/>
          </w:tcPr>
          <w:p w:rsidR="00BF3818" w:rsidRPr="00CF3828" w:rsidRDefault="00BF3818" w:rsidP="00773C0B">
            <w:r w:rsidRPr="00CF3828">
              <w:t>V</w:t>
            </w:r>
            <w:r w:rsidRPr="00CF3828">
              <w:rPr>
                <w:vertAlign w:val="subscript"/>
              </w:rPr>
              <w:t>тех</w:t>
            </w:r>
            <w:r w:rsidRPr="00CF3828">
              <w:rPr>
                <w:vertAlign w:val="superscript"/>
              </w:rPr>
              <w:t>ср</w:t>
            </w:r>
            <w:r w:rsidRPr="00CF3828">
              <w:t>=</w:t>
            </w:r>
          </w:p>
        </w:tc>
        <w:tc>
          <w:tcPr>
            <w:tcW w:w="1134" w:type="dxa"/>
            <w:tcBorders>
              <w:bottom w:val="single" w:sz="4" w:space="0" w:color="auto"/>
            </w:tcBorders>
            <w:vAlign w:val="center"/>
          </w:tcPr>
          <w:p w:rsidR="00BF3818" w:rsidRPr="00CF3828" w:rsidRDefault="00BF3818" w:rsidP="00773C0B">
            <w:pPr>
              <w:rPr>
                <w:vertAlign w:val="subscript"/>
              </w:rPr>
            </w:pPr>
            <w:r w:rsidRPr="00CF3828">
              <w:sym w:font="Symbol" w:char="F053"/>
            </w:r>
            <w:r w:rsidRPr="00CF3828">
              <w:t>N</w:t>
            </w:r>
            <w:r w:rsidRPr="00CF3828">
              <w:rPr>
                <w:lang w:val="en-US"/>
              </w:rPr>
              <w:t>l</w:t>
            </w:r>
          </w:p>
        </w:tc>
        <w:tc>
          <w:tcPr>
            <w:tcW w:w="425" w:type="dxa"/>
            <w:vMerge w:val="restart"/>
            <w:vAlign w:val="center"/>
          </w:tcPr>
          <w:p w:rsidR="00BF3818" w:rsidRPr="00CF3828" w:rsidRDefault="00BF3818" w:rsidP="00773C0B">
            <w:r w:rsidRPr="00CF3828">
              <w:t>=</w:t>
            </w:r>
          </w:p>
        </w:tc>
        <w:tc>
          <w:tcPr>
            <w:tcW w:w="2551" w:type="dxa"/>
            <w:tcBorders>
              <w:bottom w:val="single" w:sz="4" w:space="0" w:color="auto"/>
            </w:tcBorders>
            <w:vAlign w:val="center"/>
          </w:tcPr>
          <w:p w:rsidR="00BF3818" w:rsidRPr="00CF3828" w:rsidRDefault="00BF3818" w:rsidP="00773C0B">
            <w:r w:rsidRPr="00CF3828">
              <w:rPr>
                <w:iCs/>
              </w:rPr>
              <w:t>12306*1000</w:t>
            </w:r>
          </w:p>
        </w:tc>
        <w:tc>
          <w:tcPr>
            <w:tcW w:w="2835" w:type="dxa"/>
            <w:vMerge w:val="restart"/>
            <w:vAlign w:val="center"/>
          </w:tcPr>
          <w:p w:rsidR="00BF3818" w:rsidRPr="00CF3828" w:rsidRDefault="00BF3818" w:rsidP="00773C0B">
            <w:r w:rsidRPr="00CF3828">
              <w:t>= 59,91 (км/ч);</w:t>
            </w:r>
          </w:p>
        </w:tc>
      </w:tr>
      <w:tr w:rsidR="00BF3818" w:rsidRPr="00CF3828">
        <w:trPr>
          <w:cantSplit/>
        </w:trPr>
        <w:tc>
          <w:tcPr>
            <w:tcW w:w="1668" w:type="dxa"/>
            <w:vMerge/>
            <w:vAlign w:val="center"/>
          </w:tcPr>
          <w:p w:rsidR="00BF3818" w:rsidRPr="00CF3828" w:rsidRDefault="00BF3818" w:rsidP="00773C0B"/>
        </w:tc>
        <w:tc>
          <w:tcPr>
            <w:tcW w:w="1134" w:type="dxa"/>
            <w:vAlign w:val="center"/>
          </w:tcPr>
          <w:p w:rsidR="00BF3818" w:rsidRPr="00CF3828" w:rsidRDefault="00BF3818" w:rsidP="00773C0B">
            <w:pPr>
              <w:rPr>
                <w:vertAlign w:val="subscript"/>
              </w:rPr>
            </w:pPr>
            <w:r w:rsidRPr="00CF3828">
              <w:sym w:font="Symbol" w:char="F053"/>
            </w:r>
            <w:r w:rsidRPr="00CF3828">
              <w:t>Nt</w:t>
            </w:r>
            <w:r w:rsidRPr="00CF3828">
              <w:rPr>
                <w:vertAlign w:val="subscript"/>
              </w:rPr>
              <w:t>дв</w:t>
            </w:r>
          </w:p>
        </w:tc>
        <w:tc>
          <w:tcPr>
            <w:tcW w:w="425" w:type="dxa"/>
            <w:vMerge/>
          </w:tcPr>
          <w:p w:rsidR="00BF3818" w:rsidRPr="00CF3828" w:rsidRDefault="00BF3818" w:rsidP="00773C0B"/>
        </w:tc>
        <w:tc>
          <w:tcPr>
            <w:tcW w:w="2551" w:type="dxa"/>
          </w:tcPr>
          <w:p w:rsidR="00BF3818" w:rsidRPr="00CF3828" w:rsidRDefault="00BF3818" w:rsidP="00773C0B">
            <w:r w:rsidRPr="00CF3828">
              <w:t>(624,4-36,8-24,8)*365</w:t>
            </w:r>
          </w:p>
        </w:tc>
        <w:tc>
          <w:tcPr>
            <w:tcW w:w="2835" w:type="dxa"/>
            <w:vMerge/>
          </w:tcPr>
          <w:p w:rsidR="00BF3818" w:rsidRPr="00CF3828" w:rsidRDefault="00BF3818" w:rsidP="00773C0B"/>
        </w:tc>
      </w:tr>
    </w:tbl>
    <w:p w:rsidR="00BF3818" w:rsidRPr="00CF3828" w:rsidRDefault="00BF3818" w:rsidP="00CF3828">
      <w:pPr>
        <w:ind w:firstLine="709"/>
        <w:jc w:val="both"/>
        <w:rPr>
          <w:sz w:val="28"/>
          <w:szCs w:val="28"/>
        </w:rPr>
      </w:pPr>
    </w:p>
    <w:p w:rsidR="00BF3818" w:rsidRPr="00CF3828" w:rsidRDefault="00BF3818" w:rsidP="00CF3828">
      <w:pPr>
        <w:numPr>
          <w:ilvl w:val="0"/>
          <w:numId w:val="2"/>
        </w:numPr>
        <w:tabs>
          <w:tab w:val="clear" w:pos="927"/>
        </w:tabs>
        <w:ind w:left="0" w:firstLine="709"/>
        <w:jc w:val="both"/>
        <w:rPr>
          <w:sz w:val="28"/>
          <w:szCs w:val="28"/>
        </w:rPr>
      </w:pPr>
      <w:r w:rsidRPr="00CF3828">
        <w:rPr>
          <w:sz w:val="28"/>
          <w:szCs w:val="28"/>
        </w:rPr>
        <w:t>среднее время нахождения вагона под одной грузовой операцией</w:t>
      </w:r>
    </w:p>
    <w:p w:rsidR="00BF3818" w:rsidRPr="00CF3828" w:rsidRDefault="00BF3818" w:rsidP="00CF3828">
      <w:pPr>
        <w:ind w:firstLine="709"/>
        <w:jc w:val="both"/>
        <w:rPr>
          <w:sz w:val="28"/>
          <w:szCs w:val="28"/>
        </w:rPr>
      </w:pPr>
    </w:p>
    <w:tbl>
      <w:tblPr>
        <w:tblW w:w="0" w:type="auto"/>
        <w:tblLayout w:type="fixed"/>
        <w:tblLook w:val="0000" w:firstRow="0" w:lastRow="0" w:firstColumn="0" w:lastColumn="0" w:noHBand="0" w:noVBand="0"/>
      </w:tblPr>
      <w:tblGrid>
        <w:gridCol w:w="1384"/>
        <w:gridCol w:w="2126"/>
        <w:gridCol w:w="284"/>
        <w:gridCol w:w="2892"/>
        <w:gridCol w:w="2528"/>
      </w:tblGrid>
      <w:tr w:rsidR="00BF3818" w:rsidRPr="00CF3828">
        <w:trPr>
          <w:cantSplit/>
        </w:trPr>
        <w:tc>
          <w:tcPr>
            <w:tcW w:w="1384" w:type="dxa"/>
            <w:vMerge w:val="restart"/>
            <w:vAlign w:val="center"/>
          </w:tcPr>
          <w:p w:rsidR="00BF3818" w:rsidRPr="00CF3828" w:rsidRDefault="00BF3818" w:rsidP="00773C0B">
            <w:r w:rsidRPr="00CF3828">
              <w:rPr>
                <w:position w:val="-14"/>
              </w:rPr>
              <w:object w:dxaOrig="320" w:dyaOrig="420">
                <v:shape id="_x0000_i1067" type="#_x0000_t75" style="width:15.75pt;height:21pt" o:ole="">
                  <v:imagedata r:id="rId94" o:title=""/>
                </v:shape>
                <o:OLEObject Type="Embed" ProgID="Equation.3" ShapeID="_x0000_i1067" DrawAspect="Content" ObjectID="_1457516173" r:id="rId95"/>
              </w:object>
            </w:r>
            <w:r w:rsidRPr="00CF3828">
              <w:t>=</w:t>
            </w:r>
          </w:p>
        </w:tc>
        <w:tc>
          <w:tcPr>
            <w:tcW w:w="2126" w:type="dxa"/>
            <w:tcBorders>
              <w:bottom w:val="single" w:sz="4" w:space="0" w:color="auto"/>
            </w:tcBorders>
            <w:vAlign w:val="center"/>
          </w:tcPr>
          <w:p w:rsidR="00BF3818" w:rsidRPr="00CF3828" w:rsidRDefault="00BF3818" w:rsidP="00773C0B">
            <w:pPr>
              <w:rPr>
                <w:vertAlign w:val="subscript"/>
              </w:rPr>
            </w:pPr>
            <w:r w:rsidRPr="00CF3828">
              <w:sym w:font="Symbol" w:char="F053"/>
            </w:r>
            <w:r w:rsidRPr="00CF3828">
              <w:t>nt</w:t>
            </w:r>
            <w:r w:rsidRPr="00CF3828">
              <w:rPr>
                <w:vertAlign w:val="subscript"/>
              </w:rPr>
              <w:t>гр</w:t>
            </w:r>
          </w:p>
        </w:tc>
        <w:tc>
          <w:tcPr>
            <w:tcW w:w="284" w:type="dxa"/>
            <w:vMerge w:val="restart"/>
            <w:vAlign w:val="center"/>
          </w:tcPr>
          <w:p w:rsidR="00BF3818" w:rsidRPr="00CF3828" w:rsidRDefault="00BF3818" w:rsidP="00773C0B">
            <w:r w:rsidRPr="00CF3828">
              <w:t>=</w:t>
            </w:r>
          </w:p>
        </w:tc>
        <w:tc>
          <w:tcPr>
            <w:tcW w:w="2892" w:type="dxa"/>
            <w:tcBorders>
              <w:bottom w:val="single" w:sz="4" w:space="0" w:color="auto"/>
            </w:tcBorders>
            <w:vAlign w:val="center"/>
          </w:tcPr>
          <w:p w:rsidR="00BF3818" w:rsidRPr="00CF3828" w:rsidRDefault="00BF3818" w:rsidP="00773C0B">
            <w:pPr>
              <w:rPr>
                <w:iCs/>
              </w:rPr>
            </w:pPr>
            <w:r w:rsidRPr="00CF3828">
              <w:rPr>
                <w:iCs/>
              </w:rPr>
              <w:t>3952,8*365</w:t>
            </w:r>
          </w:p>
        </w:tc>
        <w:tc>
          <w:tcPr>
            <w:tcW w:w="2528" w:type="dxa"/>
            <w:vMerge w:val="restart"/>
            <w:vAlign w:val="center"/>
          </w:tcPr>
          <w:p w:rsidR="00BF3818" w:rsidRPr="00CF3828" w:rsidRDefault="00BF3818" w:rsidP="00773C0B">
            <w:pPr>
              <w:rPr>
                <w:snapToGrid w:val="0"/>
              </w:rPr>
            </w:pPr>
            <w:r w:rsidRPr="00CF3828">
              <w:rPr>
                <w:snapToGrid w:val="0"/>
              </w:rPr>
              <w:t>= 13,24 (ч);</w:t>
            </w:r>
          </w:p>
        </w:tc>
      </w:tr>
      <w:tr w:rsidR="00BF3818" w:rsidRPr="00CF3828">
        <w:trPr>
          <w:cantSplit/>
        </w:trPr>
        <w:tc>
          <w:tcPr>
            <w:tcW w:w="1384" w:type="dxa"/>
            <w:vMerge/>
            <w:vAlign w:val="center"/>
          </w:tcPr>
          <w:p w:rsidR="00BF3818" w:rsidRPr="00CF3828" w:rsidRDefault="00BF3818" w:rsidP="00773C0B"/>
        </w:tc>
        <w:tc>
          <w:tcPr>
            <w:tcW w:w="2126" w:type="dxa"/>
            <w:vAlign w:val="center"/>
          </w:tcPr>
          <w:p w:rsidR="00BF3818" w:rsidRPr="00CF3828" w:rsidRDefault="00BF3818" w:rsidP="00773C0B">
            <w:pPr>
              <w:rPr>
                <w:vertAlign w:val="subscript"/>
              </w:rPr>
            </w:pPr>
            <w:r w:rsidRPr="00CF3828">
              <w:sym w:font="Symbol" w:char="F053"/>
            </w:r>
            <w:r w:rsidRPr="00CF3828">
              <w:t>n</w:t>
            </w:r>
            <w:r w:rsidRPr="00CF3828">
              <w:rPr>
                <w:vertAlign w:val="subscript"/>
              </w:rPr>
              <w:t>погр</w:t>
            </w:r>
            <w:r w:rsidRPr="00CF3828">
              <w:t xml:space="preserve"> +</w:t>
            </w:r>
            <w:r w:rsidRPr="00CF3828">
              <w:sym w:font="Symbol" w:char="F053"/>
            </w:r>
            <w:r w:rsidRPr="00CF3828">
              <w:t>n</w:t>
            </w:r>
            <w:r w:rsidRPr="00CF3828">
              <w:rPr>
                <w:vertAlign w:val="subscript"/>
              </w:rPr>
              <w:t>выгр</w:t>
            </w:r>
          </w:p>
        </w:tc>
        <w:tc>
          <w:tcPr>
            <w:tcW w:w="284" w:type="dxa"/>
            <w:vMerge/>
          </w:tcPr>
          <w:p w:rsidR="00BF3818" w:rsidRPr="00CF3828" w:rsidRDefault="00BF3818" w:rsidP="00773C0B"/>
        </w:tc>
        <w:tc>
          <w:tcPr>
            <w:tcW w:w="2892" w:type="dxa"/>
          </w:tcPr>
          <w:p w:rsidR="00BF3818" w:rsidRPr="00CF3828" w:rsidRDefault="00BF3818" w:rsidP="00773C0B">
            <w:pPr>
              <w:rPr>
                <w:snapToGrid w:val="0"/>
              </w:rPr>
            </w:pPr>
            <w:r w:rsidRPr="00CF3828">
              <w:rPr>
                <w:snapToGrid w:val="0"/>
              </w:rPr>
              <w:t>(47,73+56,45+4,8)*1000</w:t>
            </w:r>
          </w:p>
        </w:tc>
        <w:tc>
          <w:tcPr>
            <w:tcW w:w="2528" w:type="dxa"/>
            <w:vMerge/>
          </w:tcPr>
          <w:p w:rsidR="00BF3818" w:rsidRPr="00CF3828" w:rsidRDefault="00BF3818" w:rsidP="00773C0B">
            <w:pPr>
              <w:rPr>
                <w:snapToGrid w:val="0"/>
              </w:rPr>
            </w:pPr>
          </w:p>
        </w:tc>
      </w:tr>
    </w:tbl>
    <w:p w:rsidR="00BF3818" w:rsidRPr="00CF3828" w:rsidRDefault="00BF3818" w:rsidP="00CF3828">
      <w:pPr>
        <w:ind w:firstLine="709"/>
        <w:jc w:val="both"/>
        <w:rPr>
          <w:sz w:val="28"/>
          <w:szCs w:val="28"/>
        </w:rPr>
      </w:pPr>
    </w:p>
    <w:p w:rsidR="00BF3818" w:rsidRPr="00CF3828" w:rsidRDefault="00BF3818" w:rsidP="00CF3828">
      <w:pPr>
        <w:numPr>
          <w:ilvl w:val="0"/>
          <w:numId w:val="2"/>
        </w:numPr>
        <w:tabs>
          <w:tab w:val="clear" w:pos="927"/>
        </w:tabs>
        <w:ind w:left="0" w:firstLine="709"/>
        <w:jc w:val="both"/>
        <w:rPr>
          <w:sz w:val="28"/>
          <w:szCs w:val="28"/>
        </w:rPr>
      </w:pPr>
      <w:r w:rsidRPr="00CF3828">
        <w:rPr>
          <w:sz w:val="28"/>
          <w:szCs w:val="28"/>
        </w:rPr>
        <w:t>коэффициент местной работы</w:t>
      </w:r>
    </w:p>
    <w:p w:rsidR="00BF3818" w:rsidRPr="00CF3828" w:rsidRDefault="00BF3818" w:rsidP="00CF3828">
      <w:pPr>
        <w:ind w:firstLine="709"/>
        <w:jc w:val="both"/>
        <w:rPr>
          <w:sz w:val="28"/>
          <w:szCs w:val="28"/>
        </w:rPr>
      </w:pPr>
    </w:p>
    <w:tbl>
      <w:tblPr>
        <w:tblW w:w="9653" w:type="dxa"/>
        <w:tblLayout w:type="fixed"/>
        <w:tblLook w:val="0000" w:firstRow="0" w:lastRow="0" w:firstColumn="0" w:lastColumn="0" w:noHBand="0" w:noVBand="0"/>
      </w:tblPr>
      <w:tblGrid>
        <w:gridCol w:w="1242"/>
        <w:gridCol w:w="2410"/>
        <w:gridCol w:w="425"/>
        <w:gridCol w:w="2871"/>
        <w:gridCol w:w="2705"/>
      </w:tblGrid>
      <w:tr w:rsidR="00BF3818" w:rsidRPr="00CF3828">
        <w:trPr>
          <w:cantSplit/>
        </w:trPr>
        <w:tc>
          <w:tcPr>
            <w:tcW w:w="1242" w:type="dxa"/>
            <w:vMerge w:val="restart"/>
            <w:vAlign w:val="center"/>
          </w:tcPr>
          <w:p w:rsidR="00BF3818" w:rsidRPr="00CF3828" w:rsidRDefault="00BF3818" w:rsidP="00773C0B">
            <w:r w:rsidRPr="00CF3828">
              <w:t>к</w:t>
            </w:r>
            <w:r w:rsidRPr="00CF3828">
              <w:rPr>
                <w:vertAlign w:val="subscript"/>
              </w:rPr>
              <w:t>м</w:t>
            </w:r>
            <w:r w:rsidRPr="00CF3828">
              <w:t>=</w:t>
            </w:r>
          </w:p>
        </w:tc>
        <w:tc>
          <w:tcPr>
            <w:tcW w:w="2410" w:type="dxa"/>
            <w:tcBorders>
              <w:bottom w:val="single" w:sz="4" w:space="0" w:color="auto"/>
            </w:tcBorders>
            <w:vAlign w:val="center"/>
          </w:tcPr>
          <w:p w:rsidR="00BF3818" w:rsidRPr="00CF3828" w:rsidRDefault="00BF3818" w:rsidP="00773C0B">
            <w:pPr>
              <w:rPr>
                <w:vertAlign w:val="subscript"/>
              </w:rPr>
            </w:pPr>
            <w:r w:rsidRPr="00CF3828">
              <w:sym w:font="Symbol" w:char="F053"/>
            </w:r>
            <w:r w:rsidRPr="00CF3828">
              <w:rPr>
                <w:vertAlign w:val="superscript"/>
                <w:lang w:val="en-US"/>
              </w:rPr>
              <w:t>n</w:t>
            </w:r>
            <w:r w:rsidRPr="00CF3828">
              <w:t>n</w:t>
            </w:r>
            <w:r w:rsidRPr="00CF3828">
              <w:rPr>
                <w:vertAlign w:val="subscript"/>
              </w:rPr>
              <w:t>погр</w:t>
            </w:r>
            <w:r w:rsidRPr="00CF3828">
              <w:t xml:space="preserve"> +</w:t>
            </w:r>
            <w:r w:rsidRPr="00CF3828">
              <w:sym w:font="Symbol" w:char="F053"/>
            </w:r>
            <w:r w:rsidRPr="00CF3828">
              <w:rPr>
                <w:vertAlign w:val="superscript"/>
                <w:lang w:val="en-US"/>
              </w:rPr>
              <w:t>n</w:t>
            </w:r>
            <w:r w:rsidRPr="00CF3828">
              <w:t>n</w:t>
            </w:r>
            <w:r w:rsidRPr="00CF3828">
              <w:rPr>
                <w:vertAlign w:val="subscript"/>
              </w:rPr>
              <w:t>выгр</w:t>
            </w:r>
          </w:p>
        </w:tc>
        <w:tc>
          <w:tcPr>
            <w:tcW w:w="425" w:type="dxa"/>
            <w:vMerge w:val="restart"/>
            <w:vAlign w:val="center"/>
          </w:tcPr>
          <w:p w:rsidR="00BF3818" w:rsidRPr="00CF3828" w:rsidRDefault="00BF3818" w:rsidP="00773C0B">
            <w:r w:rsidRPr="00CF3828">
              <w:t>=</w:t>
            </w:r>
          </w:p>
        </w:tc>
        <w:tc>
          <w:tcPr>
            <w:tcW w:w="2871" w:type="dxa"/>
            <w:tcBorders>
              <w:bottom w:val="single" w:sz="4" w:space="0" w:color="auto"/>
            </w:tcBorders>
            <w:vAlign w:val="center"/>
          </w:tcPr>
          <w:p w:rsidR="00BF3818" w:rsidRPr="00CF3828" w:rsidRDefault="00BF3818" w:rsidP="00773C0B">
            <w:pPr>
              <w:rPr>
                <w:snapToGrid w:val="0"/>
              </w:rPr>
            </w:pPr>
            <w:r w:rsidRPr="00CF3828">
              <w:rPr>
                <w:snapToGrid w:val="0"/>
              </w:rPr>
              <w:t>(47,73+56,45+4,8)*1000</w:t>
            </w:r>
          </w:p>
        </w:tc>
        <w:tc>
          <w:tcPr>
            <w:tcW w:w="2705" w:type="dxa"/>
            <w:vMerge w:val="restart"/>
            <w:vAlign w:val="center"/>
          </w:tcPr>
          <w:p w:rsidR="00BF3818" w:rsidRPr="00CF3828" w:rsidRDefault="00BF3818" w:rsidP="00773C0B">
            <w:pPr>
              <w:rPr>
                <w:snapToGrid w:val="0"/>
              </w:rPr>
            </w:pPr>
            <w:r w:rsidRPr="00CF3828">
              <w:rPr>
                <w:snapToGrid w:val="0"/>
              </w:rPr>
              <w:t>= 0,1</w:t>
            </w:r>
          </w:p>
        </w:tc>
      </w:tr>
      <w:tr w:rsidR="00BF3818" w:rsidRPr="00CF3828">
        <w:trPr>
          <w:cantSplit/>
        </w:trPr>
        <w:tc>
          <w:tcPr>
            <w:tcW w:w="1242" w:type="dxa"/>
            <w:vMerge/>
            <w:vAlign w:val="center"/>
          </w:tcPr>
          <w:p w:rsidR="00BF3818" w:rsidRPr="00CF3828" w:rsidRDefault="00BF3818" w:rsidP="00773C0B"/>
        </w:tc>
        <w:tc>
          <w:tcPr>
            <w:tcW w:w="2410" w:type="dxa"/>
            <w:vAlign w:val="center"/>
          </w:tcPr>
          <w:p w:rsidR="00BF3818" w:rsidRPr="00CF3828" w:rsidRDefault="00BF3818" w:rsidP="00773C0B">
            <w:r w:rsidRPr="00CF3828">
              <w:t>U</w:t>
            </w:r>
            <w:r w:rsidRPr="00CF3828">
              <w:rPr>
                <w:vertAlign w:val="subscript"/>
              </w:rPr>
              <w:t>нод *</w:t>
            </w:r>
            <w:r w:rsidRPr="00CF3828">
              <w:t xml:space="preserve"> 365</w:t>
            </w:r>
          </w:p>
        </w:tc>
        <w:tc>
          <w:tcPr>
            <w:tcW w:w="425" w:type="dxa"/>
            <w:vMerge/>
          </w:tcPr>
          <w:p w:rsidR="00BF3818" w:rsidRPr="00CF3828" w:rsidRDefault="00BF3818" w:rsidP="00773C0B"/>
        </w:tc>
        <w:tc>
          <w:tcPr>
            <w:tcW w:w="2871" w:type="dxa"/>
          </w:tcPr>
          <w:p w:rsidR="00BF3818" w:rsidRPr="00CF3828" w:rsidRDefault="00BF3818" w:rsidP="00773C0B">
            <w:pPr>
              <w:rPr>
                <w:snapToGrid w:val="0"/>
              </w:rPr>
            </w:pPr>
            <w:r w:rsidRPr="00CF3828">
              <w:rPr>
                <w:snapToGrid w:val="0"/>
              </w:rPr>
              <w:t>2881*365</w:t>
            </w:r>
          </w:p>
        </w:tc>
        <w:tc>
          <w:tcPr>
            <w:tcW w:w="2705" w:type="dxa"/>
            <w:vMerge/>
          </w:tcPr>
          <w:p w:rsidR="00BF3818" w:rsidRPr="00CF3828" w:rsidRDefault="00BF3818" w:rsidP="00773C0B">
            <w:pPr>
              <w:rPr>
                <w:snapToGrid w:val="0"/>
              </w:rPr>
            </w:pPr>
          </w:p>
        </w:tc>
      </w:tr>
    </w:tbl>
    <w:p w:rsidR="00BF3818" w:rsidRDefault="00BF3818" w:rsidP="00CF3828">
      <w:pPr>
        <w:ind w:firstLine="709"/>
        <w:jc w:val="both"/>
        <w:rPr>
          <w:sz w:val="28"/>
          <w:szCs w:val="28"/>
        </w:rPr>
      </w:pPr>
    </w:p>
    <w:p w:rsidR="00BF3818" w:rsidRPr="00CF3828" w:rsidRDefault="00BE645E" w:rsidP="00BE645E">
      <w:pPr>
        <w:ind w:firstLine="709"/>
        <w:jc w:val="both"/>
        <w:rPr>
          <w:sz w:val="28"/>
          <w:szCs w:val="28"/>
        </w:rPr>
      </w:pPr>
      <w:r>
        <w:rPr>
          <w:sz w:val="28"/>
          <w:szCs w:val="28"/>
        </w:rPr>
        <w:br w:type="page"/>
      </w:r>
      <w:r w:rsidR="00BF3818" w:rsidRPr="00CF3828">
        <w:rPr>
          <w:sz w:val="28"/>
          <w:szCs w:val="28"/>
        </w:rPr>
        <w:t>среднее время нахождения вагонов на одной технической станции</w:t>
      </w:r>
    </w:p>
    <w:p w:rsidR="00BF3818" w:rsidRPr="00CF3828" w:rsidRDefault="00BF3818" w:rsidP="00CF3828">
      <w:pPr>
        <w:ind w:firstLine="709"/>
        <w:jc w:val="both"/>
        <w:rPr>
          <w:sz w:val="28"/>
          <w:szCs w:val="28"/>
        </w:rPr>
      </w:pPr>
    </w:p>
    <w:tbl>
      <w:tblPr>
        <w:tblW w:w="0" w:type="auto"/>
        <w:tblLayout w:type="fixed"/>
        <w:tblLook w:val="0000" w:firstRow="0" w:lastRow="0" w:firstColumn="0" w:lastColumn="0" w:noHBand="0" w:noVBand="0"/>
      </w:tblPr>
      <w:tblGrid>
        <w:gridCol w:w="1242"/>
        <w:gridCol w:w="1276"/>
        <w:gridCol w:w="425"/>
        <w:gridCol w:w="1985"/>
        <w:gridCol w:w="4205"/>
      </w:tblGrid>
      <w:tr w:rsidR="00BF3818" w:rsidRPr="00CF3828">
        <w:trPr>
          <w:cantSplit/>
        </w:trPr>
        <w:tc>
          <w:tcPr>
            <w:tcW w:w="1242" w:type="dxa"/>
            <w:vMerge w:val="restart"/>
            <w:vAlign w:val="center"/>
          </w:tcPr>
          <w:p w:rsidR="00BF3818" w:rsidRPr="00CF3828" w:rsidRDefault="00BF3818" w:rsidP="00773C0B">
            <w:r w:rsidRPr="00CF3828">
              <w:rPr>
                <w:position w:val="-12"/>
              </w:rPr>
              <w:object w:dxaOrig="420" w:dyaOrig="400">
                <v:shape id="_x0000_i1068" type="#_x0000_t75" style="width:21pt;height:20.25pt" o:ole="">
                  <v:imagedata r:id="rId96" o:title=""/>
                </v:shape>
                <o:OLEObject Type="Embed" ProgID="Equation.3" ShapeID="_x0000_i1068" DrawAspect="Content" ObjectID="_1457516174" r:id="rId97"/>
              </w:object>
            </w:r>
            <w:r w:rsidRPr="00CF3828">
              <w:t>=</w:t>
            </w:r>
          </w:p>
        </w:tc>
        <w:tc>
          <w:tcPr>
            <w:tcW w:w="1276" w:type="dxa"/>
            <w:tcBorders>
              <w:bottom w:val="single" w:sz="4" w:space="0" w:color="auto"/>
            </w:tcBorders>
            <w:vAlign w:val="center"/>
          </w:tcPr>
          <w:p w:rsidR="00BF3818" w:rsidRPr="00CF3828" w:rsidRDefault="00BF3818" w:rsidP="00773C0B">
            <w:pPr>
              <w:rPr>
                <w:vertAlign w:val="subscript"/>
              </w:rPr>
            </w:pPr>
            <w:r w:rsidRPr="00CF3828">
              <w:sym w:font="Symbol" w:char="F053"/>
            </w:r>
            <w:r w:rsidRPr="00CF3828">
              <w:t>nt</w:t>
            </w:r>
            <w:r w:rsidRPr="00CF3828">
              <w:rPr>
                <w:vertAlign w:val="subscript"/>
              </w:rPr>
              <w:t>техн</w:t>
            </w:r>
          </w:p>
        </w:tc>
        <w:tc>
          <w:tcPr>
            <w:tcW w:w="425" w:type="dxa"/>
            <w:vMerge w:val="restart"/>
            <w:vAlign w:val="center"/>
          </w:tcPr>
          <w:p w:rsidR="00BF3818" w:rsidRPr="00CF3828" w:rsidRDefault="00BF3818" w:rsidP="00773C0B">
            <w:r w:rsidRPr="00CF3828">
              <w:t>=</w:t>
            </w:r>
          </w:p>
        </w:tc>
        <w:tc>
          <w:tcPr>
            <w:tcW w:w="1985" w:type="dxa"/>
            <w:tcBorders>
              <w:bottom w:val="single" w:sz="4" w:space="0" w:color="auto"/>
            </w:tcBorders>
            <w:vAlign w:val="center"/>
          </w:tcPr>
          <w:p w:rsidR="00BF3818" w:rsidRPr="00CF3828" w:rsidRDefault="00BF3818" w:rsidP="00773C0B">
            <w:pPr>
              <w:rPr>
                <w:snapToGrid w:val="0"/>
              </w:rPr>
            </w:pPr>
            <w:r w:rsidRPr="00CF3828">
              <w:t>18300371,1</w:t>
            </w:r>
          </w:p>
        </w:tc>
        <w:tc>
          <w:tcPr>
            <w:tcW w:w="4205" w:type="dxa"/>
            <w:vMerge w:val="restart"/>
            <w:vAlign w:val="center"/>
          </w:tcPr>
          <w:p w:rsidR="00BF3818" w:rsidRPr="00CF3828" w:rsidRDefault="00BF3818" w:rsidP="00773C0B">
            <w:pPr>
              <w:rPr>
                <w:snapToGrid w:val="0"/>
              </w:rPr>
            </w:pPr>
            <w:r w:rsidRPr="00CF3828">
              <w:rPr>
                <w:snapToGrid w:val="0"/>
              </w:rPr>
              <w:t>= 4,73(ч);</w:t>
            </w:r>
          </w:p>
        </w:tc>
      </w:tr>
      <w:tr w:rsidR="00BF3818" w:rsidRPr="00CF3828">
        <w:trPr>
          <w:cantSplit/>
        </w:trPr>
        <w:tc>
          <w:tcPr>
            <w:tcW w:w="1242" w:type="dxa"/>
            <w:vMerge/>
            <w:vAlign w:val="center"/>
          </w:tcPr>
          <w:p w:rsidR="00BF3818" w:rsidRPr="00CF3828" w:rsidRDefault="00BF3818" w:rsidP="00773C0B"/>
        </w:tc>
        <w:tc>
          <w:tcPr>
            <w:tcW w:w="1276" w:type="dxa"/>
            <w:vAlign w:val="center"/>
          </w:tcPr>
          <w:p w:rsidR="00BF3818" w:rsidRPr="00CF3828" w:rsidRDefault="00BF3818" w:rsidP="00773C0B">
            <w:pPr>
              <w:rPr>
                <w:vertAlign w:val="subscript"/>
              </w:rPr>
            </w:pPr>
            <w:r w:rsidRPr="00CF3828">
              <w:sym w:font="Symbol" w:char="F053"/>
            </w:r>
            <w:r w:rsidRPr="00CF3828">
              <w:rPr>
                <w:lang w:val="en-US"/>
              </w:rPr>
              <w:t>n</w:t>
            </w:r>
            <w:r w:rsidRPr="00CF3828">
              <w:rPr>
                <w:vertAlign w:val="subscript"/>
              </w:rPr>
              <w:t>тр</w:t>
            </w:r>
          </w:p>
        </w:tc>
        <w:tc>
          <w:tcPr>
            <w:tcW w:w="425" w:type="dxa"/>
            <w:vMerge/>
          </w:tcPr>
          <w:p w:rsidR="00BF3818" w:rsidRPr="00CF3828" w:rsidRDefault="00BF3818" w:rsidP="00773C0B"/>
        </w:tc>
        <w:tc>
          <w:tcPr>
            <w:tcW w:w="1985" w:type="dxa"/>
          </w:tcPr>
          <w:p w:rsidR="00BF3818" w:rsidRPr="00CF3828" w:rsidRDefault="00BF3818" w:rsidP="00773C0B">
            <w:pPr>
              <w:rPr>
                <w:snapToGrid w:val="0"/>
              </w:rPr>
            </w:pPr>
            <w:r w:rsidRPr="00CF3828">
              <w:rPr>
                <w:iCs/>
              </w:rPr>
              <w:t>3864,941*1000</w:t>
            </w:r>
          </w:p>
        </w:tc>
        <w:tc>
          <w:tcPr>
            <w:tcW w:w="4205" w:type="dxa"/>
            <w:vMerge/>
          </w:tcPr>
          <w:p w:rsidR="00BF3818" w:rsidRPr="00CF3828" w:rsidRDefault="00BF3818" w:rsidP="00773C0B">
            <w:pPr>
              <w:rPr>
                <w:snapToGrid w:val="0"/>
              </w:rPr>
            </w:pPr>
          </w:p>
        </w:tc>
      </w:tr>
    </w:tbl>
    <w:p w:rsidR="00BF3818" w:rsidRPr="00CF3828" w:rsidRDefault="00BF3818" w:rsidP="00CF3828">
      <w:pPr>
        <w:ind w:firstLine="709"/>
        <w:jc w:val="both"/>
        <w:rPr>
          <w:sz w:val="28"/>
          <w:szCs w:val="28"/>
        </w:rPr>
      </w:pPr>
    </w:p>
    <w:p w:rsidR="00BF3818" w:rsidRDefault="00BF3818" w:rsidP="00CF3828">
      <w:pPr>
        <w:ind w:firstLine="709"/>
        <w:jc w:val="both"/>
        <w:rPr>
          <w:sz w:val="28"/>
          <w:szCs w:val="28"/>
        </w:rPr>
      </w:pPr>
      <w:r w:rsidRPr="00CF3828">
        <w:rPr>
          <w:sz w:val="28"/>
          <w:szCs w:val="28"/>
        </w:rPr>
        <w:t>- полный рейс вагона</w:t>
      </w:r>
    </w:p>
    <w:p w:rsidR="00BE645E" w:rsidRPr="00CF3828" w:rsidRDefault="00BE645E" w:rsidP="00CF3828">
      <w:pPr>
        <w:ind w:firstLine="709"/>
        <w:jc w:val="both"/>
        <w:rPr>
          <w:sz w:val="28"/>
          <w:szCs w:val="28"/>
        </w:rPr>
      </w:pPr>
    </w:p>
    <w:p w:rsidR="00BF3818" w:rsidRPr="00CF3828" w:rsidRDefault="00BF3818" w:rsidP="00CF3828">
      <w:pPr>
        <w:ind w:firstLine="709"/>
        <w:jc w:val="both"/>
        <w:rPr>
          <w:sz w:val="28"/>
          <w:szCs w:val="28"/>
        </w:rPr>
      </w:pPr>
      <w:r w:rsidRPr="00CF3828">
        <w:rPr>
          <w:position w:val="-30"/>
          <w:sz w:val="28"/>
          <w:szCs w:val="28"/>
        </w:rPr>
        <w:object w:dxaOrig="4099" w:dyaOrig="740">
          <v:shape id="_x0000_i1069" type="#_x0000_t75" style="width:204.75pt;height:36.75pt" o:ole="">
            <v:imagedata r:id="rId98" o:title=""/>
          </v:shape>
          <o:OLEObject Type="Embed" ProgID="Equation.3" ShapeID="_x0000_i1069" DrawAspect="Content" ObjectID="_1457516175" r:id="rId99"/>
        </w:object>
      </w:r>
    </w:p>
    <w:p w:rsidR="00BF3818" w:rsidRPr="00CF3828" w:rsidRDefault="00BF3818" w:rsidP="00CF3828">
      <w:pPr>
        <w:ind w:firstLine="709"/>
        <w:jc w:val="both"/>
        <w:rPr>
          <w:sz w:val="28"/>
          <w:szCs w:val="28"/>
        </w:rPr>
      </w:pPr>
    </w:p>
    <w:p w:rsidR="00BF3818" w:rsidRPr="00CF3828" w:rsidRDefault="00BF3818" w:rsidP="00CF3828">
      <w:pPr>
        <w:numPr>
          <w:ilvl w:val="0"/>
          <w:numId w:val="2"/>
        </w:numPr>
        <w:tabs>
          <w:tab w:val="clear" w:pos="927"/>
        </w:tabs>
        <w:ind w:left="0" w:firstLine="709"/>
        <w:jc w:val="both"/>
        <w:rPr>
          <w:sz w:val="28"/>
          <w:szCs w:val="28"/>
        </w:rPr>
      </w:pPr>
      <w:r w:rsidRPr="00CF3828">
        <w:rPr>
          <w:sz w:val="28"/>
          <w:szCs w:val="28"/>
        </w:rPr>
        <w:t>вагонное плечо</w:t>
      </w:r>
    </w:p>
    <w:p w:rsidR="00BF3818" w:rsidRPr="00CF3828" w:rsidRDefault="00BF3818" w:rsidP="00CF3828">
      <w:pPr>
        <w:ind w:firstLine="709"/>
        <w:jc w:val="both"/>
        <w:rPr>
          <w:sz w:val="28"/>
          <w:szCs w:val="28"/>
        </w:rPr>
      </w:pPr>
    </w:p>
    <w:tbl>
      <w:tblPr>
        <w:tblW w:w="0" w:type="auto"/>
        <w:tblLayout w:type="fixed"/>
        <w:tblLook w:val="0000" w:firstRow="0" w:lastRow="0" w:firstColumn="0" w:lastColumn="0" w:noHBand="0" w:noVBand="0"/>
      </w:tblPr>
      <w:tblGrid>
        <w:gridCol w:w="1668"/>
        <w:gridCol w:w="1275"/>
        <w:gridCol w:w="426"/>
        <w:gridCol w:w="2267"/>
        <w:gridCol w:w="2977"/>
      </w:tblGrid>
      <w:tr w:rsidR="00BF3818" w:rsidRPr="00CF3828">
        <w:trPr>
          <w:cantSplit/>
        </w:trPr>
        <w:tc>
          <w:tcPr>
            <w:tcW w:w="1668" w:type="dxa"/>
            <w:vMerge w:val="restart"/>
            <w:vAlign w:val="center"/>
          </w:tcPr>
          <w:p w:rsidR="00BF3818" w:rsidRPr="00CF3828" w:rsidRDefault="00BF3818" w:rsidP="00773C0B">
            <w:r w:rsidRPr="00CF3828">
              <w:t>L</w:t>
            </w:r>
            <w:r w:rsidRPr="00CF3828">
              <w:rPr>
                <w:vertAlign w:val="subscript"/>
              </w:rPr>
              <w:t>ваг</w:t>
            </w:r>
            <w:r w:rsidRPr="00CF3828">
              <w:t>=</w:t>
            </w:r>
          </w:p>
        </w:tc>
        <w:tc>
          <w:tcPr>
            <w:tcW w:w="1275" w:type="dxa"/>
            <w:tcBorders>
              <w:bottom w:val="single" w:sz="4" w:space="0" w:color="auto"/>
            </w:tcBorders>
            <w:vAlign w:val="center"/>
          </w:tcPr>
          <w:p w:rsidR="00BF3818" w:rsidRPr="00CF3828" w:rsidRDefault="00BF3818" w:rsidP="00773C0B">
            <w:pPr>
              <w:rPr>
                <w:vertAlign w:val="subscript"/>
              </w:rPr>
            </w:pPr>
            <w:r w:rsidRPr="00CF3828">
              <w:sym w:font="Symbol" w:char="F053"/>
            </w:r>
            <w:r w:rsidRPr="00CF3828">
              <w:t>n</w:t>
            </w:r>
            <w:r w:rsidRPr="00CF3828">
              <w:rPr>
                <w:lang w:val="en-US"/>
              </w:rPr>
              <w:t>l</w:t>
            </w:r>
            <w:r w:rsidRPr="00CF3828">
              <w:rPr>
                <w:vertAlign w:val="subscript"/>
              </w:rPr>
              <w:t>общ</w:t>
            </w:r>
          </w:p>
        </w:tc>
        <w:tc>
          <w:tcPr>
            <w:tcW w:w="426" w:type="dxa"/>
            <w:vMerge w:val="restart"/>
            <w:vAlign w:val="center"/>
          </w:tcPr>
          <w:p w:rsidR="00BF3818" w:rsidRPr="00CF3828" w:rsidRDefault="00BF3818" w:rsidP="00773C0B">
            <w:r w:rsidRPr="00CF3828">
              <w:t>=</w:t>
            </w:r>
          </w:p>
        </w:tc>
        <w:tc>
          <w:tcPr>
            <w:tcW w:w="2267" w:type="dxa"/>
            <w:tcBorders>
              <w:bottom w:val="single" w:sz="4" w:space="0" w:color="auto"/>
            </w:tcBorders>
            <w:vAlign w:val="center"/>
          </w:tcPr>
          <w:p w:rsidR="00BF3818" w:rsidRPr="00CF3828" w:rsidRDefault="00BF3818" w:rsidP="00773C0B">
            <w:pPr>
              <w:rPr>
                <w:snapToGrid w:val="0"/>
              </w:rPr>
            </w:pPr>
            <w:r w:rsidRPr="00CF3828">
              <w:rPr>
                <w:iCs/>
              </w:rPr>
              <w:t>651777,1</w:t>
            </w:r>
          </w:p>
        </w:tc>
        <w:tc>
          <w:tcPr>
            <w:tcW w:w="2977" w:type="dxa"/>
            <w:vMerge w:val="restart"/>
            <w:vAlign w:val="center"/>
          </w:tcPr>
          <w:p w:rsidR="00BF3818" w:rsidRPr="00CF3828" w:rsidRDefault="00BF3818" w:rsidP="00773C0B">
            <w:pPr>
              <w:rPr>
                <w:snapToGrid w:val="0"/>
              </w:rPr>
            </w:pPr>
            <w:r w:rsidRPr="00CF3828">
              <w:rPr>
                <w:snapToGrid w:val="0"/>
              </w:rPr>
              <w:t>= 168,64(км);</w:t>
            </w:r>
          </w:p>
        </w:tc>
      </w:tr>
      <w:tr w:rsidR="00BF3818" w:rsidRPr="00CF3828">
        <w:trPr>
          <w:cantSplit/>
        </w:trPr>
        <w:tc>
          <w:tcPr>
            <w:tcW w:w="1668" w:type="dxa"/>
            <w:vMerge/>
            <w:vAlign w:val="center"/>
          </w:tcPr>
          <w:p w:rsidR="00BF3818" w:rsidRPr="00CF3828" w:rsidRDefault="00BF3818" w:rsidP="00773C0B"/>
        </w:tc>
        <w:tc>
          <w:tcPr>
            <w:tcW w:w="1275" w:type="dxa"/>
            <w:vAlign w:val="center"/>
          </w:tcPr>
          <w:p w:rsidR="00BF3818" w:rsidRPr="00CF3828" w:rsidRDefault="00BF3818" w:rsidP="00773C0B">
            <w:pPr>
              <w:rPr>
                <w:vertAlign w:val="subscript"/>
              </w:rPr>
            </w:pPr>
            <w:r w:rsidRPr="00CF3828">
              <w:sym w:font="Symbol" w:char="F053"/>
            </w:r>
            <w:r w:rsidRPr="00CF3828">
              <w:t>n</w:t>
            </w:r>
            <w:r w:rsidRPr="00CF3828">
              <w:rPr>
                <w:vertAlign w:val="subscript"/>
              </w:rPr>
              <w:t>тр</w:t>
            </w:r>
          </w:p>
        </w:tc>
        <w:tc>
          <w:tcPr>
            <w:tcW w:w="426" w:type="dxa"/>
            <w:vMerge/>
          </w:tcPr>
          <w:p w:rsidR="00BF3818" w:rsidRPr="00CF3828" w:rsidRDefault="00BF3818" w:rsidP="00773C0B"/>
        </w:tc>
        <w:tc>
          <w:tcPr>
            <w:tcW w:w="2267" w:type="dxa"/>
          </w:tcPr>
          <w:p w:rsidR="00BF3818" w:rsidRPr="00CF3828" w:rsidRDefault="00BF3818" w:rsidP="00773C0B">
            <w:pPr>
              <w:rPr>
                <w:snapToGrid w:val="0"/>
              </w:rPr>
            </w:pPr>
            <w:r w:rsidRPr="00CF3828">
              <w:rPr>
                <w:iCs/>
              </w:rPr>
              <w:t>3864,941</w:t>
            </w:r>
          </w:p>
        </w:tc>
        <w:tc>
          <w:tcPr>
            <w:tcW w:w="2977" w:type="dxa"/>
            <w:vMerge/>
          </w:tcPr>
          <w:p w:rsidR="00BF3818" w:rsidRPr="00CF3828" w:rsidRDefault="00BF3818" w:rsidP="00773C0B">
            <w:pPr>
              <w:rPr>
                <w:snapToGrid w:val="0"/>
              </w:rPr>
            </w:pPr>
          </w:p>
        </w:tc>
      </w:tr>
    </w:tbl>
    <w:p w:rsidR="00BF3818" w:rsidRPr="00CF3828" w:rsidRDefault="00BF3818" w:rsidP="00CF3828">
      <w:pPr>
        <w:ind w:firstLine="709"/>
        <w:jc w:val="both"/>
        <w:rPr>
          <w:b/>
          <w:sz w:val="28"/>
          <w:szCs w:val="28"/>
        </w:rPr>
      </w:pPr>
    </w:p>
    <w:p w:rsidR="00BF3818" w:rsidRDefault="00BF3818" w:rsidP="00CF3828">
      <w:pPr>
        <w:ind w:firstLine="709"/>
        <w:jc w:val="both"/>
        <w:rPr>
          <w:sz w:val="28"/>
          <w:szCs w:val="28"/>
        </w:rPr>
      </w:pPr>
      <w:r w:rsidRPr="00CF3828">
        <w:rPr>
          <w:sz w:val="28"/>
          <w:szCs w:val="28"/>
        </w:rPr>
        <w:t>- время нахождения вагона на технических станциях рассчитывается следующим образом:</w:t>
      </w:r>
    </w:p>
    <w:p w:rsidR="00BE645E" w:rsidRPr="00CF3828" w:rsidRDefault="00BE645E" w:rsidP="00CF3828">
      <w:pPr>
        <w:ind w:firstLine="709"/>
        <w:jc w:val="both"/>
        <w:rPr>
          <w:sz w:val="28"/>
          <w:szCs w:val="28"/>
        </w:rPr>
      </w:pPr>
    </w:p>
    <w:p w:rsidR="00BF3818" w:rsidRDefault="00BF3818" w:rsidP="00CF3828">
      <w:pPr>
        <w:ind w:firstLine="709"/>
        <w:jc w:val="both"/>
        <w:rPr>
          <w:sz w:val="28"/>
          <w:szCs w:val="28"/>
        </w:rPr>
      </w:pPr>
      <w:r w:rsidRPr="00CF3828">
        <w:rPr>
          <w:position w:val="-30"/>
          <w:sz w:val="28"/>
          <w:szCs w:val="28"/>
        </w:rPr>
        <w:object w:dxaOrig="1540" w:dyaOrig="700">
          <v:shape id="_x0000_i1070" type="#_x0000_t75" style="width:77.25pt;height:35.25pt" o:ole="">
            <v:imagedata r:id="rId100" o:title=""/>
          </v:shape>
          <o:OLEObject Type="Embed" ProgID="Equation.3" ShapeID="_x0000_i1070" DrawAspect="Content" ObjectID="_1457516176" r:id="rId101"/>
        </w:object>
      </w:r>
      <w:r w:rsidRPr="00CF3828">
        <w:rPr>
          <w:sz w:val="28"/>
          <w:szCs w:val="28"/>
        </w:rPr>
        <w:t xml:space="preserve"> (ч);</w:t>
      </w:r>
    </w:p>
    <w:p w:rsidR="00BE645E" w:rsidRPr="00CF3828" w:rsidRDefault="00BE645E" w:rsidP="00CF3828">
      <w:pPr>
        <w:ind w:firstLine="709"/>
        <w:jc w:val="both"/>
        <w:rPr>
          <w:sz w:val="28"/>
          <w:szCs w:val="28"/>
        </w:rPr>
      </w:pPr>
    </w:p>
    <w:p w:rsidR="00BF3818" w:rsidRPr="00CF3828" w:rsidRDefault="00BF3818" w:rsidP="00CF3828">
      <w:pPr>
        <w:pStyle w:val="23"/>
        <w:numPr>
          <w:ilvl w:val="0"/>
          <w:numId w:val="9"/>
        </w:numPr>
        <w:tabs>
          <w:tab w:val="clear" w:pos="1069"/>
        </w:tabs>
        <w:ind w:left="0" w:firstLine="709"/>
        <w:rPr>
          <w:color w:val="auto"/>
          <w:sz w:val="28"/>
          <w:szCs w:val="28"/>
        </w:rPr>
      </w:pPr>
      <w:r w:rsidRPr="00CF3828">
        <w:rPr>
          <w:color w:val="auto"/>
          <w:sz w:val="28"/>
          <w:szCs w:val="28"/>
        </w:rPr>
        <w:t>Среднесуточный пробег вагона рабочего парка:</w:t>
      </w:r>
    </w:p>
    <w:p w:rsidR="00BF3818" w:rsidRPr="00CF3828" w:rsidRDefault="00BF3818" w:rsidP="00CF3828">
      <w:pPr>
        <w:pStyle w:val="23"/>
        <w:ind w:firstLine="709"/>
        <w:rPr>
          <w:color w:val="auto"/>
          <w:sz w:val="28"/>
          <w:szCs w:val="28"/>
        </w:rPr>
      </w:pPr>
    </w:p>
    <w:tbl>
      <w:tblPr>
        <w:tblW w:w="0" w:type="auto"/>
        <w:tblLayout w:type="fixed"/>
        <w:tblLook w:val="0000" w:firstRow="0" w:lastRow="0" w:firstColumn="0" w:lastColumn="0" w:noHBand="0" w:noVBand="0"/>
      </w:tblPr>
      <w:tblGrid>
        <w:gridCol w:w="1384"/>
        <w:gridCol w:w="1843"/>
        <w:gridCol w:w="425"/>
        <w:gridCol w:w="2126"/>
        <w:gridCol w:w="2835"/>
      </w:tblGrid>
      <w:tr w:rsidR="00BF3818" w:rsidRPr="00CF3828">
        <w:trPr>
          <w:cantSplit/>
        </w:trPr>
        <w:tc>
          <w:tcPr>
            <w:tcW w:w="1384" w:type="dxa"/>
            <w:vMerge w:val="restart"/>
            <w:vAlign w:val="center"/>
          </w:tcPr>
          <w:p w:rsidR="00BF3818" w:rsidRPr="00CF3828" w:rsidRDefault="00BF3818" w:rsidP="00773C0B">
            <w:r w:rsidRPr="00CF3828">
              <w:rPr>
                <w:lang w:val="en-US"/>
              </w:rPr>
              <w:t>S</w:t>
            </w:r>
            <w:r w:rsidRPr="00CF3828">
              <w:rPr>
                <w:vertAlign w:val="subscript"/>
              </w:rPr>
              <w:t>в</w:t>
            </w:r>
            <w:r w:rsidRPr="00CF3828">
              <w:t>=</w:t>
            </w:r>
          </w:p>
        </w:tc>
        <w:tc>
          <w:tcPr>
            <w:tcW w:w="1843" w:type="dxa"/>
            <w:tcBorders>
              <w:bottom w:val="single" w:sz="4" w:space="0" w:color="auto"/>
            </w:tcBorders>
          </w:tcPr>
          <w:p w:rsidR="00BF3818" w:rsidRPr="00CF3828" w:rsidRDefault="00BF3818" w:rsidP="00773C0B">
            <w:pPr>
              <w:rPr>
                <w:vertAlign w:val="subscript"/>
              </w:rPr>
            </w:pPr>
            <w:r w:rsidRPr="00CF3828">
              <w:rPr>
                <w:lang w:val="en-US"/>
              </w:rPr>
              <w:t></w:t>
            </w:r>
            <w:r w:rsidRPr="00CF3828">
              <w:t>п</w:t>
            </w:r>
            <w:r w:rsidRPr="00CF3828">
              <w:rPr>
                <w:lang w:val="en-US"/>
              </w:rPr>
              <w:t>l</w:t>
            </w:r>
            <w:r w:rsidRPr="00CF3828">
              <w:rPr>
                <w:vertAlign w:val="subscript"/>
              </w:rPr>
              <w:t>общ</w:t>
            </w:r>
          </w:p>
        </w:tc>
        <w:tc>
          <w:tcPr>
            <w:tcW w:w="425" w:type="dxa"/>
            <w:vMerge w:val="restart"/>
            <w:vAlign w:val="center"/>
          </w:tcPr>
          <w:p w:rsidR="00BF3818" w:rsidRPr="00CF3828" w:rsidRDefault="00BF3818" w:rsidP="00773C0B">
            <w:r w:rsidRPr="00CF3828">
              <w:t>=</w:t>
            </w:r>
          </w:p>
        </w:tc>
        <w:tc>
          <w:tcPr>
            <w:tcW w:w="2126" w:type="dxa"/>
            <w:tcBorders>
              <w:bottom w:val="single" w:sz="4" w:space="0" w:color="auto"/>
            </w:tcBorders>
            <w:vAlign w:val="center"/>
          </w:tcPr>
          <w:p w:rsidR="00BF3818" w:rsidRPr="00CF3828" w:rsidRDefault="00BF3818" w:rsidP="00773C0B">
            <w:pPr>
              <w:rPr>
                <w:snapToGrid w:val="0"/>
              </w:rPr>
            </w:pPr>
            <w:r w:rsidRPr="00CF3828">
              <w:rPr>
                <w:iCs/>
              </w:rPr>
              <w:t>651777,1</w:t>
            </w:r>
          </w:p>
        </w:tc>
        <w:tc>
          <w:tcPr>
            <w:tcW w:w="2835" w:type="dxa"/>
            <w:vMerge w:val="restart"/>
            <w:vAlign w:val="center"/>
          </w:tcPr>
          <w:p w:rsidR="00BF3818" w:rsidRPr="00CF3828" w:rsidRDefault="00BF3818" w:rsidP="00773C0B">
            <w:pPr>
              <w:rPr>
                <w:snapToGrid w:val="0"/>
              </w:rPr>
            </w:pPr>
          </w:p>
          <w:p w:rsidR="00BF3818" w:rsidRPr="00CF3828" w:rsidRDefault="00BF3818" w:rsidP="00773C0B">
            <w:r w:rsidRPr="00CF3828">
              <w:rPr>
                <w:snapToGrid w:val="0"/>
              </w:rPr>
              <w:t xml:space="preserve">= </w:t>
            </w:r>
            <w:r w:rsidRPr="00CF3828">
              <w:t>428,22 (км/сут);</w:t>
            </w:r>
          </w:p>
          <w:p w:rsidR="00BF3818" w:rsidRPr="00CF3828" w:rsidRDefault="00BF3818" w:rsidP="00773C0B">
            <w:pPr>
              <w:rPr>
                <w:snapToGrid w:val="0"/>
              </w:rPr>
            </w:pPr>
          </w:p>
        </w:tc>
      </w:tr>
      <w:tr w:rsidR="00BF3818" w:rsidRPr="00CF3828">
        <w:trPr>
          <w:cantSplit/>
        </w:trPr>
        <w:tc>
          <w:tcPr>
            <w:tcW w:w="1384" w:type="dxa"/>
            <w:vMerge/>
            <w:vAlign w:val="center"/>
          </w:tcPr>
          <w:p w:rsidR="00BF3818" w:rsidRPr="00CF3828" w:rsidRDefault="00BF3818" w:rsidP="00773C0B"/>
        </w:tc>
        <w:tc>
          <w:tcPr>
            <w:tcW w:w="1843" w:type="dxa"/>
          </w:tcPr>
          <w:p w:rsidR="00BF3818" w:rsidRPr="00CF3828" w:rsidRDefault="00BF3818" w:rsidP="00773C0B">
            <w:r w:rsidRPr="00CF3828">
              <w:t>п</w:t>
            </w:r>
            <w:r w:rsidRPr="00CF3828">
              <w:rPr>
                <w:vertAlign w:val="subscript"/>
              </w:rPr>
              <w:t>р</w:t>
            </w:r>
            <w:r w:rsidRPr="00CF3828">
              <w:t>*365</w:t>
            </w:r>
          </w:p>
        </w:tc>
        <w:tc>
          <w:tcPr>
            <w:tcW w:w="425" w:type="dxa"/>
            <w:vMerge/>
          </w:tcPr>
          <w:p w:rsidR="00BF3818" w:rsidRPr="00CF3828" w:rsidRDefault="00BF3818" w:rsidP="00773C0B"/>
        </w:tc>
        <w:tc>
          <w:tcPr>
            <w:tcW w:w="2126" w:type="dxa"/>
          </w:tcPr>
          <w:p w:rsidR="00BF3818" w:rsidRPr="00CF3828" w:rsidRDefault="00BF3818" w:rsidP="00773C0B">
            <w:pPr>
              <w:rPr>
                <w:snapToGrid w:val="0"/>
              </w:rPr>
            </w:pPr>
            <w:r w:rsidRPr="00CF3828">
              <w:rPr>
                <w:snapToGrid w:val="0"/>
              </w:rPr>
              <w:t>55*365</w:t>
            </w:r>
          </w:p>
        </w:tc>
        <w:tc>
          <w:tcPr>
            <w:tcW w:w="2835" w:type="dxa"/>
            <w:vMerge/>
          </w:tcPr>
          <w:p w:rsidR="00BF3818" w:rsidRPr="00CF3828" w:rsidRDefault="00BF3818" w:rsidP="00773C0B">
            <w:pPr>
              <w:rPr>
                <w:snapToGrid w:val="0"/>
              </w:rPr>
            </w:pPr>
          </w:p>
        </w:tc>
      </w:tr>
    </w:tbl>
    <w:p w:rsidR="00BE645E" w:rsidRDefault="00BE645E" w:rsidP="00CF3828">
      <w:pPr>
        <w:pStyle w:val="23"/>
        <w:ind w:firstLine="709"/>
        <w:rPr>
          <w:color w:val="auto"/>
          <w:sz w:val="28"/>
          <w:szCs w:val="28"/>
        </w:rPr>
      </w:pPr>
    </w:p>
    <w:p w:rsidR="00BF3818" w:rsidRDefault="00BF3818" w:rsidP="00CF3828">
      <w:pPr>
        <w:pStyle w:val="23"/>
        <w:ind w:firstLine="709"/>
        <w:rPr>
          <w:color w:val="auto"/>
          <w:sz w:val="28"/>
          <w:szCs w:val="28"/>
        </w:rPr>
      </w:pPr>
      <w:r w:rsidRPr="00CF3828">
        <w:rPr>
          <w:color w:val="auto"/>
          <w:sz w:val="28"/>
          <w:szCs w:val="28"/>
        </w:rPr>
        <w:t xml:space="preserve">Для проверки правильности расчетов </w:t>
      </w:r>
      <w:r w:rsidRPr="00CF3828">
        <w:rPr>
          <w:color w:val="auto"/>
          <w:sz w:val="28"/>
          <w:szCs w:val="28"/>
          <w:lang w:val="en-US"/>
        </w:rPr>
        <w:t>S</w:t>
      </w:r>
      <w:r w:rsidRPr="00CF3828">
        <w:rPr>
          <w:color w:val="auto"/>
          <w:sz w:val="28"/>
          <w:szCs w:val="28"/>
          <w:vertAlign w:val="subscript"/>
        </w:rPr>
        <w:t>в</w:t>
      </w:r>
      <w:r w:rsidRPr="00CF3828">
        <w:rPr>
          <w:color w:val="auto"/>
          <w:sz w:val="28"/>
          <w:szCs w:val="28"/>
        </w:rPr>
        <w:t xml:space="preserve"> определяют по аналитической формуле:</w:t>
      </w:r>
    </w:p>
    <w:p w:rsidR="00BE645E" w:rsidRDefault="00BE645E" w:rsidP="00CF3828">
      <w:pPr>
        <w:pStyle w:val="23"/>
        <w:ind w:firstLine="709"/>
        <w:rPr>
          <w:color w:val="auto"/>
          <w:sz w:val="28"/>
          <w:szCs w:val="28"/>
        </w:rPr>
      </w:pPr>
    </w:p>
    <w:p w:rsidR="00BF3818" w:rsidRDefault="00BE645E" w:rsidP="00CF3828">
      <w:pPr>
        <w:pStyle w:val="23"/>
        <w:ind w:firstLine="709"/>
        <w:rPr>
          <w:color w:val="auto"/>
          <w:sz w:val="28"/>
          <w:szCs w:val="28"/>
        </w:rPr>
      </w:pPr>
      <w:r>
        <w:rPr>
          <w:color w:val="auto"/>
          <w:sz w:val="28"/>
          <w:szCs w:val="28"/>
        </w:rPr>
        <w:br w:type="page"/>
      </w:r>
      <w:r w:rsidR="00BF3818" w:rsidRPr="00CF3828">
        <w:rPr>
          <w:color w:val="auto"/>
          <w:position w:val="-30"/>
          <w:sz w:val="28"/>
          <w:szCs w:val="28"/>
        </w:rPr>
        <w:object w:dxaOrig="3760" w:dyaOrig="700">
          <v:shape id="_x0000_i1071" type="#_x0000_t75" style="width:188.25pt;height:35.25pt" o:ole="">
            <v:imagedata r:id="rId102" o:title=""/>
          </v:shape>
          <o:OLEObject Type="Embed" ProgID="Equation.3" ShapeID="_x0000_i1071" DrawAspect="Content" ObjectID="_1457516177" r:id="rId103"/>
        </w:object>
      </w:r>
    </w:p>
    <w:p w:rsidR="00BE645E" w:rsidRPr="00CF3828" w:rsidRDefault="00BE645E" w:rsidP="00CF3828">
      <w:pPr>
        <w:pStyle w:val="23"/>
        <w:ind w:firstLine="709"/>
        <w:rPr>
          <w:color w:val="auto"/>
          <w:sz w:val="28"/>
          <w:szCs w:val="28"/>
        </w:rPr>
      </w:pPr>
    </w:p>
    <w:p w:rsidR="00BF3818" w:rsidRPr="00CF3828" w:rsidRDefault="00BF3818" w:rsidP="00CF3828">
      <w:pPr>
        <w:pStyle w:val="23"/>
        <w:numPr>
          <w:ilvl w:val="0"/>
          <w:numId w:val="9"/>
        </w:numPr>
        <w:tabs>
          <w:tab w:val="clear" w:pos="1069"/>
        </w:tabs>
        <w:ind w:left="0" w:firstLine="709"/>
        <w:rPr>
          <w:color w:val="auto"/>
          <w:sz w:val="28"/>
          <w:szCs w:val="28"/>
        </w:rPr>
      </w:pPr>
      <w:r w:rsidRPr="00CF3828">
        <w:rPr>
          <w:color w:val="auto"/>
          <w:sz w:val="28"/>
          <w:szCs w:val="28"/>
        </w:rPr>
        <w:t>Среднесуточная производительность вагона рабочего парка:</w:t>
      </w:r>
    </w:p>
    <w:p w:rsidR="00BF3818" w:rsidRPr="00CF3828" w:rsidRDefault="00BF3818" w:rsidP="00CF3828">
      <w:pPr>
        <w:pStyle w:val="23"/>
        <w:ind w:firstLine="709"/>
        <w:rPr>
          <w:color w:val="auto"/>
          <w:sz w:val="28"/>
          <w:szCs w:val="28"/>
        </w:rPr>
      </w:pPr>
    </w:p>
    <w:tbl>
      <w:tblPr>
        <w:tblW w:w="0" w:type="auto"/>
        <w:tblLayout w:type="fixed"/>
        <w:tblLook w:val="0000" w:firstRow="0" w:lastRow="0" w:firstColumn="0" w:lastColumn="0" w:noHBand="0" w:noVBand="0"/>
      </w:tblPr>
      <w:tblGrid>
        <w:gridCol w:w="1384"/>
        <w:gridCol w:w="851"/>
        <w:gridCol w:w="425"/>
        <w:gridCol w:w="2126"/>
        <w:gridCol w:w="3543"/>
      </w:tblGrid>
      <w:tr w:rsidR="00BF3818" w:rsidRPr="00CF3828">
        <w:trPr>
          <w:cantSplit/>
        </w:trPr>
        <w:tc>
          <w:tcPr>
            <w:tcW w:w="1384" w:type="dxa"/>
            <w:vMerge w:val="restart"/>
            <w:vAlign w:val="center"/>
          </w:tcPr>
          <w:p w:rsidR="00BF3818" w:rsidRPr="00CF3828" w:rsidRDefault="00BF3818" w:rsidP="00773C0B">
            <w:r w:rsidRPr="00CF3828">
              <w:t>П</w:t>
            </w:r>
            <w:r w:rsidRPr="00CF3828">
              <w:rPr>
                <w:vertAlign w:val="subscript"/>
              </w:rPr>
              <w:t>в</w:t>
            </w:r>
            <w:r w:rsidRPr="00CF3828">
              <w:t>=</w:t>
            </w:r>
          </w:p>
        </w:tc>
        <w:tc>
          <w:tcPr>
            <w:tcW w:w="851" w:type="dxa"/>
            <w:tcBorders>
              <w:bottom w:val="single" w:sz="4" w:space="0" w:color="auto"/>
            </w:tcBorders>
          </w:tcPr>
          <w:p w:rsidR="00BF3818" w:rsidRPr="00CF3828" w:rsidRDefault="00BF3818" w:rsidP="00773C0B">
            <w:pPr>
              <w:rPr>
                <w:vertAlign w:val="subscript"/>
              </w:rPr>
            </w:pPr>
            <w:r w:rsidRPr="00CF3828">
              <w:rPr>
                <w:lang w:val="en-US"/>
              </w:rPr>
              <w:t></w:t>
            </w:r>
            <w:r w:rsidRPr="00CF3828">
              <w:t>Р</w:t>
            </w:r>
            <w:r w:rsidRPr="00CF3828">
              <w:rPr>
                <w:lang w:val="en-US"/>
              </w:rPr>
              <w:t>l</w:t>
            </w:r>
          </w:p>
        </w:tc>
        <w:tc>
          <w:tcPr>
            <w:tcW w:w="425" w:type="dxa"/>
            <w:vMerge w:val="restart"/>
            <w:vAlign w:val="center"/>
          </w:tcPr>
          <w:p w:rsidR="00BF3818" w:rsidRPr="00CF3828" w:rsidRDefault="00BF3818" w:rsidP="00773C0B">
            <w:r w:rsidRPr="00CF3828">
              <w:t>=</w:t>
            </w:r>
          </w:p>
        </w:tc>
        <w:tc>
          <w:tcPr>
            <w:tcW w:w="2126" w:type="dxa"/>
            <w:tcBorders>
              <w:bottom w:val="single" w:sz="4" w:space="0" w:color="auto"/>
            </w:tcBorders>
            <w:vAlign w:val="center"/>
          </w:tcPr>
          <w:p w:rsidR="00BF3818" w:rsidRPr="00CF3828" w:rsidRDefault="00BF3818" w:rsidP="00773C0B">
            <w:r w:rsidRPr="00CF3828">
              <w:rPr>
                <w:snapToGrid w:val="0"/>
              </w:rPr>
              <w:t>22126*1000</w:t>
            </w:r>
          </w:p>
        </w:tc>
        <w:tc>
          <w:tcPr>
            <w:tcW w:w="3543" w:type="dxa"/>
            <w:vMerge w:val="restart"/>
            <w:vAlign w:val="center"/>
          </w:tcPr>
          <w:p w:rsidR="00BF3818" w:rsidRPr="00CF3828" w:rsidRDefault="00BF3818" w:rsidP="00773C0B">
            <w:r w:rsidRPr="00CF3828">
              <w:t>= 14,54</w:t>
            </w:r>
          </w:p>
        </w:tc>
      </w:tr>
      <w:tr w:rsidR="00BF3818" w:rsidRPr="00CF3828">
        <w:trPr>
          <w:cantSplit/>
        </w:trPr>
        <w:tc>
          <w:tcPr>
            <w:tcW w:w="1384" w:type="dxa"/>
            <w:vMerge/>
            <w:vAlign w:val="center"/>
          </w:tcPr>
          <w:p w:rsidR="00BF3818" w:rsidRPr="00CF3828" w:rsidRDefault="00BF3818" w:rsidP="00773C0B"/>
        </w:tc>
        <w:tc>
          <w:tcPr>
            <w:tcW w:w="851" w:type="dxa"/>
          </w:tcPr>
          <w:p w:rsidR="00BF3818" w:rsidRPr="00CF3828" w:rsidRDefault="00BF3818" w:rsidP="00773C0B">
            <w:r w:rsidRPr="00CF3828">
              <w:t>п</w:t>
            </w:r>
            <w:r w:rsidRPr="00CF3828">
              <w:rPr>
                <w:vertAlign w:val="subscript"/>
              </w:rPr>
              <w:t>р</w:t>
            </w:r>
          </w:p>
        </w:tc>
        <w:tc>
          <w:tcPr>
            <w:tcW w:w="425" w:type="dxa"/>
            <w:vMerge/>
          </w:tcPr>
          <w:p w:rsidR="00BF3818" w:rsidRPr="00CF3828" w:rsidRDefault="00BF3818" w:rsidP="00773C0B"/>
        </w:tc>
        <w:tc>
          <w:tcPr>
            <w:tcW w:w="2126" w:type="dxa"/>
          </w:tcPr>
          <w:p w:rsidR="00BF3818" w:rsidRPr="00CF3828" w:rsidRDefault="00BF3818" w:rsidP="00773C0B">
            <w:r w:rsidRPr="00CF3828">
              <w:t>4170*365</w:t>
            </w:r>
          </w:p>
        </w:tc>
        <w:tc>
          <w:tcPr>
            <w:tcW w:w="3543" w:type="dxa"/>
            <w:vMerge/>
          </w:tcPr>
          <w:p w:rsidR="00BF3818" w:rsidRPr="00CF3828" w:rsidRDefault="00BF3818" w:rsidP="00773C0B"/>
        </w:tc>
      </w:tr>
    </w:tbl>
    <w:p w:rsidR="00BF3818" w:rsidRPr="00CF3828" w:rsidRDefault="00BF3818" w:rsidP="00CF3828">
      <w:pPr>
        <w:pStyle w:val="23"/>
        <w:ind w:firstLine="709"/>
        <w:rPr>
          <w:color w:val="auto"/>
          <w:sz w:val="28"/>
          <w:szCs w:val="28"/>
        </w:rPr>
      </w:pPr>
    </w:p>
    <w:p w:rsidR="00BF3818" w:rsidRPr="00CF3828" w:rsidRDefault="00BF3818" w:rsidP="00CF3828">
      <w:pPr>
        <w:pStyle w:val="23"/>
        <w:ind w:firstLine="709"/>
        <w:rPr>
          <w:color w:val="auto"/>
          <w:sz w:val="28"/>
          <w:szCs w:val="28"/>
        </w:rPr>
      </w:pPr>
      <w:r w:rsidRPr="00CF3828">
        <w:rPr>
          <w:color w:val="auto"/>
          <w:sz w:val="28"/>
          <w:szCs w:val="28"/>
        </w:rPr>
        <w:t>Полученная по аналитическим формулам величина может быть определена следующим образом:</w:t>
      </w:r>
    </w:p>
    <w:p w:rsidR="00BF3818" w:rsidRPr="00CF3828" w:rsidRDefault="00BF3818" w:rsidP="00CF3828">
      <w:pPr>
        <w:pStyle w:val="23"/>
        <w:ind w:firstLine="709"/>
        <w:rPr>
          <w:color w:val="auto"/>
          <w:sz w:val="28"/>
          <w:szCs w:val="28"/>
        </w:rPr>
      </w:pPr>
    </w:p>
    <w:p w:rsidR="00BF3818" w:rsidRPr="00CF3828" w:rsidRDefault="00BF3818" w:rsidP="00CF3828">
      <w:pPr>
        <w:pStyle w:val="23"/>
        <w:ind w:firstLine="709"/>
        <w:rPr>
          <w:snapToGrid w:val="0"/>
          <w:color w:val="auto"/>
          <w:sz w:val="28"/>
          <w:szCs w:val="28"/>
        </w:rPr>
      </w:pPr>
      <w:r w:rsidRPr="00CF3828">
        <w:rPr>
          <w:color w:val="auto"/>
          <w:sz w:val="28"/>
          <w:szCs w:val="28"/>
        </w:rPr>
        <w:t>П</w:t>
      </w:r>
      <w:r w:rsidRPr="00CF3828">
        <w:rPr>
          <w:color w:val="auto"/>
          <w:sz w:val="28"/>
          <w:szCs w:val="28"/>
          <w:vertAlign w:val="subscript"/>
        </w:rPr>
        <w:t>в</w:t>
      </w:r>
      <w:r w:rsidRPr="00CF3828">
        <w:rPr>
          <w:color w:val="auto"/>
          <w:sz w:val="28"/>
          <w:szCs w:val="28"/>
        </w:rPr>
        <w:t>=Р</w:t>
      </w:r>
      <w:r w:rsidRPr="00CF3828">
        <w:rPr>
          <w:color w:val="auto"/>
          <w:sz w:val="28"/>
          <w:szCs w:val="28"/>
          <w:vertAlign w:val="superscript"/>
        </w:rPr>
        <w:t>гр</w:t>
      </w:r>
      <w:r w:rsidRPr="00CF3828">
        <w:rPr>
          <w:color w:val="auto"/>
          <w:sz w:val="28"/>
          <w:szCs w:val="28"/>
          <w:vertAlign w:val="subscript"/>
        </w:rPr>
        <w:t>дин</w:t>
      </w:r>
      <w:r w:rsidRPr="00CF3828">
        <w:rPr>
          <w:color w:val="auto"/>
          <w:sz w:val="28"/>
          <w:szCs w:val="28"/>
        </w:rPr>
        <w:t>*</w:t>
      </w:r>
      <w:r w:rsidRPr="00CF3828">
        <w:rPr>
          <w:color w:val="auto"/>
          <w:sz w:val="28"/>
          <w:szCs w:val="28"/>
          <w:lang w:val="en-US"/>
        </w:rPr>
        <w:t>S</w:t>
      </w:r>
      <w:r w:rsidRPr="00CF3828">
        <w:rPr>
          <w:color w:val="auto"/>
          <w:sz w:val="28"/>
          <w:szCs w:val="28"/>
          <w:vertAlign w:val="subscript"/>
        </w:rPr>
        <w:t>в</w:t>
      </w:r>
      <w:r w:rsidRPr="00CF3828">
        <w:rPr>
          <w:color w:val="auto"/>
          <w:sz w:val="28"/>
          <w:szCs w:val="28"/>
        </w:rPr>
        <w:t xml:space="preserve">(1 - </w:t>
      </w:r>
      <w:r w:rsidRPr="00CF3828">
        <w:rPr>
          <w:color w:val="auto"/>
          <w:sz w:val="28"/>
          <w:szCs w:val="28"/>
          <w:lang w:val="en-US"/>
        </w:rPr>
        <w:t></w:t>
      </w:r>
      <w:r w:rsidRPr="00CF3828">
        <w:rPr>
          <w:color w:val="auto"/>
          <w:sz w:val="28"/>
          <w:szCs w:val="28"/>
          <w:vertAlign w:val="superscript"/>
        </w:rPr>
        <w:t>общ</w:t>
      </w:r>
      <w:r w:rsidRPr="00CF3828">
        <w:rPr>
          <w:color w:val="auto"/>
          <w:sz w:val="28"/>
          <w:szCs w:val="28"/>
          <w:vertAlign w:val="subscript"/>
        </w:rPr>
        <w:t>пор</w:t>
      </w:r>
      <w:r w:rsidRPr="00CF3828">
        <w:rPr>
          <w:color w:val="auto"/>
          <w:sz w:val="28"/>
          <w:szCs w:val="28"/>
        </w:rPr>
        <w:t>)=</w:t>
      </w:r>
      <w:r w:rsidRPr="00CF3828">
        <w:rPr>
          <w:snapToGrid w:val="0"/>
          <w:color w:val="auto"/>
          <w:sz w:val="28"/>
          <w:szCs w:val="28"/>
        </w:rPr>
        <w:t xml:space="preserve"> 44,34*428,22*(1-0,23)=14,54</w:t>
      </w:r>
    </w:p>
    <w:p w:rsidR="00BF3818" w:rsidRPr="00CF3828" w:rsidRDefault="00BF3818" w:rsidP="00CF3828">
      <w:pPr>
        <w:pStyle w:val="23"/>
        <w:ind w:firstLine="709"/>
        <w:rPr>
          <w:color w:val="auto"/>
          <w:sz w:val="28"/>
          <w:szCs w:val="28"/>
        </w:rPr>
      </w:pPr>
    </w:p>
    <w:p w:rsidR="00BF3818" w:rsidRPr="00CF3828" w:rsidRDefault="00BF3818" w:rsidP="00CF3828">
      <w:pPr>
        <w:pStyle w:val="23"/>
        <w:numPr>
          <w:ilvl w:val="0"/>
          <w:numId w:val="9"/>
        </w:numPr>
        <w:tabs>
          <w:tab w:val="clear" w:pos="1069"/>
        </w:tabs>
        <w:ind w:left="0" w:firstLine="709"/>
        <w:rPr>
          <w:color w:val="auto"/>
          <w:sz w:val="28"/>
          <w:szCs w:val="28"/>
        </w:rPr>
      </w:pPr>
      <w:r w:rsidRPr="00CF3828">
        <w:rPr>
          <w:color w:val="auto"/>
          <w:sz w:val="28"/>
          <w:szCs w:val="28"/>
        </w:rPr>
        <w:t>Средний рейс груженого вагона:</w:t>
      </w:r>
    </w:p>
    <w:p w:rsidR="00BF3818" w:rsidRPr="00CF3828" w:rsidRDefault="00BF3818" w:rsidP="00CF3828">
      <w:pPr>
        <w:pStyle w:val="23"/>
        <w:ind w:firstLine="709"/>
        <w:rPr>
          <w:color w:val="auto"/>
          <w:sz w:val="28"/>
          <w:szCs w:val="28"/>
        </w:rPr>
      </w:pPr>
    </w:p>
    <w:tbl>
      <w:tblPr>
        <w:tblW w:w="0" w:type="auto"/>
        <w:tblLayout w:type="fixed"/>
        <w:tblLook w:val="0000" w:firstRow="0" w:lastRow="0" w:firstColumn="0" w:lastColumn="0" w:noHBand="0" w:noVBand="0"/>
      </w:tblPr>
      <w:tblGrid>
        <w:gridCol w:w="1384"/>
        <w:gridCol w:w="1276"/>
        <w:gridCol w:w="425"/>
        <w:gridCol w:w="1701"/>
        <w:gridCol w:w="4536"/>
      </w:tblGrid>
      <w:tr w:rsidR="00BF3818" w:rsidRPr="00CF3828">
        <w:trPr>
          <w:cantSplit/>
        </w:trPr>
        <w:tc>
          <w:tcPr>
            <w:tcW w:w="1384" w:type="dxa"/>
            <w:vMerge w:val="restart"/>
            <w:vAlign w:val="center"/>
          </w:tcPr>
          <w:p w:rsidR="00BF3818" w:rsidRPr="00CF3828" w:rsidRDefault="00BF3818" w:rsidP="00773C0B">
            <w:r w:rsidRPr="00CF3828">
              <w:rPr>
                <w:lang w:val="en-US"/>
              </w:rPr>
              <w:t>l</w:t>
            </w:r>
            <w:r w:rsidRPr="00CF3828">
              <w:rPr>
                <w:vertAlign w:val="subscript"/>
              </w:rPr>
              <w:t>гр</w:t>
            </w:r>
            <w:r w:rsidRPr="00CF3828">
              <w:t>=</w:t>
            </w:r>
          </w:p>
        </w:tc>
        <w:tc>
          <w:tcPr>
            <w:tcW w:w="1276" w:type="dxa"/>
            <w:tcBorders>
              <w:bottom w:val="single" w:sz="4" w:space="0" w:color="auto"/>
            </w:tcBorders>
          </w:tcPr>
          <w:p w:rsidR="00BF3818" w:rsidRPr="00CF3828" w:rsidRDefault="00BF3818" w:rsidP="00773C0B">
            <w:pPr>
              <w:rPr>
                <w:vertAlign w:val="subscript"/>
              </w:rPr>
            </w:pPr>
            <w:r w:rsidRPr="00CF3828">
              <w:rPr>
                <w:lang w:val="en-US"/>
              </w:rPr>
              <w:t>nl</w:t>
            </w:r>
            <w:r w:rsidRPr="00CF3828">
              <w:rPr>
                <w:vertAlign w:val="subscript"/>
              </w:rPr>
              <w:t>гр</w:t>
            </w:r>
          </w:p>
        </w:tc>
        <w:tc>
          <w:tcPr>
            <w:tcW w:w="425" w:type="dxa"/>
            <w:vMerge w:val="restart"/>
            <w:vAlign w:val="center"/>
          </w:tcPr>
          <w:p w:rsidR="00BF3818" w:rsidRPr="00CF3828" w:rsidRDefault="00BF3818" w:rsidP="00773C0B">
            <w:r w:rsidRPr="00CF3828">
              <w:t>=</w:t>
            </w:r>
          </w:p>
        </w:tc>
        <w:tc>
          <w:tcPr>
            <w:tcW w:w="1701" w:type="dxa"/>
            <w:tcBorders>
              <w:bottom w:val="single" w:sz="4" w:space="0" w:color="auto"/>
            </w:tcBorders>
            <w:vAlign w:val="center"/>
          </w:tcPr>
          <w:p w:rsidR="00BF3818" w:rsidRPr="00CF3828" w:rsidRDefault="00BF3818" w:rsidP="00773C0B">
            <w:r w:rsidRPr="00CF3828">
              <w:rPr>
                <w:iCs/>
              </w:rPr>
              <w:t>498976,05</w:t>
            </w:r>
          </w:p>
        </w:tc>
        <w:tc>
          <w:tcPr>
            <w:tcW w:w="4536" w:type="dxa"/>
            <w:vMerge w:val="restart"/>
            <w:vAlign w:val="center"/>
          </w:tcPr>
          <w:p w:rsidR="00BF3818" w:rsidRPr="00CF3828" w:rsidRDefault="00BF3818" w:rsidP="00773C0B">
            <w:r w:rsidRPr="00CF3828">
              <w:t>= 474,47(км);</w:t>
            </w:r>
          </w:p>
        </w:tc>
      </w:tr>
      <w:tr w:rsidR="00BF3818" w:rsidRPr="00CF3828">
        <w:trPr>
          <w:cantSplit/>
        </w:trPr>
        <w:tc>
          <w:tcPr>
            <w:tcW w:w="1384" w:type="dxa"/>
            <w:vMerge/>
            <w:vAlign w:val="center"/>
          </w:tcPr>
          <w:p w:rsidR="00BF3818" w:rsidRPr="00CF3828" w:rsidRDefault="00BF3818" w:rsidP="00773C0B"/>
        </w:tc>
        <w:tc>
          <w:tcPr>
            <w:tcW w:w="1276" w:type="dxa"/>
          </w:tcPr>
          <w:p w:rsidR="00BF3818" w:rsidRPr="00CF3828" w:rsidRDefault="00BF3818" w:rsidP="00773C0B">
            <w:pPr>
              <w:rPr>
                <w:vertAlign w:val="subscript"/>
              </w:rPr>
            </w:pPr>
            <w:r w:rsidRPr="00CF3828">
              <w:rPr>
                <w:lang w:val="en-US"/>
              </w:rPr>
              <w:t>U</w:t>
            </w:r>
            <w:r w:rsidRPr="00CF3828">
              <w:rPr>
                <w:vertAlign w:val="subscript"/>
              </w:rPr>
              <w:t>нод</w:t>
            </w:r>
          </w:p>
        </w:tc>
        <w:tc>
          <w:tcPr>
            <w:tcW w:w="425" w:type="dxa"/>
            <w:vMerge/>
          </w:tcPr>
          <w:p w:rsidR="00BF3818" w:rsidRPr="00CF3828" w:rsidRDefault="00BF3818" w:rsidP="00773C0B"/>
        </w:tc>
        <w:tc>
          <w:tcPr>
            <w:tcW w:w="1701" w:type="dxa"/>
          </w:tcPr>
          <w:p w:rsidR="00BF3818" w:rsidRPr="00CF3828" w:rsidRDefault="00BF3818" w:rsidP="00773C0B">
            <w:r w:rsidRPr="00CF3828">
              <w:t>2881</w:t>
            </w:r>
          </w:p>
        </w:tc>
        <w:tc>
          <w:tcPr>
            <w:tcW w:w="4536" w:type="dxa"/>
            <w:vMerge/>
          </w:tcPr>
          <w:p w:rsidR="00BF3818" w:rsidRPr="00CF3828" w:rsidRDefault="00BF3818" w:rsidP="00773C0B"/>
        </w:tc>
      </w:tr>
    </w:tbl>
    <w:p w:rsidR="00BF3818" w:rsidRPr="00CF3828" w:rsidRDefault="00BF3818" w:rsidP="00CF3828">
      <w:pPr>
        <w:pStyle w:val="23"/>
        <w:ind w:firstLine="709"/>
        <w:rPr>
          <w:color w:val="auto"/>
          <w:sz w:val="28"/>
          <w:szCs w:val="28"/>
        </w:rPr>
      </w:pPr>
    </w:p>
    <w:p w:rsidR="00BF3818" w:rsidRDefault="00BF3818" w:rsidP="00CF3828">
      <w:pPr>
        <w:ind w:firstLine="709"/>
        <w:jc w:val="both"/>
        <w:rPr>
          <w:sz w:val="28"/>
          <w:szCs w:val="28"/>
        </w:rPr>
      </w:pPr>
      <w:r w:rsidRPr="00CF3828">
        <w:rPr>
          <w:sz w:val="28"/>
          <w:szCs w:val="28"/>
        </w:rPr>
        <w:t>В результате можно сделать вывод, что запланированный объем перевозок может быть выполнен рассчитанным эксплуатируемым парком локомотивов и рабочим парком вагонов при заданном уровне технических норм использования подвижного состава. Порожний пробег вагонов находится в норме и характеризует эффективное использование вагона на отделении. Оборот вагона составляет полтора суток. Простой под грузовыми операциями велик, он является лимитирующим звеном. Для уменьшения оборота вагона необходимо уменьшить время не только под грузовыми операциями, но и простоя на промежуточных станциях. При расчёте оборота вагона по двум формулам получили идентичные результаты, что является подтверждением корректности предыдущих расчётов.</w:t>
      </w:r>
    </w:p>
    <w:p w:rsidR="00BE645E" w:rsidRDefault="00BE645E" w:rsidP="00CF3828">
      <w:pPr>
        <w:ind w:firstLine="709"/>
        <w:jc w:val="both"/>
        <w:rPr>
          <w:sz w:val="28"/>
          <w:szCs w:val="28"/>
        </w:rPr>
      </w:pPr>
    </w:p>
    <w:p w:rsidR="00BE645E" w:rsidRDefault="00BE645E" w:rsidP="00BE645E">
      <w:pPr>
        <w:ind w:firstLine="709"/>
        <w:jc w:val="both"/>
        <w:rPr>
          <w:b/>
          <w:bCs/>
          <w:sz w:val="28"/>
          <w:szCs w:val="28"/>
        </w:rPr>
      </w:pPr>
      <w:r>
        <w:rPr>
          <w:sz w:val="28"/>
          <w:szCs w:val="28"/>
        </w:rPr>
        <w:br w:type="page"/>
      </w:r>
      <w:r w:rsidR="00BF3818" w:rsidRPr="00CF3828">
        <w:rPr>
          <w:b/>
          <w:bCs/>
          <w:sz w:val="28"/>
          <w:szCs w:val="28"/>
        </w:rPr>
        <w:t>8. Х</w:t>
      </w:r>
      <w:r>
        <w:rPr>
          <w:b/>
          <w:bCs/>
          <w:sz w:val="28"/>
          <w:szCs w:val="28"/>
        </w:rPr>
        <w:t>озрасчетная эффективность улучшения качественных показателей использования подвижного состава</w:t>
      </w:r>
    </w:p>
    <w:p w:rsidR="00BE645E" w:rsidRDefault="00BE645E" w:rsidP="00CF3828">
      <w:pPr>
        <w:shd w:val="clear" w:color="auto" w:fill="FFFFFF"/>
        <w:ind w:firstLine="709"/>
        <w:jc w:val="both"/>
        <w:rPr>
          <w:sz w:val="28"/>
          <w:szCs w:val="28"/>
        </w:rPr>
      </w:pPr>
    </w:p>
    <w:p w:rsidR="00BF3818" w:rsidRDefault="00BF3818" w:rsidP="00CF3828">
      <w:pPr>
        <w:shd w:val="clear" w:color="auto" w:fill="FFFFFF"/>
        <w:ind w:firstLine="709"/>
        <w:jc w:val="both"/>
        <w:rPr>
          <w:sz w:val="28"/>
          <w:szCs w:val="28"/>
        </w:rPr>
      </w:pPr>
      <w:r w:rsidRPr="00CF3828">
        <w:rPr>
          <w:sz w:val="28"/>
          <w:szCs w:val="28"/>
        </w:rPr>
        <w:t>Хозрасчетная экономическая эффективность характеризуется увеличением прибыли за счет снижения текущих издержек - Δ</w:t>
      </w:r>
      <w:r w:rsidRPr="00CF3828">
        <w:rPr>
          <w:iCs/>
          <w:sz w:val="28"/>
          <w:szCs w:val="28"/>
        </w:rPr>
        <w:t xml:space="preserve">С </w:t>
      </w:r>
      <w:r w:rsidRPr="00CF3828">
        <w:rPr>
          <w:sz w:val="28"/>
          <w:szCs w:val="28"/>
        </w:rPr>
        <w:t xml:space="preserve">и роста объемов перевозок - </w:t>
      </w:r>
      <w:r w:rsidRPr="00CF3828">
        <w:rPr>
          <w:sz w:val="28"/>
          <w:szCs w:val="28"/>
          <w:lang w:val="el-GR"/>
        </w:rPr>
        <w:t>Δ</w:t>
      </w:r>
      <w:r w:rsidRPr="00CF3828">
        <w:rPr>
          <w:sz w:val="28"/>
          <w:szCs w:val="28"/>
        </w:rPr>
        <w:t>П т.е.</w:t>
      </w:r>
    </w:p>
    <w:p w:rsidR="00BE645E" w:rsidRPr="00CF3828" w:rsidRDefault="00BE645E" w:rsidP="00CF3828">
      <w:pPr>
        <w:shd w:val="clear" w:color="auto" w:fill="FFFFFF"/>
        <w:ind w:firstLine="709"/>
        <w:jc w:val="both"/>
        <w:rPr>
          <w:sz w:val="28"/>
          <w:szCs w:val="28"/>
        </w:rPr>
      </w:pPr>
    </w:p>
    <w:p w:rsidR="00BF3818" w:rsidRPr="00CF3828" w:rsidRDefault="00BF3818" w:rsidP="00CF3828">
      <w:pPr>
        <w:shd w:val="clear" w:color="auto" w:fill="FFFFFF"/>
        <w:ind w:firstLine="709"/>
        <w:jc w:val="both"/>
        <w:rPr>
          <w:sz w:val="28"/>
          <w:szCs w:val="28"/>
        </w:rPr>
      </w:pPr>
      <w:r w:rsidRPr="00CF3828">
        <w:rPr>
          <w:iCs/>
          <w:sz w:val="28"/>
          <w:szCs w:val="28"/>
          <w:lang w:val="el-GR"/>
        </w:rPr>
        <w:t>Δ</w:t>
      </w:r>
      <w:r w:rsidRPr="00CF3828">
        <w:rPr>
          <w:iCs/>
          <w:sz w:val="28"/>
          <w:szCs w:val="28"/>
        </w:rPr>
        <w:t>Э=</w:t>
      </w:r>
      <w:r w:rsidRPr="00CF3828">
        <w:rPr>
          <w:iCs/>
          <w:sz w:val="28"/>
          <w:szCs w:val="28"/>
          <w:lang w:val="el-GR"/>
        </w:rPr>
        <w:t>Δ</w:t>
      </w:r>
      <w:r w:rsidRPr="00CF3828">
        <w:rPr>
          <w:iCs/>
          <w:sz w:val="28"/>
          <w:szCs w:val="28"/>
        </w:rPr>
        <w:t>С+</w:t>
      </w:r>
      <w:r w:rsidRPr="00CF3828">
        <w:rPr>
          <w:iCs/>
          <w:sz w:val="28"/>
          <w:szCs w:val="28"/>
          <w:lang w:val="el-GR"/>
        </w:rPr>
        <w:t>Δ</w:t>
      </w:r>
      <w:r w:rsidRPr="00CF3828">
        <w:rPr>
          <w:iCs/>
          <w:sz w:val="28"/>
          <w:szCs w:val="28"/>
        </w:rPr>
        <w:t>П</w:t>
      </w:r>
    </w:p>
    <w:p w:rsidR="00BE645E" w:rsidRDefault="00BE645E" w:rsidP="00CF3828">
      <w:pPr>
        <w:shd w:val="clear" w:color="auto" w:fill="FFFFFF"/>
        <w:ind w:firstLine="709"/>
        <w:jc w:val="both"/>
        <w:rPr>
          <w:sz w:val="28"/>
          <w:szCs w:val="28"/>
        </w:rPr>
      </w:pPr>
    </w:p>
    <w:p w:rsidR="00BF3818" w:rsidRPr="00CF3828" w:rsidRDefault="00BF3818" w:rsidP="00CF3828">
      <w:pPr>
        <w:shd w:val="clear" w:color="auto" w:fill="FFFFFF"/>
        <w:ind w:firstLine="709"/>
        <w:jc w:val="both"/>
        <w:rPr>
          <w:sz w:val="28"/>
          <w:szCs w:val="28"/>
        </w:rPr>
      </w:pPr>
      <w:r w:rsidRPr="00CF3828">
        <w:rPr>
          <w:sz w:val="28"/>
          <w:szCs w:val="28"/>
        </w:rPr>
        <w:t>В результате улучшения качественных показателей использования подвижного состава сокращаются простой поездов, локомотивов, ускоряется оборот вагонов, высвобождается парк вагонов и локомотивов. В связи с этим уменьшаются эксплутационные расходы, создаются условия для освоения дополнительного объема перевозок и получения дополнительной прибыли.</w:t>
      </w:r>
    </w:p>
    <w:p w:rsidR="00BF3818" w:rsidRPr="00BE645E" w:rsidRDefault="00BF3818" w:rsidP="00CF3828">
      <w:pPr>
        <w:shd w:val="clear" w:color="auto" w:fill="FFFFFF"/>
        <w:ind w:firstLine="709"/>
        <w:jc w:val="both"/>
        <w:rPr>
          <w:bCs/>
          <w:sz w:val="28"/>
          <w:szCs w:val="28"/>
        </w:rPr>
      </w:pPr>
      <w:r w:rsidRPr="00BE645E">
        <w:rPr>
          <w:bCs/>
          <w:sz w:val="28"/>
          <w:szCs w:val="28"/>
        </w:rPr>
        <w:t>Определение хозрасчетной эффективности от повышения статистической нагрузки</w:t>
      </w:r>
    </w:p>
    <w:p w:rsidR="0047010F" w:rsidRDefault="00BF3818" w:rsidP="00CF3828">
      <w:pPr>
        <w:shd w:val="clear" w:color="auto" w:fill="FFFFFF"/>
        <w:ind w:firstLine="709"/>
        <w:jc w:val="both"/>
        <w:rPr>
          <w:iCs/>
          <w:sz w:val="28"/>
          <w:szCs w:val="28"/>
        </w:rPr>
      </w:pPr>
      <w:r w:rsidRPr="00CF3828">
        <w:rPr>
          <w:sz w:val="28"/>
          <w:szCs w:val="28"/>
        </w:rPr>
        <w:t xml:space="preserve">Увеличение статистической нагрузки вагона позволяет освоить один и тот же объем перевозок меньшим парком вагонов. В результате этого уменьшаются </w:t>
      </w:r>
      <w:r w:rsidR="0047010F" w:rsidRPr="00CF3828">
        <w:rPr>
          <w:sz w:val="28"/>
          <w:szCs w:val="28"/>
        </w:rPr>
        <w:t>эксплуатационные</w:t>
      </w:r>
      <w:r w:rsidRPr="00CF3828">
        <w:rPr>
          <w:sz w:val="28"/>
          <w:szCs w:val="28"/>
        </w:rPr>
        <w:t xml:space="preserve"> расходы - </w:t>
      </w:r>
      <w:r w:rsidRPr="00CF3828">
        <w:rPr>
          <w:sz w:val="28"/>
          <w:szCs w:val="28"/>
          <w:lang w:val="el-GR"/>
        </w:rPr>
        <w:t>Δ</w:t>
      </w:r>
      <w:r w:rsidRPr="00CF3828">
        <w:rPr>
          <w:iCs/>
          <w:sz w:val="28"/>
          <w:szCs w:val="28"/>
        </w:rPr>
        <w:t xml:space="preserve">с </w:t>
      </w:r>
      <w:r w:rsidRPr="00CF3828">
        <w:rPr>
          <w:sz w:val="28"/>
          <w:szCs w:val="28"/>
        </w:rPr>
        <w:t xml:space="preserve">на выполнение операций начально-конечных </w:t>
      </w:r>
      <w:r w:rsidRPr="00CF3828">
        <w:rPr>
          <w:sz w:val="28"/>
          <w:szCs w:val="28"/>
          <w:lang w:val="el-GR"/>
        </w:rPr>
        <w:t>Δ</w:t>
      </w:r>
      <w:r w:rsidRPr="00CF3828">
        <w:rPr>
          <w:iCs/>
          <w:sz w:val="28"/>
          <w:szCs w:val="28"/>
        </w:rPr>
        <w:t>С</w:t>
      </w:r>
      <w:r w:rsidRPr="00CF3828">
        <w:rPr>
          <w:iCs/>
          <w:sz w:val="28"/>
          <w:szCs w:val="28"/>
          <w:vertAlign w:val="subscript"/>
        </w:rPr>
        <w:t>НК</w:t>
      </w:r>
      <w:r w:rsidR="00CF3828">
        <w:rPr>
          <w:iCs/>
          <w:sz w:val="28"/>
          <w:szCs w:val="28"/>
        </w:rPr>
        <w:t xml:space="preserve"> </w:t>
      </w:r>
      <w:r w:rsidRPr="00CF3828">
        <w:rPr>
          <w:sz w:val="28"/>
          <w:szCs w:val="28"/>
        </w:rPr>
        <w:t xml:space="preserve">и передвижения </w:t>
      </w:r>
      <w:r w:rsidRPr="00CF3828">
        <w:rPr>
          <w:sz w:val="28"/>
          <w:szCs w:val="28"/>
          <w:lang w:val="el-GR"/>
        </w:rPr>
        <w:t>Δ</w:t>
      </w:r>
      <w:r w:rsidRPr="00CF3828">
        <w:rPr>
          <w:iCs/>
          <w:sz w:val="28"/>
          <w:szCs w:val="28"/>
        </w:rPr>
        <w:t>С</w:t>
      </w:r>
      <w:r w:rsidRPr="00CF3828">
        <w:rPr>
          <w:iCs/>
          <w:sz w:val="28"/>
          <w:szCs w:val="28"/>
          <w:vertAlign w:val="subscript"/>
        </w:rPr>
        <w:t>дв</w:t>
      </w:r>
      <w:r w:rsidRPr="00CF3828">
        <w:rPr>
          <w:iCs/>
          <w:sz w:val="28"/>
          <w:szCs w:val="28"/>
        </w:rPr>
        <w:t xml:space="preserve"> </w:t>
      </w:r>
      <w:r w:rsidRPr="00CF3828">
        <w:rPr>
          <w:sz w:val="28"/>
          <w:szCs w:val="28"/>
        </w:rPr>
        <w:t>т.е.</w:t>
      </w:r>
      <w:r w:rsidRPr="00CF3828">
        <w:rPr>
          <w:iCs/>
          <w:sz w:val="28"/>
          <w:szCs w:val="28"/>
        </w:rPr>
        <w:t xml:space="preserve"> </w:t>
      </w:r>
    </w:p>
    <w:p w:rsidR="0047010F" w:rsidRDefault="0047010F" w:rsidP="00CF3828">
      <w:pPr>
        <w:shd w:val="clear" w:color="auto" w:fill="FFFFFF"/>
        <w:ind w:firstLine="709"/>
        <w:jc w:val="both"/>
        <w:rPr>
          <w:iCs/>
          <w:sz w:val="28"/>
          <w:szCs w:val="28"/>
        </w:rPr>
      </w:pPr>
    </w:p>
    <w:p w:rsidR="00BF3818" w:rsidRPr="00CF3828" w:rsidRDefault="00BF3818" w:rsidP="00CF3828">
      <w:pPr>
        <w:shd w:val="clear" w:color="auto" w:fill="FFFFFF"/>
        <w:ind w:firstLine="709"/>
        <w:jc w:val="both"/>
        <w:rPr>
          <w:iCs/>
          <w:sz w:val="28"/>
          <w:szCs w:val="28"/>
          <w:vertAlign w:val="subscript"/>
        </w:rPr>
      </w:pPr>
      <w:r w:rsidRPr="00CF3828">
        <w:rPr>
          <w:iCs/>
          <w:sz w:val="28"/>
          <w:szCs w:val="28"/>
          <w:lang w:val="el-GR"/>
        </w:rPr>
        <w:t>Δ</w:t>
      </w:r>
      <w:r w:rsidRPr="00CF3828">
        <w:rPr>
          <w:iCs/>
          <w:sz w:val="28"/>
          <w:szCs w:val="28"/>
        </w:rPr>
        <w:t>С=</w:t>
      </w:r>
      <w:r w:rsidRPr="00CF3828">
        <w:rPr>
          <w:iCs/>
          <w:sz w:val="28"/>
          <w:szCs w:val="28"/>
          <w:lang w:val="el-GR"/>
        </w:rPr>
        <w:t>Δ</w:t>
      </w:r>
      <w:r w:rsidRPr="00CF3828">
        <w:rPr>
          <w:iCs/>
          <w:sz w:val="28"/>
          <w:szCs w:val="28"/>
        </w:rPr>
        <w:t>С</w:t>
      </w:r>
      <w:r w:rsidRPr="00CF3828">
        <w:rPr>
          <w:iCs/>
          <w:sz w:val="28"/>
          <w:szCs w:val="28"/>
          <w:vertAlign w:val="subscript"/>
        </w:rPr>
        <w:t>нк</w:t>
      </w:r>
      <w:r w:rsidRPr="00CF3828">
        <w:rPr>
          <w:iCs/>
          <w:sz w:val="28"/>
          <w:szCs w:val="28"/>
        </w:rPr>
        <w:t>+</w:t>
      </w:r>
      <w:r w:rsidRPr="00CF3828">
        <w:rPr>
          <w:iCs/>
          <w:sz w:val="28"/>
          <w:szCs w:val="28"/>
          <w:lang w:val="el-GR"/>
        </w:rPr>
        <w:t>Δ</w:t>
      </w:r>
      <w:r w:rsidRPr="00CF3828">
        <w:rPr>
          <w:iCs/>
          <w:sz w:val="28"/>
          <w:szCs w:val="28"/>
        </w:rPr>
        <w:t>С</w:t>
      </w:r>
      <w:r w:rsidRPr="00CF3828">
        <w:rPr>
          <w:iCs/>
          <w:sz w:val="28"/>
          <w:szCs w:val="28"/>
          <w:vertAlign w:val="subscript"/>
        </w:rPr>
        <w:t>дв</w:t>
      </w:r>
    </w:p>
    <w:p w:rsidR="0047010F" w:rsidRDefault="0047010F" w:rsidP="00CF3828">
      <w:pPr>
        <w:shd w:val="clear" w:color="auto" w:fill="FFFFFF"/>
        <w:ind w:firstLine="709"/>
        <w:jc w:val="both"/>
        <w:rPr>
          <w:iCs/>
          <w:sz w:val="28"/>
          <w:szCs w:val="28"/>
        </w:rPr>
      </w:pPr>
    </w:p>
    <w:p w:rsidR="00BF3818" w:rsidRPr="00CF3828" w:rsidRDefault="00BF3818" w:rsidP="00CF3828">
      <w:pPr>
        <w:shd w:val="clear" w:color="auto" w:fill="FFFFFF"/>
        <w:ind w:firstLine="709"/>
        <w:jc w:val="both"/>
        <w:rPr>
          <w:sz w:val="28"/>
          <w:szCs w:val="28"/>
        </w:rPr>
      </w:pPr>
      <w:r w:rsidRPr="00CF3828">
        <w:rPr>
          <w:iCs/>
          <w:sz w:val="28"/>
          <w:szCs w:val="28"/>
          <w:lang w:val="el-GR"/>
        </w:rPr>
        <w:t>Δ</w:t>
      </w:r>
      <w:r w:rsidRPr="00CF3828">
        <w:rPr>
          <w:iCs/>
          <w:sz w:val="28"/>
          <w:szCs w:val="28"/>
        </w:rPr>
        <w:t>С=</w:t>
      </w:r>
      <w:r w:rsidR="0047010F">
        <w:rPr>
          <w:iCs/>
          <w:sz w:val="28"/>
          <w:szCs w:val="28"/>
        </w:rPr>
        <w:t xml:space="preserve"> </w:t>
      </w:r>
      <w:r w:rsidRPr="00CF3828">
        <w:rPr>
          <w:sz w:val="28"/>
          <w:szCs w:val="28"/>
        </w:rPr>
        <w:t>528903,46</w:t>
      </w:r>
      <w:r w:rsidR="0047010F">
        <w:rPr>
          <w:sz w:val="28"/>
          <w:szCs w:val="28"/>
        </w:rPr>
        <w:t xml:space="preserve"> </w:t>
      </w:r>
      <w:r w:rsidRPr="00CF3828">
        <w:rPr>
          <w:sz w:val="28"/>
          <w:szCs w:val="28"/>
        </w:rPr>
        <w:t>+</w:t>
      </w:r>
      <w:r w:rsidR="0047010F">
        <w:rPr>
          <w:sz w:val="28"/>
          <w:szCs w:val="28"/>
        </w:rPr>
        <w:t xml:space="preserve"> </w:t>
      </w:r>
      <w:r w:rsidRPr="00CF3828">
        <w:rPr>
          <w:sz w:val="28"/>
          <w:szCs w:val="28"/>
        </w:rPr>
        <w:t>1014685,8</w:t>
      </w:r>
      <w:r w:rsidR="0047010F">
        <w:rPr>
          <w:sz w:val="28"/>
          <w:szCs w:val="28"/>
        </w:rPr>
        <w:t xml:space="preserve"> </w:t>
      </w:r>
      <w:r w:rsidRPr="00CF3828">
        <w:rPr>
          <w:iCs/>
          <w:sz w:val="28"/>
          <w:szCs w:val="28"/>
        </w:rPr>
        <w:t>=</w:t>
      </w:r>
      <w:r w:rsidRPr="00CF3828">
        <w:rPr>
          <w:sz w:val="28"/>
          <w:szCs w:val="28"/>
        </w:rPr>
        <w:t xml:space="preserve"> 1543589,255 (руб);</w:t>
      </w:r>
    </w:p>
    <w:p w:rsidR="00BF3818" w:rsidRPr="00CF3828" w:rsidRDefault="00BF3818" w:rsidP="00CF3828">
      <w:pPr>
        <w:shd w:val="clear" w:color="auto" w:fill="FFFFFF"/>
        <w:ind w:firstLine="709"/>
        <w:jc w:val="both"/>
        <w:rPr>
          <w:sz w:val="28"/>
          <w:szCs w:val="28"/>
        </w:rPr>
      </w:pPr>
      <w:r w:rsidRPr="00CF3828">
        <w:rPr>
          <w:sz w:val="28"/>
          <w:szCs w:val="28"/>
        </w:rPr>
        <w:t>Снижение текущих издержек по начально-конечным операциям определяется по укрупненным нормам эксплутационных расходов на одну операцию и уменьшения числа таких операций из - за увеличения статистической нагрузки т.е.</w:t>
      </w:r>
    </w:p>
    <w:p w:rsidR="0047010F" w:rsidRDefault="0047010F" w:rsidP="00CF3828">
      <w:pPr>
        <w:shd w:val="clear" w:color="auto" w:fill="FFFFFF"/>
        <w:ind w:firstLine="709"/>
        <w:jc w:val="both"/>
        <w:rPr>
          <w:iCs/>
          <w:sz w:val="28"/>
          <w:szCs w:val="28"/>
        </w:rPr>
      </w:pPr>
    </w:p>
    <w:p w:rsidR="00BF3818" w:rsidRPr="00CF3828" w:rsidRDefault="0047010F" w:rsidP="00CF3828">
      <w:pPr>
        <w:shd w:val="clear" w:color="auto" w:fill="FFFFFF"/>
        <w:ind w:firstLine="709"/>
        <w:jc w:val="both"/>
        <w:rPr>
          <w:sz w:val="28"/>
          <w:szCs w:val="28"/>
          <w:vertAlign w:val="subscript"/>
        </w:rPr>
      </w:pPr>
      <w:r>
        <w:rPr>
          <w:iCs/>
          <w:sz w:val="28"/>
          <w:szCs w:val="28"/>
        </w:rPr>
        <w:br w:type="page"/>
      </w:r>
      <w:r w:rsidR="00BF3818" w:rsidRPr="00CF3828">
        <w:rPr>
          <w:iCs/>
          <w:sz w:val="28"/>
          <w:szCs w:val="28"/>
          <w:lang w:val="el-GR"/>
        </w:rPr>
        <w:t>Δ</w:t>
      </w:r>
      <w:r w:rsidR="00BF3818" w:rsidRPr="00CF3828">
        <w:rPr>
          <w:iCs/>
          <w:sz w:val="28"/>
          <w:szCs w:val="28"/>
        </w:rPr>
        <w:t>С</w:t>
      </w:r>
      <w:r w:rsidR="00BF3818" w:rsidRPr="00CF3828">
        <w:rPr>
          <w:iCs/>
          <w:sz w:val="28"/>
          <w:szCs w:val="28"/>
          <w:vertAlign w:val="subscript"/>
        </w:rPr>
        <w:t>нк</w:t>
      </w:r>
      <w:r w:rsidR="00BF3818" w:rsidRPr="00CF3828">
        <w:rPr>
          <w:iCs/>
          <w:sz w:val="28"/>
          <w:szCs w:val="28"/>
        </w:rPr>
        <w:t>=С</w:t>
      </w:r>
      <w:r w:rsidR="00BF3818" w:rsidRPr="00CF3828">
        <w:rPr>
          <w:iCs/>
          <w:sz w:val="28"/>
          <w:szCs w:val="28"/>
          <w:vertAlign w:val="subscript"/>
        </w:rPr>
        <w:t>нк</w:t>
      </w:r>
      <w:r w:rsidR="00BF3818" w:rsidRPr="00CF3828">
        <w:rPr>
          <w:iCs/>
          <w:sz w:val="28"/>
          <w:szCs w:val="28"/>
        </w:rPr>
        <w:t>∙</w:t>
      </w:r>
      <w:r w:rsidR="00BF3818" w:rsidRPr="00CF3828">
        <w:rPr>
          <w:iCs/>
          <w:sz w:val="28"/>
          <w:szCs w:val="28"/>
          <w:lang w:val="el-GR"/>
        </w:rPr>
        <w:t>Δ</w:t>
      </w:r>
      <w:r w:rsidR="00BF3818" w:rsidRPr="00CF3828">
        <w:rPr>
          <w:iCs/>
          <w:sz w:val="28"/>
          <w:szCs w:val="28"/>
          <w:lang w:val="en-US"/>
        </w:rPr>
        <w:t>n</w:t>
      </w:r>
      <w:r w:rsidR="00CF3828">
        <w:rPr>
          <w:iCs/>
          <w:sz w:val="28"/>
          <w:szCs w:val="28"/>
        </w:rPr>
        <w:t xml:space="preserve"> </w:t>
      </w:r>
      <w:r w:rsidR="00BF3818" w:rsidRPr="00CF3828">
        <w:rPr>
          <w:iCs/>
          <w:sz w:val="28"/>
          <w:szCs w:val="28"/>
          <w:lang w:val="el-GR"/>
        </w:rPr>
        <w:t>Δ</w:t>
      </w:r>
      <w:r w:rsidR="00BF3818" w:rsidRPr="00CF3828">
        <w:rPr>
          <w:iCs/>
          <w:sz w:val="28"/>
          <w:szCs w:val="28"/>
        </w:rPr>
        <w:t>С</w:t>
      </w:r>
      <w:r w:rsidR="00BF3818" w:rsidRPr="00CF3828">
        <w:rPr>
          <w:iCs/>
          <w:sz w:val="28"/>
          <w:szCs w:val="28"/>
          <w:vertAlign w:val="subscript"/>
        </w:rPr>
        <w:t>нк</w:t>
      </w:r>
      <w:r w:rsidR="00BF3818" w:rsidRPr="00CF3828">
        <w:rPr>
          <w:iCs/>
          <w:sz w:val="28"/>
          <w:szCs w:val="28"/>
        </w:rPr>
        <w:t>=232,69∙2273=528903,46 (руб);</w:t>
      </w:r>
    </w:p>
    <w:p w:rsidR="0047010F" w:rsidRDefault="0047010F" w:rsidP="00CF3828">
      <w:pPr>
        <w:shd w:val="clear" w:color="auto" w:fill="FFFFFF"/>
        <w:ind w:firstLine="709"/>
        <w:jc w:val="both"/>
        <w:rPr>
          <w:sz w:val="28"/>
          <w:szCs w:val="28"/>
        </w:rPr>
      </w:pPr>
    </w:p>
    <w:p w:rsidR="00BF3818" w:rsidRPr="00CF3828" w:rsidRDefault="00BF3818" w:rsidP="00CF3828">
      <w:pPr>
        <w:shd w:val="clear" w:color="auto" w:fill="FFFFFF"/>
        <w:ind w:firstLine="709"/>
        <w:jc w:val="both"/>
        <w:rPr>
          <w:sz w:val="28"/>
          <w:szCs w:val="28"/>
        </w:rPr>
      </w:pPr>
      <w:r w:rsidRPr="00CF3828">
        <w:rPr>
          <w:sz w:val="28"/>
          <w:szCs w:val="28"/>
        </w:rPr>
        <w:t xml:space="preserve">где: </w:t>
      </w:r>
      <w:r w:rsidRPr="00CF3828">
        <w:rPr>
          <w:iCs/>
          <w:sz w:val="28"/>
          <w:szCs w:val="28"/>
        </w:rPr>
        <w:t>С</w:t>
      </w:r>
      <w:r w:rsidRPr="00CF3828">
        <w:rPr>
          <w:iCs/>
          <w:sz w:val="28"/>
          <w:szCs w:val="28"/>
          <w:vertAlign w:val="subscript"/>
        </w:rPr>
        <w:t>нк</w:t>
      </w:r>
      <w:r w:rsidRPr="00CF3828">
        <w:rPr>
          <w:iCs/>
          <w:sz w:val="28"/>
          <w:szCs w:val="28"/>
        </w:rPr>
        <w:t xml:space="preserve"> - </w:t>
      </w:r>
      <w:r w:rsidRPr="00CF3828">
        <w:rPr>
          <w:sz w:val="28"/>
          <w:szCs w:val="28"/>
        </w:rPr>
        <w:t>текущие издержки на начальную и конечную операцию в расчете на один вагон;</w:t>
      </w:r>
    </w:p>
    <w:p w:rsidR="00BF3818" w:rsidRPr="00CF3828" w:rsidRDefault="00BF3818" w:rsidP="00CF3828">
      <w:pPr>
        <w:shd w:val="clear" w:color="auto" w:fill="FFFFFF"/>
        <w:ind w:firstLine="709"/>
        <w:jc w:val="both"/>
        <w:rPr>
          <w:sz w:val="28"/>
          <w:szCs w:val="28"/>
        </w:rPr>
      </w:pPr>
      <w:r w:rsidRPr="00CF3828">
        <w:rPr>
          <w:iCs/>
          <w:sz w:val="28"/>
          <w:szCs w:val="28"/>
          <w:lang w:val="el-GR"/>
        </w:rPr>
        <w:t>Δ</w:t>
      </w:r>
      <w:r w:rsidRPr="00CF3828">
        <w:rPr>
          <w:iCs/>
          <w:sz w:val="28"/>
          <w:szCs w:val="28"/>
          <w:lang w:val="en-US"/>
        </w:rPr>
        <w:t>n</w:t>
      </w:r>
      <w:r w:rsidRPr="00CF3828">
        <w:rPr>
          <w:iCs/>
          <w:sz w:val="28"/>
          <w:szCs w:val="28"/>
        </w:rPr>
        <w:t xml:space="preserve"> - </w:t>
      </w:r>
      <w:r w:rsidRPr="00CF3828">
        <w:rPr>
          <w:sz w:val="28"/>
          <w:szCs w:val="28"/>
        </w:rPr>
        <w:t>сокращение числа погруженных вагонов в связи с увеличением статистической нагрузки.</w:t>
      </w:r>
    </w:p>
    <w:p w:rsidR="00BF3818" w:rsidRDefault="00BF3818" w:rsidP="00CF3828">
      <w:pPr>
        <w:shd w:val="clear" w:color="auto" w:fill="FFFFFF"/>
        <w:ind w:firstLine="709"/>
        <w:jc w:val="both"/>
        <w:rPr>
          <w:sz w:val="28"/>
          <w:szCs w:val="28"/>
        </w:rPr>
      </w:pPr>
      <w:r w:rsidRPr="00CF3828">
        <w:rPr>
          <w:sz w:val="28"/>
          <w:szCs w:val="28"/>
        </w:rPr>
        <w:t>Укрупненная расходная норма на выполнение начально-конечной операции с одним вагоном рассчитывается по формуле:</w:t>
      </w:r>
    </w:p>
    <w:p w:rsidR="0047010F" w:rsidRPr="00CF3828" w:rsidRDefault="0047010F" w:rsidP="00CF3828">
      <w:pPr>
        <w:shd w:val="clear" w:color="auto" w:fill="FFFFFF"/>
        <w:ind w:firstLine="709"/>
        <w:jc w:val="both"/>
        <w:rPr>
          <w:sz w:val="28"/>
          <w:szCs w:val="28"/>
        </w:rPr>
      </w:pPr>
    </w:p>
    <w:p w:rsidR="00BF3818" w:rsidRPr="00CF3828" w:rsidRDefault="00BF3818" w:rsidP="00CF3828">
      <w:pPr>
        <w:shd w:val="clear" w:color="auto" w:fill="FFFFFF"/>
        <w:ind w:firstLine="709"/>
        <w:jc w:val="both"/>
        <w:rPr>
          <w:sz w:val="28"/>
          <w:szCs w:val="28"/>
        </w:rPr>
      </w:pPr>
      <w:r w:rsidRPr="00CF3828">
        <w:rPr>
          <w:position w:val="-14"/>
          <w:sz w:val="28"/>
          <w:szCs w:val="28"/>
        </w:rPr>
        <w:object w:dxaOrig="3580" w:dyaOrig="400">
          <v:shape id="_x0000_i1072" type="#_x0000_t75" style="width:179.25pt;height:20.25pt" o:ole="">
            <v:imagedata r:id="rId104" o:title=""/>
          </v:shape>
          <o:OLEObject Type="Embed" ProgID="Equation.3" ShapeID="_x0000_i1072" DrawAspect="Content" ObjectID="_1457516178" r:id="rId105"/>
        </w:object>
      </w:r>
    </w:p>
    <w:p w:rsidR="0047010F" w:rsidRDefault="0047010F" w:rsidP="00CF3828">
      <w:pPr>
        <w:shd w:val="clear" w:color="auto" w:fill="FFFFFF"/>
        <w:ind w:firstLine="709"/>
        <w:jc w:val="both"/>
        <w:rPr>
          <w:sz w:val="28"/>
          <w:szCs w:val="28"/>
        </w:rPr>
      </w:pPr>
    </w:p>
    <w:p w:rsidR="00BF3818" w:rsidRPr="00CF3828" w:rsidRDefault="00BF3818" w:rsidP="00CF3828">
      <w:pPr>
        <w:shd w:val="clear" w:color="auto" w:fill="FFFFFF"/>
        <w:ind w:firstLine="709"/>
        <w:jc w:val="both"/>
        <w:rPr>
          <w:sz w:val="28"/>
          <w:szCs w:val="28"/>
        </w:rPr>
      </w:pPr>
      <w:r w:rsidRPr="00CF3828">
        <w:rPr>
          <w:position w:val="-12"/>
          <w:sz w:val="28"/>
          <w:szCs w:val="28"/>
        </w:rPr>
        <w:object w:dxaOrig="5660" w:dyaOrig="360">
          <v:shape id="_x0000_i1073" type="#_x0000_t75" style="width:282.75pt;height:18pt" o:ole="">
            <v:imagedata r:id="rId106" o:title=""/>
          </v:shape>
          <o:OLEObject Type="Embed" ProgID="Equation.3" ShapeID="_x0000_i1073" DrawAspect="Content" ObjectID="_1457516179" r:id="rId107"/>
        </w:object>
      </w:r>
      <w:r w:rsidRPr="00CF3828">
        <w:rPr>
          <w:sz w:val="28"/>
          <w:szCs w:val="28"/>
        </w:rPr>
        <w:t>(руб/ваг);</w:t>
      </w:r>
    </w:p>
    <w:p w:rsidR="00BF3818" w:rsidRPr="00CF3828" w:rsidRDefault="00BF3818" w:rsidP="00CF3828">
      <w:pPr>
        <w:shd w:val="clear" w:color="auto" w:fill="FFFFFF"/>
        <w:ind w:firstLine="709"/>
        <w:jc w:val="both"/>
        <w:rPr>
          <w:sz w:val="28"/>
          <w:szCs w:val="28"/>
        </w:rPr>
      </w:pPr>
      <w:r w:rsidRPr="00CF3828">
        <w:rPr>
          <w:sz w:val="28"/>
          <w:szCs w:val="28"/>
        </w:rPr>
        <w:t xml:space="preserve">где: </w:t>
      </w:r>
      <w:r w:rsidRPr="00CF3828">
        <w:rPr>
          <w:iCs/>
          <w:sz w:val="28"/>
          <w:szCs w:val="28"/>
        </w:rPr>
        <w:t>е</w:t>
      </w:r>
      <w:r w:rsidRPr="00CF3828">
        <w:rPr>
          <w:iCs/>
          <w:sz w:val="28"/>
          <w:szCs w:val="28"/>
          <w:vertAlign w:val="subscript"/>
        </w:rPr>
        <w:t>вч</w:t>
      </w:r>
      <w:r w:rsidRPr="00CF3828">
        <w:rPr>
          <w:iCs/>
          <w:sz w:val="28"/>
          <w:szCs w:val="28"/>
        </w:rPr>
        <w:t>, е</w:t>
      </w:r>
      <w:r w:rsidRPr="00CF3828">
        <w:rPr>
          <w:iCs/>
          <w:sz w:val="28"/>
          <w:szCs w:val="28"/>
          <w:vertAlign w:val="subscript"/>
        </w:rPr>
        <w:t>о</w:t>
      </w:r>
      <w:r w:rsidRPr="00CF3828">
        <w:rPr>
          <w:iCs/>
          <w:sz w:val="28"/>
          <w:szCs w:val="28"/>
        </w:rPr>
        <w:t xml:space="preserve"> , е</w:t>
      </w:r>
      <w:r w:rsidRPr="00CF3828">
        <w:rPr>
          <w:iCs/>
          <w:sz w:val="28"/>
          <w:szCs w:val="28"/>
          <w:vertAlign w:val="subscript"/>
        </w:rPr>
        <w:t>ов</w:t>
      </w:r>
      <w:r w:rsidRPr="00CF3828">
        <w:rPr>
          <w:iCs/>
          <w:sz w:val="28"/>
          <w:szCs w:val="28"/>
        </w:rPr>
        <w:t xml:space="preserve"> ,е</w:t>
      </w:r>
      <w:r w:rsidRPr="00CF3828">
        <w:rPr>
          <w:iCs/>
          <w:sz w:val="28"/>
          <w:szCs w:val="28"/>
          <w:vertAlign w:val="subscript"/>
        </w:rPr>
        <w:t>ман</w:t>
      </w:r>
      <w:r w:rsidRPr="00CF3828">
        <w:rPr>
          <w:iCs/>
          <w:sz w:val="28"/>
          <w:szCs w:val="28"/>
        </w:rPr>
        <w:t xml:space="preserve"> - </w:t>
      </w:r>
      <w:r w:rsidRPr="00CF3828">
        <w:rPr>
          <w:sz w:val="28"/>
          <w:szCs w:val="28"/>
        </w:rPr>
        <w:t>единичные расходные ставки соответственно на вагоно-час, принятую отправку, отправленный вагон и маневровый локомотиво-час, руб. (е</w:t>
      </w:r>
      <w:r w:rsidRPr="00CF3828">
        <w:rPr>
          <w:sz w:val="28"/>
          <w:szCs w:val="28"/>
          <w:vertAlign w:val="subscript"/>
        </w:rPr>
        <w:t>ов</w:t>
      </w:r>
      <w:r w:rsidRPr="00CF3828">
        <w:rPr>
          <w:sz w:val="28"/>
          <w:szCs w:val="28"/>
        </w:rPr>
        <w:t>=16,35; е</w:t>
      </w:r>
      <w:r w:rsidRPr="00CF3828">
        <w:rPr>
          <w:sz w:val="28"/>
          <w:szCs w:val="28"/>
          <w:vertAlign w:val="subscript"/>
        </w:rPr>
        <w:t>0</w:t>
      </w:r>
      <w:r w:rsidRPr="00CF3828">
        <w:rPr>
          <w:sz w:val="28"/>
          <w:szCs w:val="28"/>
        </w:rPr>
        <w:t>=70,58)</w:t>
      </w:r>
    </w:p>
    <w:p w:rsidR="00BF3818" w:rsidRPr="00CF3828" w:rsidRDefault="00BF3818" w:rsidP="00CF3828">
      <w:pPr>
        <w:shd w:val="clear" w:color="auto" w:fill="FFFFFF"/>
        <w:ind w:firstLine="709"/>
        <w:jc w:val="both"/>
        <w:rPr>
          <w:sz w:val="28"/>
          <w:szCs w:val="28"/>
        </w:rPr>
      </w:pPr>
      <w:r w:rsidRPr="00CF3828">
        <w:rPr>
          <w:iCs/>
          <w:position w:val="-14"/>
          <w:sz w:val="28"/>
          <w:szCs w:val="28"/>
        </w:rPr>
        <w:object w:dxaOrig="279" w:dyaOrig="380">
          <v:shape id="_x0000_i1074" type="#_x0000_t75" style="width:14.25pt;height:24pt" o:ole="">
            <v:imagedata r:id="rId108" o:title=""/>
          </v:shape>
          <o:OLEObject Type="Embed" ProgID="Equation.3" ShapeID="_x0000_i1074" DrawAspect="Content" ObjectID="_1457516180" r:id="rId109"/>
        </w:object>
      </w:r>
      <w:r w:rsidRPr="00CF3828">
        <w:rPr>
          <w:iCs/>
          <w:sz w:val="28"/>
          <w:szCs w:val="28"/>
        </w:rPr>
        <w:t xml:space="preserve"> - </w:t>
      </w:r>
      <w:r w:rsidRPr="00CF3828">
        <w:rPr>
          <w:sz w:val="28"/>
          <w:szCs w:val="28"/>
        </w:rPr>
        <w:t>простой вагона подводной грузовой операцией, час (по расчетам)</w:t>
      </w:r>
    </w:p>
    <w:p w:rsidR="00BF3818" w:rsidRPr="00CF3828" w:rsidRDefault="00BF3818" w:rsidP="00CF3828">
      <w:pPr>
        <w:shd w:val="clear" w:color="auto" w:fill="FFFFFF"/>
        <w:ind w:firstLine="709"/>
        <w:jc w:val="both"/>
        <w:rPr>
          <w:sz w:val="28"/>
          <w:szCs w:val="28"/>
        </w:rPr>
      </w:pPr>
      <w:r w:rsidRPr="00CF3828">
        <w:rPr>
          <w:sz w:val="28"/>
          <w:szCs w:val="28"/>
          <w:lang w:val="en-US"/>
        </w:rPr>
        <w:t>t</w:t>
      </w:r>
      <w:r w:rsidRPr="00CF3828">
        <w:rPr>
          <w:sz w:val="28"/>
          <w:szCs w:val="28"/>
          <w:vertAlign w:val="subscript"/>
        </w:rPr>
        <w:t>ман</w:t>
      </w:r>
      <w:r w:rsidRPr="00CF3828">
        <w:rPr>
          <w:sz w:val="28"/>
          <w:szCs w:val="28"/>
          <w:vertAlign w:val="superscript"/>
        </w:rPr>
        <w:t>нк</w:t>
      </w:r>
      <w:r w:rsidRPr="00CF3828">
        <w:rPr>
          <w:sz w:val="28"/>
          <w:szCs w:val="28"/>
        </w:rPr>
        <w:t>- затраты маневровых локомотиво-часов на выполнение начально-конечной операции (на вагон.</w:t>
      </w:r>
      <w:r w:rsidRPr="00CF3828">
        <w:rPr>
          <w:sz w:val="28"/>
          <w:szCs w:val="28"/>
          <w:lang w:val="en-US"/>
        </w:rPr>
        <w:t>t</w:t>
      </w:r>
      <w:r w:rsidRPr="00CF3828">
        <w:rPr>
          <w:sz w:val="28"/>
          <w:szCs w:val="28"/>
          <w:vertAlign w:val="subscript"/>
        </w:rPr>
        <w:t>м</w:t>
      </w:r>
      <w:r w:rsidRPr="00CF3828">
        <w:rPr>
          <w:sz w:val="28"/>
          <w:szCs w:val="28"/>
          <w:vertAlign w:val="superscript"/>
        </w:rPr>
        <w:t>нк</w:t>
      </w:r>
      <w:r w:rsidRPr="00CF3828">
        <w:rPr>
          <w:iCs/>
          <w:sz w:val="28"/>
          <w:szCs w:val="28"/>
        </w:rPr>
        <w:t xml:space="preserve">=0,3 </w:t>
      </w:r>
      <w:r w:rsidRPr="00CF3828">
        <w:rPr>
          <w:sz w:val="28"/>
          <w:szCs w:val="28"/>
        </w:rPr>
        <w:t>час)</w:t>
      </w:r>
    </w:p>
    <w:p w:rsidR="0047010F" w:rsidRDefault="00BF3818" w:rsidP="00CF3828">
      <w:pPr>
        <w:shd w:val="clear" w:color="auto" w:fill="FFFFFF"/>
        <w:ind w:firstLine="709"/>
        <w:jc w:val="both"/>
        <w:rPr>
          <w:sz w:val="28"/>
          <w:szCs w:val="28"/>
        </w:rPr>
      </w:pPr>
      <w:r w:rsidRPr="00CF3828">
        <w:rPr>
          <w:sz w:val="28"/>
          <w:szCs w:val="28"/>
        </w:rPr>
        <w:t>Сокращение числа погруженных вагонов:</w:t>
      </w:r>
    </w:p>
    <w:p w:rsidR="0047010F" w:rsidRDefault="0047010F" w:rsidP="00CF3828">
      <w:pPr>
        <w:shd w:val="clear" w:color="auto" w:fill="FFFFFF"/>
        <w:ind w:firstLine="709"/>
        <w:jc w:val="both"/>
        <w:rPr>
          <w:sz w:val="28"/>
          <w:szCs w:val="28"/>
        </w:rPr>
      </w:pPr>
    </w:p>
    <w:p w:rsidR="00BF3818" w:rsidRPr="00CF3828" w:rsidRDefault="00BF3818" w:rsidP="00CF3828">
      <w:pPr>
        <w:shd w:val="clear" w:color="auto" w:fill="FFFFFF"/>
        <w:ind w:firstLine="709"/>
        <w:jc w:val="both"/>
        <w:rPr>
          <w:sz w:val="28"/>
          <w:szCs w:val="28"/>
        </w:rPr>
      </w:pPr>
      <w:r w:rsidRPr="00CF3828">
        <w:rPr>
          <w:position w:val="-32"/>
          <w:sz w:val="28"/>
          <w:szCs w:val="28"/>
        </w:rPr>
        <w:object w:dxaOrig="1939" w:dyaOrig="760">
          <v:shape id="_x0000_i1075" type="#_x0000_t75" style="width:96.75pt;height:38.25pt" o:ole="">
            <v:imagedata r:id="rId110" o:title=""/>
          </v:shape>
          <o:OLEObject Type="Embed" ProgID="Equation.3" ShapeID="_x0000_i1075" DrawAspect="Content" ObjectID="_1457516181" r:id="rId111"/>
        </w:object>
      </w:r>
      <w:r w:rsidRPr="00CF3828">
        <w:rPr>
          <w:sz w:val="28"/>
          <w:szCs w:val="28"/>
        </w:rPr>
        <w:t>;</w:t>
      </w:r>
    </w:p>
    <w:p w:rsidR="0047010F" w:rsidRDefault="0047010F" w:rsidP="00CF3828">
      <w:pPr>
        <w:shd w:val="clear" w:color="auto" w:fill="FFFFFF"/>
        <w:ind w:firstLine="709"/>
        <w:jc w:val="both"/>
        <w:rPr>
          <w:sz w:val="28"/>
          <w:szCs w:val="28"/>
        </w:rPr>
      </w:pPr>
    </w:p>
    <w:p w:rsidR="00BF3818" w:rsidRPr="00CF3828" w:rsidRDefault="00BF3818" w:rsidP="00CF3828">
      <w:pPr>
        <w:shd w:val="clear" w:color="auto" w:fill="FFFFFF"/>
        <w:ind w:firstLine="709"/>
        <w:jc w:val="both"/>
        <w:rPr>
          <w:sz w:val="28"/>
          <w:szCs w:val="28"/>
        </w:rPr>
      </w:pPr>
      <w:r w:rsidRPr="00CF3828">
        <w:rPr>
          <w:position w:val="-30"/>
          <w:sz w:val="28"/>
          <w:szCs w:val="28"/>
        </w:rPr>
        <w:object w:dxaOrig="4560" w:dyaOrig="720">
          <v:shape id="_x0000_i1076" type="#_x0000_t75" style="width:228pt;height:36pt" o:ole="">
            <v:imagedata r:id="rId112" o:title=""/>
          </v:shape>
          <o:OLEObject Type="Embed" ProgID="Equation.3" ShapeID="_x0000_i1076" DrawAspect="Content" ObjectID="_1457516182" r:id="rId113"/>
        </w:object>
      </w:r>
    </w:p>
    <w:p w:rsidR="00BF3818" w:rsidRPr="00CF3828" w:rsidRDefault="00BF3818" w:rsidP="00CF3828">
      <w:pPr>
        <w:shd w:val="clear" w:color="auto" w:fill="FFFFFF"/>
        <w:ind w:firstLine="709"/>
        <w:jc w:val="both"/>
        <w:rPr>
          <w:sz w:val="28"/>
          <w:szCs w:val="28"/>
        </w:rPr>
      </w:pPr>
      <w:r w:rsidRPr="00CF3828">
        <w:rPr>
          <w:sz w:val="28"/>
          <w:szCs w:val="28"/>
        </w:rPr>
        <w:t xml:space="preserve">где: </w:t>
      </w:r>
      <w:r w:rsidRPr="00CF3828">
        <w:rPr>
          <w:iCs/>
          <w:sz w:val="28"/>
          <w:szCs w:val="28"/>
        </w:rPr>
        <w:t>Р</w:t>
      </w:r>
      <w:r w:rsidRPr="00CF3828">
        <w:rPr>
          <w:iCs/>
          <w:sz w:val="28"/>
          <w:szCs w:val="28"/>
          <w:vertAlign w:val="subscript"/>
        </w:rPr>
        <w:t>пог</w:t>
      </w:r>
      <w:r w:rsidRPr="00CF3828">
        <w:rPr>
          <w:iCs/>
          <w:sz w:val="28"/>
          <w:szCs w:val="28"/>
        </w:rPr>
        <w:t xml:space="preserve"> - </w:t>
      </w:r>
      <w:r w:rsidRPr="00CF3828">
        <w:rPr>
          <w:sz w:val="28"/>
          <w:szCs w:val="28"/>
        </w:rPr>
        <w:t xml:space="preserve">годовой объем погрузки для грузов по которым изменяется статическая нагрузка, тыс. т. </w:t>
      </w:r>
      <w:r w:rsidRPr="00CF3828">
        <w:rPr>
          <w:iCs/>
          <w:sz w:val="28"/>
          <w:szCs w:val="28"/>
        </w:rPr>
        <w:t>Р</w:t>
      </w:r>
      <w:r w:rsidRPr="00CF3828">
        <w:rPr>
          <w:iCs/>
          <w:sz w:val="28"/>
          <w:szCs w:val="28"/>
          <w:vertAlign w:val="subscript"/>
        </w:rPr>
        <w:t>ст</w:t>
      </w:r>
      <w:r w:rsidRPr="00CF3828">
        <w:rPr>
          <w:sz w:val="28"/>
          <w:szCs w:val="28"/>
        </w:rPr>
        <w:t xml:space="preserve">; </w:t>
      </w:r>
      <w:r w:rsidRPr="00CF3828">
        <w:rPr>
          <w:iCs/>
          <w:sz w:val="28"/>
          <w:szCs w:val="28"/>
        </w:rPr>
        <w:t>Р</w:t>
      </w:r>
      <w:r w:rsidRPr="00CF3828">
        <w:rPr>
          <w:iCs/>
          <w:sz w:val="28"/>
          <w:szCs w:val="28"/>
          <w:vertAlign w:val="subscript"/>
        </w:rPr>
        <w:t>ст</w:t>
      </w:r>
      <w:r w:rsidRPr="00CF3828">
        <w:rPr>
          <w:iCs/>
          <w:sz w:val="28"/>
          <w:szCs w:val="28"/>
        </w:rPr>
        <w:t xml:space="preserve"> - </w:t>
      </w:r>
      <w:r w:rsidRPr="00CF3828">
        <w:rPr>
          <w:sz w:val="28"/>
          <w:szCs w:val="28"/>
        </w:rPr>
        <w:t>статистическая нагрузка вагона до и после изменения, т/ваг.</w:t>
      </w:r>
    </w:p>
    <w:p w:rsidR="0047010F" w:rsidRDefault="00BF3818" w:rsidP="00CF3828">
      <w:pPr>
        <w:shd w:val="clear" w:color="auto" w:fill="FFFFFF"/>
        <w:ind w:firstLine="709"/>
        <w:jc w:val="both"/>
        <w:rPr>
          <w:sz w:val="28"/>
          <w:szCs w:val="28"/>
        </w:rPr>
      </w:pPr>
      <w:r w:rsidRPr="00CF3828">
        <w:rPr>
          <w:sz w:val="28"/>
          <w:szCs w:val="28"/>
        </w:rPr>
        <w:t>Снижение текущих издержек на передвижение:</w:t>
      </w:r>
      <w:r w:rsidR="00CF3828">
        <w:rPr>
          <w:sz w:val="28"/>
          <w:szCs w:val="28"/>
        </w:rPr>
        <w:t xml:space="preserve"> </w:t>
      </w:r>
    </w:p>
    <w:p w:rsidR="0047010F" w:rsidRDefault="0047010F" w:rsidP="00CF3828">
      <w:pPr>
        <w:shd w:val="clear" w:color="auto" w:fill="FFFFFF"/>
        <w:ind w:firstLine="709"/>
        <w:jc w:val="both"/>
        <w:rPr>
          <w:sz w:val="28"/>
          <w:szCs w:val="28"/>
        </w:rPr>
      </w:pPr>
      <w:r>
        <w:rPr>
          <w:sz w:val="28"/>
          <w:szCs w:val="28"/>
        </w:rPr>
        <w:br w:type="page"/>
      </w:r>
      <w:r w:rsidR="00BF3818" w:rsidRPr="00CF3828">
        <w:rPr>
          <w:position w:val="-14"/>
          <w:sz w:val="28"/>
          <w:szCs w:val="28"/>
        </w:rPr>
        <w:object w:dxaOrig="3800" w:dyaOrig="400">
          <v:shape id="_x0000_i1077" type="#_x0000_t75" style="width:189.75pt;height:20.25pt" o:ole="">
            <v:imagedata r:id="rId114" o:title=""/>
          </v:shape>
          <o:OLEObject Type="Embed" ProgID="Equation.3" ShapeID="_x0000_i1077" DrawAspect="Content" ObjectID="_1457516183" r:id="rId115"/>
        </w:object>
      </w:r>
      <w:r w:rsidR="00CF3828">
        <w:rPr>
          <w:sz w:val="28"/>
          <w:szCs w:val="28"/>
        </w:rPr>
        <w:t xml:space="preserve"> </w:t>
      </w:r>
    </w:p>
    <w:p w:rsidR="0047010F" w:rsidRDefault="0047010F" w:rsidP="00CF3828">
      <w:pPr>
        <w:shd w:val="clear" w:color="auto" w:fill="FFFFFF"/>
        <w:ind w:firstLine="709"/>
        <w:jc w:val="both"/>
        <w:rPr>
          <w:sz w:val="28"/>
          <w:szCs w:val="28"/>
        </w:rPr>
      </w:pPr>
    </w:p>
    <w:p w:rsidR="00BF3818" w:rsidRPr="00CF3828" w:rsidRDefault="00BF3818" w:rsidP="00CF3828">
      <w:pPr>
        <w:shd w:val="clear" w:color="auto" w:fill="FFFFFF"/>
        <w:ind w:firstLine="709"/>
        <w:jc w:val="both"/>
        <w:rPr>
          <w:sz w:val="28"/>
          <w:szCs w:val="28"/>
        </w:rPr>
      </w:pPr>
      <w:r w:rsidRPr="00CF3828">
        <w:rPr>
          <w:position w:val="-12"/>
          <w:sz w:val="28"/>
          <w:szCs w:val="28"/>
        </w:rPr>
        <w:object w:dxaOrig="7140" w:dyaOrig="360">
          <v:shape id="_x0000_i1078" type="#_x0000_t75" style="width:357pt;height:18pt" o:ole="">
            <v:imagedata r:id="rId116" o:title=""/>
          </v:shape>
          <o:OLEObject Type="Embed" ProgID="Equation.3" ShapeID="_x0000_i1078" DrawAspect="Content" ObjectID="_1457516184" r:id="rId117"/>
        </w:object>
      </w:r>
      <w:r w:rsidRPr="00CF3828">
        <w:rPr>
          <w:sz w:val="28"/>
          <w:szCs w:val="28"/>
        </w:rPr>
        <w:t xml:space="preserve"> (руб);</w:t>
      </w:r>
    </w:p>
    <w:p w:rsidR="00BF3818" w:rsidRPr="00CF3828" w:rsidRDefault="00BF3818" w:rsidP="00CF3828">
      <w:pPr>
        <w:shd w:val="clear" w:color="auto" w:fill="FFFFFF"/>
        <w:ind w:firstLine="709"/>
        <w:jc w:val="both"/>
        <w:rPr>
          <w:sz w:val="28"/>
          <w:szCs w:val="28"/>
        </w:rPr>
      </w:pPr>
      <w:r w:rsidRPr="00CF3828">
        <w:rPr>
          <w:sz w:val="28"/>
          <w:szCs w:val="28"/>
          <w:lang w:val="el-GR"/>
        </w:rPr>
        <w:t>Δ</w:t>
      </w:r>
      <w:r w:rsidRPr="00CF3828">
        <w:rPr>
          <w:sz w:val="28"/>
          <w:szCs w:val="28"/>
        </w:rPr>
        <w:t>С</w:t>
      </w:r>
      <w:r w:rsidRPr="00CF3828">
        <w:rPr>
          <w:sz w:val="28"/>
          <w:szCs w:val="28"/>
          <w:vertAlign w:val="subscript"/>
        </w:rPr>
        <w:t>дв</w:t>
      </w:r>
      <w:r w:rsidRPr="00CF3828">
        <w:rPr>
          <w:position w:val="-10"/>
          <w:sz w:val="28"/>
          <w:szCs w:val="28"/>
        </w:rPr>
        <w:object w:dxaOrig="180" w:dyaOrig="340">
          <v:shape id="_x0000_i1079" type="#_x0000_t75" style="width:9pt;height:17.25pt" o:ole="">
            <v:imagedata r:id="rId118" o:title=""/>
          </v:shape>
          <o:OLEObject Type="Embed" ProgID="Equation.3" ShapeID="_x0000_i1079" DrawAspect="Content" ObjectID="_1457516185" r:id="rId119"/>
        </w:object>
      </w:r>
      <w:r w:rsidRPr="00CF3828">
        <w:rPr>
          <w:sz w:val="28"/>
          <w:szCs w:val="28"/>
        </w:rPr>
        <w:t>-текущие издержки по движенческой операции на 1 ваг-км;</w:t>
      </w:r>
      <w:r w:rsidRPr="00CF3828">
        <w:rPr>
          <w:iCs/>
          <w:sz w:val="28"/>
          <w:szCs w:val="28"/>
        </w:rPr>
        <w:t>1</w:t>
      </w:r>
      <w:r w:rsidRPr="00CF3828">
        <w:rPr>
          <w:iCs/>
          <w:sz w:val="28"/>
          <w:szCs w:val="28"/>
          <w:vertAlign w:val="subscript"/>
        </w:rPr>
        <w:t>гр</w:t>
      </w:r>
      <w:r w:rsidRPr="00CF3828">
        <w:rPr>
          <w:iCs/>
          <w:sz w:val="28"/>
          <w:szCs w:val="28"/>
        </w:rPr>
        <w:t xml:space="preserve"> - </w:t>
      </w:r>
      <w:r w:rsidRPr="00CF3828">
        <w:rPr>
          <w:sz w:val="28"/>
          <w:szCs w:val="28"/>
        </w:rPr>
        <w:t>дальность перевозки г</w:t>
      </w:r>
      <w:r w:rsidR="0047010F">
        <w:rPr>
          <w:sz w:val="28"/>
          <w:szCs w:val="28"/>
        </w:rPr>
        <w:t>р</w:t>
      </w:r>
      <w:r w:rsidRPr="00CF3828">
        <w:rPr>
          <w:sz w:val="28"/>
          <w:szCs w:val="28"/>
        </w:rPr>
        <w:t>узов (=850 км);</w:t>
      </w:r>
    </w:p>
    <w:p w:rsidR="00BF3818" w:rsidRDefault="00BF3818" w:rsidP="00CF3828">
      <w:pPr>
        <w:shd w:val="clear" w:color="auto" w:fill="FFFFFF"/>
        <w:ind w:firstLine="709"/>
        <w:jc w:val="both"/>
        <w:rPr>
          <w:sz w:val="28"/>
          <w:szCs w:val="28"/>
        </w:rPr>
      </w:pPr>
      <w:r w:rsidRPr="00CF3828">
        <w:rPr>
          <w:iCs/>
          <w:sz w:val="28"/>
          <w:szCs w:val="28"/>
        </w:rPr>
        <w:t>а</w:t>
      </w:r>
      <w:r w:rsidRPr="00CF3828">
        <w:rPr>
          <w:iCs/>
          <w:sz w:val="28"/>
          <w:szCs w:val="28"/>
          <w:vertAlign w:val="subscript"/>
        </w:rPr>
        <w:t>пор</w:t>
      </w:r>
      <w:r w:rsidRPr="00CF3828">
        <w:rPr>
          <w:iCs/>
          <w:sz w:val="28"/>
          <w:szCs w:val="28"/>
          <w:vertAlign w:val="superscript"/>
        </w:rPr>
        <w:t>гр</w:t>
      </w:r>
      <w:r w:rsidRPr="00CF3828">
        <w:rPr>
          <w:iCs/>
          <w:sz w:val="28"/>
          <w:szCs w:val="28"/>
        </w:rPr>
        <w:t xml:space="preserve"> — </w:t>
      </w:r>
      <w:r w:rsidRPr="00CF3828">
        <w:rPr>
          <w:sz w:val="28"/>
          <w:szCs w:val="28"/>
        </w:rPr>
        <w:t>отношение порожнего пробега к груженому (по расчету)</w:t>
      </w:r>
    </w:p>
    <w:p w:rsidR="0047010F" w:rsidRPr="00CF3828" w:rsidRDefault="0047010F" w:rsidP="00CF3828">
      <w:pPr>
        <w:shd w:val="clear" w:color="auto" w:fill="FFFFFF"/>
        <w:ind w:firstLine="709"/>
        <w:jc w:val="both"/>
        <w:rPr>
          <w:sz w:val="28"/>
          <w:szCs w:val="28"/>
        </w:rPr>
      </w:pPr>
    </w:p>
    <w:tbl>
      <w:tblPr>
        <w:tblW w:w="0" w:type="auto"/>
        <w:jc w:val="center"/>
        <w:tblLayout w:type="fixed"/>
        <w:tblLook w:val="0000" w:firstRow="0" w:lastRow="0" w:firstColumn="0" w:lastColumn="0" w:noHBand="0" w:noVBand="0"/>
      </w:tblPr>
      <w:tblGrid>
        <w:gridCol w:w="1384"/>
        <w:gridCol w:w="1843"/>
        <w:gridCol w:w="1134"/>
        <w:gridCol w:w="2977"/>
        <w:gridCol w:w="1701"/>
      </w:tblGrid>
      <w:tr w:rsidR="00BF3818" w:rsidRPr="00CF3828">
        <w:trPr>
          <w:cantSplit/>
          <w:jc w:val="center"/>
        </w:trPr>
        <w:tc>
          <w:tcPr>
            <w:tcW w:w="1384" w:type="dxa"/>
            <w:vMerge w:val="restart"/>
            <w:vAlign w:val="center"/>
          </w:tcPr>
          <w:p w:rsidR="00BF3818" w:rsidRPr="00CF3828" w:rsidRDefault="00BF3818" w:rsidP="0047010F">
            <w:r w:rsidRPr="00CF3828">
              <w:rPr>
                <w:lang w:val="en-US"/>
              </w:rPr>
              <w:t></w:t>
            </w:r>
            <w:r w:rsidRPr="00CF3828">
              <w:rPr>
                <w:vertAlign w:val="superscript"/>
              </w:rPr>
              <w:t>гр</w:t>
            </w:r>
            <w:r w:rsidRPr="00CF3828">
              <w:rPr>
                <w:vertAlign w:val="subscript"/>
              </w:rPr>
              <w:t>пор</w:t>
            </w:r>
            <w:r w:rsidRPr="00CF3828">
              <w:t>=</w:t>
            </w:r>
          </w:p>
        </w:tc>
        <w:tc>
          <w:tcPr>
            <w:tcW w:w="1843" w:type="dxa"/>
            <w:tcBorders>
              <w:bottom w:val="single" w:sz="4" w:space="0" w:color="auto"/>
            </w:tcBorders>
            <w:vAlign w:val="center"/>
          </w:tcPr>
          <w:p w:rsidR="00BF3818" w:rsidRPr="00CF3828" w:rsidRDefault="00BF3818" w:rsidP="0047010F">
            <w:pPr>
              <w:rPr>
                <w:vertAlign w:val="subscript"/>
              </w:rPr>
            </w:pPr>
            <w:r w:rsidRPr="00CF3828">
              <w:rPr>
                <w:lang w:val="en-US"/>
              </w:rPr>
              <w:t>nl</w:t>
            </w:r>
            <w:r w:rsidRPr="00CF3828">
              <w:rPr>
                <w:vertAlign w:val="subscript"/>
              </w:rPr>
              <w:t>пор</w:t>
            </w:r>
          </w:p>
        </w:tc>
        <w:tc>
          <w:tcPr>
            <w:tcW w:w="1134" w:type="dxa"/>
            <w:vMerge w:val="restart"/>
            <w:vAlign w:val="center"/>
          </w:tcPr>
          <w:p w:rsidR="00BF3818" w:rsidRPr="00CF3828" w:rsidRDefault="00BF3818" w:rsidP="0047010F">
            <w:r w:rsidRPr="00CF3828">
              <w:rPr>
                <w:vertAlign w:val="subscript"/>
              </w:rPr>
              <w:t>*</w:t>
            </w:r>
            <w:r w:rsidRPr="00CF3828">
              <w:t>100 =</w:t>
            </w:r>
          </w:p>
        </w:tc>
        <w:tc>
          <w:tcPr>
            <w:tcW w:w="2977" w:type="dxa"/>
            <w:tcBorders>
              <w:bottom w:val="single" w:sz="4" w:space="0" w:color="auto"/>
            </w:tcBorders>
            <w:vAlign w:val="center"/>
          </w:tcPr>
          <w:p w:rsidR="00BF3818" w:rsidRPr="00CF3828" w:rsidRDefault="00BF3818" w:rsidP="0047010F">
            <w:r w:rsidRPr="00CF3828">
              <w:rPr>
                <w:iCs/>
              </w:rPr>
              <w:t>152801,05*100</w:t>
            </w:r>
          </w:p>
        </w:tc>
        <w:tc>
          <w:tcPr>
            <w:tcW w:w="1701" w:type="dxa"/>
            <w:vMerge w:val="restart"/>
            <w:vAlign w:val="center"/>
          </w:tcPr>
          <w:p w:rsidR="00BF3818" w:rsidRPr="00CF3828" w:rsidRDefault="00BF3818" w:rsidP="0047010F">
            <w:r w:rsidRPr="00CF3828">
              <w:t>=31</w:t>
            </w:r>
          </w:p>
        </w:tc>
      </w:tr>
      <w:tr w:rsidR="00BF3818" w:rsidRPr="00CF3828">
        <w:trPr>
          <w:cantSplit/>
          <w:jc w:val="center"/>
        </w:trPr>
        <w:tc>
          <w:tcPr>
            <w:tcW w:w="1384" w:type="dxa"/>
            <w:vMerge/>
            <w:vAlign w:val="center"/>
          </w:tcPr>
          <w:p w:rsidR="00BF3818" w:rsidRPr="00CF3828" w:rsidRDefault="00BF3818" w:rsidP="0047010F"/>
        </w:tc>
        <w:tc>
          <w:tcPr>
            <w:tcW w:w="1843" w:type="dxa"/>
            <w:tcBorders>
              <w:top w:val="single" w:sz="4" w:space="0" w:color="auto"/>
            </w:tcBorders>
            <w:vAlign w:val="center"/>
          </w:tcPr>
          <w:p w:rsidR="00BF3818" w:rsidRPr="00CF3828" w:rsidRDefault="00BF3818" w:rsidP="0047010F">
            <w:pPr>
              <w:rPr>
                <w:vertAlign w:val="subscript"/>
              </w:rPr>
            </w:pPr>
            <w:r w:rsidRPr="00CF3828">
              <w:rPr>
                <w:lang w:val="en-US"/>
              </w:rPr>
              <w:t>nl</w:t>
            </w:r>
            <w:r w:rsidRPr="00CF3828">
              <w:rPr>
                <w:vertAlign w:val="subscript"/>
              </w:rPr>
              <w:t>грр</w:t>
            </w:r>
          </w:p>
        </w:tc>
        <w:tc>
          <w:tcPr>
            <w:tcW w:w="1134" w:type="dxa"/>
            <w:vMerge/>
            <w:vAlign w:val="center"/>
          </w:tcPr>
          <w:p w:rsidR="00BF3818" w:rsidRPr="00CF3828" w:rsidRDefault="00BF3818" w:rsidP="0047010F"/>
        </w:tc>
        <w:tc>
          <w:tcPr>
            <w:tcW w:w="2977" w:type="dxa"/>
            <w:tcBorders>
              <w:top w:val="single" w:sz="4" w:space="0" w:color="auto"/>
            </w:tcBorders>
            <w:vAlign w:val="center"/>
          </w:tcPr>
          <w:p w:rsidR="00BF3818" w:rsidRPr="00CF3828" w:rsidRDefault="00BF3818" w:rsidP="0047010F">
            <w:r w:rsidRPr="00CF3828">
              <w:rPr>
                <w:iCs/>
              </w:rPr>
              <w:t>498976,05</w:t>
            </w:r>
          </w:p>
        </w:tc>
        <w:tc>
          <w:tcPr>
            <w:tcW w:w="1701" w:type="dxa"/>
            <w:vMerge/>
          </w:tcPr>
          <w:p w:rsidR="00BF3818" w:rsidRPr="00CF3828" w:rsidRDefault="00BF3818" w:rsidP="0047010F"/>
        </w:tc>
      </w:tr>
    </w:tbl>
    <w:p w:rsidR="00BF3818" w:rsidRPr="00CF3828" w:rsidRDefault="00BF3818" w:rsidP="00CF3828">
      <w:pPr>
        <w:ind w:firstLine="709"/>
        <w:jc w:val="both"/>
        <w:rPr>
          <w:sz w:val="28"/>
          <w:szCs w:val="28"/>
        </w:rPr>
      </w:pPr>
    </w:p>
    <w:p w:rsidR="00BF3818" w:rsidRPr="00CF3828" w:rsidRDefault="00BF3818" w:rsidP="00CF3828">
      <w:pPr>
        <w:shd w:val="clear" w:color="auto" w:fill="FFFFFF"/>
        <w:ind w:firstLine="709"/>
        <w:jc w:val="both"/>
        <w:rPr>
          <w:sz w:val="28"/>
          <w:szCs w:val="28"/>
        </w:rPr>
      </w:pPr>
      <w:r w:rsidRPr="00CF3828">
        <w:rPr>
          <w:sz w:val="28"/>
          <w:szCs w:val="28"/>
        </w:rPr>
        <w:t xml:space="preserve">где: </w:t>
      </w:r>
      <w:r w:rsidRPr="00CF3828">
        <w:rPr>
          <w:iCs/>
          <w:sz w:val="28"/>
          <w:szCs w:val="28"/>
          <w:lang w:val="en-US"/>
        </w:rPr>
        <w:t>t</w:t>
      </w:r>
      <w:r w:rsidRPr="00CF3828">
        <w:rPr>
          <w:iCs/>
          <w:sz w:val="28"/>
          <w:szCs w:val="28"/>
          <w:vertAlign w:val="subscript"/>
          <w:lang w:val="en-US"/>
        </w:rPr>
        <w:t>mex</w:t>
      </w:r>
      <w:r w:rsidRPr="00CF3828">
        <w:rPr>
          <w:iCs/>
          <w:sz w:val="28"/>
          <w:szCs w:val="28"/>
        </w:rPr>
        <w:t xml:space="preserve"> </w:t>
      </w:r>
      <w:r w:rsidRPr="00CF3828">
        <w:rPr>
          <w:sz w:val="28"/>
          <w:szCs w:val="28"/>
        </w:rPr>
        <w:t>- среднее время простоя на одной технической станции, час;</w:t>
      </w:r>
    </w:p>
    <w:p w:rsidR="00BF3818" w:rsidRPr="00CF3828" w:rsidRDefault="00BF3818" w:rsidP="00CF3828">
      <w:pPr>
        <w:shd w:val="clear" w:color="auto" w:fill="FFFFFF"/>
        <w:ind w:firstLine="709"/>
        <w:jc w:val="both"/>
        <w:rPr>
          <w:sz w:val="28"/>
          <w:szCs w:val="28"/>
        </w:rPr>
      </w:pPr>
      <w:r w:rsidRPr="00CF3828">
        <w:rPr>
          <w:iCs/>
          <w:sz w:val="28"/>
          <w:szCs w:val="28"/>
          <w:lang w:val="en-US"/>
        </w:rPr>
        <w:t>L</w:t>
      </w:r>
      <w:r w:rsidRPr="00CF3828">
        <w:rPr>
          <w:iCs/>
          <w:sz w:val="28"/>
          <w:szCs w:val="28"/>
          <w:vertAlign w:val="subscript"/>
        </w:rPr>
        <w:t>в</w:t>
      </w:r>
      <w:r w:rsidRPr="00CF3828">
        <w:rPr>
          <w:iCs/>
          <w:sz w:val="28"/>
          <w:szCs w:val="28"/>
          <w:vertAlign w:val="subscript"/>
          <w:lang w:val="en-US"/>
        </w:rPr>
        <w:t>a</w:t>
      </w:r>
      <w:r w:rsidRPr="00CF3828">
        <w:rPr>
          <w:iCs/>
          <w:sz w:val="28"/>
          <w:szCs w:val="28"/>
          <w:vertAlign w:val="subscript"/>
        </w:rPr>
        <w:t xml:space="preserve">г </w:t>
      </w:r>
      <w:r w:rsidRPr="00CF3828">
        <w:rPr>
          <w:iCs/>
          <w:sz w:val="28"/>
          <w:szCs w:val="28"/>
        </w:rPr>
        <w:t xml:space="preserve">- </w:t>
      </w:r>
      <w:r w:rsidRPr="00CF3828">
        <w:rPr>
          <w:sz w:val="28"/>
          <w:szCs w:val="28"/>
        </w:rPr>
        <w:t>среднее расстояние между техническими станциями, км;</w:t>
      </w:r>
    </w:p>
    <w:p w:rsidR="00BF3818" w:rsidRPr="00CF3828" w:rsidRDefault="00BF3818" w:rsidP="00CF3828">
      <w:pPr>
        <w:shd w:val="clear" w:color="auto" w:fill="FFFFFF"/>
        <w:ind w:firstLine="709"/>
        <w:jc w:val="both"/>
        <w:rPr>
          <w:sz w:val="28"/>
          <w:szCs w:val="28"/>
        </w:rPr>
      </w:pPr>
      <w:r w:rsidRPr="00CF3828">
        <w:rPr>
          <w:iCs/>
          <w:position w:val="-14"/>
          <w:sz w:val="28"/>
          <w:szCs w:val="28"/>
        </w:rPr>
        <w:object w:dxaOrig="480" w:dyaOrig="400">
          <v:shape id="_x0000_i1080" type="#_x0000_t75" style="width:24pt;height:20.25pt" o:ole="">
            <v:imagedata r:id="rId120" o:title=""/>
          </v:shape>
          <o:OLEObject Type="Embed" ProgID="Equation.3" ShapeID="_x0000_i1080" DrawAspect="Content" ObjectID="_1457516186" r:id="rId121"/>
        </w:object>
      </w:r>
      <w:r w:rsidRPr="00CF3828">
        <w:rPr>
          <w:iCs/>
          <w:sz w:val="28"/>
          <w:szCs w:val="28"/>
        </w:rPr>
        <w:t xml:space="preserve"> </w:t>
      </w:r>
      <w:r w:rsidRPr="00CF3828">
        <w:rPr>
          <w:sz w:val="28"/>
          <w:szCs w:val="28"/>
        </w:rPr>
        <w:t>-коэффициент общего вспомогательного пробега к пробегу во главе поезда;</w:t>
      </w:r>
    </w:p>
    <w:p w:rsidR="00BF3818" w:rsidRPr="00CF3828" w:rsidRDefault="00BF3818" w:rsidP="00CF3828">
      <w:pPr>
        <w:ind w:firstLine="709"/>
        <w:jc w:val="both"/>
        <w:rPr>
          <w:sz w:val="28"/>
          <w:szCs w:val="28"/>
        </w:rPr>
      </w:pPr>
      <w:r w:rsidRPr="00CF3828">
        <w:rPr>
          <w:position w:val="-28"/>
          <w:sz w:val="28"/>
          <w:szCs w:val="28"/>
        </w:rPr>
        <w:object w:dxaOrig="3100" w:dyaOrig="660">
          <v:shape id="_x0000_i1081" type="#_x0000_t75" style="width:155.25pt;height:33pt" o:ole="">
            <v:imagedata r:id="rId122" o:title=""/>
          </v:shape>
          <o:OLEObject Type="Embed" ProgID="Equation.3" ShapeID="_x0000_i1081" DrawAspect="Content" ObjectID="_1457516187" r:id="rId123"/>
        </w:object>
      </w:r>
      <w:r w:rsidR="00CF3828">
        <w:rPr>
          <w:sz w:val="28"/>
          <w:szCs w:val="28"/>
        </w:rPr>
        <w:t xml:space="preserve"> </w:t>
      </w:r>
      <w:r w:rsidRPr="00CF3828">
        <w:rPr>
          <w:position w:val="-28"/>
          <w:sz w:val="28"/>
          <w:szCs w:val="28"/>
        </w:rPr>
        <w:object w:dxaOrig="3100" w:dyaOrig="660">
          <v:shape id="_x0000_i1082" type="#_x0000_t75" style="width:155.25pt;height:33pt" o:ole="">
            <v:imagedata r:id="rId124" o:title=""/>
          </v:shape>
          <o:OLEObject Type="Embed" ProgID="Equation.3" ShapeID="_x0000_i1082" DrawAspect="Content" ObjectID="_1457516188" r:id="rId125"/>
        </w:object>
      </w:r>
    </w:p>
    <w:p w:rsidR="00BF3818" w:rsidRDefault="00BF3818" w:rsidP="00CF3828">
      <w:pPr>
        <w:shd w:val="clear" w:color="auto" w:fill="FFFFFF"/>
        <w:ind w:firstLine="709"/>
        <w:jc w:val="both"/>
        <w:rPr>
          <w:sz w:val="28"/>
          <w:szCs w:val="28"/>
        </w:rPr>
      </w:pPr>
      <w:r w:rsidRPr="00CF3828">
        <w:rPr>
          <w:iCs/>
          <w:position w:val="-12"/>
          <w:sz w:val="28"/>
          <w:szCs w:val="28"/>
        </w:rPr>
        <w:object w:dxaOrig="220" w:dyaOrig="360">
          <v:shape id="_x0000_i1083" type="#_x0000_t75" style="width:11.25pt;height:18pt" o:ole="">
            <v:imagedata r:id="rId126" o:title=""/>
          </v:shape>
          <o:OLEObject Type="Embed" ProgID="Equation.3" ShapeID="_x0000_i1083" DrawAspect="Content" ObjectID="_1457516189" r:id="rId127"/>
        </w:object>
      </w:r>
      <w:r w:rsidRPr="00CF3828">
        <w:rPr>
          <w:iCs/>
          <w:sz w:val="28"/>
          <w:szCs w:val="28"/>
        </w:rPr>
        <w:t xml:space="preserve"> - </w:t>
      </w:r>
      <w:r w:rsidRPr="00CF3828">
        <w:rPr>
          <w:sz w:val="28"/>
          <w:szCs w:val="28"/>
        </w:rPr>
        <w:t>время простоя локомотивов в основном и оборотном депо, в пунктах смены бригад, приходящееся на лок-км линейного пробега</w:t>
      </w:r>
    </w:p>
    <w:p w:rsidR="0047010F" w:rsidRPr="00CF3828" w:rsidRDefault="0047010F" w:rsidP="00CF3828">
      <w:pPr>
        <w:shd w:val="clear" w:color="auto" w:fill="FFFFFF"/>
        <w:ind w:firstLine="709"/>
        <w:jc w:val="both"/>
        <w:rPr>
          <w:sz w:val="28"/>
          <w:szCs w:val="28"/>
        </w:rPr>
      </w:pPr>
    </w:p>
    <w:p w:rsidR="00BF3818" w:rsidRPr="00CF3828" w:rsidRDefault="00BF3818" w:rsidP="00CF3828">
      <w:pPr>
        <w:ind w:firstLine="709"/>
        <w:jc w:val="both"/>
        <w:rPr>
          <w:sz w:val="28"/>
          <w:szCs w:val="28"/>
        </w:rPr>
      </w:pPr>
      <w:r w:rsidRPr="00CF3828">
        <w:rPr>
          <w:sz w:val="28"/>
          <w:szCs w:val="28"/>
        </w:rPr>
        <w:object w:dxaOrig="15242" w:dyaOrig="2490">
          <v:shape id="_x0000_i1084" type="#_x0000_t75" style="width:258.75pt;height:43.5pt" o:ole="">
            <v:imagedata r:id="rId128" o:title=""/>
          </v:shape>
          <o:OLEObject Type="Embed" ProgID="MSPhotoEd.3" ShapeID="_x0000_i1084" DrawAspect="Content" ObjectID="_1457516190" r:id="rId129"/>
        </w:object>
      </w:r>
    </w:p>
    <w:p w:rsidR="0047010F" w:rsidRDefault="0047010F" w:rsidP="00CF3828">
      <w:pPr>
        <w:ind w:firstLine="709"/>
        <w:jc w:val="both"/>
        <w:rPr>
          <w:b/>
          <w:sz w:val="28"/>
          <w:szCs w:val="28"/>
        </w:rPr>
      </w:pPr>
    </w:p>
    <w:p w:rsidR="00BF3818" w:rsidRPr="00CF3828" w:rsidRDefault="00BF3818" w:rsidP="00CF3828">
      <w:pPr>
        <w:ind w:firstLine="709"/>
        <w:jc w:val="both"/>
        <w:rPr>
          <w:b/>
          <w:sz w:val="28"/>
          <w:szCs w:val="28"/>
        </w:rPr>
      </w:pPr>
      <w:r w:rsidRPr="00CF3828">
        <w:rPr>
          <w:b/>
          <w:position w:val="-28"/>
          <w:sz w:val="28"/>
          <w:szCs w:val="28"/>
        </w:rPr>
        <w:object w:dxaOrig="2900" w:dyaOrig="660">
          <v:shape id="_x0000_i1085" type="#_x0000_t75" style="width:144.75pt;height:33pt" o:ole="">
            <v:imagedata r:id="rId130" o:title=""/>
          </v:shape>
          <o:OLEObject Type="Embed" ProgID="Equation.3" ShapeID="_x0000_i1085" DrawAspect="Content" ObjectID="_1457516191" r:id="rId131"/>
        </w:object>
      </w:r>
      <w:r w:rsidRPr="00CF3828">
        <w:rPr>
          <w:b/>
          <w:sz w:val="28"/>
          <w:szCs w:val="28"/>
        </w:rPr>
        <w:t>(ч);</w:t>
      </w:r>
    </w:p>
    <w:p w:rsidR="00BF3818" w:rsidRPr="00CF3828" w:rsidRDefault="00BF3818" w:rsidP="00CF3828">
      <w:pPr>
        <w:shd w:val="clear" w:color="auto" w:fill="FFFFFF"/>
        <w:ind w:firstLine="709"/>
        <w:jc w:val="both"/>
        <w:rPr>
          <w:sz w:val="28"/>
          <w:szCs w:val="28"/>
        </w:rPr>
      </w:pPr>
      <w:r w:rsidRPr="00CF3828">
        <w:rPr>
          <w:iCs/>
          <w:position w:val="-14"/>
          <w:sz w:val="28"/>
          <w:szCs w:val="28"/>
        </w:rPr>
        <w:object w:dxaOrig="300" w:dyaOrig="380">
          <v:shape id="_x0000_i1086" type="#_x0000_t75" style="width:15pt;height:18.75pt" o:ole="">
            <v:imagedata r:id="rId132" o:title=""/>
          </v:shape>
          <o:OLEObject Type="Embed" ProgID="Equation.3" ShapeID="_x0000_i1086" DrawAspect="Content" ObjectID="_1457516192" r:id="rId133"/>
        </w:object>
      </w:r>
      <w:r w:rsidRPr="00CF3828">
        <w:rPr>
          <w:iCs/>
          <w:sz w:val="28"/>
          <w:szCs w:val="28"/>
        </w:rPr>
        <w:t xml:space="preserve"> - </w:t>
      </w:r>
      <w:r w:rsidRPr="00CF3828">
        <w:rPr>
          <w:sz w:val="28"/>
          <w:szCs w:val="28"/>
        </w:rPr>
        <w:t>вспомогательное время работы локомотивной бригады приходящееся на 1 км линейного пробега (</w:t>
      </w:r>
      <w:r w:rsidRPr="00CF3828">
        <w:rPr>
          <w:iCs/>
          <w:position w:val="-14"/>
          <w:sz w:val="28"/>
          <w:szCs w:val="28"/>
        </w:rPr>
        <w:object w:dxaOrig="300" w:dyaOrig="380">
          <v:shape id="_x0000_i1087" type="#_x0000_t75" style="width:15pt;height:18.75pt" o:ole="">
            <v:imagedata r:id="rId134" o:title=""/>
          </v:shape>
          <o:OLEObject Type="Embed" ProgID="Equation.3" ShapeID="_x0000_i1087" DrawAspect="Content" ObjectID="_1457516193" r:id="rId135"/>
        </w:object>
      </w:r>
      <w:r w:rsidRPr="00CF3828">
        <w:rPr>
          <w:sz w:val="28"/>
          <w:szCs w:val="28"/>
        </w:rPr>
        <w:t>=0,01);</w:t>
      </w:r>
    </w:p>
    <w:p w:rsidR="00BF3818" w:rsidRPr="00CF3828" w:rsidRDefault="00BF3818" w:rsidP="00CF3828">
      <w:pPr>
        <w:shd w:val="clear" w:color="auto" w:fill="FFFFFF"/>
        <w:ind w:firstLine="709"/>
        <w:jc w:val="both"/>
        <w:rPr>
          <w:sz w:val="28"/>
          <w:szCs w:val="28"/>
        </w:rPr>
      </w:pPr>
      <w:r w:rsidRPr="00CF3828">
        <w:rPr>
          <w:iCs/>
          <w:sz w:val="28"/>
          <w:szCs w:val="28"/>
        </w:rPr>
        <w:t>а</w:t>
      </w:r>
      <w:r w:rsidRPr="00CF3828">
        <w:rPr>
          <w:iCs/>
          <w:sz w:val="28"/>
          <w:szCs w:val="28"/>
          <w:vertAlign w:val="subscript"/>
        </w:rPr>
        <w:t>э</w:t>
      </w:r>
      <w:r w:rsidRPr="00CF3828">
        <w:rPr>
          <w:iCs/>
          <w:sz w:val="28"/>
          <w:szCs w:val="28"/>
        </w:rPr>
        <w:t xml:space="preserve"> - </w:t>
      </w:r>
      <w:r w:rsidRPr="00CF3828">
        <w:rPr>
          <w:sz w:val="28"/>
          <w:szCs w:val="28"/>
        </w:rPr>
        <w:t>расход электроэнергии (условного топлива) на измеритель 10000 ткм брутто (см. задание);</w:t>
      </w:r>
    </w:p>
    <w:p w:rsidR="00BF3818" w:rsidRPr="00CF3828" w:rsidRDefault="00BF3818" w:rsidP="00CF3828">
      <w:pPr>
        <w:shd w:val="clear" w:color="auto" w:fill="FFFFFF"/>
        <w:ind w:firstLine="709"/>
        <w:jc w:val="both"/>
        <w:rPr>
          <w:sz w:val="28"/>
          <w:szCs w:val="28"/>
        </w:rPr>
      </w:pPr>
      <w:r w:rsidRPr="00CF3828">
        <w:rPr>
          <w:iCs/>
          <w:sz w:val="28"/>
          <w:szCs w:val="28"/>
          <w:lang w:val="en-US"/>
        </w:rPr>
        <w:t>t</w:t>
      </w:r>
      <w:r w:rsidRPr="00CF3828">
        <w:rPr>
          <w:iCs/>
          <w:sz w:val="28"/>
          <w:szCs w:val="28"/>
          <w:vertAlign w:val="subscript"/>
          <w:lang w:val="en-US"/>
        </w:rPr>
        <w:t>M</w:t>
      </w:r>
      <w:r w:rsidRPr="00CF3828">
        <w:rPr>
          <w:iCs/>
          <w:sz w:val="28"/>
          <w:szCs w:val="28"/>
          <w:vertAlign w:val="superscript"/>
          <w:lang w:val="en-US"/>
        </w:rPr>
        <w:t>mp</w:t>
      </w:r>
      <w:r w:rsidRPr="00CF3828">
        <w:rPr>
          <w:iCs/>
          <w:sz w:val="28"/>
          <w:szCs w:val="28"/>
        </w:rPr>
        <w:t xml:space="preserve"> - </w:t>
      </w:r>
      <w:r w:rsidRPr="00CF3828">
        <w:rPr>
          <w:sz w:val="28"/>
          <w:szCs w:val="28"/>
        </w:rPr>
        <w:t xml:space="preserve">затраты маневровых локомотиво-часов на переработку транзитного вагона на одной технической станции </w:t>
      </w:r>
      <w:r w:rsidRPr="00CF3828">
        <w:rPr>
          <w:iCs/>
          <w:sz w:val="28"/>
          <w:szCs w:val="28"/>
        </w:rPr>
        <w:t>(</w:t>
      </w:r>
      <w:r w:rsidRPr="00CF3828">
        <w:rPr>
          <w:iCs/>
          <w:sz w:val="28"/>
          <w:szCs w:val="28"/>
          <w:lang w:val="en-US"/>
        </w:rPr>
        <w:t>t</w:t>
      </w:r>
      <w:r w:rsidRPr="00CF3828">
        <w:rPr>
          <w:iCs/>
          <w:sz w:val="28"/>
          <w:szCs w:val="28"/>
          <w:vertAlign w:val="subscript"/>
          <w:lang w:val="en-US"/>
        </w:rPr>
        <w:t>M</w:t>
      </w:r>
      <w:r w:rsidRPr="00CF3828">
        <w:rPr>
          <w:iCs/>
          <w:sz w:val="28"/>
          <w:szCs w:val="28"/>
          <w:vertAlign w:val="superscript"/>
          <w:lang w:val="en-US"/>
        </w:rPr>
        <w:t>mp</w:t>
      </w:r>
      <w:r w:rsidRPr="00CF3828">
        <w:rPr>
          <w:iCs/>
          <w:sz w:val="28"/>
          <w:szCs w:val="28"/>
        </w:rPr>
        <w:t xml:space="preserve">=0,03 </w:t>
      </w:r>
      <w:r w:rsidRPr="00CF3828">
        <w:rPr>
          <w:sz w:val="28"/>
          <w:szCs w:val="28"/>
        </w:rPr>
        <w:t>1 ч/ваг);</w:t>
      </w:r>
    </w:p>
    <w:p w:rsidR="00BF3818" w:rsidRPr="00CF3828" w:rsidRDefault="00BF3818" w:rsidP="00CF3828">
      <w:pPr>
        <w:shd w:val="clear" w:color="auto" w:fill="FFFFFF"/>
        <w:ind w:firstLine="709"/>
        <w:jc w:val="both"/>
        <w:rPr>
          <w:sz w:val="28"/>
          <w:szCs w:val="28"/>
        </w:rPr>
      </w:pPr>
      <w:r w:rsidRPr="00CF3828">
        <w:rPr>
          <w:iCs/>
          <w:sz w:val="28"/>
          <w:szCs w:val="28"/>
          <w:lang w:val="en-US"/>
        </w:rPr>
        <w:t>L</w:t>
      </w:r>
      <w:r w:rsidRPr="00CF3828">
        <w:rPr>
          <w:iCs/>
          <w:sz w:val="28"/>
          <w:szCs w:val="28"/>
          <w:vertAlign w:val="subscript"/>
        </w:rPr>
        <w:t>марш</w:t>
      </w:r>
      <w:r w:rsidRPr="00CF3828">
        <w:rPr>
          <w:iCs/>
          <w:sz w:val="28"/>
          <w:szCs w:val="28"/>
        </w:rPr>
        <w:t xml:space="preserve"> — </w:t>
      </w:r>
      <w:r w:rsidRPr="00CF3828">
        <w:rPr>
          <w:sz w:val="28"/>
          <w:szCs w:val="28"/>
        </w:rPr>
        <w:t xml:space="preserve">расстояние между станциями переработки вагонов </w:t>
      </w:r>
      <w:r w:rsidRPr="00CF3828">
        <w:rPr>
          <w:iCs/>
          <w:sz w:val="28"/>
          <w:szCs w:val="28"/>
        </w:rPr>
        <w:t>(</w:t>
      </w:r>
      <w:r w:rsidRPr="00CF3828">
        <w:rPr>
          <w:iCs/>
          <w:sz w:val="28"/>
          <w:szCs w:val="28"/>
          <w:lang w:val="en-US"/>
        </w:rPr>
        <w:t>L</w:t>
      </w:r>
      <w:r w:rsidRPr="00CF3828">
        <w:rPr>
          <w:iCs/>
          <w:sz w:val="28"/>
          <w:szCs w:val="28"/>
          <w:vertAlign w:val="subscript"/>
        </w:rPr>
        <w:t>марш</w:t>
      </w:r>
      <w:r w:rsidRPr="00CF3828">
        <w:rPr>
          <w:iCs/>
          <w:sz w:val="28"/>
          <w:szCs w:val="28"/>
        </w:rPr>
        <w:t xml:space="preserve"> =400</w:t>
      </w:r>
      <w:r w:rsidR="00CF3828">
        <w:rPr>
          <w:iCs/>
          <w:sz w:val="28"/>
          <w:szCs w:val="28"/>
        </w:rPr>
        <w:t xml:space="preserve"> </w:t>
      </w:r>
      <w:r w:rsidRPr="00CF3828">
        <w:rPr>
          <w:sz w:val="28"/>
          <w:szCs w:val="28"/>
        </w:rPr>
        <w:t>км);</w:t>
      </w:r>
    </w:p>
    <w:p w:rsidR="00BF3818" w:rsidRPr="00CF3828" w:rsidRDefault="00BF3818" w:rsidP="00CF3828">
      <w:pPr>
        <w:shd w:val="clear" w:color="auto" w:fill="FFFFFF"/>
        <w:ind w:firstLine="709"/>
        <w:jc w:val="both"/>
        <w:rPr>
          <w:sz w:val="28"/>
          <w:szCs w:val="28"/>
        </w:rPr>
      </w:pPr>
      <w:r w:rsidRPr="00CF3828">
        <w:rPr>
          <w:sz w:val="28"/>
          <w:szCs w:val="28"/>
        </w:rPr>
        <w:t>Для расчета прироста прибыли необходимо определить сбережение вагоно- и локомотиве- часов.</w:t>
      </w:r>
    </w:p>
    <w:p w:rsidR="00BF3818" w:rsidRDefault="00BF3818" w:rsidP="00CF3828">
      <w:pPr>
        <w:shd w:val="clear" w:color="auto" w:fill="FFFFFF"/>
        <w:ind w:firstLine="709"/>
        <w:jc w:val="both"/>
        <w:rPr>
          <w:sz w:val="28"/>
          <w:szCs w:val="28"/>
        </w:rPr>
      </w:pPr>
      <w:r w:rsidRPr="00CF3828">
        <w:rPr>
          <w:sz w:val="28"/>
          <w:szCs w:val="28"/>
        </w:rPr>
        <w:t>Сбережение вагоно-часов определяется по формуле:</w:t>
      </w:r>
    </w:p>
    <w:p w:rsidR="0047010F" w:rsidRPr="00CF3828" w:rsidRDefault="0047010F" w:rsidP="00CF3828">
      <w:pPr>
        <w:shd w:val="clear" w:color="auto" w:fill="FFFFFF"/>
        <w:ind w:firstLine="709"/>
        <w:jc w:val="both"/>
        <w:rPr>
          <w:b/>
          <w:sz w:val="28"/>
          <w:szCs w:val="28"/>
        </w:rPr>
      </w:pPr>
    </w:p>
    <w:p w:rsidR="00BF3818" w:rsidRPr="00CF3828" w:rsidRDefault="00BF3818" w:rsidP="00CF3828">
      <w:pPr>
        <w:ind w:firstLine="709"/>
        <w:jc w:val="both"/>
        <w:rPr>
          <w:sz w:val="28"/>
          <w:szCs w:val="28"/>
        </w:rPr>
      </w:pPr>
      <w:r w:rsidRPr="00CF3828">
        <w:rPr>
          <w:sz w:val="28"/>
          <w:szCs w:val="28"/>
        </w:rPr>
        <w:object w:dxaOrig="15538" w:dyaOrig="2865">
          <v:shape id="_x0000_i1088" type="#_x0000_t75" style="width:279.75pt;height:55.5pt" o:ole="">
            <v:imagedata r:id="rId136" o:title=""/>
          </v:shape>
          <o:OLEObject Type="Embed" ProgID="MSPhotoEd.3" ShapeID="_x0000_i1088" DrawAspect="Content" ObjectID="_1457516194" r:id="rId137"/>
        </w:object>
      </w:r>
    </w:p>
    <w:p w:rsidR="0047010F" w:rsidRDefault="0047010F" w:rsidP="00CF3828">
      <w:pPr>
        <w:ind w:firstLine="709"/>
        <w:jc w:val="both"/>
        <w:rPr>
          <w:sz w:val="28"/>
          <w:szCs w:val="28"/>
        </w:rPr>
      </w:pPr>
    </w:p>
    <w:p w:rsidR="00BF3818" w:rsidRPr="00CF3828" w:rsidRDefault="00BF3818" w:rsidP="00CF3828">
      <w:pPr>
        <w:ind w:firstLine="709"/>
        <w:jc w:val="both"/>
        <w:rPr>
          <w:sz w:val="28"/>
          <w:szCs w:val="28"/>
        </w:rPr>
      </w:pPr>
      <w:r w:rsidRPr="00CF3828">
        <w:rPr>
          <w:position w:val="-30"/>
          <w:sz w:val="28"/>
          <w:szCs w:val="28"/>
        </w:rPr>
        <w:object w:dxaOrig="7339" w:dyaOrig="720">
          <v:shape id="_x0000_i1089" type="#_x0000_t75" style="width:366.75pt;height:36pt" o:ole="">
            <v:imagedata r:id="rId138" o:title=""/>
          </v:shape>
          <o:OLEObject Type="Embed" ProgID="Equation.3" ShapeID="_x0000_i1089" DrawAspect="Content" ObjectID="_1457516195" r:id="rId139"/>
        </w:object>
      </w:r>
    </w:p>
    <w:p w:rsidR="00BF3818" w:rsidRDefault="00BF3818" w:rsidP="00CF3828">
      <w:pPr>
        <w:shd w:val="clear" w:color="auto" w:fill="FFFFFF"/>
        <w:ind w:firstLine="709"/>
        <w:jc w:val="both"/>
        <w:rPr>
          <w:sz w:val="28"/>
          <w:szCs w:val="28"/>
        </w:rPr>
      </w:pPr>
      <w:r w:rsidRPr="00CF3828">
        <w:rPr>
          <w:sz w:val="28"/>
          <w:szCs w:val="28"/>
        </w:rPr>
        <w:t>Сбережение локомотиво-часов поездных локомотивов определяется по формуле:</w:t>
      </w:r>
    </w:p>
    <w:p w:rsidR="0047010F" w:rsidRPr="00CF3828" w:rsidRDefault="0047010F" w:rsidP="00CF3828">
      <w:pPr>
        <w:shd w:val="clear" w:color="auto" w:fill="FFFFFF"/>
        <w:ind w:firstLine="709"/>
        <w:jc w:val="both"/>
        <w:rPr>
          <w:sz w:val="28"/>
          <w:szCs w:val="28"/>
        </w:rPr>
      </w:pPr>
    </w:p>
    <w:p w:rsidR="00BF3818" w:rsidRPr="00CF3828" w:rsidRDefault="00BF3818" w:rsidP="00CF3828">
      <w:pPr>
        <w:ind w:firstLine="709"/>
        <w:jc w:val="both"/>
        <w:rPr>
          <w:sz w:val="28"/>
          <w:szCs w:val="28"/>
        </w:rPr>
      </w:pPr>
      <w:r w:rsidRPr="00CF3828">
        <w:rPr>
          <w:position w:val="-34"/>
          <w:sz w:val="28"/>
          <w:szCs w:val="28"/>
        </w:rPr>
        <w:object w:dxaOrig="4880" w:dyaOrig="800">
          <v:shape id="_x0000_i1090" type="#_x0000_t75" style="width:243.75pt;height:39.75pt" o:ole="">
            <v:imagedata r:id="rId140" o:title=""/>
          </v:shape>
          <o:OLEObject Type="Embed" ProgID="Equation.3" ShapeID="_x0000_i1090" DrawAspect="Content" ObjectID="_1457516196" r:id="rId141"/>
        </w:object>
      </w:r>
    </w:p>
    <w:p w:rsidR="0047010F" w:rsidRDefault="0047010F" w:rsidP="00CF3828">
      <w:pPr>
        <w:ind w:firstLine="709"/>
        <w:jc w:val="both"/>
        <w:rPr>
          <w:sz w:val="28"/>
          <w:szCs w:val="28"/>
        </w:rPr>
      </w:pPr>
    </w:p>
    <w:p w:rsidR="00BF3818" w:rsidRPr="00CF3828" w:rsidRDefault="00BF3818" w:rsidP="00CF3828">
      <w:pPr>
        <w:ind w:firstLine="709"/>
        <w:jc w:val="both"/>
        <w:rPr>
          <w:sz w:val="28"/>
          <w:szCs w:val="28"/>
        </w:rPr>
      </w:pPr>
      <w:r w:rsidRPr="00CF3828">
        <w:rPr>
          <w:position w:val="-28"/>
          <w:sz w:val="28"/>
          <w:szCs w:val="28"/>
        </w:rPr>
        <w:object w:dxaOrig="6660" w:dyaOrig="680">
          <v:shape id="_x0000_i1091" type="#_x0000_t75" style="width:333pt;height:33.75pt" o:ole="">
            <v:imagedata r:id="rId142" o:title=""/>
          </v:shape>
          <o:OLEObject Type="Embed" ProgID="Equation.3" ShapeID="_x0000_i1091" DrawAspect="Content" ObjectID="_1457516197" r:id="rId143"/>
        </w:object>
      </w:r>
      <w:r w:rsidRPr="00CF3828">
        <w:rPr>
          <w:sz w:val="28"/>
          <w:szCs w:val="28"/>
        </w:rPr>
        <w:t>(лок-ч);</w:t>
      </w:r>
    </w:p>
    <w:p w:rsidR="00BF3818" w:rsidRDefault="00BF3818" w:rsidP="00CF3828">
      <w:pPr>
        <w:shd w:val="clear" w:color="auto" w:fill="FFFFFF"/>
        <w:ind w:firstLine="709"/>
        <w:jc w:val="both"/>
        <w:rPr>
          <w:sz w:val="28"/>
          <w:szCs w:val="28"/>
        </w:rPr>
      </w:pPr>
      <w:r w:rsidRPr="00CF3828">
        <w:rPr>
          <w:sz w:val="28"/>
          <w:szCs w:val="28"/>
        </w:rPr>
        <w:t>Прибыль от освоения дополнительного объема перевозок при высвобождении вагонов:</w:t>
      </w:r>
    </w:p>
    <w:p w:rsidR="0047010F" w:rsidRPr="00CF3828" w:rsidRDefault="0047010F" w:rsidP="00CF3828">
      <w:pPr>
        <w:shd w:val="clear" w:color="auto" w:fill="FFFFFF"/>
        <w:ind w:firstLine="709"/>
        <w:jc w:val="both"/>
        <w:rPr>
          <w:sz w:val="28"/>
          <w:szCs w:val="28"/>
        </w:rPr>
      </w:pPr>
    </w:p>
    <w:p w:rsidR="00BF3818" w:rsidRPr="00CF3828" w:rsidRDefault="00D06E04" w:rsidP="00CF3828">
      <w:pPr>
        <w:ind w:firstLine="709"/>
        <w:jc w:val="both"/>
        <w:rPr>
          <w:sz w:val="28"/>
          <w:szCs w:val="28"/>
        </w:rPr>
      </w:pPr>
      <w:r>
        <w:rPr>
          <w:sz w:val="28"/>
          <w:szCs w:val="28"/>
        </w:rPr>
        <w:pict>
          <v:shape id="_x0000_i1092" type="#_x0000_t75" style="width:81.75pt;height:26.25pt">
            <v:imagedata r:id="rId144" o:title=""/>
          </v:shape>
        </w:pict>
      </w:r>
    </w:p>
    <w:p w:rsidR="0047010F" w:rsidRDefault="0047010F" w:rsidP="00CF3828">
      <w:pPr>
        <w:ind w:firstLine="709"/>
        <w:jc w:val="both"/>
        <w:rPr>
          <w:sz w:val="28"/>
          <w:szCs w:val="28"/>
        </w:rPr>
      </w:pPr>
    </w:p>
    <w:p w:rsidR="00BF3818" w:rsidRPr="00CF3828" w:rsidRDefault="00BF3818" w:rsidP="00CF3828">
      <w:pPr>
        <w:ind w:firstLine="709"/>
        <w:jc w:val="both"/>
        <w:rPr>
          <w:sz w:val="28"/>
          <w:szCs w:val="28"/>
        </w:rPr>
      </w:pPr>
      <w:r w:rsidRPr="00CF3828">
        <w:rPr>
          <w:position w:val="-12"/>
          <w:sz w:val="28"/>
          <w:szCs w:val="28"/>
        </w:rPr>
        <w:object w:dxaOrig="3640" w:dyaOrig="360">
          <v:shape id="_x0000_i1093" type="#_x0000_t75" style="width:182.25pt;height:18pt" o:ole="">
            <v:imagedata r:id="rId145" o:title=""/>
          </v:shape>
          <o:OLEObject Type="Embed" ProgID="Equation.3" ShapeID="_x0000_i1093" DrawAspect="Content" ObjectID="_1457516198" r:id="rId146"/>
        </w:object>
      </w:r>
    </w:p>
    <w:p w:rsidR="00BF3818" w:rsidRDefault="00BF3818" w:rsidP="00CF3828">
      <w:pPr>
        <w:ind w:firstLine="709"/>
        <w:jc w:val="both"/>
        <w:rPr>
          <w:sz w:val="28"/>
          <w:szCs w:val="28"/>
        </w:rPr>
      </w:pPr>
      <w:r w:rsidRPr="00CF3828">
        <w:rPr>
          <w:sz w:val="28"/>
          <w:szCs w:val="28"/>
        </w:rPr>
        <w:t>При высвобождении поездных локомотивов:</w:t>
      </w:r>
    </w:p>
    <w:p w:rsidR="0047010F" w:rsidRPr="00CF3828" w:rsidRDefault="0047010F" w:rsidP="00CF3828">
      <w:pPr>
        <w:ind w:firstLine="709"/>
        <w:jc w:val="both"/>
        <w:rPr>
          <w:sz w:val="28"/>
          <w:szCs w:val="28"/>
        </w:rPr>
      </w:pPr>
    </w:p>
    <w:p w:rsidR="00BF3818" w:rsidRPr="00CF3828" w:rsidRDefault="00D06E04" w:rsidP="00CF3828">
      <w:pPr>
        <w:ind w:firstLine="709"/>
        <w:jc w:val="both"/>
        <w:rPr>
          <w:sz w:val="28"/>
          <w:szCs w:val="28"/>
        </w:rPr>
      </w:pPr>
      <w:r>
        <w:rPr>
          <w:sz w:val="28"/>
          <w:szCs w:val="28"/>
        </w:rPr>
        <w:pict>
          <v:shape id="_x0000_i1094" type="#_x0000_t75" style="width:76.5pt;height:15.75pt">
            <v:imagedata r:id="rId147" o:title=""/>
          </v:shape>
        </w:pict>
      </w:r>
    </w:p>
    <w:p w:rsidR="00BF3818" w:rsidRPr="00CF3828" w:rsidRDefault="0047010F" w:rsidP="00CF3828">
      <w:pPr>
        <w:ind w:firstLine="709"/>
        <w:jc w:val="both"/>
        <w:rPr>
          <w:sz w:val="28"/>
          <w:szCs w:val="28"/>
        </w:rPr>
      </w:pPr>
      <w:r>
        <w:rPr>
          <w:sz w:val="28"/>
          <w:szCs w:val="28"/>
        </w:rPr>
        <w:br w:type="page"/>
      </w:r>
      <w:r w:rsidR="00BF3818" w:rsidRPr="00CF3828">
        <w:rPr>
          <w:position w:val="-12"/>
          <w:sz w:val="28"/>
          <w:szCs w:val="28"/>
        </w:rPr>
        <w:object w:dxaOrig="3640" w:dyaOrig="360">
          <v:shape id="_x0000_i1095" type="#_x0000_t75" style="width:182.25pt;height:18pt" o:ole="">
            <v:imagedata r:id="rId148" o:title=""/>
          </v:shape>
          <o:OLEObject Type="Embed" ProgID="Equation.3" ShapeID="_x0000_i1095" DrawAspect="Content" ObjectID="_1457516199" r:id="rId149"/>
        </w:object>
      </w:r>
    </w:p>
    <w:p w:rsidR="00BF3818" w:rsidRPr="00CF3828" w:rsidRDefault="00BF3818" w:rsidP="00CF3828">
      <w:pPr>
        <w:ind w:firstLine="709"/>
        <w:jc w:val="both"/>
        <w:rPr>
          <w:sz w:val="28"/>
          <w:szCs w:val="28"/>
        </w:rPr>
      </w:pPr>
      <w:r w:rsidRPr="00CF3828">
        <w:rPr>
          <w:sz w:val="28"/>
          <w:szCs w:val="28"/>
        </w:rPr>
        <w:t xml:space="preserve">где: </w:t>
      </w:r>
      <w:r w:rsidRPr="00CF3828">
        <w:rPr>
          <w:iCs/>
          <w:sz w:val="28"/>
          <w:szCs w:val="28"/>
        </w:rPr>
        <w:t>е</w:t>
      </w:r>
      <w:r w:rsidRPr="00CF3828">
        <w:rPr>
          <w:iCs/>
          <w:sz w:val="28"/>
          <w:szCs w:val="28"/>
          <w:vertAlign w:val="subscript"/>
        </w:rPr>
        <w:t>вч</w:t>
      </w:r>
      <w:r w:rsidRPr="00CF3828">
        <w:rPr>
          <w:iCs/>
          <w:sz w:val="28"/>
          <w:szCs w:val="28"/>
          <w:vertAlign w:val="superscript"/>
          <w:lang w:val="en-US"/>
        </w:rPr>
        <w:t>n</w:t>
      </w:r>
      <w:r w:rsidRPr="00CF3828">
        <w:rPr>
          <w:iCs/>
          <w:sz w:val="28"/>
          <w:szCs w:val="28"/>
        </w:rPr>
        <w:t>, е</w:t>
      </w:r>
      <w:r w:rsidRPr="00CF3828">
        <w:rPr>
          <w:iCs/>
          <w:sz w:val="28"/>
          <w:szCs w:val="28"/>
          <w:vertAlign w:val="subscript"/>
        </w:rPr>
        <w:t>лч</w:t>
      </w:r>
      <w:r w:rsidRPr="00CF3828">
        <w:rPr>
          <w:iCs/>
          <w:sz w:val="28"/>
          <w:szCs w:val="28"/>
          <w:vertAlign w:val="superscript"/>
          <w:lang w:val="en-US"/>
        </w:rPr>
        <w:t>n</w:t>
      </w:r>
      <w:r w:rsidRPr="00CF3828">
        <w:rPr>
          <w:iCs/>
          <w:sz w:val="28"/>
          <w:szCs w:val="28"/>
        </w:rPr>
        <w:t xml:space="preserve"> - </w:t>
      </w:r>
      <w:r w:rsidRPr="00CF3828">
        <w:rPr>
          <w:sz w:val="28"/>
          <w:szCs w:val="28"/>
        </w:rPr>
        <w:t xml:space="preserve">средние ставки прибыли на 1 вагоно-час и 1 ло-комотиво-час поездных локомотивов </w:t>
      </w:r>
      <w:r w:rsidRPr="00CF3828">
        <w:rPr>
          <w:iCs/>
          <w:sz w:val="28"/>
          <w:szCs w:val="28"/>
        </w:rPr>
        <w:t>(е</w:t>
      </w:r>
      <w:r w:rsidRPr="00CF3828">
        <w:rPr>
          <w:iCs/>
          <w:sz w:val="28"/>
          <w:szCs w:val="28"/>
          <w:vertAlign w:val="subscript"/>
        </w:rPr>
        <w:t>вч</w:t>
      </w:r>
      <w:r w:rsidRPr="00CF3828">
        <w:rPr>
          <w:iCs/>
          <w:sz w:val="28"/>
          <w:szCs w:val="28"/>
          <w:vertAlign w:val="superscript"/>
          <w:lang w:val="en-US"/>
        </w:rPr>
        <w:t>n</w:t>
      </w:r>
      <w:r w:rsidRPr="00CF3828">
        <w:rPr>
          <w:iCs/>
          <w:sz w:val="28"/>
          <w:szCs w:val="28"/>
        </w:rPr>
        <w:t xml:space="preserve"> -1 </w:t>
      </w:r>
      <w:r w:rsidRPr="00CF3828">
        <w:rPr>
          <w:sz w:val="28"/>
          <w:szCs w:val="28"/>
        </w:rPr>
        <w:t xml:space="preserve">руб., </w:t>
      </w:r>
      <w:r w:rsidRPr="00CF3828">
        <w:rPr>
          <w:iCs/>
          <w:sz w:val="28"/>
          <w:szCs w:val="28"/>
        </w:rPr>
        <w:t>е</w:t>
      </w:r>
      <w:r w:rsidRPr="00CF3828">
        <w:rPr>
          <w:iCs/>
          <w:sz w:val="28"/>
          <w:szCs w:val="28"/>
          <w:vertAlign w:val="subscript"/>
        </w:rPr>
        <w:t>лч</w:t>
      </w:r>
      <w:r w:rsidRPr="00CF3828">
        <w:rPr>
          <w:iCs/>
          <w:sz w:val="28"/>
          <w:szCs w:val="28"/>
          <w:vertAlign w:val="superscript"/>
          <w:lang w:val="en-US"/>
        </w:rPr>
        <w:t>n</w:t>
      </w:r>
      <w:r w:rsidRPr="00CF3828">
        <w:rPr>
          <w:sz w:val="28"/>
          <w:szCs w:val="28"/>
        </w:rPr>
        <w:t xml:space="preserve"> =180 руб).</w:t>
      </w:r>
    </w:p>
    <w:p w:rsidR="0047010F" w:rsidRDefault="0047010F" w:rsidP="00CF3828">
      <w:pPr>
        <w:ind w:firstLine="709"/>
        <w:jc w:val="both"/>
        <w:rPr>
          <w:b/>
          <w:sz w:val="28"/>
          <w:szCs w:val="28"/>
        </w:rPr>
      </w:pPr>
    </w:p>
    <w:p w:rsidR="00BF3818" w:rsidRPr="00CF3828" w:rsidRDefault="00BF3818" w:rsidP="00CF3828">
      <w:pPr>
        <w:ind w:firstLine="709"/>
        <w:jc w:val="both"/>
        <w:rPr>
          <w:b/>
          <w:sz w:val="28"/>
          <w:szCs w:val="28"/>
        </w:rPr>
      </w:pPr>
      <w:r w:rsidRPr="00CF3828">
        <w:rPr>
          <w:b/>
          <w:position w:val="-12"/>
          <w:sz w:val="28"/>
          <w:szCs w:val="28"/>
        </w:rPr>
        <w:object w:dxaOrig="5780" w:dyaOrig="360">
          <v:shape id="_x0000_i1096" type="#_x0000_t75" style="width:288.75pt;height:18pt" o:ole="">
            <v:imagedata r:id="rId150" o:title=""/>
          </v:shape>
          <o:OLEObject Type="Embed" ProgID="Equation.3" ShapeID="_x0000_i1096" DrawAspect="Content" ObjectID="_1457516200" r:id="rId151"/>
        </w:object>
      </w:r>
    </w:p>
    <w:p w:rsidR="0047010F" w:rsidRDefault="0047010F" w:rsidP="00CF3828">
      <w:pPr>
        <w:ind w:firstLine="709"/>
        <w:jc w:val="both"/>
        <w:rPr>
          <w:sz w:val="28"/>
          <w:szCs w:val="28"/>
        </w:rPr>
      </w:pPr>
    </w:p>
    <w:p w:rsidR="00BF3818" w:rsidRPr="00CF3828" w:rsidRDefault="00BF3818" w:rsidP="00CF3828">
      <w:pPr>
        <w:ind w:firstLine="709"/>
        <w:jc w:val="both"/>
        <w:rPr>
          <w:sz w:val="28"/>
          <w:szCs w:val="28"/>
        </w:rPr>
      </w:pPr>
      <w:r w:rsidRPr="00CF3828">
        <w:rPr>
          <w:sz w:val="28"/>
          <w:szCs w:val="28"/>
        </w:rPr>
        <w:t>Хозрасчетная экономическая эффективность:</w:t>
      </w:r>
    </w:p>
    <w:p w:rsidR="00BF3818" w:rsidRPr="00CF3828" w:rsidRDefault="00BF3818" w:rsidP="00CF3828">
      <w:pPr>
        <w:shd w:val="clear" w:color="auto" w:fill="FFFFFF"/>
        <w:ind w:firstLine="709"/>
        <w:jc w:val="both"/>
        <w:rPr>
          <w:sz w:val="28"/>
          <w:szCs w:val="28"/>
        </w:rPr>
      </w:pPr>
      <w:r w:rsidRPr="00CF3828">
        <w:rPr>
          <w:iCs/>
          <w:sz w:val="28"/>
          <w:szCs w:val="28"/>
          <w:lang w:val="el-GR"/>
        </w:rPr>
        <w:t>Δ</w:t>
      </w:r>
      <w:r w:rsidRPr="00CF3828">
        <w:rPr>
          <w:iCs/>
          <w:sz w:val="28"/>
          <w:szCs w:val="28"/>
        </w:rPr>
        <w:t>Э=</w:t>
      </w:r>
      <w:r w:rsidRPr="00CF3828">
        <w:rPr>
          <w:sz w:val="28"/>
          <w:szCs w:val="28"/>
        </w:rPr>
        <w:t xml:space="preserve"> 1543589,255 + 991879,5 = 2535469</w:t>
      </w:r>
      <w:r w:rsidR="00CF3828">
        <w:rPr>
          <w:sz w:val="28"/>
          <w:szCs w:val="28"/>
        </w:rPr>
        <w:t xml:space="preserve"> </w:t>
      </w:r>
      <w:r w:rsidRPr="00CF3828">
        <w:rPr>
          <w:iCs/>
          <w:sz w:val="28"/>
          <w:szCs w:val="28"/>
        </w:rPr>
        <w:t>(руб)</w:t>
      </w:r>
    </w:p>
    <w:p w:rsidR="00BF3818" w:rsidRPr="00CF3828" w:rsidRDefault="00BF3818" w:rsidP="00CF3828">
      <w:pPr>
        <w:ind w:firstLine="709"/>
        <w:jc w:val="both"/>
        <w:rPr>
          <w:sz w:val="28"/>
          <w:szCs w:val="28"/>
        </w:rPr>
      </w:pPr>
      <w:r w:rsidRPr="00CF3828">
        <w:rPr>
          <w:sz w:val="28"/>
          <w:szCs w:val="28"/>
        </w:rPr>
        <w:t xml:space="preserve">При увеличении статической нагрузки на 5% получается экономический эффект в </w:t>
      </w:r>
      <w:r w:rsidRPr="00CF3828">
        <w:rPr>
          <w:b/>
          <w:sz w:val="28"/>
          <w:szCs w:val="28"/>
        </w:rPr>
        <w:t>2535469</w:t>
      </w:r>
      <w:r w:rsidR="00CF3828">
        <w:rPr>
          <w:sz w:val="28"/>
          <w:szCs w:val="28"/>
        </w:rPr>
        <w:t xml:space="preserve"> </w:t>
      </w:r>
      <w:r w:rsidRPr="00CF3828">
        <w:rPr>
          <w:sz w:val="28"/>
          <w:szCs w:val="28"/>
        </w:rPr>
        <w:t>руб.</w:t>
      </w:r>
    </w:p>
    <w:p w:rsidR="00BF3818" w:rsidRPr="00CF3828" w:rsidRDefault="00BF3818" w:rsidP="00CF3828">
      <w:pPr>
        <w:ind w:firstLine="709"/>
        <w:jc w:val="both"/>
        <w:rPr>
          <w:b/>
          <w:sz w:val="28"/>
          <w:szCs w:val="28"/>
        </w:rPr>
      </w:pPr>
    </w:p>
    <w:p w:rsidR="00BF3818" w:rsidRPr="00CF3828" w:rsidRDefault="0047010F" w:rsidP="00CF3828">
      <w:pPr>
        <w:ind w:firstLine="709"/>
        <w:jc w:val="both"/>
        <w:rPr>
          <w:sz w:val="28"/>
          <w:szCs w:val="28"/>
        </w:rPr>
      </w:pPr>
      <w:r>
        <w:rPr>
          <w:b/>
          <w:sz w:val="28"/>
          <w:szCs w:val="28"/>
        </w:rPr>
        <w:br w:type="page"/>
      </w:r>
      <w:r w:rsidR="00BF3818" w:rsidRPr="00CF3828">
        <w:rPr>
          <w:b/>
          <w:sz w:val="28"/>
          <w:szCs w:val="28"/>
        </w:rPr>
        <w:t>Заключение</w:t>
      </w:r>
    </w:p>
    <w:p w:rsidR="00BF3818" w:rsidRPr="00CF3828" w:rsidRDefault="00BF3818" w:rsidP="00CF3828">
      <w:pPr>
        <w:pStyle w:val="a8"/>
        <w:ind w:firstLine="709"/>
        <w:jc w:val="both"/>
        <w:rPr>
          <w:b w:val="0"/>
          <w:szCs w:val="28"/>
        </w:rPr>
      </w:pPr>
    </w:p>
    <w:p w:rsidR="00BF3818" w:rsidRPr="00CF3828" w:rsidRDefault="00BF3818" w:rsidP="00CF3828">
      <w:pPr>
        <w:pStyle w:val="a8"/>
        <w:ind w:firstLine="709"/>
        <w:jc w:val="both"/>
        <w:rPr>
          <w:b w:val="0"/>
          <w:szCs w:val="28"/>
        </w:rPr>
      </w:pPr>
      <w:r w:rsidRPr="00CF3828">
        <w:rPr>
          <w:b w:val="0"/>
          <w:szCs w:val="28"/>
        </w:rPr>
        <w:t>В данной курсовой работе была сделана попытка смоделировать работу отделения железной дороги и рассчитать показатели этой работы.</w:t>
      </w:r>
    </w:p>
    <w:p w:rsidR="00BF3818" w:rsidRPr="00CF3828" w:rsidRDefault="00BF3818" w:rsidP="00CF3828">
      <w:pPr>
        <w:pStyle w:val="a8"/>
        <w:ind w:firstLine="709"/>
        <w:jc w:val="both"/>
        <w:rPr>
          <w:b w:val="0"/>
          <w:szCs w:val="28"/>
        </w:rPr>
      </w:pPr>
      <w:r w:rsidRPr="00CF3828">
        <w:rPr>
          <w:b w:val="0"/>
          <w:szCs w:val="28"/>
        </w:rPr>
        <w:t>По заданным данным (план перевозок отделения дороги, прием и сдача на другие отделения) был определен грузооборот и пробег вагонов. Кроме того, определены пробеги локомотивов и потребные парки локомотивов и вагонов.</w:t>
      </w:r>
    </w:p>
    <w:p w:rsidR="00BF3818" w:rsidRPr="00CF3828" w:rsidRDefault="00BF3818" w:rsidP="00CF3828">
      <w:pPr>
        <w:pStyle w:val="a8"/>
        <w:ind w:firstLine="709"/>
        <w:jc w:val="both"/>
        <w:rPr>
          <w:b w:val="0"/>
          <w:szCs w:val="28"/>
        </w:rPr>
      </w:pPr>
      <w:r w:rsidRPr="00CF3828">
        <w:rPr>
          <w:b w:val="0"/>
          <w:szCs w:val="28"/>
        </w:rPr>
        <w:t>На основе выполненных расчетов были подсчитаны качественные показатели подвижного состава по отделению дороги.</w:t>
      </w:r>
    </w:p>
    <w:p w:rsidR="00BF3818" w:rsidRPr="00CF3828" w:rsidRDefault="00BF3818" w:rsidP="00CF3828">
      <w:pPr>
        <w:pStyle w:val="a8"/>
        <w:ind w:firstLine="709"/>
        <w:jc w:val="both"/>
        <w:rPr>
          <w:b w:val="0"/>
          <w:szCs w:val="28"/>
        </w:rPr>
      </w:pPr>
      <w:r w:rsidRPr="00CF3828">
        <w:rPr>
          <w:b w:val="0"/>
          <w:szCs w:val="28"/>
        </w:rPr>
        <w:t>Кроме того, посчитанная хозрасчетная эффективность от повышения статической нагрузки, которая показала, что от этого можно получить большое сокращение эксплуатационных расходов по отделению.</w:t>
      </w:r>
    </w:p>
    <w:p w:rsidR="00BF3818" w:rsidRPr="00CF3828" w:rsidRDefault="00BF3818" w:rsidP="00CF3828">
      <w:pPr>
        <w:pStyle w:val="a8"/>
        <w:ind w:firstLine="709"/>
        <w:jc w:val="both"/>
        <w:rPr>
          <w:szCs w:val="28"/>
        </w:rPr>
      </w:pPr>
      <w:r w:rsidRPr="00CF3828">
        <w:rPr>
          <w:b w:val="0"/>
          <w:szCs w:val="28"/>
        </w:rPr>
        <w:t>После всей проделанной работы можно сделать вывод, что необходимо анализировать работу отделения дороги для определения показателей ее работы с целью обеспечения четкого и правильного планирования и, следовательно, улучшения использования существующих средств, экономии ресурсов, повышения производительности труда.</w:t>
      </w:r>
    </w:p>
    <w:p w:rsidR="00BF3818" w:rsidRPr="00CF3828" w:rsidRDefault="00BF3818" w:rsidP="00CF3828">
      <w:pPr>
        <w:pStyle w:val="a8"/>
        <w:ind w:firstLine="709"/>
        <w:jc w:val="both"/>
        <w:rPr>
          <w:szCs w:val="28"/>
        </w:rPr>
      </w:pPr>
    </w:p>
    <w:p w:rsidR="00BF3818" w:rsidRPr="00CF3828" w:rsidRDefault="00BF3818" w:rsidP="00CF3828">
      <w:pPr>
        <w:ind w:firstLine="709"/>
        <w:jc w:val="both"/>
        <w:rPr>
          <w:b/>
          <w:sz w:val="28"/>
          <w:szCs w:val="28"/>
        </w:rPr>
      </w:pPr>
      <w:r w:rsidRPr="00CF3828">
        <w:rPr>
          <w:sz w:val="28"/>
          <w:szCs w:val="28"/>
        </w:rPr>
        <w:br w:type="page"/>
      </w:r>
      <w:r w:rsidRPr="00CF3828">
        <w:rPr>
          <w:b/>
          <w:sz w:val="28"/>
          <w:szCs w:val="28"/>
        </w:rPr>
        <w:t>Список литературы</w:t>
      </w:r>
    </w:p>
    <w:p w:rsidR="00BF3818" w:rsidRPr="00CF3828" w:rsidRDefault="00BF3818" w:rsidP="00CF3828">
      <w:pPr>
        <w:ind w:firstLine="709"/>
        <w:jc w:val="both"/>
        <w:rPr>
          <w:b/>
          <w:sz w:val="28"/>
          <w:szCs w:val="28"/>
        </w:rPr>
      </w:pPr>
    </w:p>
    <w:p w:rsidR="00BF3818" w:rsidRPr="00CF3828" w:rsidRDefault="00BF3818" w:rsidP="0047010F">
      <w:pPr>
        <w:jc w:val="both"/>
        <w:rPr>
          <w:sz w:val="28"/>
          <w:szCs w:val="28"/>
        </w:rPr>
      </w:pPr>
      <w:r w:rsidRPr="00CF3828">
        <w:rPr>
          <w:sz w:val="28"/>
          <w:szCs w:val="28"/>
        </w:rPr>
        <w:t>1. Белов И. В. и др. Экономика железнодорожного транспорта. - М.: Транспорт, 1989.</w:t>
      </w:r>
    </w:p>
    <w:p w:rsidR="00BF3818" w:rsidRPr="00CF3828" w:rsidRDefault="00BF3818" w:rsidP="0047010F">
      <w:pPr>
        <w:jc w:val="both"/>
        <w:rPr>
          <w:sz w:val="28"/>
          <w:szCs w:val="28"/>
        </w:rPr>
      </w:pPr>
      <w:r w:rsidRPr="00CF3828">
        <w:rPr>
          <w:sz w:val="28"/>
          <w:szCs w:val="28"/>
        </w:rPr>
        <w:t>2. Методические указания к курсовой работе.</w:t>
      </w:r>
    </w:p>
    <w:p w:rsidR="00BF3818" w:rsidRPr="00F82469" w:rsidRDefault="00BF3818" w:rsidP="00CF3828">
      <w:pPr>
        <w:ind w:firstLine="709"/>
        <w:jc w:val="both"/>
        <w:rPr>
          <w:color w:val="FFFFFF"/>
          <w:sz w:val="28"/>
          <w:szCs w:val="28"/>
        </w:rPr>
      </w:pPr>
      <w:bookmarkStart w:id="3" w:name="_GoBack"/>
      <w:bookmarkEnd w:id="3"/>
    </w:p>
    <w:sectPr w:rsidR="00BF3818" w:rsidRPr="00F82469" w:rsidSect="00CF3828">
      <w:type w:val="nextColumn"/>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469" w:rsidRDefault="00F82469">
      <w:r>
        <w:separator/>
      </w:r>
    </w:p>
  </w:endnote>
  <w:endnote w:type="continuationSeparator" w:id="0">
    <w:p w:rsidR="00F82469" w:rsidRDefault="00F8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818" w:rsidRDefault="00BF3818">
    <w:pPr>
      <w:pStyle w:val="ac"/>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F3818" w:rsidRDefault="00BF381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469" w:rsidRDefault="00F82469">
      <w:r>
        <w:separator/>
      </w:r>
    </w:p>
  </w:footnote>
  <w:footnote w:type="continuationSeparator" w:id="0">
    <w:p w:rsidR="00F82469" w:rsidRDefault="00F82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818" w:rsidRDefault="00BF381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BF3818" w:rsidRDefault="00BF381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818" w:rsidRPr="00CF3828" w:rsidRDefault="00BF3818" w:rsidP="00CF3828">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55740"/>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
    <w:nsid w:val="1EE90A47"/>
    <w:multiLevelType w:val="singleLevel"/>
    <w:tmpl w:val="E20C9E4C"/>
    <w:lvl w:ilvl="0">
      <w:start w:val="7"/>
      <w:numFmt w:val="decimal"/>
      <w:lvlText w:val="%1."/>
      <w:lvlJc w:val="left"/>
      <w:pPr>
        <w:tabs>
          <w:tab w:val="num" w:pos="1069"/>
        </w:tabs>
        <w:ind w:left="1069" w:hanging="360"/>
      </w:pPr>
      <w:rPr>
        <w:rFonts w:cs="Times New Roman" w:hint="default"/>
      </w:rPr>
    </w:lvl>
  </w:abstractNum>
  <w:abstractNum w:abstractNumId="2">
    <w:nsid w:val="3330717B"/>
    <w:multiLevelType w:val="singleLevel"/>
    <w:tmpl w:val="90D0163C"/>
    <w:lvl w:ilvl="0">
      <w:start w:val="1"/>
      <w:numFmt w:val="decimal"/>
      <w:lvlText w:val="%1."/>
      <w:lvlJc w:val="left"/>
      <w:pPr>
        <w:tabs>
          <w:tab w:val="num" w:pos="405"/>
        </w:tabs>
        <w:ind w:left="405" w:hanging="405"/>
      </w:pPr>
      <w:rPr>
        <w:rFonts w:cs="Times New Roman" w:hint="default"/>
      </w:rPr>
    </w:lvl>
  </w:abstractNum>
  <w:abstractNum w:abstractNumId="3">
    <w:nsid w:val="3A46420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3E2E37E7"/>
    <w:multiLevelType w:val="singleLevel"/>
    <w:tmpl w:val="ACB419F6"/>
    <w:lvl w:ilvl="0">
      <w:numFmt w:val="bullet"/>
      <w:lvlText w:val="-"/>
      <w:lvlJc w:val="left"/>
      <w:pPr>
        <w:tabs>
          <w:tab w:val="num" w:pos="1080"/>
        </w:tabs>
        <w:ind w:left="1080" w:hanging="360"/>
      </w:pPr>
      <w:rPr>
        <w:rFonts w:hint="default"/>
      </w:rPr>
    </w:lvl>
  </w:abstractNum>
  <w:abstractNum w:abstractNumId="5">
    <w:nsid w:val="439B4F67"/>
    <w:multiLevelType w:val="singleLevel"/>
    <w:tmpl w:val="E6E6A774"/>
    <w:lvl w:ilvl="0">
      <w:start w:val="1"/>
      <w:numFmt w:val="decimal"/>
      <w:lvlText w:val="%1."/>
      <w:lvlJc w:val="left"/>
      <w:pPr>
        <w:tabs>
          <w:tab w:val="num" w:pos="1069"/>
        </w:tabs>
        <w:ind w:left="1069" w:hanging="360"/>
      </w:pPr>
      <w:rPr>
        <w:rFonts w:cs="Times New Roman" w:hint="default"/>
      </w:rPr>
    </w:lvl>
  </w:abstractNum>
  <w:abstractNum w:abstractNumId="6">
    <w:nsid w:val="4479096C"/>
    <w:multiLevelType w:val="singleLevel"/>
    <w:tmpl w:val="2CB44DF2"/>
    <w:lvl w:ilvl="0">
      <w:start w:val="4"/>
      <w:numFmt w:val="decimal"/>
      <w:lvlText w:val="%1."/>
      <w:lvlJc w:val="left"/>
      <w:pPr>
        <w:tabs>
          <w:tab w:val="num" w:pos="1069"/>
        </w:tabs>
        <w:ind w:left="1069" w:hanging="360"/>
      </w:pPr>
      <w:rPr>
        <w:rFonts w:cs="Times New Roman" w:hint="default"/>
      </w:rPr>
    </w:lvl>
  </w:abstractNum>
  <w:abstractNum w:abstractNumId="7">
    <w:nsid w:val="4B610A05"/>
    <w:multiLevelType w:val="singleLevel"/>
    <w:tmpl w:val="395AB95A"/>
    <w:lvl w:ilvl="0">
      <w:start w:val="1"/>
      <w:numFmt w:val="decimal"/>
      <w:lvlText w:val="%1."/>
      <w:lvlJc w:val="left"/>
      <w:pPr>
        <w:tabs>
          <w:tab w:val="num" w:pos="1040"/>
        </w:tabs>
        <w:ind w:left="1040" w:hanging="360"/>
      </w:pPr>
      <w:rPr>
        <w:rFonts w:cs="Times New Roman" w:hint="default"/>
      </w:rPr>
    </w:lvl>
  </w:abstractNum>
  <w:abstractNum w:abstractNumId="8">
    <w:nsid w:val="69EC4AAC"/>
    <w:multiLevelType w:val="singleLevel"/>
    <w:tmpl w:val="DC042816"/>
    <w:lvl w:ilvl="0">
      <w:start w:val="5"/>
      <w:numFmt w:val="decimal"/>
      <w:lvlText w:val="%1"/>
      <w:lvlJc w:val="left"/>
      <w:pPr>
        <w:tabs>
          <w:tab w:val="num" w:pos="1069"/>
        </w:tabs>
        <w:ind w:left="1069" w:hanging="360"/>
      </w:pPr>
      <w:rPr>
        <w:rFonts w:cs="Times New Roman" w:hint="default"/>
      </w:rPr>
    </w:lvl>
  </w:abstractNum>
  <w:abstractNum w:abstractNumId="9">
    <w:nsid w:val="755C27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76F3EDE"/>
    <w:multiLevelType w:val="singleLevel"/>
    <w:tmpl w:val="F3720796"/>
    <w:lvl w:ilvl="0">
      <w:start w:val="17"/>
      <w:numFmt w:val="bullet"/>
      <w:lvlText w:val="-"/>
      <w:lvlJc w:val="left"/>
      <w:pPr>
        <w:tabs>
          <w:tab w:val="num" w:pos="927"/>
        </w:tabs>
        <w:ind w:left="927" w:hanging="360"/>
      </w:pPr>
      <w:rPr>
        <w:rFonts w:hint="default"/>
      </w:rPr>
    </w:lvl>
  </w:abstractNum>
  <w:num w:numId="1">
    <w:abstractNumId w:val="7"/>
  </w:num>
  <w:num w:numId="2">
    <w:abstractNumId w:val="10"/>
  </w:num>
  <w:num w:numId="3">
    <w:abstractNumId w:val="9"/>
  </w:num>
  <w:num w:numId="4">
    <w:abstractNumId w:val="3"/>
  </w:num>
  <w:num w:numId="5">
    <w:abstractNumId w:val="0"/>
  </w:num>
  <w:num w:numId="6">
    <w:abstractNumId w:val="5"/>
  </w:num>
  <w:num w:numId="7">
    <w:abstractNumId w:val="6"/>
  </w:num>
  <w:num w:numId="8">
    <w:abstractNumId w:val="8"/>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DB1"/>
    <w:rsid w:val="0012208D"/>
    <w:rsid w:val="0012749C"/>
    <w:rsid w:val="0020071F"/>
    <w:rsid w:val="0047010F"/>
    <w:rsid w:val="004D46AE"/>
    <w:rsid w:val="005709CA"/>
    <w:rsid w:val="00574F5D"/>
    <w:rsid w:val="00724673"/>
    <w:rsid w:val="00773C0B"/>
    <w:rsid w:val="008F1A9B"/>
    <w:rsid w:val="00921D1D"/>
    <w:rsid w:val="009F2DB1"/>
    <w:rsid w:val="009F5313"/>
    <w:rsid w:val="00A34204"/>
    <w:rsid w:val="00AE3943"/>
    <w:rsid w:val="00BC46A5"/>
    <w:rsid w:val="00BE645E"/>
    <w:rsid w:val="00BF3818"/>
    <w:rsid w:val="00CF3828"/>
    <w:rsid w:val="00D06E04"/>
    <w:rsid w:val="00DD3C7E"/>
    <w:rsid w:val="00F46D13"/>
    <w:rsid w:val="00F82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shapelayout>
  </w:shapeDefaults>
  <w:decimalSymbol w:val=","/>
  <w:listSeparator w:val=";"/>
  <w14:defaultImageDpi w14:val="0"/>
  <w15:chartTrackingRefBased/>
  <w15:docId w15:val="{E6475132-3805-458F-AAA2-21F9DBB9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828"/>
    <w:pPr>
      <w:spacing w:line="360" w:lineRule="auto"/>
    </w:pPr>
  </w:style>
  <w:style w:type="paragraph" w:styleId="1">
    <w:name w:val="heading 1"/>
    <w:basedOn w:val="a"/>
    <w:next w:val="a"/>
    <w:link w:val="10"/>
    <w:uiPriority w:val="9"/>
    <w:qFormat/>
    <w:pPr>
      <w:keepNext/>
      <w:tabs>
        <w:tab w:val="left" w:pos="7513"/>
      </w:tabs>
      <w:jc w:val="center"/>
      <w:outlineLvl w:val="0"/>
    </w:pPr>
    <w:rPr>
      <w:rFonts w:ascii="Arial" w:hAnsi="Arial"/>
    </w:rPr>
  </w:style>
  <w:style w:type="paragraph" w:styleId="2">
    <w:name w:val="heading 2"/>
    <w:basedOn w:val="a"/>
    <w:next w:val="a"/>
    <w:link w:val="20"/>
    <w:uiPriority w:val="9"/>
    <w:qFormat/>
    <w:pPr>
      <w:keepNext/>
      <w:jc w:val="center"/>
      <w:outlineLvl w:val="1"/>
    </w:pPr>
    <w:rPr>
      <w:b/>
      <w:i/>
    </w:rPr>
  </w:style>
  <w:style w:type="paragraph" w:styleId="3">
    <w:name w:val="heading 3"/>
    <w:basedOn w:val="a"/>
    <w:next w:val="a"/>
    <w:link w:val="30"/>
    <w:uiPriority w:val="9"/>
    <w:qFormat/>
    <w:pPr>
      <w:keepNext/>
      <w:jc w:val="center"/>
      <w:outlineLvl w:val="2"/>
    </w:pPr>
    <w:rPr>
      <w:i/>
    </w:rPr>
  </w:style>
  <w:style w:type="paragraph" w:styleId="4">
    <w:name w:val="heading 4"/>
    <w:basedOn w:val="a"/>
    <w:next w:val="a"/>
    <w:link w:val="40"/>
    <w:uiPriority w:val="9"/>
    <w:qFormat/>
    <w:pPr>
      <w:keepNext/>
      <w:jc w:val="center"/>
      <w:outlineLvl w:val="3"/>
    </w:pPr>
    <w:rPr>
      <w:b/>
      <w:i/>
      <w:color w:val="000000"/>
      <w:sz w:val="32"/>
      <w:u w:val="single"/>
    </w:rPr>
  </w:style>
  <w:style w:type="paragraph" w:styleId="5">
    <w:name w:val="heading 5"/>
    <w:basedOn w:val="a"/>
    <w:next w:val="a"/>
    <w:link w:val="50"/>
    <w:uiPriority w:val="9"/>
    <w:qFormat/>
    <w:pPr>
      <w:keepNext/>
      <w:ind w:right="-1"/>
      <w:outlineLvl w:val="4"/>
    </w:pPr>
    <w:rPr>
      <w:b/>
      <w:color w:val="000000"/>
      <w:sz w:val="28"/>
    </w:rPr>
  </w:style>
  <w:style w:type="paragraph" w:styleId="6">
    <w:name w:val="heading 6"/>
    <w:basedOn w:val="a"/>
    <w:next w:val="a"/>
    <w:link w:val="60"/>
    <w:uiPriority w:val="9"/>
    <w:qFormat/>
    <w:pPr>
      <w:keepNext/>
      <w:jc w:val="both"/>
      <w:outlineLvl w:val="5"/>
    </w:pPr>
    <w:rPr>
      <w:b/>
      <w:color w:val="000000"/>
      <w:sz w:val="28"/>
    </w:rPr>
  </w:style>
  <w:style w:type="paragraph" w:styleId="7">
    <w:name w:val="heading 7"/>
    <w:basedOn w:val="a"/>
    <w:next w:val="a"/>
    <w:link w:val="70"/>
    <w:uiPriority w:val="9"/>
    <w:qFormat/>
    <w:pPr>
      <w:keepNext/>
      <w:outlineLvl w:val="6"/>
    </w:pPr>
    <w:rPr>
      <w:b/>
      <w:color w:val="000000"/>
      <w:sz w:val="28"/>
    </w:rPr>
  </w:style>
  <w:style w:type="paragraph" w:styleId="8">
    <w:name w:val="heading 8"/>
    <w:basedOn w:val="a"/>
    <w:next w:val="a"/>
    <w:link w:val="80"/>
    <w:uiPriority w:val="9"/>
    <w:qFormat/>
    <w:pPr>
      <w:keepNext/>
      <w:jc w:val="center"/>
      <w:outlineLvl w:val="7"/>
    </w:pPr>
    <w:rPr>
      <w:b/>
      <w:color w:val="000000"/>
    </w:rPr>
  </w:style>
  <w:style w:type="paragraph" w:styleId="9">
    <w:name w:val="heading 9"/>
    <w:basedOn w:val="a"/>
    <w:next w:val="a"/>
    <w:link w:val="90"/>
    <w:uiPriority w:val="9"/>
    <w:qFormat/>
    <w:pPr>
      <w:keepNext/>
      <w:jc w:val="center"/>
      <w:outlineLvl w:val="8"/>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21">
    <w:name w:val="Body Text Indent 2"/>
    <w:basedOn w:val="a"/>
    <w:link w:val="22"/>
    <w:uiPriority w:val="99"/>
    <w:semiHidden/>
    <w:pPr>
      <w:ind w:firstLine="709"/>
      <w:jc w:val="both"/>
    </w:pPr>
  </w:style>
  <w:style w:type="character" w:customStyle="1" w:styleId="22">
    <w:name w:val="Основной текст с отступом 2 Знак"/>
    <w:link w:val="21"/>
    <w:uiPriority w:val="99"/>
    <w:semiHidden/>
  </w:style>
  <w:style w:type="paragraph" w:styleId="a3">
    <w:name w:val="Body Text Indent"/>
    <w:basedOn w:val="a"/>
    <w:link w:val="a4"/>
    <w:uiPriority w:val="99"/>
    <w:semiHidden/>
    <w:pPr>
      <w:tabs>
        <w:tab w:val="left" w:pos="7513"/>
      </w:tabs>
      <w:ind w:firstLine="709"/>
    </w:pPr>
    <w:rPr>
      <w:rFonts w:ascii="Arial" w:hAnsi="Arial"/>
    </w:rPr>
  </w:style>
  <w:style w:type="character" w:customStyle="1" w:styleId="a4">
    <w:name w:val="Основной текст с отступом Знак"/>
    <w:link w:val="a3"/>
    <w:uiPriority w:val="99"/>
    <w:semiHidden/>
  </w:style>
  <w:style w:type="character" w:styleId="a5">
    <w:name w:val="page number"/>
    <w:uiPriority w:val="99"/>
    <w:semiHidden/>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locked/>
    <w:rsid w:val="008F1A9B"/>
    <w:rPr>
      <w:rFonts w:cs="Times New Roman"/>
    </w:rPr>
  </w:style>
  <w:style w:type="paragraph" w:styleId="a8">
    <w:name w:val="Body Text"/>
    <w:basedOn w:val="a"/>
    <w:link w:val="a9"/>
    <w:uiPriority w:val="99"/>
    <w:semiHidden/>
    <w:rPr>
      <w:b/>
      <w:sz w:val="28"/>
    </w:rPr>
  </w:style>
  <w:style w:type="character" w:customStyle="1" w:styleId="a9">
    <w:name w:val="Основной текст Знак"/>
    <w:link w:val="a8"/>
    <w:uiPriority w:val="99"/>
    <w:semiHidden/>
  </w:style>
  <w:style w:type="paragraph" w:styleId="31">
    <w:name w:val="Body Text Indent 3"/>
    <w:basedOn w:val="a"/>
    <w:link w:val="32"/>
    <w:uiPriority w:val="99"/>
    <w:semiHidden/>
    <w:pPr>
      <w:ind w:firstLine="567"/>
    </w:p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semiHidden/>
    <w:pPr>
      <w:shd w:val="clear" w:color="auto" w:fill="FFFFFF"/>
      <w:jc w:val="both"/>
    </w:pPr>
    <w:rPr>
      <w:color w:val="000000"/>
    </w:rPr>
  </w:style>
  <w:style w:type="character" w:customStyle="1" w:styleId="24">
    <w:name w:val="Основной текст 2 Знак"/>
    <w:link w:val="23"/>
    <w:uiPriority w:val="99"/>
    <w:semiHidden/>
  </w:style>
  <w:style w:type="paragraph" w:styleId="aa">
    <w:name w:val="Title"/>
    <w:basedOn w:val="a"/>
    <w:link w:val="ab"/>
    <w:uiPriority w:val="10"/>
    <w:qFormat/>
    <w:pPr>
      <w:jc w:val="center"/>
      <w:outlineLvl w:val="0"/>
    </w:pPr>
    <w:rPr>
      <w:rFonts w:ascii="Times New Roman CYR" w:hAnsi="Times New Roman CYR"/>
      <w:b/>
      <w:lang w:val="ro-RO"/>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33">
    <w:name w:val="Body Text 3"/>
    <w:basedOn w:val="a"/>
    <w:link w:val="34"/>
    <w:uiPriority w:val="99"/>
    <w:semiHidden/>
    <w:pPr>
      <w:jc w:val="center"/>
      <w:outlineLvl w:val="0"/>
    </w:pPr>
    <w:rPr>
      <w:sz w:val="36"/>
    </w:rPr>
  </w:style>
  <w:style w:type="character" w:customStyle="1" w:styleId="34">
    <w:name w:val="Основной текст 3 Знак"/>
    <w:link w:val="33"/>
    <w:uiPriority w:val="99"/>
    <w:semiHidden/>
    <w:rPr>
      <w:sz w:val="16"/>
      <w:szCs w:val="16"/>
    </w:rPr>
  </w:style>
  <w:style w:type="paragraph" w:styleId="ac">
    <w:name w:val="footer"/>
    <w:basedOn w:val="a"/>
    <w:link w:val="ad"/>
    <w:uiPriority w:val="99"/>
    <w:semiHidden/>
    <w:pPr>
      <w:tabs>
        <w:tab w:val="center" w:pos="4153"/>
        <w:tab w:val="right" w:pos="8306"/>
      </w:tabs>
    </w:pPr>
  </w:style>
  <w:style w:type="character" w:customStyle="1" w:styleId="ad">
    <w:name w:val="Нижний колонтитул Знак"/>
    <w:link w:val="ac"/>
    <w:uiPriority w:val="99"/>
    <w:semiHidden/>
  </w:style>
  <w:style w:type="paragraph" w:customStyle="1" w:styleId="ae">
    <w:name w:val="Схема"/>
    <w:basedOn w:val="a"/>
    <w:pPr>
      <w:ind w:firstLine="680"/>
      <w:jc w:val="center"/>
    </w:pPr>
    <w:rPr>
      <w:rFonts w:ascii="Courier" w:hAnsi="Courier"/>
      <w:i/>
    </w:rPr>
  </w:style>
  <w:style w:type="character" w:styleId="af">
    <w:name w:val="Strong"/>
    <w:uiPriority w:val="22"/>
    <w:qFormat/>
    <w:rPr>
      <w:rFonts w:cs="Times New Roman"/>
      <w:b/>
      <w:bCs/>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Times New Roman CYR"/>
      <w:sz w:val="16"/>
      <w:szCs w:val="16"/>
    </w:rPr>
  </w:style>
  <w:style w:type="paragraph" w:customStyle="1" w:styleId="xl25">
    <w:name w:val="xl25"/>
    <w:basedOn w:val="a"/>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Times New Roman CYR"/>
      <w:sz w:val="16"/>
      <w:szCs w:val="16"/>
    </w:rPr>
  </w:style>
  <w:style w:type="paragraph" w:customStyle="1" w:styleId="xl26">
    <w:name w:val="xl26"/>
    <w:basedOn w:val="a"/>
    <w:pPr>
      <w:pBdr>
        <w:top w:val="single" w:sz="4" w:space="0" w:color="auto"/>
        <w:left w:val="single" w:sz="4" w:space="0" w:color="auto"/>
        <w:bottom w:val="single" w:sz="4" w:space="0" w:color="969696"/>
        <w:right w:val="single" w:sz="4" w:space="0" w:color="969696"/>
      </w:pBdr>
      <w:spacing w:before="100" w:beforeAutospacing="1" w:after="100" w:afterAutospacing="1"/>
      <w:jc w:val="center"/>
    </w:pPr>
    <w:rPr>
      <w:rFonts w:ascii="Arial" w:eastAsia="Arial Unicode MS" w:hAnsi="Arial" w:cs="Times New Roman CYR"/>
      <w:i/>
      <w:iCs/>
      <w:sz w:val="16"/>
      <w:szCs w:val="16"/>
    </w:rPr>
  </w:style>
  <w:style w:type="paragraph" w:customStyle="1" w:styleId="xl27">
    <w:name w:val="xl27"/>
    <w:basedOn w:val="a"/>
    <w:pPr>
      <w:pBdr>
        <w:top w:val="single" w:sz="4" w:space="0" w:color="auto"/>
        <w:left w:val="single" w:sz="4" w:space="0" w:color="969696"/>
        <w:bottom w:val="single" w:sz="4" w:space="0" w:color="969696"/>
        <w:right w:val="single" w:sz="4" w:space="0" w:color="969696"/>
      </w:pBdr>
      <w:spacing w:before="100" w:beforeAutospacing="1" w:after="100" w:afterAutospacing="1"/>
      <w:jc w:val="center"/>
    </w:pPr>
    <w:rPr>
      <w:rFonts w:ascii="Arial" w:eastAsia="Arial Unicode MS" w:hAnsi="Arial" w:cs="Times New Roman CYR"/>
      <w:i/>
      <w:iCs/>
      <w:sz w:val="16"/>
      <w:szCs w:val="16"/>
    </w:rPr>
  </w:style>
  <w:style w:type="paragraph" w:customStyle="1" w:styleId="xl28">
    <w:name w:val="xl28"/>
    <w:basedOn w:val="a"/>
    <w:pPr>
      <w:pBdr>
        <w:top w:val="single" w:sz="4" w:space="0" w:color="auto"/>
        <w:left w:val="single" w:sz="4" w:space="0" w:color="969696"/>
        <w:bottom w:val="single" w:sz="4" w:space="0" w:color="969696"/>
        <w:right w:val="single" w:sz="8" w:space="0" w:color="auto"/>
      </w:pBdr>
      <w:spacing w:before="100" w:beforeAutospacing="1" w:after="100" w:afterAutospacing="1"/>
      <w:jc w:val="center"/>
    </w:pPr>
    <w:rPr>
      <w:rFonts w:ascii="Arial" w:eastAsia="Arial Unicode MS" w:hAnsi="Arial" w:cs="Times New Roman CYR"/>
      <w:i/>
      <w:iCs/>
      <w:sz w:val="16"/>
      <w:szCs w:val="16"/>
    </w:rPr>
  </w:style>
  <w:style w:type="paragraph" w:customStyle="1" w:styleId="xl29">
    <w:name w:val="xl29"/>
    <w:basedOn w:val="a"/>
    <w:pPr>
      <w:pBdr>
        <w:top w:val="single" w:sz="4" w:space="0" w:color="969696"/>
        <w:left w:val="single" w:sz="4" w:space="0" w:color="auto"/>
        <w:bottom w:val="single" w:sz="4" w:space="0" w:color="969696"/>
        <w:right w:val="single" w:sz="4" w:space="0" w:color="969696"/>
      </w:pBdr>
      <w:spacing w:before="100" w:beforeAutospacing="1" w:after="100" w:afterAutospacing="1"/>
      <w:jc w:val="center"/>
    </w:pPr>
    <w:rPr>
      <w:rFonts w:ascii="Arial" w:eastAsia="Arial Unicode MS" w:hAnsi="Arial" w:cs="Times New Roman CYR"/>
      <w:i/>
      <w:iCs/>
      <w:sz w:val="16"/>
      <w:szCs w:val="16"/>
    </w:rPr>
  </w:style>
  <w:style w:type="paragraph" w:customStyle="1" w:styleId="xl30">
    <w:name w:val="xl30"/>
    <w:basedOn w:val="a"/>
    <w:pPr>
      <w:pBdr>
        <w:top w:val="single" w:sz="4" w:space="0" w:color="969696"/>
        <w:left w:val="single" w:sz="4" w:space="0" w:color="969696"/>
        <w:bottom w:val="single" w:sz="4" w:space="0" w:color="969696"/>
        <w:right w:val="single" w:sz="4" w:space="0" w:color="969696"/>
      </w:pBdr>
      <w:spacing w:before="100" w:beforeAutospacing="1" w:after="100" w:afterAutospacing="1"/>
      <w:jc w:val="center"/>
    </w:pPr>
    <w:rPr>
      <w:rFonts w:ascii="Arial" w:eastAsia="Arial Unicode MS" w:hAnsi="Arial" w:cs="Times New Roman CYR"/>
      <w:i/>
      <w:iCs/>
      <w:sz w:val="16"/>
      <w:szCs w:val="16"/>
    </w:rPr>
  </w:style>
  <w:style w:type="paragraph" w:customStyle="1" w:styleId="xl31">
    <w:name w:val="xl31"/>
    <w:basedOn w:val="a"/>
    <w:pPr>
      <w:pBdr>
        <w:top w:val="single" w:sz="4" w:space="0" w:color="969696"/>
        <w:left w:val="single" w:sz="4" w:space="0" w:color="969696"/>
        <w:bottom w:val="single" w:sz="4" w:space="0" w:color="969696"/>
        <w:right w:val="single" w:sz="8" w:space="0" w:color="auto"/>
      </w:pBdr>
      <w:spacing w:before="100" w:beforeAutospacing="1" w:after="100" w:afterAutospacing="1"/>
      <w:jc w:val="center"/>
    </w:pPr>
    <w:rPr>
      <w:rFonts w:ascii="Arial" w:eastAsia="Arial Unicode MS" w:hAnsi="Arial" w:cs="Times New Roman CYR"/>
      <w:i/>
      <w:iCs/>
      <w:sz w:val="16"/>
      <w:szCs w:val="16"/>
    </w:rPr>
  </w:style>
  <w:style w:type="paragraph" w:customStyle="1" w:styleId="xl32">
    <w:name w:val="xl32"/>
    <w:basedOn w:val="a"/>
    <w:pPr>
      <w:pBdr>
        <w:top w:val="single" w:sz="4" w:space="0" w:color="969696"/>
        <w:left w:val="single" w:sz="4" w:space="0" w:color="auto"/>
        <w:bottom w:val="single" w:sz="4" w:space="0" w:color="auto"/>
        <w:right w:val="single" w:sz="4" w:space="0" w:color="969696"/>
      </w:pBdr>
      <w:spacing w:before="100" w:beforeAutospacing="1" w:after="100" w:afterAutospacing="1"/>
      <w:jc w:val="center"/>
    </w:pPr>
    <w:rPr>
      <w:rFonts w:ascii="Arial" w:eastAsia="Arial Unicode MS" w:hAnsi="Arial" w:cs="Times New Roman CYR"/>
      <w:i/>
      <w:iCs/>
      <w:sz w:val="16"/>
      <w:szCs w:val="16"/>
    </w:rPr>
  </w:style>
  <w:style w:type="paragraph" w:customStyle="1" w:styleId="xl33">
    <w:name w:val="xl33"/>
    <w:basedOn w:val="a"/>
    <w:pPr>
      <w:pBdr>
        <w:top w:val="single" w:sz="4" w:space="0" w:color="969696"/>
        <w:left w:val="single" w:sz="4" w:space="0" w:color="969696"/>
        <w:bottom w:val="single" w:sz="4" w:space="0" w:color="auto"/>
        <w:right w:val="single" w:sz="4" w:space="0" w:color="969696"/>
      </w:pBdr>
      <w:spacing w:before="100" w:beforeAutospacing="1" w:after="100" w:afterAutospacing="1"/>
      <w:jc w:val="center"/>
    </w:pPr>
    <w:rPr>
      <w:rFonts w:ascii="Arial" w:eastAsia="Arial Unicode MS" w:hAnsi="Arial" w:cs="Times New Roman CYR"/>
      <w:i/>
      <w:iCs/>
      <w:sz w:val="16"/>
      <w:szCs w:val="16"/>
    </w:rPr>
  </w:style>
  <w:style w:type="paragraph" w:customStyle="1" w:styleId="xl34">
    <w:name w:val="xl34"/>
    <w:basedOn w:val="a"/>
    <w:pPr>
      <w:pBdr>
        <w:top w:val="single" w:sz="4" w:space="0" w:color="969696"/>
        <w:left w:val="single" w:sz="4" w:space="0" w:color="969696"/>
        <w:bottom w:val="single" w:sz="4" w:space="0" w:color="auto"/>
        <w:right w:val="single" w:sz="8" w:space="0" w:color="auto"/>
      </w:pBdr>
      <w:spacing w:before="100" w:beforeAutospacing="1" w:after="100" w:afterAutospacing="1"/>
      <w:jc w:val="center"/>
    </w:pPr>
    <w:rPr>
      <w:rFonts w:ascii="Arial" w:eastAsia="Arial Unicode MS" w:hAnsi="Arial" w:cs="Times New Roman CYR"/>
      <w:i/>
      <w:iCs/>
      <w:sz w:val="16"/>
      <w:szCs w:val="16"/>
    </w:rPr>
  </w:style>
  <w:style w:type="paragraph" w:customStyle="1" w:styleId="xl35">
    <w:name w:val="xl35"/>
    <w:basedOn w:val="a"/>
    <w:pPr>
      <w:pBdr>
        <w:left w:val="single" w:sz="4" w:space="0" w:color="auto"/>
        <w:bottom w:val="single" w:sz="8" w:space="0" w:color="auto"/>
        <w:right w:val="single" w:sz="4" w:space="0" w:color="969696"/>
      </w:pBdr>
      <w:spacing w:before="100" w:beforeAutospacing="1" w:after="100" w:afterAutospacing="1"/>
      <w:jc w:val="center"/>
    </w:pPr>
    <w:rPr>
      <w:rFonts w:ascii="Arial" w:eastAsia="Arial Unicode MS" w:hAnsi="Arial" w:cs="Times New Roman CYR"/>
      <w:i/>
      <w:iCs/>
      <w:sz w:val="16"/>
      <w:szCs w:val="16"/>
    </w:rPr>
  </w:style>
  <w:style w:type="paragraph" w:customStyle="1" w:styleId="xl36">
    <w:name w:val="xl36"/>
    <w:basedOn w:val="a"/>
    <w:pPr>
      <w:pBdr>
        <w:left w:val="single" w:sz="4" w:space="0" w:color="969696"/>
        <w:bottom w:val="single" w:sz="8" w:space="0" w:color="auto"/>
        <w:right w:val="single" w:sz="4" w:space="0" w:color="969696"/>
      </w:pBdr>
      <w:spacing w:before="100" w:beforeAutospacing="1" w:after="100" w:afterAutospacing="1"/>
      <w:jc w:val="center"/>
    </w:pPr>
    <w:rPr>
      <w:rFonts w:ascii="Arial" w:eastAsia="Arial Unicode MS" w:hAnsi="Arial" w:cs="Times New Roman CYR"/>
      <w:i/>
      <w:iCs/>
      <w:sz w:val="16"/>
      <w:szCs w:val="16"/>
    </w:rPr>
  </w:style>
  <w:style w:type="paragraph" w:customStyle="1" w:styleId="xl37">
    <w:name w:val="xl37"/>
    <w:basedOn w:val="a"/>
    <w:pPr>
      <w:pBdr>
        <w:left w:val="single" w:sz="4" w:space="0" w:color="969696"/>
        <w:bottom w:val="single" w:sz="8" w:space="0" w:color="auto"/>
        <w:right w:val="single" w:sz="8" w:space="0" w:color="auto"/>
      </w:pBdr>
      <w:spacing w:before="100" w:beforeAutospacing="1" w:after="100" w:afterAutospacing="1"/>
      <w:jc w:val="center"/>
    </w:pPr>
    <w:rPr>
      <w:rFonts w:ascii="Arial" w:eastAsia="Arial Unicode MS" w:hAnsi="Arial" w:cs="Times New Roman CYR"/>
      <w:i/>
      <w:iCs/>
      <w:sz w:val="16"/>
      <w:szCs w:val="16"/>
    </w:rPr>
  </w:style>
  <w:style w:type="paragraph" w:customStyle="1" w:styleId="xl38">
    <w:name w:val="xl38"/>
    <w:basedOn w:val="a"/>
    <w:pPr>
      <w:pBdr>
        <w:top w:val="single" w:sz="4" w:space="0" w:color="auto"/>
        <w:left w:val="single" w:sz="4" w:space="0" w:color="969696"/>
        <w:bottom w:val="single" w:sz="4" w:space="0" w:color="969696"/>
        <w:right w:val="single" w:sz="4" w:space="0" w:color="auto"/>
      </w:pBdr>
      <w:spacing w:before="100" w:beforeAutospacing="1" w:after="100" w:afterAutospacing="1"/>
      <w:jc w:val="center"/>
    </w:pPr>
    <w:rPr>
      <w:rFonts w:ascii="Arial" w:eastAsia="Arial Unicode MS" w:hAnsi="Arial" w:cs="Times New Roman CYR"/>
      <w:i/>
      <w:iCs/>
      <w:sz w:val="16"/>
      <w:szCs w:val="16"/>
    </w:rPr>
  </w:style>
  <w:style w:type="paragraph" w:customStyle="1" w:styleId="xl39">
    <w:name w:val="xl39"/>
    <w:basedOn w:val="a"/>
    <w:pPr>
      <w:pBdr>
        <w:top w:val="single" w:sz="4" w:space="0" w:color="auto"/>
        <w:bottom w:val="single" w:sz="4" w:space="0" w:color="969696"/>
        <w:right w:val="single" w:sz="4" w:space="0" w:color="969696"/>
      </w:pBdr>
      <w:spacing w:before="100" w:beforeAutospacing="1" w:after="100" w:afterAutospacing="1"/>
      <w:jc w:val="center"/>
    </w:pPr>
    <w:rPr>
      <w:rFonts w:ascii="Arial" w:eastAsia="Arial Unicode MS" w:hAnsi="Arial" w:cs="Times New Roman CYR"/>
      <w:i/>
      <w:iCs/>
      <w:sz w:val="16"/>
      <w:szCs w:val="16"/>
    </w:rPr>
  </w:style>
  <w:style w:type="paragraph" w:customStyle="1" w:styleId="xl40">
    <w:name w:val="xl40"/>
    <w:basedOn w:val="a"/>
    <w:pPr>
      <w:pBdr>
        <w:top w:val="single" w:sz="4" w:space="0" w:color="969696"/>
        <w:left w:val="single" w:sz="4" w:space="0" w:color="969696"/>
        <w:bottom w:val="single" w:sz="4" w:space="0" w:color="969696"/>
        <w:right w:val="single" w:sz="4" w:space="0" w:color="auto"/>
      </w:pBdr>
      <w:spacing w:before="100" w:beforeAutospacing="1" w:after="100" w:afterAutospacing="1"/>
      <w:jc w:val="center"/>
    </w:pPr>
    <w:rPr>
      <w:rFonts w:ascii="Arial" w:eastAsia="Arial Unicode MS" w:hAnsi="Arial" w:cs="Times New Roman CYR"/>
      <w:i/>
      <w:iCs/>
      <w:sz w:val="16"/>
      <w:szCs w:val="16"/>
    </w:rPr>
  </w:style>
  <w:style w:type="paragraph" w:customStyle="1" w:styleId="xl41">
    <w:name w:val="xl41"/>
    <w:basedOn w:val="a"/>
    <w:pPr>
      <w:pBdr>
        <w:top w:val="single" w:sz="4" w:space="0" w:color="969696"/>
        <w:bottom w:val="single" w:sz="4" w:space="0" w:color="969696"/>
        <w:right w:val="single" w:sz="4" w:space="0" w:color="969696"/>
      </w:pBdr>
      <w:spacing w:before="100" w:beforeAutospacing="1" w:after="100" w:afterAutospacing="1"/>
      <w:jc w:val="center"/>
    </w:pPr>
    <w:rPr>
      <w:rFonts w:ascii="Arial" w:eastAsia="Arial Unicode MS" w:hAnsi="Arial" w:cs="Times New Roman CYR"/>
      <w:i/>
      <w:iCs/>
      <w:sz w:val="16"/>
      <w:szCs w:val="16"/>
    </w:rPr>
  </w:style>
  <w:style w:type="paragraph" w:customStyle="1" w:styleId="xl42">
    <w:name w:val="xl42"/>
    <w:basedOn w:val="a"/>
    <w:pPr>
      <w:pBdr>
        <w:top w:val="single" w:sz="4" w:space="0" w:color="969696"/>
        <w:left w:val="single" w:sz="4" w:space="0" w:color="969696"/>
        <w:bottom w:val="single" w:sz="4" w:space="0" w:color="auto"/>
        <w:right w:val="single" w:sz="4" w:space="0" w:color="auto"/>
      </w:pBdr>
      <w:spacing w:before="100" w:beforeAutospacing="1" w:after="100" w:afterAutospacing="1"/>
      <w:jc w:val="center"/>
    </w:pPr>
    <w:rPr>
      <w:rFonts w:ascii="Arial" w:eastAsia="Arial Unicode MS" w:hAnsi="Arial" w:cs="Times New Roman CYR"/>
      <w:i/>
      <w:iCs/>
      <w:sz w:val="16"/>
      <w:szCs w:val="16"/>
    </w:rPr>
  </w:style>
  <w:style w:type="paragraph" w:customStyle="1" w:styleId="xl43">
    <w:name w:val="xl43"/>
    <w:basedOn w:val="a"/>
    <w:pPr>
      <w:pBdr>
        <w:top w:val="single" w:sz="4" w:space="0" w:color="969696"/>
        <w:bottom w:val="single" w:sz="4" w:space="0" w:color="auto"/>
        <w:right w:val="single" w:sz="4" w:space="0" w:color="969696"/>
      </w:pBdr>
      <w:spacing w:before="100" w:beforeAutospacing="1" w:after="100" w:afterAutospacing="1"/>
      <w:jc w:val="center"/>
    </w:pPr>
    <w:rPr>
      <w:rFonts w:ascii="Arial" w:eastAsia="Arial Unicode MS" w:hAnsi="Arial" w:cs="Times New Roman CYR"/>
      <w:i/>
      <w:iCs/>
      <w:sz w:val="16"/>
      <w:szCs w:val="16"/>
    </w:rPr>
  </w:style>
  <w:style w:type="paragraph" w:customStyle="1" w:styleId="xl44">
    <w:name w:val="xl44"/>
    <w:basedOn w:val="a"/>
    <w:pPr>
      <w:pBdr>
        <w:left w:val="single" w:sz="4" w:space="0" w:color="969696"/>
        <w:bottom w:val="single" w:sz="8" w:space="0" w:color="auto"/>
        <w:right w:val="single" w:sz="4" w:space="0" w:color="auto"/>
      </w:pBdr>
      <w:spacing w:before="100" w:beforeAutospacing="1" w:after="100" w:afterAutospacing="1"/>
      <w:jc w:val="center"/>
    </w:pPr>
    <w:rPr>
      <w:rFonts w:ascii="Arial" w:eastAsia="Arial Unicode MS" w:hAnsi="Arial" w:cs="Times New Roman CYR"/>
      <w:i/>
      <w:iCs/>
      <w:sz w:val="16"/>
      <w:szCs w:val="16"/>
    </w:rPr>
  </w:style>
  <w:style w:type="paragraph" w:customStyle="1" w:styleId="xl45">
    <w:name w:val="xl45"/>
    <w:basedOn w:val="a"/>
    <w:pPr>
      <w:pBdr>
        <w:bottom w:val="single" w:sz="8" w:space="0" w:color="auto"/>
        <w:right w:val="single" w:sz="4" w:space="0" w:color="969696"/>
      </w:pBdr>
      <w:spacing w:before="100" w:beforeAutospacing="1" w:after="100" w:afterAutospacing="1"/>
      <w:jc w:val="center"/>
    </w:pPr>
    <w:rPr>
      <w:rFonts w:ascii="Arial" w:eastAsia="Arial Unicode MS" w:hAnsi="Arial" w:cs="Times New Roman CYR"/>
      <w:i/>
      <w:iCs/>
      <w:sz w:val="16"/>
      <w:szCs w:val="16"/>
    </w:rPr>
  </w:style>
  <w:style w:type="paragraph" w:customStyle="1" w:styleId="xl46">
    <w:name w:val="xl46"/>
    <w:basedOn w:val="a"/>
    <w:pPr>
      <w:pBdr>
        <w:top w:val="single" w:sz="4" w:space="0" w:color="FFFFFF"/>
        <w:left w:val="single" w:sz="4" w:space="0" w:color="auto"/>
        <w:bottom w:val="single" w:sz="4" w:space="0" w:color="FFFFFF"/>
      </w:pBdr>
      <w:spacing w:before="100" w:beforeAutospacing="1" w:after="100" w:afterAutospacing="1"/>
      <w:jc w:val="center"/>
    </w:pPr>
    <w:rPr>
      <w:rFonts w:ascii="Arial" w:eastAsia="Arial Unicode MS" w:hAnsi="Arial" w:cs="Times New Roman CYR"/>
      <w:sz w:val="16"/>
      <w:szCs w:val="16"/>
    </w:rPr>
  </w:style>
  <w:style w:type="paragraph" w:customStyle="1" w:styleId="xl47">
    <w:name w:val="xl47"/>
    <w:basedOn w:val="a"/>
    <w:pPr>
      <w:pBdr>
        <w:top w:val="single" w:sz="4" w:space="0" w:color="auto"/>
        <w:left w:val="single" w:sz="4" w:space="0" w:color="auto"/>
        <w:bottom w:val="single" w:sz="4" w:space="0" w:color="FFFFFF"/>
        <w:right w:val="single" w:sz="4" w:space="0" w:color="auto"/>
      </w:pBdr>
      <w:spacing w:before="100" w:beforeAutospacing="1" w:after="100" w:afterAutospacing="1"/>
      <w:jc w:val="center"/>
    </w:pPr>
    <w:rPr>
      <w:rFonts w:ascii="Arial" w:eastAsia="Arial Unicode MS" w:hAnsi="Arial" w:cs="Times New Roman CYR"/>
      <w:sz w:val="16"/>
      <w:szCs w:val="16"/>
    </w:rPr>
  </w:style>
  <w:style w:type="paragraph" w:customStyle="1" w:styleId="xl48">
    <w:name w:val="xl48"/>
    <w:basedOn w:val="a"/>
    <w:pPr>
      <w:pBdr>
        <w:top w:val="single" w:sz="4" w:space="0" w:color="FFFFFF"/>
        <w:left w:val="single" w:sz="4" w:space="0" w:color="auto"/>
        <w:bottom w:val="single" w:sz="4" w:space="0" w:color="FFFFFF"/>
        <w:right w:val="single" w:sz="4" w:space="0" w:color="auto"/>
      </w:pBdr>
      <w:spacing w:before="100" w:beforeAutospacing="1" w:after="100" w:afterAutospacing="1"/>
      <w:jc w:val="center"/>
    </w:pPr>
    <w:rPr>
      <w:rFonts w:ascii="Arial" w:eastAsia="Arial Unicode MS" w:hAnsi="Arial" w:cs="Times New Roman CYR"/>
      <w:sz w:val="16"/>
      <w:szCs w:val="16"/>
    </w:rPr>
  </w:style>
  <w:style w:type="paragraph" w:customStyle="1" w:styleId="xl49">
    <w:name w:val="xl49"/>
    <w:basedOn w:val="a"/>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Times New Roman CYR"/>
      <w:sz w:val="16"/>
      <w:szCs w:val="16"/>
    </w:rPr>
  </w:style>
  <w:style w:type="paragraph" w:customStyle="1" w:styleId="xl50">
    <w:name w:val="xl50"/>
    <w:basedOn w:val="a"/>
    <w:pPr>
      <w:pBdr>
        <w:top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Times New Roman CYR"/>
      <w:sz w:val="16"/>
      <w:szCs w:val="16"/>
    </w:rPr>
  </w:style>
  <w:style w:type="paragraph" w:customStyle="1" w:styleId="xl51">
    <w:name w:val="xl51"/>
    <w:basedOn w:val="a"/>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Times New Roman CYR"/>
      <w:sz w:val="16"/>
      <w:szCs w:val="16"/>
    </w:rPr>
  </w:style>
  <w:style w:type="paragraph" w:customStyle="1" w:styleId="xl52">
    <w:name w:val="xl52"/>
    <w:basedOn w:val="a"/>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Times New Roman CYR"/>
      <w:sz w:val="16"/>
      <w:szCs w:val="16"/>
    </w:rPr>
  </w:style>
  <w:style w:type="paragraph" w:customStyle="1" w:styleId="xl53">
    <w:name w:val="xl53"/>
    <w:basedOn w:val="a"/>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Times New Roman CYR"/>
      <w:sz w:val="16"/>
      <w:szCs w:val="16"/>
    </w:rPr>
  </w:style>
  <w:style w:type="paragraph" w:customStyle="1" w:styleId="xl54">
    <w:name w:val="xl54"/>
    <w:basedOn w:val="a"/>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Times New Roman CYR"/>
      <w:sz w:val="16"/>
      <w:szCs w:val="16"/>
    </w:rPr>
  </w:style>
  <w:style w:type="paragraph" w:customStyle="1" w:styleId="xl55">
    <w:name w:val="xl55"/>
    <w:basedOn w:val="a"/>
    <w:pPr>
      <w:pBdr>
        <w:top w:val="single" w:sz="4" w:space="0" w:color="FFFFFF"/>
        <w:left w:val="single" w:sz="8" w:space="0" w:color="auto"/>
        <w:bottom w:val="single" w:sz="4" w:space="0" w:color="FFFFFF"/>
      </w:pBdr>
      <w:spacing w:before="100" w:beforeAutospacing="1" w:after="100" w:afterAutospacing="1"/>
      <w:jc w:val="center"/>
    </w:pPr>
    <w:rPr>
      <w:rFonts w:ascii="Arial" w:eastAsia="Arial Unicode MS" w:hAnsi="Arial" w:cs="Times New Roman CYR"/>
      <w:sz w:val="16"/>
      <w:szCs w:val="16"/>
    </w:rPr>
  </w:style>
  <w:style w:type="paragraph" w:customStyle="1" w:styleId="xl56">
    <w:name w:val="xl56"/>
    <w:basedOn w:val="a"/>
    <w:pPr>
      <w:pBdr>
        <w:top w:val="single" w:sz="4" w:space="0" w:color="FFFFFF"/>
        <w:bottom w:val="single" w:sz="4" w:space="0" w:color="FFFFFF"/>
        <w:right w:val="single" w:sz="4" w:space="0" w:color="auto"/>
      </w:pBdr>
      <w:spacing w:before="100" w:beforeAutospacing="1" w:after="100" w:afterAutospacing="1"/>
      <w:jc w:val="center"/>
    </w:pPr>
    <w:rPr>
      <w:rFonts w:ascii="Arial" w:eastAsia="Arial Unicode MS" w:hAnsi="Arial" w:cs="Times New Roman CYR"/>
      <w:sz w:val="16"/>
      <w:szCs w:val="16"/>
    </w:rPr>
  </w:style>
  <w:style w:type="paragraph" w:customStyle="1" w:styleId="xl57">
    <w:name w:val="xl57"/>
    <w:basedOn w:val="a"/>
    <w:pPr>
      <w:pBdr>
        <w:top w:val="single" w:sz="8" w:space="0" w:color="auto"/>
        <w:left w:val="single" w:sz="8" w:space="0" w:color="auto"/>
        <w:bottom w:val="single" w:sz="4" w:space="0" w:color="FFFFFF"/>
      </w:pBdr>
      <w:spacing w:before="100" w:beforeAutospacing="1" w:after="100" w:afterAutospacing="1"/>
      <w:jc w:val="center"/>
    </w:pPr>
    <w:rPr>
      <w:rFonts w:ascii="Arial" w:eastAsia="Arial Unicode MS" w:hAnsi="Arial" w:cs="Times New Roman CYR"/>
      <w:sz w:val="16"/>
      <w:szCs w:val="16"/>
    </w:rPr>
  </w:style>
  <w:style w:type="paragraph" w:customStyle="1" w:styleId="xl58">
    <w:name w:val="xl58"/>
    <w:basedOn w:val="a"/>
    <w:pPr>
      <w:pBdr>
        <w:top w:val="single" w:sz="8" w:space="0" w:color="auto"/>
        <w:bottom w:val="single" w:sz="4" w:space="0" w:color="FFFFFF"/>
        <w:right w:val="single" w:sz="4" w:space="0" w:color="auto"/>
      </w:pBdr>
      <w:spacing w:before="100" w:beforeAutospacing="1" w:after="100" w:afterAutospacing="1"/>
      <w:jc w:val="center"/>
    </w:pPr>
    <w:rPr>
      <w:rFonts w:ascii="Arial" w:eastAsia="Arial Unicode MS" w:hAnsi="Arial" w:cs="Times New Roman CYR"/>
      <w:sz w:val="16"/>
      <w:szCs w:val="16"/>
    </w:rPr>
  </w:style>
  <w:style w:type="paragraph" w:customStyle="1" w:styleId="xl59">
    <w:name w:val="xl59"/>
    <w:basedOn w:val="a"/>
    <w:pPr>
      <w:pBdr>
        <w:top w:val="single" w:sz="4" w:space="0" w:color="auto"/>
      </w:pBdr>
      <w:spacing w:before="100" w:beforeAutospacing="1" w:after="100" w:afterAutospacing="1"/>
      <w:jc w:val="center"/>
    </w:pPr>
    <w:rPr>
      <w:rFonts w:ascii="Arial" w:eastAsia="Arial Unicode MS" w:hAnsi="Arial" w:cs="Times New Roman CYR"/>
      <w:sz w:val="16"/>
      <w:szCs w:val="16"/>
    </w:rPr>
  </w:style>
  <w:style w:type="paragraph" w:customStyle="1" w:styleId="xl60">
    <w:name w:val="xl60"/>
    <w:basedOn w:val="a"/>
    <w:pPr>
      <w:pBdr>
        <w:top w:val="single" w:sz="4" w:space="0" w:color="auto"/>
        <w:right w:val="single" w:sz="4" w:space="0" w:color="auto"/>
      </w:pBdr>
      <w:spacing w:before="100" w:beforeAutospacing="1" w:after="100" w:afterAutospacing="1"/>
      <w:jc w:val="center"/>
    </w:pPr>
    <w:rPr>
      <w:rFonts w:ascii="Arial" w:eastAsia="Arial Unicode MS" w:hAnsi="Arial" w:cs="Times New Roman CYR"/>
      <w:sz w:val="16"/>
      <w:szCs w:val="16"/>
    </w:rPr>
  </w:style>
  <w:style w:type="paragraph" w:customStyle="1" w:styleId="xl61">
    <w:name w:val="xl61"/>
    <w:basedOn w:val="a"/>
    <w:pPr>
      <w:pBdr>
        <w:top w:val="single" w:sz="4" w:space="0" w:color="auto"/>
        <w:bottom w:val="single" w:sz="4" w:space="0" w:color="auto"/>
      </w:pBdr>
      <w:spacing w:before="100" w:beforeAutospacing="1" w:after="100" w:afterAutospacing="1"/>
      <w:jc w:val="center"/>
    </w:pPr>
    <w:rPr>
      <w:rFonts w:ascii="Arial" w:eastAsia="Arial Unicode MS" w:hAnsi="Arial" w:cs="Times New Roman CYR"/>
      <w:sz w:val="16"/>
      <w:szCs w:val="16"/>
    </w:rPr>
  </w:style>
  <w:style w:type="paragraph" w:customStyle="1" w:styleId="xl62">
    <w:name w:val="xl62"/>
    <w:basedOn w:val="a"/>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Times New Roman CYR"/>
      <w:sz w:val="16"/>
      <w:szCs w:val="16"/>
    </w:rPr>
  </w:style>
  <w:style w:type="paragraph" w:customStyle="1" w:styleId="xl63">
    <w:name w:val="xl63"/>
    <w:basedOn w:val="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Times New Roman CYR"/>
      <w:sz w:val="16"/>
      <w:szCs w:val="16"/>
    </w:rPr>
  </w:style>
  <w:style w:type="paragraph" w:customStyle="1" w:styleId="xl64">
    <w:name w:val="xl64"/>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Times New Roman CYR"/>
      <w:sz w:val="16"/>
      <w:szCs w:val="16"/>
    </w:rPr>
  </w:style>
  <w:style w:type="paragraph" w:customStyle="1" w:styleId="xl65">
    <w:name w:val="xl65"/>
    <w:basedOn w:val="a"/>
    <w:pPr>
      <w:pBdr>
        <w:top w:val="single" w:sz="4" w:space="0" w:color="FFFFFF"/>
        <w:bottom w:val="single" w:sz="4" w:space="0" w:color="FFFFFF"/>
      </w:pBdr>
      <w:spacing w:before="100" w:beforeAutospacing="1" w:after="100" w:afterAutospacing="1"/>
      <w:jc w:val="center"/>
    </w:pPr>
    <w:rPr>
      <w:rFonts w:ascii="Arial" w:eastAsia="Arial Unicode MS" w:hAnsi="Arial" w:cs="Times New Roman CYR"/>
      <w:sz w:val="16"/>
      <w:szCs w:val="16"/>
    </w:rPr>
  </w:style>
  <w:style w:type="paragraph" w:customStyle="1" w:styleId="xl66">
    <w:name w:val="xl66"/>
    <w:basedOn w:val="a"/>
    <w:pPr>
      <w:pBdr>
        <w:top w:val="single" w:sz="4" w:space="0" w:color="auto"/>
        <w:left w:val="single" w:sz="4" w:space="0" w:color="auto"/>
      </w:pBdr>
      <w:spacing w:before="100" w:beforeAutospacing="1" w:after="100" w:afterAutospacing="1"/>
      <w:jc w:val="center"/>
      <w:textAlignment w:val="top"/>
    </w:pPr>
    <w:rPr>
      <w:rFonts w:ascii="Arial" w:eastAsia="Arial Unicode MS" w:hAnsi="Arial" w:cs="Times New Roman CYR"/>
      <w:sz w:val="16"/>
      <w:szCs w:val="16"/>
    </w:rPr>
  </w:style>
  <w:style w:type="paragraph" w:customStyle="1" w:styleId="xl67">
    <w:name w:val="xl67"/>
    <w:basedOn w:val="a"/>
    <w:pPr>
      <w:pBdr>
        <w:top w:val="single" w:sz="4" w:space="0" w:color="auto"/>
      </w:pBdr>
      <w:spacing w:before="100" w:beforeAutospacing="1" w:after="100" w:afterAutospacing="1"/>
      <w:jc w:val="center"/>
      <w:textAlignment w:val="top"/>
    </w:pPr>
    <w:rPr>
      <w:rFonts w:ascii="Arial" w:eastAsia="Arial Unicode MS" w:hAnsi="Arial" w:cs="Times New Roman CYR"/>
      <w:sz w:val="16"/>
      <w:szCs w:val="16"/>
    </w:rPr>
  </w:style>
  <w:style w:type="paragraph" w:customStyle="1" w:styleId="xl68">
    <w:name w:val="xl68"/>
    <w:basedOn w:val="a"/>
    <w:pPr>
      <w:pBdr>
        <w:top w:val="single" w:sz="4" w:space="0" w:color="auto"/>
        <w:right w:val="single" w:sz="4" w:space="0" w:color="auto"/>
      </w:pBdr>
      <w:spacing w:before="100" w:beforeAutospacing="1" w:after="100" w:afterAutospacing="1"/>
      <w:jc w:val="center"/>
      <w:textAlignment w:val="top"/>
    </w:pPr>
    <w:rPr>
      <w:rFonts w:ascii="Arial" w:eastAsia="Arial Unicode MS" w:hAnsi="Arial" w:cs="Times New Roman CYR"/>
      <w:sz w:val="16"/>
      <w:szCs w:val="16"/>
    </w:rPr>
  </w:style>
  <w:style w:type="paragraph" w:customStyle="1" w:styleId="xl69">
    <w:name w:val="xl69"/>
    <w:basedOn w:val="a"/>
    <w:pPr>
      <w:pBdr>
        <w:left w:val="single" w:sz="4" w:space="0" w:color="auto"/>
        <w:bottom w:val="single" w:sz="4" w:space="0" w:color="auto"/>
      </w:pBdr>
      <w:spacing w:before="100" w:beforeAutospacing="1" w:after="100" w:afterAutospacing="1"/>
      <w:jc w:val="center"/>
      <w:textAlignment w:val="top"/>
    </w:pPr>
    <w:rPr>
      <w:rFonts w:ascii="Arial" w:eastAsia="Arial Unicode MS" w:hAnsi="Arial" w:cs="Times New Roman CYR"/>
      <w:sz w:val="16"/>
      <w:szCs w:val="16"/>
    </w:rPr>
  </w:style>
  <w:style w:type="paragraph" w:customStyle="1" w:styleId="xl70">
    <w:name w:val="xl70"/>
    <w:basedOn w:val="a"/>
    <w:pPr>
      <w:pBdr>
        <w:bottom w:val="single" w:sz="4" w:space="0" w:color="auto"/>
      </w:pBdr>
      <w:spacing w:before="100" w:beforeAutospacing="1" w:after="100" w:afterAutospacing="1"/>
      <w:jc w:val="center"/>
      <w:textAlignment w:val="top"/>
    </w:pPr>
    <w:rPr>
      <w:rFonts w:ascii="Arial" w:eastAsia="Arial Unicode MS" w:hAnsi="Arial" w:cs="Times New Roman CYR"/>
      <w:sz w:val="16"/>
      <w:szCs w:val="16"/>
    </w:rPr>
  </w:style>
  <w:style w:type="paragraph" w:customStyle="1" w:styleId="xl71">
    <w:name w:val="xl71"/>
    <w:basedOn w:val="a"/>
    <w:pPr>
      <w:pBdr>
        <w:bottom w:val="single" w:sz="4" w:space="0" w:color="auto"/>
        <w:right w:val="single" w:sz="4" w:space="0" w:color="auto"/>
      </w:pBdr>
      <w:spacing w:before="100" w:beforeAutospacing="1" w:after="100" w:afterAutospacing="1"/>
      <w:jc w:val="center"/>
      <w:textAlignment w:val="top"/>
    </w:pPr>
    <w:rPr>
      <w:rFonts w:ascii="Arial" w:eastAsia="Arial Unicode MS" w:hAnsi="Arial" w:cs="Times New Roman CYR"/>
      <w:sz w:val="16"/>
      <w:szCs w:val="16"/>
    </w:rPr>
  </w:style>
  <w:style w:type="paragraph" w:customStyle="1" w:styleId="xl72">
    <w:name w:val="xl72"/>
    <w:basedOn w:val="a"/>
    <w:pPr>
      <w:pBdr>
        <w:top w:val="single" w:sz="4" w:space="0" w:color="auto"/>
        <w:right w:val="single" w:sz="8" w:space="0" w:color="auto"/>
      </w:pBdr>
      <w:spacing w:before="100" w:beforeAutospacing="1" w:after="100" w:afterAutospacing="1"/>
      <w:jc w:val="center"/>
      <w:textAlignment w:val="top"/>
    </w:pPr>
    <w:rPr>
      <w:rFonts w:ascii="Arial" w:eastAsia="Arial Unicode MS" w:hAnsi="Arial" w:cs="Times New Roman CYR"/>
      <w:sz w:val="16"/>
      <w:szCs w:val="16"/>
    </w:rPr>
  </w:style>
  <w:style w:type="paragraph" w:customStyle="1" w:styleId="xl73">
    <w:name w:val="xl73"/>
    <w:basedOn w:val="a"/>
    <w:pPr>
      <w:pBdr>
        <w:bottom w:val="single" w:sz="4" w:space="0" w:color="auto"/>
        <w:right w:val="single" w:sz="8" w:space="0" w:color="auto"/>
      </w:pBdr>
      <w:spacing w:before="100" w:beforeAutospacing="1" w:after="100" w:afterAutospacing="1"/>
      <w:jc w:val="center"/>
      <w:textAlignment w:val="top"/>
    </w:pPr>
    <w:rPr>
      <w:rFonts w:ascii="Arial" w:eastAsia="Arial Unicode MS" w:hAnsi="Arial" w:cs="Times New Roman CYR"/>
      <w:sz w:val="16"/>
      <w:szCs w:val="16"/>
    </w:rPr>
  </w:style>
  <w:style w:type="paragraph" w:customStyle="1" w:styleId="xl74">
    <w:name w:val="xl74"/>
    <w:basedOn w:val="a"/>
    <w:pPr>
      <w:pBdr>
        <w:top w:val="single" w:sz="8" w:space="0" w:color="auto"/>
        <w:left w:val="single" w:sz="4" w:space="0" w:color="auto"/>
        <w:bottom w:val="single" w:sz="4" w:space="0" w:color="auto"/>
      </w:pBdr>
      <w:spacing w:before="100" w:beforeAutospacing="1" w:after="100" w:afterAutospacing="1"/>
      <w:jc w:val="center"/>
    </w:pPr>
    <w:rPr>
      <w:rFonts w:ascii="Arial" w:eastAsia="Arial Unicode MS" w:hAnsi="Arial" w:cs="Times New Roman CYR"/>
      <w:sz w:val="16"/>
      <w:szCs w:val="16"/>
    </w:rPr>
  </w:style>
  <w:style w:type="paragraph" w:customStyle="1" w:styleId="xl75">
    <w:name w:val="xl75"/>
    <w:basedOn w:val="a"/>
    <w:pPr>
      <w:pBdr>
        <w:top w:val="single" w:sz="8" w:space="0" w:color="auto"/>
        <w:bottom w:val="single" w:sz="4" w:space="0" w:color="auto"/>
      </w:pBdr>
      <w:spacing w:before="100" w:beforeAutospacing="1" w:after="100" w:afterAutospacing="1"/>
      <w:jc w:val="center"/>
    </w:pPr>
    <w:rPr>
      <w:rFonts w:ascii="Arial" w:eastAsia="Arial Unicode MS" w:hAnsi="Arial" w:cs="Times New Roman CYR"/>
      <w:sz w:val="16"/>
      <w:szCs w:val="16"/>
    </w:rPr>
  </w:style>
  <w:style w:type="paragraph" w:customStyle="1" w:styleId="xl76">
    <w:name w:val="xl76"/>
    <w:basedOn w:val="a"/>
    <w:pPr>
      <w:pBdr>
        <w:top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Times New Roman CYR"/>
      <w:sz w:val="16"/>
      <w:szCs w:val="16"/>
    </w:rPr>
  </w:style>
  <w:style w:type="paragraph" w:customStyle="1" w:styleId="xl77">
    <w:name w:val="xl77"/>
    <w:basedOn w:val="a"/>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eastAsia="Arial Unicode MS" w:hAnsi="Arial" w:cs="Times New Roman CYR"/>
      <w:sz w:val="16"/>
      <w:szCs w:val="16"/>
    </w:rPr>
  </w:style>
  <w:style w:type="paragraph" w:customStyle="1" w:styleId="xl78">
    <w:name w:val="xl78"/>
    <w:basedOn w:val="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Times New Roman CYR"/>
      <w:sz w:val="16"/>
      <w:szCs w:val="16"/>
    </w:rPr>
  </w:style>
  <w:style w:type="table" w:styleId="af0">
    <w:name w:val="Table Grid"/>
    <w:basedOn w:val="a1"/>
    <w:uiPriority w:val="59"/>
    <w:rsid w:val="009F53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547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2.bin"/><Relationship Id="rId138" Type="http://schemas.openxmlformats.org/officeDocument/2006/relationships/image" Target="media/image65.wmf"/><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e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7.bin"/><Relationship Id="rId128" Type="http://schemas.openxmlformats.org/officeDocument/2006/relationships/image" Target="media/image60.png"/><Relationship Id="rId144" Type="http://schemas.openxmlformats.org/officeDocument/2006/relationships/image" Target="media/image68.png"/><Relationship Id="rId149" Type="http://schemas.openxmlformats.org/officeDocument/2006/relationships/oleObject" Target="embeddings/oleObject69.bin"/><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3.bin"/><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5.bin"/><Relationship Id="rId80" Type="http://schemas.openxmlformats.org/officeDocument/2006/relationships/image" Target="media/image36.wmf"/><Relationship Id="rId85" Type="http://schemas.openxmlformats.org/officeDocument/2006/relationships/oleObject" Target="embeddings/oleObject38.bin"/><Relationship Id="rId150" Type="http://schemas.openxmlformats.org/officeDocument/2006/relationships/image" Target="media/image72.wmf"/><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0.bin"/><Relationship Id="rId137" Type="http://schemas.openxmlformats.org/officeDocument/2006/relationships/oleObject" Target="embeddings/oleObject64.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0.wmf"/><Relationship Id="rId91" Type="http://schemas.openxmlformats.org/officeDocument/2006/relationships/oleObject" Target="embeddings/oleObject41.bin"/><Relationship Id="rId96"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image" Target="media/image62.wmf"/><Relationship Id="rId140" Type="http://schemas.openxmlformats.org/officeDocument/2006/relationships/image" Target="media/image66.wmf"/><Relationship Id="rId145" Type="http://schemas.openxmlformats.org/officeDocument/2006/relationships/image" Target="media/image69.wmf"/><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oleObject" Target="embeddings/oleObject63.bin"/><Relationship Id="rId143" Type="http://schemas.openxmlformats.org/officeDocument/2006/relationships/oleObject" Target="embeddings/oleObject67.bin"/><Relationship Id="rId148" Type="http://schemas.openxmlformats.org/officeDocument/2006/relationships/image" Target="media/image71.wmf"/><Relationship Id="rId151"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68.bin"/><Relationship Id="rId7" Type="http://schemas.openxmlformats.org/officeDocument/2006/relationships/header" Target="header1.xml"/><Relationship Id="rId71" Type="http://schemas.openxmlformats.org/officeDocument/2006/relationships/oleObject" Target="embeddings/oleObject31.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4.png"/><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image" Target="media/image70.png"/><Relationship Id="rId8" Type="http://schemas.openxmlformats.org/officeDocument/2006/relationships/header" Target="header2.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oleObject" Target="embeddings/oleObject56.bin"/><Relationship Id="rId142" Type="http://schemas.openxmlformats.org/officeDocument/2006/relationships/image" Target="media/image67.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4687</Words>
  <Characters>26720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Исходные данные</vt:lpstr>
    </vt:vector>
  </TitlesOfParts>
  <Company/>
  <LinksUpToDate>false</LinksUpToDate>
  <CharactersWithSpaces>31345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Исходные данные</dc:title>
  <dc:subject/>
  <dc:creator>Тома</dc:creator>
  <cp:keywords/>
  <dc:description/>
  <cp:lastModifiedBy>admin</cp:lastModifiedBy>
  <cp:revision>2</cp:revision>
  <cp:lastPrinted>2009-12-21T09:13:00Z</cp:lastPrinted>
  <dcterms:created xsi:type="dcterms:W3CDTF">2014-03-28T10:47:00Z</dcterms:created>
  <dcterms:modified xsi:type="dcterms:W3CDTF">2014-03-28T10:47:00Z</dcterms:modified>
</cp:coreProperties>
</file>