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color w:val="000000"/>
          <w:sz w:val="28"/>
          <w:szCs w:val="36"/>
        </w:rPr>
        <w:t>Введение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Общественное питание представляет собой отрасль народного хозяйства, основу которой составляют предприятия (структурные торгово-производственные единицы), выпускающие кулинарную продукцию, характеризующиеся единством форм организации производства и обслуживания потребителей и различающиеся по типам, специализации, наценочным категориям.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 xml:space="preserve">Предприятия общественного питания </w:t>
      </w:r>
      <w:r w:rsidR="001F2823" w:rsidRPr="004B0F4E">
        <w:rPr>
          <w:color w:val="000000"/>
          <w:sz w:val="28"/>
          <w:szCs w:val="29"/>
        </w:rPr>
        <w:t xml:space="preserve">– </w:t>
      </w:r>
      <w:r w:rsidRPr="004B0F4E">
        <w:rPr>
          <w:color w:val="000000"/>
          <w:sz w:val="28"/>
          <w:szCs w:val="29"/>
        </w:rPr>
        <w:t>это предприятия, предназначенные для производства кулинарной продукции, мучных кондитерских и булочных изделий, их реализации и организации питания.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 xml:space="preserve">Столовая </w:t>
      </w:r>
      <w:r w:rsidR="001F2823" w:rsidRPr="004B0F4E">
        <w:rPr>
          <w:color w:val="000000"/>
          <w:sz w:val="28"/>
          <w:szCs w:val="29"/>
        </w:rPr>
        <w:t xml:space="preserve">– </w:t>
      </w:r>
      <w:r w:rsidRPr="004B0F4E">
        <w:rPr>
          <w:color w:val="000000"/>
          <w:sz w:val="28"/>
          <w:szCs w:val="29"/>
        </w:rPr>
        <w:t>наиболее распространенный тип предприятий общественного питания, общедоступная или обслуживающая определенный контингент потребителей, производящая и реализующая блюда в соответствии с разнообразием по дням недели меню.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Столовые различают: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 xml:space="preserve">По ассортименту реализуемой продукции </w:t>
      </w:r>
      <w:r w:rsidR="001F2823" w:rsidRPr="004B0F4E">
        <w:rPr>
          <w:color w:val="000000"/>
          <w:sz w:val="28"/>
          <w:szCs w:val="29"/>
        </w:rPr>
        <w:t>(</w:t>
      </w:r>
      <w:r w:rsidRPr="004B0F4E">
        <w:rPr>
          <w:color w:val="000000"/>
          <w:sz w:val="28"/>
          <w:szCs w:val="29"/>
        </w:rPr>
        <w:t>общего типа и диетические)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 xml:space="preserve">По обслуживаемому контингенту потребителей </w:t>
      </w:r>
      <w:r w:rsidR="001F2823" w:rsidRPr="004B0F4E">
        <w:rPr>
          <w:color w:val="000000"/>
          <w:sz w:val="28"/>
          <w:szCs w:val="29"/>
        </w:rPr>
        <w:t>(</w:t>
      </w:r>
      <w:r w:rsidRPr="004B0F4E">
        <w:rPr>
          <w:color w:val="000000"/>
          <w:sz w:val="28"/>
          <w:szCs w:val="29"/>
        </w:rPr>
        <w:t xml:space="preserve">школьные, студенческие, рабочие </w:t>
      </w:r>
      <w:r w:rsidR="001F2823" w:rsidRPr="004B0F4E">
        <w:rPr>
          <w:color w:val="000000"/>
          <w:sz w:val="28"/>
          <w:szCs w:val="29"/>
        </w:rPr>
        <w:t>и т.п.</w:t>
      </w:r>
      <w:r w:rsidRPr="004B0F4E">
        <w:rPr>
          <w:color w:val="000000"/>
          <w:sz w:val="28"/>
          <w:szCs w:val="29"/>
        </w:rPr>
        <w:t>)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По месту расположения (общедоступные, по месту работы, учебы)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en-US"/>
        </w:rPr>
      </w:pPr>
    </w:p>
    <w:p w:rsidR="009C4555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B0F4E">
        <w:rPr>
          <w:b/>
          <w:bCs/>
          <w:color w:val="000000"/>
          <w:sz w:val="28"/>
          <w:szCs w:val="32"/>
          <w:lang w:val="en-US"/>
        </w:rPr>
        <w:br w:type="page"/>
      </w:r>
      <w:r w:rsidR="009C4555" w:rsidRPr="004B0F4E">
        <w:rPr>
          <w:b/>
          <w:bCs/>
          <w:color w:val="000000"/>
          <w:sz w:val="28"/>
          <w:szCs w:val="32"/>
        </w:rPr>
        <w:t>Общая характеристика предприятия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Столовая закрытого типа находится на первом этаже школьного здания, обслуживает учащихся школы и преподавателей. Столовая с полным циклом производства. Работает столовая 5 дней в неделю при восьми часовом рабочем дне.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Режим работы столовой: С 8 часов</w:t>
      </w:r>
      <w:r w:rsidR="001F2823" w:rsidRPr="004B0F4E">
        <w:rPr>
          <w:color w:val="000000"/>
          <w:sz w:val="28"/>
          <w:szCs w:val="28"/>
        </w:rPr>
        <w:t xml:space="preserve"> – до</w:t>
      </w:r>
      <w:r w:rsidRPr="004B0F4E">
        <w:rPr>
          <w:color w:val="000000"/>
          <w:sz w:val="28"/>
          <w:szCs w:val="28"/>
        </w:rPr>
        <w:t xml:space="preserve"> 16 часов. Обед </w:t>
      </w:r>
      <w:r w:rsidR="001F2823" w:rsidRPr="004B0F4E">
        <w:rPr>
          <w:color w:val="000000"/>
          <w:sz w:val="28"/>
          <w:szCs w:val="28"/>
        </w:rPr>
        <w:t>10 часов</w:t>
      </w:r>
      <w:r w:rsidRPr="004B0F4E">
        <w:rPr>
          <w:color w:val="000000"/>
          <w:sz w:val="28"/>
          <w:szCs w:val="28"/>
        </w:rPr>
        <w:t>-до 10</w:t>
      </w:r>
      <w:r w:rsidRPr="004B0F4E">
        <w:rPr>
          <w:color w:val="000000"/>
          <w:sz w:val="28"/>
          <w:szCs w:val="28"/>
          <w:vertAlign w:val="superscript"/>
        </w:rPr>
        <w:t>30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Отпуск блюд происходит путем предварительного накрытия на столы. Меню составляется с учетом ассортиментного минимума. Меню-это перечень закусок, блюд, напитков, мучных кондитерских изделий, имеющихся в продаже на данный день с указанием выхода блюд и их цены.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 xml:space="preserve">Столовая работает на сырье, продукты завозятся один раз в неделю. Составляется заявка на продукты, которые требуются на неделю вперед. Молочную продукцию (молоко, кефир, ряженка, сметана </w:t>
      </w:r>
      <w:r w:rsidR="001F2823" w:rsidRPr="004B0F4E">
        <w:rPr>
          <w:color w:val="000000"/>
          <w:sz w:val="28"/>
          <w:szCs w:val="28"/>
        </w:rPr>
        <w:t>и т.п.</w:t>
      </w:r>
      <w:r w:rsidRPr="004B0F4E">
        <w:rPr>
          <w:color w:val="000000"/>
          <w:sz w:val="28"/>
          <w:szCs w:val="28"/>
        </w:rPr>
        <w:t>) также по заявке два раза в неделю. Мясо закупается у населения, при наличии клейма, справки от ветеринара, справка, о подсобном хозяйстве и паспорта.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Обеденный зал рассчитан на 200 посадочных мест. При входе имеются умывальнику для мытья рук с подводом горячей и холодной воды, а также электрополотенце. Стены окрашены в голубой цвет, потолок белый. В зале светло; много окон с жалюзи. Столы прямоугольной формы с гигиеническим покрытием, стулья с высокой спинкой. Зал связан с мойкой через окно, в которую попадает грязная посуда.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3"/>
          <w:lang w:val="en-US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color w:val="000000"/>
          <w:sz w:val="28"/>
          <w:szCs w:val="33"/>
        </w:rPr>
        <w:t>Мясорыбный цех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Столовая имеет два заготовочных цеха, один из них мясорыбный цех. В столовых, которые работают на сырье при сравнительно небольшом количестве перерабатываемых мяса и рыбы проектируется мясорыбный цех. В цехе оборудованы места для обработки мяса и рыбы. Птица обрабатывается на том же участке, где и мясо. Оборудование и инвентарь промаркированы в соответствии с принадлежностью той или иной линии обрабатываемого сырья. Мясорыбный цех предназначен для первичной обработке мяса и рыбы, и для приготовления из них полуфабрикатов. Стены и пол выложены плиткой. Освещение искусственное и естественное: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i/>
          <w:iCs/>
          <w:color w:val="000000"/>
          <w:sz w:val="28"/>
          <w:szCs w:val="28"/>
        </w:rPr>
        <w:t>•</w:t>
      </w:r>
      <w:r w:rsidRPr="004B0F4E">
        <w:rPr>
          <w:i/>
          <w:iCs/>
          <w:color w:val="000000"/>
          <w:sz w:val="28"/>
          <w:szCs w:val="28"/>
        </w:rPr>
        <w:tab/>
      </w:r>
      <w:r w:rsidRPr="004B0F4E">
        <w:rPr>
          <w:color w:val="000000"/>
          <w:sz w:val="28"/>
          <w:szCs w:val="28"/>
        </w:rPr>
        <w:t>Посредством ламп накаливания</w:t>
      </w:r>
    </w:p>
    <w:p w:rsidR="004B0F4E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0F4E">
        <w:rPr>
          <w:i/>
          <w:iCs/>
          <w:color w:val="000000"/>
          <w:sz w:val="28"/>
          <w:szCs w:val="28"/>
        </w:rPr>
        <w:t>•</w:t>
      </w:r>
      <w:r w:rsidRPr="004B0F4E">
        <w:rPr>
          <w:i/>
          <w:iCs/>
          <w:color w:val="000000"/>
          <w:sz w:val="28"/>
          <w:szCs w:val="28"/>
        </w:rPr>
        <w:tab/>
      </w:r>
      <w:r w:rsidR="004B0F4E" w:rsidRPr="004B0F4E">
        <w:rPr>
          <w:color w:val="000000"/>
          <w:sz w:val="28"/>
          <w:szCs w:val="28"/>
        </w:rPr>
        <w:t>Через оконные проёмы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В цехе имеется оборудование и инвентарь: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2 производственных стола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мясорубка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холодильник, морозильник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раковина, 2 ванны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стеллаж для посуды цеха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 xml:space="preserve">промаркированные ножи, лопатки, разделочные доски </w:t>
      </w:r>
      <w:r w:rsidR="001F2823" w:rsidRPr="004B0F4E">
        <w:rPr>
          <w:color w:val="000000"/>
          <w:sz w:val="28"/>
          <w:szCs w:val="29"/>
        </w:rPr>
        <w:t>и т.п.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весы типа ВНЦ</w:t>
      </w:r>
      <w:r w:rsidR="001F2823" w:rsidRPr="004B0F4E">
        <w:rPr>
          <w:color w:val="000000"/>
          <w:sz w:val="28"/>
          <w:szCs w:val="29"/>
        </w:rPr>
        <w:t>-2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8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•</w:t>
      </w:r>
      <w:r w:rsidRPr="004B0F4E">
        <w:rPr>
          <w:color w:val="000000"/>
          <w:sz w:val="28"/>
          <w:szCs w:val="28"/>
        </w:rPr>
        <w:tab/>
        <w:t>разрубочный стул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3"/>
          <w:lang w:val="en-US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color w:val="000000"/>
          <w:sz w:val="28"/>
          <w:szCs w:val="33"/>
        </w:rPr>
        <w:t>Овощной цех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C4555" w:rsidRPr="004B0F4E" w:rsidRDefault="001F2823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– </w:t>
      </w:r>
      <w:r w:rsidR="009C4555" w:rsidRPr="004B0F4E">
        <w:rPr>
          <w:color w:val="000000"/>
          <w:sz w:val="28"/>
          <w:szCs w:val="28"/>
        </w:rPr>
        <w:t>второй заготовочный цех, предназначенный для обработки овощей (картофеля, корнеплодов, капусты, сезонных овощей). Расположен вблизи с мясорыбным цехом.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Стены и пол выложены плиткой, так как это облегчает влажную уборку в цехе. Освещение искусственное и естественное: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4B0F4E">
        <w:rPr>
          <w:i/>
          <w:iCs/>
          <w:color w:val="000000"/>
          <w:sz w:val="28"/>
          <w:szCs w:val="28"/>
        </w:rPr>
        <w:t>•</w:t>
      </w:r>
      <w:r w:rsidR="001F2823" w:rsidRPr="004B0F4E">
        <w:rPr>
          <w:i/>
          <w:iCs/>
          <w:color w:val="000000"/>
          <w:sz w:val="28"/>
          <w:szCs w:val="28"/>
        </w:rPr>
        <w:t xml:space="preserve"> </w:t>
      </w:r>
      <w:r w:rsidRPr="004B0F4E">
        <w:rPr>
          <w:color w:val="000000"/>
          <w:sz w:val="28"/>
          <w:szCs w:val="28"/>
        </w:rPr>
        <w:t>Посредством ламп накаливания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0F4E">
        <w:rPr>
          <w:i/>
          <w:iCs/>
          <w:color w:val="000000"/>
          <w:sz w:val="28"/>
          <w:szCs w:val="28"/>
        </w:rPr>
        <w:t>•</w:t>
      </w:r>
      <w:r w:rsidR="001F2823" w:rsidRPr="004B0F4E">
        <w:rPr>
          <w:i/>
          <w:iCs/>
          <w:color w:val="000000"/>
          <w:sz w:val="28"/>
          <w:szCs w:val="28"/>
        </w:rPr>
        <w:t xml:space="preserve"> </w:t>
      </w:r>
      <w:r w:rsidRPr="004B0F4E">
        <w:rPr>
          <w:color w:val="000000"/>
          <w:sz w:val="28"/>
          <w:szCs w:val="28"/>
        </w:rPr>
        <w:t>Через оконные проёмы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В цехе имеется оборудование и инвентарь: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картофелечистка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моечная ванна, раковина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производственный стол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стеллаж для посуды цеха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овощерезательная машина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 xml:space="preserve">промаркированные ножи, разделочные доски </w:t>
      </w:r>
      <w:r w:rsidR="001F2823" w:rsidRPr="004B0F4E">
        <w:rPr>
          <w:color w:val="000000"/>
          <w:sz w:val="28"/>
          <w:szCs w:val="27"/>
        </w:rPr>
        <w:t>и т.п.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подтоварники для овощей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весы типа ВНЦ</w:t>
      </w:r>
      <w:r w:rsidR="001F2823" w:rsidRPr="004B0F4E">
        <w:rPr>
          <w:color w:val="000000"/>
          <w:sz w:val="28"/>
          <w:szCs w:val="29"/>
        </w:rPr>
        <w:t>-2</w:t>
      </w:r>
    </w:p>
    <w:p w:rsidR="004B0F4E" w:rsidRPr="004B0F4E" w:rsidRDefault="004B0F4E" w:rsidP="001F2823">
      <w:pPr>
        <w:pStyle w:val="5"/>
        <w:keepNext w:val="0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w w:val="100"/>
          <w:sz w:val="28"/>
          <w:lang w:val="en-US"/>
        </w:rPr>
      </w:pPr>
    </w:p>
    <w:p w:rsidR="009C4555" w:rsidRPr="004B0F4E" w:rsidRDefault="009C4555" w:rsidP="001F2823">
      <w:pPr>
        <w:pStyle w:val="5"/>
        <w:keepNext w:val="0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w w:val="100"/>
          <w:sz w:val="28"/>
        </w:rPr>
      </w:pPr>
      <w:r w:rsidRPr="004B0F4E">
        <w:rPr>
          <w:rFonts w:ascii="Times New Roman" w:hAnsi="Times New Roman" w:cs="Times New Roman"/>
          <w:w w:val="100"/>
          <w:sz w:val="28"/>
        </w:rPr>
        <w:t>Холодный цех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9"/>
          <w:lang w:val="en-US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Холодный цех является доготовочным. Холодный цех предназначен для приготовления, порционирования и оформления холодных блюд и закусок, сладких блюд и холодных супов. Продукция, используемая для приготовления блюд, перед отпуском не подвергается вторичной тепловой обработке, поэтому в цехе соблюдаются строгие санитарные требования: продукты, используемые для приготовления блюд, хранятся в холодильных шкафах или камерах при температуре не выше 6</w:t>
      </w:r>
      <w:r w:rsidR="001F2823" w:rsidRPr="004B0F4E">
        <w:rPr>
          <w:color w:val="000000"/>
          <w:sz w:val="28"/>
          <w:szCs w:val="29"/>
        </w:rPr>
        <w:t>…8 °С</w:t>
      </w:r>
      <w:r w:rsidRPr="004B0F4E">
        <w:rPr>
          <w:color w:val="000000"/>
          <w:sz w:val="28"/>
          <w:szCs w:val="29"/>
        </w:rPr>
        <w:t>; посуда и инвентарь промаркированы и используются по назначению.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Холодный цех расположен в близи с раздачей, моечной столовой посуды и горячим цехом, для того чтобы производить тепловую обработку продуктов необходимых для приготовления холодных блюд. Помещение светлое, пол и стены выложены плиткой, освещение искусственное и естественное: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i/>
          <w:iCs/>
          <w:color w:val="000000"/>
          <w:sz w:val="28"/>
          <w:szCs w:val="29"/>
        </w:rPr>
        <w:t>•</w:t>
      </w:r>
      <w:r w:rsidR="001F2823" w:rsidRPr="004B0F4E">
        <w:rPr>
          <w:i/>
          <w:iCs/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Посредством ламп накаливания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i/>
          <w:iCs/>
          <w:color w:val="000000"/>
          <w:sz w:val="28"/>
          <w:szCs w:val="27"/>
        </w:rPr>
        <w:t>•</w:t>
      </w:r>
      <w:r w:rsidR="001F2823" w:rsidRPr="004B0F4E">
        <w:rPr>
          <w:i/>
          <w:iCs/>
          <w:color w:val="000000"/>
          <w:sz w:val="28"/>
          <w:szCs w:val="27"/>
        </w:rPr>
        <w:t xml:space="preserve"> </w:t>
      </w:r>
      <w:r w:rsidRPr="004B0F4E">
        <w:rPr>
          <w:color w:val="000000"/>
          <w:sz w:val="28"/>
          <w:szCs w:val="27"/>
        </w:rPr>
        <w:t>Через оконные проёмы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Холодные блюда реализуются в короткий срок, салаты заправляются только перед отпуском. Блюда оставшиеся с прошедшего дня к реализации не допускаются. Готовят в цехе салаты. Отпускают холодные блюда при температуре 12</w:t>
      </w:r>
      <w:r w:rsidR="001F2823" w:rsidRPr="004B0F4E">
        <w:rPr>
          <w:color w:val="000000"/>
          <w:sz w:val="28"/>
          <w:szCs w:val="27"/>
        </w:rPr>
        <w:t>–14 °С</w:t>
      </w:r>
      <w:r w:rsidRPr="004B0F4E">
        <w:rPr>
          <w:color w:val="000000"/>
          <w:sz w:val="28"/>
          <w:szCs w:val="27"/>
        </w:rPr>
        <w:t>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В цехе имеется оборудование и инвентарь: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16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Холодильный шкаф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16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Производственный стол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16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Секция-стол с охлаждаемым шкафом и горкой СОЭСМ</w:t>
      </w:r>
      <w:r w:rsidR="001F2823" w:rsidRPr="004B0F4E">
        <w:rPr>
          <w:color w:val="000000"/>
          <w:sz w:val="28"/>
          <w:szCs w:val="29"/>
        </w:rPr>
        <w:t>-3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16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Передвижной стеллаж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16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Моечная ванна ВМ</w:t>
      </w:r>
      <w:r w:rsidR="001F2823" w:rsidRPr="004B0F4E">
        <w:rPr>
          <w:color w:val="000000"/>
          <w:sz w:val="28"/>
          <w:szCs w:val="27"/>
        </w:rPr>
        <w:t>-2</w:t>
      </w:r>
      <w:r w:rsidRPr="004B0F4E">
        <w:rPr>
          <w:color w:val="000000"/>
          <w:sz w:val="28"/>
          <w:szCs w:val="27"/>
        </w:rPr>
        <w:t>СМ на два отделения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16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Машина для нарезки вареных овощей МРОВ</w:t>
      </w:r>
      <w:r w:rsidR="001F2823" w:rsidRPr="004B0F4E">
        <w:rPr>
          <w:color w:val="000000"/>
          <w:sz w:val="28"/>
          <w:szCs w:val="27"/>
        </w:rPr>
        <w:t>-1</w:t>
      </w:r>
      <w:r w:rsidRPr="004B0F4E">
        <w:rPr>
          <w:color w:val="000000"/>
          <w:sz w:val="28"/>
          <w:szCs w:val="27"/>
        </w:rPr>
        <w:t>60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Маслоделитель ручной РДМ</w:t>
      </w:r>
      <w:r w:rsidR="001F2823" w:rsidRPr="004B0F4E">
        <w:rPr>
          <w:color w:val="000000"/>
          <w:sz w:val="28"/>
          <w:szCs w:val="29"/>
        </w:rPr>
        <w:t>-5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 xml:space="preserve">Промаркированные ножи, разделочные доски </w:t>
      </w:r>
      <w:r w:rsidR="001F2823" w:rsidRPr="004B0F4E">
        <w:rPr>
          <w:color w:val="000000"/>
          <w:sz w:val="28"/>
          <w:szCs w:val="27"/>
        </w:rPr>
        <w:t>и т.п.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93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Весы типа ВНЦ</w:t>
      </w:r>
      <w:r w:rsidR="001F2823" w:rsidRPr="004B0F4E">
        <w:rPr>
          <w:color w:val="000000"/>
          <w:sz w:val="28"/>
          <w:szCs w:val="29"/>
        </w:rPr>
        <w:t>-2</w:t>
      </w:r>
    </w:p>
    <w:p w:rsidR="004B0F4E" w:rsidRPr="004B0F4E" w:rsidRDefault="004B0F4E" w:rsidP="001F2823">
      <w:pPr>
        <w:pStyle w:val="6"/>
        <w:keepNext w:val="0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  <w:lang w:val="en-US"/>
        </w:rPr>
      </w:pPr>
    </w:p>
    <w:p w:rsidR="009C4555" w:rsidRPr="004B0F4E" w:rsidRDefault="009C4555" w:rsidP="001F2823">
      <w:pPr>
        <w:pStyle w:val="6"/>
        <w:keepNext w:val="0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</w:rPr>
      </w:pPr>
      <w:r w:rsidRPr="004B0F4E">
        <w:rPr>
          <w:rFonts w:ascii="Times New Roman" w:hAnsi="Times New Roman" w:cs="Times New Roman"/>
          <w:spacing w:val="0"/>
          <w:sz w:val="28"/>
        </w:rPr>
        <w:t>Кондитерский цех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  <w:lang w:val="en-US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 xml:space="preserve">Кондитерский цех производит мучные кондитерские изделия: ватрушки, сочни с творогом, булочки домашние, шаньги картофельные, шаньги наливные, булочки с различным фаршем </w:t>
      </w:r>
      <w:r w:rsidR="001F2823" w:rsidRPr="004B0F4E">
        <w:rPr>
          <w:color w:val="000000"/>
          <w:sz w:val="28"/>
          <w:szCs w:val="27"/>
        </w:rPr>
        <w:t>и т.п.</w:t>
      </w:r>
      <w:r w:rsidRPr="004B0F4E">
        <w:rPr>
          <w:color w:val="000000"/>
          <w:sz w:val="28"/>
          <w:szCs w:val="27"/>
        </w:rPr>
        <w:t xml:space="preserve"> Кондитерский цех имеет два помещения: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1)</w:t>
      </w:r>
      <w:r w:rsidR="001F2823" w:rsidRPr="004B0F4E">
        <w:rPr>
          <w:color w:val="000000"/>
          <w:sz w:val="28"/>
          <w:szCs w:val="27"/>
        </w:rPr>
        <w:t xml:space="preserve"> </w:t>
      </w:r>
      <w:r w:rsidRPr="004B0F4E">
        <w:rPr>
          <w:color w:val="000000"/>
          <w:sz w:val="28"/>
          <w:szCs w:val="27"/>
        </w:rPr>
        <w:t>для просеивания муки и замеса теста;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2)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для рас</w:t>
      </w:r>
      <w:r w:rsidR="004B0F4E" w:rsidRPr="004B0F4E">
        <w:rPr>
          <w:color w:val="000000"/>
          <w:sz w:val="28"/>
          <w:szCs w:val="29"/>
          <w:lang w:val="en-US"/>
        </w:rPr>
        <w:t>c</w:t>
      </w:r>
      <w:r w:rsidRPr="004B0F4E">
        <w:rPr>
          <w:color w:val="000000"/>
          <w:sz w:val="28"/>
          <w:szCs w:val="29"/>
        </w:rPr>
        <w:t>тойки и выпечки изделий.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Мука хранится в первом помещении в ларе. Также в этом цехе предусмотрена вентиляция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В цехе имеется оборудование и инвентарь: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45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Просеивательная машина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45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Тестомесильная машина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45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>Стеллажи для рас</w:t>
      </w:r>
      <w:r w:rsidR="004B0F4E" w:rsidRPr="004B0F4E">
        <w:rPr>
          <w:color w:val="000000"/>
          <w:sz w:val="28"/>
          <w:szCs w:val="27"/>
        </w:rPr>
        <w:t>с</w:t>
      </w:r>
      <w:r w:rsidRPr="004B0F4E">
        <w:rPr>
          <w:color w:val="000000"/>
          <w:sz w:val="28"/>
          <w:szCs w:val="27"/>
        </w:rPr>
        <w:t>тойки изделий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45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Два производственных стола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45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Жарочный шкаф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45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•</w:t>
      </w:r>
      <w:r w:rsidRPr="004B0F4E">
        <w:rPr>
          <w:color w:val="000000"/>
          <w:sz w:val="28"/>
          <w:szCs w:val="27"/>
        </w:rPr>
        <w:tab/>
        <w:t xml:space="preserve">Листы, скалки, ножи, выемки </w:t>
      </w:r>
      <w:r w:rsidR="001F2823" w:rsidRPr="004B0F4E">
        <w:rPr>
          <w:color w:val="000000"/>
          <w:sz w:val="28"/>
          <w:szCs w:val="27"/>
        </w:rPr>
        <w:t>и т.п.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2045"/>
        </w:tabs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Pr="004B0F4E">
        <w:rPr>
          <w:color w:val="000000"/>
          <w:sz w:val="28"/>
          <w:szCs w:val="29"/>
        </w:rPr>
        <w:tab/>
        <w:t>Весы типа ВНЦ</w:t>
      </w:r>
      <w:r w:rsidR="001F2823" w:rsidRPr="004B0F4E">
        <w:rPr>
          <w:color w:val="000000"/>
          <w:sz w:val="28"/>
          <w:szCs w:val="29"/>
        </w:rPr>
        <w:t>-2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3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color w:val="000000"/>
          <w:sz w:val="28"/>
          <w:szCs w:val="33"/>
        </w:rPr>
        <w:t>Горячий цех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Этот цех является основным цехом, в котором завершается технологический процесс приготовления пищи: осуществляется тепловая обработка продуктов и полуфабрикатов, варка бульонов, приготовление супов, соусов, гарниров, вторых блюд, также производится тепловая обработка продуктов для холодных блюд. Горячий цех имеет удобную связь с заготовочными цехами, то есть мясорыбный и овощной, со складскими помещениями, удобную взаимосвязь с холодным цехом, раздаточной и обеденным залом, моечной кухонной посудой.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Блюда горячего цеха соответствуют требованиям сборнику рецептур блюд и кулинарных изделий, технологическим инструкциям и картам, технико-технологическим картам.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7"/>
        </w:rPr>
        <w:t>Температура горячего цеха не превышает 23</w:t>
      </w:r>
      <w:r w:rsidR="001F2823" w:rsidRPr="004B0F4E">
        <w:rPr>
          <w:color w:val="000000"/>
          <w:sz w:val="28"/>
          <w:szCs w:val="27"/>
        </w:rPr>
        <w:t>–25 °С. Над</w:t>
      </w:r>
      <w:r w:rsidRPr="004B0F4E">
        <w:rPr>
          <w:color w:val="000000"/>
          <w:sz w:val="28"/>
          <w:szCs w:val="27"/>
        </w:rPr>
        <w:t xml:space="preserve"> тепловым оборудованием установлена вентиляция. Освещение в цехе искусственное и естественное: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i/>
          <w:iCs/>
          <w:color w:val="000000"/>
          <w:sz w:val="28"/>
          <w:szCs w:val="27"/>
        </w:rPr>
        <w:t>•</w:t>
      </w:r>
      <w:r w:rsidR="001F2823" w:rsidRPr="004B0F4E">
        <w:rPr>
          <w:i/>
          <w:iCs/>
          <w:color w:val="000000"/>
          <w:sz w:val="28"/>
          <w:szCs w:val="27"/>
        </w:rPr>
        <w:t xml:space="preserve"> </w:t>
      </w:r>
      <w:r w:rsidRPr="004B0F4E">
        <w:rPr>
          <w:color w:val="000000"/>
          <w:sz w:val="28"/>
          <w:szCs w:val="27"/>
        </w:rPr>
        <w:t>Посредством ламп накаливания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i/>
          <w:iCs/>
          <w:color w:val="000000"/>
          <w:sz w:val="28"/>
          <w:szCs w:val="29"/>
        </w:rPr>
        <w:t>•</w:t>
      </w:r>
      <w:r w:rsidR="001F2823" w:rsidRPr="004B0F4E">
        <w:rPr>
          <w:i/>
          <w:iCs/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Через оконные проём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 xml:space="preserve">Отпуск готовых блюд и изделий происходит с разданной линии. Горячий цех делится на специализированных отделения: суповое и соусное. В суповом отделении осуществляется приготовление бульонов и первых блюд, а в соусном </w:t>
      </w:r>
      <w:r w:rsidR="001F2823" w:rsidRPr="004B0F4E">
        <w:rPr>
          <w:color w:val="000000"/>
          <w:sz w:val="28"/>
          <w:szCs w:val="29"/>
        </w:rPr>
        <w:t xml:space="preserve">– </w:t>
      </w:r>
      <w:r w:rsidRPr="004B0F4E">
        <w:rPr>
          <w:color w:val="000000"/>
          <w:sz w:val="28"/>
          <w:szCs w:val="29"/>
        </w:rPr>
        <w:t>вторых блюд, гарниров, соусов и горячих напитков.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color w:val="000000"/>
          <w:sz w:val="28"/>
          <w:szCs w:val="29"/>
        </w:rPr>
        <w:t>Суповое отделение</w:t>
      </w:r>
    </w:p>
    <w:p w:rsidR="001F2823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Технологический процесс приготовления первых блюд состоит из двух стадий:</w:t>
      </w:r>
    </w:p>
    <w:p w:rsidR="001F2823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9"/>
        </w:rPr>
      </w:pPr>
      <w:r w:rsidRPr="004B0F4E">
        <w:rPr>
          <w:i/>
          <w:iCs/>
          <w:color w:val="000000"/>
          <w:sz w:val="28"/>
          <w:szCs w:val="29"/>
        </w:rPr>
        <w:t>•</w:t>
      </w:r>
      <w:r w:rsidR="001F2823" w:rsidRPr="004B0F4E">
        <w:rPr>
          <w:i/>
          <w:iCs/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Приготовление бульонов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Приготовление супов В отделении имеется оборудование, инвентарь и посуда: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Пищеварочные котлы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Производственные столы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 xml:space="preserve">• Промаркированные ножи, поварёшки, разделочные доски, кастрюли, сито, поварские вилки, лопатки </w:t>
      </w:r>
      <w:r w:rsidR="001F2823" w:rsidRPr="004B0F4E">
        <w:rPr>
          <w:color w:val="000000"/>
          <w:sz w:val="28"/>
          <w:szCs w:val="29"/>
        </w:rPr>
        <w:t>и т.п.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Электрические плиты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Электрическая сковорода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 xml:space="preserve">• Мармиты </w:t>
      </w:r>
      <w:r w:rsidRPr="004B0F4E">
        <w:rPr>
          <w:b/>
          <w:bCs/>
          <w:color w:val="000000"/>
          <w:sz w:val="28"/>
          <w:szCs w:val="29"/>
        </w:rPr>
        <w:t>Соусное отделение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Это отделение предназначено для приготовления вторых блюд,</w:t>
      </w:r>
      <w:r w:rsidR="001F2823" w:rsidRPr="004B0F4E">
        <w:rPr>
          <w:color w:val="000000"/>
          <w:sz w:val="28"/>
          <w:szCs w:val="28"/>
        </w:rPr>
        <w:t xml:space="preserve"> </w:t>
      </w:r>
      <w:r w:rsidRPr="004B0F4E">
        <w:rPr>
          <w:color w:val="000000"/>
          <w:sz w:val="28"/>
          <w:szCs w:val="28"/>
        </w:rPr>
        <w:t>гарниров, соусов и горячих напитков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В отделении имеется оборудование, инвентарь и посуда: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Пищеварочные котлы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• Производственные столы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Промаркированные ножи, поварёшки, разделочные доски,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 xml:space="preserve">кастрюли </w:t>
      </w:r>
      <w:r w:rsidR="001F2823" w:rsidRPr="004B0F4E">
        <w:rPr>
          <w:color w:val="000000"/>
          <w:sz w:val="28"/>
          <w:szCs w:val="29"/>
        </w:rPr>
        <w:t>и т.п.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Электрические плиты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Электрическая сковорода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Ванна для промывки гарнира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Сетки-вкладыши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 Жарочный шкаф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Жареные вторые блюда (котлеты биточки) реализуются в течение одного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часа; вторые блюда отварные, припущенные, тушёные двух часов; каша рассыпчатые, капуста тушёная в течении шести часов; горячие напитки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Весы типа ВНЦ</w:t>
      </w:r>
      <w:r w:rsidR="001F2823" w:rsidRPr="004B0F4E">
        <w:rPr>
          <w:color w:val="000000"/>
          <w:sz w:val="28"/>
          <w:szCs w:val="29"/>
        </w:rPr>
        <w:t>-2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•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>Промаркированные разделочные доски, ножи, выемки, скалки,</w:t>
      </w:r>
      <w:r w:rsidR="004B0F4E" w:rsidRPr="004B0F4E">
        <w:rPr>
          <w:color w:val="000000"/>
          <w:sz w:val="28"/>
        </w:rPr>
        <w:t xml:space="preserve"> </w:t>
      </w:r>
      <w:r w:rsidRPr="004B0F4E">
        <w:rPr>
          <w:color w:val="000000"/>
          <w:sz w:val="28"/>
          <w:szCs w:val="29"/>
        </w:rPr>
        <w:t xml:space="preserve">кондитерские листы </w:t>
      </w:r>
      <w:r w:rsidR="001F2823" w:rsidRPr="004B0F4E">
        <w:rPr>
          <w:color w:val="000000"/>
          <w:sz w:val="28"/>
          <w:szCs w:val="29"/>
        </w:rPr>
        <w:t>и т.п.</w:t>
      </w:r>
    </w:p>
    <w:p w:rsidR="009C4555" w:rsidRPr="004B0F4E" w:rsidRDefault="009C4555" w:rsidP="001F2823">
      <w:pPr>
        <w:widowControl/>
        <w:shd w:val="clear" w:color="auto" w:fill="FFFFFF"/>
        <w:tabs>
          <w:tab w:val="left" w:pos="441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9C4555" w:rsidRPr="004B0F4E" w:rsidRDefault="009C4555" w:rsidP="001F2823">
      <w:pPr>
        <w:pStyle w:val="7"/>
        <w:keepNext w:val="0"/>
        <w:widowControl/>
        <w:spacing w:line="36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</w:rPr>
      </w:pPr>
      <w:r w:rsidRPr="004B0F4E">
        <w:rPr>
          <w:rFonts w:ascii="Times New Roman" w:hAnsi="Times New Roman" w:cs="Times New Roman"/>
          <w:spacing w:val="0"/>
          <w:sz w:val="28"/>
        </w:rPr>
        <w:t>Моечная кухонной столовой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Предназначена для мытья кухонной посуды. Освещение в цехе искусственное (посредством ламп дневного света). Пол выложен темной плиткой, стены наполовину плиткой, а на остальную половину покрашены белой краской. В цехе имеется стеллаж для сушки чистой посуды, ванна для мытья кухонной посуды с подводом горячей и холодной воды.</w:t>
      </w:r>
    </w:p>
    <w:p w:rsidR="009C4555" w:rsidRPr="004B0F4E" w:rsidRDefault="009C4555" w:rsidP="001F2823">
      <w:pPr>
        <w:pStyle w:val="8"/>
        <w:keepNext w:val="0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</w:rPr>
      </w:pPr>
      <w:r w:rsidRPr="004B0F4E">
        <w:rPr>
          <w:rFonts w:ascii="Times New Roman" w:hAnsi="Times New Roman" w:cs="Times New Roman"/>
          <w:spacing w:val="0"/>
          <w:sz w:val="28"/>
        </w:rPr>
        <w:t>Моечная столовой посуды</w:t>
      </w: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Предназначена для мытья столовой посуды. Освещение в цехе искусственное (посредством ламп дневного света). Пол выложен темной плиткой, стены наполовину плиткой, а на остальную половину покрашены белой краской. В цехе имеется стол для чистой посуды, 5 ванн, настенные сушилки, кипятильник КНЭ-ЮОМ, Грязная посуда попадает через окошко,</w:t>
      </w:r>
    </w:p>
    <w:p w:rsidR="004B0F4E" w:rsidRPr="004B0F4E" w:rsidRDefault="004B0F4E" w:rsidP="001F2823">
      <w:pPr>
        <w:pStyle w:val="9"/>
        <w:keepNext w:val="0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</w:rPr>
      </w:pPr>
    </w:p>
    <w:p w:rsidR="009C4555" w:rsidRPr="004B0F4E" w:rsidRDefault="009C4555" w:rsidP="001F2823">
      <w:pPr>
        <w:pStyle w:val="9"/>
        <w:keepNext w:val="0"/>
        <w:widowControl/>
        <w:spacing w:before="0" w:line="360" w:lineRule="auto"/>
        <w:ind w:left="0" w:firstLine="709"/>
        <w:jc w:val="both"/>
        <w:rPr>
          <w:rFonts w:ascii="Times New Roman" w:hAnsi="Times New Roman" w:cs="Times New Roman"/>
          <w:spacing w:val="0"/>
          <w:sz w:val="28"/>
        </w:rPr>
      </w:pPr>
      <w:r w:rsidRPr="004B0F4E">
        <w:rPr>
          <w:rFonts w:ascii="Times New Roman" w:hAnsi="Times New Roman" w:cs="Times New Roman"/>
          <w:spacing w:val="0"/>
          <w:sz w:val="28"/>
        </w:rPr>
        <w:t>Складские помещения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К ним относятся овощехранилище, где хранятся картофель, в соседнем помещение лук, морковь, чеснок и капуста. В холодильной камере хранят колбасные изделия, сыры, мясо. В помещении для хранения сыпучих продуктов хранят различные крупы, сахар. В отдельном помещении имеется морозильный ларь серии ЕК для хранения мяса. В соседнем помещении хранится мука, соль, консервированные изделия.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9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color w:val="000000"/>
          <w:sz w:val="28"/>
          <w:szCs w:val="29"/>
        </w:rPr>
        <w:t>Технические помещения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К ним относят вентиляционную.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9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color w:val="000000"/>
          <w:sz w:val="28"/>
          <w:szCs w:val="29"/>
        </w:rPr>
        <w:t>Административные помещения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9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Это кабинет заведующей столовой, комната отдыха, гардероб для персонала.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52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52"/>
        </w:rPr>
      </w:pPr>
      <w:r w:rsidRPr="004B0F4E">
        <w:rPr>
          <w:b/>
          <w:bCs/>
          <w:i/>
          <w:iCs/>
          <w:color w:val="000000"/>
          <w:sz w:val="28"/>
          <w:szCs w:val="52"/>
        </w:rPr>
        <w:t>Оборачиваемость мест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728"/>
        <w:gridCol w:w="3088"/>
        <w:gridCol w:w="2036"/>
        <w:gridCol w:w="2445"/>
      </w:tblGrid>
      <w:tr w:rsidR="009C4555" w:rsidRPr="004B0F4E" w:rsidTr="004B0F4E">
        <w:trPr>
          <w:cantSplit/>
          <w:trHeight w:hRule="exact" w:val="642"/>
          <w:jc w:val="center"/>
        </w:trPr>
        <w:tc>
          <w:tcPr>
            <w:tcW w:w="92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Время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61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Оборачиваемость мест за 1 час</w:t>
            </w:r>
          </w:p>
        </w:tc>
        <w:tc>
          <w:tcPr>
            <w:tcW w:w="109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Средний</w:t>
            </w:r>
            <w:r w:rsidR="001F2823" w:rsidRPr="004B0F4E">
              <w:rPr>
                <w:color w:val="000000"/>
                <w:szCs w:val="33"/>
              </w:rPr>
              <w:t>%</w:t>
            </w:r>
            <w:r w:rsidRPr="004B0F4E">
              <w:rPr>
                <w:color w:val="000000"/>
                <w:szCs w:val="33"/>
              </w:rPr>
              <w:t xml:space="preserve"> загрузки зала</w:t>
            </w:r>
          </w:p>
        </w:tc>
        <w:tc>
          <w:tcPr>
            <w:tcW w:w="131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Кол-во потребителей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451"/>
          <w:jc w:val="center"/>
        </w:trPr>
        <w:tc>
          <w:tcPr>
            <w:tcW w:w="5000" w:type="pct"/>
            <w:gridSpan w:val="4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Завтрак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26"/>
          <w:jc w:val="center"/>
        </w:trPr>
        <w:tc>
          <w:tcPr>
            <w:tcW w:w="929" w:type="pct"/>
          </w:tcPr>
          <w:p w:rsidR="009C4555" w:rsidRPr="004B0F4E" w:rsidRDefault="001F2823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9 ч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61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7"/>
              </w:rPr>
              <w:t>20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1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80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36"/>
          <w:jc w:val="center"/>
        </w:trPr>
        <w:tc>
          <w:tcPr>
            <w:tcW w:w="92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1</w:t>
            </w:r>
            <w:r w:rsidR="001F2823" w:rsidRPr="004B0F4E">
              <w:rPr>
                <w:color w:val="000000"/>
                <w:szCs w:val="31"/>
              </w:rPr>
              <w:t>0 ч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61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7"/>
              </w:rPr>
              <w:t>20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1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7"/>
              </w:rPr>
              <w:t>160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5000" w:type="pct"/>
            <w:gridSpan w:val="4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Обед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36"/>
          <w:jc w:val="center"/>
        </w:trPr>
        <w:tc>
          <w:tcPr>
            <w:tcW w:w="92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1</w:t>
            </w:r>
            <w:r w:rsidR="001F2823" w:rsidRPr="004B0F4E">
              <w:rPr>
                <w:color w:val="000000"/>
                <w:szCs w:val="31"/>
              </w:rPr>
              <w:t>3 ч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61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1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7"/>
              </w:rPr>
              <w:t>450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26"/>
          <w:jc w:val="center"/>
        </w:trPr>
        <w:tc>
          <w:tcPr>
            <w:tcW w:w="92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1</w:t>
            </w:r>
            <w:r w:rsidR="001F2823" w:rsidRPr="004B0F4E">
              <w:rPr>
                <w:color w:val="000000"/>
                <w:szCs w:val="31"/>
              </w:rPr>
              <w:t>4 ч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61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7"/>
              </w:rPr>
              <w:t>90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1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7"/>
              </w:rPr>
              <w:t>540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46"/>
          <w:jc w:val="center"/>
        </w:trPr>
        <w:tc>
          <w:tcPr>
            <w:tcW w:w="92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1</w:t>
            </w:r>
            <w:r w:rsidR="001F2823" w:rsidRPr="004B0F4E">
              <w:rPr>
                <w:color w:val="000000"/>
                <w:szCs w:val="31"/>
              </w:rPr>
              <w:t>5 ч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661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09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7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315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7"/>
              </w:rPr>
              <w:t>450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9C4555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52"/>
        </w:rPr>
        <w:br w:type="page"/>
      </w:r>
      <w:r w:rsidR="009C4555" w:rsidRPr="004B0F4E">
        <w:rPr>
          <w:color w:val="000000"/>
          <w:sz w:val="28"/>
          <w:szCs w:val="52"/>
        </w:rPr>
        <w:t xml:space="preserve">Выпуск </w:t>
      </w:r>
      <w:r w:rsidR="009C4555" w:rsidRPr="004B0F4E">
        <w:rPr>
          <w:i/>
          <w:iCs/>
          <w:color w:val="000000"/>
          <w:sz w:val="28"/>
          <w:szCs w:val="52"/>
        </w:rPr>
        <w:t>блюд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76"/>
        <w:gridCol w:w="129"/>
        <w:gridCol w:w="1242"/>
        <w:gridCol w:w="912"/>
        <w:gridCol w:w="1081"/>
        <w:gridCol w:w="1063"/>
        <w:gridCol w:w="833"/>
        <w:gridCol w:w="63"/>
        <w:gridCol w:w="830"/>
        <w:gridCol w:w="67"/>
        <w:gridCol w:w="825"/>
        <w:gridCol w:w="62"/>
        <w:gridCol w:w="747"/>
        <w:gridCol w:w="46"/>
        <w:gridCol w:w="521"/>
      </w:tblGrid>
      <w:tr w:rsidR="001F2823" w:rsidRPr="004B0F4E" w:rsidTr="001F2823">
        <w:trPr>
          <w:gridBefore w:val="1"/>
          <w:cantSplit/>
          <w:trHeight w:hRule="exact" w:val="720"/>
          <w:jc w:val="center"/>
        </w:trPr>
        <w:tc>
          <w:tcPr>
            <w:tcW w:w="610" w:type="pct"/>
            <w:gridSpan w:val="2"/>
            <w:vMerge w:val="restart"/>
          </w:tcPr>
          <w:p w:rsidR="009C4555" w:rsidRPr="004B0F4E" w:rsidRDefault="001F2823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№С</w:t>
            </w:r>
            <w:r w:rsidR="009C4555" w:rsidRPr="004B0F4E">
              <w:rPr>
                <w:color w:val="000000"/>
                <w:szCs w:val="33"/>
              </w:rPr>
              <w:t>борника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  <w:vMerge w:val="restar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Наименование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блюд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  <w:vMerge w:val="restar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Кол-во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39" w:type="pct"/>
            <w:gridSpan w:val="9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Выпуск блюд партиями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3"/>
              </w:rPr>
              <w:t>Количество порций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4B0F4E">
        <w:trPr>
          <w:gridBefore w:val="1"/>
          <w:cantSplit/>
          <w:trHeight w:hRule="exact" w:val="249"/>
          <w:jc w:val="center"/>
        </w:trPr>
        <w:tc>
          <w:tcPr>
            <w:tcW w:w="610" w:type="pct"/>
            <w:gridSpan w:val="2"/>
            <w:vMerge/>
          </w:tcPr>
          <w:p w:rsidR="009C4555" w:rsidRPr="004B0F4E" w:rsidRDefault="009C4555" w:rsidP="001F282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  <w:vMerge/>
          </w:tcPr>
          <w:p w:rsidR="009C4555" w:rsidRPr="004B0F4E" w:rsidRDefault="009C4555" w:rsidP="001F282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  <w:vMerge/>
          </w:tcPr>
          <w:p w:rsidR="009C4555" w:rsidRPr="004B0F4E" w:rsidRDefault="009C4555" w:rsidP="001F2823">
            <w:pPr>
              <w:widowControl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1F2823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9 ч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1</w:t>
            </w:r>
            <w:r w:rsidR="001F2823" w:rsidRPr="004B0F4E">
              <w:rPr>
                <w:color w:val="000000"/>
                <w:szCs w:val="31"/>
              </w:rPr>
              <w:t>0 ч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</w:t>
            </w:r>
            <w:r w:rsidR="001F2823" w:rsidRPr="004B0F4E">
              <w:rPr>
                <w:color w:val="000000"/>
                <w:szCs w:val="33"/>
              </w:rPr>
              <w:t>3 ч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</w:t>
            </w:r>
            <w:r w:rsidR="001F2823" w:rsidRPr="004B0F4E">
              <w:rPr>
                <w:color w:val="000000"/>
                <w:szCs w:val="33"/>
              </w:rPr>
              <w:t>4 ч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</w:t>
            </w:r>
            <w:r w:rsidR="001F2823" w:rsidRPr="004B0F4E">
              <w:rPr>
                <w:color w:val="000000"/>
                <w:szCs w:val="33"/>
              </w:rPr>
              <w:t>5 ч</w:t>
            </w:r>
          </w:p>
        </w:tc>
      </w:tr>
      <w:tr w:rsidR="001F2823" w:rsidRPr="004B0F4E" w:rsidTr="001F2823">
        <w:trPr>
          <w:gridBefore w:val="1"/>
          <w:cantSplit/>
          <w:trHeight w:hRule="exact" w:val="480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99</w:t>
            </w: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Салат с птицей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240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80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160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4B0F4E">
        <w:trPr>
          <w:gridBefore w:val="1"/>
          <w:cantSplit/>
          <w:trHeight w:hRule="exact" w:val="259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384</w:t>
            </w: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Каша манная вязкая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240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80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160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4B0F4E">
        <w:trPr>
          <w:gridBefore w:val="1"/>
          <w:cantSplit/>
          <w:trHeight w:hRule="exact" w:val="321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965</w:t>
            </w: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Молоко кипяченное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240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80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160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4B0F4E">
        <w:trPr>
          <w:gridBefore w:val="1"/>
          <w:cantSplit/>
          <w:trHeight w:hRule="exact" w:val="358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Хлеб пшеничный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240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80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160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gridBefore w:val="1"/>
          <w:cantSplit/>
          <w:trHeight w:hRule="exact" w:val="384"/>
          <w:jc w:val="center"/>
        </w:trPr>
        <w:tc>
          <w:tcPr>
            <w:tcW w:w="4985" w:type="pct"/>
            <w:gridSpan w:val="14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i/>
                <w:iCs/>
                <w:color w:val="000000"/>
                <w:szCs w:val="32"/>
              </w:rPr>
              <w:t>Обед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Before w:val="1"/>
          <w:cantSplit/>
          <w:trHeight w:hRule="exact" w:val="653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196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Рассольник домашний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1440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540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4B0F4E">
        <w:trPr>
          <w:gridBefore w:val="1"/>
          <w:cantSplit/>
          <w:trHeight w:hRule="exact" w:val="398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694</w:t>
            </w: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Картофельное пюре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1440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540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</w:tr>
      <w:tr w:rsidR="001F2823" w:rsidRPr="004B0F4E" w:rsidTr="004B0F4E">
        <w:trPr>
          <w:gridBefore w:val="1"/>
          <w:cantSplit/>
          <w:trHeight w:hRule="exact" w:val="327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614</w:t>
            </w: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Зразы рубленные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1440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540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4B0F4E">
        <w:trPr>
          <w:gridBefore w:val="1"/>
          <w:cantSplit/>
          <w:trHeight w:hRule="exact" w:val="377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874</w:t>
            </w: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Кисель из кураги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1440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540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</w:tr>
      <w:tr w:rsidR="001F2823" w:rsidRPr="004B0F4E" w:rsidTr="001F2823">
        <w:trPr>
          <w:gridBefore w:val="1"/>
          <w:cantSplit/>
          <w:trHeight w:hRule="exact" w:val="653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1032</w:t>
            </w: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Ватрушка с повидлом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1440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540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</w:tr>
      <w:tr w:rsidR="001F2823" w:rsidRPr="004B0F4E" w:rsidTr="001F2823">
        <w:trPr>
          <w:gridBefore w:val="1"/>
          <w:cantSplit/>
          <w:trHeight w:hRule="exact" w:val="979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Хлеб пшеничный, ржаной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1440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540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450</w:t>
            </w:r>
          </w:p>
        </w:tc>
      </w:tr>
      <w:tr w:rsidR="009C4555" w:rsidRPr="004B0F4E" w:rsidTr="001F2823">
        <w:trPr>
          <w:gridBefore w:val="1"/>
          <w:cantSplit/>
          <w:trHeight w:hRule="exact" w:val="374"/>
          <w:jc w:val="center"/>
        </w:trPr>
        <w:tc>
          <w:tcPr>
            <w:tcW w:w="4985" w:type="pct"/>
            <w:gridSpan w:val="14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i/>
                <w:iCs/>
                <w:color w:val="000000"/>
                <w:szCs w:val="34"/>
              </w:rPr>
              <w:t>Для преподавателей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Before w:val="1"/>
          <w:cantSplit/>
          <w:trHeight w:hRule="exact" w:val="662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Салат из свежих огурцов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Before w:val="1"/>
          <w:cantSplit/>
          <w:trHeight w:hRule="exact" w:val="326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62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Салат Весна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Before w:val="1"/>
          <w:cantSplit/>
          <w:trHeight w:hRule="exact" w:val="336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41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масло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Before w:val="1"/>
          <w:cantSplit/>
          <w:trHeight w:hRule="exact" w:val="336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42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сыр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Before w:val="1"/>
          <w:cantSplit/>
          <w:trHeight w:hRule="exact" w:val="653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235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Суп молочный с макаронами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4B0F4E">
        <w:trPr>
          <w:gridBefore w:val="1"/>
          <w:cantSplit/>
          <w:trHeight w:hRule="exact" w:val="684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170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Борщ с капустой и картофелем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4B0F4E">
        <w:trPr>
          <w:gridBefore w:val="1"/>
          <w:cantSplit/>
          <w:trHeight w:hRule="exact" w:val="344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298</w:t>
            </w: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Картофель в молоке</w:t>
            </w: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50</w:t>
            </w: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25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15</w:t>
            </w:r>
          </w:p>
        </w:tc>
      </w:tr>
      <w:tr w:rsidR="001F2823" w:rsidRPr="004B0F4E" w:rsidTr="001F2823">
        <w:trPr>
          <w:gridBefore w:val="1"/>
          <w:cantSplit/>
          <w:trHeight w:hRule="exact" w:val="355"/>
          <w:jc w:val="center"/>
        </w:trPr>
        <w:tc>
          <w:tcPr>
            <w:tcW w:w="61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886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3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Кисель из яблок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0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9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After w:val="1"/>
          <w:wAfter w:w="107" w:type="dxa"/>
          <w:cantSplit/>
          <w:trHeight w:hRule="exact" w:val="672"/>
          <w:jc w:val="center"/>
        </w:trPr>
        <w:tc>
          <w:tcPr>
            <w:tcW w:w="602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959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1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Какао с молоком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8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After w:val="1"/>
          <w:wAfter w:w="107" w:type="dxa"/>
          <w:cantSplit/>
          <w:trHeight w:hRule="exact" w:val="374"/>
          <w:jc w:val="center"/>
        </w:trPr>
        <w:tc>
          <w:tcPr>
            <w:tcW w:w="602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1033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1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Ватрушка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8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30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After w:val="1"/>
          <w:wAfter w:w="107" w:type="dxa"/>
          <w:cantSplit/>
          <w:trHeight w:hRule="exact" w:val="278"/>
          <w:jc w:val="center"/>
        </w:trPr>
        <w:tc>
          <w:tcPr>
            <w:tcW w:w="602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1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венгерская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8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After w:val="1"/>
          <w:wAfter w:w="107" w:type="dxa"/>
          <w:cantSplit/>
          <w:trHeight w:hRule="exact" w:val="355"/>
          <w:jc w:val="center"/>
        </w:trPr>
        <w:tc>
          <w:tcPr>
            <w:tcW w:w="602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1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Хлеб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8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15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30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1F2823" w:rsidRPr="004B0F4E" w:rsidTr="001F2823">
        <w:trPr>
          <w:gridAfter w:val="1"/>
          <w:wAfter w:w="107" w:type="dxa"/>
          <w:cantSplit/>
          <w:trHeight w:hRule="exact" w:val="634"/>
          <w:jc w:val="center"/>
        </w:trPr>
        <w:tc>
          <w:tcPr>
            <w:tcW w:w="602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31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пшеничный, ржаной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79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8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44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3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25" w:type="pct"/>
            <w:gridSpan w:val="2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51"/>
        </w:rPr>
      </w:pPr>
    </w:p>
    <w:p w:rsidR="009C4555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i/>
          <w:iCs/>
          <w:color w:val="000000"/>
          <w:sz w:val="28"/>
          <w:szCs w:val="51"/>
        </w:rPr>
        <w:br w:type="page"/>
      </w:r>
      <w:r w:rsidR="009C4555" w:rsidRPr="004B0F4E">
        <w:rPr>
          <w:i/>
          <w:iCs/>
          <w:color w:val="000000"/>
          <w:sz w:val="28"/>
          <w:szCs w:val="51"/>
        </w:rPr>
        <w:t>Меню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4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i/>
          <w:iCs/>
          <w:color w:val="000000"/>
          <w:sz w:val="28"/>
          <w:szCs w:val="34"/>
        </w:rPr>
        <w:t>Понедельник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86"/>
        <w:gridCol w:w="5478"/>
        <w:gridCol w:w="2133"/>
      </w:tblGrid>
      <w:tr w:rsidR="009C4555" w:rsidRPr="004B0F4E" w:rsidTr="001F2823">
        <w:trPr>
          <w:cantSplit/>
          <w:trHeight w:hRule="exact" w:val="979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№ сборника рецептур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Наименование блюда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Выход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Завтрак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Салат из сырых овощей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384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Каша манная вязкая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965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Молоко кипячёное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Обед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196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Рассольник домашний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694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Картофельное пюре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614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Зразы рубленые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80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874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Кисель из кураги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1032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Ватрушка с повидлом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403"/>
          <w:jc w:val="center"/>
        </w:trPr>
        <w:tc>
          <w:tcPr>
            <w:tcW w:w="90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4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 и ржаной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50/50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4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i/>
          <w:iCs/>
          <w:color w:val="000000"/>
          <w:sz w:val="28"/>
          <w:szCs w:val="34"/>
        </w:rPr>
        <w:t>Вторник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77"/>
        <w:gridCol w:w="5407"/>
        <w:gridCol w:w="2213"/>
      </w:tblGrid>
      <w:tr w:rsidR="009C4555" w:rsidRPr="004B0F4E" w:rsidTr="001F2823">
        <w:trPr>
          <w:cantSplit/>
          <w:trHeight w:hRule="exact" w:val="989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№ сборника рецептур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Наименование блюда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Выход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Завтрак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99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Салат с птицей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387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Каша пшеничная с морковью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956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Какао с молоком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Обед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170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Борщ с капустой и картофелем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250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696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Картофель жареный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606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Котлеты натуральные рубленые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859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Компот из свежих плодов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1026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Пирожки печёные с повидлом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403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 и ржаной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50/50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4"/>
        </w:rPr>
      </w:pPr>
    </w:p>
    <w:p w:rsidR="009C4555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i/>
          <w:iCs/>
          <w:color w:val="000000"/>
          <w:sz w:val="28"/>
          <w:szCs w:val="34"/>
        </w:rPr>
        <w:br w:type="page"/>
      </w:r>
      <w:r w:rsidR="009C4555" w:rsidRPr="004B0F4E">
        <w:rPr>
          <w:b/>
          <w:bCs/>
          <w:i/>
          <w:iCs/>
          <w:color w:val="000000"/>
          <w:sz w:val="28"/>
          <w:szCs w:val="34"/>
        </w:rPr>
        <w:t>Среда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77"/>
        <w:gridCol w:w="5407"/>
        <w:gridCol w:w="2213"/>
      </w:tblGrid>
      <w:tr w:rsidR="009C4555" w:rsidRPr="004B0F4E" w:rsidTr="001F2823">
        <w:trPr>
          <w:cantSplit/>
          <w:trHeight w:hRule="exact" w:val="989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№ сборника рецептур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Наименование блюда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Выход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Завтрак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62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Салат Весна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536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Сосиски отварные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608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Каша рассыпчатая рисовая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966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Кефир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Обед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186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Щи из свежей капусты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687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Макаронные изделия отварные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568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Колбаса жаренная по-ленинградски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868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Компот из смеси сухофруктов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1038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Сосиска в тесте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9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пшеничный, ржаной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50/50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4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i/>
          <w:iCs/>
          <w:color w:val="000000"/>
          <w:sz w:val="28"/>
          <w:szCs w:val="34"/>
        </w:rPr>
        <w:t>Четверг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78"/>
        <w:gridCol w:w="5403"/>
        <w:gridCol w:w="2216"/>
      </w:tblGrid>
      <w:tr w:rsidR="009C4555" w:rsidRPr="004B0F4E" w:rsidTr="001F2823">
        <w:trPr>
          <w:cantSplit/>
          <w:trHeight w:hRule="exact" w:val="1008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8"/>
              </w:rPr>
              <w:t>№ сборника рецептур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Наименование блюда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Выход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Завтрак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9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97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Салат мясной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383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Каша пшенная вязкая из концентрата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965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Молоко кипяченое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9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Обед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209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Суп картофельный с мясными фрикад.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680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Каша гречневая рассып, из концентр.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609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Биточки особые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864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Компот из апельсинов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94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1033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Ватрушка венгерская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413"/>
          <w:jc w:val="center"/>
        </w:trPr>
        <w:tc>
          <w:tcPr>
            <w:tcW w:w="90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06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пшеничный, ржаной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50/50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4"/>
        </w:rPr>
      </w:pPr>
    </w:p>
    <w:p w:rsidR="009C4555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bCs/>
          <w:i/>
          <w:iCs/>
          <w:color w:val="000000"/>
          <w:sz w:val="28"/>
          <w:szCs w:val="34"/>
        </w:rPr>
        <w:br w:type="page"/>
      </w:r>
      <w:r w:rsidR="009C4555" w:rsidRPr="004B0F4E">
        <w:rPr>
          <w:b/>
          <w:bCs/>
          <w:i/>
          <w:iCs/>
          <w:color w:val="000000"/>
          <w:sz w:val="28"/>
          <w:szCs w:val="34"/>
        </w:rPr>
        <w:t>Пятница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73"/>
        <w:gridCol w:w="5415"/>
        <w:gridCol w:w="2209"/>
      </w:tblGrid>
      <w:tr w:rsidR="009C4555" w:rsidRPr="004B0F4E" w:rsidTr="001F2823">
        <w:trPr>
          <w:cantSplit/>
          <w:trHeight w:hRule="exact" w:val="989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№ сборника рецептур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Наименование блюда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Выход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Завтрак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Салат рыбный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384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Каша пшенная вязкая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966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Ряженка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пшеничный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5000" w:type="pct"/>
            <w:gridSpan w:val="3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5"/>
              </w:rPr>
              <w:t>Обед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210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Суп картофельный с рыбн. фрикад.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694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Картофельное пюре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477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Рыба припущенная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886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Кисель из яблок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1030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Пончики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94"/>
          <w:jc w:val="center"/>
        </w:trPr>
        <w:tc>
          <w:tcPr>
            <w:tcW w:w="90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2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ржаной и пшеничный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88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50/50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49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i/>
          <w:iCs/>
          <w:color w:val="000000"/>
          <w:sz w:val="28"/>
          <w:szCs w:val="49"/>
        </w:rPr>
        <w:t xml:space="preserve">Меню </w:t>
      </w:r>
      <w:r w:rsidRPr="004B0F4E">
        <w:rPr>
          <w:color w:val="000000"/>
          <w:sz w:val="28"/>
          <w:szCs w:val="49"/>
        </w:rPr>
        <w:t xml:space="preserve">для </w:t>
      </w:r>
      <w:r w:rsidRPr="004B0F4E">
        <w:rPr>
          <w:i/>
          <w:iCs/>
          <w:color w:val="000000"/>
          <w:sz w:val="28"/>
          <w:szCs w:val="49"/>
        </w:rPr>
        <w:t>преподавателей</w:t>
      </w:r>
    </w:p>
    <w:p w:rsid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34"/>
        </w:rPr>
      </w:pPr>
    </w:p>
    <w:p w:rsidR="009C4555" w:rsidRPr="004B0F4E" w:rsidRDefault="009C4555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4B0F4E">
        <w:rPr>
          <w:b/>
          <w:bCs/>
          <w:i/>
          <w:iCs/>
          <w:color w:val="000000"/>
          <w:sz w:val="28"/>
          <w:szCs w:val="34"/>
        </w:rPr>
        <w:t>Понедельник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668"/>
        <w:gridCol w:w="5416"/>
        <w:gridCol w:w="2213"/>
      </w:tblGrid>
      <w:tr w:rsidR="009C4555" w:rsidRPr="004B0F4E" w:rsidTr="004B0F4E">
        <w:trPr>
          <w:cantSplit/>
          <w:trHeight w:hRule="exact" w:val="76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29"/>
              </w:rPr>
              <w:t>№ сборника рецептур</w:t>
            </w: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Наименование блюда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Выход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62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Салат Весна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55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Салат из свежих огурцов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41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Масло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42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Сыр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235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Суп молочный с макаронами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170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Борщ с капустой и картофелем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298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Картофель в молоке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886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Кисель из яблок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8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959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Какао с молоком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200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374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1033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Ватрушка венгерская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75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  <w:tr w:rsidR="009C4555" w:rsidRPr="004B0F4E" w:rsidTr="001F2823">
        <w:trPr>
          <w:cantSplit/>
          <w:trHeight w:hRule="exact" w:val="403"/>
          <w:jc w:val="center"/>
        </w:trPr>
        <w:tc>
          <w:tcPr>
            <w:tcW w:w="897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13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3"/>
              </w:rPr>
              <w:t>Хлеб ржаной и пшеничный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90" w:type="pct"/>
          </w:tcPr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4B0F4E">
              <w:rPr>
                <w:color w:val="000000"/>
                <w:szCs w:val="31"/>
              </w:rPr>
              <w:t>50/50</w:t>
            </w:r>
          </w:p>
          <w:p w:rsidR="009C4555" w:rsidRPr="004B0F4E" w:rsidRDefault="009C4555" w:rsidP="001F2823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1F2823" w:rsidRPr="004B0F4E" w:rsidRDefault="001F2823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6"/>
          <w:lang w:val="en-US"/>
        </w:rPr>
      </w:pPr>
    </w:p>
    <w:p w:rsidR="001F2823" w:rsidRPr="004B0F4E" w:rsidRDefault="001F2823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6"/>
          <w:lang w:val="en-US"/>
        </w:rPr>
      </w:pPr>
    </w:p>
    <w:p w:rsidR="009C4555" w:rsidRDefault="001F2823" w:rsidP="001F2823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6"/>
        </w:rPr>
      </w:pPr>
      <w:r w:rsidRPr="004B0F4E">
        <w:rPr>
          <w:b/>
          <w:bCs/>
          <w:color w:val="000000"/>
          <w:sz w:val="28"/>
          <w:szCs w:val="36"/>
          <w:lang w:val="en-US"/>
        </w:rPr>
        <w:br w:type="page"/>
      </w:r>
      <w:r w:rsidR="009C4555" w:rsidRPr="004B0F4E">
        <w:rPr>
          <w:b/>
          <w:bCs/>
          <w:color w:val="000000"/>
          <w:sz w:val="28"/>
          <w:szCs w:val="36"/>
        </w:rPr>
        <w:t>Литература</w:t>
      </w:r>
    </w:p>
    <w:p w:rsidR="004B0F4E" w:rsidRPr="004B0F4E" w:rsidRDefault="004B0F4E" w:rsidP="001F282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6"/>
        </w:rPr>
      </w:pPr>
    </w:p>
    <w:p w:rsidR="001F2823" w:rsidRPr="004B0F4E" w:rsidRDefault="009C4555" w:rsidP="004B0F4E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>1. Организация питания школьников./</w:t>
      </w:r>
      <w:r w:rsidR="001F2823" w:rsidRPr="004B0F4E">
        <w:rPr>
          <w:color w:val="000000"/>
          <w:sz w:val="28"/>
          <w:szCs w:val="28"/>
        </w:rPr>
        <w:t>И.М. Мокшанина</w:t>
      </w:r>
      <w:r w:rsidRPr="004B0F4E">
        <w:rPr>
          <w:color w:val="000000"/>
          <w:sz w:val="28"/>
          <w:szCs w:val="28"/>
        </w:rPr>
        <w:t>, ПЛ</w:t>
      </w:r>
      <w:r w:rsidR="001F2823" w:rsidRPr="004B0F4E">
        <w:rPr>
          <w:color w:val="000000"/>
          <w:sz w:val="28"/>
          <w:szCs w:val="28"/>
        </w:rPr>
        <w:t>. Ко</w:t>
      </w:r>
      <w:r w:rsidRPr="004B0F4E">
        <w:rPr>
          <w:color w:val="000000"/>
          <w:sz w:val="28"/>
          <w:szCs w:val="28"/>
        </w:rPr>
        <w:t xml:space="preserve">ган, </w:t>
      </w:r>
      <w:r w:rsidR="001F2823" w:rsidRPr="004B0F4E">
        <w:rPr>
          <w:color w:val="000000"/>
          <w:sz w:val="28"/>
          <w:szCs w:val="28"/>
        </w:rPr>
        <w:t>Л.В. Терещенко</w:t>
      </w:r>
      <w:r w:rsidRPr="004B0F4E">
        <w:rPr>
          <w:color w:val="000000"/>
          <w:sz w:val="28"/>
          <w:szCs w:val="28"/>
        </w:rPr>
        <w:t xml:space="preserve">, </w:t>
      </w:r>
      <w:r w:rsidR="001F2823" w:rsidRPr="004B0F4E">
        <w:rPr>
          <w:color w:val="000000"/>
          <w:sz w:val="28"/>
          <w:szCs w:val="28"/>
        </w:rPr>
        <w:t>Л.Н. Яцун</w:t>
      </w:r>
      <w:r w:rsidRPr="004B0F4E">
        <w:rPr>
          <w:color w:val="000000"/>
          <w:sz w:val="28"/>
          <w:szCs w:val="28"/>
        </w:rPr>
        <w:t xml:space="preserve">. Москва </w:t>
      </w:r>
      <w:r w:rsidR="001F2823" w:rsidRPr="004B0F4E">
        <w:rPr>
          <w:color w:val="000000"/>
          <w:sz w:val="28"/>
          <w:szCs w:val="28"/>
        </w:rPr>
        <w:t>1989 г.</w:t>
      </w:r>
    </w:p>
    <w:p w:rsidR="009C4555" w:rsidRPr="004B0F4E" w:rsidRDefault="009C4555" w:rsidP="004B0F4E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 xml:space="preserve">2. Организация производства и обслуживания на ПОП. </w:t>
      </w:r>
      <w:r w:rsidR="001F2823" w:rsidRPr="004B0F4E">
        <w:rPr>
          <w:color w:val="000000"/>
          <w:sz w:val="28"/>
          <w:szCs w:val="28"/>
        </w:rPr>
        <w:t>А.С. Ванукевич</w:t>
      </w:r>
      <w:r w:rsidRPr="004B0F4E">
        <w:rPr>
          <w:color w:val="000000"/>
          <w:sz w:val="28"/>
          <w:szCs w:val="28"/>
        </w:rPr>
        <w:t xml:space="preserve">, </w:t>
      </w:r>
      <w:r w:rsidR="001F2823" w:rsidRPr="004B0F4E">
        <w:rPr>
          <w:color w:val="000000"/>
          <w:sz w:val="28"/>
          <w:szCs w:val="28"/>
        </w:rPr>
        <w:t>М.А. Дорохина</w:t>
      </w:r>
      <w:r w:rsidRPr="004B0F4E">
        <w:rPr>
          <w:color w:val="000000"/>
          <w:sz w:val="28"/>
          <w:szCs w:val="28"/>
        </w:rPr>
        <w:t xml:space="preserve">, </w:t>
      </w:r>
      <w:r w:rsidR="001F2823" w:rsidRPr="004B0F4E">
        <w:rPr>
          <w:color w:val="000000"/>
          <w:sz w:val="28"/>
          <w:szCs w:val="28"/>
        </w:rPr>
        <w:t>В.Д. Карпенко</w:t>
      </w:r>
      <w:r w:rsidRPr="004B0F4E">
        <w:rPr>
          <w:color w:val="000000"/>
          <w:sz w:val="28"/>
          <w:szCs w:val="28"/>
        </w:rPr>
        <w:t xml:space="preserve"> Москва </w:t>
      </w:r>
      <w:r w:rsidR="001F2823" w:rsidRPr="004B0F4E">
        <w:rPr>
          <w:color w:val="000000"/>
          <w:sz w:val="28"/>
          <w:szCs w:val="28"/>
        </w:rPr>
        <w:t>1989 г</w:t>
      </w:r>
      <w:r w:rsidRPr="004B0F4E">
        <w:rPr>
          <w:color w:val="000000"/>
          <w:sz w:val="28"/>
          <w:szCs w:val="28"/>
        </w:rPr>
        <w:t>.</w:t>
      </w:r>
    </w:p>
    <w:p w:rsidR="009C4555" w:rsidRPr="004B0F4E" w:rsidRDefault="009C4555" w:rsidP="004B0F4E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8"/>
        </w:rPr>
        <w:t xml:space="preserve">3. Организация производства на ПОП </w:t>
      </w:r>
      <w:r w:rsidR="001F2823" w:rsidRPr="004B0F4E">
        <w:rPr>
          <w:color w:val="000000"/>
          <w:sz w:val="28"/>
          <w:szCs w:val="28"/>
        </w:rPr>
        <w:t>Радченко А.Л.</w:t>
      </w:r>
      <w:r w:rsidRPr="004B0F4E">
        <w:rPr>
          <w:color w:val="000000"/>
          <w:sz w:val="28"/>
          <w:szCs w:val="28"/>
        </w:rPr>
        <w:t xml:space="preserve">, Ростов-нА-Дону: </w:t>
      </w:r>
      <w:r w:rsidR="001F2823" w:rsidRPr="004B0F4E">
        <w:rPr>
          <w:color w:val="000000"/>
          <w:sz w:val="28"/>
          <w:szCs w:val="28"/>
        </w:rPr>
        <w:t>2003 г</w:t>
      </w:r>
      <w:r w:rsidRPr="004B0F4E">
        <w:rPr>
          <w:color w:val="000000"/>
          <w:sz w:val="28"/>
          <w:szCs w:val="28"/>
        </w:rPr>
        <w:t>.</w:t>
      </w:r>
    </w:p>
    <w:p w:rsidR="009C4555" w:rsidRPr="004B0F4E" w:rsidRDefault="009C4555" w:rsidP="004B0F4E">
      <w:pPr>
        <w:widowControl/>
        <w:shd w:val="clear" w:color="auto" w:fill="FFFFFF"/>
        <w:spacing w:line="360" w:lineRule="auto"/>
        <w:jc w:val="both"/>
        <w:rPr>
          <w:color w:val="000000"/>
          <w:sz w:val="28"/>
        </w:rPr>
      </w:pPr>
      <w:r w:rsidRPr="004B0F4E">
        <w:rPr>
          <w:color w:val="000000"/>
          <w:sz w:val="28"/>
          <w:szCs w:val="29"/>
        </w:rPr>
        <w:t>4.</w:t>
      </w:r>
      <w:r w:rsidR="001F2823" w:rsidRPr="004B0F4E">
        <w:rPr>
          <w:color w:val="000000"/>
          <w:sz w:val="28"/>
          <w:szCs w:val="29"/>
        </w:rPr>
        <w:t xml:space="preserve"> </w:t>
      </w:r>
      <w:r w:rsidRPr="004B0F4E">
        <w:rPr>
          <w:color w:val="000000"/>
          <w:sz w:val="28"/>
          <w:szCs w:val="29"/>
        </w:rPr>
        <w:t xml:space="preserve">Организация производства общественного питания </w:t>
      </w:r>
      <w:r w:rsidR="001F2823" w:rsidRPr="004B0F4E">
        <w:rPr>
          <w:color w:val="000000"/>
          <w:sz w:val="28"/>
          <w:szCs w:val="29"/>
        </w:rPr>
        <w:t>Е.Д. Ограновский</w:t>
      </w:r>
      <w:r w:rsidRPr="004B0F4E">
        <w:rPr>
          <w:color w:val="000000"/>
          <w:sz w:val="28"/>
          <w:szCs w:val="29"/>
        </w:rPr>
        <w:t>, М.М</w:t>
      </w:r>
      <w:r w:rsidR="001F2823" w:rsidRPr="004B0F4E">
        <w:rPr>
          <w:color w:val="000000"/>
          <w:sz w:val="28"/>
          <w:szCs w:val="29"/>
        </w:rPr>
        <w:t>, А</w:t>
      </w:r>
      <w:r w:rsidRPr="004B0F4E">
        <w:rPr>
          <w:color w:val="000000"/>
          <w:sz w:val="28"/>
          <w:szCs w:val="29"/>
        </w:rPr>
        <w:t xml:space="preserve">носова, </w:t>
      </w:r>
      <w:r w:rsidR="001F2823" w:rsidRPr="004B0F4E">
        <w:rPr>
          <w:color w:val="000000"/>
          <w:sz w:val="28"/>
          <w:szCs w:val="29"/>
        </w:rPr>
        <w:t>Р.Ф. Лифанова</w:t>
      </w:r>
      <w:r w:rsidRPr="004B0F4E">
        <w:rPr>
          <w:color w:val="000000"/>
          <w:sz w:val="28"/>
          <w:szCs w:val="29"/>
        </w:rPr>
        <w:t xml:space="preserve"> Москва</w:t>
      </w:r>
      <w:bookmarkStart w:id="0" w:name="_GoBack"/>
      <w:bookmarkEnd w:id="0"/>
    </w:p>
    <w:sectPr w:rsidR="009C4555" w:rsidRPr="004B0F4E" w:rsidSect="001F2823">
      <w:pgSz w:w="11909" w:h="16834"/>
      <w:pgMar w:top="1134" w:right="850" w:bottom="1134" w:left="1701" w:header="720" w:footer="720" w:gutter="0"/>
      <w:cols w:space="6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4646"/>
    <w:rsid w:val="000E4891"/>
    <w:rsid w:val="001F2823"/>
    <w:rsid w:val="00205944"/>
    <w:rsid w:val="0021158B"/>
    <w:rsid w:val="003A5B06"/>
    <w:rsid w:val="004B0F4E"/>
    <w:rsid w:val="006670CF"/>
    <w:rsid w:val="00733AE6"/>
    <w:rsid w:val="00913B4D"/>
    <w:rsid w:val="009C4555"/>
    <w:rsid w:val="00A94646"/>
    <w:rsid w:val="00A97152"/>
    <w:rsid w:val="00B30420"/>
    <w:rsid w:val="00B679D2"/>
    <w:rsid w:val="00BA289F"/>
    <w:rsid w:val="00DC3529"/>
    <w:rsid w:val="00E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B7FE7C-8FB2-4307-A1F6-A9C8AB40B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hd w:val="clear" w:color="auto" w:fill="FFFFFF"/>
      <w:spacing w:before="115" w:line="317" w:lineRule="exact"/>
      <w:ind w:right="10" w:firstLine="490"/>
      <w:jc w:val="both"/>
      <w:outlineLvl w:val="0"/>
    </w:pPr>
    <w:rPr>
      <w:b/>
      <w:bCs/>
      <w:color w:val="000000"/>
      <w:spacing w:val="-4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spacing w:after="346"/>
      <w:ind w:left="3571"/>
      <w:outlineLvl w:val="1"/>
    </w:pPr>
    <w:rPr>
      <w:b/>
      <w:bCs/>
      <w:color w:val="000000"/>
      <w:spacing w:val="-3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hd w:val="clear" w:color="auto" w:fill="FFFFFF"/>
      <w:jc w:val="center"/>
      <w:outlineLvl w:val="2"/>
    </w:pPr>
    <w:rPr>
      <w:color w:val="000000"/>
      <w:spacing w:val="-1"/>
      <w:sz w:val="25"/>
      <w:szCs w:val="25"/>
    </w:rPr>
  </w:style>
  <w:style w:type="paragraph" w:styleId="4">
    <w:name w:val="heading 4"/>
    <w:basedOn w:val="a"/>
    <w:next w:val="a"/>
    <w:link w:val="40"/>
    <w:uiPriority w:val="99"/>
    <w:qFormat/>
    <w:pPr>
      <w:keepNext/>
      <w:shd w:val="clear" w:color="auto" w:fill="FFFFFF"/>
      <w:jc w:val="center"/>
      <w:outlineLvl w:val="3"/>
    </w:pPr>
    <w:rPr>
      <w:color w:val="000000"/>
      <w:spacing w:val="-2"/>
      <w:sz w:val="33"/>
      <w:szCs w:val="33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spacing w:before="202"/>
      <w:ind w:left="58"/>
      <w:jc w:val="center"/>
      <w:outlineLvl w:val="4"/>
    </w:pPr>
    <w:rPr>
      <w:rFonts w:ascii="Arial" w:hAnsi="Arial" w:cs="Arial"/>
      <w:b/>
      <w:bCs/>
      <w:color w:val="000000"/>
      <w:w w:val="96"/>
      <w:sz w:val="33"/>
      <w:szCs w:val="33"/>
    </w:rPr>
  </w:style>
  <w:style w:type="paragraph" w:styleId="6">
    <w:name w:val="heading 6"/>
    <w:basedOn w:val="a"/>
    <w:next w:val="a"/>
    <w:link w:val="60"/>
    <w:uiPriority w:val="99"/>
    <w:qFormat/>
    <w:pPr>
      <w:keepNext/>
      <w:shd w:val="clear" w:color="auto" w:fill="FFFFFF"/>
      <w:spacing w:before="202"/>
      <w:ind w:left="163"/>
      <w:jc w:val="center"/>
      <w:outlineLvl w:val="5"/>
    </w:pPr>
    <w:rPr>
      <w:rFonts w:ascii="Arial" w:hAnsi="Arial" w:cs="Arial"/>
      <w:b/>
      <w:bCs/>
      <w:color w:val="000000"/>
      <w:spacing w:val="-18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keepNext/>
      <w:shd w:val="clear" w:color="auto" w:fill="FFFFFF"/>
      <w:ind w:left="19"/>
      <w:jc w:val="center"/>
      <w:outlineLvl w:val="6"/>
    </w:pPr>
    <w:rPr>
      <w:rFonts w:ascii="Arial" w:hAnsi="Arial" w:cs="Arial"/>
      <w:b/>
      <w:bCs/>
      <w:color w:val="000000"/>
      <w:spacing w:val="-14"/>
      <w:sz w:val="29"/>
      <w:szCs w:val="29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spacing w:before="230"/>
      <w:ind w:left="86"/>
      <w:jc w:val="center"/>
      <w:outlineLvl w:val="7"/>
    </w:pPr>
    <w:rPr>
      <w:rFonts w:ascii="Arial" w:hAnsi="Arial" w:cs="Arial"/>
      <w:b/>
      <w:bCs/>
      <w:color w:val="000000"/>
      <w:spacing w:val="-15"/>
      <w:sz w:val="29"/>
      <w:szCs w:val="29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pacing w:before="230"/>
      <w:ind w:left="10"/>
      <w:jc w:val="center"/>
      <w:outlineLvl w:val="8"/>
    </w:pPr>
    <w:rPr>
      <w:rFonts w:ascii="Arial" w:hAnsi="Arial" w:cs="Arial"/>
      <w:b/>
      <w:bCs/>
      <w:color w:val="000000"/>
      <w:spacing w:val="-1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eastAsia="Times New Roman" w:hAnsi="Cambria" w:cs="Times New Roman"/>
    </w:rPr>
  </w:style>
  <w:style w:type="paragraph" w:styleId="a3">
    <w:name w:val="caption"/>
    <w:basedOn w:val="a"/>
    <w:next w:val="a"/>
    <w:uiPriority w:val="99"/>
    <w:qFormat/>
    <w:pPr>
      <w:framePr w:w="2862" w:h="1536" w:hRule="exact" w:hSpace="38" w:vSpace="58" w:wrap="notBeside" w:vAnchor="text" w:hAnchor="page" w:x="7462" w:y="472"/>
      <w:shd w:val="clear" w:color="auto" w:fill="FFFFFF"/>
      <w:spacing w:line="317" w:lineRule="exact"/>
      <w:ind w:left="142"/>
    </w:pPr>
    <w:rPr>
      <w:b/>
      <w:bCs/>
      <w:i/>
      <w:iCs/>
      <w:color w:val="000000"/>
      <w:sz w:val="27"/>
      <w:szCs w:val="27"/>
    </w:rPr>
  </w:style>
  <w:style w:type="paragraph" w:styleId="a4">
    <w:name w:val="Body Text"/>
    <w:basedOn w:val="a"/>
    <w:link w:val="a5"/>
    <w:uiPriority w:val="99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table" w:styleId="11">
    <w:name w:val="Table Grid 1"/>
    <w:basedOn w:val="a1"/>
    <w:uiPriority w:val="99"/>
    <w:rsid w:val="001F282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2010</Words>
  <Characters>11463</Characters>
  <Application>Microsoft Office Word</Application>
  <DocSecurity>0</DocSecurity>
  <Lines>95</Lines>
  <Paragraphs>26</Paragraphs>
  <ScaleCrop>false</ScaleCrop>
  <Company>.</Company>
  <LinksUpToDate>false</LinksUpToDate>
  <CharactersWithSpaces>13447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</dc:creator>
  <cp:keywords/>
  <dc:description/>
  <cp:lastModifiedBy>admin</cp:lastModifiedBy>
  <cp:revision>2</cp:revision>
  <cp:lastPrinted>2006-05-09T10:26:00Z</cp:lastPrinted>
  <dcterms:created xsi:type="dcterms:W3CDTF">2014-03-30T22:40:00Z</dcterms:created>
  <dcterms:modified xsi:type="dcterms:W3CDTF">2014-03-30T22:40:00Z</dcterms:modified>
</cp:coreProperties>
</file>