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  <w:r w:rsidRPr="00E425D9">
        <w:rPr>
          <w:b/>
          <w:color w:val="000000"/>
          <w:sz w:val="28"/>
          <w:szCs w:val="44"/>
        </w:rPr>
        <w:t>1</w:t>
      </w:r>
      <w:r w:rsidR="00E425D9" w:rsidRPr="00E425D9">
        <w:rPr>
          <w:b/>
          <w:color w:val="000000"/>
          <w:sz w:val="28"/>
          <w:szCs w:val="44"/>
        </w:rPr>
        <w:t>.</w:t>
      </w:r>
      <w:r w:rsidR="00E425D9">
        <w:rPr>
          <w:b/>
          <w:color w:val="000000"/>
          <w:sz w:val="28"/>
          <w:szCs w:val="44"/>
        </w:rPr>
        <w:t xml:space="preserve"> </w:t>
      </w:r>
      <w:r w:rsidR="00E425D9" w:rsidRPr="00E425D9">
        <w:rPr>
          <w:b/>
          <w:color w:val="000000"/>
          <w:sz w:val="28"/>
          <w:szCs w:val="44"/>
        </w:rPr>
        <w:t>Ин</w:t>
      </w:r>
      <w:r w:rsidR="008605BB">
        <w:rPr>
          <w:b/>
          <w:color w:val="000000"/>
          <w:sz w:val="28"/>
          <w:szCs w:val="44"/>
        </w:rPr>
        <w:t>дивидуальная часть</w:t>
      </w:r>
    </w:p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>1.1 Назн</w:t>
      </w:r>
      <w:r w:rsidR="008605BB">
        <w:rPr>
          <w:b/>
          <w:color w:val="000000"/>
          <w:sz w:val="28"/>
          <w:szCs w:val="32"/>
        </w:rPr>
        <w:t>ачение участка, и его структура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Участок по ремонту электрооборудования пассажирских вагонов предназначен для выполнения деповского и заводского ремонта, технического осмотра и 6</w:t>
      </w:r>
      <w:r w:rsidR="008605BB">
        <w:rPr>
          <w:color w:val="000000"/>
          <w:sz w:val="28"/>
          <w:szCs w:val="32"/>
        </w:rPr>
        <w:t>-</w:t>
      </w:r>
      <w:r w:rsidR="00E425D9" w:rsidRPr="00E425D9">
        <w:rPr>
          <w:color w:val="000000"/>
          <w:sz w:val="28"/>
          <w:szCs w:val="32"/>
        </w:rPr>
        <w:t>м</w:t>
      </w:r>
      <w:r w:rsidRPr="00E425D9">
        <w:rPr>
          <w:color w:val="000000"/>
          <w:sz w:val="28"/>
          <w:szCs w:val="32"/>
        </w:rPr>
        <w:t>есячной ревизии электрооборудования пассажирских вагонов.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Участок по ремонту электрооборудования пассажирского вагонного депо содержит специализированные отделения </w:t>
      </w:r>
      <w:r w:rsidR="003E06EB" w:rsidRPr="00E425D9">
        <w:rPr>
          <w:color w:val="000000"/>
          <w:sz w:val="28"/>
          <w:szCs w:val="32"/>
        </w:rPr>
        <w:t>для ремонта электрических машин, аккумуляторных батарей</w:t>
      </w:r>
      <w:r w:rsidRPr="00E425D9">
        <w:rPr>
          <w:color w:val="000000"/>
          <w:sz w:val="28"/>
          <w:szCs w:val="32"/>
        </w:rPr>
        <w:t>, электрической аппаратуры и элеме</w:t>
      </w:r>
      <w:r w:rsidR="003E06EB" w:rsidRPr="00E425D9">
        <w:rPr>
          <w:color w:val="000000"/>
          <w:sz w:val="28"/>
          <w:szCs w:val="32"/>
        </w:rPr>
        <w:t>нтов электрической сети вагонов</w:t>
      </w:r>
      <w:r w:rsidRPr="00E425D9">
        <w:rPr>
          <w:color w:val="000000"/>
          <w:sz w:val="28"/>
          <w:szCs w:val="32"/>
        </w:rPr>
        <w:t>, холодильных агрегатов и уста</w:t>
      </w:r>
      <w:r w:rsidR="003E06EB" w:rsidRPr="00E425D9">
        <w:rPr>
          <w:color w:val="000000"/>
          <w:sz w:val="28"/>
          <w:szCs w:val="32"/>
        </w:rPr>
        <w:t>новок кондиционирования воздуха</w:t>
      </w:r>
      <w:r w:rsidRPr="00E425D9">
        <w:rPr>
          <w:color w:val="000000"/>
          <w:sz w:val="28"/>
          <w:szCs w:val="32"/>
        </w:rPr>
        <w:t>, высоковольтных устройств электротопления.</w:t>
      </w:r>
    </w:p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>1.2 Расположение участка на территории депо</w:t>
      </w:r>
      <w:r w:rsidR="008605BB">
        <w:rPr>
          <w:b/>
          <w:color w:val="000000"/>
          <w:sz w:val="28"/>
          <w:szCs w:val="32"/>
        </w:rPr>
        <w:t>, его связь с другими участками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На плане депо участки и отделения сгруппированы по технологическому признаку.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Участок по ремонту электрооборудования пассажирского вагонного депо при поточном методе ремонта должен располагаться в непосредственной близости с ВСУ, где производится разборка и сборка вагонов.</w:t>
      </w:r>
    </w:p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>1.3 Выбор м</w:t>
      </w:r>
      <w:r w:rsidR="008605BB">
        <w:rPr>
          <w:b/>
          <w:color w:val="000000"/>
          <w:sz w:val="28"/>
          <w:szCs w:val="32"/>
        </w:rPr>
        <w:t>етода ремонта и его обоснования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В депо применяется поточный и стационарный методы ремонта.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Поточный метод ремонта характеризуется расчленением технологического процесса на отдельные операции, закрепленные за рабочими местами (позициями) расположенные на поточной линии.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При стационарном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методе ремонта вагоны от начала до конца ремонта находящиеся на одних и тех же позициях. На каждой позиции выполняется полный комплекс ремонтных работ.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В проектированным депо используется поточный метод ремонта, он характеризуется расчленением технологического процесса, внедрение специальных технологий, комплексом механических работ.</w:t>
      </w:r>
    </w:p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>1.4 Установление режима тру</w:t>
      </w:r>
      <w:r w:rsidR="008605BB">
        <w:rPr>
          <w:b/>
          <w:color w:val="000000"/>
          <w:sz w:val="28"/>
          <w:szCs w:val="32"/>
        </w:rPr>
        <w:t>да, и определение фонда времени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Под режимом труда участка понимается определения чередование времени работы и отдыха. Для проектированного участка устанавливается следующий режим </w:t>
      </w:r>
      <w:r w:rsidR="00E425D9" w:rsidRPr="00E425D9">
        <w:rPr>
          <w:color w:val="000000"/>
          <w:sz w:val="28"/>
          <w:szCs w:val="32"/>
        </w:rPr>
        <w:t>работы:</w:t>
      </w:r>
      <w:r w:rsidR="00E425D9">
        <w:rPr>
          <w:color w:val="000000"/>
          <w:sz w:val="28"/>
          <w:szCs w:val="32"/>
        </w:rPr>
        <w:t xml:space="preserve"> </w:t>
      </w:r>
      <w:r w:rsidR="00E425D9" w:rsidRPr="00E425D9">
        <w:rPr>
          <w:color w:val="000000"/>
          <w:sz w:val="28"/>
          <w:szCs w:val="32"/>
        </w:rPr>
        <w:t>5</w:t>
      </w:r>
      <w:r w:rsidR="008605BB">
        <w:rPr>
          <w:color w:val="000000"/>
          <w:sz w:val="28"/>
          <w:szCs w:val="32"/>
        </w:rPr>
        <w:t>-</w:t>
      </w:r>
      <w:r w:rsidR="00E425D9" w:rsidRPr="00E425D9">
        <w:rPr>
          <w:color w:val="000000"/>
          <w:sz w:val="28"/>
          <w:szCs w:val="32"/>
        </w:rPr>
        <w:t>д</w:t>
      </w:r>
      <w:r w:rsidRPr="00E425D9">
        <w:rPr>
          <w:color w:val="000000"/>
          <w:sz w:val="28"/>
          <w:szCs w:val="32"/>
        </w:rPr>
        <w:t>невная, 2</w:t>
      </w:r>
      <w:r w:rsidR="008605BB">
        <w:rPr>
          <w:color w:val="000000"/>
          <w:sz w:val="28"/>
          <w:szCs w:val="32"/>
        </w:rPr>
        <w:t>-</w:t>
      </w:r>
      <w:r w:rsidR="00E425D9" w:rsidRPr="00E425D9">
        <w:rPr>
          <w:color w:val="000000"/>
          <w:sz w:val="28"/>
          <w:szCs w:val="32"/>
        </w:rPr>
        <w:t>с</w:t>
      </w:r>
      <w:r w:rsidRPr="00E425D9">
        <w:rPr>
          <w:color w:val="000000"/>
          <w:sz w:val="28"/>
          <w:szCs w:val="32"/>
        </w:rPr>
        <w:t>менная рабочая смена, продолжительность смены 8 часов.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На основании выбранного режима работа, годовые фонды рабочего времени определяется по формуле.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Номинальный фонд времени считают время работы, определенный смены, момента ее начала до окончания без учета перерыва в работе.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F</w:t>
      </w:r>
      <w:r w:rsidRPr="00E425D9">
        <w:rPr>
          <w:color w:val="000000"/>
          <w:sz w:val="28"/>
          <w:szCs w:val="32"/>
        </w:rPr>
        <w:t>н=(Дк-Дпр.-Дв)*</w:t>
      </w:r>
      <w:r w:rsidRPr="00E425D9">
        <w:rPr>
          <w:color w:val="000000"/>
          <w:sz w:val="28"/>
          <w:szCs w:val="32"/>
          <w:lang w:val="en-US"/>
        </w:rPr>
        <w:t>tc</w:t>
      </w:r>
      <w:r w:rsidRPr="00E425D9">
        <w:rPr>
          <w:color w:val="000000"/>
          <w:sz w:val="28"/>
          <w:szCs w:val="32"/>
        </w:rPr>
        <w:t>м-Дпр*1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Дк-количество качественных дней в году (365)</w:t>
      </w:r>
    </w:p>
    <w:p w:rsid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Дпр</w:t>
      </w:r>
      <w:r w:rsidR="00E425D9">
        <w:rPr>
          <w:color w:val="000000"/>
          <w:sz w:val="28"/>
          <w:szCs w:val="32"/>
        </w:rPr>
        <w:t xml:space="preserve"> –</w:t>
      </w:r>
      <w:r w:rsidR="00E425D9" w:rsidRPr="00E425D9">
        <w:rPr>
          <w:color w:val="000000"/>
          <w:sz w:val="28"/>
          <w:szCs w:val="32"/>
        </w:rPr>
        <w:t xml:space="preserve"> ко</w:t>
      </w:r>
      <w:r w:rsidRPr="00E425D9">
        <w:rPr>
          <w:color w:val="000000"/>
          <w:sz w:val="28"/>
          <w:szCs w:val="32"/>
        </w:rPr>
        <w:t>личество праздничных дней в году (7)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Дв-количество выходных дней в году(105)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t</w:t>
      </w:r>
      <w:r w:rsidRPr="00E425D9">
        <w:rPr>
          <w:color w:val="000000"/>
          <w:sz w:val="28"/>
          <w:szCs w:val="32"/>
        </w:rPr>
        <w:t>см</w:t>
      </w:r>
      <w:r w:rsidR="00E425D9">
        <w:rPr>
          <w:color w:val="000000"/>
          <w:sz w:val="28"/>
          <w:szCs w:val="32"/>
        </w:rPr>
        <w:t xml:space="preserve"> –</w:t>
      </w:r>
      <w:r w:rsidR="00E425D9" w:rsidRPr="00E425D9">
        <w:rPr>
          <w:color w:val="000000"/>
          <w:sz w:val="28"/>
          <w:szCs w:val="32"/>
        </w:rPr>
        <w:t xml:space="preserve"> вр</w:t>
      </w:r>
      <w:r w:rsidRPr="00E425D9">
        <w:rPr>
          <w:color w:val="000000"/>
          <w:sz w:val="28"/>
          <w:szCs w:val="32"/>
        </w:rPr>
        <w:t>емя работы смены (8 часов)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Дпр-количество предпраздничных дней в году сокращенных на 1 час.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F</w:t>
      </w:r>
      <w:r w:rsidRPr="00E425D9">
        <w:rPr>
          <w:color w:val="000000"/>
          <w:sz w:val="28"/>
          <w:szCs w:val="32"/>
        </w:rPr>
        <w:t>н=(365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>1</w:t>
      </w:r>
      <w:r w:rsidRPr="00E425D9">
        <w:rPr>
          <w:color w:val="000000"/>
          <w:sz w:val="28"/>
          <w:szCs w:val="32"/>
        </w:rPr>
        <w:t>05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>7</w:t>
      </w:r>
      <w:r w:rsidRPr="00E425D9">
        <w:rPr>
          <w:color w:val="000000"/>
          <w:sz w:val="28"/>
          <w:szCs w:val="32"/>
        </w:rPr>
        <w:t>)*8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>3</w:t>
      </w:r>
      <w:r w:rsidRPr="00E425D9">
        <w:rPr>
          <w:color w:val="000000"/>
          <w:sz w:val="28"/>
          <w:szCs w:val="32"/>
        </w:rPr>
        <w:t>=2021 часов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Действующий фонд времени-это время с учетом установления производственного процесса по различным причинам.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Fg</w:t>
      </w:r>
      <w:r w:rsidRPr="00E425D9">
        <w:rPr>
          <w:color w:val="000000"/>
          <w:sz w:val="28"/>
          <w:szCs w:val="32"/>
        </w:rPr>
        <w:t>=</w:t>
      </w:r>
      <w:r w:rsidRPr="00E425D9">
        <w:rPr>
          <w:color w:val="000000"/>
          <w:sz w:val="28"/>
          <w:szCs w:val="32"/>
          <w:lang w:val="en-US"/>
        </w:rPr>
        <w:t>F</w:t>
      </w:r>
      <w:r w:rsidRPr="00E425D9">
        <w:rPr>
          <w:color w:val="000000"/>
          <w:sz w:val="28"/>
          <w:szCs w:val="32"/>
        </w:rPr>
        <w:t>н*К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К-коэфициент учитывающий остановку производственного процесса. К=0.95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>0</w:t>
      </w:r>
      <w:r w:rsidRPr="00E425D9">
        <w:rPr>
          <w:color w:val="000000"/>
          <w:sz w:val="28"/>
          <w:szCs w:val="32"/>
        </w:rPr>
        <w:t>.97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Fg</w:t>
      </w:r>
      <w:r w:rsidRPr="00E425D9">
        <w:rPr>
          <w:color w:val="000000"/>
          <w:sz w:val="28"/>
          <w:szCs w:val="32"/>
        </w:rPr>
        <w:t>=2021*0.95=1920 часов</w:t>
      </w:r>
    </w:p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>1.5 Определение годового объема участка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Программа отделения по ремонту коммутационных аппаратов определяется из расчета, что в отделении поступают все коммутационные аппараты, проходящие деповской ремонт и 2</w:t>
      </w:r>
      <w:r w:rsidR="00E425D9" w:rsidRPr="00E425D9">
        <w:rPr>
          <w:color w:val="000000"/>
          <w:sz w:val="28"/>
          <w:szCs w:val="32"/>
        </w:rPr>
        <w:t>0</w:t>
      </w:r>
      <w:r w:rsidR="00E425D9">
        <w:rPr>
          <w:color w:val="000000"/>
          <w:sz w:val="28"/>
          <w:szCs w:val="32"/>
        </w:rPr>
        <w:t>%</w:t>
      </w:r>
      <w:r w:rsidRPr="00E425D9">
        <w:rPr>
          <w:color w:val="000000"/>
          <w:sz w:val="28"/>
          <w:szCs w:val="32"/>
        </w:rPr>
        <w:t xml:space="preserve"> из вагонов проходящий текуще-отцепочный ремонт.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N</w:t>
      </w:r>
      <w:r w:rsidRPr="00E425D9">
        <w:rPr>
          <w:color w:val="000000"/>
          <w:sz w:val="28"/>
          <w:szCs w:val="32"/>
        </w:rPr>
        <w:t>к.ап. =</w:t>
      </w:r>
      <w:r w:rsidRPr="00E425D9">
        <w:rPr>
          <w:color w:val="000000"/>
          <w:sz w:val="28"/>
          <w:szCs w:val="32"/>
          <w:lang w:val="en-US"/>
        </w:rPr>
        <w:t>N</w:t>
      </w:r>
      <w:r w:rsidRPr="00E425D9">
        <w:rPr>
          <w:color w:val="000000"/>
          <w:sz w:val="28"/>
          <w:szCs w:val="32"/>
        </w:rPr>
        <w:t>д+0.2*</w:t>
      </w:r>
      <w:r w:rsidRPr="00E425D9">
        <w:rPr>
          <w:color w:val="000000"/>
          <w:sz w:val="28"/>
          <w:szCs w:val="32"/>
          <w:lang w:val="en-US"/>
        </w:rPr>
        <w:t>N</w:t>
      </w:r>
      <w:r w:rsidRPr="00E425D9">
        <w:rPr>
          <w:color w:val="000000"/>
          <w:sz w:val="28"/>
          <w:szCs w:val="32"/>
        </w:rPr>
        <w:t>т.о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N</w:t>
      </w:r>
      <w:r w:rsidRPr="00E425D9">
        <w:rPr>
          <w:color w:val="000000"/>
          <w:sz w:val="28"/>
          <w:szCs w:val="32"/>
          <w:vertAlign w:val="subscript"/>
        </w:rPr>
        <w:t>Д</w:t>
      </w:r>
      <w:r w:rsidRPr="00E425D9">
        <w:rPr>
          <w:color w:val="000000"/>
          <w:sz w:val="28"/>
          <w:szCs w:val="32"/>
        </w:rPr>
        <w:t>-программа участка при деповском ремонте.</w:t>
      </w:r>
    </w:p>
    <w:p w:rsid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N</w:t>
      </w:r>
      <w:r w:rsidRPr="00E425D9">
        <w:rPr>
          <w:color w:val="000000"/>
          <w:sz w:val="28"/>
          <w:szCs w:val="32"/>
        </w:rPr>
        <w:t>т.о-программа участка при текуще-отцепочным ремонте.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N</w:t>
      </w:r>
      <w:r w:rsidRPr="00E425D9">
        <w:rPr>
          <w:color w:val="000000"/>
          <w:sz w:val="28"/>
          <w:szCs w:val="32"/>
        </w:rPr>
        <w:t>к. ап. =1280+0.2*1550=1590 комплектов коммутационных аппаратов.</w:t>
      </w:r>
    </w:p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 xml:space="preserve">1.6 Определение потребности в основной и вспомогательной рабочей силе, </w:t>
      </w:r>
      <w:r w:rsidR="008605BB">
        <w:rPr>
          <w:b/>
          <w:color w:val="000000"/>
          <w:sz w:val="28"/>
          <w:szCs w:val="32"/>
        </w:rPr>
        <w:t>составление штатного расписания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Численность работающих на участке зависит от объема выполняемых работ, а также от их трудоемкости. При расчете численности различают списочное и явочное количество работающих, Списочное количеством работающих называется количество производственных рабочих необходимых для выполнения заданной программы, Явочное количество работающих – количество производственных рабочих явившихся на работу.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R</w:t>
      </w:r>
      <w:r w:rsidRPr="00E425D9">
        <w:rPr>
          <w:color w:val="000000"/>
          <w:sz w:val="28"/>
          <w:szCs w:val="32"/>
        </w:rPr>
        <w:t>сп=</w:t>
      </w:r>
      <w:r w:rsidRPr="00E425D9">
        <w:rPr>
          <w:color w:val="000000"/>
          <w:sz w:val="28"/>
          <w:szCs w:val="32"/>
          <w:lang w:val="en-US"/>
        </w:rPr>
        <w:t>N</w:t>
      </w:r>
      <w:r w:rsidRPr="00E425D9">
        <w:rPr>
          <w:color w:val="000000"/>
          <w:sz w:val="28"/>
          <w:szCs w:val="32"/>
        </w:rPr>
        <w:t>уч*Н/</w:t>
      </w:r>
      <w:r w:rsidRPr="00E425D9">
        <w:rPr>
          <w:color w:val="000000"/>
          <w:sz w:val="28"/>
          <w:szCs w:val="32"/>
          <w:lang w:val="en-US"/>
        </w:rPr>
        <w:t>F</w:t>
      </w:r>
      <w:r w:rsidRPr="00E425D9">
        <w:rPr>
          <w:color w:val="000000"/>
          <w:sz w:val="28"/>
          <w:szCs w:val="32"/>
        </w:rPr>
        <w:t>н*К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N</w:t>
      </w:r>
      <w:r w:rsidRPr="00E425D9">
        <w:rPr>
          <w:color w:val="000000"/>
          <w:sz w:val="28"/>
          <w:szCs w:val="32"/>
        </w:rPr>
        <w:t>уч</w:t>
      </w:r>
      <w:r w:rsidR="00E425D9">
        <w:rPr>
          <w:color w:val="000000"/>
          <w:sz w:val="28"/>
          <w:szCs w:val="32"/>
        </w:rPr>
        <w:t xml:space="preserve"> –</w:t>
      </w:r>
      <w:r w:rsidR="00E425D9" w:rsidRPr="00E425D9">
        <w:rPr>
          <w:color w:val="000000"/>
          <w:sz w:val="28"/>
          <w:szCs w:val="32"/>
        </w:rPr>
        <w:t xml:space="preserve"> Пр</w:t>
      </w:r>
      <w:r w:rsidRPr="00E425D9">
        <w:rPr>
          <w:color w:val="000000"/>
          <w:sz w:val="28"/>
          <w:szCs w:val="32"/>
        </w:rPr>
        <w:t>ограмма участка.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Н-Трудоемкость выполняющая определенные операции.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N</w:t>
      </w:r>
      <w:r w:rsidRPr="00E425D9">
        <w:rPr>
          <w:color w:val="000000"/>
          <w:sz w:val="28"/>
          <w:szCs w:val="32"/>
        </w:rPr>
        <w:t>н-Номинальный фонд времени с учетом сменности.</w:t>
      </w:r>
    </w:p>
    <w:p w:rsid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К-Коэфициент выполнения нормы 1.14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>1</w:t>
      </w:r>
      <w:r w:rsidRPr="00E425D9">
        <w:rPr>
          <w:color w:val="000000"/>
          <w:sz w:val="28"/>
          <w:szCs w:val="32"/>
        </w:rPr>
        <w:t>.2Н-Количество производственных рабочих необходимых для выполнения определенного объема работы за определенный промежуток времени в человеко-часах.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R</w:t>
      </w:r>
      <w:r w:rsidRPr="00E425D9">
        <w:rPr>
          <w:color w:val="000000"/>
          <w:sz w:val="28"/>
          <w:szCs w:val="32"/>
        </w:rPr>
        <w:t>сп=1590*10,6/2021*1,2=6,94 (принимаем 7 человек.)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R</w:t>
      </w:r>
      <w:r w:rsidRPr="00E425D9">
        <w:rPr>
          <w:color w:val="000000"/>
          <w:sz w:val="28"/>
          <w:szCs w:val="32"/>
        </w:rPr>
        <w:t>яв=</w:t>
      </w:r>
      <w:r w:rsidRPr="00E425D9">
        <w:rPr>
          <w:color w:val="000000"/>
          <w:sz w:val="28"/>
          <w:szCs w:val="32"/>
          <w:lang w:val="en-US"/>
        </w:rPr>
        <w:t>R</w:t>
      </w:r>
      <w:r w:rsidRPr="00E425D9">
        <w:rPr>
          <w:color w:val="000000"/>
          <w:sz w:val="28"/>
          <w:szCs w:val="32"/>
        </w:rPr>
        <w:t>сп*К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К-Коэфициэнт показывающий количество отсутствующих по различным причинам 0,95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>0</w:t>
      </w:r>
      <w:r w:rsidRPr="00E425D9">
        <w:rPr>
          <w:color w:val="000000"/>
          <w:sz w:val="28"/>
          <w:szCs w:val="32"/>
        </w:rPr>
        <w:t>,98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R</w:t>
      </w:r>
      <w:r w:rsidRPr="00E425D9">
        <w:rPr>
          <w:color w:val="000000"/>
          <w:sz w:val="28"/>
          <w:szCs w:val="32"/>
        </w:rPr>
        <w:t>яв=7*0,95=6,06</w:t>
      </w:r>
      <w:r w:rsidR="00E425D9" w:rsidRPr="00E425D9">
        <w:rPr>
          <w:color w:val="000000"/>
          <w:sz w:val="28"/>
          <w:szCs w:val="32"/>
        </w:rPr>
        <w:t>5</w:t>
      </w:r>
      <w:r w:rsidR="00E425D9">
        <w:rPr>
          <w:color w:val="000000"/>
          <w:sz w:val="28"/>
          <w:szCs w:val="32"/>
        </w:rPr>
        <w:t xml:space="preserve"> </w:t>
      </w:r>
      <w:r w:rsidR="00E425D9" w:rsidRPr="00E425D9">
        <w:rPr>
          <w:color w:val="000000"/>
          <w:sz w:val="28"/>
          <w:szCs w:val="32"/>
        </w:rPr>
        <w:t xml:space="preserve">(принимаем </w:t>
      </w:r>
      <w:r w:rsidRPr="00E425D9">
        <w:rPr>
          <w:color w:val="000000"/>
          <w:sz w:val="28"/>
          <w:szCs w:val="32"/>
        </w:rPr>
        <w:t>6 человек)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Штатное расписание</w:t>
      </w:r>
    </w:p>
    <w:tbl>
      <w:tblPr>
        <w:tblW w:w="458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28"/>
        <w:gridCol w:w="3077"/>
        <w:gridCol w:w="1967"/>
      </w:tblGrid>
      <w:tr w:rsidR="00D92E95" w:rsidRPr="00346C52" w:rsidTr="00346C52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Наименование профессии</w:t>
            </w:r>
          </w:p>
        </w:tc>
        <w:tc>
          <w:tcPr>
            <w:tcW w:w="175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Количество</w:t>
            </w:r>
          </w:p>
        </w:tc>
        <w:tc>
          <w:tcPr>
            <w:tcW w:w="1121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Разряд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Мастер</w:t>
            </w:r>
          </w:p>
        </w:tc>
        <w:tc>
          <w:tcPr>
            <w:tcW w:w="175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10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Слесарь по ремонту электрооборудования</w:t>
            </w:r>
          </w:p>
        </w:tc>
        <w:tc>
          <w:tcPr>
            <w:tcW w:w="175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7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Слесарь по ремонту электрооборудования</w:t>
            </w:r>
          </w:p>
        </w:tc>
        <w:tc>
          <w:tcPr>
            <w:tcW w:w="175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5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Слесарь по ремонту подвижного состава</w:t>
            </w:r>
          </w:p>
        </w:tc>
        <w:tc>
          <w:tcPr>
            <w:tcW w:w="175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4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2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Электрик</w:t>
            </w:r>
          </w:p>
        </w:tc>
        <w:tc>
          <w:tcPr>
            <w:tcW w:w="175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4</w:t>
            </w:r>
          </w:p>
        </w:tc>
      </w:tr>
    </w:tbl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605BB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Σ</w:t>
      </w:r>
      <w:r w:rsidRPr="00E425D9">
        <w:rPr>
          <w:color w:val="000000"/>
          <w:sz w:val="28"/>
          <w:szCs w:val="32"/>
          <w:lang w:val="en-US"/>
        </w:rPr>
        <w:t>R</w:t>
      </w:r>
      <w:r w:rsidRPr="00E425D9">
        <w:rPr>
          <w:color w:val="000000"/>
          <w:sz w:val="28"/>
          <w:szCs w:val="32"/>
        </w:rPr>
        <w:t>сп=7 человек</w:t>
      </w:r>
    </w:p>
    <w:p w:rsidR="00D92E95" w:rsidRPr="00E425D9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D92E95" w:rsidRPr="00E425D9">
        <w:rPr>
          <w:b/>
          <w:color w:val="000000"/>
          <w:sz w:val="28"/>
          <w:szCs w:val="32"/>
        </w:rPr>
        <w:t xml:space="preserve">1.7 Схема управления участка, права и </w:t>
      </w:r>
      <w:r>
        <w:rPr>
          <w:b/>
          <w:color w:val="000000"/>
          <w:sz w:val="28"/>
          <w:szCs w:val="32"/>
        </w:rPr>
        <w:t>обязанности мастера и бригадира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В обязанности мастера входит:</w:t>
      </w:r>
    </w:p>
    <w:p w:rsidR="00D92E95" w:rsidRPr="00E425D9" w:rsidRDefault="00E425D9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92E95" w:rsidRPr="00E425D9">
        <w:rPr>
          <w:color w:val="000000"/>
          <w:sz w:val="28"/>
          <w:szCs w:val="32"/>
        </w:rPr>
        <w:t>обеспечения выполнения участком в установленный срок планов заданий по объему производства продукции высокого качества, повышения производительности труда.</w:t>
      </w:r>
    </w:p>
    <w:p w:rsidR="00D92E95" w:rsidRPr="00E425D9" w:rsidRDefault="00E425D9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92E95" w:rsidRPr="00E425D9">
        <w:rPr>
          <w:color w:val="000000"/>
          <w:sz w:val="28"/>
          <w:szCs w:val="32"/>
        </w:rPr>
        <w:t>своевременное доведение производственных заданий бригадам.</w:t>
      </w:r>
    </w:p>
    <w:p w:rsidR="00D92E95" w:rsidRPr="00E425D9" w:rsidRDefault="00E425D9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92E95" w:rsidRPr="00E425D9">
        <w:rPr>
          <w:color w:val="000000"/>
          <w:sz w:val="28"/>
          <w:szCs w:val="32"/>
        </w:rPr>
        <w:t>создание условий для выполнения рабочими участка норм выработки и норм заданий.</w:t>
      </w:r>
    </w:p>
    <w:p w:rsidR="00D92E95" w:rsidRPr="00E425D9" w:rsidRDefault="00E425D9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92E95" w:rsidRPr="00E425D9">
        <w:rPr>
          <w:color w:val="000000"/>
          <w:sz w:val="28"/>
          <w:szCs w:val="32"/>
        </w:rPr>
        <w:t>своевременный пересмотр норм трудовых затрат.</w:t>
      </w:r>
    </w:p>
    <w:p w:rsidR="00D92E95" w:rsidRPr="00E425D9" w:rsidRDefault="00E425D9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92E95" w:rsidRPr="00E425D9">
        <w:rPr>
          <w:color w:val="000000"/>
          <w:sz w:val="28"/>
          <w:szCs w:val="32"/>
        </w:rPr>
        <w:t>внедрение передовых методов и приёмов труда, средств механизации и автоматизации производственных процессов.</w:t>
      </w:r>
    </w:p>
    <w:p w:rsidR="00D92E95" w:rsidRPr="00E425D9" w:rsidRDefault="00E425D9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92E95" w:rsidRPr="00E425D9">
        <w:rPr>
          <w:color w:val="000000"/>
          <w:sz w:val="28"/>
          <w:szCs w:val="32"/>
        </w:rPr>
        <w:t>проведение производственных инструктажей рабочим обеспечение контроля за выполнением производственных операций.</w:t>
      </w:r>
    </w:p>
    <w:p w:rsidR="00D92E95" w:rsidRPr="00E425D9" w:rsidRDefault="00E425D9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92E95" w:rsidRPr="00E425D9">
        <w:rPr>
          <w:color w:val="000000"/>
          <w:sz w:val="28"/>
          <w:szCs w:val="32"/>
        </w:rPr>
        <w:t>создание в трудовом коллективе обстановке взаимной помощи.</w:t>
      </w:r>
    </w:p>
    <w:p w:rsidR="00D92E95" w:rsidRPr="00E425D9" w:rsidRDefault="00E425D9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92E95" w:rsidRPr="00E425D9">
        <w:rPr>
          <w:color w:val="000000"/>
          <w:sz w:val="28"/>
          <w:szCs w:val="32"/>
        </w:rPr>
        <w:t>осуществление мероприятий по повышению культуры производства.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Мастер имеет право:</w:t>
      </w:r>
    </w:p>
    <w:p w:rsidR="00D92E95" w:rsidRPr="00E425D9" w:rsidRDefault="00E425D9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92E95" w:rsidRPr="00E425D9">
        <w:rPr>
          <w:color w:val="000000"/>
          <w:sz w:val="28"/>
          <w:szCs w:val="32"/>
        </w:rPr>
        <w:t>участвовать в разработки и обсуждении текущих, перспективных, а также встречных планов.</w:t>
      </w:r>
    </w:p>
    <w:p w:rsidR="00D92E95" w:rsidRPr="00E425D9" w:rsidRDefault="00E425D9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92E95" w:rsidRPr="00E425D9">
        <w:rPr>
          <w:color w:val="000000"/>
          <w:sz w:val="28"/>
          <w:szCs w:val="32"/>
        </w:rPr>
        <w:t>производственную расстановку рабочих в соответствии с технологическим процессом, их квалификации и специальности.</w:t>
      </w:r>
    </w:p>
    <w:p w:rsidR="00D92E95" w:rsidRPr="00E425D9" w:rsidRDefault="00E425D9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92E95" w:rsidRPr="00E425D9">
        <w:rPr>
          <w:color w:val="000000"/>
          <w:sz w:val="28"/>
          <w:szCs w:val="32"/>
        </w:rPr>
        <w:t>принимать участие в работе, а также в работе комиссии по превышению квалификационных разрядов.</w:t>
      </w:r>
    </w:p>
    <w:p w:rsidR="00D92E95" w:rsidRPr="00E425D9" w:rsidRDefault="00E425D9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92E95" w:rsidRPr="00E425D9">
        <w:rPr>
          <w:color w:val="000000"/>
          <w:sz w:val="28"/>
          <w:szCs w:val="32"/>
        </w:rPr>
        <w:t>премировать по согласованию с профгруппторгом.</w:t>
      </w:r>
    </w:p>
    <w:p w:rsidR="00D92E95" w:rsidRPr="00E425D9" w:rsidRDefault="00E425D9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92E95" w:rsidRPr="00E425D9">
        <w:rPr>
          <w:color w:val="000000"/>
          <w:sz w:val="28"/>
          <w:szCs w:val="32"/>
        </w:rPr>
        <w:t>вносить предложения о привлечении рабочих участка дисциплинарной ответственности за нарушение трудовой ответственности.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Бригадир руководит группой рабочих, если он, не освобождённый от производственной работы, получающий за выполнение своих обязанностей доплату к тарифной ставки. Он подчинён мастеру и обязан обеспечить выполнение плановых заданий, высокое качество работ, эффективное использование и сохранность оборудования, приспособлении и инструмента, экономичное расходование материалов. Бригадир проводит инструктаж рабочих и оказывает им техническую помощь выполнении работ. Назначают бригадира начальник депо по докладу мастера производственного участка.</w:t>
      </w:r>
    </w:p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>1.8 Технологический процесс работы участка, основные неисправности узла, устраняемые на участке, схема выпол</w:t>
      </w:r>
      <w:r w:rsidR="008605BB">
        <w:rPr>
          <w:b/>
          <w:color w:val="000000"/>
          <w:sz w:val="28"/>
          <w:szCs w:val="32"/>
        </w:rPr>
        <w:t>нения технологического процесса</w:t>
      </w:r>
    </w:p>
    <w:p w:rsidR="008605BB" w:rsidRDefault="008605BB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Наиболее распространенными неисправностями электромагнитных реле и контакторов являются: нарушение регулировки, подгорание контактов, излом или ослабление пружин, обрыв и межвитковые замыкания в катушках, загрязнение и заедание подвижной системы, перегорание добавочных резисторов </w:t>
      </w:r>
      <w:r w:rsidRPr="00E425D9">
        <w:rPr>
          <w:bCs/>
          <w:color w:val="000000"/>
          <w:sz w:val="28"/>
          <w:szCs w:val="32"/>
        </w:rPr>
        <w:t xml:space="preserve">и </w:t>
      </w:r>
      <w:r w:rsidRPr="00E425D9">
        <w:rPr>
          <w:color w:val="000000"/>
          <w:sz w:val="28"/>
          <w:szCs w:val="32"/>
        </w:rPr>
        <w:t>ослабление клеммных соединений.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Поступившие в ремонт реле, контакторы и переключатели осматривают, проверяют на стенде. Если по</w:t>
      </w:r>
      <w:r w:rsidR="0064791A" w:rsidRPr="00E425D9">
        <w:rPr>
          <w:color w:val="000000"/>
          <w:sz w:val="28"/>
          <w:szCs w:val="32"/>
        </w:rPr>
        <w:t>движная система перемещается не</w:t>
      </w:r>
      <w:r w:rsidRPr="00E425D9">
        <w:rPr>
          <w:color w:val="000000"/>
          <w:sz w:val="28"/>
          <w:szCs w:val="32"/>
        </w:rPr>
        <w:t>свободно, то снимают якорь и шлифуют его ось. Проверяют отсутствие обрывов и межвитковых замыканий</w:t>
      </w:r>
      <w:r w:rsidR="0064791A" w:rsidRPr="00E425D9">
        <w:rPr>
          <w:color w:val="000000"/>
          <w:sz w:val="28"/>
          <w:szCs w:val="32"/>
        </w:rPr>
        <w:t xml:space="preserve"> в катушках, а также сопротивле</w:t>
      </w:r>
      <w:r w:rsidRPr="00E425D9">
        <w:rPr>
          <w:color w:val="000000"/>
          <w:sz w:val="28"/>
          <w:szCs w:val="32"/>
        </w:rPr>
        <w:t>ние их изоляции, которое должно быть не менее 0,5 МОм. Осматривая параллельные катушки, проверяют</w:t>
      </w:r>
      <w:r w:rsidR="0064791A" w:rsidRPr="00E425D9">
        <w:rPr>
          <w:color w:val="000000"/>
          <w:sz w:val="28"/>
          <w:szCs w:val="32"/>
        </w:rPr>
        <w:t xml:space="preserve"> их сопротивление, состояние по</w:t>
      </w:r>
      <w:r w:rsidRPr="00E425D9">
        <w:rPr>
          <w:color w:val="000000"/>
          <w:sz w:val="28"/>
          <w:szCs w:val="32"/>
        </w:rPr>
        <w:t>кровной изоляции и выводных ко</w:t>
      </w:r>
      <w:r w:rsidR="0064791A" w:rsidRPr="00E425D9">
        <w:rPr>
          <w:color w:val="000000"/>
          <w:sz w:val="28"/>
          <w:szCs w:val="32"/>
        </w:rPr>
        <w:t>нцов. Неисправную изоляцию заме</w:t>
      </w:r>
      <w:r w:rsidRPr="00E425D9">
        <w:rPr>
          <w:color w:val="000000"/>
          <w:sz w:val="28"/>
          <w:szCs w:val="32"/>
        </w:rPr>
        <w:t>няют, дефектные выводные концы перепаивают. После этого катушку пропитывают изоляционным лаком, сушат в печи, окрашивают снаружи покровным лаком и вновь сушат в п</w:t>
      </w:r>
      <w:r w:rsidR="0064791A" w:rsidRPr="00E425D9">
        <w:rPr>
          <w:color w:val="000000"/>
          <w:sz w:val="28"/>
          <w:szCs w:val="32"/>
        </w:rPr>
        <w:t>ечи. Заменяют кабельные наконеч</w:t>
      </w:r>
      <w:r w:rsidRPr="00E425D9">
        <w:rPr>
          <w:color w:val="000000"/>
          <w:sz w:val="28"/>
          <w:szCs w:val="32"/>
        </w:rPr>
        <w:t xml:space="preserve">ники, имеющие трещины, изломы </w:t>
      </w:r>
      <w:r w:rsidRPr="00E425D9">
        <w:rPr>
          <w:bCs/>
          <w:color w:val="000000"/>
          <w:sz w:val="28"/>
          <w:szCs w:val="32"/>
        </w:rPr>
        <w:t xml:space="preserve">и </w:t>
      </w:r>
      <w:r w:rsidR="0064791A" w:rsidRPr="00E425D9">
        <w:rPr>
          <w:color w:val="000000"/>
          <w:sz w:val="28"/>
          <w:szCs w:val="32"/>
        </w:rPr>
        <w:t>другие повреждения. Наконечни</w:t>
      </w:r>
      <w:r w:rsidRPr="00E425D9">
        <w:rPr>
          <w:color w:val="000000"/>
          <w:sz w:val="28"/>
          <w:szCs w:val="32"/>
        </w:rPr>
        <w:t>ки с недоброкачественной пайкой или повреждением более 1</w:t>
      </w:r>
      <w:r w:rsidR="00E425D9" w:rsidRPr="00E425D9">
        <w:rPr>
          <w:color w:val="000000"/>
          <w:sz w:val="28"/>
          <w:szCs w:val="32"/>
        </w:rPr>
        <w:t>0</w:t>
      </w:r>
      <w:r w:rsidR="00E425D9">
        <w:rPr>
          <w:color w:val="000000"/>
          <w:sz w:val="28"/>
          <w:szCs w:val="32"/>
        </w:rPr>
        <w:t>%</w:t>
      </w:r>
      <w:r w:rsidRPr="00E425D9">
        <w:rPr>
          <w:color w:val="000000"/>
          <w:sz w:val="28"/>
          <w:szCs w:val="32"/>
        </w:rPr>
        <w:t xml:space="preserve"> жил перепаивают.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Контакты реле, силовые контакты контакторов, имеющие </w:t>
      </w:r>
      <w:r w:rsidRPr="00E425D9">
        <w:rPr>
          <w:bCs/>
          <w:color w:val="000000"/>
          <w:sz w:val="28"/>
          <w:szCs w:val="32"/>
        </w:rPr>
        <w:t xml:space="preserve">забоины и </w:t>
      </w:r>
      <w:r w:rsidRPr="00E425D9">
        <w:rPr>
          <w:color w:val="000000"/>
          <w:sz w:val="28"/>
          <w:szCs w:val="32"/>
        </w:rPr>
        <w:t xml:space="preserve">заусенцы, следы оплавления и нагара, зачищают надфилем, при этом нельзя искажать их профиль. Стальные и медные контакты зачищают мелкой шкуркой. Посеребренные блокировочные контакты протирают полотном, смоченным в бензине. </w:t>
      </w:r>
      <w:r w:rsidR="0064791A" w:rsidRPr="00E425D9">
        <w:rPr>
          <w:color w:val="000000"/>
          <w:sz w:val="28"/>
          <w:szCs w:val="32"/>
        </w:rPr>
        <w:t>Контакты, имеющие трещины, заме</w:t>
      </w:r>
      <w:r w:rsidRPr="00E425D9">
        <w:rPr>
          <w:color w:val="000000"/>
          <w:sz w:val="28"/>
          <w:szCs w:val="32"/>
        </w:rPr>
        <w:t>няют; при изношенности по толщи</w:t>
      </w:r>
      <w:r w:rsidR="0064791A" w:rsidRPr="00E425D9">
        <w:rPr>
          <w:color w:val="000000"/>
          <w:sz w:val="28"/>
          <w:szCs w:val="32"/>
        </w:rPr>
        <w:t>не более 6</w:t>
      </w:r>
      <w:r w:rsidR="00E425D9" w:rsidRPr="00E425D9">
        <w:rPr>
          <w:color w:val="000000"/>
          <w:sz w:val="28"/>
          <w:szCs w:val="32"/>
        </w:rPr>
        <w:t>0</w:t>
      </w:r>
      <w:r w:rsidR="00E425D9">
        <w:rPr>
          <w:color w:val="000000"/>
          <w:sz w:val="28"/>
          <w:szCs w:val="32"/>
        </w:rPr>
        <w:t>%</w:t>
      </w:r>
      <w:r w:rsidR="0064791A" w:rsidRPr="00E425D9">
        <w:rPr>
          <w:color w:val="000000"/>
          <w:sz w:val="28"/>
          <w:szCs w:val="32"/>
        </w:rPr>
        <w:t xml:space="preserve"> контакты можно вос</w:t>
      </w:r>
      <w:r w:rsidRPr="00E425D9">
        <w:rPr>
          <w:color w:val="000000"/>
          <w:sz w:val="28"/>
          <w:szCs w:val="32"/>
        </w:rPr>
        <w:t>станавливать путем наплавки медью или серебром. Дугогасительные камеры и рога от нагара и оплавление очищают напильником или стальной щеткой; камеры, имеющие трещины, заменяют исправными, при этом проверяют, чтобы подвижная система контактора не задевала за стенки камер (должен быть зазор не менее 1</w:t>
      </w:r>
      <w:r w:rsidR="00E425D9">
        <w:rPr>
          <w:color w:val="000000"/>
          <w:sz w:val="28"/>
          <w:szCs w:val="32"/>
        </w:rPr>
        <w:t> </w:t>
      </w:r>
      <w:r w:rsidR="00E425D9" w:rsidRPr="00E425D9">
        <w:rPr>
          <w:color w:val="000000"/>
          <w:sz w:val="28"/>
          <w:szCs w:val="32"/>
        </w:rPr>
        <w:t>мм</w:t>
      </w:r>
      <w:r w:rsidRPr="00E425D9">
        <w:rPr>
          <w:color w:val="000000"/>
          <w:sz w:val="28"/>
          <w:szCs w:val="32"/>
        </w:rPr>
        <w:t>) и металлические полюсы камеры плотно прилегали к сердечнику дугогасигельной катушки. Все пружины ремонтируемых аппаратов осматривают и при необходимости (например, невозможность настройки аппарата, недостаточное контактное давление) проверяют. Пружины, имеющие трещины, изломы, отклонения от номинальных значений</w:t>
      </w:r>
      <w:r w:rsidR="00D95021" w:rsidRPr="00E425D9">
        <w:rPr>
          <w:color w:val="000000"/>
          <w:sz w:val="28"/>
          <w:szCs w:val="32"/>
        </w:rPr>
        <w:t xml:space="preserve"> в числе витков, диаметре прово</w:t>
      </w:r>
      <w:r w:rsidRPr="00E425D9">
        <w:rPr>
          <w:color w:val="000000"/>
          <w:sz w:val="28"/>
          <w:szCs w:val="32"/>
        </w:rPr>
        <w:t>локи и длине, а также не обеспечиваю</w:t>
      </w:r>
      <w:r w:rsidR="00D95021" w:rsidRPr="00E425D9">
        <w:rPr>
          <w:color w:val="000000"/>
          <w:sz w:val="28"/>
          <w:szCs w:val="32"/>
        </w:rPr>
        <w:t>щие заданную характеристику (за</w:t>
      </w:r>
      <w:r w:rsidRPr="00E425D9">
        <w:rPr>
          <w:color w:val="000000"/>
          <w:sz w:val="28"/>
          <w:szCs w:val="32"/>
        </w:rPr>
        <w:t>висимость деформации пружины от приложенной нагрузки), заменяют новыми. В коммутационных аппар</w:t>
      </w:r>
      <w:r w:rsidR="00D95021" w:rsidRPr="00E425D9">
        <w:rPr>
          <w:color w:val="000000"/>
          <w:sz w:val="28"/>
          <w:szCs w:val="32"/>
        </w:rPr>
        <w:t>атах проверяют переходные сопро</w:t>
      </w:r>
      <w:r w:rsidRPr="00E425D9">
        <w:rPr>
          <w:color w:val="000000"/>
          <w:sz w:val="28"/>
          <w:szCs w:val="32"/>
        </w:rPr>
        <w:t>тивления контактов после 10</w:t>
      </w:r>
      <w:r w:rsidR="00E425D9">
        <w:rPr>
          <w:color w:val="000000"/>
          <w:sz w:val="28"/>
          <w:szCs w:val="32"/>
        </w:rPr>
        <w:t>–</w:t>
      </w:r>
      <w:r w:rsidRPr="00E425D9">
        <w:rPr>
          <w:color w:val="000000"/>
          <w:sz w:val="28"/>
          <w:szCs w:val="32"/>
        </w:rPr>
        <w:t>20</w:t>
      </w:r>
      <w:r w:rsidR="00E425D9">
        <w:rPr>
          <w:color w:val="000000"/>
          <w:sz w:val="28"/>
          <w:szCs w:val="32"/>
        </w:rPr>
        <w:noBreakHyphen/>
      </w:r>
      <w:r w:rsidR="00E425D9" w:rsidRPr="00E425D9">
        <w:rPr>
          <w:color w:val="000000"/>
          <w:sz w:val="28"/>
          <w:szCs w:val="32"/>
        </w:rPr>
        <w:t>к</w:t>
      </w:r>
      <w:r w:rsidRPr="00E425D9">
        <w:rPr>
          <w:color w:val="000000"/>
          <w:sz w:val="28"/>
          <w:szCs w:val="32"/>
        </w:rPr>
        <w:t>ратного их срабатывания; перех</w:t>
      </w:r>
      <w:r w:rsidR="0064791A" w:rsidRPr="00E425D9">
        <w:rPr>
          <w:color w:val="000000"/>
          <w:sz w:val="28"/>
          <w:szCs w:val="32"/>
        </w:rPr>
        <w:t>од</w:t>
      </w:r>
      <w:r w:rsidRPr="00E425D9">
        <w:rPr>
          <w:color w:val="000000"/>
          <w:sz w:val="28"/>
          <w:szCs w:val="32"/>
        </w:rPr>
        <w:t>ные сопротивления не должны отличат</w:t>
      </w:r>
      <w:r w:rsidR="003E06EB" w:rsidRPr="00E425D9">
        <w:rPr>
          <w:color w:val="000000"/>
          <w:sz w:val="28"/>
          <w:szCs w:val="32"/>
        </w:rPr>
        <w:t xml:space="preserve">ься более чем на </w:t>
      </w:r>
      <w:r w:rsidR="00E425D9" w:rsidRPr="00E425D9">
        <w:rPr>
          <w:color w:val="000000"/>
          <w:sz w:val="28"/>
          <w:szCs w:val="32"/>
        </w:rPr>
        <w:t>10</w:t>
      </w:r>
      <w:r w:rsidR="00E425D9">
        <w:rPr>
          <w:color w:val="000000"/>
          <w:sz w:val="28"/>
          <w:szCs w:val="32"/>
        </w:rPr>
        <w:t> </w:t>
      </w:r>
      <w:r w:rsidR="00E425D9" w:rsidRPr="00E425D9">
        <w:rPr>
          <w:color w:val="000000"/>
          <w:sz w:val="28"/>
          <w:szCs w:val="32"/>
        </w:rPr>
        <w:t>мм</w:t>
      </w:r>
      <w:r w:rsidRPr="00E425D9">
        <w:rPr>
          <w:color w:val="000000"/>
          <w:sz w:val="28"/>
          <w:szCs w:val="32"/>
        </w:rPr>
        <w:t xml:space="preserve"> от среднею значения, полученного при измерениях.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После сборки аппарата регулируют раствор, провал и нажатие контактов. Раствор можно измерить стальным </w:t>
      </w:r>
      <w:r w:rsidR="003E06EB" w:rsidRPr="00E425D9">
        <w:rPr>
          <w:color w:val="000000"/>
          <w:sz w:val="28"/>
          <w:szCs w:val="32"/>
        </w:rPr>
        <w:t>шаблоном (рис.</w:t>
      </w:r>
      <w:r w:rsidR="00E425D9">
        <w:rPr>
          <w:color w:val="000000"/>
          <w:sz w:val="28"/>
          <w:szCs w:val="32"/>
        </w:rPr>
        <w:t> </w:t>
      </w:r>
      <w:r w:rsidR="00E425D9" w:rsidRPr="00E425D9">
        <w:rPr>
          <w:color w:val="000000"/>
          <w:sz w:val="28"/>
          <w:szCs w:val="32"/>
        </w:rPr>
        <w:t>1</w:t>
      </w:r>
      <w:r w:rsidRPr="00E425D9">
        <w:rPr>
          <w:color w:val="000000"/>
          <w:sz w:val="28"/>
          <w:szCs w:val="32"/>
        </w:rPr>
        <w:t xml:space="preserve">, а) или штангенциркулем. Шаблон должен иметь две стороны </w:t>
      </w:r>
      <w:r w:rsidRPr="00E425D9">
        <w:rPr>
          <w:iCs/>
          <w:color w:val="000000"/>
          <w:sz w:val="28"/>
          <w:szCs w:val="32"/>
        </w:rPr>
        <w:t xml:space="preserve">ПР </w:t>
      </w:r>
      <w:r w:rsidRPr="00E425D9">
        <w:rPr>
          <w:color w:val="000000"/>
          <w:sz w:val="28"/>
          <w:szCs w:val="32"/>
        </w:rPr>
        <w:t xml:space="preserve">(проходную) но наименьшему допустимому раствору контактов и </w:t>
      </w:r>
      <w:r w:rsidRPr="00E425D9">
        <w:rPr>
          <w:iCs/>
          <w:color w:val="000000"/>
          <w:sz w:val="28"/>
          <w:szCs w:val="32"/>
        </w:rPr>
        <w:t xml:space="preserve">НП </w:t>
      </w:r>
      <w:r w:rsidRPr="00E425D9">
        <w:rPr>
          <w:color w:val="000000"/>
          <w:sz w:val="28"/>
          <w:szCs w:val="32"/>
        </w:rPr>
        <w:t xml:space="preserve">(не-проходную по наибольшему допустимому раствору). В реле провалом называют расстояние </w:t>
      </w:r>
      <w:r w:rsidRPr="00E425D9">
        <w:rPr>
          <w:iCs/>
          <w:color w:val="000000"/>
          <w:sz w:val="28"/>
          <w:szCs w:val="32"/>
        </w:rPr>
        <w:t xml:space="preserve">П </w:t>
      </w:r>
      <w:r w:rsidR="003E06EB" w:rsidRPr="00E425D9">
        <w:rPr>
          <w:color w:val="000000"/>
          <w:sz w:val="28"/>
          <w:szCs w:val="32"/>
        </w:rPr>
        <w:t>(рис.</w:t>
      </w:r>
      <w:r w:rsidR="00E425D9">
        <w:rPr>
          <w:color w:val="000000"/>
          <w:sz w:val="28"/>
          <w:szCs w:val="32"/>
        </w:rPr>
        <w:t> </w:t>
      </w:r>
      <w:r w:rsidR="00E425D9" w:rsidRPr="00E425D9">
        <w:rPr>
          <w:color w:val="000000"/>
          <w:sz w:val="28"/>
          <w:szCs w:val="32"/>
        </w:rPr>
        <w:t>1</w:t>
      </w:r>
      <w:r w:rsidRPr="00E425D9">
        <w:rPr>
          <w:color w:val="000000"/>
          <w:sz w:val="28"/>
          <w:szCs w:val="32"/>
        </w:rPr>
        <w:t>, б), на которое мог бы переместиться подвижной контакт от начала соприкосновения с неподвижным до окончания процесса включения контакта (до окончания перемещения якоря) при условии, что после пер</w:t>
      </w:r>
      <w:r w:rsidR="00D95021" w:rsidRPr="00E425D9">
        <w:rPr>
          <w:color w:val="000000"/>
          <w:sz w:val="28"/>
          <w:szCs w:val="32"/>
        </w:rPr>
        <w:t>воначального соприкосновения не</w:t>
      </w:r>
      <w:r w:rsidRPr="00E425D9">
        <w:rPr>
          <w:color w:val="000000"/>
          <w:sz w:val="28"/>
          <w:szCs w:val="32"/>
        </w:rPr>
        <w:t>подвижный контакт был бы убран. Это расстояние невозможно измерить в собранном аппарате, поэтому о не</w:t>
      </w:r>
      <w:r w:rsidR="00D95021" w:rsidRPr="00E425D9">
        <w:rPr>
          <w:color w:val="000000"/>
          <w:sz w:val="28"/>
          <w:szCs w:val="32"/>
        </w:rPr>
        <w:t>м судят по зазору, характеризую</w:t>
      </w:r>
      <w:r w:rsidRPr="00E425D9">
        <w:rPr>
          <w:color w:val="000000"/>
          <w:sz w:val="28"/>
          <w:szCs w:val="32"/>
        </w:rPr>
        <w:t>щему провал. Если, например, в контактной</w:t>
      </w:r>
      <w:r w:rsidR="003E06EB" w:rsidRPr="00E425D9">
        <w:rPr>
          <w:color w:val="000000"/>
          <w:sz w:val="28"/>
          <w:szCs w:val="32"/>
        </w:rPr>
        <w:t xml:space="preserve"> системе, показанной на рис.</w:t>
      </w:r>
      <w:r w:rsidR="00E425D9">
        <w:rPr>
          <w:color w:val="000000"/>
          <w:sz w:val="28"/>
          <w:szCs w:val="32"/>
        </w:rPr>
        <w:t> </w:t>
      </w:r>
      <w:r w:rsidR="00E425D9" w:rsidRPr="00E425D9">
        <w:rPr>
          <w:color w:val="000000"/>
          <w:sz w:val="28"/>
          <w:szCs w:val="32"/>
        </w:rPr>
        <w:t>1</w:t>
      </w:r>
      <w:r w:rsidRPr="00E425D9">
        <w:rPr>
          <w:color w:val="000000"/>
          <w:sz w:val="28"/>
          <w:szCs w:val="32"/>
        </w:rPr>
        <w:t xml:space="preserve">, </w:t>
      </w:r>
      <w:r w:rsidRPr="00E425D9">
        <w:rPr>
          <w:iCs/>
          <w:color w:val="000000"/>
          <w:sz w:val="28"/>
          <w:szCs w:val="32"/>
        </w:rPr>
        <w:t xml:space="preserve">б </w:t>
      </w:r>
      <w:r w:rsidRPr="00E425D9">
        <w:rPr>
          <w:color w:val="000000"/>
          <w:sz w:val="28"/>
          <w:szCs w:val="32"/>
        </w:rPr>
        <w:t xml:space="preserve">измерить зазор δ, расстояние </w:t>
      </w:r>
      <w:r w:rsidRPr="00E425D9">
        <w:rPr>
          <w:iCs/>
          <w:color w:val="000000"/>
          <w:sz w:val="28"/>
          <w:szCs w:val="32"/>
          <w:lang w:val="en-US"/>
        </w:rPr>
        <w:t>L</w:t>
      </w:r>
      <w:r w:rsidRPr="00E425D9">
        <w:rPr>
          <w:iCs/>
          <w:color w:val="000000"/>
          <w:sz w:val="28"/>
          <w:szCs w:val="32"/>
        </w:rPr>
        <w:t xml:space="preserve">1 </w:t>
      </w:r>
      <w:r w:rsidRPr="00E425D9">
        <w:rPr>
          <w:color w:val="000000"/>
          <w:sz w:val="28"/>
          <w:szCs w:val="32"/>
        </w:rPr>
        <w:t xml:space="preserve">до места касания контактов </w:t>
      </w:r>
      <w:r w:rsidRPr="00E425D9">
        <w:rPr>
          <w:bCs/>
          <w:color w:val="000000"/>
          <w:sz w:val="28"/>
          <w:szCs w:val="32"/>
        </w:rPr>
        <w:t xml:space="preserve">и </w:t>
      </w:r>
      <w:r w:rsidRPr="00E425D9">
        <w:rPr>
          <w:iCs/>
          <w:color w:val="000000"/>
          <w:sz w:val="28"/>
          <w:szCs w:val="32"/>
          <w:lang w:val="en-US"/>
        </w:rPr>
        <w:t>L</w:t>
      </w:r>
      <w:r w:rsidRPr="00E425D9">
        <w:rPr>
          <w:iCs/>
          <w:color w:val="000000"/>
          <w:sz w:val="28"/>
          <w:szCs w:val="32"/>
        </w:rPr>
        <w:t xml:space="preserve">., </w:t>
      </w:r>
      <w:r w:rsidRPr="00E425D9">
        <w:rPr>
          <w:color w:val="000000"/>
          <w:sz w:val="28"/>
          <w:szCs w:val="32"/>
        </w:rPr>
        <w:t>до места измерения зазора, то провал можно определить но формуле П=δ</w:t>
      </w:r>
      <w:r w:rsidRPr="00E425D9">
        <w:rPr>
          <w:color w:val="000000"/>
          <w:sz w:val="28"/>
          <w:szCs w:val="32"/>
          <w:lang w:val="en-US"/>
        </w:rPr>
        <w:t>L</w:t>
      </w:r>
      <w:r w:rsidRPr="00E425D9">
        <w:rPr>
          <w:color w:val="000000"/>
          <w:sz w:val="28"/>
          <w:szCs w:val="32"/>
        </w:rPr>
        <w:t>1/</w:t>
      </w:r>
      <w:r w:rsidRPr="00E425D9">
        <w:rPr>
          <w:color w:val="000000"/>
          <w:sz w:val="28"/>
          <w:szCs w:val="32"/>
          <w:lang w:val="en-US"/>
        </w:rPr>
        <w:t>L</w:t>
      </w:r>
      <w:r w:rsidRPr="00E425D9">
        <w:rPr>
          <w:color w:val="000000"/>
          <w:sz w:val="28"/>
          <w:szCs w:val="32"/>
        </w:rPr>
        <w:t>2.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Нажатие контактов в реле измер</w:t>
      </w:r>
      <w:r w:rsidR="00D95021" w:rsidRPr="00E425D9">
        <w:rPr>
          <w:color w:val="000000"/>
          <w:sz w:val="28"/>
          <w:szCs w:val="32"/>
        </w:rPr>
        <w:t>яют с помощью динамометра, хлоп</w:t>
      </w:r>
      <w:r w:rsidRPr="00E425D9">
        <w:rPr>
          <w:color w:val="000000"/>
          <w:sz w:val="28"/>
          <w:szCs w:val="32"/>
        </w:rPr>
        <w:t>чатобумажной ленты и полоски тонкой бумаги, которую закладывают между контактами (при измерени</w:t>
      </w:r>
      <w:r w:rsidR="00D95021" w:rsidRPr="00E425D9">
        <w:rPr>
          <w:color w:val="000000"/>
          <w:sz w:val="28"/>
          <w:szCs w:val="32"/>
        </w:rPr>
        <w:t>и бумага должна свободно вытяги</w:t>
      </w:r>
      <w:r w:rsidRPr="00E425D9">
        <w:rPr>
          <w:color w:val="000000"/>
          <w:sz w:val="28"/>
          <w:szCs w:val="32"/>
        </w:rPr>
        <w:t>ваться из-под контакта рукой). Петлю хлопчатобумажной л</w:t>
      </w:r>
      <w:r w:rsidR="00D95021" w:rsidRPr="00E425D9">
        <w:rPr>
          <w:color w:val="000000"/>
          <w:sz w:val="28"/>
          <w:szCs w:val="32"/>
        </w:rPr>
        <w:t>енты наде</w:t>
      </w:r>
      <w:r w:rsidRPr="00E425D9">
        <w:rPr>
          <w:color w:val="000000"/>
          <w:sz w:val="28"/>
          <w:szCs w:val="32"/>
        </w:rPr>
        <w:t>вают в точке касания контактов и</w:t>
      </w:r>
      <w:r w:rsidR="003E06EB" w:rsidRPr="00E425D9">
        <w:rPr>
          <w:color w:val="000000"/>
          <w:sz w:val="28"/>
          <w:szCs w:val="32"/>
        </w:rPr>
        <w:t>ли так, как показано на рис.</w:t>
      </w:r>
      <w:r w:rsidR="00E425D9">
        <w:rPr>
          <w:color w:val="000000"/>
          <w:sz w:val="28"/>
          <w:szCs w:val="32"/>
        </w:rPr>
        <w:t> </w:t>
      </w:r>
      <w:r w:rsidR="00E425D9" w:rsidRPr="00E425D9">
        <w:rPr>
          <w:color w:val="000000"/>
          <w:sz w:val="28"/>
          <w:szCs w:val="32"/>
        </w:rPr>
        <w:t>1</w:t>
      </w:r>
      <w:r w:rsidRPr="00E425D9">
        <w:rPr>
          <w:color w:val="000000"/>
          <w:sz w:val="28"/>
          <w:szCs w:val="32"/>
        </w:rPr>
        <w:t xml:space="preserve">, </w:t>
      </w:r>
      <w:r w:rsidRPr="00E425D9">
        <w:rPr>
          <w:iCs/>
          <w:color w:val="000000"/>
          <w:sz w:val="28"/>
          <w:szCs w:val="32"/>
        </w:rPr>
        <w:t xml:space="preserve">в% </w:t>
      </w:r>
      <w:r w:rsidRPr="00E425D9">
        <w:rPr>
          <w:color w:val="000000"/>
          <w:sz w:val="28"/>
          <w:szCs w:val="32"/>
        </w:rPr>
        <w:t xml:space="preserve">чтобы крючок динамометра располагался, но оси контакта. Если таким образом зацепить динамометр нельзя, петлю накидывают на пластину подвижного контакта в другом месте, при этом нажатие контактов определяют по показанию динамометра Рд по формуле </w:t>
      </w:r>
      <w:r w:rsidRPr="00E425D9">
        <w:rPr>
          <w:iCs/>
          <w:color w:val="000000"/>
          <w:sz w:val="28"/>
          <w:szCs w:val="32"/>
        </w:rPr>
        <w:t xml:space="preserve">Р </w:t>
      </w:r>
      <w:r w:rsidRPr="00E425D9">
        <w:rPr>
          <w:color w:val="000000"/>
          <w:sz w:val="28"/>
          <w:szCs w:val="32"/>
        </w:rPr>
        <w:t>= Рд</w:t>
      </w:r>
      <w:r w:rsidRPr="00E425D9">
        <w:rPr>
          <w:color w:val="000000"/>
          <w:sz w:val="28"/>
          <w:szCs w:val="32"/>
          <w:lang w:val="en-US"/>
        </w:rPr>
        <w:t>l</w:t>
      </w:r>
      <w:r w:rsidRPr="00E425D9">
        <w:rPr>
          <w:color w:val="000000"/>
          <w:sz w:val="28"/>
          <w:szCs w:val="32"/>
        </w:rPr>
        <w:t>д/</w:t>
      </w:r>
      <w:r w:rsidRPr="00E425D9">
        <w:rPr>
          <w:color w:val="000000"/>
          <w:sz w:val="28"/>
          <w:szCs w:val="32"/>
          <w:lang w:val="en-US"/>
        </w:rPr>
        <w:t>l</w:t>
      </w:r>
      <w:r w:rsidRPr="00E425D9">
        <w:rPr>
          <w:color w:val="000000"/>
          <w:sz w:val="28"/>
          <w:szCs w:val="32"/>
        </w:rPr>
        <w:t xml:space="preserve">К, где </w:t>
      </w:r>
      <w:r w:rsidRPr="00E425D9">
        <w:rPr>
          <w:color w:val="000000"/>
          <w:sz w:val="28"/>
          <w:szCs w:val="32"/>
          <w:lang w:val="en-US"/>
        </w:rPr>
        <w:t>l</w:t>
      </w:r>
      <w:r w:rsidRPr="00E425D9">
        <w:rPr>
          <w:color w:val="000000"/>
          <w:sz w:val="28"/>
          <w:szCs w:val="32"/>
        </w:rPr>
        <w:t xml:space="preserve">д и </w:t>
      </w:r>
      <w:r w:rsidRPr="00E425D9">
        <w:rPr>
          <w:color w:val="000000"/>
          <w:sz w:val="28"/>
          <w:szCs w:val="32"/>
          <w:lang w:val="en-US"/>
        </w:rPr>
        <w:t>l</w:t>
      </w:r>
      <w:r w:rsidRPr="00E425D9">
        <w:rPr>
          <w:color w:val="000000"/>
          <w:sz w:val="28"/>
          <w:szCs w:val="32"/>
        </w:rPr>
        <w:t xml:space="preserve">к 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расстояния от оси поворота якоря до места зацепления петли динамометра и места касания ко</w:t>
      </w:r>
      <w:r w:rsidR="00D95021" w:rsidRPr="00E425D9">
        <w:rPr>
          <w:color w:val="000000"/>
          <w:sz w:val="28"/>
          <w:szCs w:val="32"/>
        </w:rPr>
        <w:t>нтактов. Регулируют нажатие кон</w:t>
      </w:r>
      <w:r w:rsidRPr="00E425D9">
        <w:rPr>
          <w:color w:val="000000"/>
          <w:sz w:val="28"/>
          <w:szCs w:val="32"/>
        </w:rPr>
        <w:t xml:space="preserve">тактов изменением положения неподвижного контакта </w:t>
      </w:r>
      <w:r w:rsidRPr="00E425D9">
        <w:rPr>
          <w:iCs/>
          <w:color w:val="000000"/>
          <w:sz w:val="28"/>
          <w:szCs w:val="32"/>
        </w:rPr>
        <w:t xml:space="preserve">3 </w:t>
      </w:r>
      <w:r w:rsidRPr="00E425D9">
        <w:rPr>
          <w:color w:val="000000"/>
          <w:sz w:val="28"/>
          <w:szCs w:val="32"/>
        </w:rPr>
        <w:t>или изменением натяжения контактной пружины.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Нажатие контактов в контакто</w:t>
      </w:r>
      <w:r w:rsidR="00D95021" w:rsidRPr="00E425D9">
        <w:rPr>
          <w:color w:val="000000"/>
          <w:sz w:val="28"/>
          <w:szCs w:val="32"/>
        </w:rPr>
        <w:t>рах определяют динамометром. На</w:t>
      </w:r>
      <w:r w:rsidRPr="00E425D9">
        <w:rPr>
          <w:color w:val="000000"/>
          <w:sz w:val="28"/>
          <w:szCs w:val="32"/>
        </w:rPr>
        <w:t xml:space="preserve">чальное нажатие определяют по </w:t>
      </w:r>
      <w:r w:rsidR="00D95021" w:rsidRPr="00E425D9">
        <w:rPr>
          <w:color w:val="000000"/>
          <w:sz w:val="28"/>
          <w:szCs w:val="32"/>
        </w:rPr>
        <w:t>усилию, при котором бумажная по</w:t>
      </w:r>
      <w:r w:rsidRPr="00E425D9">
        <w:rPr>
          <w:color w:val="000000"/>
          <w:sz w:val="28"/>
          <w:szCs w:val="32"/>
        </w:rPr>
        <w:t xml:space="preserve">лоска </w:t>
      </w:r>
      <w:r w:rsidRPr="00E425D9">
        <w:rPr>
          <w:iCs/>
          <w:color w:val="000000"/>
          <w:sz w:val="28"/>
          <w:szCs w:val="32"/>
        </w:rPr>
        <w:t xml:space="preserve">6 </w:t>
      </w:r>
      <w:r w:rsidR="003E06EB" w:rsidRPr="00E425D9">
        <w:rPr>
          <w:color w:val="000000"/>
          <w:sz w:val="28"/>
          <w:szCs w:val="32"/>
        </w:rPr>
        <w:t>(рис.</w:t>
      </w:r>
      <w:r w:rsidR="00E425D9">
        <w:rPr>
          <w:color w:val="000000"/>
          <w:sz w:val="28"/>
          <w:szCs w:val="32"/>
        </w:rPr>
        <w:t> </w:t>
      </w:r>
      <w:r w:rsidR="00E425D9" w:rsidRPr="00E425D9">
        <w:rPr>
          <w:color w:val="000000"/>
          <w:sz w:val="28"/>
          <w:szCs w:val="32"/>
        </w:rPr>
        <w:t>2</w:t>
      </w:r>
      <w:r w:rsidRPr="00E425D9">
        <w:rPr>
          <w:color w:val="000000"/>
          <w:sz w:val="28"/>
          <w:szCs w:val="32"/>
        </w:rPr>
        <w:t>, а), проложенная между подвижным контактом и его упором, свободно выходит из-под контактов. Для измер</w:t>
      </w:r>
      <w:r w:rsidR="003E06EB" w:rsidRPr="00E425D9">
        <w:rPr>
          <w:color w:val="000000"/>
          <w:sz w:val="28"/>
          <w:szCs w:val="32"/>
        </w:rPr>
        <w:t>ения конечного нажатия (рис.</w:t>
      </w:r>
      <w:r w:rsidR="00E425D9">
        <w:rPr>
          <w:color w:val="000000"/>
          <w:sz w:val="28"/>
          <w:szCs w:val="32"/>
        </w:rPr>
        <w:t> </w:t>
      </w:r>
      <w:r w:rsidR="00E425D9" w:rsidRPr="00E425D9">
        <w:rPr>
          <w:color w:val="000000"/>
          <w:sz w:val="28"/>
          <w:szCs w:val="32"/>
        </w:rPr>
        <w:t>2</w:t>
      </w:r>
      <w:r w:rsidRPr="00E425D9">
        <w:rPr>
          <w:color w:val="000000"/>
          <w:sz w:val="28"/>
          <w:szCs w:val="32"/>
        </w:rPr>
        <w:t>, б) полоску из б</w:t>
      </w:r>
      <w:r w:rsidR="00D95021" w:rsidRPr="00E425D9">
        <w:rPr>
          <w:color w:val="000000"/>
          <w:sz w:val="28"/>
          <w:szCs w:val="32"/>
        </w:rPr>
        <w:t>умаги прокладывают между замкну</w:t>
      </w:r>
      <w:r w:rsidRPr="00E425D9">
        <w:rPr>
          <w:color w:val="000000"/>
          <w:sz w:val="28"/>
          <w:szCs w:val="32"/>
        </w:rPr>
        <w:t>тыми главными контактами; усилие</w:t>
      </w:r>
      <w:r w:rsidR="00D95021" w:rsidRPr="00E425D9">
        <w:rPr>
          <w:color w:val="000000"/>
          <w:sz w:val="28"/>
          <w:szCs w:val="32"/>
        </w:rPr>
        <w:t xml:space="preserve"> динамометра в момент освобожде</w:t>
      </w:r>
      <w:r w:rsidRPr="00E425D9">
        <w:rPr>
          <w:color w:val="000000"/>
          <w:sz w:val="28"/>
          <w:szCs w:val="32"/>
        </w:rPr>
        <w:t xml:space="preserve">ния бумажной полоски определяет </w:t>
      </w:r>
      <w:r w:rsidR="0064791A" w:rsidRPr="00E425D9">
        <w:rPr>
          <w:color w:val="000000"/>
          <w:sz w:val="28"/>
          <w:szCs w:val="32"/>
        </w:rPr>
        <w:t>конечное нажатие контактов. Про</w:t>
      </w:r>
      <w:r w:rsidRPr="00E425D9">
        <w:rPr>
          <w:color w:val="000000"/>
          <w:sz w:val="28"/>
          <w:szCs w:val="32"/>
        </w:rPr>
        <w:t xml:space="preserve">вал контактов </w:t>
      </w:r>
      <w:r w:rsidRPr="00E425D9">
        <w:rPr>
          <w:iCs/>
          <w:color w:val="000000"/>
          <w:sz w:val="28"/>
          <w:szCs w:val="32"/>
        </w:rPr>
        <w:t xml:space="preserve">П </w:t>
      </w:r>
      <w:r w:rsidRPr="00E425D9">
        <w:rPr>
          <w:color w:val="000000"/>
          <w:sz w:val="28"/>
          <w:szCs w:val="32"/>
        </w:rPr>
        <w:t>определяют но изменению зазора б между подвижным контактом и его упором во включенном положении контактов. Раствор контактов измеряют при разомкнутом положении контактов в самом узком месте между ними.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При испытаниях электрических аппаратов п</w:t>
      </w:r>
      <w:r w:rsidR="00D95021" w:rsidRPr="00E425D9">
        <w:rPr>
          <w:color w:val="000000"/>
          <w:sz w:val="28"/>
          <w:szCs w:val="32"/>
        </w:rPr>
        <w:t>роверяют сопротивле</w:t>
      </w:r>
      <w:r w:rsidRPr="00E425D9">
        <w:rPr>
          <w:color w:val="000000"/>
          <w:sz w:val="28"/>
          <w:szCs w:val="32"/>
        </w:rPr>
        <w:t xml:space="preserve">ние катушек реле, контакторов и пускателей, сопротивление </w:t>
      </w:r>
      <w:r w:rsidRPr="00E425D9">
        <w:rPr>
          <w:bCs/>
          <w:color w:val="000000"/>
          <w:sz w:val="28"/>
          <w:szCs w:val="32"/>
        </w:rPr>
        <w:t>изоляции по отношению к корпусу и электрич</w:t>
      </w:r>
      <w:r w:rsidR="00D95021" w:rsidRPr="00E425D9">
        <w:rPr>
          <w:bCs/>
          <w:color w:val="000000"/>
          <w:sz w:val="28"/>
          <w:szCs w:val="32"/>
        </w:rPr>
        <w:t>ескую прочность изоляции относи</w:t>
      </w:r>
      <w:r w:rsidRPr="00E425D9">
        <w:rPr>
          <w:bCs/>
          <w:color w:val="000000"/>
          <w:sz w:val="28"/>
          <w:szCs w:val="32"/>
        </w:rPr>
        <w:t xml:space="preserve">тельно корпуса. Сопротивление катушек не должно отличаться от номинального более чем на +5 или </w:t>
      </w:r>
      <w:r w:rsidR="00E425D9">
        <w:rPr>
          <w:bCs/>
          <w:color w:val="000000"/>
          <w:sz w:val="28"/>
          <w:szCs w:val="32"/>
        </w:rPr>
        <w:t>–</w:t>
      </w:r>
      <w:r w:rsidR="00E425D9" w:rsidRPr="00E425D9">
        <w:rPr>
          <w:bCs/>
          <w:color w:val="000000"/>
          <w:sz w:val="28"/>
          <w:szCs w:val="32"/>
        </w:rPr>
        <w:t>8</w:t>
      </w:r>
      <w:r w:rsidR="00E425D9">
        <w:rPr>
          <w:bCs/>
          <w:color w:val="000000"/>
          <w:sz w:val="28"/>
          <w:szCs w:val="32"/>
        </w:rPr>
        <w:t>%</w:t>
      </w:r>
      <w:r w:rsidRPr="00E425D9">
        <w:rPr>
          <w:bCs/>
          <w:color w:val="000000"/>
          <w:sz w:val="28"/>
          <w:szCs w:val="32"/>
        </w:rPr>
        <w:t>, а сопротивление изоляции их должно быть не менее 0,5 МОм для низковольтных аппаратов и 3 МОм для высоковольтных. Электрическую прочность изоляции катушек электрических аппаратов проверяют переменным током частотой 50 Гц в течение 1</w:t>
      </w:r>
      <w:r w:rsidR="00E425D9">
        <w:rPr>
          <w:bCs/>
          <w:color w:val="000000"/>
          <w:sz w:val="28"/>
          <w:szCs w:val="32"/>
        </w:rPr>
        <w:t> </w:t>
      </w:r>
      <w:r w:rsidR="00E425D9" w:rsidRPr="00E425D9">
        <w:rPr>
          <w:bCs/>
          <w:color w:val="000000"/>
          <w:sz w:val="28"/>
          <w:szCs w:val="32"/>
        </w:rPr>
        <w:t>мин</w:t>
      </w:r>
      <w:r w:rsidRPr="00E425D9">
        <w:rPr>
          <w:bCs/>
          <w:color w:val="000000"/>
          <w:sz w:val="28"/>
          <w:szCs w:val="32"/>
        </w:rPr>
        <w:t xml:space="preserve"> при напряжении, которое зависит от номинального напряжения аппарата: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E425D9">
        <w:rPr>
          <w:bCs/>
          <w:color w:val="000000"/>
          <w:sz w:val="28"/>
          <w:szCs w:val="24"/>
        </w:rPr>
        <w:t>Номинальное напряжение аппарата, В</w:t>
      </w:r>
      <w:r w:rsidR="00E425D9">
        <w:rPr>
          <w:bCs/>
          <w:color w:val="000000"/>
          <w:sz w:val="28"/>
          <w:szCs w:val="24"/>
        </w:rPr>
        <w:t xml:space="preserve"> </w:t>
      </w:r>
      <w:r w:rsidRPr="00E425D9">
        <w:rPr>
          <w:bCs/>
          <w:color w:val="000000"/>
          <w:sz w:val="28"/>
          <w:szCs w:val="24"/>
        </w:rPr>
        <w:t>до 150</w:t>
      </w:r>
      <w:r w:rsidR="00E425D9">
        <w:rPr>
          <w:color w:val="000000"/>
          <w:sz w:val="28"/>
          <w:szCs w:val="24"/>
        </w:rPr>
        <w:t xml:space="preserve"> </w:t>
      </w:r>
      <w:r w:rsidRPr="00E425D9">
        <w:rPr>
          <w:bCs/>
          <w:color w:val="000000"/>
          <w:sz w:val="28"/>
          <w:szCs w:val="24"/>
        </w:rPr>
        <w:t>150</w:t>
      </w:r>
      <w:r w:rsidR="00E425D9">
        <w:rPr>
          <w:bCs/>
          <w:color w:val="000000"/>
          <w:sz w:val="28"/>
          <w:szCs w:val="24"/>
        </w:rPr>
        <w:t>–</w:t>
      </w:r>
      <w:r w:rsidRPr="00E425D9">
        <w:rPr>
          <w:bCs/>
          <w:color w:val="000000"/>
          <w:sz w:val="28"/>
          <w:szCs w:val="24"/>
        </w:rPr>
        <w:t>400</w:t>
      </w:r>
      <w:r w:rsidR="00E425D9">
        <w:rPr>
          <w:color w:val="000000"/>
          <w:sz w:val="28"/>
          <w:szCs w:val="24"/>
        </w:rPr>
        <w:t xml:space="preserve"> </w:t>
      </w:r>
      <w:r w:rsidRPr="00E425D9">
        <w:rPr>
          <w:bCs/>
          <w:color w:val="000000"/>
          <w:sz w:val="28"/>
          <w:szCs w:val="24"/>
        </w:rPr>
        <w:t>3000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425D9">
        <w:rPr>
          <w:bCs/>
          <w:color w:val="000000"/>
          <w:sz w:val="28"/>
          <w:szCs w:val="24"/>
        </w:rPr>
        <w:t>Испытательное напряжение, В, для</w:t>
      </w:r>
      <w:r w:rsidR="00E425D9">
        <w:rPr>
          <w:bCs/>
          <w:color w:val="000000"/>
          <w:sz w:val="28"/>
          <w:szCs w:val="24"/>
        </w:rPr>
        <w:t xml:space="preserve"> </w:t>
      </w:r>
      <w:r w:rsidRPr="00E425D9">
        <w:rPr>
          <w:bCs/>
          <w:color w:val="000000"/>
          <w:sz w:val="28"/>
          <w:szCs w:val="24"/>
        </w:rPr>
        <w:t>катушек 1500</w:t>
      </w:r>
      <w:r w:rsidR="00E425D9">
        <w:rPr>
          <w:color w:val="000000"/>
          <w:sz w:val="28"/>
          <w:szCs w:val="24"/>
        </w:rPr>
        <w:t xml:space="preserve"> </w:t>
      </w:r>
      <w:r w:rsidRPr="00E425D9">
        <w:rPr>
          <w:bCs/>
          <w:color w:val="000000"/>
          <w:sz w:val="28"/>
          <w:szCs w:val="24"/>
        </w:rPr>
        <w:t>1850</w:t>
      </w:r>
      <w:r w:rsidR="00E425D9">
        <w:rPr>
          <w:color w:val="000000"/>
          <w:sz w:val="28"/>
          <w:szCs w:val="24"/>
        </w:rPr>
        <w:t xml:space="preserve"> </w:t>
      </w:r>
      <w:r w:rsidRPr="00E425D9">
        <w:rPr>
          <w:bCs/>
          <w:color w:val="000000"/>
          <w:sz w:val="28"/>
          <w:szCs w:val="24"/>
        </w:rPr>
        <w:t>1 500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E425D9">
        <w:rPr>
          <w:bCs/>
          <w:color w:val="000000"/>
          <w:sz w:val="28"/>
          <w:szCs w:val="24"/>
        </w:rPr>
        <w:t>Для силовой части аппарата</w:t>
      </w:r>
      <w:r w:rsidR="00E425D9">
        <w:rPr>
          <w:bCs/>
          <w:color w:val="000000"/>
          <w:sz w:val="28"/>
          <w:szCs w:val="24"/>
        </w:rPr>
        <w:t xml:space="preserve"> </w:t>
      </w:r>
      <w:r w:rsidRPr="00E425D9">
        <w:rPr>
          <w:bCs/>
          <w:color w:val="000000"/>
          <w:sz w:val="28"/>
          <w:szCs w:val="24"/>
        </w:rPr>
        <w:t>1500</w:t>
      </w:r>
      <w:r w:rsidR="00E425D9">
        <w:rPr>
          <w:color w:val="000000"/>
          <w:sz w:val="28"/>
          <w:szCs w:val="24"/>
        </w:rPr>
        <w:t xml:space="preserve"> </w:t>
      </w:r>
      <w:r w:rsidRPr="00E425D9">
        <w:rPr>
          <w:bCs/>
          <w:color w:val="000000"/>
          <w:sz w:val="28"/>
          <w:szCs w:val="24"/>
        </w:rPr>
        <w:t>1850</w:t>
      </w:r>
      <w:r w:rsidR="00E425D9">
        <w:rPr>
          <w:color w:val="000000"/>
          <w:sz w:val="28"/>
          <w:szCs w:val="24"/>
        </w:rPr>
        <w:t xml:space="preserve"> </w:t>
      </w:r>
      <w:r w:rsidRPr="00E425D9">
        <w:rPr>
          <w:bCs/>
          <w:color w:val="000000"/>
          <w:sz w:val="28"/>
          <w:szCs w:val="24"/>
        </w:rPr>
        <w:t>11000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bCs/>
          <w:color w:val="000000"/>
          <w:sz w:val="28"/>
          <w:szCs w:val="32"/>
        </w:rPr>
        <w:t>Затем катушку, реле контактор</w:t>
      </w:r>
      <w:r w:rsidR="00D95021" w:rsidRPr="00E425D9">
        <w:rPr>
          <w:bCs/>
          <w:color w:val="000000"/>
          <w:sz w:val="28"/>
          <w:szCs w:val="32"/>
        </w:rPr>
        <w:t>а или пускателя включают под на</w:t>
      </w:r>
      <w:r w:rsidRPr="00E425D9">
        <w:rPr>
          <w:bCs/>
          <w:color w:val="000000"/>
          <w:sz w:val="28"/>
          <w:szCs w:val="32"/>
        </w:rPr>
        <w:t>пряжение и проверяют четкость его включения и отключения. Катушка должна обеспечивать нормальное включение контактов без вибраций и замедлений при 8</w:t>
      </w:r>
      <w:r w:rsidR="00E425D9" w:rsidRPr="00E425D9">
        <w:rPr>
          <w:bCs/>
          <w:color w:val="000000"/>
          <w:sz w:val="28"/>
          <w:szCs w:val="32"/>
        </w:rPr>
        <w:t>5</w:t>
      </w:r>
      <w:r w:rsidR="00E425D9">
        <w:rPr>
          <w:bCs/>
          <w:color w:val="000000"/>
          <w:sz w:val="28"/>
          <w:szCs w:val="32"/>
        </w:rPr>
        <w:t>%</w:t>
      </w:r>
      <w:r w:rsidRPr="00E425D9">
        <w:rPr>
          <w:bCs/>
          <w:color w:val="000000"/>
          <w:sz w:val="28"/>
          <w:szCs w:val="32"/>
        </w:rPr>
        <w:t xml:space="preserve"> номинального </w:t>
      </w:r>
      <w:r w:rsidR="00D95021" w:rsidRPr="00E425D9">
        <w:rPr>
          <w:bCs/>
          <w:color w:val="000000"/>
          <w:sz w:val="28"/>
          <w:szCs w:val="32"/>
        </w:rPr>
        <w:t>напряжения. Проверяя реле и кон</w:t>
      </w:r>
      <w:r w:rsidRPr="00E425D9">
        <w:rPr>
          <w:bCs/>
          <w:color w:val="000000"/>
          <w:sz w:val="28"/>
          <w:szCs w:val="32"/>
        </w:rPr>
        <w:t>тактор под напряжением, убеждаютс</w:t>
      </w:r>
      <w:r w:rsidR="00D95021" w:rsidRPr="00E425D9">
        <w:rPr>
          <w:bCs/>
          <w:color w:val="000000"/>
          <w:sz w:val="28"/>
          <w:szCs w:val="32"/>
        </w:rPr>
        <w:t>я, что якорь не прилипает к сер</w:t>
      </w:r>
      <w:r w:rsidRPr="00E425D9">
        <w:rPr>
          <w:bCs/>
          <w:color w:val="000000"/>
          <w:sz w:val="28"/>
          <w:szCs w:val="32"/>
        </w:rPr>
        <w:t>дечнику. Прилипать якорь может в тех случаях, когда между ним и сердечником нет немагнитной прокладки или толщина ее недостаточна. Такой аппарат может не отключаться</w:t>
      </w:r>
      <w:r w:rsidR="0064791A" w:rsidRPr="00E425D9">
        <w:rPr>
          <w:bCs/>
          <w:color w:val="000000"/>
          <w:sz w:val="28"/>
          <w:szCs w:val="32"/>
        </w:rPr>
        <w:t xml:space="preserve"> даже при полном снятии напряже</w:t>
      </w:r>
      <w:r w:rsidRPr="00E425D9">
        <w:rPr>
          <w:bCs/>
          <w:color w:val="000000"/>
          <w:sz w:val="28"/>
          <w:szCs w:val="32"/>
        </w:rPr>
        <w:t xml:space="preserve">ния (нормально он должен отключаться при напряжении 35 </w:t>
      </w:r>
      <w:r w:rsidR="00E425D9">
        <w:rPr>
          <w:bCs/>
          <w:color w:val="000000"/>
          <w:sz w:val="28"/>
          <w:szCs w:val="32"/>
        </w:rPr>
        <w:t>–</w:t>
      </w:r>
      <w:r w:rsidR="00E425D9" w:rsidRPr="00E425D9">
        <w:rPr>
          <w:bCs/>
          <w:color w:val="000000"/>
          <w:sz w:val="28"/>
          <w:szCs w:val="32"/>
        </w:rPr>
        <w:t xml:space="preserve"> </w:t>
      </w:r>
      <w:r w:rsidRPr="00E425D9">
        <w:rPr>
          <w:bCs/>
          <w:color w:val="000000"/>
          <w:sz w:val="28"/>
          <w:szCs w:val="32"/>
        </w:rPr>
        <w:t>4</w:t>
      </w:r>
      <w:r w:rsidR="00E425D9" w:rsidRPr="00E425D9">
        <w:rPr>
          <w:bCs/>
          <w:color w:val="000000"/>
          <w:sz w:val="28"/>
          <w:szCs w:val="32"/>
        </w:rPr>
        <w:t>0</w:t>
      </w:r>
      <w:r w:rsidR="00E425D9">
        <w:rPr>
          <w:bCs/>
          <w:color w:val="000000"/>
          <w:sz w:val="28"/>
          <w:szCs w:val="32"/>
        </w:rPr>
        <w:t>%</w:t>
      </w:r>
      <w:r w:rsidRPr="00E425D9">
        <w:rPr>
          <w:bCs/>
          <w:color w:val="000000"/>
          <w:sz w:val="28"/>
          <w:szCs w:val="32"/>
        </w:rPr>
        <w:t xml:space="preserve"> номинального). Проверяют и наст</w:t>
      </w:r>
      <w:r w:rsidR="00D95021" w:rsidRPr="00E425D9">
        <w:rPr>
          <w:bCs/>
          <w:color w:val="000000"/>
          <w:sz w:val="28"/>
          <w:szCs w:val="32"/>
        </w:rPr>
        <w:t>раивают коммутационную аппарату</w:t>
      </w:r>
      <w:r w:rsidRPr="00E425D9">
        <w:rPr>
          <w:bCs/>
          <w:color w:val="000000"/>
          <w:sz w:val="28"/>
          <w:szCs w:val="32"/>
        </w:rPr>
        <w:t xml:space="preserve">ру на испытательных стендах вместе </w:t>
      </w:r>
      <w:r w:rsidR="00D95021" w:rsidRPr="00E425D9">
        <w:rPr>
          <w:bCs/>
          <w:color w:val="000000"/>
          <w:sz w:val="28"/>
          <w:szCs w:val="32"/>
        </w:rPr>
        <w:t>с генераторами или электродвига</w:t>
      </w:r>
      <w:r w:rsidRPr="00E425D9">
        <w:rPr>
          <w:bCs/>
          <w:color w:val="000000"/>
          <w:sz w:val="28"/>
          <w:szCs w:val="32"/>
        </w:rPr>
        <w:t>телями того типа, с которыми они до</w:t>
      </w:r>
      <w:r w:rsidR="00386787" w:rsidRPr="00E425D9">
        <w:rPr>
          <w:bCs/>
          <w:color w:val="000000"/>
          <w:sz w:val="28"/>
          <w:szCs w:val="32"/>
        </w:rPr>
        <w:t>лжны работать на вагоне. При ре</w:t>
      </w:r>
      <w:r w:rsidRPr="00E425D9">
        <w:rPr>
          <w:bCs/>
          <w:color w:val="000000"/>
          <w:sz w:val="28"/>
          <w:szCs w:val="32"/>
        </w:rPr>
        <w:t>гулировании воздействуют на соот</w:t>
      </w:r>
      <w:r w:rsidR="00D95021" w:rsidRPr="00E425D9">
        <w:rPr>
          <w:bCs/>
          <w:color w:val="000000"/>
          <w:sz w:val="28"/>
          <w:szCs w:val="32"/>
        </w:rPr>
        <w:t>ветствующие регулирующие элемент</w:t>
      </w:r>
      <w:r w:rsidRPr="00E425D9">
        <w:rPr>
          <w:bCs/>
          <w:color w:val="000000"/>
          <w:sz w:val="28"/>
          <w:szCs w:val="32"/>
        </w:rPr>
        <w:t>ы (регулировочные винты, резисторы и др.), добиваясь, чтобы реле включалось и выключалось при ус</w:t>
      </w:r>
      <w:r w:rsidR="00D95021" w:rsidRPr="00E425D9">
        <w:rPr>
          <w:bCs/>
          <w:color w:val="000000"/>
          <w:sz w:val="28"/>
          <w:szCs w:val="32"/>
        </w:rPr>
        <w:t>тановленных значениях тока и на</w:t>
      </w:r>
      <w:r w:rsidRPr="00E425D9">
        <w:rPr>
          <w:bCs/>
          <w:color w:val="000000"/>
          <w:sz w:val="28"/>
          <w:szCs w:val="32"/>
        </w:rPr>
        <w:t>пряжения.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bCs/>
          <w:color w:val="000000"/>
          <w:sz w:val="28"/>
          <w:szCs w:val="32"/>
        </w:rPr>
        <w:t>У автоматических выключателей проверяют состояние их рабочих контактов и дугогасительных камер. Контакты, имеющие механические повреждения, зачищают и заменяют камеры. Проверяют действие расцепителя при обесточенном сост</w:t>
      </w:r>
      <w:r w:rsidR="00D95021" w:rsidRPr="00E425D9">
        <w:rPr>
          <w:bCs/>
          <w:color w:val="000000"/>
          <w:sz w:val="28"/>
          <w:szCs w:val="32"/>
        </w:rPr>
        <w:t>оянии аппарата. Осматривают шар</w:t>
      </w:r>
      <w:r w:rsidRPr="00E425D9">
        <w:rPr>
          <w:bCs/>
          <w:color w:val="000000"/>
          <w:sz w:val="28"/>
          <w:szCs w:val="32"/>
        </w:rPr>
        <w:t>ниры рычажной системы, трущиеся части их смазывают техническим вазелином. После установки на щит проверяют крепление клеммных соединений проводов. При неисправностях подвижной системы, рас-целителей и других узлов автоматический выключатель ремонтируют или заменяют.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bCs/>
          <w:color w:val="000000"/>
          <w:sz w:val="28"/>
          <w:szCs w:val="32"/>
        </w:rPr>
        <w:t>Все автоматические выключате</w:t>
      </w:r>
      <w:r w:rsidR="00D95021" w:rsidRPr="00E425D9">
        <w:rPr>
          <w:bCs/>
          <w:color w:val="000000"/>
          <w:sz w:val="28"/>
          <w:szCs w:val="32"/>
        </w:rPr>
        <w:t>ли, установленные на щитах, сня</w:t>
      </w:r>
      <w:r w:rsidRPr="00E425D9">
        <w:rPr>
          <w:bCs/>
          <w:color w:val="000000"/>
          <w:sz w:val="28"/>
          <w:szCs w:val="32"/>
        </w:rPr>
        <w:t>ты с вагонов, отремонтированные и</w:t>
      </w:r>
      <w:r w:rsidR="0064791A" w:rsidRPr="00E425D9">
        <w:rPr>
          <w:bCs/>
          <w:color w:val="000000"/>
          <w:sz w:val="28"/>
          <w:szCs w:val="32"/>
        </w:rPr>
        <w:t>ли полученные со склада, испыты</w:t>
      </w:r>
      <w:r w:rsidRPr="00E425D9">
        <w:rPr>
          <w:bCs/>
          <w:color w:val="000000"/>
          <w:sz w:val="28"/>
          <w:szCs w:val="32"/>
        </w:rPr>
        <w:t>вают на стенде, чтобы определить время срабатывания теплового расцепителя и ток срабатывания электрома</w:t>
      </w:r>
      <w:r w:rsidR="00D95021" w:rsidRPr="00E425D9">
        <w:rPr>
          <w:bCs/>
          <w:color w:val="000000"/>
          <w:sz w:val="28"/>
          <w:szCs w:val="32"/>
        </w:rPr>
        <w:t>гнитного расцепителя. Настраива</w:t>
      </w:r>
      <w:r w:rsidRPr="00E425D9">
        <w:rPr>
          <w:bCs/>
          <w:color w:val="000000"/>
          <w:sz w:val="28"/>
          <w:szCs w:val="32"/>
        </w:rPr>
        <w:t>ют ток срабатывания на эталонных автоматических выключателях или имитирующих их катушки эталонных</w:t>
      </w:r>
      <w:r w:rsidR="00D95021" w:rsidRPr="00E425D9">
        <w:rPr>
          <w:bCs/>
          <w:color w:val="000000"/>
          <w:sz w:val="28"/>
          <w:szCs w:val="32"/>
        </w:rPr>
        <w:t xml:space="preserve"> резисторах, что позволяет избе</w:t>
      </w:r>
      <w:r w:rsidRPr="00E425D9">
        <w:rPr>
          <w:bCs/>
          <w:color w:val="000000"/>
          <w:sz w:val="28"/>
          <w:szCs w:val="32"/>
        </w:rPr>
        <w:t>жать предварительного нагрева тепловых расцепителей испытываемых выключателей в процессе настройки. При токе, равном нижнему пред</w:t>
      </w:r>
      <w:r w:rsidR="00D95021" w:rsidRPr="00E425D9">
        <w:rPr>
          <w:bCs/>
          <w:color w:val="000000"/>
          <w:sz w:val="28"/>
          <w:szCs w:val="32"/>
        </w:rPr>
        <w:t>е</w:t>
      </w:r>
      <w:r w:rsidRPr="00E425D9">
        <w:rPr>
          <w:bCs/>
          <w:color w:val="000000"/>
          <w:sz w:val="28"/>
          <w:szCs w:val="32"/>
        </w:rPr>
        <w:t xml:space="preserve">лу отклонения от тока у ставки, электромагнитный расцепитель не должен срабатывать, а при токе, равном верхнему пределу, должен </w:t>
      </w:r>
      <w:r w:rsidRPr="00E425D9">
        <w:rPr>
          <w:color w:val="000000"/>
          <w:sz w:val="28"/>
          <w:szCs w:val="32"/>
        </w:rPr>
        <w:t xml:space="preserve">срабатывать четко; срабатывание возможно также между нижним и верхним пределами токов. Таким же образом осуществляют проверку работы тепловых </w:t>
      </w:r>
      <w:r w:rsidRPr="00E425D9">
        <w:rPr>
          <w:bCs/>
          <w:color w:val="000000"/>
          <w:sz w:val="28"/>
          <w:szCs w:val="32"/>
        </w:rPr>
        <w:t xml:space="preserve">расцепителей </w:t>
      </w:r>
      <w:r w:rsidRPr="00E425D9">
        <w:rPr>
          <w:color w:val="000000"/>
          <w:sz w:val="28"/>
          <w:szCs w:val="32"/>
        </w:rPr>
        <w:t>(в холодном состоянии). Все цепи многополюсных выключателей испытывают одновременно; при раздельном их испытании контрольные токи увеличивают на 25</w:t>
      </w:r>
      <w:r w:rsidR="00E425D9">
        <w:rPr>
          <w:color w:val="000000"/>
          <w:sz w:val="28"/>
          <w:szCs w:val="32"/>
        </w:rPr>
        <w:t xml:space="preserve"> –</w:t>
      </w:r>
      <w:r w:rsidR="00E425D9" w:rsidRPr="00E425D9">
        <w:rPr>
          <w:color w:val="000000"/>
          <w:sz w:val="28"/>
          <w:szCs w:val="32"/>
        </w:rPr>
        <w:t xml:space="preserve"> 30</w:t>
      </w:r>
      <w:r w:rsidR="00E425D9">
        <w:rPr>
          <w:color w:val="000000"/>
          <w:sz w:val="28"/>
          <w:szCs w:val="32"/>
        </w:rPr>
        <w:t>%</w:t>
      </w:r>
      <w:r w:rsidRPr="00E425D9">
        <w:rPr>
          <w:color w:val="000000"/>
          <w:sz w:val="28"/>
          <w:szCs w:val="32"/>
        </w:rPr>
        <w:t xml:space="preserve"> по сравнению с приведенными в технических данных.</w:t>
      </w:r>
    </w:p>
    <w:p w:rsidR="003E06EB" w:rsidRPr="00E425D9" w:rsidRDefault="003E06E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>1.9 Расчет потребности оборудования</w:t>
      </w:r>
      <w:r w:rsidR="008605BB">
        <w:rPr>
          <w:b/>
          <w:color w:val="000000"/>
          <w:sz w:val="28"/>
          <w:szCs w:val="32"/>
        </w:rPr>
        <w:t>, подъемно-транспортных средств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Оборудование на участке пассажирского вагонного депо участка по ремонту коммутационных аппаратов принимают согласно технологическому процессу.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Данные о наличии оборудование сводится в таблицу.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Таблица расчета потребности оборудования,</w:t>
      </w:r>
      <w:r w:rsidR="003E06EB" w:rsidRPr="00E425D9">
        <w:rPr>
          <w:color w:val="000000"/>
          <w:sz w:val="28"/>
          <w:szCs w:val="32"/>
        </w:rPr>
        <w:t xml:space="preserve"> </w:t>
      </w:r>
      <w:r w:rsidR="008605BB">
        <w:rPr>
          <w:color w:val="000000"/>
          <w:sz w:val="28"/>
          <w:szCs w:val="32"/>
        </w:rPr>
        <w:t>подъемно-транспортных средств</w:t>
      </w:r>
    </w:p>
    <w:tbl>
      <w:tblPr>
        <w:tblW w:w="482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75"/>
        <w:gridCol w:w="1250"/>
        <w:gridCol w:w="1943"/>
        <w:gridCol w:w="2859"/>
      </w:tblGrid>
      <w:tr w:rsidR="00D92E95" w:rsidRPr="00346C52" w:rsidTr="00346C52">
        <w:trPr>
          <w:cantSplit/>
          <w:jc w:val="center"/>
        </w:trPr>
        <w:tc>
          <w:tcPr>
            <w:tcW w:w="1720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Наименование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оборудования</w:t>
            </w:r>
          </w:p>
        </w:tc>
        <w:tc>
          <w:tcPr>
            <w:tcW w:w="677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Количество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Шт.</w:t>
            </w:r>
          </w:p>
        </w:tc>
        <w:tc>
          <w:tcPr>
            <w:tcW w:w="105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Площадь единицы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оборудования м</w:t>
            </w:r>
            <w:r w:rsidRPr="00346C52">
              <w:rPr>
                <w:color w:val="000000"/>
                <w:szCs w:val="32"/>
                <w:vertAlign w:val="superscript"/>
              </w:rPr>
              <w:t>2</w:t>
            </w:r>
          </w:p>
        </w:tc>
        <w:tc>
          <w:tcPr>
            <w:tcW w:w="154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Общая площадь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оборудования м</w:t>
            </w:r>
            <w:r w:rsidRPr="00346C52">
              <w:rPr>
                <w:color w:val="000000"/>
                <w:szCs w:val="32"/>
                <w:vertAlign w:val="superscript"/>
              </w:rPr>
              <w:t>2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1720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Камера очистки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Верстак для ремонта реле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Шкаф для запасных частей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Печь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Стенд проверки напряжения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Стенд регулировки реле</w:t>
            </w:r>
          </w:p>
        </w:tc>
        <w:tc>
          <w:tcPr>
            <w:tcW w:w="677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3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2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</w:t>
            </w:r>
          </w:p>
        </w:tc>
        <w:tc>
          <w:tcPr>
            <w:tcW w:w="105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10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10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15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20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10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10</w:t>
            </w:r>
          </w:p>
        </w:tc>
        <w:tc>
          <w:tcPr>
            <w:tcW w:w="154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10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30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30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20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10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10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Σ 110</w:t>
            </w:r>
          </w:p>
        </w:tc>
      </w:tr>
    </w:tbl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 xml:space="preserve">1.10 Определение основных </w:t>
      </w:r>
      <w:r w:rsidR="008605BB">
        <w:rPr>
          <w:b/>
          <w:color w:val="000000"/>
          <w:sz w:val="28"/>
          <w:szCs w:val="32"/>
        </w:rPr>
        <w:t>размеров проектируемого участка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Основные размеры участка являются его длина, ширина и высота.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Ширина принимается по таблице.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В=12 метров.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Длина участка определяется по формуле.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L</w:t>
      </w:r>
      <w:r w:rsidRPr="00E425D9">
        <w:rPr>
          <w:color w:val="000000"/>
          <w:sz w:val="28"/>
          <w:szCs w:val="32"/>
        </w:rPr>
        <w:t>уч=</w:t>
      </w:r>
      <w:r w:rsidRPr="00E425D9">
        <w:rPr>
          <w:color w:val="000000"/>
          <w:sz w:val="28"/>
          <w:szCs w:val="32"/>
          <w:lang w:val="en-US"/>
        </w:rPr>
        <w:t>S</w:t>
      </w:r>
      <w:r w:rsidRPr="00E425D9">
        <w:rPr>
          <w:color w:val="000000"/>
          <w:sz w:val="28"/>
          <w:szCs w:val="32"/>
        </w:rPr>
        <w:t>общ/В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Śобщ-общая площадь занятая оборудованием.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L</w:t>
      </w:r>
      <w:r w:rsidRPr="00E425D9">
        <w:rPr>
          <w:color w:val="000000"/>
          <w:sz w:val="28"/>
          <w:szCs w:val="32"/>
        </w:rPr>
        <w:t xml:space="preserve">уч=110/12=9,16 принимаем </w:t>
      </w:r>
      <w:smartTag w:uri="urn:schemas-microsoft-com:office:smarttags" w:element="metricconverter">
        <w:smartTagPr>
          <w:attr w:name="ProductID" w:val="12 метров"/>
        </w:smartTagPr>
        <w:r w:rsidRPr="00E425D9">
          <w:rPr>
            <w:color w:val="000000"/>
            <w:sz w:val="28"/>
            <w:szCs w:val="32"/>
          </w:rPr>
          <w:t>12 метров</w:t>
        </w:r>
      </w:smartTag>
      <w:r w:rsidRPr="00E425D9">
        <w:rPr>
          <w:color w:val="000000"/>
          <w:sz w:val="28"/>
          <w:szCs w:val="32"/>
        </w:rPr>
        <w:t>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Sкор=12*12=144</w:t>
      </w:r>
      <w:r w:rsidR="00E425D9">
        <w:rPr>
          <w:color w:val="000000"/>
          <w:sz w:val="28"/>
          <w:szCs w:val="32"/>
        </w:rPr>
        <w:t> </w:t>
      </w:r>
      <w:r w:rsidRPr="00E425D9">
        <w:rPr>
          <w:color w:val="000000"/>
          <w:sz w:val="28"/>
          <w:szCs w:val="32"/>
        </w:rPr>
        <w:t>м</w:t>
      </w:r>
      <w:r w:rsidRPr="00E425D9">
        <w:rPr>
          <w:color w:val="000000"/>
          <w:sz w:val="28"/>
          <w:szCs w:val="32"/>
          <w:vertAlign w:val="superscript"/>
        </w:rPr>
        <w:t>2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Vзд=Sкор*</w:t>
      </w:r>
      <w:r w:rsidRPr="00E425D9">
        <w:rPr>
          <w:color w:val="000000"/>
          <w:sz w:val="28"/>
          <w:szCs w:val="32"/>
          <w:lang w:val="en-US"/>
        </w:rPr>
        <w:t>h</w:t>
      </w:r>
      <w:r w:rsidRPr="00E425D9">
        <w:rPr>
          <w:color w:val="000000"/>
          <w:sz w:val="28"/>
          <w:szCs w:val="32"/>
        </w:rPr>
        <w:t>=144*4,8=691,2</w:t>
      </w:r>
      <w:r w:rsidR="00386787" w:rsidRPr="00E425D9">
        <w:rPr>
          <w:color w:val="000000"/>
          <w:sz w:val="28"/>
          <w:szCs w:val="32"/>
        </w:rPr>
        <w:t>м</w:t>
      </w:r>
      <w:r w:rsidR="00386787" w:rsidRPr="00E425D9">
        <w:rPr>
          <w:color w:val="000000"/>
          <w:sz w:val="28"/>
          <w:szCs w:val="32"/>
          <w:vertAlign w:val="superscript"/>
        </w:rPr>
        <w:t>3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6122B1" w:rsidP="00E425D9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  <w:r w:rsidRPr="00E425D9">
        <w:rPr>
          <w:color w:val="000000"/>
          <w:sz w:val="28"/>
          <w:szCs w:val="32"/>
        </w:rPr>
        <w:br w:type="page"/>
      </w:r>
      <w:r w:rsidR="008605BB">
        <w:rPr>
          <w:b/>
          <w:color w:val="000000"/>
          <w:sz w:val="28"/>
          <w:szCs w:val="44"/>
        </w:rPr>
        <w:t>2. Охрана труда</w:t>
      </w:r>
    </w:p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 xml:space="preserve">2.1 </w:t>
      </w:r>
      <w:r w:rsidR="008605BB">
        <w:rPr>
          <w:b/>
          <w:color w:val="000000"/>
          <w:sz w:val="28"/>
          <w:szCs w:val="32"/>
        </w:rPr>
        <w:t>Основные положения охраны труда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Охрана труда направлена на создание требуемых санитарно-технических условий безопасности и противопожарной профилактики. Эти вопросы должны учитывать при разрешении основных и вспомогательных участков, отделений, разработки технологического процесса, выборе и размещения технологического оборудования. При этом необходимо руководствоваться инструкциями.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Основные направления: охрана здоровья рабочих, обеспечения безопасных условий труда, ликвидация профессиональных заболеваний и производственного травматизма.</w:t>
      </w:r>
    </w:p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>2.2 Требования безопасности при выпол</w:t>
      </w:r>
      <w:r w:rsidR="008605BB">
        <w:rPr>
          <w:b/>
          <w:color w:val="000000"/>
          <w:sz w:val="28"/>
          <w:szCs w:val="32"/>
        </w:rPr>
        <w:t>нении технологического процесса</w:t>
      </w:r>
    </w:p>
    <w:p w:rsidR="008605BB" w:rsidRDefault="008605BB" w:rsidP="00E425D9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bCs/>
          <w:color w:val="000000"/>
          <w:sz w:val="28"/>
          <w:szCs w:val="32"/>
        </w:rPr>
        <w:t>Обслуживание и ремонт электрооборудования</w:t>
      </w:r>
    </w:p>
    <w:p w:rsidR="00D92E95" w:rsidRPr="00E425D9" w:rsidRDefault="00D92E95" w:rsidP="00E425D9">
      <w:pPr>
        <w:shd w:val="clear" w:color="auto" w:fill="FFFFFF"/>
        <w:tabs>
          <w:tab w:val="left" w:pos="895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Все виды работ по обслуживанию </w:t>
      </w:r>
      <w:r w:rsidRPr="00E425D9">
        <w:rPr>
          <w:bCs/>
          <w:color w:val="000000"/>
          <w:sz w:val="28"/>
          <w:szCs w:val="32"/>
        </w:rPr>
        <w:t xml:space="preserve">и </w:t>
      </w:r>
      <w:r w:rsidRPr="00E425D9">
        <w:rPr>
          <w:color w:val="000000"/>
          <w:sz w:val="28"/>
          <w:szCs w:val="32"/>
        </w:rPr>
        <w:t>ремонту электрообо</w:t>
      </w:r>
      <w:r w:rsidRPr="00E425D9">
        <w:rPr>
          <w:bCs/>
          <w:color w:val="000000"/>
          <w:sz w:val="28"/>
          <w:szCs w:val="32"/>
        </w:rPr>
        <w:t>рудования,</w:t>
      </w:r>
      <w:r w:rsidR="00E425D9">
        <w:rPr>
          <w:bCs/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 xml:space="preserve">а также подачи и снятие высокого напряжения для отопления пассажирских вагонов должны производится в соответствии с требованиями Правил </w:t>
      </w:r>
      <w:r w:rsidRPr="00E425D9">
        <w:rPr>
          <w:bCs/>
          <w:color w:val="000000"/>
          <w:sz w:val="28"/>
          <w:szCs w:val="32"/>
        </w:rPr>
        <w:t xml:space="preserve">технической </w:t>
      </w:r>
      <w:r w:rsidRPr="00E425D9">
        <w:rPr>
          <w:color w:val="000000"/>
          <w:sz w:val="28"/>
          <w:szCs w:val="32"/>
        </w:rPr>
        <w:t>эксплуатации электроустановок и Правил техники безопасности при эксплуатации электроустановок потребителей,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утвержденных Госэнергонадзором РФ.</w:t>
      </w:r>
    </w:p>
    <w:p w:rsidR="00D92E95" w:rsidRPr="00E425D9" w:rsidRDefault="00D92E95" w:rsidP="00E425D9">
      <w:pPr>
        <w:shd w:val="clear" w:color="auto" w:fill="FFFFFF"/>
        <w:tabs>
          <w:tab w:val="left" w:pos="91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В пунктах технического обслуживания вагонов, формирования, оборота и отстоя вагонов при отоплении состава, группы вагонов или вагона от высоковольтной установки или локомотива для производства технического обслуживания и ремонта тележек </w:t>
      </w:r>
      <w:r w:rsidRPr="00E425D9">
        <w:rPr>
          <w:bCs/>
          <w:color w:val="000000"/>
          <w:sz w:val="28"/>
          <w:szCs w:val="32"/>
        </w:rPr>
        <w:t>и подвагонного оборудования должен быть обеспечен</w:t>
      </w:r>
      <w:r w:rsidRPr="00E425D9">
        <w:rPr>
          <w:color w:val="000000"/>
          <w:sz w:val="28"/>
          <w:szCs w:val="32"/>
        </w:rPr>
        <w:t xml:space="preserve"> видимый </w:t>
      </w:r>
      <w:r w:rsidRPr="00E425D9">
        <w:rPr>
          <w:bCs/>
          <w:color w:val="000000"/>
          <w:sz w:val="28"/>
          <w:szCs w:val="32"/>
        </w:rPr>
        <w:t xml:space="preserve">разрыв </w:t>
      </w:r>
      <w:r w:rsidRPr="00E425D9">
        <w:rPr>
          <w:color w:val="000000"/>
          <w:sz w:val="28"/>
          <w:szCs w:val="32"/>
        </w:rPr>
        <w:t>электрических соединителей между высоковольтной установкой или локомотивом и вагоном.</w:t>
      </w:r>
    </w:p>
    <w:p w:rsidR="00D92E95" w:rsidRPr="00E425D9" w:rsidRDefault="00D92E95" w:rsidP="00E425D9">
      <w:pPr>
        <w:shd w:val="clear" w:color="auto" w:fill="FFFFFF"/>
        <w:tabs>
          <w:tab w:val="left" w:pos="91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Порядок подачи </w:t>
      </w:r>
      <w:r w:rsidRPr="00E425D9">
        <w:rPr>
          <w:bCs/>
          <w:color w:val="000000"/>
          <w:sz w:val="28"/>
          <w:szCs w:val="32"/>
        </w:rPr>
        <w:t xml:space="preserve">и </w:t>
      </w:r>
      <w:r w:rsidRPr="00E425D9">
        <w:rPr>
          <w:color w:val="000000"/>
          <w:sz w:val="28"/>
          <w:szCs w:val="32"/>
        </w:rPr>
        <w:t xml:space="preserve">снятия высокого </w:t>
      </w:r>
      <w:r w:rsidRPr="00E425D9">
        <w:rPr>
          <w:bCs/>
          <w:color w:val="000000"/>
          <w:sz w:val="28"/>
          <w:szCs w:val="32"/>
        </w:rPr>
        <w:t>напряжения должен</w:t>
      </w:r>
      <w:r w:rsidRPr="00E425D9">
        <w:rPr>
          <w:iCs/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 xml:space="preserve">быть </w:t>
      </w:r>
      <w:r w:rsidRPr="00E425D9">
        <w:rPr>
          <w:bCs/>
          <w:color w:val="000000"/>
          <w:sz w:val="28"/>
          <w:szCs w:val="32"/>
        </w:rPr>
        <w:t xml:space="preserve">установлен </w:t>
      </w:r>
      <w:r w:rsidRPr="00E425D9">
        <w:rPr>
          <w:color w:val="000000"/>
          <w:sz w:val="28"/>
          <w:szCs w:val="32"/>
        </w:rPr>
        <w:t xml:space="preserve">в местной инструкции, </w:t>
      </w:r>
      <w:r w:rsidRPr="00E425D9">
        <w:rPr>
          <w:bCs/>
          <w:color w:val="000000"/>
          <w:sz w:val="28"/>
          <w:szCs w:val="32"/>
        </w:rPr>
        <w:t xml:space="preserve">согласованной </w:t>
      </w:r>
      <w:r w:rsidRPr="00E425D9">
        <w:rPr>
          <w:color w:val="000000"/>
          <w:sz w:val="28"/>
          <w:szCs w:val="32"/>
        </w:rPr>
        <w:t xml:space="preserve">с участком </w:t>
      </w:r>
      <w:r w:rsidRPr="00E425D9">
        <w:rPr>
          <w:bCs/>
          <w:color w:val="000000"/>
          <w:sz w:val="28"/>
          <w:szCs w:val="32"/>
        </w:rPr>
        <w:t xml:space="preserve">энергоснабжения </w:t>
      </w:r>
      <w:r w:rsidRPr="00E425D9">
        <w:rPr>
          <w:color w:val="000000"/>
          <w:sz w:val="28"/>
          <w:szCs w:val="32"/>
        </w:rPr>
        <w:t xml:space="preserve">техническим инспектором труда </w:t>
      </w:r>
      <w:r w:rsidRPr="00E425D9">
        <w:rPr>
          <w:bCs/>
          <w:color w:val="000000"/>
          <w:sz w:val="28"/>
          <w:szCs w:val="32"/>
        </w:rPr>
        <w:t xml:space="preserve">ЦК профсоюза </w:t>
      </w:r>
      <w:r w:rsidRPr="00E425D9">
        <w:rPr>
          <w:color w:val="000000"/>
          <w:sz w:val="28"/>
          <w:szCs w:val="32"/>
        </w:rPr>
        <w:t>рабочих железнодо</w:t>
      </w:r>
      <w:r w:rsidRPr="00E425D9">
        <w:rPr>
          <w:bCs/>
          <w:color w:val="000000"/>
          <w:sz w:val="28"/>
          <w:szCs w:val="32"/>
        </w:rPr>
        <w:t xml:space="preserve">рожного транспорта </w:t>
      </w:r>
      <w:r w:rsidRPr="00E425D9">
        <w:rPr>
          <w:color w:val="000000"/>
          <w:sz w:val="28"/>
          <w:szCs w:val="32"/>
        </w:rPr>
        <w:t>и утвержденной отделением дороги.</w:t>
      </w:r>
    </w:p>
    <w:p w:rsidR="00D92E95" w:rsidRPr="00E425D9" w:rsidRDefault="00D92E95" w:rsidP="00E425D9">
      <w:p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В местной инструкции по технике безопасности для работников, обслуживающих высоковольтное оборудование </w:t>
      </w:r>
      <w:r w:rsidRPr="00E425D9">
        <w:rPr>
          <w:bCs/>
          <w:color w:val="000000"/>
          <w:sz w:val="28"/>
          <w:szCs w:val="32"/>
        </w:rPr>
        <w:t xml:space="preserve">вагонов, должен </w:t>
      </w:r>
      <w:r w:rsidRPr="00E425D9">
        <w:rPr>
          <w:color w:val="000000"/>
          <w:sz w:val="28"/>
          <w:szCs w:val="32"/>
        </w:rPr>
        <w:t>быть установлен порядок выдачи и хранения ключей</w:t>
      </w:r>
      <w:r w:rsidRPr="00E425D9">
        <w:rPr>
          <w:bCs/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 xml:space="preserve">от высоковольтных стационарных установок и </w:t>
      </w:r>
      <w:r w:rsidRPr="00E425D9">
        <w:rPr>
          <w:bCs/>
          <w:color w:val="000000"/>
          <w:sz w:val="28"/>
          <w:szCs w:val="32"/>
        </w:rPr>
        <w:t xml:space="preserve">специальных </w:t>
      </w:r>
      <w:r w:rsidRPr="00E425D9">
        <w:rPr>
          <w:color w:val="000000"/>
          <w:sz w:val="28"/>
          <w:szCs w:val="32"/>
        </w:rPr>
        <w:t>ключей от высоковольтных устройств вагонов в соответствии с требованиями п.</w:t>
      </w:r>
      <w:r w:rsidR="00E425D9">
        <w:rPr>
          <w:color w:val="000000"/>
          <w:sz w:val="28"/>
          <w:szCs w:val="32"/>
        </w:rPr>
        <w:t> </w:t>
      </w:r>
      <w:r w:rsidR="00E425D9" w:rsidRPr="00E425D9">
        <w:rPr>
          <w:color w:val="000000"/>
          <w:sz w:val="28"/>
          <w:szCs w:val="32"/>
        </w:rPr>
        <w:t>2</w:t>
      </w:r>
      <w:r w:rsidRPr="00E425D9">
        <w:rPr>
          <w:color w:val="000000"/>
          <w:sz w:val="28"/>
          <w:szCs w:val="32"/>
        </w:rPr>
        <w:t>.9.2 настоящего стандарта.</w:t>
      </w:r>
    </w:p>
    <w:p w:rsidR="00D92E95" w:rsidRPr="00E425D9" w:rsidRDefault="00D92E95" w:rsidP="00E425D9">
      <w:p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После подачи высокого напряжения </w:t>
      </w:r>
      <w:r w:rsidRPr="00E425D9">
        <w:rPr>
          <w:bCs/>
          <w:color w:val="000000"/>
          <w:sz w:val="28"/>
          <w:szCs w:val="32"/>
        </w:rPr>
        <w:t xml:space="preserve">на </w:t>
      </w:r>
      <w:r w:rsidRPr="00E425D9">
        <w:rPr>
          <w:color w:val="000000"/>
          <w:sz w:val="28"/>
          <w:szCs w:val="32"/>
        </w:rPr>
        <w:t>вагон запрещается открывать дверцы низковольтного пульта управления и производить в нем какие-либо работы.</w:t>
      </w:r>
    </w:p>
    <w:p w:rsidR="00D92E95" w:rsidRPr="00E425D9" w:rsidRDefault="00D92E95" w:rsidP="00E425D9">
      <w:p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Перед подачей высокого напряжения на вагон должно </w:t>
      </w:r>
      <w:r w:rsidRPr="00E425D9">
        <w:rPr>
          <w:bCs/>
          <w:color w:val="000000"/>
          <w:sz w:val="28"/>
          <w:szCs w:val="32"/>
        </w:rPr>
        <w:t xml:space="preserve">быть </w:t>
      </w:r>
      <w:r w:rsidRPr="00E425D9">
        <w:rPr>
          <w:color w:val="000000"/>
          <w:sz w:val="28"/>
          <w:szCs w:val="32"/>
        </w:rPr>
        <w:t xml:space="preserve">проверено наличие заземляющих шунтов с корпуса вагона на тележку </w:t>
      </w:r>
      <w:r w:rsidRPr="00E425D9">
        <w:rPr>
          <w:bCs/>
          <w:color w:val="000000"/>
          <w:sz w:val="28"/>
          <w:szCs w:val="32"/>
        </w:rPr>
        <w:t xml:space="preserve">и </w:t>
      </w:r>
      <w:r w:rsidRPr="00E425D9">
        <w:rPr>
          <w:color w:val="000000"/>
          <w:sz w:val="28"/>
          <w:szCs w:val="32"/>
        </w:rPr>
        <w:t>с тележки на буксы колесных пар.</w:t>
      </w:r>
    </w:p>
    <w:p w:rsidR="00D92E95" w:rsidRPr="00E425D9" w:rsidRDefault="00D92E95" w:rsidP="00E425D9">
      <w:p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Перед подачей напряжения на высоковольтную колонку для отопления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поездов должны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проверяться заземляющие устройства, колонки, линия отсоса и междурельсовые соединители.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Снятие и постановка на вагон электрических </w:t>
      </w:r>
      <w:r w:rsidRPr="00E425D9">
        <w:rPr>
          <w:bCs/>
          <w:color w:val="000000"/>
          <w:sz w:val="28"/>
          <w:szCs w:val="32"/>
        </w:rPr>
        <w:t xml:space="preserve">машин </w:t>
      </w:r>
      <w:r w:rsidRPr="00E425D9">
        <w:rPr>
          <w:color w:val="000000"/>
          <w:sz w:val="28"/>
          <w:szCs w:val="32"/>
        </w:rPr>
        <w:t>мощностью более 0,5 кВт должны производиться при помощи приспособлений и под наблюдением ответственного работника.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Запрещается производить притирку щеток </w:t>
      </w:r>
      <w:r w:rsidRPr="00E425D9">
        <w:rPr>
          <w:bCs/>
          <w:color w:val="000000"/>
          <w:sz w:val="28"/>
          <w:szCs w:val="32"/>
        </w:rPr>
        <w:t>электрических машин</w:t>
      </w:r>
      <w:r w:rsidRPr="00E425D9">
        <w:rPr>
          <w:color w:val="000000"/>
          <w:sz w:val="28"/>
          <w:szCs w:val="32"/>
        </w:rPr>
        <w:t xml:space="preserve"> </w:t>
      </w:r>
      <w:r w:rsidRPr="00E425D9">
        <w:rPr>
          <w:bCs/>
          <w:color w:val="000000"/>
          <w:sz w:val="28"/>
          <w:szCs w:val="32"/>
        </w:rPr>
        <w:t xml:space="preserve">и </w:t>
      </w:r>
      <w:r w:rsidRPr="00E425D9">
        <w:rPr>
          <w:color w:val="000000"/>
          <w:sz w:val="28"/>
          <w:szCs w:val="32"/>
        </w:rPr>
        <w:t>чистку их коллекторов без использования специальных приспособлений.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При контрольной проверке электрооборудования вагона производство других электрических работ не допускается.</w:t>
      </w:r>
    </w:p>
    <w:p w:rsidR="00D92E95" w:rsidRPr="00E425D9" w:rsidRDefault="00D92E95" w:rsidP="00E425D9">
      <w:p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Вторичные цепи стационарных и переносных стендов для испытании и ремонта узлов электрооборудования вагонов не должны иметь электрической связи с напряжением питания от промышленной сети.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Испытания оборудования вагонов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Испытательные </w:t>
      </w:r>
      <w:r w:rsidRPr="00E425D9">
        <w:rPr>
          <w:bCs/>
          <w:color w:val="000000"/>
          <w:sz w:val="28"/>
          <w:szCs w:val="32"/>
        </w:rPr>
        <w:t xml:space="preserve">ремонтные стенды, </w:t>
      </w:r>
      <w:r w:rsidRPr="00E425D9">
        <w:rPr>
          <w:color w:val="000000"/>
          <w:sz w:val="28"/>
          <w:szCs w:val="32"/>
        </w:rPr>
        <w:t>устройств. и приспособления с механическим приводом или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 xml:space="preserve">с применением воздушного </w:t>
      </w:r>
      <w:r w:rsidRPr="00E425D9">
        <w:rPr>
          <w:bCs/>
          <w:color w:val="000000"/>
          <w:sz w:val="28"/>
          <w:szCs w:val="32"/>
        </w:rPr>
        <w:t xml:space="preserve">и </w:t>
      </w:r>
      <w:r w:rsidRPr="00E425D9">
        <w:rPr>
          <w:color w:val="000000"/>
          <w:sz w:val="28"/>
          <w:szCs w:val="32"/>
        </w:rPr>
        <w:t>гидравлического давления, заводские и изготовлены</w:t>
      </w:r>
      <w:r w:rsidR="00E0221F" w:rsidRP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 xml:space="preserve">непосредственно </w:t>
      </w:r>
      <w:r w:rsidRPr="00E425D9">
        <w:rPr>
          <w:bCs/>
          <w:color w:val="000000"/>
          <w:sz w:val="28"/>
          <w:szCs w:val="32"/>
        </w:rPr>
        <w:t xml:space="preserve">на </w:t>
      </w:r>
      <w:r w:rsidRPr="00E425D9">
        <w:rPr>
          <w:color w:val="000000"/>
          <w:sz w:val="28"/>
          <w:szCs w:val="32"/>
        </w:rPr>
        <w:t xml:space="preserve">производственном участке, должны иметь </w:t>
      </w:r>
      <w:r w:rsidRPr="00E425D9">
        <w:rPr>
          <w:bCs/>
          <w:color w:val="000000"/>
          <w:sz w:val="28"/>
          <w:szCs w:val="32"/>
        </w:rPr>
        <w:t xml:space="preserve">соответствующие </w:t>
      </w:r>
      <w:r w:rsidRPr="00E425D9">
        <w:rPr>
          <w:color w:val="000000"/>
          <w:sz w:val="28"/>
          <w:szCs w:val="32"/>
        </w:rPr>
        <w:t xml:space="preserve">технические паспорта </w:t>
      </w:r>
      <w:r w:rsidRPr="00E425D9">
        <w:rPr>
          <w:bCs/>
          <w:color w:val="000000"/>
          <w:sz w:val="28"/>
          <w:szCs w:val="32"/>
        </w:rPr>
        <w:t xml:space="preserve">и </w:t>
      </w:r>
      <w:r w:rsidRPr="00E425D9">
        <w:rPr>
          <w:color w:val="000000"/>
          <w:sz w:val="28"/>
          <w:szCs w:val="32"/>
        </w:rPr>
        <w:t>инструкции по обслуживанию.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Испытание высоковольтного оборудования пассажирских и рефрежераторных </w:t>
      </w:r>
      <w:r w:rsidRPr="00E425D9">
        <w:rPr>
          <w:bCs/>
          <w:color w:val="000000"/>
          <w:sz w:val="28"/>
          <w:szCs w:val="32"/>
        </w:rPr>
        <w:t xml:space="preserve">вагонов </w:t>
      </w:r>
      <w:r w:rsidRPr="00E425D9">
        <w:rPr>
          <w:color w:val="000000"/>
          <w:sz w:val="28"/>
          <w:szCs w:val="32"/>
        </w:rPr>
        <w:t xml:space="preserve">должно производиться только на </w:t>
      </w:r>
      <w:r w:rsidRPr="00E425D9">
        <w:rPr>
          <w:bCs/>
          <w:color w:val="000000"/>
          <w:sz w:val="28"/>
          <w:szCs w:val="32"/>
        </w:rPr>
        <w:t xml:space="preserve">специально </w:t>
      </w:r>
      <w:r w:rsidRPr="00E425D9">
        <w:rPr>
          <w:color w:val="000000"/>
          <w:sz w:val="28"/>
          <w:szCs w:val="32"/>
        </w:rPr>
        <w:t>оборудованной позиции.</w:t>
      </w:r>
    </w:p>
    <w:p w:rsidR="00D92E95" w:rsidRPr="00E425D9" w:rsidRDefault="00D92E95" w:rsidP="00E425D9">
      <w:p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Все работы по испытаниям электрического оборудо</w:t>
      </w:r>
      <w:r w:rsidRPr="00E425D9">
        <w:rPr>
          <w:bCs/>
          <w:color w:val="000000"/>
          <w:sz w:val="28"/>
          <w:szCs w:val="32"/>
        </w:rPr>
        <w:t>вания,</w:t>
      </w:r>
      <w:r w:rsidR="00E425D9">
        <w:rPr>
          <w:bCs/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производству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 xml:space="preserve">переключений, вывешиванию плакатов, </w:t>
      </w:r>
      <w:r w:rsidRPr="00E425D9">
        <w:rPr>
          <w:bCs/>
          <w:color w:val="000000"/>
          <w:sz w:val="28"/>
          <w:szCs w:val="32"/>
        </w:rPr>
        <w:t xml:space="preserve">устройству </w:t>
      </w:r>
      <w:r w:rsidRPr="00E425D9">
        <w:rPr>
          <w:color w:val="000000"/>
          <w:sz w:val="28"/>
          <w:szCs w:val="32"/>
        </w:rPr>
        <w:t>заземлений должны производиться согласно Правилам технической эксплуатации электроустановок потребителей и Правилам техники безопасности при эксплуатации электрооборудования.</w:t>
      </w:r>
    </w:p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2E95" w:rsidRPr="00E425D9" w:rsidRDefault="006122B1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 xml:space="preserve">2.3 </w:t>
      </w:r>
      <w:r w:rsidR="00D92E95" w:rsidRPr="00E425D9">
        <w:rPr>
          <w:b/>
          <w:color w:val="000000"/>
          <w:sz w:val="28"/>
          <w:szCs w:val="32"/>
        </w:rPr>
        <w:t>Требования, предъявляе</w:t>
      </w:r>
      <w:r w:rsidR="008605BB">
        <w:rPr>
          <w:b/>
          <w:color w:val="000000"/>
          <w:sz w:val="28"/>
          <w:szCs w:val="32"/>
        </w:rPr>
        <w:t>мые к технологическому процессу</w:t>
      </w:r>
    </w:p>
    <w:p w:rsidR="008605BB" w:rsidRDefault="008605BB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Оборудование и инструмент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bCs/>
          <w:color w:val="000000"/>
          <w:sz w:val="28"/>
          <w:szCs w:val="32"/>
        </w:rPr>
        <w:t xml:space="preserve">Моечные </w:t>
      </w:r>
      <w:r w:rsidRPr="00E425D9">
        <w:rPr>
          <w:color w:val="000000"/>
          <w:sz w:val="28"/>
          <w:szCs w:val="32"/>
        </w:rPr>
        <w:t>машины, применяемые при подготовке вагонов к ремонту, для наружной и внутренней обмывки вагонов, а также для обмывки тележек, колесных пар, подшипников и других вагонных деталей, должны быть оборудованы устройствами для очистки, повторного использования и отвода сточных вод, механизированного удаления остатков мусора. При этом они должны оборудоваться стационарными или передвижными вентиляционными установками.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При работе с источником электромагнитных излучений должны выполняться требования Санитарных норм и правил при работе с источниками электромагнитных полей высоких, ультравысоких и сверхвысоких частот, утвержденных Минздравом РФ.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Эксплуатация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 xml:space="preserve">электрокрасочных установок должна производиться в соответствии с Правилами технической эксплуатации электроустановок потребителей и Основными положениями по монтажу и эксплуатации электрокрасочных </w:t>
      </w:r>
      <w:r w:rsidRPr="00E425D9">
        <w:rPr>
          <w:bCs/>
          <w:color w:val="000000"/>
          <w:sz w:val="28"/>
          <w:szCs w:val="32"/>
        </w:rPr>
        <w:t>установок.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Вентиляционные установки </w:t>
      </w:r>
      <w:r w:rsidRPr="00E425D9">
        <w:rPr>
          <w:bCs/>
          <w:color w:val="000000"/>
          <w:sz w:val="28"/>
          <w:szCs w:val="32"/>
        </w:rPr>
        <w:t xml:space="preserve">должны </w:t>
      </w:r>
      <w:r w:rsidRPr="00E425D9">
        <w:rPr>
          <w:color w:val="000000"/>
          <w:sz w:val="28"/>
          <w:szCs w:val="32"/>
        </w:rPr>
        <w:t>соответствовать, требованиям ГОСТ 12.4.021</w:t>
      </w:r>
      <w:r w:rsidR="00E425D9">
        <w:rPr>
          <w:color w:val="000000"/>
          <w:sz w:val="28"/>
          <w:szCs w:val="32"/>
        </w:rPr>
        <w:t>–</w:t>
      </w:r>
      <w:r w:rsidRPr="00E425D9">
        <w:rPr>
          <w:color w:val="000000"/>
          <w:sz w:val="28"/>
          <w:szCs w:val="32"/>
        </w:rPr>
        <w:t>75.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Производственная тара должна эксплуатироваться согласно ГОСТ </w:t>
      </w:r>
      <w:r w:rsidRPr="00E425D9">
        <w:rPr>
          <w:bCs/>
          <w:color w:val="000000"/>
          <w:sz w:val="28"/>
          <w:szCs w:val="32"/>
        </w:rPr>
        <w:t>12.3.010</w:t>
      </w:r>
      <w:r w:rsidR="00E425D9">
        <w:rPr>
          <w:bCs/>
          <w:color w:val="000000"/>
          <w:sz w:val="28"/>
          <w:szCs w:val="32"/>
        </w:rPr>
        <w:t>–</w:t>
      </w:r>
      <w:r w:rsidRPr="00E425D9">
        <w:rPr>
          <w:bCs/>
          <w:color w:val="000000"/>
          <w:sz w:val="28"/>
          <w:szCs w:val="32"/>
        </w:rPr>
        <w:t>76.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Механические или гидравлические кусачки должны иметь предохранительные устройства, ограничивающие разлет разрезанных </w:t>
      </w:r>
      <w:r w:rsidRPr="00E425D9">
        <w:rPr>
          <w:bCs/>
          <w:color w:val="000000"/>
          <w:sz w:val="28"/>
          <w:szCs w:val="32"/>
        </w:rPr>
        <w:t>частей.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Эксплуатация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 xml:space="preserve">водопроводных, </w:t>
      </w:r>
      <w:r w:rsidRPr="00E425D9">
        <w:rPr>
          <w:bCs/>
          <w:color w:val="000000"/>
          <w:sz w:val="28"/>
          <w:szCs w:val="32"/>
        </w:rPr>
        <w:t xml:space="preserve">канализационных </w:t>
      </w:r>
      <w:r w:rsidRPr="00E425D9">
        <w:rPr>
          <w:color w:val="000000"/>
          <w:sz w:val="28"/>
          <w:szCs w:val="32"/>
        </w:rPr>
        <w:t>и очистных сооружений и сетей должна производиться согласно ГОСТ 12.3.006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>7</w:t>
      </w:r>
      <w:r w:rsidRPr="00E425D9">
        <w:rPr>
          <w:color w:val="000000"/>
          <w:sz w:val="28"/>
          <w:szCs w:val="32"/>
        </w:rPr>
        <w:t>5.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Все производственное оборудование вагонного хозяйства должно отвечать требованиям ГОСТ 12.2.003</w:t>
      </w:r>
      <w:r w:rsidR="00E425D9">
        <w:rPr>
          <w:color w:val="000000"/>
          <w:sz w:val="28"/>
          <w:szCs w:val="32"/>
        </w:rPr>
        <w:t>–</w:t>
      </w:r>
      <w:r w:rsidRPr="00E425D9">
        <w:rPr>
          <w:color w:val="000000"/>
          <w:sz w:val="28"/>
          <w:szCs w:val="32"/>
        </w:rPr>
        <w:t>74, деревообрабатывающее оборудование ГОСТ 12.2.026.0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>7</w:t>
      </w:r>
      <w:r w:rsidRPr="00E425D9">
        <w:rPr>
          <w:color w:val="000000"/>
          <w:sz w:val="28"/>
          <w:szCs w:val="32"/>
        </w:rPr>
        <w:t xml:space="preserve">7, конвейерные </w:t>
      </w:r>
      <w:r w:rsidRPr="00E425D9">
        <w:rPr>
          <w:bCs/>
          <w:color w:val="000000"/>
          <w:sz w:val="28"/>
          <w:szCs w:val="32"/>
        </w:rPr>
        <w:t xml:space="preserve">линии </w:t>
      </w:r>
      <w:r w:rsidRPr="00E425D9">
        <w:rPr>
          <w:color w:val="000000"/>
          <w:sz w:val="28"/>
          <w:szCs w:val="32"/>
        </w:rPr>
        <w:t>ГОСТ 12.2.022</w:t>
      </w:r>
      <w:r w:rsidR="00E425D9">
        <w:rPr>
          <w:color w:val="000000"/>
          <w:sz w:val="28"/>
          <w:szCs w:val="32"/>
        </w:rPr>
        <w:t>–</w:t>
      </w:r>
      <w:r w:rsidRPr="00E425D9">
        <w:rPr>
          <w:color w:val="000000"/>
          <w:sz w:val="28"/>
          <w:szCs w:val="32"/>
        </w:rPr>
        <w:t>80.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Термическая обработка металлов должна производиться в соответствии с требованиями ГОСТ 12.3.004</w:t>
      </w:r>
      <w:r w:rsidR="00E425D9">
        <w:rPr>
          <w:color w:val="000000"/>
          <w:sz w:val="28"/>
          <w:szCs w:val="32"/>
        </w:rPr>
        <w:t>–</w:t>
      </w:r>
      <w:r w:rsidRPr="00E425D9">
        <w:rPr>
          <w:color w:val="000000"/>
          <w:sz w:val="28"/>
          <w:szCs w:val="32"/>
        </w:rPr>
        <w:t>75.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Водостоки, канализационные трубы и очистные сооружения </w:t>
      </w:r>
      <w:r w:rsidRPr="00E425D9">
        <w:rPr>
          <w:bCs/>
          <w:color w:val="000000"/>
          <w:sz w:val="28"/>
          <w:szCs w:val="32"/>
        </w:rPr>
        <w:t xml:space="preserve">на </w:t>
      </w:r>
      <w:r w:rsidRPr="00E425D9">
        <w:rPr>
          <w:color w:val="000000"/>
          <w:sz w:val="28"/>
          <w:szCs w:val="32"/>
        </w:rPr>
        <w:t>участках и отделениях должны быть доступны для осмотра, очистки и ремонта.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Все открытые вращающиеся части оборудования, </w:t>
      </w:r>
      <w:r w:rsidRPr="00E425D9">
        <w:rPr>
          <w:bCs/>
          <w:color w:val="000000"/>
          <w:sz w:val="28"/>
          <w:szCs w:val="32"/>
        </w:rPr>
        <w:t xml:space="preserve">испытательных стендов, </w:t>
      </w:r>
      <w:r w:rsidRPr="00E425D9">
        <w:rPr>
          <w:color w:val="000000"/>
          <w:sz w:val="28"/>
          <w:szCs w:val="32"/>
        </w:rPr>
        <w:t>приспособлений с механическим приводом должны иметь надежные защитные устройства и быть окрашены согласно ГОСТ 12.4.026</w:t>
      </w:r>
      <w:r w:rsidR="00E425D9">
        <w:rPr>
          <w:color w:val="000000"/>
          <w:sz w:val="28"/>
          <w:szCs w:val="32"/>
        </w:rPr>
        <w:t>–</w:t>
      </w:r>
      <w:r w:rsidRPr="00E425D9">
        <w:rPr>
          <w:color w:val="000000"/>
          <w:sz w:val="28"/>
          <w:szCs w:val="32"/>
        </w:rPr>
        <w:t>76.</w:t>
      </w:r>
    </w:p>
    <w:p w:rsidR="00D92E95" w:rsidRPr="00E425D9" w:rsidRDefault="00D92E95" w:rsidP="00E425D9">
      <w:p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Новое или устанавливаемое после капитального ремонта оборудование может быть сдано в эксплуатацию только после приемки сто комиссией в составе начальника или главного инженера предприятия, инженера по технике безопасности и представителя профсоюзной организации.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Для инструмента напряжением свыше 36 В штепсельные соединения должны иметь контакты для принудительного и опережающего включения провода, заземляющего </w:t>
      </w:r>
      <w:r w:rsidRPr="00E425D9">
        <w:rPr>
          <w:bCs/>
          <w:color w:val="000000"/>
          <w:sz w:val="28"/>
          <w:szCs w:val="32"/>
        </w:rPr>
        <w:t xml:space="preserve">корпус. Штепсельные </w:t>
      </w:r>
      <w:r w:rsidRPr="00E425D9">
        <w:rPr>
          <w:color w:val="000000"/>
          <w:sz w:val="28"/>
          <w:szCs w:val="32"/>
        </w:rPr>
        <w:t xml:space="preserve">соединения, применяемые на напряжение до 36 В, должны отличаться от штепсельных соединений, предназначенных </w:t>
      </w:r>
      <w:r w:rsidRPr="00E425D9">
        <w:rPr>
          <w:bCs/>
          <w:color w:val="000000"/>
          <w:sz w:val="28"/>
          <w:szCs w:val="32"/>
        </w:rPr>
        <w:t xml:space="preserve">для </w:t>
      </w:r>
      <w:r w:rsidRPr="00E425D9">
        <w:rPr>
          <w:color w:val="000000"/>
          <w:sz w:val="28"/>
          <w:szCs w:val="32"/>
        </w:rPr>
        <w:t>напряжения свыше 36 В, и иметь различную окраску.</w:t>
      </w:r>
    </w:p>
    <w:p w:rsidR="00D92E95" w:rsidRPr="00E425D9" w:rsidRDefault="00D92E95" w:rsidP="00E425D9">
      <w:p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При прекращении подачи тока во время работы с электроинструментом или перерыве в работе он должен быть отключен от источника питания.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Ремонт электроинструмента и пневмоинструмента должен производиться в специальном отделении обученным персоналом.</w:t>
      </w:r>
    </w:p>
    <w:p w:rsidR="00D92E95" w:rsidRPr="00E425D9" w:rsidRDefault="00D92E95" w:rsidP="00E425D9">
      <w:p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В баббитозаливочных отделениях технологическое оборудование должно быть оборудовано местной и общеобменной вентиляцией и иметь ограждение, обеспечивающее безопасность условий труда.</w:t>
      </w:r>
    </w:p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>2.4 Требования, предъявляемые к производственному персоналу,</w:t>
      </w:r>
      <w:r w:rsidR="008605BB">
        <w:rPr>
          <w:b/>
          <w:color w:val="000000"/>
          <w:sz w:val="28"/>
          <w:szCs w:val="32"/>
        </w:rPr>
        <w:t xml:space="preserve"> средства индивидуальной защиты</w:t>
      </w:r>
    </w:p>
    <w:p w:rsidR="008605BB" w:rsidRDefault="008605BB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Персонал, выполняющий техническое </w:t>
      </w:r>
      <w:r w:rsidRPr="00E425D9">
        <w:rPr>
          <w:bCs/>
          <w:color w:val="000000"/>
          <w:sz w:val="28"/>
          <w:szCs w:val="32"/>
        </w:rPr>
        <w:t xml:space="preserve">обслуживание и </w:t>
      </w:r>
      <w:r w:rsidRPr="00E425D9">
        <w:rPr>
          <w:color w:val="000000"/>
          <w:sz w:val="28"/>
          <w:szCs w:val="32"/>
        </w:rPr>
        <w:t xml:space="preserve">ремонт вагонов, должен быть обучен и </w:t>
      </w:r>
      <w:r w:rsidRPr="00E425D9">
        <w:rPr>
          <w:bCs/>
          <w:color w:val="000000"/>
          <w:sz w:val="28"/>
          <w:szCs w:val="32"/>
        </w:rPr>
        <w:t xml:space="preserve">испытан </w:t>
      </w:r>
      <w:r w:rsidRPr="00E425D9">
        <w:rPr>
          <w:color w:val="000000"/>
          <w:sz w:val="28"/>
          <w:szCs w:val="32"/>
        </w:rPr>
        <w:t xml:space="preserve">в знаниях техники безопасности </w:t>
      </w:r>
      <w:r w:rsidRPr="00E425D9">
        <w:rPr>
          <w:bCs/>
          <w:color w:val="000000"/>
          <w:sz w:val="28"/>
          <w:szCs w:val="32"/>
        </w:rPr>
        <w:t xml:space="preserve">и </w:t>
      </w:r>
      <w:r w:rsidRPr="00E425D9">
        <w:rPr>
          <w:color w:val="000000"/>
          <w:sz w:val="28"/>
          <w:szCs w:val="32"/>
        </w:rPr>
        <w:t>производственной санитарии в соответствии с Инструктивными указаниями о порядке инструктажа, обучения и проверки знаний по охране труда работников железнодорожного транспорта</w:t>
      </w:r>
      <w:r w:rsidR="002D0672" w:rsidRPr="00E425D9">
        <w:rPr>
          <w:color w:val="000000"/>
          <w:sz w:val="28"/>
          <w:szCs w:val="32"/>
        </w:rPr>
        <w:t>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Не разрешается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использовать на работах, указанных в списке (и в дополнении к нему), утвержденном постановлением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 xml:space="preserve">Государственного комитета Совета Министров по вопросам труда и заработной платы </w:t>
      </w:r>
      <w:r w:rsidR="00E425D9">
        <w:rPr>
          <w:color w:val="000000"/>
          <w:sz w:val="28"/>
          <w:szCs w:val="32"/>
        </w:rPr>
        <w:t>№</w:t>
      </w:r>
      <w:r w:rsidR="00E425D9" w:rsidRPr="00E425D9">
        <w:rPr>
          <w:color w:val="000000"/>
          <w:sz w:val="28"/>
          <w:szCs w:val="32"/>
        </w:rPr>
        <w:t>6</w:t>
      </w:r>
      <w:r w:rsidRPr="00E425D9">
        <w:rPr>
          <w:color w:val="000000"/>
          <w:sz w:val="28"/>
          <w:szCs w:val="32"/>
        </w:rPr>
        <w:t>29 и ВЦСПС, лиц, не достигших восемнадцатилетнего возраста.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Не допускается применение труда женщин на работах, связанных с переносом тяжестей, превышающих </w:t>
      </w:r>
      <w:smartTag w:uri="urn:schemas-microsoft-com:office:smarttags" w:element="metricconverter">
        <w:smartTagPr>
          <w:attr w:name="ProductID" w:val="20 кг"/>
        </w:smartTagPr>
        <w:r w:rsidRPr="00E425D9">
          <w:rPr>
            <w:color w:val="000000"/>
            <w:sz w:val="28"/>
            <w:szCs w:val="32"/>
          </w:rPr>
          <w:t>20 кг</w:t>
        </w:r>
      </w:smartTag>
      <w:r w:rsidRPr="00E425D9">
        <w:rPr>
          <w:color w:val="000000"/>
          <w:sz w:val="28"/>
          <w:szCs w:val="32"/>
        </w:rPr>
        <w:t>, а также на работах, перечисленных в указаниях Министерства путей сообщения и ЦК профсоюза рабочих железнодорожного транспорта.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Все работники, связанные с обслуживанием и ремонтом вагонов, должны проходить медицинское освидетельствование: согласно действующим указаниям Министерства путей сообщения </w:t>
      </w:r>
      <w:r w:rsidRPr="00E425D9">
        <w:rPr>
          <w:bCs/>
          <w:color w:val="000000"/>
          <w:sz w:val="28"/>
          <w:szCs w:val="32"/>
        </w:rPr>
        <w:t xml:space="preserve">и </w:t>
      </w:r>
      <w:r w:rsidRPr="00E425D9">
        <w:rPr>
          <w:color w:val="000000"/>
          <w:sz w:val="28"/>
          <w:szCs w:val="32"/>
        </w:rPr>
        <w:t>приказу Минздрава РФ.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Рабочие предприятий, связанные с обслуживанием и ремонтом вагонов, должны быть обеспечены спецодеждой, спецо</w:t>
      </w:r>
      <w:r w:rsidR="00D95021" w:rsidRPr="00E425D9">
        <w:rPr>
          <w:color w:val="000000"/>
          <w:sz w:val="28"/>
          <w:szCs w:val="32"/>
        </w:rPr>
        <w:t>бувью</w:t>
      </w:r>
      <w:r w:rsidRPr="00E425D9">
        <w:rPr>
          <w:color w:val="000000"/>
          <w:sz w:val="28"/>
          <w:szCs w:val="32"/>
        </w:rPr>
        <w:t xml:space="preserve"> и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предохранительными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приспособлениями в соответствии с Нормами бесплатной выдачи спецодежды, спецобуви и предохранительных приспособлений рабочим и служащим железных дорог, предприятий и организаций РАО</w:t>
      </w:r>
      <w:r w:rsidR="00E425D9">
        <w:rPr>
          <w:color w:val="000000"/>
          <w:sz w:val="28"/>
          <w:szCs w:val="32"/>
        </w:rPr>
        <w:t xml:space="preserve">» </w:t>
      </w:r>
      <w:r w:rsidR="00E425D9" w:rsidRPr="00E425D9">
        <w:rPr>
          <w:color w:val="000000"/>
          <w:sz w:val="28"/>
          <w:szCs w:val="32"/>
        </w:rPr>
        <w:t>Р</w:t>
      </w:r>
      <w:r w:rsidRPr="00E425D9">
        <w:rPr>
          <w:color w:val="000000"/>
          <w:sz w:val="28"/>
          <w:szCs w:val="32"/>
        </w:rPr>
        <w:t>ЖД</w:t>
      </w:r>
      <w:r w:rsidR="00E425D9">
        <w:rPr>
          <w:color w:val="000000"/>
          <w:sz w:val="28"/>
          <w:szCs w:val="32"/>
        </w:rPr>
        <w:t>»</w:t>
      </w:r>
      <w:r w:rsidR="002D0672" w:rsidRPr="00E425D9">
        <w:rPr>
          <w:color w:val="000000"/>
          <w:sz w:val="28"/>
          <w:szCs w:val="32"/>
        </w:rPr>
        <w:t>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Порядок выдачи, хранения и использования спецодежды, спецобуви и предохранительных приспособлений должен отвечать требованиям действующей Инструкции о порядке выдачи, храпения </w:t>
      </w:r>
      <w:r w:rsidRPr="00E425D9">
        <w:rPr>
          <w:bCs/>
          <w:color w:val="000000"/>
          <w:sz w:val="28"/>
          <w:szCs w:val="32"/>
        </w:rPr>
        <w:t xml:space="preserve">и </w:t>
      </w:r>
      <w:r w:rsidRPr="00E425D9">
        <w:rPr>
          <w:color w:val="000000"/>
          <w:sz w:val="28"/>
          <w:szCs w:val="32"/>
        </w:rPr>
        <w:t xml:space="preserve">пользования спецодеждой и предохранительными приспособлениями, согласованной с Госпланом РФ утвержденной Госкомитетом по труду </w:t>
      </w:r>
      <w:r w:rsidRPr="00E425D9">
        <w:rPr>
          <w:bCs/>
          <w:color w:val="000000"/>
          <w:sz w:val="28"/>
          <w:szCs w:val="32"/>
        </w:rPr>
        <w:t xml:space="preserve">и </w:t>
      </w:r>
      <w:r w:rsidRPr="00E425D9">
        <w:rPr>
          <w:color w:val="000000"/>
          <w:sz w:val="28"/>
          <w:szCs w:val="32"/>
        </w:rPr>
        <w:t>социальным вопросам.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Химическая чистка, дезинфекция, ремонт спецодежды, спецобуви и предохранительных приспособлений должны производиться предприятиями в сроки, установленные с учетом производственных условий по согласованию с местными </w:t>
      </w:r>
      <w:r w:rsidRPr="00E425D9">
        <w:rPr>
          <w:bCs/>
          <w:color w:val="000000"/>
          <w:sz w:val="28"/>
          <w:szCs w:val="32"/>
        </w:rPr>
        <w:t xml:space="preserve">комитетами </w:t>
      </w:r>
      <w:r w:rsidRPr="00E425D9">
        <w:rPr>
          <w:color w:val="000000"/>
          <w:sz w:val="28"/>
          <w:szCs w:val="32"/>
        </w:rPr>
        <w:t>профсоюза и местными органами санитарного надзора.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Для защиты кожи рук от воздействия нефтепродуктов должны применяться защитные пасты, мази и жидкости, разрешенные к применению Минздравом РФ.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Внутреннюю окраску вагонов, очистку окрасочных камер, ванн, гидрофильтров должны производить в средствах защиты органов дыхания с подачей чистого воздуха в зону дыхания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(респираторы типов РМП</w:t>
      </w:r>
      <w:r w:rsidR="00E425D9">
        <w:rPr>
          <w:color w:val="000000"/>
          <w:sz w:val="28"/>
          <w:szCs w:val="32"/>
        </w:rPr>
        <w:noBreakHyphen/>
      </w:r>
      <w:r w:rsidR="00E425D9" w:rsidRPr="00E425D9">
        <w:rPr>
          <w:color w:val="000000"/>
          <w:sz w:val="28"/>
          <w:szCs w:val="32"/>
        </w:rPr>
        <w:t>6</w:t>
      </w:r>
      <w:r w:rsidRPr="00E425D9">
        <w:rPr>
          <w:color w:val="000000"/>
          <w:sz w:val="28"/>
          <w:szCs w:val="32"/>
        </w:rPr>
        <w:t>2, АСМ, ДПА, РПГ</w:t>
      </w:r>
      <w:r w:rsidR="00E425D9">
        <w:rPr>
          <w:color w:val="000000"/>
          <w:sz w:val="28"/>
          <w:szCs w:val="32"/>
        </w:rPr>
        <w:noBreakHyphen/>
      </w:r>
      <w:r w:rsidR="00E425D9" w:rsidRPr="00E425D9">
        <w:rPr>
          <w:color w:val="000000"/>
          <w:sz w:val="28"/>
          <w:szCs w:val="32"/>
        </w:rPr>
        <w:t>6</w:t>
      </w:r>
      <w:r w:rsidRPr="00E425D9">
        <w:rPr>
          <w:color w:val="000000"/>
          <w:sz w:val="28"/>
          <w:szCs w:val="32"/>
        </w:rPr>
        <w:t>7).</w:t>
      </w:r>
    </w:p>
    <w:p w:rsidR="00D92E95" w:rsidRPr="00E425D9" w:rsidRDefault="00D92E95" w:rsidP="00E425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Выдача молока работникам особо вредных производств по списку категорий рабочих железнодорожного транспорта осуществляется на предприятиях ежедневно до начала работы. Замена молока другими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продуктами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или денежная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компенсация запрещается.</w:t>
      </w:r>
    </w:p>
    <w:p w:rsidR="00D92E95" w:rsidRPr="00E425D9" w:rsidRDefault="00D92E95" w:rsidP="00E425D9">
      <w:p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Рабочие и служащие предприятий вагонного хозяйства должны обеспечиваться мылом в соответствии с Положением о снабжении рабочих и служащих железнодорожного транспорта.</w:t>
      </w:r>
    </w:p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>2.5 Определение необходимого количества воды, электроэнергии, на бытовые и производственны</w:t>
      </w:r>
      <w:r w:rsidR="008605BB">
        <w:rPr>
          <w:b/>
          <w:color w:val="000000"/>
          <w:sz w:val="28"/>
          <w:szCs w:val="32"/>
        </w:rPr>
        <w:t>е нужды, сжатого воздуха, тепла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Электроэнергия на предприятиях вагонного хозяйства используется</w:t>
      </w:r>
      <w:r w:rsidR="00D95021" w:rsidRPr="00E425D9">
        <w:rPr>
          <w:color w:val="000000"/>
          <w:sz w:val="28"/>
          <w:szCs w:val="32"/>
        </w:rPr>
        <w:t xml:space="preserve"> для работы электрооборудования,</w:t>
      </w:r>
      <w:r w:rsidR="003E06EB" w:rsidRPr="00E425D9">
        <w:rPr>
          <w:color w:val="000000"/>
          <w:sz w:val="28"/>
          <w:szCs w:val="32"/>
        </w:rPr>
        <w:t xml:space="preserve"> </w:t>
      </w:r>
      <w:r w:rsidR="00D95021" w:rsidRPr="00E425D9">
        <w:rPr>
          <w:color w:val="000000"/>
          <w:sz w:val="28"/>
          <w:szCs w:val="32"/>
        </w:rPr>
        <w:t xml:space="preserve">а </w:t>
      </w:r>
      <w:r w:rsidRPr="00E425D9">
        <w:rPr>
          <w:color w:val="000000"/>
          <w:sz w:val="28"/>
          <w:szCs w:val="32"/>
        </w:rPr>
        <w:t>также для освещения производственных и бытовых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помещений.</w:t>
      </w:r>
    </w:p>
    <w:p w:rsid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При расчете электроэнергии для производственных нужд, перечень электрооборудования сводится в таблицу.</w:t>
      </w:r>
    </w:p>
    <w:p w:rsidR="003E06EB" w:rsidRPr="00E425D9" w:rsidRDefault="003E06E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Таблица электрооборудования</w:t>
      </w:r>
    </w:p>
    <w:tbl>
      <w:tblPr>
        <w:tblW w:w="474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45"/>
        <w:gridCol w:w="2068"/>
        <w:gridCol w:w="2372"/>
        <w:gridCol w:w="1495"/>
      </w:tblGrid>
      <w:tr w:rsidR="00D92E95" w:rsidRPr="00346C52" w:rsidTr="00346C52">
        <w:trPr>
          <w:cantSplit/>
          <w:jc w:val="center"/>
        </w:trPr>
        <w:tc>
          <w:tcPr>
            <w:tcW w:w="1732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Наименование электрооборудование</w:t>
            </w:r>
          </w:p>
        </w:tc>
        <w:tc>
          <w:tcPr>
            <w:tcW w:w="113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Количество</w:t>
            </w:r>
          </w:p>
        </w:tc>
        <w:tc>
          <w:tcPr>
            <w:tcW w:w="130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Мощность единицы оборудования кВт</w:t>
            </w:r>
          </w:p>
        </w:tc>
        <w:tc>
          <w:tcPr>
            <w:tcW w:w="82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Общая мощность кВт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1732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Камера очистки</w:t>
            </w:r>
          </w:p>
        </w:tc>
        <w:tc>
          <w:tcPr>
            <w:tcW w:w="113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</w:t>
            </w:r>
          </w:p>
        </w:tc>
        <w:tc>
          <w:tcPr>
            <w:tcW w:w="130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2,5</w:t>
            </w:r>
          </w:p>
        </w:tc>
        <w:tc>
          <w:tcPr>
            <w:tcW w:w="82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2,5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1732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Стенд для проверки напряжения</w:t>
            </w:r>
          </w:p>
        </w:tc>
        <w:tc>
          <w:tcPr>
            <w:tcW w:w="113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</w:t>
            </w:r>
          </w:p>
        </w:tc>
        <w:tc>
          <w:tcPr>
            <w:tcW w:w="130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4,1</w:t>
            </w:r>
          </w:p>
        </w:tc>
        <w:tc>
          <w:tcPr>
            <w:tcW w:w="82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4,1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1732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Стенд регулировки реле</w:t>
            </w:r>
          </w:p>
        </w:tc>
        <w:tc>
          <w:tcPr>
            <w:tcW w:w="113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1</w:t>
            </w:r>
          </w:p>
        </w:tc>
        <w:tc>
          <w:tcPr>
            <w:tcW w:w="130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3,8</w:t>
            </w:r>
          </w:p>
        </w:tc>
        <w:tc>
          <w:tcPr>
            <w:tcW w:w="82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32"/>
              </w:rPr>
            </w:pPr>
            <w:r w:rsidRPr="00346C52">
              <w:rPr>
                <w:color w:val="000000"/>
                <w:szCs w:val="32"/>
              </w:rPr>
              <w:t>3,8</w:t>
            </w:r>
          </w:p>
        </w:tc>
      </w:tr>
    </w:tbl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Σ=10,4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Годовое количество электроэнергии для рабочего оборудования рассчитывается по формуле:</w:t>
      </w:r>
    </w:p>
    <w:p w:rsidR="00D92E95" w:rsidRPr="00E425D9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D92E95" w:rsidRPr="00E425D9">
        <w:rPr>
          <w:color w:val="000000"/>
          <w:sz w:val="28"/>
          <w:szCs w:val="32"/>
        </w:rPr>
        <w:t>Wсил=ΣΡ*Fд*ή</w:t>
      </w:r>
      <w:r w:rsidR="00E425D9">
        <w:rPr>
          <w:color w:val="000000"/>
          <w:sz w:val="28"/>
          <w:szCs w:val="32"/>
        </w:rPr>
        <w:t xml:space="preserve"> </w:t>
      </w:r>
      <w:r w:rsidR="00D92E95" w:rsidRPr="00E425D9">
        <w:rPr>
          <w:color w:val="000000"/>
          <w:sz w:val="28"/>
          <w:szCs w:val="32"/>
        </w:rPr>
        <w:t>(кВт)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ΣΡ-активная мощность электрооборудования участка в течении часа работы.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Fд-действующий годовой фонд оборудования с учетом сменности.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ή-коэфициэнт загрузки оборудовании</w:t>
      </w:r>
      <w:r w:rsidR="00E425D9" w:rsidRPr="00E425D9">
        <w:rPr>
          <w:color w:val="000000"/>
          <w:sz w:val="28"/>
          <w:szCs w:val="32"/>
        </w:rPr>
        <w:t>.</w:t>
      </w:r>
      <w:r w:rsidR="00E425D9">
        <w:rPr>
          <w:color w:val="000000"/>
          <w:sz w:val="28"/>
          <w:szCs w:val="32"/>
        </w:rPr>
        <w:t xml:space="preserve"> </w:t>
      </w:r>
      <w:r w:rsidR="00E425D9" w:rsidRPr="00E425D9">
        <w:rPr>
          <w:color w:val="000000"/>
          <w:sz w:val="28"/>
          <w:szCs w:val="32"/>
        </w:rPr>
        <w:t>0,6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>0</w:t>
      </w:r>
      <w:r w:rsidRPr="00E425D9">
        <w:rPr>
          <w:color w:val="000000"/>
          <w:sz w:val="28"/>
          <w:szCs w:val="32"/>
        </w:rPr>
        <w:t>,8</w:t>
      </w:r>
    </w:p>
    <w:p w:rsidR="000D69DB" w:rsidRPr="00E425D9" w:rsidRDefault="000D69D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Wсил=10,4*1920*0,6*2*1,315=31509,5 руб.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Электроэнергия для освещения производственных и бытовых помещений рассчитывается по формуле: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Wосв=0,75*Т</w:t>
      </w:r>
      <w:r w:rsidRPr="00E425D9">
        <w:rPr>
          <w:color w:val="000000"/>
          <w:sz w:val="28"/>
          <w:szCs w:val="32"/>
          <w:lang w:val="en-US"/>
        </w:rPr>
        <w:t>r</w:t>
      </w:r>
      <w:r w:rsidRPr="00E425D9">
        <w:rPr>
          <w:color w:val="000000"/>
          <w:sz w:val="28"/>
          <w:szCs w:val="32"/>
        </w:rPr>
        <w:t>*ΣΡосв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Т</w:t>
      </w:r>
      <w:r w:rsidRPr="00E425D9">
        <w:rPr>
          <w:color w:val="000000"/>
          <w:sz w:val="28"/>
          <w:szCs w:val="32"/>
          <w:lang w:val="en-US"/>
        </w:rPr>
        <w:t>r</w:t>
      </w:r>
      <w:r w:rsidR="00E425D9">
        <w:rPr>
          <w:color w:val="000000"/>
          <w:sz w:val="28"/>
          <w:szCs w:val="32"/>
        </w:rPr>
        <w:noBreakHyphen/>
      </w:r>
      <w:r w:rsidR="00E425D9" w:rsidRPr="00E425D9">
        <w:rPr>
          <w:color w:val="000000"/>
          <w:sz w:val="28"/>
          <w:szCs w:val="32"/>
        </w:rPr>
        <w:t>о</w:t>
      </w:r>
      <w:r w:rsidRPr="00E425D9">
        <w:rPr>
          <w:color w:val="000000"/>
          <w:sz w:val="28"/>
          <w:szCs w:val="32"/>
        </w:rPr>
        <w:t>светительный период участка.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ΣΡосв-активная годовая мощность светильника.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ΣΡосв=Sкор*W/1000 (кВт)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Sкор-Площадь участка.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W</w:t>
      </w:r>
      <w:r w:rsidR="00E425D9">
        <w:rPr>
          <w:color w:val="000000"/>
          <w:sz w:val="28"/>
          <w:szCs w:val="32"/>
        </w:rPr>
        <w:noBreakHyphen/>
      </w:r>
      <w:r w:rsidR="00E425D9" w:rsidRPr="00E425D9">
        <w:rPr>
          <w:color w:val="000000"/>
          <w:sz w:val="28"/>
          <w:szCs w:val="32"/>
        </w:rPr>
        <w:t>ч</w:t>
      </w:r>
      <w:r w:rsidRPr="00E425D9">
        <w:rPr>
          <w:color w:val="000000"/>
          <w:sz w:val="28"/>
          <w:szCs w:val="32"/>
        </w:rPr>
        <w:t>асовая мощность светильника. 10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>3</w:t>
      </w:r>
      <w:r w:rsidRPr="00E425D9">
        <w:rPr>
          <w:color w:val="000000"/>
          <w:sz w:val="28"/>
          <w:szCs w:val="32"/>
        </w:rPr>
        <w:t>0 Вт.</w:t>
      </w:r>
    </w:p>
    <w:p w:rsidR="000D69DB" w:rsidRPr="00E425D9" w:rsidRDefault="000D69D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ΣΡосв=Sкор*W/1000=144*10/1000=1,44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Tr</w:t>
      </w:r>
      <w:r w:rsidRPr="00E425D9">
        <w:rPr>
          <w:color w:val="000000"/>
          <w:sz w:val="28"/>
          <w:szCs w:val="32"/>
        </w:rPr>
        <w:t>=Др*10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D69DB" w:rsidRPr="00E425D9" w:rsidRDefault="000D69D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Т</w:t>
      </w:r>
      <w:r w:rsidRPr="00E425D9">
        <w:rPr>
          <w:color w:val="000000"/>
          <w:sz w:val="28"/>
          <w:szCs w:val="32"/>
          <w:lang w:val="en-US"/>
        </w:rPr>
        <w:t>r</w:t>
      </w:r>
      <w:r w:rsidRPr="00E425D9">
        <w:rPr>
          <w:color w:val="000000"/>
          <w:sz w:val="28"/>
          <w:szCs w:val="32"/>
        </w:rPr>
        <w:t xml:space="preserve"> =Др*10=253*10=2530</w:t>
      </w:r>
    </w:p>
    <w:p w:rsidR="000D69DB" w:rsidRPr="00E425D9" w:rsidRDefault="000D69D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Wосв=0,75*Т</w:t>
      </w:r>
      <w:r w:rsidRPr="00E425D9">
        <w:rPr>
          <w:color w:val="000000"/>
          <w:sz w:val="28"/>
          <w:szCs w:val="32"/>
          <w:lang w:val="en-US"/>
        </w:rPr>
        <w:t>r</w:t>
      </w:r>
      <w:r w:rsidRPr="00E425D9">
        <w:rPr>
          <w:color w:val="000000"/>
          <w:sz w:val="28"/>
          <w:szCs w:val="32"/>
        </w:rPr>
        <w:t>*ΣΡосв=0,75*2530*1,44*1,315=3593,1 руб.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Расчет воды на бытовые нужды: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Q</w:t>
      </w:r>
      <w:r w:rsidRPr="00E425D9">
        <w:rPr>
          <w:color w:val="000000"/>
          <w:sz w:val="28"/>
          <w:szCs w:val="32"/>
        </w:rPr>
        <w:t>в=</w:t>
      </w:r>
      <w:r w:rsidRPr="00E425D9">
        <w:rPr>
          <w:color w:val="000000"/>
          <w:sz w:val="28"/>
          <w:szCs w:val="32"/>
          <w:lang w:val="en-US"/>
        </w:rPr>
        <w:t>R</w:t>
      </w:r>
      <w:r w:rsidRPr="00E425D9">
        <w:rPr>
          <w:color w:val="000000"/>
          <w:sz w:val="28"/>
          <w:szCs w:val="32"/>
        </w:rPr>
        <w:t>сп*</w:t>
      </w:r>
      <w:r w:rsidRPr="00E425D9">
        <w:rPr>
          <w:color w:val="000000"/>
          <w:sz w:val="28"/>
          <w:szCs w:val="32"/>
          <w:lang w:val="en-US"/>
        </w:rPr>
        <w:t>q</w:t>
      </w:r>
      <w:r w:rsidRPr="00E425D9">
        <w:rPr>
          <w:color w:val="000000"/>
          <w:sz w:val="28"/>
          <w:szCs w:val="32"/>
        </w:rPr>
        <w:t>*Др/1000</w:t>
      </w:r>
    </w:p>
    <w:p w:rsidR="00D92E95" w:rsidRPr="00E425D9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  <w:lang w:val="en-US"/>
        </w:rPr>
        <w:br w:type="page"/>
      </w:r>
      <w:r w:rsidR="00D92E95" w:rsidRPr="00E425D9">
        <w:rPr>
          <w:color w:val="000000"/>
          <w:sz w:val="28"/>
          <w:szCs w:val="32"/>
          <w:lang w:val="en-US"/>
        </w:rPr>
        <w:t>R</w:t>
      </w:r>
      <w:r w:rsidR="00D92E95" w:rsidRPr="00E425D9">
        <w:rPr>
          <w:color w:val="000000"/>
          <w:sz w:val="28"/>
          <w:szCs w:val="32"/>
        </w:rPr>
        <w:t>сп-списочное количество.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q</w:t>
      </w:r>
      <w:r w:rsidR="00E425D9">
        <w:rPr>
          <w:color w:val="000000"/>
          <w:sz w:val="28"/>
          <w:szCs w:val="32"/>
        </w:rPr>
        <w:noBreakHyphen/>
      </w:r>
      <w:r w:rsidR="00E425D9" w:rsidRPr="00E425D9">
        <w:rPr>
          <w:color w:val="000000"/>
          <w:sz w:val="28"/>
          <w:szCs w:val="32"/>
        </w:rPr>
        <w:t>у</w:t>
      </w:r>
      <w:r w:rsidRPr="00E425D9">
        <w:rPr>
          <w:color w:val="000000"/>
          <w:sz w:val="28"/>
          <w:szCs w:val="32"/>
        </w:rPr>
        <w:t xml:space="preserve">дельный расход воды для одного рабочего в смену. </w:t>
      </w:r>
      <w:smartTag w:uri="urn:schemas-microsoft-com:office:smarttags" w:element="metricconverter">
        <w:smartTagPr>
          <w:attr w:name="ProductID" w:val="65 литров"/>
        </w:smartTagPr>
        <w:r w:rsidRPr="00E425D9">
          <w:rPr>
            <w:color w:val="000000"/>
            <w:sz w:val="28"/>
            <w:szCs w:val="32"/>
          </w:rPr>
          <w:t>65 литров</w:t>
        </w:r>
      </w:smartTag>
    </w:p>
    <w:p w:rsidR="000D69DB" w:rsidRPr="00E425D9" w:rsidRDefault="000D69D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Q</w:t>
      </w:r>
      <w:r w:rsidRPr="00E425D9">
        <w:rPr>
          <w:color w:val="000000"/>
          <w:sz w:val="28"/>
          <w:szCs w:val="32"/>
        </w:rPr>
        <w:t>в=</w:t>
      </w:r>
      <w:r w:rsidRPr="00E425D9">
        <w:rPr>
          <w:color w:val="000000"/>
          <w:sz w:val="28"/>
          <w:szCs w:val="32"/>
          <w:lang w:val="en-US"/>
        </w:rPr>
        <w:t>R</w:t>
      </w:r>
      <w:r w:rsidRPr="00E425D9">
        <w:rPr>
          <w:color w:val="000000"/>
          <w:sz w:val="28"/>
          <w:szCs w:val="32"/>
        </w:rPr>
        <w:t>сп*</w:t>
      </w:r>
      <w:r w:rsidRPr="00E425D9">
        <w:rPr>
          <w:color w:val="000000"/>
          <w:sz w:val="28"/>
          <w:szCs w:val="32"/>
          <w:lang w:val="en-US"/>
        </w:rPr>
        <w:t>q</w:t>
      </w:r>
      <w:r w:rsidRPr="00E425D9">
        <w:rPr>
          <w:color w:val="000000"/>
          <w:sz w:val="28"/>
          <w:szCs w:val="32"/>
        </w:rPr>
        <w:t>*Др/1000=7*65*253/1000=1151,1 руб.</w:t>
      </w:r>
    </w:p>
    <w:p w:rsidR="000D69DB" w:rsidRPr="00E425D9" w:rsidRDefault="000D69D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Расчет воды на производственные нужды.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Q</w:t>
      </w:r>
      <w:r w:rsidRPr="00E425D9">
        <w:rPr>
          <w:color w:val="000000"/>
          <w:sz w:val="28"/>
          <w:szCs w:val="32"/>
        </w:rPr>
        <w:t>в=Σ</w:t>
      </w:r>
      <w:r w:rsidRPr="00E425D9">
        <w:rPr>
          <w:color w:val="000000"/>
          <w:sz w:val="28"/>
          <w:szCs w:val="32"/>
          <w:lang w:val="en-US"/>
        </w:rPr>
        <w:t>q</w:t>
      </w:r>
      <w:r w:rsidRPr="00E425D9">
        <w:rPr>
          <w:color w:val="000000"/>
          <w:sz w:val="28"/>
          <w:szCs w:val="32"/>
        </w:rPr>
        <w:t>*Ксп*Fд*1,1/1000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Σ</w:t>
      </w:r>
      <w:r w:rsidRPr="00E425D9">
        <w:rPr>
          <w:color w:val="000000"/>
          <w:sz w:val="28"/>
          <w:szCs w:val="32"/>
          <w:lang w:val="en-US"/>
        </w:rPr>
        <w:t>q</w:t>
      </w:r>
      <w:r w:rsidR="00E425D9">
        <w:rPr>
          <w:color w:val="000000"/>
          <w:sz w:val="28"/>
          <w:szCs w:val="32"/>
        </w:rPr>
        <w:noBreakHyphen/>
      </w:r>
      <w:r w:rsidR="00E425D9" w:rsidRPr="00E425D9">
        <w:rPr>
          <w:color w:val="000000"/>
          <w:sz w:val="28"/>
          <w:szCs w:val="32"/>
        </w:rPr>
        <w:t>р</w:t>
      </w:r>
      <w:r w:rsidRPr="00E425D9">
        <w:rPr>
          <w:color w:val="000000"/>
          <w:sz w:val="28"/>
          <w:szCs w:val="32"/>
        </w:rPr>
        <w:t>асход воды на обмывку деталей. 0,012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Ксп-коэфициэнт спроса воды. 0,75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1,1</w:t>
      </w:r>
      <w:r w:rsidR="00E425D9">
        <w:rPr>
          <w:color w:val="000000"/>
          <w:sz w:val="28"/>
          <w:szCs w:val="32"/>
        </w:rPr>
        <w:t xml:space="preserve"> – </w:t>
      </w:r>
      <w:r w:rsidR="00E425D9" w:rsidRPr="00E425D9">
        <w:rPr>
          <w:color w:val="000000"/>
          <w:sz w:val="28"/>
          <w:szCs w:val="32"/>
        </w:rPr>
        <w:t>к</w:t>
      </w:r>
      <w:r w:rsidRPr="00E425D9">
        <w:rPr>
          <w:color w:val="000000"/>
          <w:sz w:val="28"/>
          <w:szCs w:val="32"/>
        </w:rPr>
        <w:t>оэфициэнт учитывающий утечку воды.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D69DB" w:rsidRPr="00E425D9" w:rsidRDefault="000D69D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Q</w:t>
      </w:r>
      <w:r w:rsidRPr="00E425D9">
        <w:rPr>
          <w:color w:val="000000"/>
          <w:sz w:val="28"/>
          <w:szCs w:val="32"/>
        </w:rPr>
        <w:t>в=Σ</w:t>
      </w:r>
      <w:r w:rsidRPr="00E425D9">
        <w:rPr>
          <w:color w:val="000000"/>
          <w:sz w:val="28"/>
          <w:szCs w:val="32"/>
          <w:lang w:val="en-US"/>
        </w:rPr>
        <w:t>q</w:t>
      </w:r>
      <w:r w:rsidRPr="00E425D9">
        <w:rPr>
          <w:color w:val="000000"/>
          <w:sz w:val="28"/>
          <w:szCs w:val="32"/>
        </w:rPr>
        <w:t>*Ксп*</w:t>
      </w:r>
      <w:r w:rsidRPr="00E425D9">
        <w:rPr>
          <w:color w:val="000000"/>
          <w:sz w:val="28"/>
          <w:szCs w:val="32"/>
          <w:lang w:val="en-US"/>
        </w:rPr>
        <w:t>F</w:t>
      </w:r>
      <w:r w:rsidRPr="00E425D9">
        <w:rPr>
          <w:color w:val="000000"/>
          <w:sz w:val="28"/>
          <w:szCs w:val="32"/>
        </w:rPr>
        <w:t>д*1.1/1000=0.012*0.75*1920*1.1/1000=1900 руб.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Расход тепл</w:t>
      </w:r>
      <w:r w:rsidR="000D69DB" w:rsidRPr="00E425D9">
        <w:rPr>
          <w:color w:val="000000"/>
          <w:sz w:val="28"/>
          <w:szCs w:val="32"/>
        </w:rPr>
        <w:t>а для отопления воздушных завес</w:t>
      </w:r>
      <w:r w:rsidRPr="00E425D9">
        <w:rPr>
          <w:color w:val="000000"/>
          <w:sz w:val="28"/>
          <w:szCs w:val="32"/>
        </w:rPr>
        <w:t>, систем вентиляции, горячего водоснабжения.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Часовой расход тепла определяют по формуле: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Q</w:t>
      </w:r>
      <w:r w:rsidRPr="00E425D9">
        <w:rPr>
          <w:color w:val="000000"/>
          <w:sz w:val="28"/>
          <w:szCs w:val="32"/>
        </w:rPr>
        <w:t>ов=(</w:t>
      </w:r>
      <w:r w:rsidRPr="00E425D9">
        <w:rPr>
          <w:color w:val="000000"/>
          <w:sz w:val="28"/>
          <w:szCs w:val="32"/>
          <w:lang w:val="en-US"/>
        </w:rPr>
        <w:t>q</w:t>
      </w:r>
      <w:r w:rsidRPr="00E425D9">
        <w:rPr>
          <w:color w:val="000000"/>
          <w:sz w:val="28"/>
          <w:szCs w:val="32"/>
          <w:vertAlign w:val="subscript"/>
        </w:rPr>
        <w:t>0</w:t>
      </w:r>
      <w:r w:rsidRPr="00E425D9">
        <w:rPr>
          <w:color w:val="000000"/>
          <w:sz w:val="28"/>
          <w:szCs w:val="32"/>
        </w:rPr>
        <w:t>*(</w:t>
      </w:r>
      <w:r w:rsidRPr="00E425D9">
        <w:rPr>
          <w:color w:val="000000"/>
          <w:sz w:val="28"/>
          <w:szCs w:val="32"/>
          <w:lang w:val="en-US"/>
        </w:rPr>
        <w:t>t</w:t>
      </w:r>
      <w:r w:rsidRPr="00E425D9">
        <w:rPr>
          <w:color w:val="000000"/>
          <w:sz w:val="28"/>
          <w:szCs w:val="32"/>
        </w:rPr>
        <w:t>в-</w:t>
      </w:r>
      <w:r w:rsidRPr="00E425D9">
        <w:rPr>
          <w:color w:val="000000"/>
          <w:sz w:val="28"/>
          <w:szCs w:val="32"/>
          <w:lang w:val="en-US"/>
        </w:rPr>
        <w:t>t</w:t>
      </w:r>
      <w:r w:rsidRPr="00E425D9">
        <w:rPr>
          <w:color w:val="000000"/>
          <w:sz w:val="28"/>
          <w:szCs w:val="32"/>
        </w:rPr>
        <w:t>н)+</w:t>
      </w:r>
      <w:r w:rsidRPr="00E425D9">
        <w:rPr>
          <w:color w:val="000000"/>
          <w:sz w:val="28"/>
          <w:szCs w:val="32"/>
          <w:lang w:val="en-US"/>
        </w:rPr>
        <w:t>q</w:t>
      </w:r>
      <w:r w:rsidRPr="00E425D9">
        <w:rPr>
          <w:color w:val="000000"/>
          <w:sz w:val="28"/>
          <w:szCs w:val="32"/>
          <w:vertAlign w:val="subscript"/>
        </w:rPr>
        <w:t>в</w:t>
      </w:r>
      <w:r w:rsidRPr="00E425D9">
        <w:rPr>
          <w:color w:val="000000"/>
          <w:sz w:val="28"/>
          <w:szCs w:val="32"/>
        </w:rPr>
        <w:t>(</w:t>
      </w:r>
      <w:r w:rsidRPr="00E425D9">
        <w:rPr>
          <w:color w:val="000000"/>
          <w:sz w:val="28"/>
          <w:szCs w:val="32"/>
          <w:lang w:val="en-US"/>
        </w:rPr>
        <w:t>t</w:t>
      </w:r>
      <w:r w:rsidRPr="00E425D9">
        <w:rPr>
          <w:color w:val="000000"/>
          <w:sz w:val="28"/>
          <w:szCs w:val="32"/>
        </w:rPr>
        <w:t>в-</w:t>
      </w:r>
      <w:r w:rsidRPr="00E425D9">
        <w:rPr>
          <w:color w:val="000000"/>
          <w:sz w:val="28"/>
          <w:szCs w:val="32"/>
          <w:lang w:val="en-US"/>
        </w:rPr>
        <w:t>t</w:t>
      </w:r>
      <w:r w:rsidRPr="00E425D9">
        <w:rPr>
          <w:color w:val="000000"/>
          <w:sz w:val="28"/>
          <w:szCs w:val="32"/>
        </w:rPr>
        <w:t>н))*</w:t>
      </w:r>
      <w:r w:rsidRPr="00E425D9">
        <w:rPr>
          <w:color w:val="000000"/>
          <w:sz w:val="28"/>
          <w:szCs w:val="32"/>
          <w:lang w:val="en-US"/>
        </w:rPr>
        <w:t>V</w:t>
      </w:r>
      <w:r w:rsidRPr="00E425D9">
        <w:rPr>
          <w:color w:val="000000"/>
          <w:sz w:val="28"/>
          <w:szCs w:val="32"/>
        </w:rPr>
        <w:t>зд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q</w:t>
      </w:r>
      <w:r w:rsidRPr="00E425D9">
        <w:rPr>
          <w:color w:val="000000"/>
          <w:sz w:val="28"/>
          <w:szCs w:val="32"/>
          <w:vertAlign w:val="subscript"/>
        </w:rPr>
        <w:t>0</w:t>
      </w:r>
      <w:r w:rsidRPr="00E425D9">
        <w:rPr>
          <w:color w:val="000000"/>
          <w:sz w:val="28"/>
          <w:szCs w:val="32"/>
        </w:rPr>
        <w:t>-расход тепла на отопление 1</w:t>
      </w:r>
      <w:r w:rsidR="00E425D9">
        <w:rPr>
          <w:color w:val="000000"/>
          <w:sz w:val="28"/>
          <w:szCs w:val="32"/>
        </w:rPr>
        <w:t> </w:t>
      </w:r>
      <w:r w:rsidRPr="00E425D9">
        <w:rPr>
          <w:color w:val="000000"/>
          <w:sz w:val="28"/>
          <w:szCs w:val="32"/>
        </w:rPr>
        <w:t>м</w:t>
      </w:r>
      <w:r w:rsidRPr="00E425D9">
        <w:rPr>
          <w:color w:val="000000"/>
          <w:sz w:val="28"/>
          <w:szCs w:val="32"/>
          <w:vertAlign w:val="superscript"/>
        </w:rPr>
        <w:t>3</w:t>
      </w:r>
      <w:r w:rsidRPr="00E425D9">
        <w:rPr>
          <w:color w:val="000000"/>
          <w:sz w:val="28"/>
          <w:szCs w:val="32"/>
        </w:rPr>
        <w:t xml:space="preserve"> объема помещения 0.5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>0</w:t>
      </w:r>
      <w:r w:rsidRPr="00E425D9">
        <w:rPr>
          <w:color w:val="000000"/>
          <w:sz w:val="28"/>
          <w:szCs w:val="32"/>
        </w:rPr>
        <w:t>.6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q </w:t>
      </w:r>
      <w:r w:rsidR="00E425D9">
        <w:rPr>
          <w:color w:val="000000"/>
          <w:sz w:val="28"/>
          <w:szCs w:val="32"/>
        </w:rPr>
        <w:t xml:space="preserve">– </w:t>
      </w:r>
      <w:r w:rsidR="00E425D9" w:rsidRPr="00E425D9">
        <w:rPr>
          <w:color w:val="000000"/>
          <w:sz w:val="28"/>
          <w:szCs w:val="32"/>
        </w:rPr>
        <w:t>р</w:t>
      </w:r>
      <w:r w:rsidRPr="00E425D9">
        <w:rPr>
          <w:color w:val="000000"/>
          <w:sz w:val="28"/>
          <w:szCs w:val="32"/>
        </w:rPr>
        <w:t>асход тепла на вентиляцию 1</w:t>
      </w:r>
      <w:r w:rsidR="00E425D9">
        <w:rPr>
          <w:color w:val="000000"/>
          <w:sz w:val="28"/>
          <w:szCs w:val="32"/>
        </w:rPr>
        <w:t> </w:t>
      </w:r>
      <w:r w:rsidRPr="00E425D9">
        <w:rPr>
          <w:color w:val="000000"/>
          <w:sz w:val="28"/>
          <w:szCs w:val="32"/>
        </w:rPr>
        <w:t>м</w:t>
      </w:r>
      <w:r w:rsidRPr="00E425D9">
        <w:rPr>
          <w:color w:val="000000"/>
          <w:sz w:val="28"/>
          <w:szCs w:val="32"/>
          <w:vertAlign w:val="superscript"/>
        </w:rPr>
        <w:t>3</w:t>
      </w:r>
      <w:r w:rsidRPr="00E425D9">
        <w:rPr>
          <w:color w:val="000000"/>
          <w:sz w:val="28"/>
          <w:szCs w:val="32"/>
        </w:rPr>
        <w:t xml:space="preserve"> объема помещения 0.2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>0</w:t>
      </w:r>
      <w:r w:rsidRPr="00E425D9">
        <w:rPr>
          <w:color w:val="000000"/>
          <w:sz w:val="28"/>
          <w:szCs w:val="32"/>
        </w:rPr>
        <w:t>.4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V</w:t>
      </w:r>
      <w:r w:rsidRPr="00E425D9">
        <w:rPr>
          <w:color w:val="000000"/>
          <w:sz w:val="28"/>
          <w:szCs w:val="32"/>
        </w:rPr>
        <w:t>зд-объем здания.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t</w:t>
      </w:r>
      <w:r w:rsidRPr="00E425D9">
        <w:rPr>
          <w:color w:val="000000"/>
          <w:sz w:val="28"/>
          <w:szCs w:val="32"/>
        </w:rPr>
        <w:t>в-темпиратура внутри цеха. 15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>1</w:t>
      </w:r>
      <w:r w:rsidRPr="00E425D9">
        <w:rPr>
          <w:color w:val="000000"/>
          <w:sz w:val="28"/>
          <w:szCs w:val="32"/>
        </w:rPr>
        <w:t>8</w:t>
      </w:r>
      <w:r w:rsidRPr="00E425D9">
        <w:rPr>
          <w:color w:val="000000"/>
          <w:sz w:val="28"/>
          <w:szCs w:val="32"/>
          <w:vertAlign w:val="superscript"/>
        </w:rPr>
        <w:t>0</w:t>
      </w:r>
      <w:r w:rsidRPr="00E425D9">
        <w:rPr>
          <w:color w:val="000000"/>
          <w:sz w:val="28"/>
          <w:szCs w:val="32"/>
        </w:rPr>
        <w:t>С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t</w:t>
      </w:r>
      <w:r w:rsidRPr="00E425D9">
        <w:rPr>
          <w:color w:val="000000"/>
          <w:sz w:val="28"/>
          <w:szCs w:val="32"/>
        </w:rPr>
        <w:t>н-темпиратура снаружи цеха 10</w:t>
      </w:r>
      <w:r w:rsidRPr="00E425D9">
        <w:rPr>
          <w:color w:val="000000"/>
          <w:sz w:val="28"/>
          <w:szCs w:val="32"/>
          <w:vertAlign w:val="superscript"/>
        </w:rPr>
        <w:t>0</w:t>
      </w:r>
      <w:r w:rsidRPr="00E425D9">
        <w:rPr>
          <w:color w:val="000000"/>
          <w:sz w:val="28"/>
          <w:szCs w:val="32"/>
        </w:rPr>
        <w:t xml:space="preserve"> С</w:t>
      </w:r>
    </w:p>
    <w:p w:rsidR="000D69DB" w:rsidRPr="00E425D9" w:rsidRDefault="000D69D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Q</w:t>
      </w:r>
      <w:r w:rsidRPr="00E425D9">
        <w:rPr>
          <w:color w:val="000000"/>
          <w:sz w:val="28"/>
          <w:szCs w:val="32"/>
        </w:rPr>
        <w:t>ов=(</w:t>
      </w:r>
      <w:r w:rsidRPr="00E425D9">
        <w:rPr>
          <w:color w:val="000000"/>
          <w:sz w:val="28"/>
          <w:szCs w:val="32"/>
          <w:lang w:val="en-US"/>
        </w:rPr>
        <w:t>q</w:t>
      </w:r>
      <w:r w:rsidRPr="00E425D9">
        <w:rPr>
          <w:color w:val="000000"/>
          <w:sz w:val="28"/>
          <w:szCs w:val="32"/>
        </w:rPr>
        <w:t>*(</w:t>
      </w:r>
      <w:r w:rsidRPr="00E425D9">
        <w:rPr>
          <w:color w:val="000000"/>
          <w:sz w:val="28"/>
          <w:szCs w:val="32"/>
          <w:lang w:val="en-US"/>
        </w:rPr>
        <w:t>t</w:t>
      </w:r>
      <w:r w:rsidRPr="00E425D9">
        <w:rPr>
          <w:color w:val="000000"/>
          <w:sz w:val="28"/>
          <w:szCs w:val="32"/>
        </w:rPr>
        <w:t>-</w:t>
      </w:r>
      <w:r w:rsidRPr="00E425D9">
        <w:rPr>
          <w:color w:val="000000"/>
          <w:sz w:val="28"/>
          <w:szCs w:val="32"/>
          <w:lang w:val="en-US"/>
        </w:rPr>
        <w:t>t</w:t>
      </w:r>
      <w:r w:rsidRPr="00E425D9">
        <w:rPr>
          <w:color w:val="000000"/>
          <w:sz w:val="28"/>
          <w:szCs w:val="32"/>
        </w:rPr>
        <w:t>)+</w:t>
      </w:r>
      <w:r w:rsidRPr="00E425D9">
        <w:rPr>
          <w:color w:val="000000"/>
          <w:sz w:val="28"/>
          <w:szCs w:val="32"/>
          <w:lang w:val="en-US"/>
        </w:rPr>
        <w:t>q</w:t>
      </w:r>
      <w:r w:rsidRPr="00E425D9">
        <w:rPr>
          <w:color w:val="000000"/>
          <w:sz w:val="28"/>
          <w:szCs w:val="32"/>
        </w:rPr>
        <w:t>*(</w:t>
      </w:r>
      <w:r w:rsidRPr="00E425D9">
        <w:rPr>
          <w:color w:val="000000"/>
          <w:sz w:val="28"/>
          <w:szCs w:val="32"/>
          <w:lang w:val="en-US"/>
        </w:rPr>
        <w:t>t</w:t>
      </w:r>
      <w:r w:rsidRPr="00E425D9">
        <w:rPr>
          <w:color w:val="000000"/>
          <w:sz w:val="28"/>
          <w:szCs w:val="32"/>
        </w:rPr>
        <w:t>-</w:t>
      </w:r>
      <w:r w:rsidRPr="00E425D9">
        <w:rPr>
          <w:color w:val="000000"/>
          <w:sz w:val="28"/>
          <w:szCs w:val="32"/>
          <w:lang w:val="en-US"/>
        </w:rPr>
        <w:t>t</w:t>
      </w:r>
      <w:r w:rsidRPr="00E425D9">
        <w:rPr>
          <w:color w:val="000000"/>
          <w:sz w:val="28"/>
          <w:szCs w:val="32"/>
        </w:rPr>
        <w:t>))*</w:t>
      </w:r>
      <w:r w:rsidRPr="00E425D9">
        <w:rPr>
          <w:color w:val="000000"/>
          <w:sz w:val="28"/>
          <w:szCs w:val="32"/>
          <w:lang w:val="en-US"/>
        </w:rPr>
        <w:t>V</w:t>
      </w:r>
      <w:r w:rsidRPr="00E425D9">
        <w:rPr>
          <w:color w:val="000000"/>
          <w:sz w:val="28"/>
          <w:szCs w:val="32"/>
        </w:rPr>
        <w:t>зд=(0,5*(15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>1</w:t>
      </w:r>
      <w:r w:rsidRPr="00E425D9">
        <w:rPr>
          <w:color w:val="000000"/>
          <w:sz w:val="28"/>
          <w:szCs w:val="32"/>
        </w:rPr>
        <w:t>0)+0,2*(15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>1</w:t>
      </w:r>
      <w:r w:rsidRPr="00E425D9">
        <w:rPr>
          <w:color w:val="000000"/>
          <w:sz w:val="28"/>
          <w:szCs w:val="32"/>
        </w:rPr>
        <w:t>0))*691,2=2419,2 кКал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Q</w:t>
      </w:r>
      <w:r w:rsidRPr="00E425D9">
        <w:rPr>
          <w:color w:val="000000"/>
          <w:sz w:val="28"/>
          <w:szCs w:val="32"/>
        </w:rPr>
        <w:t>ов=</w:t>
      </w:r>
      <w:r w:rsidRPr="00E425D9">
        <w:rPr>
          <w:color w:val="000000"/>
          <w:sz w:val="28"/>
          <w:szCs w:val="32"/>
          <w:lang w:val="en-US"/>
        </w:rPr>
        <w:t>Q</w:t>
      </w:r>
      <w:r w:rsidRPr="00E425D9">
        <w:rPr>
          <w:color w:val="000000"/>
          <w:sz w:val="28"/>
          <w:szCs w:val="32"/>
        </w:rPr>
        <w:t>ов*</w:t>
      </w:r>
      <w:r w:rsidRPr="00E425D9">
        <w:rPr>
          <w:color w:val="000000"/>
          <w:sz w:val="28"/>
          <w:szCs w:val="32"/>
          <w:lang w:val="en-US"/>
        </w:rPr>
        <w:t>F</w:t>
      </w:r>
      <w:r w:rsidRPr="00E425D9">
        <w:rPr>
          <w:color w:val="000000"/>
          <w:sz w:val="28"/>
          <w:szCs w:val="32"/>
        </w:rPr>
        <w:t>н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F</w:t>
      </w:r>
      <w:r w:rsidRPr="00E425D9">
        <w:rPr>
          <w:color w:val="000000"/>
          <w:sz w:val="28"/>
          <w:szCs w:val="32"/>
        </w:rPr>
        <w:t>н-время отопительного сезона</w:t>
      </w:r>
      <w:r w:rsidR="00E425D9">
        <w:rPr>
          <w:color w:val="000000"/>
          <w:sz w:val="28"/>
          <w:szCs w:val="32"/>
        </w:rPr>
        <w:noBreakHyphen/>
      </w:r>
      <w:r w:rsidR="00E425D9" w:rsidRPr="00E425D9">
        <w:rPr>
          <w:color w:val="000000"/>
          <w:sz w:val="28"/>
          <w:szCs w:val="32"/>
        </w:rPr>
        <w:t>1</w:t>
      </w:r>
      <w:r w:rsidRPr="00E425D9">
        <w:rPr>
          <w:color w:val="000000"/>
          <w:sz w:val="28"/>
          <w:szCs w:val="32"/>
        </w:rPr>
        <w:t>5 октября</w:t>
      </w:r>
      <w:r w:rsidR="00E425D9">
        <w:rPr>
          <w:color w:val="000000"/>
          <w:sz w:val="28"/>
          <w:szCs w:val="32"/>
        </w:rPr>
        <w:noBreakHyphen/>
      </w:r>
      <w:r w:rsidR="00E425D9" w:rsidRPr="00E425D9">
        <w:rPr>
          <w:color w:val="000000"/>
          <w:sz w:val="28"/>
          <w:szCs w:val="32"/>
        </w:rPr>
        <w:t>1</w:t>
      </w:r>
      <w:r w:rsidRPr="00E425D9">
        <w:rPr>
          <w:color w:val="000000"/>
          <w:sz w:val="28"/>
          <w:szCs w:val="32"/>
        </w:rPr>
        <w:t>5 апреля=180 дней.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Q</w:t>
      </w:r>
      <w:r w:rsidR="000D69DB" w:rsidRPr="00E425D9">
        <w:rPr>
          <w:color w:val="000000"/>
          <w:sz w:val="28"/>
          <w:szCs w:val="32"/>
        </w:rPr>
        <w:t>ов=2419,2*180=435456 кКал.</w:t>
      </w:r>
    </w:p>
    <w:p w:rsidR="00D92E95" w:rsidRPr="00E425D9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  <w:r>
        <w:rPr>
          <w:b/>
          <w:color w:val="000000"/>
          <w:sz w:val="28"/>
          <w:szCs w:val="44"/>
        </w:rPr>
        <w:br w:type="page"/>
      </w:r>
      <w:r w:rsidR="00D92E95" w:rsidRPr="00E425D9">
        <w:rPr>
          <w:b/>
          <w:color w:val="000000"/>
          <w:sz w:val="28"/>
          <w:szCs w:val="44"/>
        </w:rPr>
        <w:t>3. Экономическая часть</w:t>
      </w:r>
    </w:p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>3.1 Система и форма оплаты труда на участк</w:t>
      </w:r>
      <w:r w:rsidR="008605BB">
        <w:rPr>
          <w:b/>
          <w:color w:val="000000"/>
          <w:sz w:val="28"/>
          <w:szCs w:val="32"/>
        </w:rPr>
        <w:t>е, определение заработной платы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Заработная плата – это вознаграждение работающих зависящие от уровня квалификации работника, количество и качественные показатели работы. Квалификация работника показывает способность работника выполнять работу определенной сложности. Уровень квалификации зависит от уровня образования, опыта работы и спец подготовки заработная плата на железнодорожном транспорте зависит также от условий труда. Различают сдельную и повременную форму оплаты труда. Сдельная форма оплаты труда зависит от количества выполненной работы, а также от уровня квалификации работника. Сдельная оплата труда имеет следующие разновидности: простая – сдельная; сдельная – премиальная – премия выплачивается за качественные показатели; аккордная и аккордно премиальная.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Повременная форма оплаты труда зависит от отработанного времени и уровня квалификации работника; различают простую повременную форму оплаты труда и повременная премиальная форма оплаты труда. В вагонном хозяйстве простая повременная форма оплаты труда в чистом виде не применяется.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Для руководителей работников оплата труда рассчитывается в соответствии с системой должностных окладов. Должностные оклады это установленный размер заработной платы в соответствии с занимаемой должностью.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Тарифная система является основным средством регулирования заработной платы. Тарифная система включает в себя 4 основных элемента: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1. Единый тарифно-квалификационный справочник – документ характеризующий сложность работ по каждому тарифному разряду с учётом профессии и специализации, то есть содержит информацию, что должен знать и иметь каждый работник в соответствии со своим уровнем квалификации и профессии. ЕТКС нужен для установления рабочим разряда, а также для оплаты труда сдельщикам.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2. Тарифная сетка – представляет собой шкалу определяющее соответствие тарифных ставок с уровнем квалификации работников, то есть содержит номер разряда и коэффициент соответствующий данному разряду. На железной дороге тарифная сетка состоит из 18 разрядов.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3. Тарифная ставка это абсолютный размер заработной платы за единицу времени.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4. Тарифный коэффициент – учитывающий условия труда работников.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Расчет заработной платы работникам участка.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Расчет сводится в таблицу.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  <w:lang w:val="en-US"/>
        </w:rPr>
        <w:t>F</w:t>
      </w:r>
      <w:r w:rsidRPr="00E425D9">
        <w:rPr>
          <w:color w:val="000000"/>
          <w:sz w:val="28"/>
          <w:szCs w:val="32"/>
        </w:rPr>
        <w:t>мес</w:t>
      </w:r>
      <w:r w:rsidR="00E425D9" w:rsidRPr="00E425D9">
        <w:rPr>
          <w:color w:val="000000"/>
          <w:sz w:val="28"/>
          <w:szCs w:val="32"/>
        </w:rPr>
        <w:t>.</w:t>
      </w:r>
      <w:r w:rsidR="00E425D9">
        <w:rPr>
          <w:color w:val="000000"/>
          <w:sz w:val="28"/>
          <w:szCs w:val="32"/>
        </w:rPr>
        <w:t xml:space="preserve"> </w:t>
      </w:r>
      <w:r w:rsidR="00E425D9" w:rsidRPr="00E425D9">
        <w:rPr>
          <w:color w:val="000000"/>
          <w:sz w:val="28"/>
          <w:szCs w:val="32"/>
          <w:lang w:val="en-US"/>
        </w:rPr>
        <w:t>F</w:t>
      </w:r>
      <w:r w:rsidR="00E425D9" w:rsidRPr="00E425D9">
        <w:rPr>
          <w:color w:val="000000"/>
          <w:sz w:val="28"/>
          <w:szCs w:val="32"/>
        </w:rPr>
        <w:t>н</w:t>
      </w:r>
      <w:r w:rsidRPr="00E425D9">
        <w:rPr>
          <w:color w:val="000000"/>
          <w:sz w:val="28"/>
          <w:szCs w:val="32"/>
        </w:rPr>
        <w:t>./12=168.4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Месячная тарифная ставка = часовая тарифная ставка*</w:t>
      </w:r>
      <w:r w:rsidRPr="00E425D9">
        <w:rPr>
          <w:color w:val="000000"/>
          <w:sz w:val="28"/>
          <w:szCs w:val="32"/>
          <w:lang w:val="en-US"/>
        </w:rPr>
        <w:t>F</w:t>
      </w:r>
      <w:r w:rsidRPr="00E425D9">
        <w:rPr>
          <w:color w:val="000000"/>
          <w:sz w:val="28"/>
          <w:szCs w:val="32"/>
        </w:rPr>
        <w:t>н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Премия = 5</w:t>
      </w:r>
      <w:r w:rsidR="00E425D9" w:rsidRPr="00E425D9">
        <w:rPr>
          <w:color w:val="000000"/>
          <w:sz w:val="28"/>
          <w:szCs w:val="32"/>
        </w:rPr>
        <w:t>0</w:t>
      </w:r>
      <w:r w:rsidR="00E425D9">
        <w:rPr>
          <w:color w:val="000000"/>
          <w:sz w:val="28"/>
          <w:szCs w:val="32"/>
        </w:rPr>
        <w:t>%</w:t>
      </w:r>
      <w:r w:rsidRPr="00E425D9">
        <w:rPr>
          <w:color w:val="000000"/>
          <w:sz w:val="28"/>
          <w:szCs w:val="32"/>
        </w:rPr>
        <w:t xml:space="preserve"> от месячной тарифной ставки.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Приработок = 1</w:t>
      </w:r>
      <w:r w:rsidR="00E425D9" w:rsidRPr="00E425D9">
        <w:rPr>
          <w:color w:val="000000"/>
          <w:sz w:val="28"/>
          <w:szCs w:val="32"/>
        </w:rPr>
        <w:t>0</w:t>
      </w:r>
      <w:r w:rsidR="00E425D9">
        <w:rPr>
          <w:color w:val="000000"/>
          <w:sz w:val="28"/>
          <w:szCs w:val="32"/>
        </w:rPr>
        <w:t>%</w:t>
      </w:r>
      <w:r w:rsidRPr="00E425D9">
        <w:rPr>
          <w:color w:val="000000"/>
          <w:sz w:val="28"/>
          <w:szCs w:val="32"/>
        </w:rPr>
        <w:t xml:space="preserve"> от месячной тарифной ставки.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Всего одному работнику = </w:t>
      </w:r>
      <w:r w:rsidR="00E425D9" w:rsidRPr="00E425D9">
        <w:rPr>
          <w:color w:val="000000"/>
          <w:sz w:val="28"/>
          <w:szCs w:val="32"/>
        </w:rPr>
        <w:t>гр.</w:t>
      </w:r>
      <w:r w:rsidR="00E425D9">
        <w:rPr>
          <w:color w:val="000000"/>
          <w:sz w:val="28"/>
          <w:szCs w:val="32"/>
        </w:rPr>
        <w:t> </w:t>
      </w:r>
      <w:r w:rsidR="00E425D9" w:rsidRPr="00E425D9">
        <w:rPr>
          <w:color w:val="000000"/>
          <w:sz w:val="28"/>
          <w:szCs w:val="32"/>
        </w:rPr>
        <w:t>5</w:t>
      </w:r>
      <w:r w:rsidRPr="00E425D9">
        <w:rPr>
          <w:color w:val="000000"/>
          <w:sz w:val="28"/>
          <w:szCs w:val="32"/>
        </w:rPr>
        <w:t>+гр6+гр7.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Всем=гр8+гр3.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ФОТ=гр9*12.</w:t>
      </w:r>
    </w:p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>3.2 Расчет необходимого количест</w:t>
      </w:r>
      <w:r w:rsidR="008605BB">
        <w:rPr>
          <w:b/>
          <w:color w:val="000000"/>
          <w:sz w:val="28"/>
          <w:szCs w:val="32"/>
        </w:rPr>
        <w:t>ва материалов и запасных частей</w:t>
      </w:r>
    </w:p>
    <w:p w:rsidR="008605BB" w:rsidRDefault="008605BB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Материалы и запасные части вагонное депо получает в соответствии с заявкой на предстоящий год. Данная заявка составляется на основе утвержденных норм расхода материалов и планируемого объема работы по эксплуатации, ремонту вагонов, зданий и оборудования.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Норма расхода материала 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его количество, которое необходимо затратить на производство одного изделия или на выполнение единицы работы при установленном технологическом процессе и соответствующей организации производства.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Депо получает материалы и запасные части, как правило, с участкового материального склада или транзитом в вагонах.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Учет движения материалов и запасных частей в депо осуществляется на основании документов, отражающих приходные и расходные операции.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Каждое предприятие должно располагать необходимым запасом материалов для бесперебойного снабжения ими участков и рабочих мест. Величина запасов должна быть достаточной для бесперебойного протекания производственного процесса, но в то же время и минимально необходимой для обеспечения нормальной работы предприятия и исключения длительного оседания материалов на складе и замедления оборачиваемости оборотных средств. Поэтому устанавливают норму запаса.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Норма запаса </w:t>
      </w:r>
      <w:r w:rsidR="00E425D9">
        <w:rPr>
          <w:color w:val="000000"/>
          <w:sz w:val="28"/>
          <w:szCs w:val="32"/>
        </w:rPr>
        <w:t>–</w:t>
      </w:r>
      <w:r w:rsidR="00E425D9" w:rsidRP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минимальное количество материалов, которое должно быть на складе и в кладовых для обеспечения ритмичной работы производства в условиях принятой периодичности завоза материалов и режима их потребления.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Таблица материалов и запа</w:t>
      </w:r>
      <w:r w:rsidR="008605BB">
        <w:rPr>
          <w:color w:val="000000"/>
          <w:sz w:val="28"/>
          <w:szCs w:val="32"/>
        </w:rPr>
        <w:t>сных частей</w:t>
      </w:r>
    </w:p>
    <w:tbl>
      <w:tblPr>
        <w:tblW w:w="485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94"/>
        <w:gridCol w:w="1537"/>
        <w:gridCol w:w="1337"/>
        <w:gridCol w:w="1270"/>
        <w:gridCol w:w="1734"/>
        <w:gridCol w:w="1328"/>
      </w:tblGrid>
      <w:tr w:rsidR="00D92E95" w:rsidRPr="00346C52" w:rsidTr="00346C52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Наименование материалов</w:t>
            </w:r>
          </w:p>
        </w:tc>
        <w:tc>
          <w:tcPr>
            <w:tcW w:w="82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71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Норма расчета</w:t>
            </w:r>
          </w:p>
        </w:tc>
        <w:tc>
          <w:tcPr>
            <w:tcW w:w="68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Кол-во</w:t>
            </w:r>
          </w:p>
        </w:tc>
        <w:tc>
          <w:tcPr>
            <w:tcW w:w="932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Стоимость единицы</w:t>
            </w:r>
          </w:p>
        </w:tc>
        <w:tc>
          <w:tcPr>
            <w:tcW w:w="71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Общая стоимость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Реле обратного тока р</w:t>
            </w:r>
            <w:r w:rsidR="00E425D9" w:rsidRPr="00346C52">
              <w:rPr>
                <w:color w:val="000000"/>
                <w:szCs w:val="24"/>
              </w:rPr>
              <w:noBreakHyphen/>
              <w:t>1</w:t>
            </w:r>
            <w:r w:rsidRPr="00346C52">
              <w:rPr>
                <w:color w:val="000000"/>
                <w:szCs w:val="24"/>
              </w:rPr>
              <w:t>5</w:t>
            </w:r>
            <w:r w:rsidR="00E425D9" w:rsidRPr="00346C52">
              <w:rPr>
                <w:color w:val="000000"/>
                <w:szCs w:val="24"/>
              </w:rPr>
              <w:noBreakHyphen/>
              <w:t>т</w:t>
            </w:r>
            <w:r w:rsidRPr="00346C52">
              <w:rPr>
                <w:color w:val="000000"/>
                <w:szCs w:val="24"/>
              </w:rPr>
              <w:t>2</w:t>
            </w:r>
          </w:p>
        </w:tc>
        <w:tc>
          <w:tcPr>
            <w:tcW w:w="82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шт.</w:t>
            </w:r>
          </w:p>
        </w:tc>
        <w:tc>
          <w:tcPr>
            <w:tcW w:w="71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0,05</w:t>
            </w:r>
          </w:p>
        </w:tc>
        <w:tc>
          <w:tcPr>
            <w:tcW w:w="68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79,5</w:t>
            </w:r>
          </w:p>
        </w:tc>
        <w:tc>
          <w:tcPr>
            <w:tcW w:w="932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32,3</w:t>
            </w:r>
          </w:p>
        </w:tc>
        <w:tc>
          <w:tcPr>
            <w:tcW w:w="71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2567,85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Выключатель нормальный</w:t>
            </w:r>
          </w:p>
        </w:tc>
        <w:tc>
          <w:tcPr>
            <w:tcW w:w="82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шт.</w:t>
            </w:r>
          </w:p>
        </w:tc>
        <w:tc>
          <w:tcPr>
            <w:tcW w:w="71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2</w:t>
            </w:r>
          </w:p>
        </w:tc>
        <w:tc>
          <w:tcPr>
            <w:tcW w:w="68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3180</w:t>
            </w:r>
          </w:p>
        </w:tc>
        <w:tc>
          <w:tcPr>
            <w:tcW w:w="932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17</w:t>
            </w:r>
          </w:p>
        </w:tc>
        <w:tc>
          <w:tcPr>
            <w:tcW w:w="71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54060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Выключатель нормальный «Газелан»</w:t>
            </w:r>
          </w:p>
        </w:tc>
        <w:tc>
          <w:tcPr>
            <w:tcW w:w="82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компл.</w:t>
            </w:r>
          </w:p>
        </w:tc>
        <w:tc>
          <w:tcPr>
            <w:tcW w:w="71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0,2</w:t>
            </w:r>
          </w:p>
        </w:tc>
        <w:tc>
          <w:tcPr>
            <w:tcW w:w="68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318</w:t>
            </w:r>
          </w:p>
        </w:tc>
        <w:tc>
          <w:tcPr>
            <w:tcW w:w="932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17</w:t>
            </w:r>
          </w:p>
        </w:tc>
        <w:tc>
          <w:tcPr>
            <w:tcW w:w="71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5406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Выключатель пакетный ПК</w:t>
            </w:r>
            <w:r w:rsidR="00E425D9" w:rsidRPr="00346C52">
              <w:rPr>
                <w:color w:val="000000"/>
                <w:szCs w:val="24"/>
              </w:rPr>
              <w:noBreakHyphen/>
              <w:t>3–2</w:t>
            </w:r>
            <w:r w:rsidRPr="00346C52">
              <w:rPr>
                <w:color w:val="000000"/>
                <w:szCs w:val="24"/>
              </w:rPr>
              <w:t>5</w:t>
            </w:r>
          </w:p>
        </w:tc>
        <w:tc>
          <w:tcPr>
            <w:tcW w:w="826" w:type="pct"/>
            <w:shd w:val="clear" w:color="auto" w:fill="auto"/>
          </w:tcPr>
          <w:p w:rsidR="00D92E95" w:rsidRPr="00346C52" w:rsidRDefault="00D95021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К</w:t>
            </w:r>
            <w:r w:rsidR="00D92E95" w:rsidRPr="00346C52">
              <w:rPr>
                <w:color w:val="000000"/>
                <w:szCs w:val="24"/>
              </w:rPr>
              <w:t>омпл.</w:t>
            </w:r>
          </w:p>
        </w:tc>
        <w:tc>
          <w:tcPr>
            <w:tcW w:w="71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0,2</w:t>
            </w:r>
          </w:p>
        </w:tc>
        <w:tc>
          <w:tcPr>
            <w:tcW w:w="68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318</w:t>
            </w:r>
          </w:p>
        </w:tc>
        <w:tc>
          <w:tcPr>
            <w:tcW w:w="932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19</w:t>
            </w:r>
          </w:p>
        </w:tc>
        <w:tc>
          <w:tcPr>
            <w:tcW w:w="71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6042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Выключатель пакетный ПК</w:t>
            </w:r>
            <w:r w:rsidR="00E425D9" w:rsidRPr="00346C52">
              <w:rPr>
                <w:color w:val="000000"/>
                <w:szCs w:val="24"/>
              </w:rPr>
              <w:noBreakHyphen/>
              <w:t>2–1</w:t>
            </w:r>
            <w:r w:rsidRPr="00346C52">
              <w:rPr>
                <w:color w:val="000000"/>
                <w:szCs w:val="24"/>
              </w:rPr>
              <w:t>0</w:t>
            </w:r>
          </w:p>
        </w:tc>
        <w:tc>
          <w:tcPr>
            <w:tcW w:w="82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компл.</w:t>
            </w:r>
          </w:p>
        </w:tc>
        <w:tc>
          <w:tcPr>
            <w:tcW w:w="71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0,2</w:t>
            </w:r>
          </w:p>
        </w:tc>
        <w:tc>
          <w:tcPr>
            <w:tcW w:w="68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318</w:t>
            </w:r>
          </w:p>
        </w:tc>
        <w:tc>
          <w:tcPr>
            <w:tcW w:w="932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19</w:t>
            </w:r>
          </w:p>
        </w:tc>
        <w:tc>
          <w:tcPr>
            <w:tcW w:w="71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6042</w:t>
            </w:r>
          </w:p>
        </w:tc>
      </w:tr>
      <w:tr w:rsidR="00D92E95" w:rsidRPr="00346C52" w:rsidTr="00346C52">
        <w:trPr>
          <w:cantSplit/>
          <w:trHeight w:val="742"/>
          <w:jc w:val="center"/>
        </w:trPr>
        <w:tc>
          <w:tcPr>
            <w:tcW w:w="1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Выключатель тумблера</w:t>
            </w:r>
          </w:p>
        </w:tc>
        <w:tc>
          <w:tcPr>
            <w:tcW w:w="82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компл.</w:t>
            </w:r>
          </w:p>
        </w:tc>
        <w:tc>
          <w:tcPr>
            <w:tcW w:w="71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1,0</w:t>
            </w:r>
          </w:p>
        </w:tc>
        <w:tc>
          <w:tcPr>
            <w:tcW w:w="68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1590</w:t>
            </w:r>
          </w:p>
        </w:tc>
        <w:tc>
          <w:tcPr>
            <w:tcW w:w="932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21</w:t>
            </w:r>
          </w:p>
        </w:tc>
        <w:tc>
          <w:tcPr>
            <w:tcW w:w="71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33390</w:t>
            </w:r>
          </w:p>
        </w:tc>
      </w:tr>
      <w:tr w:rsidR="00590EB6" w:rsidRPr="00346C52" w:rsidTr="00346C52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590EB6" w:rsidRPr="00346C52" w:rsidRDefault="00590EB6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:rsidR="00590EB6" w:rsidRPr="00346C52" w:rsidRDefault="00590EB6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2</w:t>
            </w:r>
          </w:p>
        </w:tc>
        <w:tc>
          <w:tcPr>
            <w:tcW w:w="719" w:type="pct"/>
            <w:shd w:val="clear" w:color="auto" w:fill="auto"/>
          </w:tcPr>
          <w:p w:rsidR="00590EB6" w:rsidRPr="00346C52" w:rsidRDefault="00590EB6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3</w:t>
            </w:r>
          </w:p>
        </w:tc>
        <w:tc>
          <w:tcPr>
            <w:tcW w:w="683" w:type="pct"/>
            <w:shd w:val="clear" w:color="auto" w:fill="auto"/>
          </w:tcPr>
          <w:p w:rsidR="00590EB6" w:rsidRPr="00346C52" w:rsidRDefault="00590EB6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590EB6" w:rsidRPr="00346C52" w:rsidRDefault="00590EB6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5</w:t>
            </w:r>
          </w:p>
        </w:tc>
        <w:tc>
          <w:tcPr>
            <w:tcW w:w="714" w:type="pct"/>
            <w:shd w:val="clear" w:color="auto" w:fill="auto"/>
          </w:tcPr>
          <w:p w:rsidR="00590EB6" w:rsidRPr="00346C52" w:rsidRDefault="00590EB6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6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Сода каустическая</w:t>
            </w:r>
          </w:p>
        </w:tc>
        <w:tc>
          <w:tcPr>
            <w:tcW w:w="82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кг.</w:t>
            </w:r>
          </w:p>
        </w:tc>
        <w:tc>
          <w:tcPr>
            <w:tcW w:w="71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5</w:t>
            </w:r>
          </w:p>
        </w:tc>
        <w:tc>
          <w:tcPr>
            <w:tcW w:w="68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7950</w:t>
            </w:r>
          </w:p>
        </w:tc>
        <w:tc>
          <w:tcPr>
            <w:tcW w:w="932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7</w:t>
            </w:r>
          </w:p>
        </w:tc>
        <w:tc>
          <w:tcPr>
            <w:tcW w:w="71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55650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Мыло жидкое</w:t>
            </w:r>
          </w:p>
        </w:tc>
        <w:tc>
          <w:tcPr>
            <w:tcW w:w="82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кг</w:t>
            </w:r>
          </w:p>
        </w:tc>
        <w:tc>
          <w:tcPr>
            <w:tcW w:w="71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0,7</w:t>
            </w:r>
          </w:p>
        </w:tc>
        <w:tc>
          <w:tcPr>
            <w:tcW w:w="68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1113</w:t>
            </w:r>
          </w:p>
        </w:tc>
        <w:tc>
          <w:tcPr>
            <w:tcW w:w="932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9,5</w:t>
            </w:r>
          </w:p>
        </w:tc>
        <w:tc>
          <w:tcPr>
            <w:tcW w:w="71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10532,5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Мыло хозяйственное</w:t>
            </w:r>
          </w:p>
        </w:tc>
        <w:tc>
          <w:tcPr>
            <w:tcW w:w="82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кг</w:t>
            </w:r>
          </w:p>
        </w:tc>
        <w:tc>
          <w:tcPr>
            <w:tcW w:w="71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0,5</w:t>
            </w:r>
          </w:p>
        </w:tc>
        <w:tc>
          <w:tcPr>
            <w:tcW w:w="68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795</w:t>
            </w:r>
          </w:p>
        </w:tc>
        <w:tc>
          <w:tcPr>
            <w:tcW w:w="932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25</w:t>
            </w:r>
          </w:p>
        </w:tc>
        <w:tc>
          <w:tcPr>
            <w:tcW w:w="71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19875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Спец. одежда</w:t>
            </w:r>
          </w:p>
        </w:tc>
        <w:tc>
          <w:tcPr>
            <w:tcW w:w="82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7</w:t>
            </w:r>
          </w:p>
        </w:tc>
        <w:tc>
          <w:tcPr>
            <w:tcW w:w="71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7</w:t>
            </w:r>
          </w:p>
        </w:tc>
        <w:tc>
          <w:tcPr>
            <w:tcW w:w="68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11130</w:t>
            </w:r>
          </w:p>
        </w:tc>
        <w:tc>
          <w:tcPr>
            <w:tcW w:w="932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1500</w:t>
            </w:r>
          </w:p>
        </w:tc>
        <w:tc>
          <w:tcPr>
            <w:tcW w:w="71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16695000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Перчатки</w:t>
            </w:r>
          </w:p>
        </w:tc>
        <w:tc>
          <w:tcPr>
            <w:tcW w:w="82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28</w:t>
            </w:r>
          </w:p>
        </w:tc>
        <w:tc>
          <w:tcPr>
            <w:tcW w:w="71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56</w:t>
            </w:r>
          </w:p>
        </w:tc>
        <w:tc>
          <w:tcPr>
            <w:tcW w:w="683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89040</w:t>
            </w:r>
          </w:p>
        </w:tc>
        <w:tc>
          <w:tcPr>
            <w:tcW w:w="932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7</w:t>
            </w:r>
          </w:p>
        </w:tc>
        <w:tc>
          <w:tcPr>
            <w:tcW w:w="714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623280</w:t>
            </w:r>
          </w:p>
        </w:tc>
      </w:tr>
    </w:tbl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Σ=17451886</w:t>
      </w:r>
    </w:p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>3.3 Расчет производ</w:t>
      </w:r>
      <w:r w:rsidR="002D0672" w:rsidRPr="00E425D9">
        <w:rPr>
          <w:b/>
          <w:color w:val="000000"/>
          <w:sz w:val="28"/>
          <w:szCs w:val="32"/>
        </w:rPr>
        <w:t>ительности</w:t>
      </w:r>
      <w:r w:rsidR="008605BB">
        <w:rPr>
          <w:b/>
          <w:color w:val="000000"/>
          <w:sz w:val="28"/>
          <w:szCs w:val="32"/>
        </w:rPr>
        <w:t xml:space="preserve"> труда заданного участка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Одним из основных показателей эффективности работы предприятия является производительности труда-количество продукции приходящие на одного рабочего(</w:t>
      </w:r>
      <w:r w:rsidR="00E425D9" w:rsidRPr="00E425D9">
        <w:rPr>
          <w:color w:val="000000"/>
          <w:sz w:val="28"/>
          <w:szCs w:val="32"/>
        </w:rPr>
        <w:t>выработка).</w:t>
      </w:r>
      <w:r w:rsidR="00E425D9">
        <w:rPr>
          <w:color w:val="000000"/>
          <w:sz w:val="28"/>
          <w:szCs w:val="32"/>
        </w:rPr>
        <w:t xml:space="preserve"> </w:t>
      </w:r>
      <w:r w:rsidR="00E425D9" w:rsidRPr="00E425D9">
        <w:rPr>
          <w:color w:val="000000"/>
          <w:sz w:val="28"/>
          <w:szCs w:val="32"/>
        </w:rPr>
        <w:t>П</w:t>
      </w:r>
      <w:r w:rsidRPr="00E425D9">
        <w:rPr>
          <w:color w:val="000000"/>
          <w:sz w:val="28"/>
          <w:szCs w:val="32"/>
        </w:rPr>
        <w:t>роизводительность труда влияет на основные параметры характеризующие производительность труда-заработная плата, и ее рост, себестоимость</w:t>
      </w:r>
      <w:r w:rsidR="00E425D9">
        <w:rPr>
          <w:color w:val="000000"/>
          <w:sz w:val="28"/>
          <w:szCs w:val="32"/>
        </w:rPr>
        <w:t>,</w:t>
      </w:r>
      <w:r w:rsidRPr="00E425D9">
        <w:rPr>
          <w:color w:val="000000"/>
          <w:sz w:val="28"/>
          <w:szCs w:val="32"/>
        </w:rPr>
        <w:t xml:space="preserve"> рентабельность предприятия. Операции производительности труда</w:t>
      </w:r>
      <w:r w:rsidR="00E425D9">
        <w:rPr>
          <w:color w:val="000000"/>
          <w:sz w:val="28"/>
          <w:szCs w:val="32"/>
        </w:rPr>
        <w:t xml:space="preserve"> –</w:t>
      </w:r>
      <w:r w:rsidR="00E425D9" w:rsidRPr="00E425D9">
        <w:rPr>
          <w:color w:val="000000"/>
          <w:sz w:val="28"/>
          <w:szCs w:val="32"/>
        </w:rPr>
        <w:t xml:space="preserve"> эт</w:t>
      </w:r>
      <w:r w:rsidRPr="00E425D9">
        <w:rPr>
          <w:color w:val="000000"/>
          <w:sz w:val="28"/>
          <w:szCs w:val="32"/>
        </w:rPr>
        <w:t>о отношение фактической и плановой. Она измеряется в</w:t>
      </w:r>
      <w:r w:rsidR="00E425D9">
        <w:rPr>
          <w:color w:val="000000"/>
          <w:sz w:val="28"/>
          <w:szCs w:val="32"/>
        </w:rPr>
        <w:t>%</w:t>
      </w:r>
      <w:r w:rsidRPr="00E425D9">
        <w:rPr>
          <w:color w:val="000000"/>
          <w:sz w:val="28"/>
          <w:szCs w:val="32"/>
        </w:rPr>
        <w:t xml:space="preserve"> П%=Пф</w:t>
      </w:r>
      <w:r w:rsidR="00E425D9">
        <w:rPr>
          <w:color w:val="000000"/>
          <w:sz w:val="28"/>
          <w:szCs w:val="32"/>
        </w:rPr>
        <w:t xml:space="preserve"> / </w:t>
      </w:r>
      <w:r w:rsidR="00E425D9" w:rsidRPr="00E425D9">
        <w:rPr>
          <w:color w:val="000000"/>
          <w:sz w:val="28"/>
          <w:szCs w:val="32"/>
        </w:rPr>
        <w:t>Ппл</w:t>
      </w:r>
      <w:r w:rsidRPr="00E425D9">
        <w:rPr>
          <w:color w:val="000000"/>
          <w:sz w:val="28"/>
          <w:szCs w:val="32"/>
        </w:rPr>
        <w:t>*10</w:t>
      </w:r>
      <w:r w:rsidR="00E425D9" w:rsidRPr="00E425D9">
        <w:rPr>
          <w:color w:val="000000"/>
          <w:sz w:val="28"/>
          <w:szCs w:val="32"/>
        </w:rPr>
        <w:t>0</w:t>
      </w:r>
      <w:r w:rsidR="00E425D9">
        <w:rPr>
          <w:color w:val="000000"/>
          <w:sz w:val="28"/>
          <w:szCs w:val="32"/>
        </w:rPr>
        <w:t>%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Пф</w:t>
      </w:r>
      <w:r w:rsidR="00E425D9">
        <w:rPr>
          <w:color w:val="000000"/>
          <w:sz w:val="28"/>
          <w:szCs w:val="32"/>
        </w:rPr>
        <w:t xml:space="preserve"> –</w:t>
      </w:r>
      <w:r w:rsidR="00E425D9" w:rsidRPr="00E425D9">
        <w:rPr>
          <w:color w:val="000000"/>
          <w:sz w:val="28"/>
          <w:szCs w:val="32"/>
        </w:rPr>
        <w:t xml:space="preserve"> фа</w:t>
      </w:r>
      <w:r w:rsidRPr="00E425D9">
        <w:rPr>
          <w:color w:val="000000"/>
          <w:sz w:val="28"/>
          <w:szCs w:val="32"/>
        </w:rPr>
        <w:t>ктическое количество продукции приходящие на одного рабочего.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Ппл</w:t>
      </w:r>
      <w:r w:rsidR="00E425D9">
        <w:rPr>
          <w:color w:val="000000"/>
          <w:sz w:val="28"/>
          <w:szCs w:val="32"/>
        </w:rPr>
        <w:t xml:space="preserve"> –</w:t>
      </w:r>
      <w:r w:rsidR="00E425D9" w:rsidRPr="00E425D9">
        <w:rPr>
          <w:color w:val="000000"/>
          <w:sz w:val="28"/>
          <w:szCs w:val="32"/>
        </w:rPr>
        <w:t xml:space="preserve"> за</w:t>
      </w:r>
      <w:r w:rsidRPr="00E425D9">
        <w:rPr>
          <w:color w:val="000000"/>
          <w:sz w:val="28"/>
          <w:szCs w:val="32"/>
        </w:rPr>
        <w:t>планированное на определении количество продукции согласно плану должен выпускать один работник.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Метод натуральных единиц – используется для расчёта заработной платы на участках выпускающие однородную продукцию (колёсный, КПА)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Пф=</w:t>
      </w:r>
      <w:r w:rsidRPr="00E425D9">
        <w:rPr>
          <w:color w:val="000000"/>
          <w:sz w:val="28"/>
          <w:szCs w:val="32"/>
          <w:lang w:val="en-US"/>
        </w:rPr>
        <w:t>N</w:t>
      </w:r>
      <w:r w:rsidRPr="00E425D9">
        <w:rPr>
          <w:color w:val="000000"/>
          <w:sz w:val="28"/>
          <w:szCs w:val="32"/>
        </w:rPr>
        <w:t>ф/</w:t>
      </w:r>
      <w:r w:rsidRPr="00E425D9">
        <w:rPr>
          <w:color w:val="000000"/>
          <w:sz w:val="28"/>
          <w:szCs w:val="32"/>
          <w:lang w:val="en-US"/>
        </w:rPr>
        <w:t>R</w:t>
      </w:r>
      <w:r w:rsidRPr="00E425D9">
        <w:rPr>
          <w:color w:val="000000"/>
          <w:sz w:val="28"/>
          <w:szCs w:val="32"/>
        </w:rPr>
        <w:t>яв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Ппл=</w:t>
      </w:r>
      <w:r w:rsidRPr="00E425D9">
        <w:rPr>
          <w:color w:val="000000"/>
          <w:sz w:val="28"/>
          <w:szCs w:val="32"/>
          <w:lang w:val="en-US"/>
        </w:rPr>
        <w:t>N</w:t>
      </w:r>
      <w:r w:rsidRPr="00E425D9">
        <w:rPr>
          <w:color w:val="000000"/>
          <w:sz w:val="28"/>
          <w:szCs w:val="32"/>
        </w:rPr>
        <w:t>пл./</w:t>
      </w:r>
      <w:r w:rsidRPr="00E425D9">
        <w:rPr>
          <w:color w:val="000000"/>
          <w:sz w:val="28"/>
          <w:szCs w:val="32"/>
          <w:lang w:val="en-US"/>
        </w:rPr>
        <w:t>R</w:t>
      </w:r>
      <w:r w:rsidRPr="00E425D9">
        <w:rPr>
          <w:color w:val="000000"/>
          <w:sz w:val="28"/>
          <w:szCs w:val="32"/>
        </w:rPr>
        <w:t>яв</w:t>
      </w:r>
    </w:p>
    <w:p w:rsidR="00D92E95" w:rsidRPr="00E425D9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D92E95" w:rsidRPr="00E425D9">
        <w:rPr>
          <w:color w:val="000000"/>
          <w:sz w:val="28"/>
          <w:szCs w:val="32"/>
        </w:rPr>
        <w:t xml:space="preserve">Где </w:t>
      </w:r>
      <w:r w:rsidR="00D92E95" w:rsidRPr="00E425D9">
        <w:rPr>
          <w:color w:val="000000"/>
          <w:sz w:val="28"/>
          <w:szCs w:val="32"/>
          <w:lang w:val="en-US"/>
        </w:rPr>
        <w:t>N</w:t>
      </w:r>
      <w:r w:rsidR="00D92E95" w:rsidRPr="00E425D9">
        <w:rPr>
          <w:color w:val="000000"/>
          <w:sz w:val="28"/>
          <w:szCs w:val="32"/>
        </w:rPr>
        <w:t xml:space="preserve">ф, </w:t>
      </w:r>
      <w:r w:rsidR="00D92E95" w:rsidRPr="00E425D9">
        <w:rPr>
          <w:color w:val="000000"/>
          <w:sz w:val="28"/>
          <w:szCs w:val="32"/>
          <w:lang w:val="en-US"/>
        </w:rPr>
        <w:t>N</w:t>
      </w:r>
      <w:r w:rsidR="00D92E95" w:rsidRPr="00E425D9">
        <w:rPr>
          <w:color w:val="000000"/>
          <w:sz w:val="28"/>
          <w:szCs w:val="32"/>
        </w:rPr>
        <w:t>пл. – соответствует количеству выпускаемой продукции.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Расчёт производительности труда электроцеха производится методом натуральных единиц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Пф=</w:t>
      </w:r>
      <w:r w:rsidRPr="00E425D9">
        <w:rPr>
          <w:color w:val="000000"/>
          <w:sz w:val="28"/>
          <w:szCs w:val="32"/>
          <w:lang w:val="en-US"/>
        </w:rPr>
        <w:t>N</w:t>
      </w:r>
      <w:r w:rsidRPr="00E425D9">
        <w:rPr>
          <w:color w:val="000000"/>
          <w:sz w:val="28"/>
          <w:szCs w:val="32"/>
        </w:rPr>
        <w:t>ф./</w:t>
      </w:r>
      <w:r w:rsidRPr="00E425D9">
        <w:rPr>
          <w:color w:val="000000"/>
          <w:sz w:val="28"/>
          <w:szCs w:val="32"/>
          <w:lang w:val="en-US"/>
        </w:rPr>
        <w:t>R</w:t>
      </w:r>
      <w:r w:rsidRPr="00E425D9">
        <w:rPr>
          <w:color w:val="000000"/>
          <w:sz w:val="28"/>
          <w:szCs w:val="32"/>
        </w:rPr>
        <w:t>яв=1590/6=625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Ппл=</w:t>
      </w:r>
      <w:r w:rsidRPr="00E425D9">
        <w:rPr>
          <w:color w:val="000000"/>
          <w:sz w:val="28"/>
          <w:szCs w:val="32"/>
          <w:lang w:val="en-US"/>
        </w:rPr>
        <w:t>N</w:t>
      </w:r>
      <w:r w:rsidRPr="00E425D9">
        <w:rPr>
          <w:color w:val="000000"/>
          <w:sz w:val="28"/>
          <w:szCs w:val="32"/>
        </w:rPr>
        <w:t>ф./</w:t>
      </w:r>
      <w:r w:rsidRPr="00E425D9">
        <w:rPr>
          <w:color w:val="000000"/>
          <w:sz w:val="28"/>
          <w:szCs w:val="32"/>
          <w:lang w:val="en-US"/>
        </w:rPr>
        <w:t>R</w:t>
      </w:r>
      <w:r w:rsidRPr="00E425D9">
        <w:rPr>
          <w:color w:val="000000"/>
          <w:sz w:val="28"/>
          <w:szCs w:val="32"/>
        </w:rPr>
        <w:t>сп=1590/7=227,14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П%=Пф</w:t>
      </w:r>
      <w:r w:rsidR="00E425D9">
        <w:rPr>
          <w:color w:val="000000"/>
          <w:sz w:val="28"/>
          <w:szCs w:val="32"/>
        </w:rPr>
        <w:t xml:space="preserve"> / </w:t>
      </w:r>
      <w:r w:rsidR="00E425D9" w:rsidRPr="00E425D9">
        <w:rPr>
          <w:color w:val="000000"/>
          <w:sz w:val="28"/>
          <w:szCs w:val="32"/>
        </w:rPr>
        <w:t>Ппл</w:t>
      </w:r>
      <w:r w:rsidRPr="00E425D9">
        <w:rPr>
          <w:color w:val="000000"/>
          <w:sz w:val="28"/>
          <w:szCs w:val="32"/>
        </w:rPr>
        <w:t>*10</w:t>
      </w:r>
      <w:r w:rsidR="00E425D9" w:rsidRPr="00E425D9">
        <w:rPr>
          <w:color w:val="000000"/>
          <w:sz w:val="28"/>
          <w:szCs w:val="32"/>
        </w:rPr>
        <w:t>0</w:t>
      </w:r>
      <w:r w:rsidR="00E425D9">
        <w:rPr>
          <w:color w:val="000000"/>
          <w:sz w:val="28"/>
          <w:szCs w:val="32"/>
        </w:rPr>
        <w:t>%</w:t>
      </w:r>
      <w:r w:rsidRPr="00E425D9">
        <w:rPr>
          <w:color w:val="000000"/>
          <w:sz w:val="28"/>
          <w:szCs w:val="32"/>
        </w:rPr>
        <w:t>=265/227,14*10</w:t>
      </w:r>
      <w:r w:rsidR="00E425D9" w:rsidRPr="00E425D9">
        <w:rPr>
          <w:color w:val="000000"/>
          <w:sz w:val="28"/>
          <w:szCs w:val="32"/>
        </w:rPr>
        <w:t>0</w:t>
      </w:r>
      <w:r w:rsidR="00E425D9">
        <w:rPr>
          <w:color w:val="000000"/>
          <w:sz w:val="28"/>
          <w:szCs w:val="32"/>
        </w:rPr>
        <w:t>%</w:t>
      </w:r>
      <w:r w:rsidRPr="00E425D9">
        <w:rPr>
          <w:color w:val="000000"/>
          <w:sz w:val="28"/>
          <w:szCs w:val="32"/>
        </w:rPr>
        <w:t>=11</w:t>
      </w:r>
      <w:r w:rsidR="00E425D9" w:rsidRPr="00E425D9">
        <w:rPr>
          <w:color w:val="000000"/>
          <w:sz w:val="28"/>
          <w:szCs w:val="32"/>
        </w:rPr>
        <w:t>6</w:t>
      </w:r>
      <w:r w:rsidR="00E425D9">
        <w:rPr>
          <w:color w:val="000000"/>
          <w:sz w:val="28"/>
          <w:szCs w:val="32"/>
        </w:rPr>
        <w:t>%</w:t>
      </w:r>
    </w:p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>3.4 Расчет эк</w:t>
      </w:r>
      <w:r w:rsidR="008605BB">
        <w:rPr>
          <w:b/>
          <w:color w:val="000000"/>
          <w:sz w:val="28"/>
          <w:szCs w:val="32"/>
        </w:rPr>
        <w:t>сплуатационных расходов участка</w:t>
      </w:r>
    </w:p>
    <w:p w:rsidR="008605BB" w:rsidRDefault="008605BB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В плане эксплуатационных расходов устанавливается сумма денежных средств, необходимая для выполнения производственной программы. План расходов должен быть увязан с другими разделами плана и предусматривать экономное расходование трудовых ресурсов, топлива, электроэнергии, материалов и пр.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Эксплуатационные расходы вагонного депо планируют по статьям Номенклатуры расходов основной деятельности железных дорог и элементам затрат: заработная плата, отчисления на социальное страхование, амортизационные отчисления, материалы, топливо, электроэнергия и прочие расходы. Наибольший удельный вес в эксплуатационных расходах занимает заработная плата.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По экономическому содержанию расходы классифицируются на основные и общехозяйственные. Отнесение их к той или другой группе определяется характером связи соответствующих затрат с производственным процессом.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К </w:t>
      </w:r>
      <w:r w:rsidRPr="00E425D9">
        <w:rPr>
          <w:iCs/>
          <w:color w:val="000000"/>
          <w:sz w:val="28"/>
          <w:szCs w:val="32"/>
        </w:rPr>
        <w:t xml:space="preserve">основным расходам </w:t>
      </w:r>
      <w:r w:rsidRPr="00E425D9">
        <w:rPr>
          <w:color w:val="000000"/>
          <w:sz w:val="28"/>
          <w:szCs w:val="32"/>
        </w:rPr>
        <w:t>относят затраты, непосредственно связанные с процессом перевозок. По вагонному хозяйству они планируются по статьям номенклатуры расходов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В основных расходах вагонного депо наибольшую долю занимают издержки, планируемые по статьям затраты на экипировку, обслуживание и текущий ремонт грузовых и пассажирских вагонов; затраты на деповской ремонт грузовых и пассажирских вагонов, годовой и капитальный ремонт контейнеров. По этим статьям, кроме заработной платы, планируют расходы на топливо, смазочные материалы, запасные части.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Основные расходы учитываются отдельно по пассажирским и грузовым вагонам. Так, по статьям учитываются расходы только по экипировке и техническому обслуживанию пассажирских вагонов, расходы на материалы для уборки внутри вагона, топливо для отопления вагонов и подогрева воды, электроэнергию для подзарядки аккумуляторных батарей и для работы вагономоечных машин.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iCs/>
          <w:color w:val="000000"/>
          <w:sz w:val="28"/>
          <w:szCs w:val="32"/>
        </w:rPr>
        <w:t xml:space="preserve">В основных расходах, общих для всех отраслей хозяйства, </w:t>
      </w:r>
      <w:r w:rsidRPr="00E425D9">
        <w:rPr>
          <w:color w:val="000000"/>
          <w:sz w:val="28"/>
          <w:szCs w:val="32"/>
        </w:rPr>
        <w:t>планируемых номенклатуры расходов, наибольшая доля приходится на дополнительную заработную плату и отчисления на социальное страхование производственного контингента. К этим расходам относят также расходы по охране труда и технике безопасности, по обслуживанию зданий и сооружений, расходы, связанные с работой и содержанием оборудования. Порядок планирования расходов на топливо и электроэнергию по этим статьям приведен ниже. По статье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планируют расходы по частичной оплате стоимости форменной одежды, выдаваемой рабочим.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iCs/>
          <w:color w:val="000000"/>
          <w:sz w:val="28"/>
          <w:szCs w:val="32"/>
        </w:rPr>
        <w:t xml:space="preserve">Общехозяйственные расходы </w:t>
      </w:r>
      <w:r w:rsidRPr="00E425D9">
        <w:rPr>
          <w:color w:val="000000"/>
          <w:sz w:val="28"/>
          <w:szCs w:val="32"/>
        </w:rPr>
        <w:t>связаны с организацией и управлением производства. Подавляющую часть этих расходов составляет заработная плата цехового персонала и аппарата управления предприятием, отчисления на социальное страхование.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По элементу затрат «заработная плата» планируют и учитывают все виды оплаты труда рабочих и служащих предприятия.</w:t>
      </w:r>
    </w:p>
    <w:p w:rsidR="008605BB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8605BB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D92E95" w:rsidRPr="00E425D9">
        <w:rPr>
          <w:color w:val="000000"/>
          <w:sz w:val="28"/>
          <w:szCs w:val="32"/>
        </w:rPr>
        <w:t>Таблица расчета эк</w:t>
      </w:r>
      <w:r>
        <w:rPr>
          <w:color w:val="000000"/>
          <w:sz w:val="28"/>
          <w:szCs w:val="32"/>
        </w:rPr>
        <w:t>сплуатационных расходов участка</w:t>
      </w:r>
    </w:p>
    <w:tbl>
      <w:tblPr>
        <w:tblW w:w="468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61"/>
        <w:gridCol w:w="3596"/>
        <w:gridCol w:w="2106"/>
      </w:tblGrid>
      <w:tr w:rsidR="00D92E95" w:rsidRPr="00346C52" w:rsidTr="00346C52">
        <w:trPr>
          <w:cantSplit/>
          <w:jc w:val="center"/>
        </w:trPr>
        <w:tc>
          <w:tcPr>
            <w:tcW w:w="181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Наименование расходов</w:t>
            </w:r>
          </w:p>
        </w:tc>
        <w:tc>
          <w:tcPr>
            <w:tcW w:w="200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Сумма</w:t>
            </w:r>
          </w:p>
        </w:tc>
        <w:tc>
          <w:tcPr>
            <w:tcW w:w="117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Примечание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181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1Зар. Плата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2Мат. и запасные части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3Электроэнергия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4Вода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5Сжатый воздух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6Прочие расходы</w:t>
            </w:r>
          </w:p>
        </w:tc>
        <w:tc>
          <w:tcPr>
            <w:tcW w:w="200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Основные расходы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208350,8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17451886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D92E95" w:rsidRPr="00346C52" w:rsidRDefault="007436E3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31509,5</w:t>
            </w:r>
          </w:p>
          <w:p w:rsidR="007436E3" w:rsidRPr="00346C52" w:rsidRDefault="00590EB6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1900</w:t>
            </w:r>
          </w:p>
          <w:p w:rsidR="00DC3C9B" w:rsidRPr="00346C52" w:rsidRDefault="00DC3C9B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-</w:t>
            </w:r>
          </w:p>
        </w:tc>
        <w:tc>
          <w:tcPr>
            <w:tcW w:w="117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2E95" w:rsidRPr="00346C52" w:rsidTr="00346C52">
        <w:trPr>
          <w:cantSplit/>
          <w:jc w:val="center"/>
        </w:trPr>
        <w:tc>
          <w:tcPr>
            <w:tcW w:w="181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1. Доп. зар. Плата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2. Соц. Страховка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3</w:t>
            </w:r>
            <w:r w:rsidR="00E425D9" w:rsidRPr="00346C52">
              <w:rPr>
                <w:color w:val="000000"/>
                <w:szCs w:val="24"/>
              </w:rPr>
              <w:t>. Ам</w:t>
            </w:r>
            <w:r w:rsidRPr="00346C52">
              <w:rPr>
                <w:color w:val="000000"/>
                <w:szCs w:val="24"/>
              </w:rPr>
              <w:t>ортиз. отчисления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4</w:t>
            </w:r>
            <w:r w:rsidR="00E425D9" w:rsidRPr="00346C52">
              <w:rPr>
                <w:color w:val="000000"/>
                <w:szCs w:val="24"/>
              </w:rPr>
              <w:t>. Те</w:t>
            </w:r>
            <w:r w:rsidRPr="00346C52">
              <w:rPr>
                <w:color w:val="000000"/>
                <w:szCs w:val="24"/>
              </w:rPr>
              <w:t>х. Безоп.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5</w:t>
            </w:r>
            <w:r w:rsidR="00E425D9" w:rsidRPr="00346C52">
              <w:rPr>
                <w:color w:val="000000"/>
                <w:szCs w:val="24"/>
              </w:rPr>
              <w:t>. Во</w:t>
            </w:r>
            <w:r w:rsidRPr="00346C52">
              <w:rPr>
                <w:color w:val="000000"/>
                <w:szCs w:val="24"/>
              </w:rPr>
              <w:t>да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6</w:t>
            </w:r>
            <w:r w:rsidR="00E425D9" w:rsidRPr="00346C52">
              <w:rPr>
                <w:color w:val="000000"/>
                <w:szCs w:val="24"/>
              </w:rPr>
              <w:t>. Эл</w:t>
            </w:r>
            <w:r w:rsidRPr="00346C52">
              <w:rPr>
                <w:color w:val="000000"/>
                <w:szCs w:val="24"/>
              </w:rPr>
              <w:t>ектроэнергия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7</w:t>
            </w:r>
            <w:r w:rsidR="00E425D9" w:rsidRPr="00346C52">
              <w:rPr>
                <w:color w:val="000000"/>
                <w:szCs w:val="24"/>
              </w:rPr>
              <w:t>. От</w:t>
            </w:r>
            <w:r w:rsidRPr="00346C52">
              <w:rPr>
                <w:color w:val="000000"/>
                <w:szCs w:val="24"/>
              </w:rPr>
              <w:t>опление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8</w:t>
            </w:r>
            <w:r w:rsidR="00E425D9" w:rsidRPr="00346C52">
              <w:rPr>
                <w:color w:val="000000"/>
                <w:szCs w:val="24"/>
              </w:rPr>
              <w:t>. Пр</w:t>
            </w:r>
            <w:r w:rsidRPr="00346C52">
              <w:rPr>
                <w:color w:val="000000"/>
                <w:szCs w:val="24"/>
              </w:rPr>
              <w:t>очие</w:t>
            </w:r>
          </w:p>
        </w:tc>
        <w:tc>
          <w:tcPr>
            <w:tcW w:w="200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Основные расходы общие для всех.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10417,54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27085,64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64800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DC3C9B" w:rsidRPr="00346C52" w:rsidRDefault="00DC3C9B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-</w:t>
            </w:r>
          </w:p>
          <w:p w:rsidR="00DC3C9B" w:rsidRPr="00346C52" w:rsidRDefault="00590EB6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115</w:t>
            </w:r>
            <w:r w:rsidR="00DC3C9B" w:rsidRPr="00346C52">
              <w:rPr>
                <w:color w:val="000000"/>
                <w:szCs w:val="24"/>
              </w:rPr>
              <w:t>1</w:t>
            </w:r>
            <w:r w:rsidRPr="00346C52">
              <w:rPr>
                <w:color w:val="000000"/>
                <w:szCs w:val="24"/>
              </w:rPr>
              <w:t>,</w:t>
            </w:r>
            <w:r w:rsidR="00DC3C9B" w:rsidRPr="00346C52">
              <w:rPr>
                <w:color w:val="000000"/>
                <w:szCs w:val="24"/>
              </w:rPr>
              <w:t>1</w:t>
            </w:r>
          </w:p>
          <w:p w:rsidR="00DC3C9B" w:rsidRPr="00346C52" w:rsidRDefault="00DC3C9B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3593,1</w:t>
            </w:r>
          </w:p>
          <w:p w:rsidR="00DC3C9B" w:rsidRPr="00346C52" w:rsidRDefault="00DC3C9B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7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2</w:t>
            </w:r>
            <w:r w:rsidR="00E425D9" w:rsidRPr="00346C52">
              <w:rPr>
                <w:color w:val="000000"/>
                <w:szCs w:val="24"/>
              </w:rPr>
              <w:t>–5%</w:t>
            </w:r>
            <w:r w:rsidRPr="00346C52">
              <w:rPr>
                <w:color w:val="000000"/>
                <w:szCs w:val="24"/>
              </w:rPr>
              <w:t xml:space="preserve"> от ФОТ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</w:t>
            </w:r>
            <w:r w:rsidR="00E425D9" w:rsidRPr="00346C52">
              <w:rPr>
                <w:color w:val="000000"/>
                <w:szCs w:val="24"/>
              </w:rPr>
              <w:t>3%</w:t>
            </w:r>
            <w:r w:rsidRPr="00346C52">
              <w:rPr>
                <w:color w:val="000000"/>
                <w:szCs w:val="24"/>
              </w:rPr>
              <w:t xml:space="preserve"> от ФОТ</w:t>
            </w:r>
          </w:p>
          <w:p w:rsidR="00D92E95" w:rsidRPr="00346C52" w:rsidRDefault="00E425D9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3%</w:t>
            </w:r>
            <w:r w:rsidR="00D92E95" w:rsidRPr="00346C52">
              <w:rPr>
                <w:color w:val="000000"/>
                <w:szCs w:val="24"/>
              </w:rPr>
              <w:t xml:space="preserve"> от ФОТ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DC3C9B" w:rsidRPr="00346C52" w:rsidRDefault="00DC3C9B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Бытовые нужды.</w:t>
            </w:r>
          </w:p>
          <w:p w:rsidR="00DC3C9B" w:rsidRPr="00346C52" w:rsidRDefault="00DC3C9B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Освещение.</w:t>
            </w:r>
          </w:p>
        </w:tc>
      </w:tr>
      <w:tr w:rsidR="00D92E95" w:rsidRPr="00346C52" w:rsidTr="00346C52">
        <w:trPr>
          <w:cantSplit/>
          <w:jc w:val="center"/>
        </w:trPr>
        <w:tc>
          <w:tcPr>
            <w:tcW w:w="1819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</w:t>
            </w:r>
            <w:r w:rsidR="00E425D9" w:rsidRPr="00346C52">
              <w:rPr>
                <w:color w:val="000000"/>
                <w:szCs w:val="24"/>
              </w:rPr>
              <w:t>. За</w:t>
            </w:r>
            <w:r w:rsidRPr="00346C52">
              <w:rPr>
                <w:color w:val="000000"/>
                <w:szCs w:val="24"/>
              </w:rPr>
              <w:t>рплата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2</w:t>
            </w:r>
            <w:r w:rsidR="00E425D9" w:rsidRPr="00346C52">
              <w:rPr>
                <w:color w:val="000000"/>
                <w:szCs w:val="24"/>
              </w:rPr>
              <w:t>. До</w:t>
            </w:r>
            <w:r w:rsidRPr="00346C52">
              <w:rPr>
                <w:color w:val="000000"/>
                <w:szCs w:val="24"/>
              </w:rPr>
              <w:t>п. зарплата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3</w:t>
            </w:r>
            <w:r w:rsidR="00E425D9" w:rsidRPr="00346C52">
              <w:rPr>
                <w:color w:val="000000"/>
                <w:szCs w:val="24"/>
              </w:rPr>
              <w:t>. Со</w:t>
            </w:r>
            <w:r w:rsidRPr="00346C52">
              <w:rPr>
                <w:color w:val="000000"/>
                <w:szCs w:val="24"/>
              </w:rPr>
              <w:t>ц. страховка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4</w:t>
            </w:r>
            <w:r w:rsidR="00E425D9" w:rsidRPr="00346C52">
              <w:rPr>
                <w:color w:val="000000"/>
                <w:szCs w:val="24"/>
              </w:rPr>
              <w:t>. Ко</w:t>
            </w:r>
            <w:r w:rsidRPr="00346C52">
              <w:rPr>
                <w:color w:val="000000"/>
                <w:szCs w:val="24"/>
              </w:rPr>
              <w:t>нтингент</w:t>
            </w:r>
          </w:p>
        </w:tc>
        <w:tc>
          <w:tcPr>
            <w:tcW w:w="2006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Общехозяйственные расходы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-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-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-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-</w:t>
            </w:r>
          </w:p>
        </w:tc>
        <w:tc>
          <w:tcPr>
            <w:tcW w:w="1175" w:type="pct"/>
            <w:shd w:val="clear" w:color="auto" w:fill="auto"/>
          </w:tcPr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АУР (мастер или бригадир)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2</w:t>
            </w:r>
            <w:r w:rsidR="00E425D9" w:rsidRPr="00346C52">
              <w:rPr>
                <w:color w:val="000000"/>
                <w:szCs w:val="24"/>
              </w:rPr>
              <w:t>–5%</w:t>
            </w:r>
            <w:r w:rsidRPr="00346C52">
              <w:rPr>
                <w:color w:val="000000"/>
                <w:szCs w:val="24"/>
              </w:rPr>
              <w:t xml:space="preserve"> от ФОТ</w:t>
            </w:r>
          </w:p>
          <w:p w:rsidR="00D92E95" w:rsidRPr="00346C52" w:rsidRDefault="00D92E95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1</w:t>
            </w:r>
            <w:r w:rsidR="00E425D9" w:rsidRPr="00346C52">
              <w:rPr>
                <w:color w:val="000000"/>
                <w:szCs w:val="24"/>
              </w:rPr>
              <w:t>5%</w:t>
            </w:r>
            <w:r w:rsidRPr="00346C52">
              <w:rPr>
                <w:color w:val="000000"/>
                <w:szCs w:val="24"/>
              </w:rPr>
              <w:t xml:space="preserve"> от ФОТ</w:t>
            </w:r>
          </w:p>
          <w:p w:rsidR="00D92E95" w:rsidRPr="00346C52" w:rsidRDefault="00E425D9" w:rsidP="00346C52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46C52">
              <w:rPr>
                <w:color w:val="000000"/>
                <w:szCs w:val="24"/>
              </w:rPr>
              <w:t>2%</w:t>
            </w:r>
            <w:r w:rsidR="00D92E95" w:rsidRPr="00346C52">
              <w:rPr>
                <w:color w:val="000000"/>
                <w:szCs w:val="24"/>
              </w:rPr>
              <w:t xml:space="preserve"> от ФОТ</w:t>
            </w:r>
          </w:p>
        </w:tc>
      </w:tr>
    </w:tbl>
    <w:p w:rsidR="008605BB" w:rsidRDefault="008605BB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425D9" w:rsidRDefault="00D92E95" w:rsidP="00E425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425D9">
        <w:rPr>
          <w:b/>
          <w:color w:val="000000"/>
          <w:sz w:val="28"/>
          <w:szCs w:val="32"/>
        </w:rPr>
        <w:t>3.5</w:t>
      </w:r>
      <w:r w:rsidR="00037593" w:rsidRPr="00E425D9">
        <w:rPr>
          <w:b/>
          <w:color w:val="000000"/>
          <w:sz w:val="28"/>
          <w:szCs w:val="32"/>
        </w:rPr>
        <w:t xml:space="preserve"> </w:t>
      </w:r>
      <w:r w:rsidRPr="00E425D9">
        <w:rPr>
          <w:b/>
          <w:color w:val="000000"/>
          <w:sz w:val="28"/>
          <w:szCs w:val="32"/>
        </w:rPr>
        <w:t>Определение себестоимости деталей или у</w:t>
      </w:r>
      <w:r w:rsidR="008605BB">
        <w:rPr>
          <w:b/>
          <w:color w:val="000000"/>
          <w:sz w:val="28"/>
          <w:szCs w:val="32"/>
        </w:rPr>
        <w:t>зла</w:t>
      </w:r>
    </w:p>
    <w:p w:rsidR="008605BB" w:rsidRDefault="008605BB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В вагонных депо рассчитывается себестоимость по следующим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измерителям работы: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один пассажирский вагон, проследовавший через ПТО;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один грузовой вагон, проследовавший через ПТО;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один вагон, отремонтированный деповским ремонтом;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1000 вагоно-километров пассажирских вагонов на всем пути следования;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один контейнер, отремонтированный капитальным ремонтом;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один грузовой вагон, подготовленный к перевозкам.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Основные расходы депо относят к определенному виду продукции (или на определенные измерители работы) непосредственно. Основные расходы, общие для всех отраслей хозяйства, и общехозяйственные расходы распределяются, но измерителям работы пропорционально заработной плате, учтенной по этим измерителям в основных расходах. После этого все виды расходов суммируются по каждому измерителю работы.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Плановая себестоимость продукции депо определяется по формуле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С=Эр/</w:t>
      </w:r>
      <w:r w:rsidRPr="00E425D9">
        <w:rPr>
          <w:color w:val="000000"/>
          <w:sz w:val="28"/>
          <w:szCs w:val="32"/>
          <w:lang w:val="en-US"/>
        </w:rPr>
        <w:t>N</w:t>
      </w:r>
      <w:r w:rsidRPr="00E425D9">
        <w:rPr>
          <w:color w:val="000000"/>
          <w:sz w:val="28"/>
          <w:szCs w:val="32"/>
        </w:rPr>
        <w:t>уч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где </w:t>
      </w:r>
      <w:r w:rsidRPr="00E425D9">
        <w:rPr>
          <w:iCs/>
          <w:color w:val="000000"/>
          <w:sz w:val="28"/>
          <w:szCs w:val="32"/>
        </w:rPr>
        <w:t>Э</w:t>
      </w:r>
      <w:r w:rsidRPr="00E425D9">
        <w:rPr>
          <w:color w:val="000000"/>
          <w:sz w:val="28"/>
          <w:szCs w:val="32"/>
        </w:rPr>
        <w:t>р-общая сумма расходов по плану депо, руб.;</w:t>
      </w:r>
    </w:p>
    <w:p w:rsidR="00D92E95" w:rsidRPr="00E425D9" w:rsidRDefault="00D92E95" w:rsidP="00E425D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iCs/>
          <w:color w:val="000000"/>
          <w:sz w:val="28"/>
          <w:szCs w:val="32"/>
        </w:rPr>
        <w:t>Nуч-</w:t>
      </w:r>
      <w:r w:rsidRPr="00E425D9">
        <w:rPr>
          <w:color w:val="000000"/>
          <w:sz w:val="28"/>
          <w:szCs w:val="32"/>
        </w:rPr>
        <w:t>величина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измерителя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продукции,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установленные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единицы.</w:t>
      </w: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 xml:space="preserve">Уровень себестоимости зависит от многих факторов: технологии производства, объема выпускаемой продукции, производительности труда, расхода материалов, топлива, электроэнергии, степени использования машин и механизмов </w:t>
      </w:r>
      <w:r w:rsidR="00E425D9">
        <w:rPr>
          <w:color w:val="000000"/>
          <w:sz w:val="28"/>
          <w:szCs w:val="32"/>
        </w:rPr>
        <w:t>и т.д.</w:t>
      </w:r>
      <w:r w:rsidRPr="00E425D9">
        <w:rPr>
          <w:color w:val="000000"/>
          <w:sz w:val="28"/>
          <w:szCs w:val="32"/>
        </w:rPr>
        <w:t xml:space="preserve"> Например, в вагонном депо есть немало возможностей сокращения затрат на материалы за счет рационального раскроя лесоматериалов, подогрева</w:t>
      </w:r>
      <w:r w:rsidR="00E425D9">
        <w:rPr>
          <w:color w:val="000000"/>
          <w:sz w:val="28"/>
          <w:szCs w:val="32"/>
        </w:rPr>
        <w:t xml:space="preserve"> </w:t>
      </w:r>
      <w:r w:rsidRPr="00E425D9">
        <w:rPr>
          <w:color w:val="000000"/>
          <w:sz w:val="28"/>
          <w:szCs w:val="32"/>
        </w:rPr>
        <w:t>красок, повторного использования материалов и др.</w:t>
      </w:r>
    </w:p>
    <w:p w:rsidR="00563BE4" w:rsidRDefault="00563BE4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2E95" w:rsidRPr="00E425D9" w:rsidRDefault="00563BE4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Таблица себестоимости деталей</w:t>
      </w:r>
    </w:p>
    <w:tbl>
      <w:tblPr>
        <w:tblW w:w="485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05"/>
        <w:gridCol w:w="1113"/>
        <w:gridCol w:w="716"/>
        <w:gridCol w:w="1117"/>
        <w:gridCol w:w="1117"/>
        <w:gridCol w:w="1339"/>
        <w:gridCol w:w="1166"/>
        <w:gridCol w:w="1023"/>
      </w:tblGrid>
      <w:tr w:rsidR="00037593" w:rsidRPr="00346C52" w:rsidTr="00346C52">
        <w:trPr>
          <w:cantSplit/>
          <w:jc w:val="center"/>
        </w:trPr>
        <w:tc>
          <w:tcPr>
            <w:tcW w:w="769" w:type="pct"/>
            <w:vMerge w:val="restart"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Наименование работ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Единица измерения</w:t>
            </w:r>
          </w:p>
        </w:tc>
        <w:tc>
          <w:tcPr>
            <w:tcW w:w="427" w:type="pct"/>
            <w:vMerge w:val="restart"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Кол-во</w:t>
            </w:r>
          </w:p>
        </w:tc>
        <w:tc>
          <w:tcPr>
            <w:tcW w:w="1975" w:type="pct"/>
            <w:gridSpan w:val="3"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Расход (в руб.)</w:t>
            </w:r>
          </w:p>
        </w:tc>
        <w:tc>
          <w:tcPr>
            <w:tcW w:w="658" w:type="pct"/>
            <w:vMerge w:val="restart"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Всего (в руб.)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Себесто</w:t>
            </w:r>
          </w:p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имость</w:t>
            </w:r>
          </w:p>
        </w:tc>
      </w:tr>
      <w:tr w:rsidR="00037593" w:rsidRPr="00346C52" w:rsidTr="00346C52">
        <w:trPr>
          <w:cantSplit/>
          <w:jc w:val="center"/>
        </w:trPr>
        <w:tc>
          <w:tcPr>
            <w:tcW w:w="769" w:type="pct"/>
            <w:vMerge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Основные</w:t>
            </w:r>
          </w:p>
        </w:tc>
        <w:tc>
          <w:tcPr>
            <w:tcW w:w="622" w:type="pct"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Основные общие</w:t>
            </w:r>
          </w:p>
        </w:tc>
        <w:tc>
          <w:tcPr>
            <w:tcW w:w="730" w:type="pct"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Общехозяйс-</w:t>
            </w:r>
          </w:p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твенные</w:t>
            </w:r>
          </w:p>
        </w:tc>
        <w:tc>
          <w:tcPr>
            <w:tcW w:w="658" w:type="pct"/>
            <w:vMerge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37593" w:rsidRPr="00346C52" w:rsidTr="00346C52">
        <w:trPr>
          <w:cantSplit/>
          <w:jc w:val="center"/>
        </w:trPr>
        <w:tc>
          <w:tcPr>
            <w:tcW w:w="769" w:type="pct"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Ремонт коммутационных аппаратов</w:t>
            </w:r>
          </w:p>
        </w:tc>
        <w:tc>
          <w:tcPr>
            <w:tcW w:w="599" w:type="pct"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Шт.</w:t>
            </w:r>
          </w:p>
        </w:tc>
        <w:tc>
          <w:tcPr>
            <w:tcW w:w="427" w:type="pct"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1590</w:t>
            </w:r>
          </w:p>
        </w:tc>
        <w:tc>
          <w:tcPr>
            <w:tcW w:w="622" w:type="pct"/>
            <w:shd w:val="clear" w:color="auto" w:fill="auto"/>
          </w:tcPr>
          <w:p w:rsidR="00037593" w:rsidRPr="00346C52" w:rsidRDefault="00590EB6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17693645</w:t>
            </w:r>
          </w:p>
        </w:tc>
        <w:tc>
          <w:tcPr>
            <w:tcW w:w="622" w:type="pct"/>
            <w:shd w:val="clear" w:color="auto" w:fill="auto"/>
          </w:tcPr>
          <w:p w:rsidR="00037593" w:rsidRPr="00346C52" w:rsidRDefault="00590EB6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107047,2</w:t>
            </w:r>
          </w:p>
        </w:tc>
        <w:tc>
          <w:tcPr>
            <w:tcW w:w="730" w:type="pct"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-</w:t>
            </w:r>
          </w:p>
        </w:tc>
        <w:tc>
          <w:tcPr>
            <w:tcW w:w="658" w:type="pct"/>
            <w:shd w:val="clear" w:color="auto" w:fill="auto"/>
          </w:tcPr>
          <w:p w:rsidR="00037593" w:rsidRPr="00346C52" w:rsidRDefault="00397976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17800692,2</w:t>
            </w:r>
          </w:p>
        </w:tc>
        <w:tc>
          <w:tcPr>
            <w:tcW w:w="573" w:type="pct"/>
            <w:shd w:val="clear" w:color="auto" w:fill="auto"/>
          </w:tcPr>
          <w:p w:rsidR="00037593" w:rsidRPr="00346C52" w:rsidRDefault="00037593" w:rsidP="00346C52">
            <w:pPr>
              <w:spacing w:line="360" w:lineRule="auto"/>
              <w:jc w:val="both"/>
              <w:rPr>
                <w:color w:val="000000"/>
              </w:rPr>
            </w:pPr>
            <w:r w:rsidRPr="00346C52">
              <w:rPr>
                <w:color w:val="000000"/>
              </w:rPr>
              <w:t>11</w:t>
            </w:r>
            <w:r w:rsidR="00397976" w:rsidRPr="00346C52">
              <w:rPr>
                <w:color w:val="000000"/>
              </w:rPr>
              <w:t>195,40</w:t>
            </w:r>
          </w:p>
        </w:tc>
      </w:tr>
    </w:tbl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92E95" w:rsidRPr="00E425D9" w:rsidRDefault="00D92E95" w:rsidP="00E425D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425D9">
        <w:rPr>
          <w:color w:val="000000"/>
          <w:sz w:val="28"/>
          <w:szCs w:val="32"/>
        </w:rPr>
        <w:t>С=Эр/</w:t>
      </w:r>
      <w:r w:rsidRPr="00E425D9">
        <w:rPr>
          <w:color w:val="000000"/>
          <w:sz w:val="28"/>
          <w:szCs w:val="32"/>
          <w:lang w:val="en-US"/>
        </w:rPr>
        <w:t>N</w:t>
      </w:r>
      <w:r w:rsidRPr="00E425D9">
        <w:rPr>
          <w:color w:val="000000"/>
          <w:sz w:val="28"/>
          <w:szCs w:val="32"/>
        </w:rPr>
        <w:t>уч=</w:t>
      </w:r>
      <w:r w:rsidR="00397976" w:rsidRPr="00E425D9">
        <w:rPr>
          <w:color w:val="000000"/>
          <w:sz w:val="28"/>
          <w:szCs w:val="32"/>
        </w:rPr>
        <w:t>17800692,2</w:t>
      </w:r>
      <w:r w:rsidRPr="00E425D9">
        <w:rPr>
          <w:color w:val="000000"/>
          <w:sz w:val="28"/>
          <w:szCs w:val="32"/>
        </w:rPr>
        <w:t>/1590=</w:t>
      </w:r>
      <w:r w:rsidR="00397976" w:rsidRPr="00E425D9">
        <w:rPr>
          <w:color w:val="000000"/>
          <w:sz w:val="28"/>
          <w:szCs w:val="32"/>
        </w:rPr>
        <w:t>11195,40</w:t>
      </w:r>
      <w:bookmarkStart w:id="0" w:name="_GoBack"/>
      <w:bookmarkEnd w:id="0"/>
    </w:p>
    <w:sectPr w:rsidR="00D92E95" w:rsidRPr="00E425D9" w:rsidSect="00E42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701" w:header="720" w:footer="720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C52" w:rsidRDefault="00346C52">
      <w:r>
        <w:separator/>
      </w:r>
    </w:p>
  </w:endnote>
  <w:endnote w:type="continuationSeparator" w:id="0">
    <w:p w:rsidR="00346C52" w:rsidRDefault="003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5BB" w:rsidRDefault="008605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5BB" w:rsidRPr="00E425D9" w:rsidRDefault="008605BB" w:rsidP="00E425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5BB" w:rsidRDefault="008605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C52" w:rsidRDefault="00346C52">
      <w:r>
        <w:separator/>
      </w:r>
    </w:p>
  </w:footnote>
  <w:footnote w:type="continuationSeparator" w:id="0">
    <w:p w:rsidR="00346C52" w:rsidRDefault="00346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5BB" w:rsidRDefault="008605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5BB" w:rsidRPr="008605BB" w:rsidRDefault="008605BB" w:rsidP="008605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5BB" w:rsidRDefault="008605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482A4E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3743EC"/>
    <w:multiLevelType w:val="singleLevel"/>
    <w:tmpl w:val="AD3ED822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>
    <w:nsid w:val="0CD91B4A"/>
    <w:multiLevelType w:val="singleLevel"/>
    <w:tmpl w:val="AD3ED822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3">
    <w:nsid w:val="12DC27BA"/>
    <w:multiLevelType w:val="singleLevel"/>
    <w:tmpl w:val="BC54572C"/>
    <w:lvl w:ilvl="0"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abstractNum w:abstractNumId="4">
    <w:nsid w:val="318575A3"/>
    <w:multiLevelType w:val="singleLevel"/>
    <w:tmpl w:val="8062996A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9081DC9"/>
    <w:multiLevelType w:val="singleLevel"/>
    <w:tmpl w:val="BC54572C"/>
    <w:lvl w:ilvl="0"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abstractNum w:abstractNumId="6">
    <w:nsid w:val="42E929B5"/>
    <w:multiLevelType w:val="singleLevel"/>
    <w:tmpl w:val="831A0ED2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7">
    <w:nsid w:val="500E679E"/>
    <w:multiLevelType w:val="singleLevel"/>
    <w:tmpl w:val="831A0ED2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8">
    <w:nsid w:val="517B17CF"/>
    <w:multiLevelType w:val="singleLevel"/>
    <w:tmpl w:val="AD3ED822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9">
    <w:nsid w:val="58AF0413"/>
    <w:multiLevelType w:val="singleLevel"/>
    <w:tmpl w:val="AD3ED822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59346BA5"/>
    <w:multiLevelType w:val="singleLevel"/>
    <w:tmpl w:val="C6C27B54"/>
    <w:lvl w:ilvl="0">
      <w:start w:val="2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1">
    <w:nsid w:val="6C04320D"/>
    <w:multiLevelType w:val="singleLevel"/>
    <w:tmpl w:val="AD3ED822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2">
    <w:nsid w:val="6E6B5046"/>
    <w:multiLevelType w:val="singleLevel"/>
    <w:tmpl w:val="AD3ED822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3">
    <w:nsid w:val="74D67D15"/>
    <w:multiLevelType w:val="singleLevel"/>
    <w:tmpl w:val="AD3ED822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0"/>
    <w:lvlOverride w:ilvl="0">
      <w:lvl w:ilvl="0">
        <w:start w:val="1"/>
        <w:numFmt w:val="bullet"/>
        <w:lvlText w:val=""/>
        <w:legacy w:legacy="1" w:legacySpace="0" w:legacyIndent="227"/>
        <w:lvlJc w:val="left"/>
        <w:rPr>
          <w:rFonts w:ascii="Symbol" w:hAnsi="Symbol" w:hint="default"/>
        </w:rPr>
      </w:lvl>
    </w:lvlOverride>
  </w:num>
  <w:num w:numId="13">
    <w:abstractNumId w:val="3"/>
  </w:num>
  <w:num w:numId="14">
    <w:abstractNumId w:val="5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99E"/>
    <w:rsid w:val="00037593"/>
    <w:rsid w:val="000D69DB"/>
    <w:rsid w:val="001507C5"/>
    <w:rsid w:val="00182D1B"/>
    <w:rsid w:val="00251F5F"/>
    <w:rsid w:val="00292DAD"/>
    <w:rsid w:val="002C27C9"/>
    <w:rsid w:val="002D0672"/>
    <w:rsid w:val="00346C52"/>
    <w:rsid w:val="00351743"/>
    <w:rsid w:val="00386787"/>
    <w:rsid w:val="00397976"/>
    <w:rsid w:val="003B4EC7"/>
    <w:rsid w:val="003E06EB"/>
    <w:rsid w:val="00435D76"/>
    <w:rsid w:val="00466949"/>
    <w:rsid w:val="00542D7F"/>
    <w:rsid w:val="00543ADF"/>
    <w:rsid w:val="00546BEC"/>
    <w:rsid w:val="00563BE4"/>
    <w:rsid w:val="00580D26"/>
    <w:rsid w:val="00590EB6"/>
    <w:rsid w:val="006122B1"/>
    <w:rsid w:val="0064791A"/>
    <w:rsid w:val="00653D32"/>
    <w:rsid w:val="006757FE"/>
    <w:rsid w:val="006E6CF3"/>
    <w:rsid w:val="007436E3"/>
    <w:rsid w:val="007F34DC"/>
    <w:rsid w:val="008030CE"/>
    <w:rsid w:val="0084221C"/>
    <w:rsid w:val="008605BB"/>
    <w:rsid w:val="0090768A"/>
    <w:rsid w:val="0092535D"/>
    <w:rsid w:val="009F3171"/>
    <w:rsid w:val="00A11D5A"/>
    <w:rsid w:val="00BC5ADC"/>
    <w:rsid w:val="00C357A6"/>
    <w:rsid w:val="00C431F0"/>
    <w:rsid w:val="00C552DA"/>
    <w:rsid w:val="00C92C8D"/>
    <w:rsid w:val="00CC699B"/>
    <w:rsid w:val="00CE26AB"/>
    <w:rsid w:val="00D134BD"/>
    <w:rsid w:val="00D449C3"/>
    <w:rsid w:val="00D44D08"/>
    <w:rsid w:val="00D92E95"/>
    <w:rsid w:val="00D95021"/>
    <w:rsid w:val="00DA4C44"/>
    <w:rsid w:val="00DC3C9B"/>
    <w:rsid w:val="00E0221F"/>
    <w:rsid w:val="00E067B6"/>
    <w:rsid w:val="00E425D9"/>
    <w:rsid w:val="00F2499E"/>
    <w:rsid w:val="00F71370"/>
    <w:rsid w:val="00FF14D8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7D81C8-EC5F-45CC-9EA0-B66B102F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DB"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ind w:right="-1192"/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a9">
    <w:name w:val="Block Text"/>
    <w:basedOn w:val="a"/>
    <w:uiPriority w:val="99"/>
    <w:pPr>
      <w:ind w:left="397" w:right="284" w:firstLine="720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Courier New" w:hAnsi="Courier New"/>
      <w:sz w:val="32"/>
      <w:lang w:val="en-GB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customStyle="1" w:styleId="ac">
    <w:name w:val="Заголовок диплома"/>
    <w:basedOn w:val="a"/>
    <w:uiPriority w:val="99"/>
    <w:pPr>
      <w:overflowPunct w:val="0"/>
      <w:autoSpaceDE w:val="0"/>
      <w:autoSpaceDN w:val="0"/>
      <w:adjustRightInd w:val="0"/>
      <w:spacing w:after="360" w:line="460" w:lineRule="exact"/>
      <w:ind w:firstLine="964"/>
      <w:jc w:val="both"/>
      <w:textAlignment w:val="baseline"/>
    </w:pPr>
    <w:rPr>
      <w:rFonts w:ascii="Courier New" w:hAnsi="Courier New"/>
      <w:b/>
      <w:color w:val="000000"/>
      <w:sz w:val="44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d">
    <w:name w:val="Title"/>
    <w:basedOn w:val="a"/>
    <w:link w:val="ae"/>
    <w:uiPriority w:val="99"/>
    <w:qFormat/>
    <w:pPr>
      <w:spacing w:before="240" w:after="360" w:line="460" w:lineRule="exact"/>
      <w:jc w:val="center"/>
    </w:pPr>
    <w:rPr>
      <w:rFonts w:ascii="Courier New" w:hAnsi="Courier New"/>
      <w:b/>
      <w:sz w:val="44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E067B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rsid w:val="00D92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E425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5672</Words>
  <Characters>32332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Общий раздел</vt:lpstr>
    </vt:vector>
  </TitlesOfParts>
  <Company>Elcom Ltd</Company>
  <LinksUpToDate>false</LinksUpToDate>
  <CharactersWithSpaces>37929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Общий раздел</dc:title>
  <dc:subject/>
  <dc:creator>aaa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2008-06-26T18:47:00Z</cp:lastPrinted>
  <dcterms:created xsi:type="dcterms:W3CDTF">2014-03-20T17:37:00Z</dcterms:created>
  <dcterms:modified xsi:type="dcterms:W3CDTF">2014-03-20T17:37:00Z</dcterms:modified>
</cp:coreProperties>
</file>