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D0F" w:rsidRPr="009E5750" w:rsidRDefault="00257D0F" w:rsidP="009E5750">
      <w:pPr>
        <w:spacing w:line="360" w:lineRule="auto"/>
        <w:ind w:firstLine="709"/>
        <w:jc w:val="center"/>
        <w:rPr>
          <w:rFonts w:ascii="Times New Roman" w:hAnsi="Times New Roman"/>
          <w:sz w:val="28"/>
          <w:szCs w:val="28"/>
        </w:rPr>
      </w:pPr>
      <w:r w:rsidRPr="009E5750">
        <w:rPr>
          <w:rFonts w:ascii="Times New Roman" w:hAnsi="Times New Roman"/>
          <w:sz w:val="28"/>
          <w:szCs w:val="28"/>
        </w:rPr>
        <w:t>Министерство Внутренних Дел Российской Федерации</w:t>
      </w:r>
    </w:p>
    <w:p w:rsidR="00257D0F" w:rsidRPr="009E5750" w:rsidRDefault="00257D0F" w:rsidP="009E5750">
      <w:pPr>
        <w:spacing w:line="360" w:lineRule="auto"/>
        <w:ind w:firstLine="709"/>
        <w:jc w:val="center"/>
        <w:rPr>
          <w:rFonts w:ascii="Times New Roman" w:hAnsi="Times New Roman"/>
          <w:sz w:val="28"/>
          <w:szCs w:val="28"/>
        </w:rPr>
      </w:pPr>
      <w:r w:rsidRPr="009E5750">
        <w:rPr>
          <w:rFonts w:ascii="Times New Roman" w:hAnsi="Times New Roman"/>
          <w:sz w:val="28"/>
          <w:szCs w:val="28"/>
        </w:rPr>
        <w:t>Саратовский военный институт Внутренних Войск</w:t>
      </w:r>
    </w:p>
    <w:p w:rsidR="00257D0F" w:rsidRPr="009E5750" w:rsidRDefault="00257D0F" w:rsidP="009E5750">
      <w:pPr>
        <w:spacing w:line="360" w:lineRule="auto"/>
        <w:ind w:firstLine="709"/>
        <w:jc w:val="center"/>
        <w:rPr>
          <w:rFonts w:ascii="Times New Roman" w:hAnsi="Times New Roman"/>
          <w:sz w:val="28"/>
          <w:szCs w:val="28"/>
        </w:rPr>
      </w:pPr>
    </w:p>
    <w:p w:rsidR="00257D0F" w:rsidRPr="009E5750" w:rsidRDefault="00257D0F" w:rsidP="009E5750">
      <w:pPr>
        <w:spacing w:line="360" w:lineRule="auto"/>
        <w:ind w:firstLine="709"/>
        <w:jc w:val="center"/>
        <w:rPr>
          <w:rFonts w:ascii="Times New Roman" w:hAnsi="Times New Roman"/>
          <w:sz w:val="28"/>
          <w:szCs w:val="28"/>
        </w:rPr>
      </w:pPr>
      <w:r w:rsidRPr="009E5750">
        <w:rPr>
          <w:rFonts w:ascii="Times New Roman" w:hAnsi="Times New Roman"/>
          <w:sz w:val="28"/>
          <w:szCs w:val="28"/>
        </w:rPr>
        <w:t>Кафедра: Тактической подготовки</w:t>
      </w:r>
      <w:r w:rsidR="009E5750">
        <w:rPr>
          <w:rFonts w:ascii="Times New Roman" w:hAnsi="Times New Roman"/>
          <w:sz w:val="28"/>
          <w:szCs w:val="28"/>
        </w:rPr>
        <w:t xml:space="preserve"> </w:t>
      </w:r>
      <w:r w:rsidRPr="009E5750">
        <w:rPr>
          <w:rFonts w:ascii="Times New Roman" w:hAnsi="Times New Roman"/>
          <w:sz w:val="28"/>
          <w:szCs w:val="28"/>
        </w:rPr>
        <w:t>Внутренних Войск</w:t>
      </w:r>
    </w:p>
    <w:p w:rsidR="00257D0F" w:rsidRPr="009E5750" w:rsidRDefault="00257D0F" w:rsidP="009E5750">
      <w:pPr>
        <w:spacing w:line="360" w:lineRule="auto"/>
        <w:ind w:firstLine="709"/>
        <w:jc w:val="both"/>
        <w:rPr>
          <w:rFonts w:ascii="Times New Roman" w:hAnsi="Times New Roman"/>
          <w:sz w:val="28"/>
          <w:szCs w:val="28"/>
        </w:rPr>
      </w:pPr>
    </w:p>
    <w:p w:rsidR="00257D0F" w:rsidRPr="009E5750" w:rsidRDefault="00257D0F" w:rsidP="009E5750">
      <w:pPr>
        <w:spacing w:line="360" w:lineRule="auto"/>
        <w:ind w:firstLine="709"/>
        <w:jc w:val="both"/>
        <w:rPr>
          <w:rFonts w:ascii="Times New Roman" w:hAnsi="Times New Roman"/>
          <w:sz w:val="28"/>
          <w:szCs w:val="28"/>
        </w:rPr>
      </w:pPr>
    </w:p>
    <w:p w:rsidR="00257D0F" w:rsidRPr="009E5750" w:rsidRDefault="00257D0F" w:rsidP="009E5750">
      <w:pPr>
        <w:spacing w:line="360" w:lineRule="auto"/>
        <w:ind w:firstLine="709"/>
        <w:jc w:val="both"/>
        <w:rPr>
          <w:rFonts w:ascii="Times New Roman" w:hAnsi="Times New Roman"/>
          <w:sz w:val="28"/>
          <w:szCs w:val="28"/>
        </w:rPr>
      </w:pPr>
    </w:p>
    <w:p w:rsidR="00257D0F" w:rsidRPr="009E5750" w:rsidRDefault="00257D0F" w:rsidP="009E5750">
      <w:pPr>
        <w:spacing w:line="360" w:lineRule="auto"/>
        <w:ind w:firstLine="709"/>
        <w:jc w:val="center"/>
        <w:rPr>
          <w:rFonts w:ascii="Times New Roman" w:hAnsi="Times New Roman"/>
          <w:b/>
          <w:sz w:val="28"/>
          <w:szCs w:val="28"/>
        </w:rPr>
      </w:pPr>
      <w:r w:rsidRPr="009E5750">
        <w:rPr>
          <w:rFonts w:ascii="Times New Roman" w:hAnsi="Times New Roman"/>
          <w:b/>
          <w:sz w:val="28"/>
          <w:szCs w:val="28"/>
        </w:rPr>
        <w:t>Курсовая работа</w:t>
      </w:r>
    </w:p>
    <w:p w:rsidR="00257D0F" w:rsidRPr="009E5750" w:rsidRDefault="00257D0F" w:rsidP="009E5750">
      <w:pPr>
        <w:spacing w:line="360" w:lineRule="auto"/>
        <w:ind w:firstLine="709"/>
        <w:jc w:val="center"/>
        <w:rPr>
          <w:rFonts w:ascii="Times New Roman" w:hAnsi="Times New Roman"/>
          <w:b/>
          <w:sz w:val="28"/>
          <w:szCs w:val="28"/>
        </w:rPr>
      </w:pPr>
    </w:p>
    <w:p w:rsidR="00257D0F" w:rsidRPr="009E5750" w:rsidRDefault="00257D0F" w:rsidP="009E5750">
      <w:pPr>
        <w:spacing w:line="360" w:lineRule="auto"/>
        <w:ind w:firstLine="709"/>
        <w:jc w:val="center"/>
        <w:rPr>
          <w:rFonts w:ascii="Times New Roman" w:hAnsi="Times New Roman"/>
          <w:b/>
          <w:sz w:val="28"/>
          <w:szCs w:val="28"/>
        </w:rPr>
      </w:pPr>
      <w:r w:rsidRPr="009E5750">
        <w:rPr>
          <w:rFonts w:ascii="Times New Roman" w:hAnsi="Times New Roman"/>
          <w:b/>
          <w:sz w:val="28"/>
          <w:szCs w:val="28"/>
        </w:rPr>
        <w:t>Тема: «Организация режимно-комендантской службы подразделением внутренних войск, выполняющим</w:t>
      </w:r>
      <w:r w:rsidR="009E5750" w:rsidRPr="009E5750">
        <w:rPr>
          <w:rFonts w:ascii="Times New Roman" w:hAnsi="Times New Roman"/>
          <w:b/>
          <w:sz w:val="28"/>
          <w:szCs w:val="28"/>
        </w:rPr>
        <w:t xml:space="preserve"> </w:t>
      </w:r>
      <w:r w:rsidRPr="009E5750">
        <w:rPr>
          <w:rFonts w:ascii="Times New Roman" w:hAnsi="Times New Roman"/>
          <w:b/>
          <w:sz w:val="28"/>
          <w:szCs w:val="28"/>
        </w:rPr>
        <w:t xml:space="preserve">задачи в условиях </w:t>
      </w:r>
      <w:r w:rsidR="00BE2BF7" w:rsidRPr="009E5750">
        <w:rPr>
          <w:rFonts w:ascii="Times New Roman" w:hAnsi="Times New Roman"/>
          <w:b/>
          <w:sz w:val="28"/>
          <w:szCs w:val="28"/>
        </w:rPr>
        <w:t>вооруженного</w:t>
      </w:r>
      <w:r w:rsidRPr="009E5750">
        <w:rPr>
          <w:rFonts w:ascii="Times New Roman" w:hAnsi="Times New Roman"/>
          <w:b/>
          <w:sz w:val="28"/>
          <w:szCs w:val="28"/>
        </w:rPr>
        <w:t xml:space="preserve"> конфликта»</w:t>
      </w:r>
    </w:p>
    <w:p w:rsidR="00257D0F" w:rsidRPr="009E5750" w:rsidRDefault="00257D0F" w:rsidP="009E5750">
      <w:pPr>
        <w:spacing w:line="360" w:lineRule="auto"/>
        <w:ind w:firstLine="709"/>
        <w:jc w:val="both"/>
        <w:rPr>
          <w:rFonts w:ascii="Times New Roman" w:hAnsi="Times New Roman"/>
          <w:sz w:val="28"/>
          <w:szCs w:val="28"/>
        </w:rPr>
      </w:pPr>
    </w:p>
    <w:p w:rsidR="00257D0F" w:rsidRPr="009E5750" w:rsidRDefault="00257D0F" w:rsidP="009E5750">
      <w:pPr>
        <w:spacing w:line="360" w:lineRule="auto"/>
        <w:ind w:firstLine="709"/>
        <w:jc w:val="both"/>
        <w:rPr>
          <w:rFonts w:ascii="Times New Roman" w:hAnsi="Times New Roman"/>
          <w:sz w:val="28"/>
          <w:szCs w:val="28"/>
        </w:rPr>
      </w:pPr>
    </w:p>
    <w:p w:rsidR="00257D0F" w:rsidRPr="009E5750" w:rsidRDefault="00257D0F" w:rsidP="009E5750">
      <w:pPr>
        <w:spacing w:line="360" w:lineRule="auto"/>
        <w:ind w:firstLine="709"/>
        <w:jc w:val="both"/>
        <w:rPr>
          <w:rFonts w:ascii="Times New Roman" w:hAnsi="Times New Roman"/>
          <w:sz w:val="28"/>
          <w:szCs w:val="28"/>
        </w:rPr>
      </w:pPr>
    </w:p>
    <w:p w:rsidR="00257D0F" w:rsidRPr="009E5750" w:rsidRDefault="00257D0F" w:rsidP="009E5750">
      <w:pPr>
        <w:spacing w:line="360" w:lineRule="auto"/>
        <w:ind w:firstLine="709"/>
        <w:jc w:val="right"/>
        <w:rPr>
          <w:rFonts w:ascii="Times New Roman" w:hAnsi="Times New Roman"/>
          <w:sz w:val="28"/>
          <w:szCs w:val="28"/>
        </w:rPr>
      </w:pPr>
      <w:r w:rsidRPr="009E5750">
        <w:rPr>
          <w:rFonts w:ascii="Times New Roman" w:hAnsi="Times New Roman"/>
          <w:sz w:val="28"/>
          <w:szCs w:val="28"/>
        </w:rPr>
        <w:t>Работу выполнил: курсант</w:t>
      </w:r>
    </w:p>
    <w:p w:rsidR="00257D0F" w:rsidRPr="009E5750" w:rsidRDefault="00257D0F" w:rsidP="009E5750">
      <w:pPr>
        <w:spacing w:line="360" w:lineRule="auto"/>
        <w:ind w:firstLine="709"/>
        <w:jc w:val="right"/>
        <w:rPr>
          <w:rFonts w:ascii="Times New Roman" w:hAnsi="Times New Roman"/>
          <w:sz w:val="28"/>
          <w:szCs w:val="28"/>
        </w:rPr>
      </w:pPr>
      <w:r w:rsidRPr="009E5750">
        <w:rPr>
          <w:rFonts w:ascii="Times New Roman" w:hAnsi="Times New Roman"/>
          <w:sz w:val="28"/>
          <w:szCs w:val="28"/>
        </w:rPr>
        <w:t>Руководитель – консультант:</w:t>
      </w:r>
    </w:p>
    <w:p w:rsidR="00257D0F" w:rsidRPr="009E5750" w:rsidRDefault="00257D0F" w:rsidP="009E5750">
      <w:pPr>
        <w:spacing w:line="360" w:lineRule="auto"/>
        <w:ind w:firstLine="709"/>
        <w:jc w:val="right"/>
        <w:rPr>
          <w:rFonts w:ascii="Times New Roman" w:hAnsi="Times New Roman"/>
          <w:sz w:val="28"/>
          <w:szCs w:val="28"/>
        </w:rPr>
      </w:pPr>
      <w:r w:rsidRPr="009E5750">
        <w:rPr>
          <w:rFonts w:ascii="Times New Roman" w:hAnsi="Times New Roman"/>
          <w:sz w:val="28"/>
          <w:szCs w:val="28"/>
        </w:rPr>
        <w:t xml:space="preserve">Работа </w:t>
      </w:r>
      <w:r w:rsidR="00BE2BF7" w:rsidRPr="009E5750">
        <w:rPr>
          <w:rFonts w:ascii="Times New Roman" w:hAnsi="Times New Roman"/>
          <w:sz w:val="28"/>
          <w:szCs w:val="28"/>
        </w:rPr>
        <w:t>сдана: «   » 2006</w:t>
      </w:r>
      <w:r w:rsidRPr="009E5750">
        <w:rPr>
          <w:rFonts w:ascii="Times New Roman" w:hAnsi="Times New Roman"/>
          <w:sz w:val="28"/>
          <w:szCs w:val="28"/>
        </w:rPr>
        <w:t>г</w:t>
      </w:r>
    </w:p>
    <w:p w:rsidR="00257D0F" w:rsidRPr="009E5750" w:rsidRDefault="00BE2BF7" w:rsidP="009E5750">
      <w:pPr>
        <w:spacing w:line="360" w:lineRule="auto"/>
        <w:ind w:firstLine="709"/>
        <w:jc w:val="right"/>
        <w:rPr>
          <w:rFonts w:ascii="Times New Roman" w:hAnsi="Times New Roman"/>
          <w:sz w:val="28"/>
          <w:szCs w:val="28"/>
        </w:rPr>
      </w:pPr>
      <w:r w:rsidRPr="009E5750">
        <w:rPr>
          <w:rFonts w:ascii="Times New Roman" w:hAnsi="Times New Roman"/>
          <w:sz w:val="28"/>
          <w:szCs w:val="28"/>
        </w:rPr>
        <w:t>Защита состоится: «   » 2006</w:t>
      </w:r>
    </w:p>
    <w:p w:rsidR="00257D0F" w:rsidRPr="009E5750" w:rsidRDefault="00257D0F" w:rsidP="009E5750">
      <w:pPr>
        <w:spacing w:line="360" w:lineRule="auto"/>
        <w:ind w:firstLine="709"/>
        <w:jc w:val="right"/>
        <w:rPr>
          <w:rFonts w:ascii="Times New Roman" w:hAnsi="Times New Roman"/>
          <w:sz w:val="28"/>
          <w:szCs w:val="28"/>
        </w:rPr>
      </w:pPr>
    </w:p>
    <w:p w:rsidR="00257D0F" w:rsidRPr="009E5750" w:rsidRDefault="00257D0F" w:rsidP="009E5750">
      <w:pPr>
        <w:spacing w:line="360" w:lineRule="auto"/>
        <w:ind w:firstLine="709"/>
        <w:jc w:val="both"/>
        <w:rPr>
          <w:rFonts w:ascii="Times New Roman" w:hAnsi="Times New Roman"/>
          <w:sz w:val="28"/>
          <w:szCs w:val="28"/>
        </w:rPr>
      </w:pPr>
    </w:p>
    <w:p w:rsidR="00257D0F" w:rsidRPr="009E5750" w:rsidRDefault="00257D0F" w:rsidP="009E5750">
      <w:pPr>
        <w:spacing w:line="360" w:lineRule="auto"/>
        <w:ind w:firstLine="709"/>
        <w:jc w:val="both"/>
        <w:rPr>
          <w:rFonts w:ascii="Times New Roman" w:hAnsi="Times New Roman"/>
          <w:sz w:val="28"/>
          <w:szCs w:val="28"/>
        </w:rPr>
      </w:pPr>
    </w:p>
    <w:p w:rsidR="006A0FA2" w:rsidRPr="009E5750" w:rsidRDefault="006A0FA2" w:rsidP="009E5750">
      <w:pPr>
        <w:spacing w:line="360" w:lineRule="auto"/>
        <w:ind w:firstLine="709"/>
        <w:jc w:val="both"/>
        <w:rPr>
          <w:rFonts w:ascii="Times New Roman" w:hAnsi="Times New Roman"/>
          <w:sz w:val="28"/>
          <w:szCs w:val="28"/>
        </w:rPr>
      </w:pPr>
    </w:p>
    <w:p w:rsidR="00257D0F" w:rsidRPr="009E5750" w:rsidRDefault="00BE2BF7" w:rsidP="009E5750">
      <w:pPr>
        <w:spacing w:line="360" w:lineRule="auto"/>
        <w:ind w:firstLine="709"/>
        <w:jc w:val="center"/>
        <w:rPr>
          <w:rFonts w:ascii="Times New Roman" w:hAnsi="Times New Roman"/>
          <w:sz w:val="28"/>
          <w:szCs w:val="28"/>
        </w:rPr>
      </w:pPr>
      <w:r w:rsidRPr="009E5750">
        <w:rPr>
          <w:rFonts w:ascii="Times New Roman" w:hAnsi="Times New Roman"/>
          <w:sz w:val="28"/>
          <w:szCs w:val="28"/>
        </w:rPr>
        <w:t>Саратов 2006</w:t>
      </w:r>
    </w:p>
    <w:p w:rsidR="00257D0F" w:rsidRPr="009E5750" w:rsidRDefault="00257D0F" w:rsidP="009E5750">
      <w:pPr>
        <w:spacing w:line="360" w:lineRule="auto"/>
        <w:ind w:firstLine="709"/>
        <w:jc w:val="center"/>
        <w:rPr>
          <w:rFonts w:ascii="Times New Roman" w:hAnsi="Times New Roman"/>
          <w:b/>
          <w:sz w:val="28"/>
          <w:szCs w:val="28"/>
        </w:rPr>
      </w:pPr>
      <w:r w:rsidRPr="009E5750">
        <w:rPr>
          <w:rFonts w:ascii="Times New Roman" w:hAnsi="Times New Roman"/>
          <w:sz w:val="28"/>
          <w:szCs w:val="28"/>
        </w:rPr>
        <w:br w:type="page"/>
      </w:r>
      <w:r w:rsidRPr="009E5750">
        <w:rPr>
          <w:rFonts w:ascii="Times New Roman" w:hAnsi="Times New Roman"/>
          <w:b/>
          <w:sz w:val="28"/>
          <w:szCs w:val="28"/>
        </w:rPr>
        <w:t>Оглавление</w:t>
      </w:r>
    </w:p>
    <w:p w:rsidR="00257D0F" w:rsidRPr="009E5750" w:rsidRDefault="00257D0F" w:rsidP="009E5750">
      <w:pPr>
        <w:spacing w:line="360" w:lineRule="auto"/>
        <w:ind w:firstLine="709"/>
        <w:jc w:val="both"/>
        <w:rPr>
          <w:rFonts w:ascii="Times New Roman" w:hAnsi="Times New Roman"/>
          <w:sz w:val="28"/>
          <w:szCs w:val="28"/>
        </w:rPr>
      </w:pPr>
    </w:p>
    <w:p w:rsidR="00BE2BF7" w:rsidRPr="009E5750" w:rsidRDefault="00BE2BF7" w:rsidP="009E5750">
      <w:pPr>
        <w:pStyle w:val="1"/>
        <w:tabs>
          <w:tab w:val="right" w:leader="dot" w:pos="9344"/>
        </w:tabs>
        <w:spacing w:line="360" w:lineRule="auto"/>
        <w:jc w:val="both"/>
        <w:rPr>
          <w:rFonts w:ascii="Times New Roman" w:hAnsi="Times New Roman" w:cs="Times New Roman"/>
          <w:noProof/>
          <w:sz w:val="28"/>
          <w:szCs w:val="28"/>
        </w:rPr>
      </w:pPr>
      <w:r w:rsidRPr="003D3465">
        <w:rPr>
          <w:rStyle w:val="ad"/>
          <w:rFonts w:ascii="Times New Roman" w:hAnsi="Times New Roman"/>
          <w:noProof/>
          <w:color w:val="auto"/>
          <w:sz w:val="28"/>
          <w:szCs w:val="28"/>
          <w:u w:val="none"/>
        </w:rPr>
        <w:t>Введение</w:t>
      </w:r>
      <w:r w:rsidRPr="009E5750">
        <w:rPr>
          <w:rFonts w:ascii="Times New Roman" w:hAnsi="Times New Roman" w:cs="Times New Roman"/>
          <w:noProof/>
          <w:webHidden/>
          <w:sz w:val="28"/>
          <w:szCs w:val="28"/>
        </w:rPr>
        <w:tab/>
      </w:r>
      <w:r w:rsidR="001B189C" w:rsidRPr="009E5750">
        <w:rPr>
          <w:rFonts w:ascii="Times New Roman" w:hAnsi="Times New Roman" w:cs="Times New Roman"/>
          <w:noProof/>
          <w:webHidden/>
          <w:sz w:val="28"/>
          <w:szCs w:val="28"/>
        </w:rPr>
        <w:t>3</w:t>
      </w:r>
    </w:p>
    <w:p w:rsidR="00BE2BF7" w:rsidRPr="009E5750" w:rsidRDefault="00BE2BF7" w:rsidP="009E5750">
      <w:pPr>
        <w:pStyle w:val="1"/>
        <w:tabs>
          <w:tab w:val="right" w:leader="dot" w:pos="9344"/>
        </w:tabs>
        <w:spacing w:line="360" w:lineRule="auto"/>
        <w:jc w:val="both"/>
        <w:rPr>
          <w:rFonts w:ascii="Times New Roman" w:hAnsi="Times New Roman" w:cs="Times New Roman"/>
          <w:noProof/>
          <w:sz w:val="28"/>
          <w:szCs w:val="28"/>
        </w:rPr>
      </w:pPr>
      <w:r w:rsidRPr="003D3465">
        <w:rPr>
          <w:rStyle w:val="ad"/>
          <w:rFonts w:ascii="Times New Roman" w:hAnsi="Times New Roman"/>
          <w:noProof/>
          <w:color w:val="auto"/>
          <w:sz w:val="28"/>
          <w:szCs w:val="28"/>
          <w:u w:val="none"/>
        </w:rPr>
        <w:t>1. Сущность, организация и порядок выполнения режимно-комендантской службы.</w:t>
      </w:r>
      <w:r w:rsidRPr="009E5750">
        <w:rPr>
          <w:rFonts w:ascii="Times New Roman" w:hAnsi="Times New Roman" w:cs="Times New Roman"/>
          <w:noProof/>
          <w:webHidden/>
          <w:sz w:val="28"/>
          <w:szCs w:val="28"/>
        </w:rPr>
        <w:tab/>
      </w:r>
      <w:r w:rsidR="001B189C" w:rsidRPr="009E5750">
        <w:rPr>
          <w:rFonts w:ascii="Times New Roman" w:hAnsi="Times New Roman" w:cs="Times New Roman"/>
          <w:noProof/>
          <w:webHidden/>
          <w:sz w:val="28"/>
          <w:szCs w:val="28"/>
        </w:rPr>
        <w:t>4</w:t>
      </w:r>
    </w:p>
    <w:p w:rsidR="00BE2BF7" w:rsidRPr="009E5750" w:rsidRDefault="00BE2BF7" w:rsidP="009E5750">
      <w:pPr>
        <w:pStyle w:val="1"/>
        <w:tabs>
          <w:tab w:val="right" w:leader="dot" w:pos="9344"/>
        </w:tabs>
        <w:spacing w:line="360" w:lineRule="auto"/>
        <w:jc w:val="both"/>
        <w:rPr>
          <w:rFonts w:ascii="Times New Roman" w:hAnsi="Times New Roman" w:cs="Times New Roman"/>
          <w:noProof/>
          <w:sz w:val="28"/>
          <w:szCs w:val="28"/>
        </w:rPr>
      </w:pPr>
      <w:r w:rsidRPr="003D3465">
        <w:rPr>
          <w:rStyle w:val="ad"/>
          <w:rFonts w:ascii="Times New Roman" w:hAnsi="Times New Roman"/>
          <w:noProof/>
          <w:color w:val="auto"/>
          <w:sz w:val="28"/>
          <w:szCs w:val="28"/>
          <w:u w:val="none"/>
        </w:rPr>
        <w:t>2. Особенности организации боевой подготовки в военных комендатурах</w:t>
      </w:r>
      <w:r w:rsidRPr="009E5750">
        <w:rPr>
          <w:rFonts w:ascii="Times New Roman" w:hAnsi="Times New Roman" w:cs="Times New Roman"/>
          <w:noProof/>
          <w:webHidden/>
          <w:sz w:val="28"/>
          <w:szCs w:val="28"/>
        </w:rPr>
        <w:tab/>
      </w:r>
      <w:r w:rsidR="001B189C" w:rsidRPr="009E5750">
        <w:rPr>
          <w:rFonts w:ascii="Times New Roman" w:hAnsi="Times New Roman" w:cs="Times New Roman"/>
          <w:noProof/>
          <w:webHidden/>
          <w:sz w:val="28"/>
          <w:szCs w:val="28"/>
        </w:rPr>
        <w:t>18</w:t>
      </w:r>
    </w:p>
    <w:p w:rsidR="00BE2BF7" w:rsidRPr="009E5750" w:rsidRDefault="00BE2BF7" w:rsidP="009E5750">
      <w:pPr>
        <w:pStyle w:val="1"/>
        <w:tabs>
          <w:tab w:val="right" w:leader="dot" w:pos="9344"/>
        </w:tabs>
        <w:spacing w:line="360" w:lineRule="auto"/>
        <w:jc w:val="both"/>
        <w:rPr>
          <w:rFonts w:ascii="Times New Roman" w:hAnsi="Times New Roman" w:cs="Times New Roman"/>
          <w:noProof/>
          <w:sz w:val="28"/>
          <w:szCs w:val="28"/>
        </w:rPr>
      </w:pPr>
      <w:r w:rsidRPr="003D3465">
        <w:rPr>
          <w:rStyle w:val="ad"/>
          <w:rFonts w:ascii="Times New Roman" w:hAnsi="Times New Roman"/>
          <w:noProof/>
          <w:color w:val="auto"/>
          <w:sz w:val="28"/>
          <w:szCs w:val="28"/>
          <w:u w:val="none"/>
        </w:rPr>
        <w:t>Заключение</w:t>
      </w:r>
      <w:r w:rsidRPr="009E5750">
        <w:rPr>
          <w:rFonts w:ascii="Times New Roman" w:hAnsi="Times New Roman" w:cs="Times New Roman"/>
          <w:noProof/>
          <w:webHidden/>
          <w:sz w:val="28"/>
          <w:szCs w:val="28"/>
        </w:rPr>
        <w:tab/>
      </w:r>
      <w:r w:rsidR="001B189C" w:rsidRPr="009E5750">
        <w:rPr>
          <w:rFonts w:ascii="Times New Roman" w:hAnsi="Times New Roman" w:cs="Times New Roman"/>
          <w:noProof/>
          <w:webHidden/>
          <w:sz w:val="28"/>
          <w:szCs w:val="28"/>
        </w:rPr>
        <w:t>27</w:t>
      </w:r>
    </w:p>
    <w:p w:rsidR="00BE2BF7" w:rsidRPr="009E5750" w:rsidRDefault="00BE2BF7" w:rsidP="009E5750">
      <w:pPr>
        <w:pStyle w:val="1"/>
        <w:tabs>
          <w:tab w:val="right" w:leader="dot" w:pos="9344"/>
        </w:tabs>
        <w:spacing w:line="360" w:lineRule="auto"/>
        <w:jc w:val="both"/>
        <w:rPr>
          <w:rFonts w:ascii="Times New Roman" w:hAnsi="Times New Roman" w:cs="Times New Roman"/>
          <w:noProof/>
          <w:sz w:val="28"/>
          <w:szCs w:val="28"/>
        </w:rPr>
      </w:pPr>
      <w:r w:rsidRPr="003D3465">
        <w:rPr>
          <w:rStyle w:val="ad"/>
          <w:rFonts w:ascii="Times New Roman" w:hAnsi="Times New Roman"/>
          <w:noProof/>
          <w:color w:val="auto"/>
          <w:sz w:val="28"/>
          <w:szCs w:val="28"/>
          <w:u w:val="none"/>
        </w:rPr>
        <w:t>Список используемой литературы</w:t>
      </w:r>
      <w:r w:rsidRPr="009E5750">
        <w:rPr>
          <w:rFonts w:ascii="Times New Roman" w:hAnsi="Times New Roman" w:cs="Times New Roman"/>
          <w:noProof/>
          <w:webHidden/>
          <w:sz w:val="28"/>
          <w:szCs w:val="28"/>
        </w:rPr>
        <w:tab/>
      </w:r>
      <w:r w:rsidR="001B189C" w:rsidRPr="009E5750">
        <w:rPr>
          <w:rFonts w:ascii="Times New Roman" w:hAnsi="Times New Roman" w:cs="Times New Roman"/>
          <w:noProof/>
          <w:webHidden/>
          <w:sz w:val="28"/>
          <w:szCs w:val="28"/>
        </w:rPr>
        <w:t>28</w:t>
      </w:r>
    </w:p>
    <w:p w:rsidR="00257D0F" w:rsidRPr="009E5750" w:rsidRDefault="00257D0F" w:rsidP="009E5750">
      <w:pPr>
        <w:spacing w:line="360" w:lineRule="auto"/>
        <w:jc w:val="center"/>
        <w:rPr>
          <w:rFonts w:ascii="Times New Roman" w:hAnsi="Times New Roman"/>
          <w:b/>
          <w:sz w:val="28"/>
          <w:szCs w:val="28"/>
        </w:rPr>
      </w:pPr>
      <w:r w:rsidRPr="009E5750">
        <w:rPr>
          <w:rFonts w:ascii="Times New Roman" w:hAnsi="Times New Roman"/>
          <w:sz w:val="28"/>
          <w:szCs w:val="28"/>
        </w:rPr>
        <w:br w:type="page"/>
      </w:r>
      <w:bookmarkStart w:id="0" w:name="_Toc130521899"/>
      <w:r w:rsidRPr="009E5750">
        <w:rPr>
          <w:rFonts w:ascii="Times New Roman" w:hAnsi="Times New Roman"/>
          <w:b/>
          <w:sz w:val="28"/>
          <w:szCs w:val="28"/>
        </w:rPr>
        <w:t>Введение</w:t>
      </w:r>
      <w:bookmarkEnd w:id="0"/>
    </w:p>
    <w:p w:rsidR="00257D0F" w:rsidRPr="009E5750" w:rsidRDefault="00257D0F" w:rsidP="009E5750">
      <w:pPr>
        <w:spacing w:line="360" w:lineRule="auto"/>
        <w:ind w:firstLine="709"/>
        <w:jc w:val="both"/>
        <w:rPr>
          <w:rFonts w:ascii="Times New Roman" w:hAnsi="Times New Roman"/>
          <w:sz w:val="28"/>
          <w:szCs w:val="28"/>
        </w:rPr>
      </w:pPr>
    </w:p>
    <w:p w:rsidR="00257D0F" w:rsidRPr="009E5750" w:rsidRDefault="00257D0F" w:rsidP="009E5750">
      <w:pPr>
        <w:spacing w:line="360" w:lineRule="auto"/>
        <w:ind w:firstLine="709"/>
        <w:jc w:val="both"/>
        <w:rPr>
          <w:rFonts w:ascii="Times New Roman" w:hAnsi="Times New Roman"/>
          <w:sz w:val="28"/>
          <w:szCs w:val="28"/>
        </w:rPr>
      </w:pPr>
      <w:r w:rsidRPr="009E5750">
        <w:rPr>
          <w:rFonts w:ascii="Times New Roman" w:hAnsi="Times New Roman"/>
          <w:sz w:val="28"/>
          <w:szCs w:val="28"/>
        </w:rPr>
        <w:t>В современных условиях значительно возросла роль внутренних войск в Северо-Кавказском регионе. Так, в соответствии с Указом Президента Российской Федерации военнослужащие приступили к несению службы в составе военных комендатур. Участие совместно с подразделениями взаимодействующих органов в задержании (уничтожении) лидеров бандформирований и бандгрупп, борьбе с бандитизмом и терроризмом; охране общественного порядка и поддержании общественной безопасности в административных районах, охране важных государственных объектов невозможно без качественной подготовки подразделений (войсковых нарядов) в пунктах временной дислокации, особенно в военных комендатурах. В связи с этим, как показывает практика служебно-боевой деятельности внутренних войск в Северо-Кавказском регионе, и в Чеченской республике в частности, требует изменений отдельных положений Временного устава ВВ МВД РФ, касающихся организации боевой службы в районах со сложной оперативно-служебной обстановкой. Появились новые понятия, которые находят свое отражение во вновь разрабатываемом Уставе внутренних войск. Одно из них – это режимно-комендантская служба в населенном пункте.</w:t>
      </w:r>
    </w:p>
    <w:p w:rsidR="00257D0F" w:rsidRPr="009E5750" w:rsidRDefault="00257D0F" w:rsidP="009E5750">
      <w:pPr>
        <w:spacing w:line="360" w:lineRule="auto"/>
        <w:ind w:firstLine="709"/>
        <w:jc w:val="both"/>
        <w:rPr>
          <w:rFonts w:ascii="Times New Roman" w:hAnsi="Times New Roman"/>
          <w:sz w:val="28"/>
          <w:szCs w:val="28"/>
        </w:rPr>
      </w:pPr>
      <w:r w:rsidRPr="009E5750">
        <w:rPr>
          <w:rFonts w:ascii="Times New Roman" w:hAnsi="Times New Roman"/>
          <w:sz w:val="28"/>
          <w:szCs w:val="28"/>
        </w:rPr>
        <w:t xml:space="preserve">В своей курсовой работе я рассмотрю вопросы сущности, организации и порядка выполнения режимно-комендантской службы и особенности организации боевой подготовки в военных комендатурах. За основу взят опыт служебно-боевой деятельности подразделений, выполняющих боевые задачи в </w:t>
      </w:r>
      <w:r w:rsidR="00BE2BF7" w:rsidRPr="009E5750">
        <w:rPr>
          <w:rFonts w:ascii="Times New Roman" w:hAnsi="Times New Roman"/>
          <w:sz w:val="28"/>
          <w:szCs w:val="28"/>
        </w:rPr>
        <w:t xml:space="preserve">городе </w:t>
      </w:r>
      <w:r w:rsidRPr="009E5750">
        <w:rPr>
          <w:rFonts w:ascii="Times New Roman" w:hAnsi="Times New Roman"/>
          <w:sz w:val="28"/>
          <w:szCs w:val="28"/>
        </w:rPr>
        <w:t>Грозном.</w:t>
      </w:r>
    </w:p>
    <w:p w:rsidR="00F952C7" w:rsidRPr="009E5750" w:rsidRDefault="00257D0F" w:rsidP="009E5750">
      <w:pPr>
        <w:shd w:val="clear" w:color="auto" w:fill="FFFFFF"/>
        <w:spacing w:line="360" w:lineRule="auto"/>
        <w:ind w:firstLine="709"/>
        <w:jc w:val="center"/>
        <w:rPr>
          <w:rFonts w:ascii="Times New Roman" w:hAnsi="Times New Roman" w:cs="Times New Roman"/>
          <w:b/>
          <w:sz w:val="28"/>
          <w:szCs w:val="28"/>
        </w:rPr>
      </w:pPr>
      <w:r w:rsidRPr="009E5750">
        <w:rPr>
          <w:rFonts w:ascii="Times New Roman" w:hAnsi="Times New Roman" w:cs="Times New Roman"/>
          <w:sz w:val="28"/>
          <w:szCs w:val="28"/>
        </w:rPr>
        <w:br w:type="page"/>
      </w:r>
      <w:bookmarkStart w:id="1" w:name="_Toc130521900"/>
      <w:r w:rsidR="00F952C7" w:rsidRPr="009E5750">
        <w:rPr>
          <w:rFonts w:ascii="Times New Roman" w:hAnsi="Times New Roman" w:cs="Times New Roman"/>
          <w:b/>
          <w:sz w:val="28"/>
          <w:szCs w:val="28"/>
        </w:rPr>
        <w:t>1. Сущность, организация и порядок выполнения режимно-комендантской службы.</w:t>
      </w:r>
      <w:bookmarkEnd w:id="1"/>
    </w:p>
    <w:p w:rsidR="009E5750" w:rsidRPr="009E5750" w:rsidRDefault="009E5750" w:rsidP="009E5750">
      <w:pPr>
        <w:shd w:val="clear" w:color="auto" w:fill="FFFFFF"/>
        <w:spacing w:line="360" w:lineRule="auto"/>
        <w:ind w:firstLine="709"/>
        <w:jc w:val="center"/>
        <w:rPr>
          <w:rFonts w:ascii="Times New Roman" w:hAnsi="Times New Roman" w:cs="Times New Roman"/>
          <w:b/>
          <w:sz w:val="28"/>
          <w:szCs w:val="28"/>
        </w:rPr>
      </w:pP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Впервые о режимно-комендантской службе как виде служебно-боевой деятельности внутренних войск речь зашла в начале 2000 года, после вытеснения незаконных вооруженных формирований (НВФ) из Грозного.</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Сущность режимно-комендантской службы заключалась в обеспечении выполнения установленных ограничений населением города, охране общественного порядка и обеспечении общественной безопасности в комендантских районах.</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С этой целью от войск выделялось до 7 ротных и до 10 взводных опорных пунктов, до 40 контрольно-пропускных пунктов (КПП), до 5 караулов по охране административных зданий. Общая численность личного состава, привлекаемого для выполнения режимно-комендантской службы, составляла более 2,6 тыс. человек.</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Для управления силами и средствами, дислоцировавшимися в границах комендантского района, приказом командующего Объединенной группировкой федеральных войск был назначен комендант района. Он являлся оперативным начальником для всех соединений, воинских частей и подразделений, выполнявших на территории Грозного служебно-боевые задачи. Он имел право:</w:t>
      </w:r>
    </w:p>
    <w:p w:rsidR="00F952C7" w:rsidRPr="009E5750" w:rsidRDefault="00F952C7" w:rsidP="009E5750">
      <w:pPr>
        <w:numPr>
          <w:ilvl w:val="0"/>
          <w:numId w:val="1"/>
        </w:numPr>
        <w:shd w:val="clear" w:color="auto" w:fill="FFFFFF"/>
        <w:tabs>
          <w:tab w:val="left" w:pos="439"/>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определять совместно с командирами соединений и частей объем задач режимно-комендантской службы;</w:t>
      </w:r>
    </w:p>
    <w:p w:rsidR="00F952C7" w:rsidRPr="009E5750" w:rsidRDefault="00F952C7" w:rsidP="009E5750">
      <w:pPr>
        <w:numPr>
          <w:ilvl w:val="0"/>
          <w:numId w:val="1"/>
        </w:numPr>
        <w:shd w:val="clear" w:color="auto" w:fill="FFFFFF"/>
        <w:tabs>
          <w:tab w:val="left" w:pos="439"/>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привлекать оперативно подчиненные соединения, воинские части и подразделения для выполнения служебно-боевых задач;</w:t>
      </w:r>
    </w:p>
    <w:p w:rsidR="00F952C7" w:rsidRPr="009E5750" w:rsidRDefault="00F952C7" w:rsidP="009E5750">
      <w:pPr>
        <w:numPr>
          <w:ilvl w:val="0"/>
          <w:numId w:val="1"/>
        </w:numPr>
        <w:shd w:val="clear" w:color="auto" w:fill="FFFFFF"/>
        <w:tabs>
          <w:tab w:val="left" w:pos="439"/>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осуществлять контроль за служебно-боевой деятельностью личного состава гарнизона, дислоцирующегося в границах комендантского района.</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Границы комендантского района, места дислокации и несения службы соединениям определялись комендантом района</w:t>
      </w:r>
      <w:r w:rsidR="000D2F0E" w:rsidRPr="009E5750">
        <w:rPr>
          <w:rStyle w:val="ac"/>
          <w:rFonts w:ascii="Times New Roman" w:hAnsi="Times New Roman"/>
          <w:sz w:val="28"/>
          <w:szCs w:val="28"/>
        </w:rPr>
        <w:footnoteReference w:id="1"/>
      </w:r>
      <w:r w:rsidRPr="009E5750">
        <w:rPr>
          <w:rFonts w:ascii="Times New Roman" w:hAnsi="Times New Roman" w:cs="Times New Roman"/>
          <w:sz w:val="28"/>
          <w:szCs w:val="28"/>
        </w:rPr>
        <w:t>.</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 xml:space="preserve">Решения на выполнение служебно-боевых задач режимно-комендантской службы принимались командирами соединений, воинских частей на основе боевого распоряжения командующего группировкой внутренних войск МВД России и приказа военного коменданта города. </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В решении отражались следующие вопросы:</w:t>
      </w:r>
    </w:p>
    <w:p w:rsidR="00F952C7" w:rsidRPr="009E5750" w:rsidRDefault="00F952C7" w:rsidP="009E5750">
      <w:pPr>
        <w:shd w:val="clear" w:color="auto" w:fill="FFFFFF"/>
        <w:tabs>
          <w:tab w:val="left" w:pos="439"/>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 xml:space="preserve"> - замысел служебно-боевой деятельности (общая обстановка в регионах выполнения задачи, возможные действия незаконных вооруженных формирований, задача режимно-комендантской службы и во взаимодействии с кем она выполняется, боевой порядок, порядок применения оружия, на каких вопросах и где сосредоточить основные усилия, временные показатели);</w:t>
      </w:r>
    </w:p>
    <w:p w:rsidR="00F952C7" w:rsidRPr="009E5750" w:rsidRDefault="00F952C7" w:rsidP="009E5750">
      <w:pPr>
        <w:numPr>
          <w:ilvl w:val="0"/>
          <w:numId w:val="1"/>
        </w:numPr>
        <w:shd w:val="clear" w:color="auto" w:fill="FFFFFF"/>
        <w:tabs>
          <w:tab w:val="left" w:pos="439"/>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задачи подразделениям (номера и количество блокпостов</w:t>
      </w:r>
      <w:r w:rsidR="005F2796" w:rsidRPr="009E5750">
        <w:rPr>
          <w:rStyle w:val="ac"/>
          <w:rFonts w:ascii="Times New Roman" w:hAnsi="Times New Roman"/>
          <w:sz w:val="28"/>
          <w:szCs w:val="28"/>
        </w:rPr>
        <w:footnoteReference w:id="2"/>
      </w:r>
      <w:r w:rsidRPr="009E5750">
        <w:rPr>
          <w:rFonts w:ascii="Times New Roman" w:hAnsi="Times New Roman" w:cs="Times New Roman"/>
          <w:sz w:val="28"/>
          <w:szCs w:val="28"/>
        </w:rPr>
        <w:t>, и их задачи, средства усиления, районы (направления) сосредоточения основных усилий, с кем организовать взаимодействие, порядок действий при резких изменениях обстановки, время и место развертывания пунктов управления);</w:t>
      </w:r>
    </w:p>
    <w:p w:rsidR="00F952C7" w:rsidRPr="009E5750" w:rsidRDefault="00F952C7" w:rsidP="009E5750">
      <w:pPr>
        <w:shd w:val="clear" w:color="auto" w:fill="FFFFFF"/>
        <w:tabs>
          <w:tab w:val="left" w:pos="425"/>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-мероприятия по всестороннему обеспечению (разведке, инженерному обеспечению, РХБЗ, организации связи, техническому и тыловому обеспечению, морально-психологическому обеспечению);</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-порядок взаимодействия;</w:t>
      </w:r>
    </w:p>
    <w:p w:rsidR="00F952C7" w:rsidRPr="009E5750" w:rsidRDefault="00F952C7" w:rsidP="009E5750">
      <w:pPr>
        <w:shd w:val="clear" w:color="auto" w:fill="FFFFFF"/>
        <w:tabs>
          <w:tab w:val="left" w:pos="425"/>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-организация управления.</w:t>
      </w:r>
    </w:p>
    <w:p w:rsidR="00F952C7" w:rsidRPr="009E5750" w:rsidRDefault="00F952C7" w:rsidP="009E5750">
      <w:pPr>
        <w:shd w:val="clear" w:color="auto" w:fill="FFFFFF"/>
        <w:tabs>
          <w:tab w:val="left" w:pos="425"/>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В двух бригадах СКО и МО ВВ МВД России выставлялись блок посты для контроля совместных с органами внутренних дел действий за перемещением войск, гражданского населения и транспорта, поддержание режима комендантского часа, захват (уничтожение) отдельных групп боевиков, находящихся в городе</w:t>
      </w:r>
      <w:r w:rsidR="000D2F0E" w:rsidRPr="009E5750">
        <w:rPr>
          <w:rStyle w:val="ac"/>
          <w:rFonts w:ascii="Times New Roman" w:hAnsi="Times New Roman"/>
          <w:sz w:val="28"/>
          <w:szCs w:val="28"/>
        </w:rPr>
        <w:footnoteReference w:id="3"/>
      </w:r>
      <w:r w:rsidRPr="009E5750">
        <w:rPr>
          <w:rFonts w:ascii="Times New Roman" w:hAnsi="Times New Roman" w:cs="Times New Roman"/>
          <w:sz w:val="28"/>
          <w:szCs w:val="28"/>
        </w:rPr>
        <w:t>.</w:t>
      </w:r>
    </w:p>
    <w:p w:rsidR="005F2796" w:rsidRPr="009E5750" w:rsidRDefault="00F952C7" w:rsidP="009E5750">
      <w:pPr>
        <w:shd w:val="clear" w:color="auto" w:fill="FFFFFF"/>
        <w:tabs>
          <w:tab w:val="left" w:pos="425"/>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До особого указания разрешался проезд в город санитарного транспорта (с соответствующими документами и реквизитами военной комендатуры города), транспорта глав администраций (по пропускам) и лиц в их сопровождении, представителей гуманитарных федеральных служб (по соответствующим документам). Пропуска, выдаваемые в других районах (регионах) на территории Грозного, являлись недействительными.</w:t>
      </w:r>
    </w:p>
    <w:p w:rsidR="00F952C7" w:rsidRPr="009E5750" w:rsidRDefault="00F952C7" w:rsidP="009E5750">
      <w:pPr>
        <w:shd w:val="clear" w:color="auto" w:fill="FFFFFF"/>
        <w:tabs>
          <w:tab w:val="left" w:pos="425"/>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Весь остальной транспорт подлежал проверке. При отсутствии документов, подтверждающих владение транспортом, он изымался с последующей его передачей в комендатуру района (города).</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Мужское население согласно приказу коменданта Грозного подлежало поголовной документальной проверке.</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До начала выполнения задач командирами бригад оперативного назначения была проведена рекогносцировка мест несения боевой службы, завершено принятие решения на организацию режимно-комендантской службы на блокпостах и поставлены задачи командирам подразделений. Задачи до подразделений были доведены боевыми распоряжениями.</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Так же хочу отметить, что в целях подготовки офицеров к выполнению поставленной задачи в бригадах было организовано и проведено показное занятие по теме: "Организация боевой службы на контрольно-пропускном пункте (блокпосту)".</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Приказом военного коменданта Грозного ежедневно с 18.00 до 6.00 в городе был введен комендантский час.</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Командующим группировкой внутренних войск МВД России на территории Северо-Кавказского региона задачи были уточнены, а именно какому подразделению, в каком м</w:t>
      </w:r>
      <w:r w:rsidR="00257D0F" w:rsidRPr="009E5750">
        <w:rPr>
          <w:rFonts w:ascii="Times New Roman" w:hAnsi="Times New Roman" w:cs="Times New Roman"/>
          <w:sz w:val="28"/>
          <w:szCs w:val="28"/>
        </w:rPr>
        <w:t>есте выставить войсковой наряд.</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Объем служебно-боевых задач для соединений определялся исходя из боевого и численного состава, его подготовленности, характера действий сепаратистов, условий местности и выражался в войсковых нарядах, предназначенных для несения режимно-комендантской службы.</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К войсковым нарядам относились: блокпосты, взводные опорные пункты, базовые районы подразделений, отдельные наблюдательные посты и резервы. Протяженность рубежа, назначаемая для блокпостов, определялась главным образом численностью личного состава воинской части и составляла 10 и более км.</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На блокпостах выполнение режимно-комендантской службы подразделениями осуществлялось в тесном взаимодействии с ОМОН различных ГУВД.</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Блокпост представлял собой войсковой наряд численностью до штатного взвода, усиленного боевой техникой, средствами связи, материальными средствами, на который возлагались следующие задачи:</w:t>
      </w:r>
    </w:p>
    <w:p w:rsidR="00F952C7" w:rsidRPr="009E5750" w:rsidRDefault="00F952C7" w:rsidP="009E5750">
      <w:pPr>
        <w:numPr>
          <w:ilvl w:val="0"/>
          <w:numId w:val="1"/>
        </w:numPr>
        <w:shd w:val="clear" w:color="auto" w:fill="FFFFFF"/>
        <w:tabs>
          <w:tab w:val="left" w:pos="432"/>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прикрытие действий подразделений ОМОН;</w:t>
      </w:r>
    </w:p>
    <w:p w:rsidR="00F952C7" w:rsidRPr="009E5750" w:rsidRDefault="00F952C7" w:rsidP="009E5750">
      <w:pPr>
        <w:numPr>
          <w:ilvl w:val="0"/>
          <w:numId w:val="1"/>
        </w:numPr>
        <w:shd w:val="clear" w:color="auto" w:fill="FFFFFF"/>
        <w:tabs>
          <w:tab w:val="left" w:pos="432"/>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отражение нападения боевиков на блокпост, участки города (важные объекты);</w:t>
      </w:r>
    </w:p>
    <w:p w:rsidR="00F952C7" w:rsidRPr="009E5750" w:rsidRDefault="00F952C7" w:rsidP="009E5750">
      <w:pPr>
        <w:numPr>
          <w:ilvl w:val="0"/>
          <w:numId w:val="1"/>
        </w:numPr>
        <w:shd w:val="clear" w:color="auto" w:fill="FFFFFF"/>
        <w:tabs>
          <w:tab w:val="left" w:pos="432"/>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поиск и уничтожение отдельных сепаратистов, оковывание их маневра;</w:t>
      </w:r>
    </w:p>
    <w:p w:rsidR="00F952C7" w:rsidRPr="009E5750" w:rsidRDefault="00F952C7" w:rsidP="009E5750">
      <w:pPr>
        <w:numPr>
          <w:ilvl w:val="0"/>
          <w:numId w:val="1"/>
        </w:numPr>
        <w:shd w:val="clear" w:color="auto" w:fill="FFFFFF"/>
        <w:tabs>
          <w:tab w:val="left" w:pos="432"/>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обеспечение режима комендантского часа.</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Задача блокпоста и организация боевой службы на нем, как показывает анализ, в целом были аналогичны боевой службе на контрольно-пропускном пункте (далее - КПП) в районе правового режима чрезвычайного положения, определенных приказом МВД России от февраля 1992 г № 242. Вместе с тем выполнение блокпостами режимно-комендантской службы в Грозном имело ряд существенных особенностей.</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Основной задачей блокпоста являлось прикрытие действий нарядов ОМОН, которые также назывались блокпостами, но от милиции. Функции последнего сводились к выполнению задач по проверке документов у граждан и досмотру транспортных средств. Блокпост милиции нес службу в 50 - 200 м и более от блокпоста внутренних войск и оборудовался в целом аналогично войсковому блокпосту. Расстояние между блокпостами определялось главным образом исходя из условий местности (наличие узловых перекрестков дорог, мостов и т.д.).</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Места размещения блокпостов определялись наличием зданий и других объектов, пригодных для проживания личного состава, возможностями оборудования их под оборонительные сооружения. Выставление группы проверки документов и досмотра транспортных средств как элемента боевого порядка блокпоста милиции привязывалось к перекресткам дорог; мостам, площадям и другим объектам.</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Личный состав подразделений ОМОНа, несущий службу на блокпосту, размещался, как правило, в уцелевшем (полуразрушенном) здании на удалении до 100 м от группы проверки документов и досмотра транспортных средств. Подъезды к блокпосту милиции перекрывались железобетонными блоками и другими подручными материалами, а для остановки транспортных средств использовались импровизированные шлагбаумы. Для личного состава войскового наряда оборудовались одиночные окопы, окопы на 2-3 человека, отделение, а где не было такой возможности, например, на мостах, площадях и т.д., - укрытия из подручных материалов, в т.ч. мешков с песком или землей.</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Служебная документация у группы проверки документов и досмотра транспортных средств разрабатывалась согласно Временному уставу внутренних войск МВД России.</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На блокпостах внутренних войск при выполнении режимно-комендантской службы, как правило, оборудовали (схема 3):</w:t>
      </w:r>
    </w:p>
    <w:p w:rsidR="00F952C7" w:rsidRPr="009E5750" w:rsidRDefault="00F952C7" w:rsidP="009E5750">
      <w:pPr>
        <w:numPr>
          <w:ilvl w:val="0"/>
          <w:numId w:val="3"/>
        </w:numPr>
        <w:shd w:val="clear" w:color="auto" w:fill="FFFFFF"/>
        <w:tabs>
          <w:tab w:val="left" w:pos="446"/>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места для размещения личного состава (отдыха, приема пищи, подготовки к службе и т.д.),</w:t>
      </w:r>
    </w:p>
    <w:p w:rsidR="00F952C7" w:rsidRPr="009E5750" w:rsidRDefault="00F952C7" w:rsidP="009E5750">
      <w:pPr>
        <w:numPr>
          <w:ilvl w:val="0"/>
          <w:numId w:val="3"/>
        </w:numPr>
        <w:shd w:val="clear" w:color="auto" w:fill="FFFFFF"/>
        <w:tabs>
          <w:tab w:val="left" w:pos="446"/>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хранения оружия, боеприпасов и других материальных средств;</w:t>
      </w:r>
    </w:p>
    <w:p w:rsidR="00F952C7" w:rsidRPr="009E5750" w:rsidRDefault="00F952C7" w:rsidP="009E5750">
      <w:pPr>
        <w:numPr>
          <w:ilvl w:val="0"/>
          <w:numId w:val="3"/>
        </w:numPr>
        <w:shd w:val="clear" w:color="auto" w:fill="FFFFFF"/>
        <w:tabs>
          <w:tab w:val="left" w:pos="446"/>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позиции для личного состава, бронетехники и огневых средств;</w:t>
      </w:r>
    </w:p>
    <w:p w:rsidR="00F952C7" w:rsidRPr="009E5750" w:rsidRDefault="00F952C7" w:rsidP="009E5750">
      <w:pPr>
        <w:numPr>
          <w:ilvl w:val="0"/>
          <w:numId w:val="3"/>
        </w:numPr>
        <w:shd w:val="clear" w:color="auto" w:fill="FFFFFF"/>
        <w:tabs>
          <w:tab w:val="left" w:pos="446"/>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наблюдательные посты.</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В отдельных случаях блокпост внутренних войск прикрывал два -три блокпоста милиции или выполнял задачи режимно-комендантской службы самостоятельно, без привлечения сотрудников милиции.</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Контроль за боевой службой блокпостов осуществлялся по планам командиров и штабов воинских частей и, как правило, в светлое время суток, военнослужащими, входящими в состав блокпоста, - начальником (помощником) войскового наряда по графику.</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Личный состав блокпоста размещался в полуразрушенных (разрушенных) зданиях жилых кварталов, заводов и других учреждений. Предварительно выбранное для размещения военнослужащих блокпоста здание и прилегающая к нему территория обследовались саперами. Только после этого силами подразделения проводился комплекс мероприятий и работ по его оборудованию для выполнения служебно- боевых задач.</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На прилегающей к зданию территории оборудовались места для наблюдательных постов, позиции для личного состава, организовывалась система огня.</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Фортификационное оборудование осуществлялось с использованием защитных и маскирующих свойств местности, подручных строительных материалов (железобетонных блоков, кирпича, различных металлоконструкций), мешков с песком (землей) и т.д. На блокпосту, как правило, оборудовались: 2-3 окопа на отделение, одиночные окопы на двух-трех стрелков, ходы сообщения, окопы для боевой техники (БТ- БМП), огневых средств (АГС-17, минометов и др.) на основной и запасных позициях, перекрытые щели, укрытия для автомобилей и специальных машин, а также сооружения из железобетонных блоков (других строительных материалов) для прикрытия помещения для размещения личного состава, туалета и т. д.</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Само здание, где размещался личный состав, готовилось к круговой обороне и отражению нападения бандформировании, а также к защите военнослужащих от обстрелов со стороны неизвестных лиц. Его окна закидывались мешками с песком, землей, а подвальные помещения готовились как убежища от артиллерийского огня бандформирований.</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Инженерные заграждения на подступах к блокпосту устраивались в сочетании с естественными препятствиями, рельефом местности и системой огня.</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Инженерные заграждения предназначены для предотвращения скрытого подступа боевиков, затруднения их передвижения, маневра, а также нанесения им максимальных потерь. На скрытых подступах к блокпосту устанавливались сигнальные и боевые мины (в последующем установка боевых мин была запрещена приказом командующего ОГВ) в сочетании с невзрывными заграждениями (завалы из подручных материалов, малозаметных проволочных заграждений и другие). В дальнейшем устанавливались проволочные заграждения (заборы, ежи, спирали, рогатки и т.д.) и предупредительные знаки.</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Мероприятия по маскировке проводились с целью скрытия расположения, состава, действий и намерений личного состава блокпоста. Для маскировки использовались маскировочные комбинезоны (костюмы), табельные маскировочные комплекты МКТ-Л (С), "Крона", а также подручные материалы (песок, щебень, битый кирпич и т.д.).</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На крыше высотного здания или верхнем его этаже, находящегося на территории блокпоста, оборудовалось место для наблюдательного поста, в состава которого включались: стрелок, снайпер и пулеметчик. Наблюдательный пост обеспечивался биноклем и прибором ночного видение Его оборудование осуществлялось, как правило, с использованием мешков с песком (землей). Задача наблюдательного поста заключалась в наблюдении за прилегающей к блокпосту местностью и поддержании взаимодействия с блокпостом (блокпостами) милиции.</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Организация и несение боевой службы на блокпосту осуществлялись в соответствии с его документацией, которая включала:</w:t>
      </w:r>
    </w:p>
    <w:p w:rsidR="00F952C7" w:rsidRPr="009E5750" w:rsidRDefault="00F952C7" w:rsidP="009E5750">
      <w:pPr>
        <w:numPr>
          <w:ilvl w:val="0"/>
          <w:numId w:val="2"/>
        </w:numPr>
        <w:shd w:val="clear" w:color="auto" w:fill="FFFFFF"/>
        <w:tabs>
          <w:tab w:val="left" w:pos="432"/>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схему блокпоста;</w:t>
      </w:r>
    </w:p>
    <w:p w:rsidR="00F952C7" w:rsidRPr="009E5750" w:rsidRDefault="00F952C7" w:rsidP="009E5750">
      <w:pPr>
        <w:numPr>
          <w:ilvl w:val="0"/>
          <w:numId w:val="2"/>
        </w:numPr>
        <w:shd w:val="clear" w:color="auto" w:fill="FFFFFF"/>
        <w:tabs>
          <w:tab w:val="left" w:pos="432"/>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инструкции начальнику войскового наряда и его помощнику;</w:t>
      </w:r>
    </w:p>
    <w:p w:rsidR="00F952C7" w:rsidRPr="009E5750" w:rsidRDefault="00F952C7" w:rsidP="009E5750">
      <w:pPr>
        <w:numPr>
          <w:ilvl w:val="0"/>
          <w:numId w:val="2"/>
        </w:numPr>
        <w:shd w:val="clear" w:color="auto" w:fill="FFFFFF"/>
        <w:tabs>
          <w:tab w:val="left" w:pos="432"/>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табель постам лицам войскового наряда;</w:t>
      </w:r>
    </w:p>
    <w:p w:rsidR="00F952C7" w:rsidRPr="009E5750" w:rsidRDefault="00F952C7" w:rsidP="009E5750">
      <w:pPr>
        <w:numPr>
          <w:ilvl w:val="0"/>
          <w:numId w:val="2"/>
        </w:numPr>
        <w:shd w:val="clear" w:color="auto" w:fill="FFFFFF"/>
        <w:tabs>
          <w:tab w:val="left" w:pos="432"/>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обязанности группы прикрытия (расчета БТР);</w:t>
      </w:r>
    </w:p>
    <w:p w:rsidR="00F952C7" w:rsidRPr="009E5750" w:rsidRDefault="00F952C7" w:rsidP="009E5750">
      <w:pPr>
        <w:numPr>
          <w:ilvl w:val="0"/>
          <w:numId w:val="3"/>
        </w:numPr>
        <w:shd w:val="clear" w:color="auto" w:fill="FFFFFF"/>
        <w:tabs>
          <w:tab w:val="left" w:pos="432"/>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обязанными групп досмотра транспортных средств и проверки документом (на блокпосту, где нет сотрудников милиции);</w:t>
      </w:r>
    </w:p>
    <w:p w:rsidR="00F952C7" w:rsidRPr="009E5750" w:rsidRDefault="00F952C7" w:rsidP="009E5750">
      <w:pPr>
        <w:numPr>
          <w:ilvl w:val="0"/>
          <w:numId w:val="2"/>
        </w:numPr>
        <w:shd w:val="clear" w:color="auto" w:fill="FFFFFF"/>
        <w:tabs>
          <w:tab w:val="left" w:pos="432"/>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боевой расчет;</w:t>
      </w:r>
    </w:p>
    <w:p w:rsidR="00F952C7" w:rsidRPr="009E5750" w:rsidRDefault="00F952C7" w:rsidP="009E5750">
      <w:pPr>
        <w:numPr>
          <w:ilvl w:val="0"/>
          <w:numId w:val="2"/>
        </w:numPr>
        <w:shd w:val="clear" w:color="auto" w:fill="FFFFFF"/>
        <w:tabs>
          <w:tab w:val="left" w:pos="432"/>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план морально-психологического обеспечения;</w:t>
      </w:r>
    </w:p>
    <w:p w:rsidR="00F952C7" w:rsidRPr="009E5750" w:rsidRDefault="00F952C7" w:rsidP="009E5750">
      <w:pPr>
        <w:numPr>
          <w:ilvl w:val="0"/>
          <w:numId w:val="2"/>
        </w:numPr>
        <w:shd w:val="clear" w:color="auto" w:fill="FFFFFF"/>
        <w:tabs>
          <w:tab w:val="left" w:pos="432"/>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распорядок дня блокпоста;</w:t>
      </w:r>
    </w:p>
    <w:p w:rsidR="00F952C7" w:rsidRPr="009E5750" w:rsidRDefault="00F952C7" w:rsidP="009E5750">
      <w:pPr>
        <w:numPr>
          <w:ilvl w:val="0"/>
          <w:numId w:val="4"/>
        </w:numPr>
        <w:shd w:val="clear" w:color="auto" w:fill="FFFFFF"/>
        <w:tabs>
          <w:tab w:val="left" w:pos="439"/>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постовую ведомость;</w:t>
      </w:r>
    </w:p>
    <w:p w:rsidR="00F952C7" w:rsidRPr="009E5750" w:rsidRDefault="00F952C7" w:rsidP="009E5750">
      <w:pPr>
        <w:numPr>
          <w:ilvl w:val="0"/>
          <w:numId w:val="4"/>
        </w:numPr>
        <w:shd w:val="clear" w:color="auto" w:fill="FFFFFF"/>
        <w:tabs>
          <w:tab w:val="left" w:pos="439"/>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опись вооружения и боеприпасов;</w:t>
      </w:r>
    </w:p>
    <w:p w:rsidR="00F952C7" w:rsidRPr="009E5750" w:rsidRDefault="00F952C7" w:rsidP="009E5750">
      <w:pPr>
        <w:numPr>
          <w:ilvl w:val="0"/>
          <w:numId w:val="4"/>
        </w:numPr>
        <w:shd w:val="clear" w:color="auto" w:fill="FFFFFF"/>
        <w:tabs>
          <w:tab w:val="left" w:pos="439"/>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схему организации связи с таблицей позывных должностных лиц;</w:t>
      </w:r>
    </w:p>
    <w:p w:rsidR="00F952C7" w:rsidRPr="009E5750" w:rsidRDefault="00F952C7" w:rsidP="009E5750">
      <w:pPr>
        <w:numPr>
          <w:ilvl w:val="0"/>
          <w:numId w:val="4"/>
        </w:numPr>
        <w:shd w:val="clear" w:color="auto" w:fill="FFFFFF"/>
        <w:tabs>
          <w:tab w:val="left" w:pos="439"/>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список личного состава войскового наряда.</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Служебная документация войсковым нарядам на блокпосты разрабатывалась штабом соединения, подписывалась начальником штаба и утверждалась командиром соединения.</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Связь с наблюдательными постами блокпоста и начальником войскового наряда осуществлялась по телефону ТА-57. начальника с командиром воинской части (подразделения) - по радиостанции Р-159 или "Кенвуд".</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Боевая служба на блокпостах осуществлялась непрерывно. Смена военнослужащих наблюдательных постов проводилась по графику. В случае внезапного нападения боевиков личный состав блокпоста действовал в соответствии с боевым расчетом, который доводился до всех военнослужащих на вечерней поверке.</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При получении сигнала о нападении боевиков на блокпост начальник войскового наряда поднимал личный состав, включая и наряды милиции, "в ружье!", за счет резерва усиливал посты, организовывал круговую оборону, докладывал об обстановке командиру, выславшему наряд, принимал необходимые меры к отражению нападения.</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Командир воинской части (подразделения), от которой назначался блокпост, подвергшийся нападению, оказывал помощь за счет сил и средств резерва. Однако следует иметь в виду, что при нападении на блокпост ночью помощь оказывалась, как правило, с наступлением рассвета и только в случаях, не терпящих отлагательства, - немедленно.</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При нападении незначительных сил боевиков при обстреле блокпоста неизвестными лицами их отражение осуществляется дежурными силами и средствами. Отражение нападения незаконных вооруженных формирований осуществляется в тесном взаимодействии с личным составом подразделения соседнего (соседних) блокпостов милиции.</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Личный состав блокпостов обеспечивался трехразовым горячим питанием. Пища доставлялась из пункта временной дислокации соединения на автотранспорте. Кроме того, создавались запасы продуктов питания на 3 - 5 суток сухим пайком, в последующем запасы продуктов питания были увеличены до 7 сутодач. Питание войсковых нарядов осуществлялось отдельно от блокпостов милиции. Последние готовили пищу самостоятельно.</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После оборудования блокпостов в инженерном отношении и организации режимно-комендантской службы командирами воинских частей и подразделений предусматривалось проведение занятий с личным составом в соответствии с программами боевой подготовки.</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На отдельных направлениях подхода к Грозному оборудовались взводные опорные пункты, задача которых заключалась в пресечении проникновения в него бандформирований и удержании занимаемых районов до прибытия резервов бригад (батальонов).</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Подразделение назначенные для несения боевой службы во взводном опорном, пункте, усиливались бронетехникой, огневыми средствами, а для оборудования позиций - инженерной техникой.</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Оборудование вводного опорного пункта осуществлялось в соответствии с требованиями Боевого устава Сухопутных войск и включало позиции на отделения, окопы для боевой техники, огневых средств на основных и запасных позициях, ходы сообщения, перекрытые щели, блиндаж, укрепляли для автомобилей и т.д.</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Выбор места вводного опорного пункта обуславливался наличием основных дорог или направлений, по которым бандформирования могли прорваться в город. Построение обороны взводного опорного пункта осуществлялось с таким расчетом, чтобы обеспечить своевременное обнаружение выдвижения незаконных вооруженных формирований, сковывание их маневра, нанесение им максимальных потерь и недопущение прорыва боевиков через занимаемый рубеж. Обеспеченность личного состава боеприпасами и материальными средствами позволила вести боевые действия автономно в течение 2-3 суток до прибытия резервов.</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Взводный опорной пункт оборудовался на участке по фронту 300-400 м, в глубину - до 300 м. Перед фронтом и на флангах устанавливались минно-взрывные заграждения. Особенностью выполнения боевой задачи во взводном опорном пункте являлось то, что он осуществлял функции по пропуску транспортных средств и людей в город и из него при отсутствии блокпоста милиции. Порядок пропуска транспорта и людей через занимаемый рубеж осуществлялся аналогично пропуску на блокпостах. Боевая служба во взводном опорном пункте организовывалась и выполнялась без смены.</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Военным комендантом Грозного для воинских частей (подразделений) были определены районы дислокации, выбор которых осуществлялся исходя из условий местности, характера объема служебно-боевых задач, наличия мест для размещения личного состава и других факторов. На первом этапе организации режимно-комендантской службы места дислокаций подразделений и органов управления были выбраны с таким расчетом, чтобы оперативно влиять на подразделения и назначенные от них войсковые наряды при осложнении обстановки. На втором этапе дислокация подразделений и командных пунктов изменялась в границах административных районов города. Решением командиров воинских частей определялись для каждого подразделения зоны ответственности.</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Зона ответственности для подразделения (батальона, сводной роты) включала полосу (район) местности действия блокпостов в радиусе от 1 до 2 км. Полоса (район) действий войсковых нарядов определилась главным образом исходя из условий видимости и боевых возможное гей стрелкового оружия</w:t>
      </w:r>
      <w:r w:rsidR="009E5750" w:rsidRPr="009E5750">
        <w:rPr>
          <w:rFonts w:ascii="Times New Roman" w:hAnsi="Times New Roman" w:cs="Times New Roman"/>
          <w:sz w:val="28"/>
          <w:szCs w:val="28"/>
        </w:rPr>
        <w:t>,</w:t>
      </w:r>
      <w:r w:rsidRPr="009E5750">
        <w:rPr>
          <w:rFonts w:ascii="Times New Roman" w:hAnsi="Times New Roman" w:cs="Times New Roman"/>
          <w:sz w:val="28"/>
          <w:szCs w:val="28"/>
        </w:rPr>
        <w:t xml:space="preserve"> в пределах данной зоны назначались единые ориентиры, маршруты выдвижения, рубежи и время их занятия осуществлялось планирование огня артиллерии. Зона ответственности предназначалась для действий резервов воинских частей, подразделений, войсковых нарядов.</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С созданием органов местной власти и началом работы органов внутренних дел планировалось, наряду с выставлением блокпостов, приступить к несению патрульно-постовой службы. Для выполнения задачи по охране общественного порядка привлекались специальные моторизованные воинские части, участвующие в контртеррористической операции, а также воинские части оперативного назначения, выполняющие задачи режимно-комендантской службы по мере сокращения их объема боевой службы (количества блокпостов).</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Решение на применение сил и средств в охране общественного порядка принималось командующим группировкой внутренних войск МВД России в Северо-Кавказском регионе и военным комендантом Грозного, а планирование осуществлялось штабами.</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Основным видом охраны общественного порядка являлась патрульно-постовая служба, главными задачами которой были: обеспечение личной безопасности граждан; охрана общественного порядка и обеспечение общественной безопасности; предупреждение и пресечение преступлений; участие в задержании правонарушителей и лиц, подозреваемых в действиях на стороне боевиков; участие в разведывательно-поисковых мероприятиях.</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Для несения патрульно-постовой службы использовались следующие виды войсковых нарядов: патрули, посты охраны порядка, разведывательно-поисковые и маневренные группы и другие. Патруль предназначался для выполнения возложенных на него обязанностей на маршруте патрулирования. В его состав назначались от 5 и более вооруженных человек (начальник патруля и патрульные, в том числе 2-3 сотрудника органов внутренних дел). Для несения боевой службы патрулем определялся маршрут патрулирования - установленный путь следования военнослужащих и сотрудников ОВД с прилегающей территорией в пределах видимости и слышимости. Количество патрулей, протяженность их маршрутов зависели от наличия блокпостов, отношения местного населения к органам власти, состояния преступности в районе выполнения задач и других факторов.</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Протяженность маршрута патруля, как правило, составляла: для пеших патрулей - 1 - 1,5 км, для патруля на автомобиле - б - 8 км. В зависимости от условий несения службы протяженность маршрута могла быть увеличена или уменьшена.</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Пост охраны порядка предназначался для выполнения возложенных на него обязанностей путем непрерывного наблюдения за определенным участком территории (объекта) в радиусе не более 300 м. Он состоял из двух и более вооруженных военнослужащих.</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Разведывательно-поисковая группа (далее - РПГ) представляла собой войсковой наряд, высылаемый для разведки, поиска, преследования и задержания боевиков и других правонарушителей. Численность и состав РПГ определялись характером поставленной задачи и составляли от отделения до взвода. Начальником РПГ, как правило, назначался офицер или прапорщик подразделения, от которого назначался войсковой наряд. В состав РПГ включался сотрудник (сотрудники) милиции, радист с радиостанцией и инструктор (дрессировщик) с розыскной собакой.</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При выполнении служебно-боевой задачи боевой порядок РПГ состоял из групп: осмотра, блокирования и огневой поддержки. В зависимости от обстановки и при необходимости РПГ выделяла от себя дозор, наблюдательный пост (посты) и другие войсковые наряды.</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Время несения службы РПГ зависело от характера поставленной задачи.</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Маневренная группа - войсковой наряд от взвода до батальона. Она предназначалась для несения сотрудниками ОВД боевой службы по контролю за складывающейся обстановкой, предупреждения (пресечения) противоправных действий в закрепленном районе (на участке, маршруте), а также для оказания помощи войсковым нарядам.</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Боевой порядок маневренной группы зависел от характера выполняемой задачи и состоял из различных видов войсковых нарядов.</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При выполнении служебно-боевых задач по охране общественного порядка применялись и другие виды войсковых нарядов, состав, назначение, экипировка и тактика действий которых в достаточном объеме изложены в нормативных правовых документах (Временном уставе внутренних войск, наставлениях по видам служебно-боевой деятельности и других).</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Форма одежды, вооружение, экипировка войсковых нарядов, назначаемых для охраны общественного порядка, устанавливались командиром воинской части на каждые сутки. Кроме обычных атрибутов она включала табельные средства вооружения, средства индивидуальной бронезащиты (СИБ), средства активной обороны (ОАО), средства связи  и другие.</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Анализ служебно-боевой деятельности воинских частей по выполнению задач режимно-комендантской службы  в Грозном  позволяет сделать следующие выводы:</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1. Сущность режимно-комендантской службы заключается в исключении проникновения крупных бандформирований в крупные населенные пункты после его освобождения, а так же поиск и локализация (ликвидация) мелких групп (бандитов, одиночек) в районах города. Для своевременного обнаружения боевиков места выставления войсковых нарядов выбираются по основным магистралям подхода к городу, а также наиболее важным его районам, в том числе мостам, дорогам, площадям, административным учреждениям.</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2. Организация, оборудование и практическое несение боевой службы на блокпостах в целом осуществляются аналогично боевой службе на КПП в районе правового режима чрезвычайного положения. Основным отличием является то, что группа проверки документов и досмотра транспортных средств, как элемент боевого порядка КПП, выполняет свои задачи самостоятельным нарядом сотрудников милиции.</w:t>
      </w:r>
    </w:p>
    <w:p w:rsidR="00F952C7" w:rsidRPr="009E5750" w:rsidRDefault="00F952C7" w:rsidP="009E5750">
      <w:pPr>
        <w:shd w:val="clear" w:color="auto" w:fill="FFFFFF"/>
        <w:tabs>
          <w:tab w:val="left" w:pos="605"/>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3. Могут частично изменяться объемы задач блокпостам по прикрытию блокпостов милиции. Один блокпост в отдельных случаях может прикрывать до двух групп проверки документов и досмотра транспортных средств, назначаемых от подразделений ОМОН.</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4. Новым элементом боевого порядка воинской части (подразделения), выполняющей задачи режимно-комендантской службы, является взводный опорный пункт и зона ответственности. Частично может быть изменено предназначение взводного опорного пункта, как района или участка местности, который занимает личный состав для обороны. На него в отдельных случаях возлагается задача по проверке документов и досмотру транспортных средств.</w:t>
      </w:r>
    </w:p>
    <w:p w:rsidR="00F952C7" w:rsidRPr="009E5750" w:rsidRDefault="00F952C7" w:rsidP="009E5750">
      <w:pPr>
        <w:numPr>
          <w:ilvl w:val="0"/>
          <w:numId w:val="9"/>
        </w:numPr>
        <w:shd w:val="clear" w:color="auto" w:fill="FFFFFF"/>
        <w:tabs>
          <w:tab w:val="left" w:pos="612"/>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Служебная документация блокпоста разрабатывается в соответствии с требованиями Временного устава внутренних войск. Вместе с тем для организации и практического несения боевой службы на них может разрабатываться ряд дополнительных документов, не предусмотренных названным нормативным правовым документом.</w:t>
      </w:r>
    </w:p>
    <w:p w:rsidR="00F952C7" w:rsidRPr="009E5750" w:rsidRDefault="00F952C7" w:rsidP="009E5750">
      <w:pPr>
        <w:numPr>
          <w:ilvl w:val="0"/>
          <w:numId w:val="9"/>
        </w:numPr>
        <w:shd w:val="clear" w:color="auto" w:fill="FFFFFF"/>
        <w:tabs>
          <w:tab w:val="left" w:pos="612"/>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 xml:space="preserve">В темное время суток эффективность боевой службы блокпостов снижается. Прекращаются все передвижения и перемещения личного состава вне их территории. На позициях и наблюдательных постах выставляются только расчеты дежурных огневых средств и наблюдатели. Контроль боевой службы со стороны вышестоящего штаба прекращается до наступления светлого времени суток. </w:t>
      </w:r>
    </w:p>
    <w:p w:rsidR="00F952C7" w:rsidRPr="009E5750" w:rsidRDefault="005F2796" w:rsidP="009E5750">
      <w:pPr>
        <w:shd w:val="clear" w:color="auto" w:fill="FFFFFF"/>
        <w:tabs>
          <w:tab w:val="left" w:pos="612"/>
        </w:tabs>
        <w:spacing w:line="360" w:lineRule="auto"/>
        <w:ind w:firstLine="709"/>
        <w:jc w:val="center"/>
        <w:rPr>
          <w:rFonts w:ascii="Times New Roman" w:hAnsi="Times New Roman" w:cs="Times New Roman"/>
          <w:b/>
          <w:sz w:val="28"/>
          <w:szCs w:val="28"/>
        </w:rPr>
      </w:pPr>
      <w:r w:rsidRPr="009E5750">
        <w:rPr>
          <w:rFonts w:ascii="Times New Roman" w:hAnsi="Times New Roman" w:cs="Times New Roman"/>
          <w:sz w:val="28"/>
          <w:szCs w:val="28"/>
        </w:rPr>
        <w:br w:type="page"/>
      </w:r>
      <w:bookmarkStart w:id="2" w:name="_Toc130521901"/>
      <w:r w:rsidR="00F952C7" w:rsidRPr="009E5750">
        <w:rPr>
          <w:rFonts w:ascii="Times New Roman" w:hAnsi="Times New Roman" w:cs="Times New Roman"/>
          <w:b/>
          <w:sz w:val="28"/>
          <w:szCs w:val="28"/>
        </w:rPr>
        <w:t>2. Особенности организации боевой подготовки в военных комендатурах</w:t>
      </w:r>
      <w:bookmarkEnd w:id="2"/>
    </w:p>
    <w:p w:rsidR="00F952C7" w:rsidRPr="009E5750" w:rsidRDefault="00F952C7" w:rsidP="009E5750">
      <w:pPr>
        <w:shd w:val="clear" w:color="auto" w:fill="FFFFFF"/>
        <w:tabs>
          <w:tab w:val="left" w:pos="612"/>
        </w:tabs>
        <w:spacing w:line="360" w:lineRule="auto"/>
        <w:ind w:firstLine="709"/>
        <w:jc w:val="both"/>
        <w:rPr>
          <w:rFonts w:ascii="Times New Roman" w:hAnsi="Times New Roman" w:cs="Times New Roman"/>
          <w:sz w:val="28"/>
          <w:szCs w:val="28"/>
        </w:rPr>
      </w:pPr>
    </w:p>
    <w:p w:rsidR="00F952C7" w:rsidRPr="009E5750" w:rsidRDefault="00F952C7" w:rsidP="009E5750">
      <w:pPr>
        <w:pStyle w:val="a8"/>
        <w:spacing w:before="0"/>
        <w:ind w:firstLine="709"/>
        <w:rPr>
          <w:color w:val="auto"/>
          <w:spacing w:val="0"/>
        </w:rPr>
      </w:pPr>
      <w:r w:rsidRPr="009E5750">
        <w:rPr>
          <w:color w:val="auto"/>
          <w:spacing w:val="0"/>
        </w:rPr>
        <w:t>Основой успешных действий воинских частей и подразделений внутренних войск при выполнении боевых задач в составе военных комендатур, наряду с другими слагаемыми, является напряженная боевая подготовка. Принцип обучения личного состава «Учить войска тому, что необходимо на войне» доказал свою жизненность в ходе боевых действий воинских частей и подразделений на Северном Кавказе и остается актуальным при выполнении задач в составе военных комендатур. Сложность выполнения служебно-боевых задач требует от военнослужащих высоких моральных качеств, отличной психологической подготовки, высокого профессионального мастерства и умение понимать и выполнять задачи зачастую в экстремальных условиях.</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Необходимо отметить, что боевая подготовка подразделений и военнослужащих в военных комендатурах организуется и проводится на основании Федерального закона "О внутренних войсках Министерства внутренних дел Российской Федерации",требований уставов, наставлений, приказов и директив министра внутренних дел Российской Федерации, главнокомандующе</w:t>
      </w:r>
      <w:r w:rsidRPr="009E5750">
        <w:rPr>
          <w:rFonts w:ascii="Times New Roman" w:hAnsi="Times New Roman" w:cs="Times New Roman"/>
          <w:sz w:val="28"/>
          <w:szCs w:val="28"/>
        </w:rPr>
        <w:softHyphen/>
        <w:t>го внутренними войсками МВД России, Организационно-методических указаний по подготовке внутренних войск МВД России на очередной год и Программы боевой подготовки подразделений военных комендатур внутренних войск МВД России на территории Чеченской Республики (2003 г.),</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 xml:space="preserve">Боевая подготовка военных комендатур включает подготовку органов управления, командиров и подразделений (войсковых нарядов). </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Организуя такую подготовку, командир, штаб и структуры боевой подготовки должны учитывать особенности выполнения задач, поставленных военным комендатурам.</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При этом командир воинской части (подразделения) обязан:</w:t>
      </w:r>
    </w:p>
    <w:p w:rsidR="00F952C7" w:rsidRPr="009E5750" w:rsidRDefault="00F952C7" w:rsidP="009E5750">
      <w:pPr>
        <w:numPr>
          <w:ilvl w:val="0"/>
          <w:numId w:val="5"/>
        </w:numPr>
        <w:shd w:val="clear" w:color="auto" w:fill="FFFFFF"/>
        <w:tabs>
          <w:tab w:val="left" w:pos="410"/>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руководить боевой подготовкой подчиненных, определять ее направленность, исходя из обстановки, прогноза ее развития и выполняемых задач;</w:t>
      </w:r>
    </w:p>
    <w:p w:rsidR="00F952C7" w:rsidRPr="009E5750" w:rsidRDefault="00F952C7" w:rsidP="009E5750">
      <w:pPr>
        <w:numPr>
          <w:ilvl w:val="0"/>
          <w:numId w:val="5"/>
        </w:numPr>
        <w:shd w:val="clear" w:color="auto" w:fill="FFFFFF"/>
        <w:tabs>
          <w:tab w:val="left" w:pos="410"/>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учить личный состав выполнению стоящих перед ними задач, проводить занятия и тренировки;</w:t>
      </w:r>
    </w:p>
    <w:p w:rsidR="00F952C7" w:rsidRPr="009E5750" w:rsidRDefault="00F952C7" w:rsidP="009E5750">
      <w:pPr>
        <w:numPr>
          <w:ilvl w:val="0"/>
          <w:numId w:val="5"/>
        </w:numPr>
        <w:shd w:val="clear" w:color="auto" w:fill="FFFFFF"/>
        <w:tabs>
          <w:tab w:val="left" w:pos="410"/>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лично проводить занятия и не менее одного раза в месяц контрольные занятия, положив в основу оценки выполнение нормативов;</w:t>
      </w:r>
    </w:p>
    <w:p w:rsidR="00F952C7" w:rsidRPr="009E5750" w:rsidRDefault="00F952C7" w:rsidP="009E5750">
      <w:pPr>
        <w:numPr>
          <w:ilvl w:val="0"/>
          <w:numId w:val="5"/>
        </w:numPr>
        <w:shd w:val="clear" w:color="auto" w:fill="FFFFFF"/>
        <w:tabs>
          <w:tab w:val="left" w:pos="410"/>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принимать меры по предотвращению гибели и травматизма личного состава, устанавливать необходимые требования безопасности.</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Для достижения поставленных целей в руководстве обучением личного состава военных комендатур необходимо:</w:t>
      </w:r>
    </w:p>
    <w:p w:rsidR="00F952C7" w:rsidRPr="009E5750" w:rsidRDefault="00F952C7" w:rsidP="009E5750">
      <w:pPr>
        <w:numPr>
          <w:ilvl w:val="0"/>
          <w:numId w:val="6"/>
        </w:numPr>
        <w:shd w:val="clear" w:color="auto" w:fill="FFFFFF"/>
        <w:tabs>
          <w:tab w:val="left" w:pos="410"/>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качественное планирование боевой подготовки;</w:t>
      </w:r>
    </w:p>
    <w:p w:rsidR="00F952C7" w:rsidRPr="009E5750" w:rsidRDefault="00F952C7" w:rsidP="009E5750">
      <w:pPr>
        <w:numPr>
          <w:ilvl w:val="0"/>
          <w:numId w:val="5"/>
        </w:numPr>
        <w:shd w:val="clear" w:color="auto" w:fill="FFFFFF"/>
        <w:tabs>
          <w:tab w:val="left" w:pos="410"/>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своевременная постановка задач и доведение их до всех категорий командиров и личного состава;</w:t>
      </w:r>
    </w:p>
    <w:p w:rsidR="00F952C7" w:rsidRPr="009E5750" w:rsidRDefault="00F952C7" w:rsidP="009E5750">
      <w:pPr>
        <w:numPr>
          <w:ilvl w:val="0"/>
          <w:numId w:val="1"/>
        </w:numPr>
        <w:shd w:val="clear" w:color="auto" w:fill="FFFFFF"/>
        <w:tabs>
          <w:tab w:val="left" w:pos="446"/>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осуществление систематического контроля, за подготовкой офицеров, сержантов к занятиям, за ходом боевой подготовки в подразделениях и оказание действенной помощи подчиненным;</w:t>
      </w:r>
    </w:p>
    <w:p w:rsidR="00F952C7" w:rsidRPr="009E5750" w:rsidRDefault="00F952C7" w:rsidP="009E5750">
      <w:pPr>
        <w:numPr>
          <w:ilvl w:val="0"/>
          <w:numId w:val="1"/>
        </w:numPr>
        <w:shd w:val="clear" w:color="auto" w:fill="FFFFFF"/>
        <w:tabs>
          <w:tab w:val="left" w:pos="446"/>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своевременное и объективное подведении итогов боевой подготовки;</w:t>
      </w:r>
    </w:p>
    <w:p w:rsidR="00F952C7" w:rsidRPr="009E5750" w:rsidRDefault="00F952C7" w:rsidP="009E5750">
      <w:pPr>
        <w:numPr>
          <w:ilvl w:val="0"/>
          <w:numId w:val="1"/>
        </w:numPr>
        <w:shd w:val="clear" w:color="auto" w:fill="FFFFFF"/>
        <w:tabs>
          <w:tab w:val="left" w:pos="454"/>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изучение, обобщение и внедрение передового опыта в практику обучения</w:t>
      </w:r>
    </w:p>
    <w:p w:rsidR="00F952C7" w:rsidRPr="009E5750" w:rsidRDefault="00F952C7" w:rsidP="009E5750">
      <w:pPr>
        <w:numPr>
          <w:ilvl w:val="0"/>
          <w:numId w:val="1"/>
        </w:numPr>
        <w:shd w:val="clear" w:color="auto" w:fill="FFFFFF"/>
        <w:tabs>
          <w:tab w:val="left" w:pos="454"/>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постоянное совершенствование учебно-материальной базы.</w:t>
      </w:r>
    </w:p>
    <w:p w:rsidR="00F952C7" w:rsidRPr="009E5750" w:rsidRDefault="00F952C7" w:rsidP="009E5750">
      <w:pPr>
        <w:numPr>
          <w:ilvl w:val="0"/>
          <w:numId w:val="1"/>
        </w:numPr>
        <w:shd w:val="clear" w:color="auto" w:fill="FFFFFF"/>
        <w:tabs>
          <w:tab w:val="left" w:pos="454"/>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качественная подготовка личного состава военных комендатур зависит, прежде всего, от планирования, которое осуществляется штабом на основании решения военного коменданта и при его личном участии. При этом военные коменданты и командиры подразделений имеют возможность принимать реп по изменению содержания программы в объеме предоставленных прав:</w:t>
      </w:r>
    </w:p>
    <w:p w:rsidR="00F952C7" w:rsidRPr="009E5750" w:rsidRDefault="00F952C7" w:rsidP="009E5750">
      <w:pPr>
        <w:numPr>
          <w:ilvl w:val="0"/>
          <w:numId w:val="7"/>
        </w:numPr>
        <w:shd w:val="clear" w:color="auto" w:fill="FFFFFF"/>
        <w:tabs>
          <w:tab w:val="left" w:pos="454"/>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в военной комендатуре - письменно, приложением к плану;</w:t>
      </w:r>
    </w:p>
    <w:p w:rsidR="00F952C7" w:rsidRPr="009E5750" w:rsidRDefault="00F952C7" w:rsidP="009E5750">
      <w:pPr>
        <w:numPr>
          <w:ilvl w:val="0"/>
          <w:numId w:val="7"/>
        </w:numPr>
        <w:shd w:val="clear" w:color="auto" w:fill="FFFFFF"/>
        <w:tabs>
          <w:tab w:val="left" w:pos="454"/>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в роте - в расписании занятий.</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Однако необходимо учитывать: выполняемые служебно-боевые задачи разделениями; укомплектованность подразделений; состояние и возмог учебно-материальной базы.</w:t>
      </w:r>
    </w:p>
    <w:p w:rsidR="00F952C7" w:rsidRPr="009E5750" w:rsidRDefault="00F952C7" w:rsidP="009E5750">
      <w:pPr>
        <w:numPr>
          <w:ilvl w:val="0"/>
          <w:numId w:val="10"/>
        </w:numPr>
        <w:shd w:val="clear" w:color="auto" w:fill="FFFFFF"/>
        <w:spacing w:line="360" w:lineRule="auto"/>
        <w:ind w:left="0" w:firstLine="709"/>
        <w:jc w:val="both"/>
        <w:rPr>
          <w:rFonts w:ascii="Times New Roman" w:hAnsi="Times New Roman" w:cs="Times New Roman"/>
          <w:sz w:val="28"/>
          <w:szCs w:val="28"/>
        </w:rPr>
      </w:pPr>
      <w:r w:rsidRPr="009E5750">
        <w:rPr>
          <w:rFonts w:ascii="Times New Roman" w:hAnsi="Times New Roman" w:cs="Times New Roman"/>
          <w:sz w:val="28"/>
          <w:szCs w:val="28"/>
        </w:rPr>
        <w:t>С учетом особенностей служебно-боевой деятельности, подготовки, укомплектованности военных комендатур (подразделений) личным составом предоставляется право:</w:t>
      </w:r>
    </w:p>
    <w:p w:rsidR="00F952C7" w:rsidRPr="009E5750" w:rsidRDefault="00F952C7" w:rsidP="009E5750">
      <w:pPr>
        <w:numPr>
          <w:ilvl w:val="0"/>
          <w:numId w:val="4"/>
        </w:numPr>
        <w:shd w:val="clear" w:color="auto" w:fill="FFFFFF"/>
        <w:tabs>
          <w:tab w:val="left" w:pos="482"/>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военному коменданту - уточнять количество часов по изучаемым темам менять отдельные темы и содержание занятий, определять формы и методы обучения подразделений. При этом военный комендант может перераспределить количество часов по темам и занятиям, уточнить их содержание не более чем на 30 процентов учебного времени по каждому предмету обучения (для подготовки подразделений и сержантов);</w:t>
      </w:r>
    </w:p>
    <w:p w:rsidR="00F952C7" w:rsidRPr="009E5750" w:rsidRDefault="00F952C7" w:rsidP="009E5750">
      <w:pPr>
        <w:numPr>
          <w:ilvl w:val="0"/>
          <w:numId w:val="4"/>
        </w:numPr>
        <w:shd w:val="clear" w:color="auto" w:fill="FFFFFF"/>
        <w:tabs>
          <w:tab w:val="left" w:pos="482"/>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командиру роты - уточнять количество часов на занятия, содержание занятий, тематику командирской подготовки сержантов;</w:t>
      </w:r>
    </w:p>
    <w:p w:rsidR="00F952C7" w:rsidRPr="009E5750" w:rsidRDefault="00F952C7" w:rsidP="009E5750">
      <w:pPr>
        <w:numPr>
          <w:ilvl w:val="0"/>
          <w:numId w:val="4"/>
        </w:numPr>
        <w:shd w:val="clear" w:color="auto" w:fill="FFFFFF"/>
        <w:tabs>
          <w:tab w:val="left" w:pos="482"/>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командиру взвода - устанавливать продолжительность отработки учебных вопросов.</w:t>
      </w:r>
    </w:p>
    <w:p w:rsidR="00F952C7" w:rsidRPr="009E5750" w:rsidRDefault="00F952C7" w:rsidP="009E5750">
      <w:pPr>
        <w:shd w:val="clear" w:color="auto" w:fill="FFFFFF"/>
        <w:tabs>
          <w:tab w:val="left" w:pos="482"/>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При планировании боевой подготовки на период обучения разрабатываются;</w:t>
      </w:r>
    </w:p>
    <w:p w:rsidR="00F952C7" w:rsidRPr="009E5750" w:rsidRDefault="00F952C7" w:rsidP="009E5750">
      <w:pPr>
        <w:numPr>
          <w:ilvl w:val="0"/>
          <w:numId w:val="4"/>
        </w:numPr>
        <w:shd w:val="clear" w:color="auto" w:fill="FFFFFF"/>
        <w:tabs>
          <w:tab w:val="left" w:pos="482"/>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в военной комендатуре - план боевой подготовки на период обучения;</w:t>
      </w:r>
    </w:p>
    <w:p w:rsidR="00F952C7" w:rsidRPr="009E5750" w:rsidRDefault="00F952C7" w:rsidP="009E5750">
      <w:pPr>
        <w:numPr>
          <w:ilvl w:val="0"/>
          <w:numId w:val="4"/>
        </w:numPr>
        <w:shd w:val="clear" w:color="auto" w:fill="FFFFFF"/>
        <w:tabs>
          <w:tab w:val="left" w:pos="482"/>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в роте - расписание занятий на неделю (две недели).</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Следует отметить, что Программа боевой подготовки подразделений военных комендатур внутренних войск МВД России на территории Чеченской Республики предусматривает организацию занятий по следующим предметам;</w:t>
      </w:r>
    </w:p>
    <w:p w:rsidR="00F952C7" w:rsidRPr="009E5750" w:rsidRDefault="00F952C7" w:rsidP="009E5750">
      <w:pPr>
        <w:shd w:val="clear" w:color="auto" w:fill="FFFFFF"/>
        <w:tabs>
          <w:tab w:val="left" w:pos="410"/>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w:t>
      </w:r>
      <w:r w:rsidRPr="009E5750">
        <w:rPr>
          <w:rFonts w:ascii="Times New Roman" w:hAnsi="Times New Roman" w:cs="Times New Roman"/>
          <w:sz w:val="28"/>
          <w:szCs w:val="28"/>
        </w:rPr>
        <w:tab/>
        <w:t>тактической подготовке внутренних войск, инженерно-технической, специальной, огневой, технической, физической и общественно-государственной подготовке вождению;</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по общевоенной подготовке;</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-тактической, инженерной, РХБ защите, военной топографии, подготовке по связи, военно-медицинской, строевой, разведывательной, правовой и противопожарной.</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При организации занятий по данным предметам основное внимание должно быть сосредоточено на обучении:</w:t>
      </w:r>
    </w:p>
    <w:p w:rsidR="00F952C7" w:rsidRPr="009E5750" w:rsidRDefault="00F952C7" w:rsidP="009E5750">
      <w:pPr>
        <w:shd w:val="clear" w:color="auto" w:fill="FFFFFF"/>
        <w:tabs>
          <w:tab w:val="left" w:pos="410"/>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w:t>
      </w:r>
      <w:r w:rsidRPr="009E5750">
        <w:rPr>
          <w:rFonts w:ascii="Times New Roman" w:hAnsi="Times New Roman" w:cs="Times New Roman"/>
          <w:sz w:val="28"/>
          <w:szCs w:val="28"/>
        </w:rPr>
        <w:tab/>
        <w:t>командиров (начальников войсковых нарядов) умелому руководству подразделениями (личным составом) входе выполнения служебно-боевых задач;</w:t>
      </w:r>
    </w:p>
    <w:p w:rsidR="00F952C7" w:rsidRPr="009E5750" w:rsidRDefault="00F952C7" w:rsidP="009E5750">
      <w:pPr>
        <w:numPr>
          <w:ilvl w:val="0"/>
          <w:numId w:val="1"/>
        </w:numPr>
        <w:shd w:val="clear" w:color="auto" w:fill="FFFFFF"/>
        <w:tabs>
          <w:tab w:val="left" w:pos="439"/>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каждого военнослужащего по программе одиночной подготовки;</w:t>
      </w:r>
    </w:p>
    <w:p w:rsidR="00F952C7" w:rsidRPr="009E5750" w:rsidRDefault="00F952C7" w:rsidP="009E5750">
      <w:pPr>
        <w:numPr>
          <w:ilvl w:val="0"/>
          <w:numId w:val="1"/>
        </w:numPr>
        <w:shd w:val="clear" w:color="auto" w:fill="FFFFFF"/>
        <w:tabs>
          <w:tab w:val="left" w:pos="439"/>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ведению разведки по выявлению бандформирований;</w:t>
      </w:r>
    </w:p>
    <w:p w:rsidR="00F952C7" w:rsidRPr="009E5750" w:rsidRDefault="00F952C7" w:rsidP="009E5750">
      <w:pPr>
        <w:numPr>
          <w:ilvl w:val="0"/>
          <w:numId w:val="1"/>
        </w:numPr>
        <w:shd w:val="clear" w:color="auto" w:fill="FFFFFF"/>
        <w:tabs>
          <w:tab w:val="left" w:pos="439"/>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ведению инженерной разведки и обеспечению тылового прикрытия подразделений при перемещении подразделений для выполнения боевых задач;</w:t>
      </w:r>
    </w:p>
    <w:p w:rsidR="00F952C7" w:rsidRPr="009E5750" w:rsidRDefault="00F952C7" w:rsidP="009E5750">
      <w:pPr>
        <w:numPr>
          <w:ilvl w:val="0"/>
          <w:numId w:val="1"/>
        </w:numPr>
        <w:shd w:val="clear" w:color="auto" w:fill="FFFFFF"/>
        <w:tabs>
          <w:tab w:val="left" w:pos="439"/>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умению вести поиск;</w:t>
      </w:r>
    </w:p>
    <w:p w:rsidR="00F952C7" w:rsidRPr="009E5750" w:rsidRDefault="00F952C7" w:rsidP="009E5750">
      <w:pPr>
        <w:numPr>
          <w:ilvl w:val="0"/>
          <w:numId w:val="1"/>
        </w:numPr>
        <w:shd w:val="clear" w:color="auto" w:fill="FFFFFF"/>
        <w:tabs>
          <w:tab w:val="left" w:pos="439"/>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обезвреживанию и уничтожению взрывоопасных предметов;</w:t>
      </w:r>
    </w:p>
    <w:p w:rsidR="00F952C7" w:rsidRPr="009E5750" w:rsidRDefault="00F952C7" w:rsidP="009E5750">
      <w:pPr>
        <w:numPr>
          <w:ilvl w:val="0"/>
          <w:numId w:val="1"/>
        </w:numPr>
        <w:shd w:val="clear" w:color="auto" w:fill="FFFFFF"/>
        <w:tabs>
          <w:tab w:val="left" w:pos="439"/>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изучению порядка применения оружия, прав и обязанностей военнослужащих при несении боевой службы, в соответствии с требованиями законов "О внутренних войсках Министерства внутренних дел Российской Федерации"</w:t>
      </w:r>
      <w:r w:rsidR="00BE2BF7" w:rsidRPr="009E5750">
        <w:rPr>
          <w:rStyle w:val="ac"/>
          <w:rFonts w:ascii="Times New Roman" w:hAnsi="Times New Roman"/>
          <w:sz w:val="28"/>
          <w:szCs w:val="28"/>
        </w:rPr>
        <w:footnoteReference w:id="4"/>
      </w:r>
      <w:r w:rsidRPr="009E5750">
        <w:rPr>
          <w:rFonts w:ascii="Times New Roman" w:hAnsi="Times New Roman" w:cs="Times New Roman"/>
          <w:sz w:val="28"/>
          <w:szCs w:val="28"/>
        </w:rPr>
        <w:t>, "О милиции"</w:t>
      </w:r>
      <w:r w:rsidR="00824818" w:rsidRPr="009E5750">
        <w:rPr>
          <w:rStyle w:val="ac"/>
          <w:rFonts w:ascii="Times New Roman" w:hAnsi="Times New Roman"/>
          <w:sz w:val="28"/>
          <w:szCs w:val="28"/>
        </w:rPr>
        <w:footnoteReference w:id="5"/>
      </w:r>
      <w:r w:rsidRPr="009E5750">
        <w:rPr>
          <w:rFonts w:ascii="Times New Roman" w:hAnsi="Times New Roman" w:cs="Times New Roman"/>
          <w:sz w:val="28"/>
          <w:szCs w:val="28"/>
        </w:rPr>
        <w:t>;</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-бдительному несению службы непосредственно на контрольно-пропускных пунктах и в других видах войсковых нарядов;</w:t>
      </w:r>
    </w:p>
    <w:p w:rsidR="00F952C7" w:rsidRPr="009E5750" w:rsidRDefault="00F952C7" w:rsidP="009E5750">
      <w:pPr>
        <w:numPr>
          <w:ilvl w:val="0"/>
          <w:numId w:val="1"/>
        </w:numPr>
        <w:shd w:val="clear" w:color="auto" w:fill="FFFFFF"/>
        <w:tabs>
          <w:tab w:val="left" w:pos="439"/>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проверке документов у граждан на право въезда (выезда) и передвижения в зоне ответственности, досмотр лиц, грузов и транспортных средств, изъятию всех видов оружия, боеприпасов и других средств;</w:t>
      </w:r>
    </w:p>
    <w:p w:rsidR="00F952C7" w:rsidRPr="009E5750" w:rsidRDefault="00F952C7" w:rsidP="009E5750">
      <w:pPr>
        <w:numPr>
          <w:ilvl w:val="0"/>
          <w:numId w:val="1"/>
        </w:numPr>
        <w:shd w:val="clear" w:color="auto" w:fill="FFFFFF"/>
        <w:tabs>
          <w:tab w:val="left" w:pos="439"/>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обеспечению общественного порядка и безопасности населения, предупреждению и пресечению преступлений и административных правонарушений;</w:t>
      </w:r>
    </w:p>
    <w:p w:rsidR="00F952C7" w:rsidRPr="009E5750" w:rsidRDefault="00F952C7" w:rsidP="009E5750">
      <w:pPr>
        <w:numPr>
          <w:ilvl w:val="0"/>
          <w:numId w:val="1"/>
        </w:numPr>
        <w:shd w:val="clear" w:color="auto" w:fill="FFFFFF"/>
        <w:tabs>
          <w:tab w:val="left" w:pos="439"/>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оказанию помощи специальным силам и средствам в проведении специальных мероприятий по розыску и задержанию террористов и т. д,</w:t>
      </w:r>
    </w:p>
    <w:p w:rsidR="00F952C7" w:rsidRPr="009E5750" w:rsidRDefault="00F952C7" w:rsidP="009E5750">
      <w:pPr>
        <w:shd w:val="clear" w:color="auto" w:fill="FFFFFF"/>
        <w:tabs>
          <w:tab w:val="left" w:pos="439"/>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Согласно программы подготовка личного состава военных комендатур проводится в течение учебного года, продолжительностью 10 месяцев (зимний и летний периоды обучения по 5 месяцев каждый) с двумя подготовительными периодами (декабрь и июнь), В начале каждого периода обучения отрабатываются совместные действия всего личного состава в штатных подразделениях по боевой готовности. В дальнейшем тренировки проводятся в течение учебного года по плану военного коменданта.</w:t>
      </w:r>
    </w:p>
    <w:p w:rsidR="00F952C7" w:rsidRPr="009E5750" w:rsidRDefault="00F952C7" w:rsidP="009E5750">
      <w:pPr>
        <w:pStyle w:val="a8"/>
        <w:tabs>
          <w:tab w:val="left" w:pos="439"/>
        </w:tabs>
        <w:spacing w:before="0"/>
        <w:ind w:firstLine="709"/>
        <w:rPr>
          <w:color w:val="auto"/>
          <w:spacing w:val="0"/>
        </w:rPr>
      </w:pPr>
      <w:r w:rsidRPr="009E5750">
        <w:rPr>
          <w:color w:val="auto"/>
          <w:spacing w:val="0"/>
        </w:rPr>
        <w:t>После окончания каждого периода обучения и до начала следующего отводится время для:</w:t>
      </w:r>
    </w:p>
    <w:p w:rsidR="00F952C7" w:rsidRPr="009E5750" w:rsidRDefault="00F952C7" w:rsidP="009E5750">
      <w:pPr>
        <w:shd w:val="clear" w:color="auto" w:fill="FFFFFF"/>
        <w:tabs>
          <w:tab w:val="left" w:pos="439"/>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-доработки слабо усвоенных тем;</w:t>
      </w:r>
    </w:p>
    <w:p w:rsidR="00F952C7" w:rsidRPr="009E5750" w:rsidRDefault="00F952C7" w:rsidP="009E5750">
      <w:pPr>
        <w:shd w:val="clear" w:color="auto" w:fill="FFFFFF"/>
        <w:tabs>
          <w:tab w:val="left" w:pos="439"/>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-перевода вооружения и техники на режим сезонной эксплуатации;</w:t>
      </w:r>
    </w:p>
    <w:p w:rsidR="00F952C7" w:rsidRPr="009E5750" w:rsidRDefault="00F952C7" w:rsidP="009E5750">
      <w:pPr>
        <w:shd w:val="clear" w:color="auto" w:fill="FFFFFF"/>
        <w:tabs>
          <w:tab w:val="left" w:pos="439"/>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-развития, совершенствования и обслуживания учебно-материальной базы.</w:t>
      </w:r>
    </w:p>
    <w:p w:rsidR="00F952C7" w:rsidRPr="009E5750" w:rsidRDefault="00F952C7" w:rsidP="009E5750">
      <w:pPr>
        <w:shd w:val="clear" w:color="auto" w:fill="FFFFFF"/>
        <w:tabs>
          <w:tab w:val="left" w:pos="439"/>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Ежемесячно для проведения занятий по боевой подготовке с личным составом выделяется 24 часа (4 учебных дня – по одному дню в неделю). Продолжительность учебного дня составляет 6 часов, а учебного часа 50 минут. При проведении стрельб и других полевых занятий продолжительность дня не регламентируется.</w:t>
      </w:r>
    </w:p>
    <w:p w:rsidR="00F952C7" w:rsidRPr="009E5750" w:rsidRDefault="00F952C7" w:rsidP="009E5750">
      <w:pPr>
        <w:shd w:val="clear" w:color="auto" w:fill="FFFFFF"/>
        <w:tabs>
          <w:tab w:val="left" w:pos="439"/>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Обучение личного состава военных комендатур должно проводится:</w:t>
      </w:r>
    </w:p>
    <w:p w:rsidR="00F952C7" w:rsidRPr="009E5750" w:rsidRDefault="00F952C7" w:rsidP="009E5750">
      <w:pPr>
        <w:shd w:val="clear" w:color="auto" w:fill="FFFFFF"/>
        <w:tabs>
          <w:tab w:val="left" w:pos="439"/>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 на объектах учебно-материально базы воинской части (подразделения);</w:t>
      </w:r>
    </w:p>
    <w:p w:rsidR="00F952C7" w:rsidRPr="009E5750" w:rsidRDefault="00F952C7" w:rsidP="009E5750">
      <w:pPr>
        <w:shd w:val="clear" w:color="auto" w:fill="FFFFFF"/>
        <w:tabs>
          <w:tab w:val="left" w:pos="439"/>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 на рабочих местах при вооружении и на технике;</w:t>
      </w:r>
    </w:p>
    <w:p w:rsidR="00F952C7" w:rsidRPr="009E5750" w:rsidRDefault="00F952C7" w:rsidP="009E5750">
      <w:pPr>
        <w:shd w:val="clear" w:color="auto" w:fill="FFFFFF"/>
        <w:tabs>
          <w:tab w:val="left" w:pos="439"/>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 ночью с обязательной отработкой положительных нормативов;</w:t>
      </w:r>
    </w:p>
    <w:p w:rsidR="00F952C7" w:rsidRPr="009E5750" w:rsidRDefault="00F952C7" w:rsidP="009E5750">
      <w:pPr>
        <w:shd w:val="clear" w:color="auto" w:fill="FFFFFF"/>
        <w:tabs>
          <w:tab w:val="left" w:pos="439"/>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 xml:space="preserve">- не менее 30 процентов всех полевых занятий. </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В содержании занятий по различным предметам обучения в обязательном порядке должны включаться нормативы. Все занятия проводятся комплексно (с использованием элементов тактической подготовки внутренних  войск, тактической, военно-инженерной, военно-медицинской, огневой подготовки, военной топографии и других предметов) с учетом выполняемых военными комендатурами служебно-боевых задач. При проведении занятий основное внимание уделяется обучению войсковых нарядов, до автоматизма совершенствуется одиночная подготовка военнослужащих в выборе занятий и оборудования огневых позиций, действия при обстреле, в пешем порядке и на машинах. Изучаются взрывные устройства и ухищрения, применяемые бандформированиями. С  отделениями (войсковыми нарядами) последовательно отрабатываются тематика тактической подготовки внутренних войск (задачи служебно-боевого подразделения).</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Согласно программы боевой подготовки подразделений военных комендатур внутренних войск МВД России на территории Чеченской Республики для перевода техники на режим сезонной эксплуатации выделяется до 10 учебных дней. В ходе работы на технике личный состав совершенствует технические знания и навыки, поэтому при работе  с материальной частью необходимо определять объем изучаемых вопросов и организовывать их практической выполнение. Проводимые работы и объем изучаемых вопросов по технической подготовке учитываются в журналах боевой подготовки</w:t>
      </w:r>
      <w:r w:rsidR="000D2F0E" w:rsidRPr="009E5750">
        <w:rPr>
          <w:rStyle w:val="ac"/>
          <w:rFonts w:ascii="Times New Roman" w:hAnsi="Times New Roman"/>
          <w:sz w:val="28"/>
          <w:szCs w:val="28"/>
        </w:rPr>
        <w:footnoteReference w:id="6"/>
      </w:r>
      <w:r w:rsidRPr="009E5750">
        <w:rPr>
          <w:rFonts w:ascii="Times New Roman" w:hAnsi="Times New Roman" w:cs="Times New Roman"/>
          <w:sz w:val="28"/>
          <w:szCs w:val="28"/>
        </w:rPr>
        <w:t>.</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В связи с необходимостью более качественной подготовки военнослужащих всех категорий к успешному выполнению задач в составе отделения, взвода, роты по служебно-боевому предназначению и воспитания у личного состава высоких марально-боевых качеств, особое внимание обращается на проведение боевого слаживания военных комендатур. Подготовка и слаживание подразделений осуществляется в течении всего периода обучения. и проводится после отработки тематики одиночной подготовки, в ходе тактических (тактико-строевых), тактико-специальных занятий в составе штатного подразделения (войскового наряда), на занятиях по специальной подготовке, а так же в процессе повседневной работы на своих рабочих местах.</w:t>
      </w:r>
    </w:p>
    <w:p w:rsidR="005F2796"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Боевое слаживание отделений, взводов оперативного назначения и охраны завершается проведением боевых стрельб, остальных комплексных тренировок с учетом выполнения служебно-боевых задач в военных комендатурах, а всех подразделений – проведением тренировки по одной из задач при ЧО или действием по боевому расчету.</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Практика обучения подразделения и частей в Северо-Кавказском регионе показывает, что основной основой полевой выучки личного состава и подразделений является тактическая подготовка внутренних войск. Ей должно быть подчинено изучение всех предметов обучения, которые отрабатываются в комплексе с ТПВВ. На  учебных занятиях обязан присутствовать весь личный состав, а с солдатами и сержант</w:t>
      </w:r>
      <w:r w:rsidR="005F2796" w:rsidRPr="009E5750">
        <w:rPr>
          <w:rFonts w:ascii="Times New Roman" w:hAnsi="Times New Roman" w:cs="Times New Roman"/>
          <w:sz w:val="28"/>
          <w:szCs w:val="28"/>
        </w:rPr>
        <w:t>ами, освобожденными по болезни о</w:t>
      </w:r>
      <w:r w:rsidRPr="009E5750">
        <w:rPr>
          <w:rFonts w:ascii="Times New Roman" w:hAnsi="Times New Roman" w:cs="Times New Roman"/>
          <w:sz w:val="28"/>
          <w:szCs w:val="28"/>
        </w:rPr>
        <w:t>т полевых занятий, решением командира подразделения организуются занятия в классе.</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Следует отметить, что требования безопасности на занятиях по боевой подготовке доводятся до личного состава в первый день каждого периода обучения. Для этого выделяется по 3 часа в каждом периоде обучения за счет учебного времени по ТПВВ, огневой подготовке и вождению. В последующем, перед на</w:t>
      </w:r>
      <w:r w:rsidRPr="009E5750">
        <w:rPr>
          <w:rFonts w:ascii="Times New Roman" w:hAnsi="Times New Roman" w:cs="Times New Roman"/>
          <w:sz w:val="28"/>
          <w:szCs w:val="28"/>
        </w:rPr>
        <w:softHyphen/>
        <w:t>чалом каждого занятия, работ или других мероприятий служебной деятельности командир обязан лично убедиться, что для этого созданы и обеспечены безопасные условия, а личный состав усвоил доведенные до них требования безопасности и обладает достаточными практическими навыками в их выполнении.</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Командирская подготовка с офицерами военных комендатур организуется в соответствии с Программой подготовки офицеров внутренних войск МВД России (1997 г.) и проводится два дня в месяц, продолжительностью 16 часов, а для офи</w:t>
      </w:r>
      <w:r w:rsidRPr="009E5750">
        <w:rPr>
          <w:rFonts w:ascii="Times New Roman" w:hAnsi="Times New Roman" w:cs="Times New Roman"/>
          <w:sz w:val="28"/>
          <w:szCs w:val="28"/>
        </w:rPr>
        <w:softHyphen/>
        <w:t>церов управления - 20 часов, из них 4 часа - штабная тренировка,</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При организации командирской подготовки в военных комендатурах необходимо должное внимание уделять командирской подготовке сержантов, которая организуется и проводится в соответствии с требованиями этой программы на учебно-методических сборах, командирских занятиях, на инструктажах и совершенствуется в ходе занятий с личным составом. В те дни, когда нет командирских занятий, сержанты занимаются в составе своих подразделений.</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В соответствии с положениями программы, командирские занятия проводятся ежемесячно (в периоды обучения) по два дня под руководством командира роты, а с сержантами подразделений охраны - два дня в 2 этапа (10 часов). Продолжительность учебного дня составляет 5 часов. При проведении занятий совершенствуются навыки сержантов в организации службы и руководстве подчиненными подразделениями, действиях при чрезвычайных обстоятельствах, методике проведения занятий, а также навыки в проведении воспитательной работы с подчиненными и поддержании уставного порядка.</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Следует отметить, что инструкторско-методические и показные занятия проводятся в ходе учебно-методических сборов, командирских занятий, перед отработкой с личным составом новой или сложной темы, по которой сержанты будут проводить занятия. Темы таких занятий определяются командиром роты и планируются в ротном расписании занятий.</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Инструктажи осуществляются командирами взводов и рот накануне очередных занятий, проводимых сержантами с личным составом. В ходе них сержантам даются указания о методике и порядке проведения предстоящих занятий, об использовании учебно-методических пособий, рекомендаций по организации состязаний по задачам и нормативам, После этого ими разрабатываются планы-конспекты, в ходе утверждения которых командиром роты (взвода) проверяется готовность сержантов к занятиям.</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Учебно-методические сборы с сержантами проводятся при военной комендатуре 2 раза в год, как правило в подготовительный период, продолжительностью не менее 3 дней. Программу сбора (расчет часов по предметам обучения, тематику, содержание занятий, метод и место проведения) определяет и разрабатывает военный комендант</w:t>
      </w:r>
      <w:r w:rsidR="000D2F0E" w:rsidRPr="009E5750">
        <w:rPr>
          <w:rStyle w:val="ac"/>
          <w:rFonts w:ascii="Times New Roman" w:hAnsi="Times New Roman"/>
          <w:sz w:val="28"/>
          <w:szCs w:val="28"/>
        </w:rPr>
        <w:footnoteReference w:id="7"/>
      </w:r>
      <w:r w:rsidR="000D2F0E" w:rsidRPr="009E5750">
        <w:rPr>
          <w:rFonts w:ascii="Times New Roman" w:hAnsi="Times New Roman" w:cs="Times New Roman"/>
          <w:sz w:val="28"/>
          <w:szCs w:val="28"/>
        </w:rPr>
        <w:t>.</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Учет результатов боевой подготовки в военных комендатурах ведется в:</w:t>
      </w:r>
    </w:p>
    <w:p w:rsidR="00F952C7" w:rsidRPr="009E5750" w:rsidRDefault="00F952C7" w:rsidP="009E5750">
      <w:pPr>
        <w:numPr>
          <w:ilvl w:val="0"/>
          <w:numId w:val="8"/>
        </w:numPr>
        <w:shd w:val="clear" w:color="auto" w:fill="FFFFFF"/>
        <w:tabs>
          <w:tab w:val="left" w:pos="367"/>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взводе - индивидуальный и за отделения;</w:t>
      </w:r>
    </w:p>
    <w:p w:rsidR="00F952C7" w:rsidRPr="009E5750" w:rsidRDefault="00F952C7" w:rsidP="009E5750">
      <w:pPr>
        <w:numPr>
          <w:ilvl w:val="0"/>
          <w:numId w:val="8"/>
        </w:numPr>
        <w:shd w:val="clear" w:color="auto" w:fill="FFFFFF"/>
        <w:tabs>
          <w:tab w:val="left" w:pos="367"/>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роте - за отделения, взводы и сержантов роты;</w:t>
      </w:r>
    </w:p>
    <w:p w:rsidR="00F952C7" w:rsidRPr="009E5750" w:rsidRDefault="00F952C7" w:rsidP="009E5750">
      <w:pPr>
        <w:numPr>
          <w:ilvl w:val="0"/>
          <w:numId w:val="8"/>
        </w:numPr>
        <w:shd w:val="clear" w:color="auto" w:fill="FFFFFF"/>
        <w:tabs>
          <w:tab w:val="left" w:pos="367"/>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штабе военной комендатуры - за роты, отдельные подразделения и офицеров комендатуры.</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Хочу отметить, что в войсках уже имеется определенный опыт подготовки личного состава. Как вариант, хочу рассмотреть подготовку для замены в военных комендатурах в Московском округе внутренних войск, которая предусматривает следующую последовательность обучения:</w:t>
      </w:r>
    </w:p>
    <w:p w:rsidR="00F952C7" w:rsidRPr="009E5750" w:rsidRDefault="00F952C7" w:rsidP="009E5750">
      <w:pPr>
        <w:shd w:val="clear" w:color="auto" w:fill="FFFFFF"/>
        <w:tabs>
          <w:tab w:val="left" w:pos="367"/>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 xml:space="preserve"> - офицеры управления – командующий сбор в течении 5 дней (40 часов);</w:t>
      </w:r>
    </w:p>
    <w:p w:rsidR="00F952C7" w:rsidRPr="009E5750" w:rsidRDefault="00F952C7" w:rsidP="009E5750">
      <w:pPr>
        <w:shd w:val="clear" w:color="auto" w:fill="FFFFFF"/>
        <w:tabs>
          <w:tab w:val="left" w:pos="367"/>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 xml:space="preserve"> - командиры подразделений – командирские занятия в течении 5 дней (40 часов);</w:t>
      </w:r>
    </w:p>
    <w:p w:rsidR="00F952C7" w:rsidRPr="009E5750" w:rsidRDefault="00F952C7" w:rsidP="009E5750">
      <w:pPr>
        <w:shd w:val="clear" w:color="auto" w:fill="FFFFFF"/>
        <w:tabs>
          <w:tab w:val="left" w:pos="367"/>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 xml:space="preserve"> - прапорщики – командирские занятия в течении 2 дней (16 часов);</w:t>
      </w:r>
    </w:p>
    <w:p w:rsidR="00F952C7" w:rsidRPr="009E5750" w:rsidRDefault="00F952C7" w:rsidP="009E5750">
      <w:pPr>
        <w:shd w:val="clear" w:color="auto" w:fill="FFFFFF"/>
        <w:tabs>
          <w:tab w:val="left" w:pos="367"/>
        </w:tabs>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 xml:space="preserve"> - сержанты – в два этапа по 25 - дневной подготовке, программе, программе разработанной отделом боевой подготовки округа (220 часов): 1 этап – одиночная подготовка (120 часов); 2 этап – слаживание подразделений (100 часов)</w:t>
      </w:r>
      <w:r w:rsidR="00BE2BF7" w:rsidRPr="009E5750">
        <w:rPr>
          <w:rStyle w:val="ac"/>
          <w:rFonts w:ascii="Times New Roman" w:hAnsi="Times New Roman"/>
          <w:sz w:val="28"/>
          <w:szCs w:val="28"/>
        </w:rPr>
        <w:footnoteReference w:id="8"/>
      </w:r>
      <w:r w:rsidRPr="009E5750">
        <w:rPr>
          <w:rFonts w:ascii="Times New Roman" w:hAnsi="Times New Roman" w:cs="Times New Roman"/>
          <w:sz w:val="28"/>
          <w:szCs w:val="28"/>
        </w:rPr>
        <w:t>.</w:t>
      </w:r>
    </w:p>
    <w:p w:rsidR="00F952C7" w:rsidRPr="009E5750" w:rsidRDefault="00F952C7" w:rsidP="009E5750">
      <w:pPr>
        <w:shd w:val="clear" w:color="auto" w:fill="FFFFFF"/>
        <w:spacing w:line="360" w:lineRule="auto"/>
        <w:ind w:firstLine="709"/>
        <w:jc w:val="both"/>
        <w:rPr>
          <w:rFonts w:ascii="Times New Roman" w:hAnsi="Times New Roman" w:cs="Times New Roman"/>
          <w:sz w:val="28"/>
          <w:szCs w:val="28"/>
        </w:rPr>
      </w:pPr>
      <w:r w:rsidRPr="009E5750">
        <w:rPr>
          <w:rFonts w:ascii="Times New Roman" w:hAnsi="Times New Roman" w:cs="Times New Roman"/>
          <w:sz w:val="28"/>
          <w:szCs w:val="28"/>
        </w:rPr>
        <w:t>В заключение необходимо отметить, что качественная подготовка личного состав и подразделений для выполнения служебно-боевых задач в составе военных комендатур в пункте временной дислокации во многом зависит от того, насколько весь процесс обучения приближен к боевой действительности, как командиры подготовлены профессионально и владеют методикой обучения личного состава.</w:t>
      </w:r>
    </w:p>
    <w:p w:rsidR="00257D0F" w:rsidRPr="009E5750" w:rsidRDefault="00257D0F" w:rsidP="009E5750">
      <w:pPr>
        <w:spacing w:line="360" w:lineRule="auto"/>
        <w:ind w:firstLine="709"/>
        <w:jc w:val="both"/>
        <w:rPr>
          <w:rFonts w:ascii="Times New Roman" w:hAnsi="Times New Roman"/>
          <w:sz w:val="28"/>
          <w:szCs w:val="28"/>
        </w:rPr>
      </w:pPr>
      <w:bookmarkStart w:id="3" w:name="_Toc130521902"/>
      <w:r w:rsidRPr="009E5750">
        <w:rPr>
          <w:rFonts w:ascii="Times New Roman" w:hAnsi="Times New Roman"/>
          <w:sz w:val="28"/>
          <w:szCs w:val="28"/>
        </w:rPr>
        <w:t>Заключение</w:t>
      </w:r>
      <w:bookmarkEnd w:id="3"/>
    </w:p>
    <w:p w:rsidR="00257D0F" w:rsidRPr="009E5750" w:rsidRDefault="00257D0F" w:rsidP="009E5750">
      <w:pPr>
        <w:spacing w:line="360" w:lineRule="auto"/>
        <w:ind w:firstLine="709"/>
        <w:jc w:val="both"/>
        <w:rPr>
          <w:rFonts w:ascii="Times New Roman" w:hAnsi="Times New Roman"/>
          <w:sz w:val="28"/>
          <w:szCs w:val="28"/>
        </w:rPr>
      </w:pPr>
    </w:p>
    <w:p w:rsidR="00257D0F" w:rsidRPr="009E5750" w:rsidRDefault="00257D0F" w:rsidP="009E5750">
      <w:pPr>
        <w:spacing w:line="360" w:lineRule="auto"/>
        <w:ind w:firstLine="709"/>
        <w:jc w:val="both"/>
        <w:rPr>
          <w:rFonts w:ascii="Times New Roman" w:hAnsi="Times New Roman"/>
          <w:sz w:val="28"/>
          <w:szCs w:val="28"/>
        </w:rPr>
      </w:pPr>
      <w:r w:rsidRPr="009E5750">
        <w:rPr>
          <w:rFonts w:ascii="Times New Roman" w:hAnsi="Times New Roman"/>
          <w:sz w:val="28"/>
          <w:szCs w:val="28"/>
        </w:rPr>
        <w:t>В данной курсовой работе мной были рассмотрены сущность и основные мероприятия по организации и выполнению режимно-комендантской службы в крупном населенном пункте в хронологической последовательности. Также были осуществлены особенности организации боевой подготовки в военных комендатурах, из которых можно сделать вывод, что выполнение задач в Северо-Кавказском регионе требует от командиров подразделений глубокого знания тактической подготовки внутренних войск и умение организовать общевойсковой бой, а от каждого военнослужащего - отличной боевой выучки.</w:t>
      </w:r>
    </w:p>
    <w:p w:rsidR="00257D0F" w:rsidRPr="009E5750" w:rsidRDefault="00257D0F" w:rsidP="009E5750">
      <w:pPr>
        <w:spacing w:line="360" w:lineRule="auto"/>
        <w:ind w:firstLine="709"/>
        <w:jc w:val="both"/>
        <w:rPr>
          <w:rFonts w:ascii="Times New Roman" w:hAnsi="Times New Roman"/>
          <w:sz w:val="28"/>
          <w:szCs w:val="28"/>
        </w:rPr>
      </w:pPr>
      <w:r w:rsidRPr="009E5750">
        <w:rPr>
          <w:rFonts w:ascii="Times New Roman" w:hAnsi="Times New Roman"/>
          <w:sz w:val="28"/>
          <w:szCs w:val="28"/>
        </w:rPr>
        <w:t>Главное внимание в курсовой работе было уделено особенностям служебно-боевой деятельности воинских частей и подразделений оперативного назначения. Рекомендации, изложенные в нем, могут быть использованы в практической деятельности командиров и штабов при организации и выполнении задач режимно-комендантской службы в крупном населенном пункте, а также в учебном процессе военных образовательных учреждений высшего профессионального образования.</w:t>
      </w:r>
    </w:p>
    <w:p w:rsidR="00257D0F" w:rsidRPr="009E5750" w:rsidRDefault="00257D0F" w:rsidP="009E5750">
      <w:pPr>
        <w:spacing w:line="360" w:lineRule="auto"/>
        <w:ind w:firstLine="709"/>
        <w:jc w:val="both"/>
        <w:rPr>
          <w:rFonts w:ascii="Times New Roman" w:hAnsi="Times New Roman"/>
          <w:sz w:val="28"/>
          <w:szCs w:val="28"/>
        </w:rPr>
      </w:pPr>
    </w:p>
    <w:p w:rsidR="00257D0F" w:rsidRPr="009E5750" w:rsidRDefault="00257D0F" w:rsidP="009E5750">
      <w:pPr>
        <w:spacing w:line="360" w:lineRule="auto"/>
        <w:ind w:firstLine="709"/>
        <w:jc w:val="both"/>
        <w:rPr>
          <w:rFonts w:ascii="Times New Roman" w:hAnsi="Times New Roman"/>
          <w:sz w:val="28"/>
          <w:szCs w:val="28"/>
        </w:rPr>
      </w:pPr>
      <w:r w:rsidRPr="009E5750">
        <w:rPr>
          <w:rFonts w:ascii="Times New Roman" w:hAnsi="Times New Roman"/>
          <w:sz w:val="28"/>
          <w:szCs w:val="28"/>
        </w:rPr>
        <w:t xml:space="preserve">                             </w:t>
      </w:r>
    </w:p>
    <w:p w:rsidR="00257D0F" w:rsidRPr="009E5750" w:rsidRDefault="00257D0F" w:rsidP="009E5750">
      <w:pPr>
        <w:spacing w:line="360" w:lineRule="auto"/>
        <w:ind w:firstLine="709"/>
        <w:jc w:val="both"/>
        <w:rPr>
          <w:rFonts w:ascii="Times New Roman" w:hAnsi="Times New Roman"/>
          <w:sz w:val="28"/>
          <w:szCs w:val="28"/>
        </w:rPr>
      </w:pPr>
      <w:r w:rsidRPr="009E5750">
        <w:rPr>
          <w:rFonts w:ascii="Times New Roman" w:hAnsi="Times New Roman"/>
          <w:sz w:val="28"/>
          <w:szCs w:val="28"/>
        </w:rPr>
        <w:br w:type="page"/>
      </w:r>
      <w:bookmarkStart w:id="4" w:name="_Toc130521903"/>
      <w:r w:rsidRPr="009E5750">
        <w:rPr>
          <w:rFonts w:ascii="Times New Roman" w:hAnsi="Times New Roman"/>
          <w:sz w:val="28"/>
          <w:szCs w:val="28"/>
        </w:rPr>
        <w:t>Список используемой литературы</w:t>
      </w:r>
      <w:bookmarkEnd w:id="4"/>
    </w:p>
    <w:p w:rsidR="00257D0F" w:rsidRPr="009E5750" w:rsidRDefault="00257D0F" w:rsidP="009E5750">
      <w:pPr>
        <w:spacing w:line="360" w:lineRule="auto"/>
        <w:ind w:firstLine="709"/>
        <w:jc w:val="both"/>
        <w:rPr>
          <w:rFonts w:ascii="Times New Roman" w:hAnsi="Times New Roman"/>
          <w:sz w:val="28"/>
          <w:szCs w:val="28"/>
        </w:rPr>
      </w:pPr>
    </w:p>
    <w:p w:rsidR="00257D0F" w:rsidRPr="009E5750" w:rsidRDefault="00257D0F" w:rsidP="009E5750">
      <w:pPr>
        <w:spacing w:line="360" w:lineRule="auto"/>
        <w:ind w:firstLine="709"/>
        <w:jc w:val="both"/>
        <w:rPr>
          <w:rFonts w:ascii="Times New Roman" w:hAnsi="Times New Roman"/>
          <w:sz w:val="28"/>
          <w:szCs w:val="28"/>
        </w:rPr>
      </w:pPr>
    </w:p>
    <w:p w:rsidR="00257D0F" w:rsidRPr="009E5750" w:rsidRDefault="00257D0F" w:rsidP="009E5750">
      <w:pPr>
        <w:spacing w:line="360" w:lineRule="auto"/>
        <w:ind w:firstLine="709"/>
        <w:jc w:val="both"/>
        <w:rPr>
          <w:rFonts w:ascii="Times New Roman" w:hAnsi="Times New Roman"/>
          <w:sz w:val="28"/>
          <w:szCs w:val="28"/>
        </w:rPr>
      </w:pPr>
    </w:p>
    <w:p w:rsidR="00257D0F" w:rsidRPr="009E5750" w:rsidRDefault="006A0FA2" w:rsidP="009E5750">
      <w:pPr>
        <w:tabs>
          <w:tab w:val="left" w:pos="0"/>
          <w:tab w:val="left" w:pos="120"/>
        </w:tabs>
        <w:spacing w:line="360" w:lineRule="auto"/>
        <w:ind w:firstLine="709"/>
        <w:jc w:val="both"/>
        <w:rPr>
          <w:rFonts w:ascii="Times New Roman" w:hAnsi="Times New Roman"/>
          <w:sz w:val="28"/>
          <w:szCs w:val="28"/>
        </w:rPr>
      </w:pPr>
      <w:r w:rsidRPr="009E5750">
        <w:rPr>
          <w:rFonts w:ascii="Times New Roman" w:hAnsi="Times New Roman"/>
          <w:sz w:val="28"/>
          <w:szCs w:val="28"/>
        </w:rPr>
        <w:t xml:space="preserve">1. </w:t>
      </w:r>
      <w:r w:rsidR="00257D0F" w:rsidRPr="009E5750">
        <w:rPr>
          <w:rFonts w:ascii="Times New Roman" w:hAnsi="Times New Roman"/>
          <w:sz w:val="28"/>
          <w:szCs w:val="28"/>
        </w:rPr>
        <w:t>ФЗ « О внутренних войсках МВД РФ» от 6 февраля 1997г. № 27-ФЗ с изменениями на 10 января 2003 г. № 12-ФЗ.</w:t>
      </w:r>
    </w:p>
    <w:p w:rsidR="00257D0F" w:rsidRPr="009E5750" w:rsidRDefault="00257D0F" w:rsidP="009E5750">
      <w:pPr>
        <w:tabs>
          <w:tab w:val="left" w:pos="0"/>
          <w:tab w:val="left" w:pos="120"/>
        </w:tabs>
        <w:spacing w:line="360" w:lineRule="auto"/>
        <w:ind w:firstLine="709"/>
        <w:jc w:val="both"/>
        <w:rPr>
          <w:rFonts w:ascii="Times New Roman" w:hAnsi="Times New Roman"/>
          <w:sz w:val="28"/>
          <w:szCs w:val="28"/>
        </w:rPr>
      </w:pPr>
      <w:r w:rsidRPr="009E5750">
        <w:rPr>
          <w:rFonts w:ascii="Times New Roman" w:hAnsi="Times New Roman"/>
          <w:sz w:val="28"/>
          <w:szCs w:val="28"/>
        </w:rPr>
        <w:t>2. Приказ МВД России от февраля 1992 г. № 242 «Об организации боевой службы на блокпостах».</w:t>
      </w:r>
    </w:p>
    <w:p w:rsidR="00257D0F" w:rsidRPr="009E5750" w:rsidRDefault="00257D0F" w:rsidP="009E5750">
      <w:pPr>
        <w:tabs>
          <w:tab w:val="left" w:pos="0"/>
          <w:tab w:val="left" w:pos="120"/>
        </w:tabs>
        <w:spacing w:line="360" w:lineRule="auto"/>
        <w:ind w:firstLine="709"/>
        <w:jc w:val="both"/>
        <w:rPr>
          <w:rFonts w:ascii="Times New Roman" w:hAnsi="Times New Roman"/>
          <w:sz w:val="28"/>
          <w:szCs w:val="28"/>
        </w:rPr>
      </w:pPr>
      <w:r w:rsidRPr="009E5750">
        <w:rPr>
          <w:rFonts w:ascii="Times New Roman" w:hAnsi="Times New Roman"/>
          <w:sz w:val="28"/>
          <w:szCs w:val="28"/>
        </w:rPr>
        <w:t>3.</w:t>
      </w:r>
      <w:r w:rsidR="006A0FA2" w:rsidRPr="009E5750">
        <w:rPr>
          <w:rFonts w:ascii="Times New Roman" w:hAnsi="Times New Roman"/>
          <w:sz w:val="28"/>
          <w:szCs w:val="28"/>
        </w:rPr>
        <w:t xml:space="preserve"> </w:t>
      </w:r>
      <w:r w:rsidRPr="009E5750">
        <w:rPr>
          <w:rFonts w:ascii="Times New Roman" w:hAnsi="Times New Roman"/>
          <w:sz w:val="28"/>
          <w:szCs w:val="28"/>
        </w:rPr>
        <w:t>Временный устав внутренних войск МВД России.</w:t>
      </w:r>
    </w:p>
    <w:p w:rsidR="00257D0F" w:rsidRPr="009E5750" w:rsidRDefault="00257D0F" w:rsidP="009E5750">
      <w:pPr>
        <w:tabs>
          <w:tab w:val="left" w:pos="0"/>
          <w:tab w:val="left" w:pos="120"/>
        </w:tabs>
        <w:spacing w:line="360" w:lineRule="auto"/>
        <w:ind w:firstLine="709"/>
        <w:jc w:val="both"/>
        <w:rPr>
          <w:rFonts w:ascii="Times New Roman" w:hAnsi="Times New Roman"/>
          <w:sz w:val="28"/>
          <w:szCs w:val="28"/>
        </w:rPr>
      </w:pPr>
      <w:r w:rsidRPr="009E5750">
        <w:rPr>
          <w:rFonts w:ascii="Times New Roman" w:hAnsi="Times New Roman"/>
          <w:sz w:val="28"/>
          <w:szCs w:val="28"/>
        </w:rPr>
        <w:t>4.</w:t>
      </w:r>
      <w:r w:rsidR="006A0FA2" w:rsidRPr="009E5750">
        <w:rPr>
          <w:rFonts w:ascii="Times New Roman" w:hAnsi="Times New Roman"/>
          <w:sz w:val="28"/>
          <w:szCs w:val="28"/>
        </w:rPr>
        <w:t xml:space="preserve"> </w:t>
      </w:r>
      <w:r w:rsidRPr="009E5750">
        <w:rPr>
          <w:rFonts w:ascii="Times New Roman" w:hAnsi="Times New Roman"/>
          <w:sz w:val="28"/>
          <w:szCs w:val="28"/>
        </w:rPr>
        <w:t>Боевой устав сухопутных войск.</w:t>
      </w:r>
    </w:p>
    <w:p w:rsidR="00257D0F" w:rsidRPr="009E5750" w:rsidRDefault="00257D0F" w:rsidP="009E5750">
      <w:pPr>
        <w:tabs>
          <w:tab w:val="left" w:pos="0"/>
          <w:tab w:val="left" w:pos="120"/>
        </w:tabs>
        <w:spacing w:line="360" w:lineRule="auto"/>
        <w:ind w:firstLine="709"/>
        <w:jc w:val="both"/>
        <w:rPr>
          <w:rFonts w:ascii="Times New Roman" w:hAnsi="Times New Roman"/>
          <w:sz w:val="28"/>
          <w:szCs w:val="28"/>
        </w:rPr>
      </w:pPr>
      <w:r w:rsidRPr="009E5750">
        <w:rPr>
          <w:rFonts w:ascii="Times New Roman" w:hAnsi="Times New Roman"/>
          <w:sz w:val="28"/>
          <w:szCs w:val="28"/>
        </w:rPr>
        <w:t>5.</w:t>
      </w:r>
      <w:r w:rsidR="006A0FA2" w:rsidRPr="009E5750">
        <w:rPr>
          <w:rFonts w:ascii="Times New Roman" w:hAnsi="Times New Roman"/>
          <w:sz w:val="28"/>
          <w:szCs w:val="28"/>
        </w:rPr>
        <w:t xml:space="preserve"> </w:t>
      </w:r>
      <w:r w:rsidRPr="009E5750">
        <w:rPr>
          <w:rFonts w:ascii="Times New Roman" w:hAnsi="Times New Roman"/>
          <w:sz w:val="28"/>
          <w:szCs w:val="28"/>
        </w:rPr>
        <w:t xml:space="preserve">Наставление служебно-боевой деятельности ЧОН и СМВЧ ч. </w:t>
      </w:r>
      <w:r w:rsidRPr="009E5750">
        <w:rPr>
          <w:rFonts w:ascii="Times New Roman" w:hAnsi="Times New Roman"/>
          <w:sz w:val="28"/>
          <w:szCs w:val="28"/>
          <w:lang w:val="en-US"/>
        </w:rPr>
        <w:t>I</w:t>
      </w:r>
      <w:r w:rsidRPr="009E5750">
        <w:rPr>
          <w:rFonts w:ascii="Times New Roman" w:hAnsi="Times New Roman"/>
          <w:sz w:val="28"/>
          <w:szCs w:val="28"/>
        </w:rPr>
        <w:t xml:space="preserve"> - </w:t>
      </w:r>
      <w:r w:rsidRPr="009E5750">
        <w:rPr>
          <w:rFonts w:ascii="Times New Roman" w:hAnsi="Times New Roman"/>
          <w:sz w:val="28"/>
          <w:szCs w:val="28"/>
          <w:lang w:val="en-US"/>
        </w:rPr>
        <w:t>II</w:t>
      </w:r>
      <w:r w:rsidRPr="009E5750">
        <w:rPr>
          <w:rFonts w:ascii="Times New Roman" w:hAnsi="Times New Roman"/>
          <w:sz w:val="28"/>
          <w:szCs w:val="28"/>
        </w:rPr>
        <w:t>.</w:t>
      </w:r>
    </w:p>
    <w:p w:rsidR="00257D0F" w:rsidRPr="009E5750" w:rsidRDefault="00257D0F" w:rsidP="009E5750">
      <w:pPr>
        <w:tabs>
          <w:tab w:val="left" w:pos="0"/>
          <w:tab w:val="left" w:pos="120"/>
        </w:tabs>
        <w:spacing w:line="360" w:lineRule="auto"/>
        <w:ind w:firstLine="709"/>
        <w:jc w:val="both"/>
        <w:rPr>
          <w:rFonts w:ascii="Times New Roman" w:hAnsi="Times New Roman"/>
          <w:sz w:val="28"/>
          <w:szCs w:val="28"/>
        </w:rPr>
      </w:pPr>
      <w:r w:rsidRPr="009E5750">
        <w:rPr>
          <w:rFonts w:ascii="Times New Roman" w:hAnsi="Times New Roman"/>
          <w:sz w:val="28"/>
          <w:szCs w:val="28"/>
        </w:rPr>
        <w:t>6.</w:t>
      </w:r>
      <w:r w:rsidR="006A0FA2" w:rsidRPr="009E5750">
        <w:rPr>
          <w:rFonts w:ascii="Times New Roman" w:hAnsi="Times New Roman"/>
          <w:sz w:val="28"/>
          <w:szCs w:val="28"/>
        </w:rPr>
        <w:t xml:space="preserve"> </w:t>
      </w:r>
      <w:r w:rsidRPr="009E5750">
        <w:rPr>
          <w:rFonts w:ascii="Times New Roman" w:hAnsi="Times New Roman"/>
          <w:sz w:val="28"/>
          <w:szCs w:val="28"/>
        </w:rPr>
        <w:t>Журнал :«На боевом посту». № 2 2003 г. Стр. 66 - 79.</w:t>
      </w:r>
    </w:p>
    <w:p w:rsidR="00257D0F" w:rsidRPr="009E5750" w:rsidRDefault="00257D0F" w:rsidP="009E5750">
      <w:pPr>
        <w:tabs>
          <w:tab w:val="left" w:pos="0"/>
          <w:tab w:val="left" w:pos="120"/>
        </w:tabs>
        <w:spacing w:line="360" w:lineRule="auto"/>
        <w:ind w:firstLine="709"/>
        <w:jc w:val="both"/>
        <w:rPr>
          <w:rFonts w:ascii="Times New Roman" w:hAnsi="Times New Roman"/>
          <w:sz w:val="28"/>
          <w:szCs w:val="28"/>
        </w:rPr>
      </w:pPr>
      <w:r w:rsidRPr="009E5750">
        <w:rPr>
          <w:rFonts w:ascii="Times New Roman" w:hAnsi="Times New Roman"/>
          <w:sz w:val="28"/>
          <w:szCs w:val="28"/>
        </w:rPr>
        <w:t>7.</w:t>
      </w:r>
      <w:r w:rsidR="006A0FA2" w:rsidRPr="009E5750">
        <w:rPr>
          <w:rFonts w:ascii="Times New Roman" w:hAnsi="Times New Roman"/>
          <w:sz w:val="28"/>
          <w:szCs w:val="28"/>
        </w:rPr>
        <w:t xml:space="preserve"> </w:t>
      </w:r>
      <w:r w:rsidRPr="009E5750">
        <w:rPr>
          <w:rFonts w:ascii="Times New Roman" w:hAnsi="Times New Roman"/>
          <w:sz w:val="28"/>
          <w:szCs w:val="28"/>
        </w:rPr>
        <w:t>Приложение к журналу « На боевом посту». «Войсковой вестник» 4 – 2003 г.</w:t>
      </w:r>
    </w:p>
    <w:p w:rsidR="005F2796" w:rsidRPr="009E5750" w:rsidRDefault="005F2796" w:rsidP="009E5750">
      <w:pPr>
        <w:spacing w:line="360" w:lineRule="auto"/>
        <w:ind w:firstLine="709"/>
        <w:jc w:val="both"/>
        <w:rPr>
          <w:rFonts w:ascii="Times New Roman" w:hAnsi="Times New Roman" w:cs="Times New Roman"/>
          <w:sz w:val="28"/>
          <w:szCs w:val="28"/>
        </w:rPr>
      </w:pPr>
    </w:p>
    <w:p w:rsidR="0025688D" w:rsidRPr="009E5750" w:rsidRDefault="0025688D" w:rsidP="009E5750">
      <w:pPr>
        <w:spacing w:line="360" w:lineRule="auto"/>
        <w:ind w:firstLine="709"/>
        <w:jc w:val="both"/>
        <w:rPr>
          <w:rFonts w:ascii="Times New Roman" w:hAnsi="Times New Roman" w:cs="Times New Roman"/>
          <w:sz w:val="28"/>
          <w:szCs w:val="28"/>
        </w:rPr>
      </w:pPr>
      <w:bookmarkStart w:id="5" w:name="_GoBack"/>
      <w:bookmarkEnd w:id="5"/>
    </w:p>
    <w:sectPr w:rsidR="0025688D" w:rsidRPr="009E5750" w:rsidSect="009E5750">
      <w:headerReference w:type="even" r:id="rId7"/>
      <w:headerReference w:type="default" r:id="rId8"/>
      <w:footerReference w:type="even" r:id="rId9"/>
      <w:pgSz w:w="11906" w:h="16838" w:code="9"/>
      <w:pgMar w:top="1134" w:right="851" w:bottom="1134" w:left="1701"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431" w:rsidRDefault="00111431" w:rsidP="00EC3A01">
      <w:r>
        <w:separator/>
      </w:r>
    </w:p>
  </w:endnote>
  <w:endnote w:type="continuationSeparator" w:id="0">
    <w:p w:rsidR="00111431" w:rsidRDefault="00111431" w:rsidP="00EC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9B" w:rsidRDefault="00FD0B9B">
    <w:pPr>
      <w:pStyle w:val="a3"/>
      <w:framePr w:wrap="around" w:vAnchor="text" w:hAnchor="margin" w:xAlign="center" w:y="1"/>
      <w:rPr>
        <w:rStyle w:val="a5"/>
        <w:rFonts w:cs="Courier New"/>
      </w:rPr>
    </w:pPr>
  </w:p>
  <w:p w:rsidR="00FD0B9B" w:rsidRDefault="00FD0B9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431" w:rsidRDefault="00111431" w:rsidP="00EC3A01">
      <w:r>
        <w:separator/>
      </w:r>
    </w:p>
  </w:footnote>
  <w:footnote w:type="continuationSeparator" w:id="0">
    <w:p w:rsidR="00111431" w:rsidRDefault="00111431" w:rsidP="00EC3A01">
      <w:r>
        <w:continuationSeparator/>
      </w:r>
    </w:p>
  </w:footnote>
  <w:footnote w:id="1">
    <w:p w:rsidR="00111431" w:rsidRDefault="00FD0B9B" w:rsidP="000D2F0E">
      <w:pPr>
        <w:pStyle w:val="aa"/>
      </w:pPr>
      <w:r>
        <w:rPr>
          <w:rStyle w:val="ac"/>
          <w:rFonts w:cs="Courier New"/>
        </w:rPr>
        <w:footnoteRef/>
      </w:r>
      <w:r>
        <w:t xml:space="preserve"> </w:t>
      </w:r>
      <w:r w:rsidRPr="000D2F0E">
        <w:rPr>
          <w:rFonts w:ascii="Times New Roman" w:hAnsi="Times New Roman"/>
        </w:rPr>
        <w:t>Приказ МВД России от февраля 1992 г. № 242 «Об организации боевой службы на блокпостах».</w:t>
      </w:r>
    </w:p>
  </w:footnote>
  <w:footnote w:id="2">
    <w:p w:rsidR="00111431" w:rsidRDefault="00FD0B9B">
      <w:pPr>
        <w:pStyle w:val="aa"/>
      </w:pPr>
      <w:r>
        <w:rPr>
          <w:rStyle w:val="ac"/>
          <w:rFonts w:cs="Courier New"/>
        </w:rPr>
        <w:footnoteRef/>
      </w:r>
      <w:r>
        <w:t xml:space="preserve"> </w:t>
      </w:r>
      <w:r w:rsidRPr="005F2796">
        <w:rPr>
          <w:rFonts w:ascii="Times New Roman" w:hAnsi="Times New Roman" w:cs="Times New Roman"/>
          <w:color w:val="000000"/>
          <w:spacing w:val="-17"/>
        </w:rPr>
        <w:t xml:space="preserve">Термин "блокпост" определялся  приказом  командующего ОГВ  на </w:t>
      </w:r>
      <w:r w:rsidRPr="005F2796">
        <w:rPr>
          <w:rFonts w:ascii="Times New Roman" w:hAnsi="Times New Roman" w:cs="Times New Roman"/>
          <w:color w:val="000000"/>
          <w:spacing w:val="-21"/>
        </w:rPr>
        <w:t>территории Северо-Кавказского региона</w:t>
      </w:r>
    </w:p>
  </w:footnote>
  <w:footnote w:id="3">
    <w:p w:rsidR="00111431" w:rsidRDefault="00FD0B9B" w:rsidP="000D2F0E">
      <w:pPr>
        <w:pStyle w:val="aa"/>
      </w:pPr>
      <w:r>
        <w:rPr>
          <w:rStyle w:val="ac"/>
          <w:rFonts w:cs="Courier New"/>
        </w:rPr>
        <w:footnoteRef/>
      </w:r>
      <w:r>
        <w:t xml:space="preserve"> </w:t>
      </w:r>
      <w:r w:rsidRPr="000D2F0E">
        <w:rPr>
          <w:rFonts w:ascii="Times New Roman" w:hAnsi="Times New Roman"/>
        </w:rPr>
        <w:t>Приказ МВД России от февраля 1992 г. № 242 «Об организации боевой службы на блокпостах</w:t>
      </w:r>
      <w:r w:rsidRPr="0025688D">
        <w:rPr>
          <w:rFonts w:ascii="Times New Roman" w:hAnsi="Times New Roman"/>
          <w:sz w:val="28"/>
          <w:szCs w:val="28"/>
        </w:rPr>
        <w:t>».</w:t>
      </w:r>
    </w:p>
  </w:footnote>
  <w:footnote w:id="4">
    <w:p w:rsidR="00111431" w:rsidRDefault="00FD0B9B" w:rsidP="00BE2BF7">
      <w:pPr>
        <w:pStyle w:val="aa"/>
      </w:pPr>
      <w:r>
        <w:rPr>
          <w:rStyle w:val="ac"/>
          <w:rFonts w:cs="Courier New"/>
        </w:rPr>
        <w:footnoteRef/>
      </w:r>
      <w:r>
        <w:t xml:space="preserve"> </w:t>
      </w:r>
      <w:r w:rsidRPr="00BE2BF7">
        <w:rPr>
          <w:rFonts w:ascii="Times New Roman" w:hAnsi="Times New Roman"/>
        </w:rPr>
        <w:t>ФЗ « О внутренних войсках МВД РФ» от 6 февраля 1997г. № 27-ФЗ с изменениями на 10 января 2003 г. № 12-ФЗ</w:t>
      </w:r>
      <w:r w:rsidRPr="0025688D">
        <w:rPr>
          <w:rFonts w:ascii="Times New Roman" w:hAnsi="Times New Roman"/>
          <w:sz w:val="28"/>
          <w:szCs w:val="28"/>
        </w:rPr>
        <w:t>.</w:t>
      </w:r>
    </w:p>
  </w:footnote>
  <w:footnote w:id="5">
    <w:p w:rsidR="00FD0B9B" w:rsidRDefault="00FD0B9B" w:rsidP="00824818">
      <w:pPr>
        <w:pStyle w:val="aa"/>
      </w:pPr>
      <w:r>
        <w:rPr>
          <w:rStyle w:val="ac"/>
          <w:rFonts w:cs="Courier New"/>
        </w:rPr>
        <w:footnoteRef/>
      </w:r>
      <w:r>
        <w:t xml:space="preserve"> ЗАКОН</w:t>
      </w:r>
      <w:r w:rsidRPr="00824818">
        <w:t xml:space="preserve"> </w:t>
      </w:r>
      <w:r>
        <w:t>РОССИЙСКОЙ ФЕДЕРАЦИИ«О МИЛИЦИИ»(в ред. Законов РФ от 18.02.1993 N 4510-1, от 01.07.1993 N 5304-1, Федеральных законов от 15.06.1996 N 73-ФЗ, от 31.03.1999 N 68-ФЗ, от 06.12.1999 N 209-ФЗ, от 25.07.2000 N 105-ФЗ, от 07.11.2000 N 135-ФЗ, от 29.12.2000 N 163-ФЗ, от 26.07.2001 N 104-ФЗ, от 04.08.2001 N 108-ФЗ, от 25.04.2002 N 41-ФЗ, от 30.06.2002 N 78-ФЗ, от 25.07.2002 N 112-ФЗ, от 10.01.2003 N 15-ФЗ, от 30.06.2003 N 86-ФЗ, от 07.07.2003 N 111-ФЗ, от 08.12.2003 N 161-ФЗ, от 20.07.2004 N 69-ФЗ, от 22.08.2004 N 122-ФЗ, от 21.03.2005 N 20-ФЗ, от 01.04.2005 N 27-ФЗ, с изм., внесенными Постановлениями ВС РФ от 18.04.1991 N 1027-1, от 23.05.1992 N 2826-1, от 17.02.1993 N 4496-1, Федеральными законами от 30.12.2001 N 194-ФЗ,</w:t>
      </w:r>
    </w:p>
    <w:p w:rsidR="00111431" w:rsidRDefault="00FD0B9B" w:rsidP="00824818">
      <w:pPr>
        <w:pStyle w:val="aa"/>
      </w:pPr>
      <w:r>
        <w:t>от 25.07.2002 N 116-ФЗ, от 23.12.2003 N 186-ФЗ).</w:t>
      </w:r>
    </w:p>
  </w:footnote>
  <w:footnote w:id="6">
    <w:p w:rsidR="00111431" w:rsidRDefault="00FD0B9B">
      <w:pPr>
        <w:pStyle w:val="aa"/>
      </w:pPr>
      <w:r>
        <w:rPr>
          <w:rStyle w:val="ac"/>
          <w:rFonts w:cs="Courier New"/>
        </w:rPr>
        <w:footnoteRef/>
      </w:r>
      <w:r>
        <w:t xml:space="preserve"> </w:t>
      </w:r>
      <w:r w:rsidRPr="000D2F0E">
        <w:rPr>
          <w:rFonts w:ascii="Times New Roman" w:hAnsi="Times New Roman"/>
        </w:rPr>
        <w:t>Временный устав внутренних войск МВД России</w:t>
      </w:r>
    </w:p>
  </w:footnote>
  <w:footnote w:id="7">
    <w:p w:rsidR="00111431" w:rsidRDefault="00FD0B9B">
      <w:pPr>
        <w:pStyle w:val="aa"/>
      </w:pPr>
      <w:r>
        <w:rPr>
          <w:rStyle w:val="ac"/>
          <w:rFonts w:cs="Courier New"/>
        </w:rPr>
        <w:footnoteRef/>
      </w:r>
      <w:r>
        <w:t xml:space="preserve"> </w:t>
      </w:r>
      <w:r w:rsidRPr="000D2F0E">
        <w:rPr>
          <w:rFonts w:ascii="Times New Roman" w:hAnsi="Times New Roman"/>
        </w:rPr>
        <w:t>Временный устав внутренних войск МВД России</w:t>
      </w:r>
    </w:p>
  </w:footnote>
  <w:footnote w:id="8">
    <w:p w:rsidR="00111431" w:rsidRDefault="00FD0B9B" w:rsidP="00BE2BF7">
      <w:pPr>
        <w:pStyle w:val="aa"/>
      </w:pPr>
      <w:r w:rsidRPr="000D2F0E">
        <w:rPr>
          <w:rStyle w:val="ac"/>
          <w:rFonts w:cs="Courier New"/>
        </w:rPr>
        <w:footnoteRef/>
      </w:r>
      <w:r w:rsidRPr="000D2F0E">
        <w:t xml:space="preserve"> </w:t>
      </w:r>
      <w:r w:rsidRPr="000D2F0E">
        <w:rPr>
          <w:rFonts w:ascii="Times New Roman" w:hAnsi="Times New Roman"/>
        </w:rPr>
        <w:t>Журнал :«На боевом посту». № 2 2003 г. Стр. 66 - 79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9B" w:rsidRDefault="00FD0B9B" w:rsidP="006A0FA2">
    <w:pPr>
      <w:pStyle w:val="a6"/>
      <w:framePr w:wrap="around" w:vAnchor="text" w:hAnchor="margin" w:xAlign="center" w:y="1"/>
      <w:rPr>
        <w:rStyle w:val="a5"/>
        <w:rFonts w:cs="Courier New"/>
      </w:rPr>
    </w:pPr>
  </w:p>
  <w:p w:rsidR="00FD0B9B" w:rsidRDefault="00FD0B9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9B" w:rsidRDefault="003D3465" w:rsidP="0025688D">
    <w:pPr>
      <w:pStyle w:val="a6"/>
      <w:framePr w:wrap="around" w:vAnchor="text" w:hAnchor="page" w:x="6262" w:y="408"/>
      <w:rPr>
        <w:rStyle w:val="a5"/>
        <w:rFonts w:cs="Courier New"/>
      </w:rPr>
    </w:pPr>
    <w:r>
      <w:rPr>
        <w:rStyle w:val="a5"/>
        <w:rFonts w:cs="Courier New"/>
        <w:noProof/>
      </w:rPr>
      <w:t>2</w:t>
    </w:r>
  </w:p>
  <w:p w:rsidR="00FD0B9B" w:rsidRDefault="00FD0B9B" w:rsidP="0025688D">
    <w:pPr>
      <w:pStyle w:val="a6"/>
      <w:framePr w:wrap="auto" w:vAnchor="text" w:hAnchor="page" w:x="6262" w:y="4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7D23CAE"/>
    <w:lvl w:ilvl="0">
      <w:numFmt w:val="bullet"/>
      <w:lvlText w:val="*"/>
      <w:lvlJc w:val="left"/>
    </w:lvl>
  </w:abstractNum>
  <w:abstractNum w:abstractNumId="1">
    <w:nsid w:val="35D322E7"/>
    <w:multiLevelType w:val="singleLevel"/>
    <w:tmpl w:val="750E35EA"/>
    <w:lvl w:ilvl="0">
      <w:start w:val="5"/>
      <w:numFmt w:val="decimal"/>
      <w:lvlText w:val="%1."/>
      <w:legacy w:legacy="1" w:legacySpace="0" w:legacyIndent="244"/>
      <w:lvlJc w:val="left"/>
      <w:rPr>
        <w:rFonts w:ascii="Courier New" w:hAnsi="Courier New" w:cs="Courier New" w:hint="default"/>
      </w:rPr>
    </w:lvl>
  </w:abstractNum>
  <w:abstractNum w:abstractNumId="2">
    <w:nsid w:val="5CFB426C"/>
    <w:multiLevelType w:val="hybridMultilevel"/>
    <w:tmpl w:val="F9861C3A"/>
    <w:lvl w:ilvl="0" w:tplc="0419000F">
      <w:start w:val="1"/>
      <w:numFmt w:val="decimal"/>
      <w:lvlText w:val="%1."/>
      <w:lvlJc w:val="left"/>
      <w:pPr>
        <w:tabs>
          <w:tab w:val="num" w:pos="1008"/>
        </w:tabs>
        <w:ind w:left="1008" w:hanging="360"/>
      </w:pPr>
      <w:rPr>
        <w:rFonts w:cs="Times New Roman"/>
      </w:rPr>
    </w:lvl>
    <w:lvl w:ilvl="1" w:tplc="04190019" w:tentative="1">
      <w:start w:val="1"/>
      <w:numFmt w:val="lowerLetter"/>
      <w:lvlText w:val="%2."/>
      <w:lvlJc w:val="left"/>
      <w:pPr>
        <w:tabs>
          <w:tab w:val="num" w:pos="1728"/>
        </w:tabs>
        <w:ind w:left="1728" w:hanging="360"/>
      </w:pPr>
      <w:rPr>
        <w:rFonts w:cs="Times New Roman"/>
      </w:rPr>
    </w:lvl>
    <w:lvl w:ilvl="2" w:tplc="0419001B" w:tentative="1">
      <w:start w:val="1"/>
      <w:numFmt w:val="lowerRoman"/>
      <w:lvlText w:val="%3."/>
      <w:lvlJc w:val="right"/>
      <w:pPr>
        <w:tabs>
          <w:tab w:val="num" w:pos="2448"/>
        </w:tabs>
        <w:ind w:left="2448" w:hanging="180"/>
      </w:pPr>
      <w:rPr>
        <w:rFonts w:cs="Times New Roman"/>
      </w:rPr>
    </w:lvl>
    <w:lvl w:ilvl="3" w:tplc="0419000F" w:tentative="1">
      <w:start w:val="1"/>
      <w:numFmt w:val="decimal"/>
      <w:lvlText w:val="%4."/>
      <w:lvlJc w:val="left"/>
      <w:pPr>
        <w:tabs>
          <w:tab w:val="num" w:pos="3168"/>
        </w:tabs>
        <w:ind w:left="3168" w:hanging="360"/>
      </w:pPr>
      <w:rPr>
        <w:rFonts w:cs="Times New Roman"/>
      </w:rPr>
    </w:lvl>
    <w:lvl w:ilvl="4" w:tplc="04190019" w:tentative="1">
      <w:start w:val="1"/>
      <w:numFmt w:val="lowerLetter"/>
      <w:lvlText w:val="%5."/>
      <w:lvlJc w:val="left"/>
      <w:pPr>
        <w:tabs>
          <w:tab w:val="num" w:pos="3888"/>
        </w:tabs>
        <w:ind w:left="3888" w:hanging="360"/>
      </w:pPr>
      <w:rPr>
        <w:rFonts w:cs="Times New Roman"/>
      </w:rPr>
    </w:lvl>
    <w:lvl w:ilvl="5" w:tplc="0419001B" w:tentative="1">
      <w:start w:val="1"/>
      <w:numFmt w:val="lowerRoman"/>
      <w:lvlText w:val="%6."/>
      <w:lvlJc w:val="right"/>
      <w:pPr>
        <w:tabs>
          <w:tab w:val="num" w:pos="4608"/>
        </w:tabs>
        <w:ind w:left="4608" w:hanging="180"/>
      </w:pPr>
      <w:rPr>
        <w:rFonts w:cs="Times New Roman"/>
      </w:rPr>
    </w:lvl>
    <w:lvl w:ilvl="6" w:tplc="0419000F" w:tentative="1">
      <w:start w:val="1"/>
      <w:numFmt w:val="decimal"/>
      <w:lvlText w:val="%7."/>
      <w:lvlJc w:val="left"/>
      <w:pPr>
        <w:tabs>
          <w:tab w:val="num" w:pos="5328"/>
        </w:tabs>
        <w:ind w:left="5328" w:hanging="360"/>
      </w:pPr>
      <w:rPr>
        <w:rFonts w:cs="Times New Roman"/>
      </w:rPr>
    </w:lvl>
    <w:lvl w:ilvl="7" w:tplc="04190019" w:tentative="1">
      <w:start w:val="1"/>
      <w:numFmt w:val="lowerLetter"/>
      <w:lvlText w:val="%8."/>
      <w:lvlJc w:val="left"/>
      <w:pPr>
        <w:tabs>
          <w:tab w:val="num" w:pos="6048"/>
        </w:tabs>
        <w:ind w:left="6048" w:hanging="360"/>
      </w:pPr>
      <w:rPr>
        <w:rFonts w:cs="Times New Roman"/>
      </w:rPr>
    </w:lvl>
    <w:lvl w:ilvl="8" w:tplc="0419001B" w:tentative="1">
      <w:start w:val="1"/>
      <w:numFmt w:val="lowerRoman"/>
      <w:lvlText w:val="%9."/>
      <w:lvlJc w:val="right"/>
      <w:pPr>
        <w:tabs>
          <w:tab w:val="num" w:pos="6768"/>
        </w:tabs>
        <w:ind w:left="6768" w:hanging="180"/>
      </w:pPr>
      <w:rPr>
        <w:rFonts w:cs="Times New Roman"/>
      </w:rPr>
    </w:lvl>
  </w:abstractNum>
  <w:num w:numId="1">
    <w:abstractNumId w:val="0"/>
    <w:lvlOverride w:ilvl="0">
      <w:lvl w:ilvl="0">
        <w:numFmt w:val="bullet"/>
        <w:lvlText w:val="-"/>
        <w:legacy w:legacy="1" w:legacySpace="0" w:legacyIndent="122"/>
        <w:lvlJc w:val="left"/>
        <w:rPr>
          <w:rFonts w:ascii="Courier New" w:hAnsi="Courier New" w:hint="default"/>
        </w:rPr>
      </w:lvl>
    </w:lvlOverride>
  </w:num>
  <w:num w:numId="2">
    <w:abstractNumId w:val="0"/>
    <w:lvlOverride w:ilvl="0">
      <w:lvl w:ilvl="0">
        <w:numFmt w:val="bullet"/>
        <w:lvlText w:val="-"/>
        <w:legacy w:legacy="1" w:legacySpace="0" w:legacyIndent="130"/>
        <w:lvlJc w:val="left"/>
        <w:rPr>
          <w:rFonts w:ascii="Courier New" w:hAnsi="Courier New" w:hint="default"/>
        </w:rPr>
      </w:lvl>
    </w:lvlOverride>
  </w:num>
  <w:num w:numId="3">
    <w:abstractNumId w:val="0"/>
    <w:lvlOverride w:ilvl="0">
      <w:lvl w:ilvl="0">
        <w:numFmt w:val="bullet"/>
        <w:lvlText w:val="-"/>
        <w:legacy w:legacy="1" w:legacySpace="0" w:legacyIndent="129"/>
        <w:lvlJc w:val="left"/>
        <w:rPr>
          <w:rFonts w:ascii="Courier New" w:hAnsi="Courier New" w:hint="default"/>
        </w:rPr>
      </w:lvl>
    </w:lvlOverride>
  </w:num>
  <w:num w:numId="4">
    <w:abstractNumId w:val="0"/>
    <w:lvlOverride w:ilvl="0">
      <w:lvl w:ilvl="0">
        <w:numFmt w:val="bullet"/>
        <w:lvlText w:val="-"/>
        <w:legacy w:legacy="1" w:legacySpace="0" w:legacyIndent="115"/>
        <w:lvlJc w:val="left"/>
        <w:rPr>
          <w:rFonts w:ascii="Courier New" w:hAnsi="Courier New" w:hint="default"/>
        </w:rPr>
      </w:lvl>
    </w:lvlOverride>
  </w:num>
  <w:num w:numId="5">
    <w:abstractNumId w:val="0"/>
    <w:lvlOverride w:ilvl="0">
      <w:lvl w:ilvl="0">
        <w:numFmt w:val="bullet"/>
        <w:lvlText w:val="-"/>
        <w:legacy w:legacy="1" w:legacySpace="0" w:legacyIndent="107"/>
        <w:lvlJc w:val="left"/>
        <w:rPr>
          <w:rFonts w:ascii="Courier New" w:hAnsi="Courier New" w:hint="default"/>
        </w:rPr>
      </w:lvl>
    </w:lvlOverride>
  </w:num>
  <w:num w:numId="6">
    <w:abstractNumId w:val="0"/>
    <w:lvlOverride w:ilvl="0">
      <w:lvl w:ilvl="0">
        <w:numFmt w:val="bullet"/>
        <w:lvlText w:val="-"/>
        <w:legacy w:legacy="1" w:legacySpace="0" w:legacyIndent="108"/>
        <w:lvlJc w:val="left"/>
        <w:rPr>
          <w:rFonts w:ascii="Courier New" w:hAnsi="Courier New" w:hint="default"/>
        </w:rPr>
      </w:lvl>
    </w:lvlOverride>
  </w:num>
  <w:num w:numId="7">
    <w:abstractNumId w:val="0"/>
    <w:lvlOverride w:ilvl="0">
      <w:lvl w:ilvl="0">
        <w:numFmt w:val="bullet"/>
        <w:lvlText w:val="-"/>
        <w:legacy w:legacy="1" w:legacySpace="0" w:legacyIndent="123"/>
        <w:lvlJc w:val="left"/>
        <w:rPr>
          <w:rFonts w:ascii="Courier New" w:hAnsi="Courier New" w:hint="default"/>
        </w:rPr>
      </w:lvl>
    </w:lvlOverride>
  </w:num>
  <w:num w:numId="8">
    <w:abstractNumId w:val="0"/>
    <w:lvlOverride w:ilvl="0">
      <w:lvl w:ilvl="0">
        <w:numFmt w:val="bullet"/>
        <w:lvlText w:val="-"/>
        <w:legacy w:legacy="1" w:legacySpace="0" w:legacyIndent="72"/>
        <w:lvlJc w:val="left"/>
        <w:rPr>
          <w:rFonts w:ascii="Courier New" w:hAnsi="Courier New" w:hint="default"/>
        </w:rPr>
      </w:lvl>
    </w:lvlOverride>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796"/>
    <w:rsid w:val="000D2F0E"/>
    <w:rsid w:val="00111431"/>
    <w:rsid w:val="001B189C"/>
    <w:rsid w:val="00203711"/>
    <w:rsid w:val="0025688D"/>
    <w:rsid w:val="00257D0F"/>
    <w:rsid w:val="002B3A01"/>
    <w:rsid w:val="003A0170"/>
    <w:rsid w:val="003D3465"/>
    <w:rsid w:val="004952A6"/>
    <w:rsid w:val="00547895"/>
    <w:rsid w:val="005F2796"/>
    <w:rsid w:val="006A0FA2"/>
    <w:rsid w:val="00824818"/>
    <w:rsid w:val="009E5750"/>
    <w:rsid w:val="00B6382B"/>
    <w:rsid w:val="00BE2BF7"/>
    <w:rsid w:val="00EC3A01"/>
    <w:rsid w:val="00F952C7"/>
    <w:rsid w:val="00FD0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113A32-D741-4678-9349-9CAC5099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Courier New" w:hAnsi="Courier New" w:cs="Courier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Courier New" w:hAnsi="Courier New" w:cs="Courier New"/>
      <w:sz w:val="20"/>
      <w:szCs w:val="20"/>
    </w:rPr>
  </w:style>
  <w:style w:type="character" w:styleId="a5">
    <w:name w:val="page number"/>
    <w:uiPriority w:val="99"/>
    <w:rPr>
      <w:rFonts w:cs="Times New Roman"/>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Courier New" w:hAnsi="Courier New" w:cs="Courier New"/>
      <w:sz w:val="20"/>
      <w:szCs w:val="20"/>
    </w:rPr>
  </w:style>
  <w:style w:type="paragraph" w:styleId="a8">
    <w:name w:val="Body Text Indent"/>
    <w:basedOn w:val="a"/>
    <w:link w:val="a9"/>
    <w:uiPriority w:val="99"/>
    <w:pPr>
      <w:shd w:val="clear" w:color="auto" w:fill="FFFFFF"/>
      <w:spacing w:before="7" w:line="360" w:lineRule="auto"/>
      <w:ind w:firstLine="288"/>
      <w:jc w:val="both"/>
    </w:pPr>
    <w:rPr>
      <w:rFonts w:ascii="Times New Roman" w:hAnsi="Times New Roman" w:cs="Times New Roman"/>
      <w:color w:val="000000"/>
      <w:spacing w:val="-4"/>
      <w:sz w:val="28"/>
      <w:szCs w:val="28"/>
    </w:rPr>
  </w:style>
  <w:style w:type="character" w:customStyle="1" w:styleId="a9">
    <w:name w:val="Основной текст с отступом Знак"/>
    <w:link w:val="a8"/>
    <w:uiPriority w:val="99"/>
    <w:semiHidden/>
    <w:rPr>
      <w:rFonts w:ascii="Courier New" w:hAnsi="Courier New" w:cs="Courier New"/>
      <w:sz w:val="20"/>
      <w:szCs w:val="20"/>
    </w:rPr>
  </w:style>
  <w:style w:type="paragraph" w:styleId="aa">
    <w:name w:val="footnote text"/>
    <w:basedOn w:val="a"/>
    <w:link w:val="ab"/>
    <w:uiPriority w:val="99"/>
    <w:semiHidden/>
    <w:rsid w:val="005F2796"/>
  </w:style>
  <w:style w:type="character" w:customStyle="1" w:styleId="ab">
    <w:name w:val="Текст сноски Знак"/>
    <w:link w:val="aa"/>
    <w:uiPriority w:val="99"/>
    <w:semiHidden/>
    <w:rPr>
      <w:rFonts w:ascii="Courier New" w:hAnsi="Courier New" w:cs="Courier New"/>
      <w:sz w:val="20"/>
      <w:szCs w:val="20"/>
    </w:rPr>
  </w:style>
  <w:style w:type="character" w:styleId="ac">
    <w:name w:val="footnote reference"/>
    <w:uiPriority w:val="99"/>
    <w:semiHidden/>
    <w:rsid w:val="005F2796"/>
    <w:rPr>
      <w:rFonts w:cs="Times New Roman"/>
      <w:vertAlign w:val="superscript"/>
    </w:rPr>
  </w:style>
  <w:style w:type="paragraph" w:styleId="1">
    <w:name w:val="toc 1"/>
    <w:basedOn w:val="a"/>
    <w:next w:val="a"/>
    <w:autoRedefine/>
    <w:uiPriority w:val="99"/>
    <w:semiHidden/>
    <w:rsid w:val="00BE2BF7"/>
  </w:style>
  <w:style w:type="character" w:styleId="ad">
    <w:name w:val="Hyperlink"/>
    <w:uiPriority w:val="99"/>
    <w:rsid w:val="00BE2BF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6360</Words>
  <Characters>36255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Организация режимно-комендантской службы подразделения ВВ, выполняющем задачи в условиях внутреннего вооруженного конфликта</vt:lpstr>
    </vt:vector>
  </TitlesOfParts>
  <Company>122</Company>
  <LinksUpToDate>false</LinksUpToDate>
  <CharactersWithSpaces>42530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режимно-комендантской службы подразделения ВВ, выполняющем задачи в условиях внутреннего вооруженного конфликта</dc:title>
  <dc:subject/>
  <dc:creator>12</dc:creator>
  <cp:keywords/>
  <dc:description/>
  <cp:lastModifiedBy>admin</cp:lastModifiedBy>
  <cp:revision>2</cp:revision>
  <cp:lastPrinted>2006-03-19T12:45:00Z</cp:lastPrinted>
  <dcterms:created xsi:type="dcterms:W3CDTF">2014-03-20T08:39:00Z</dcterms:created>
  <dcterms:modified xsi:type="dcterms:W3CDTF">2014-03-20T08:39:00Z</dcterms:modified>
</cp:coreProperties>
</file>