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693925" w:rsidRPr="00477E1E" w:rsidRDefault="00693925" w:rsidP="00693925">
      <w:pPr>
        <w:widowControl/>
        <w:spacing w:line="360" w:lineRule="auto"/>
        <w:ind w:firstLine="0"/>
        <w:jc w:val="center"/>
        <w:rPr>
          <w:noProof/>
          <w:color w:val="000000"/>
          <w:sz w:val="28"/>
          <w:szCs w:val="28"/>
        </w:rPr>
      </w:pPr>
    </w:p>
    <w:p w:rsidR="0035227E" w:rsidRPr="00477E1E" w:rsidRDefault="0035227E" w:rsidP="00693925">
      <w:pPr>
        <w:widowControl/>
        <w:spacing w:line="360" w:lineRule="auto"/>
        <w:ind w:firstLine="0"/>
        <w:jc w:val="center"/>
        <w:rPr>
          <w:noProof/>
          <w:color w:val="000000"/>
          <w:sz w:val="28"/>
          <w:szCs w:val="28"/>
        </w:rPr>
      </w:pPr>
      <w:r w:rsidRPr="00477E1E">
        <w:rPr>
          <w:noProof/>
          <w:color w:val="000000"/>
          <w:sz w:val="28"/>
          <w:szCs w:val="28"/>
        </w:rPr>
        <w:t>Организация учета готовой продукции (работ, услуг) и расчет</w:t>
      </w:r>
      <w:r w:rsidR="00693925" w:rsidRPr="00477E1E">
        <w:rPr>
          <w:noProof/>
          <w:color w:val="000000"/>
          <w:sz w:val="28"/>
          <w:szCs w:val="28"/>
        </w:rPr>
        <w:t>ов с покупателями и заказчиками</w:t>
      </w:r>
    </w:p>
    <w:p w:rsidR="0035227E" w:rsidRPr="00477E1E" w:rsidRDefault="00693925" w:rsidP="00693925">
      <w:pPr>
        <w:widowControl/>
        <w:spacing w:line="360" w:lineRule="auto"/>
        <w:ind w:firstLine="709"/>
        <w:rPr>
          <w:noProof/>
          <w:color w:val="000000"/>
          <w:sz w:val="28"/>
          <w:szCs w:val="28"/>
        </w:rPr>
      </w:pPr>
      <w:r w:rsidRPr="00477E1E">
        <w:rPr>
          <w:noProof/>
          <w:color w:val="000000"/>
          <w:sz w:val="28"/>
          <w:szCs w:val="28"/>
        </w:rPr>
        <w:br w:type="page"/>
      </w:r>
      <w:r w:rsidR="0035227E" w:rsidRPr="00477E1E">
        <w:rPr>
          <w:noProof/>
          <w:color w:val="000000"/>
          <w:sz w:val="28"/>
          <w:szCs w:val="28"/>
        </w:rPr>
        <w:lastRenderedPageBreak/>
        <w:t>СОДЕРЖАНИЕ</w:t>
      </w:r>
    </w:p>
    <w:p w:rsidR="00693925" w:rsidRPr="00477E1E" w:rsidRDefault="00693925" w:rsidP="00693925">
      <w:pPr>
        <w:widowControl/>
        <w:tabs>
          <w:tab w:val="left" w:pos="9288"/>
        </w:tabs>
        <w:snapToGrid w:val="0"/>
        <w:spacing w:line="360" w:lineRule="auto"/>
        <w:ind w:firstLine="709"/>
        <w:jc w:val="left"/>
        <w:rPr>
          <w:noProof/>
          <w:color w:val="000000"/>
          <w:sz w:val="28"/>
          <w:szCs w:val="28"/>
        </w:rPr>
      </w:pP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Введение</w:t>
      </w:r>
    </w:p>
    <w:p w:rsidR="00693925" w:rsidRPr="00477E1E" w:rsidRDefault="00693925" w:rsidP="00693925">
      <w:pPr>
        <w:widowControl/>
        <w:snapToGrid w:val="0"/>
        <w:spacing w:line="360" w:lineRule="auto"/>
        <w:ind w:firstLine="0"/>
        <w:rPr>
          <w:noProof/>
          <w:color w:val="000000"/>
          <w:sz w:val="28"/>
          <w:szCs w:val="28"/>
        </w:rPr>
      </w:pPr>
      <w:r w:rsidRPr="00477E1E">
        <w:rPr>
          <w:noProof/>
          <w:color w:val="000000"/>
          <w:sz w:val="28"/>
          <w:szCs w:val="28"/>
        </w:rPr>
        <w:t>Глава 1. Теоретические аспекты бухгалтерского учета готовой продукции и расчетов с покупателями и заказчиками</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1.1 Понятие готовой продукции и ее оценка</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1.2 Аналитический и синтетический учет готовой продукции</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1.3 Учет расчетов с покупателями и заказчиками</w:t>
      </w:r>
    </w:p>
    <w:p w:rsidR="00693925" w:rsidRPr="00477E1E" w:rsidRDefault="00693925" w:rsidP="00693925">
      <w:pPr>
        <w:widowControl/>
        <w:tabs>
          <w:tab w:val="left" w:pos="9288"/>
        </w:tabs>
        <w:spacing w:line="360" w:lineRule="auto"/>
        <w:ind w:firstLine="0"/>
        <w:jc w:val="left"/>
        <w:rPr>
          <w:noProof/>
          <w:color w:val="000000"/>
          <w:sz w:val="28"/>
          <w:szCs w:val="28"/>
        </w:rPr>
      </w:pPr>
      <w:r w:rsidRPr="00477E1E">
        <w:rPr>
          <w:noProof/>
          <w:color w:val="000000"/>
          <w:sz w:val="28"/>
          <w:szCs w:val="28"/>
        </w:rPr>
        <w:t>1.4 Раскрытие информации о готовой продукции в бухгалтерской отчетности</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Глава 2. Организация учета готовой продукции и расчетов с покупателями и заказчиками ООО «Лесторг»</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2.1 Краткая экономическая характеристика ООО «Лесторг»</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2.2 Документальное оформление и учет выпуска готовой продукции на складах и в бухгалтерии в ООО «Лесторг»</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2.3 Синтетический учет готовой продукции ООО «Лесторг»</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2.4 Учет продажи готовой продукции ООО «Лесторг»</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Заключение</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Список использованных источников</w:t>
      </w:r>
    </w:p>
    <w:p w:rsidR="00693925" w:rsidRPr="00477E1E" w:rsidRDefault="00693925" w:rsidP="00693925">
      <w:pPr>
        <w:widowControl/>
        <w:tabs>
          <w:tab w:val="left" w:pos="9288"/>
        </w:tabs>
        <w:snapToGrid w:val="0"/>
        <w:spacing w:line="360" w:lineRule="auto"/>
        <w:ind w:firstLine="0"/>
        <w:jc w:val="left"/>
        <w:rPr>
          <w:noProof/>
          <w:color w:val="000000"/>
          <w:sz w:val="28"/>
          <w:szCs w:val="28"/>
        </w:rPr>
      </w:pPr>
      <w:r w:rsidRPr="00477E1E">
        <w:rPr>
          <w:noProof/>
          <w:color w:val="000000"/>
          <w:sz w:val="28"/>
          <w:szCs w:val="28"/>
        </w:rPr>
        <w:t>Приложения</w:t>
      </w:r>
    </w:p>
    <w:p w:rsidR="0035227E" w:rsidRPr="00477E1E" w:rsidRDefault="00693925" w:rsidP="00693925">
      <w:pPr>
        <w:widowControl/>
        <w:spacing w:line="360" w:lineRule="auto"/>
        <w:ind w:firstLine="709"/>
        <w:rPr>
          <w:noProof/>
          <w:color w:val="000000"/>
          <w:sz w:val="28"/>
          <w:szCs w:val="28"/>
        </w:rPr>
      </w:pPr>
      <w:r w:rsidRPr="00477E1E">
        <w:rPr>
          <w:noProof/>
          <w:color w:val="000000"/>
          <w:sz w:val="28"/>
          <w:szCs w:val="28"/>
        </w:rPr>
        <w:br w:type="page"/>
      </w:r>
      <w:r w:rsidR="0035227E" w:rsidRPr="00477E1E">
        <w:rPr>
          <w:noProof/>
          <w:color w:val="000000"/>
          <w:sz w:val="28"/>
          <w:szCs w:val="28"/>
        </w:rPr>
        <w:t>Введение</w:t>
      </w:r>
    </w:p>
    <w:p w:rsidR="00693925" w:rsidRPr="00477E1E" w:rsidRDefault="00693925"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Выпуск готовой продукции для организаций сферы материального производства является необходимым условием эффективной предпринимательской деятельности, направленной на получение прибыли. Правильная постановка и организация бухгалтерского учета готовой продукции необходима для формирования информации, на базе которой будут приниматься управленческие решения.</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xml:space="preserve">Информация о состоянии и движении готовой продукции необходима для исчисления налоговой базы при реализации готовой продукции (НДС, акцизы и т.п.). Правильность определения финансовых результатов, размера прибыли, остающейся в распоряжении организации, налога на прибыль, определенного по данным налогового учета зависит от того, насколько точно отражены в бухгалтерском учете и отчетности операции по реализации готовой продукции, насколько точно определена ее себестоимость. В настоящее время данная проблема особенно актуальна, т.к. наблюдается нестабильное положение на рынке, постоянные изменения в законодательной базе, высокие налоги и уровень инфляции, недостаточная поддержка со стороны государства некоторых жизненно важных отраслей экономики. </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xml:space="preserve">Основная цель, определенная автором при изучении настоящей темы, заключается в том, чтобы на основе теоретического материала освоить методики и технологии учета готовой продукции и расчетов с покупателями и заказчиками и осуществить исследование организации учета на примере конкретной организации. </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Из поставленной цели можно сформулировать следующие задачи: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определить понятие и раскрыть сущность готовой продукции;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рассмотреть организацию синтетического и аналитического учета готовой продукции (работ,</w:t>
      </w:r>
      <w:r w:rsidR="00693925" w:rsidRPr="00477E1E">
        <w:rPr>
          <w:noProof/>
          <w:color w:val="000000"/>
          <w:sz w:val="28"/>
          <w:szCs w:val="28"/>
        </w:rPr>
        <w:t xml:space="preserve"> </w:t>
      </w:r>
      <w:r w:rsidRPr="00477E1E">
        <w:rPr>
          <w:noProof/>
          <w:color w:val="000000"/>
          <w:sz w:val="28"/>
          <w:szCs w:val="28"/>
        </w:rPr>
        <w:t>услуг) и расчетов с покупателями и заказчиками;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рассмотреть организацию бухгалтерского учета расчетов с покупателями и заказчиками;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осветить вопрос о раскрытии информации о готовой продукции в бухгалтерской отчетности;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дать краткую экономическую характеристику рассматриваемому предприятию;</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рассмотреть организацию учета готовой продукции (работ, услуг) и расчетов с покупателями и заказчиками на примере конкретной организации.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Предметом исследования данной работы выступают существующие подходы к организации бухгалтерского учета готовой продукции (работ, услуг) и расчетов с покупателями и заказчикам.</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Объектом курсовой работы является Общество с ограниченной ответственностью</w:t>
      </w:r>
      <w:r w:rsidR="00693925" w:rsidRPr="00477E1E">
        <w:rPr>
          <w:noProof/>
          <w:color w:val="000000"/>
          <w:sz w:val="28"/>
          <w:szCs w:val="28"/>
        </w:rPr>
        <w:t xml:space="preserve"> </w:t>
      </w:r>
      <w:r w:rsidRPr="00477E1E">
        <w:rPr>
          <w:noProof/>
          <w:color w:val="000000"/>
          <w:sz w:val="28"/>
          <w:szCs w:val="28"/>
        </w:rPr>
        <w:t>«Лесторг».</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теоретической части курсовой работы необходимо рассмотреть характеристику учета готовой продукции и расчетов с покупателями и заказчиками, нормативные документы, регламентирующие учет по теме, методологическое и методическое освещение данной темы в литературе.</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практической части необходимо представить краткую экономическую характеристику ООО «Лесторг», проанализировать организацию учета готовой продукции и расчетов с покупателями и заказчиками, изучить применяемый в организации документооборот и последовательность обработки документов, осветить организация первичного, аналитического и синтетического учета по данной теме.</w:t>
      </w:r>
    </w:p>
    <w:p w:rsidR="0035227E" w:rsidRPr="00477E1E" w:rsidRDefault="0035227E" w:rsidP="00693925">
      <w:pPr>
        <w:widowControl/>
        <w:spacing w:line="360" w:lineRule="auto"/>
        <w:ind w:firstLine="709"/>
        <w:rPr>
          <w:noProof/>
          <w:color w:val="000000"/>
          <w:sz w:val="28"/>
          <w:szCs w:val="24"/>
        </w:rPr>
      </w:pPr>
      <w:r w:rsidRPr="00477E1E">
        <w:rPr>
          <w:noProof/>
          <w:color w:val="000000"/>
          <w:sz w:val="28"/>
          <w:szCs w:val="24"/>
        </w:rPr>
        <w:t>Теоретической и методической курсовой работы являются: нормативно-правовые акты, учебные пособия и публикации в экономической периодике современных отечественных учены</w:t>
      </w:r>
      <w:r w:rsidR="00693925" w:rsidRPr="00477E1E">
        <w:rPr>
          <w:noProof/>
          <w:color w:val="000000"/>
          <w:sz w:val="28"/>
          <w:szCs w:val="24"/>
        </w:rPr>
        <w:t>х-экономистов и финансистов: Я.В. Соколова, Ю.</w:t>
      </w:r>
      <w:r w:rsidRPr="00477E1E">
        <w:rPr>
          <w:noProof/>
          <w:color w:val="000000"/>
          <w:sz w:val="28"/>
          <w:szCs w:val="24"/>
        </w:rPr>
        <w:t>А. Бабаева, И</w:t>
      </w:r>
      <w:r w:rsidR="00693925" w:rsidRPr="00477E1E">
        <w:rPr>
          <w:noProof/>
          <w:color w:val="000000"/>
          <w:sz w:val="28"/>
          <w:szCs w:val="24"/>
        </w:rPr>
        <w:t>.Н. Богатой, Н.Н. Хахоновой, В.</w:t>
      </w:r>
      <w:r w:rsidRPr="00477E1E">
        <w:rPr>
          <w:noProof/>
          <w:color w:val="000000"/>
          <w:sz w:val="28"/>
          <w:szCs w:val="24"/>
        </w:rPr>
        <w:t xml:space="preserve">Т. Чая, И. Макалина и других, </w:t>
      </w:r>
      <w:r w:rsidRPr="00477E1E">
        <w:rPr>
          <w:noProof/>
          <w:color w:val="000000"/>
          <w:sz w:val="28"/>
          <w:szCs w:val="28"/>
        </w:rPr>
        <w:t xml:space="preserve">которые позволили наиболее полно, достоверно и актуально показать необходимость изучения данной темы.Для достижения цели и решения поставленных задач используются следующие методы исследования: аналитические методы, </w:t>
      </w:r>
      <w:r w:rsidRPr="00477E1E">
        <w:rPr>
          <w:noProof/>
          <w:color w:val="000000"/>
          <w:sz w:val="28"/>
          <w:szCs w:val="24"/>
        </w:rPr>
        <w:t>общеэкономические методы (сравнения и обобщения, классификации, группировки и др.).</w:t>
      </w:r>
    </w:p>
    <w:p w:rsidR="0035227E" w:rsidRPr="00477E1E" w:rsidRDefault="00693925" w:rsidP="00693925">
      <w:pPr>
        <w:widowControl/>
        <w:spacing w:line="360" w:lineRule="auto"/>
        <w:ind w:firstLine="709"/>
        <w:rPr>
          <w:noProof/>
          <w:color w:val="000000"/>
          <w:sz w:val="28"/>
          <w:szCs w:val="28"/>
        </w:rPr>
      </w:pPr>
      <w:r w:rsidRPr="00477E1E">
        <w:rPr>
          <w:noProof/>
          <w:color w:val="000000"/>
          <w:sz w:val="28"/>
          <w:szCs w:val="28"/>
        </w:rPr>
        <w:br w:type="page"/>
      </w:r>
      <w:r w:rsidR="0035227E" w:rsidRPr="00477E1E">
        <w:rPr>
          <w:noProof/>
          <w:color w:val="000000"/>
          <w:sz w:val="28"/>
          <w:szCs w:val="28"/>
        </w:rPr>
        <w:t>Глава 1. Теоретические аспекты бухгалтерского учета готовой продукции и расчетов с покупателями и заказчиками</w:t>
      </w:r>
    </w:p>
    <w:p w:rsidR="0035227E" w:rsidRPr="00477E1E" w:rsidRDefault="0035227E" w:rsidP="00693925">
      <w:pPr>
        <w:widowControl/>
        <w:spacing w:line="360" w:lineRule="auto"/>
        <w:ind w:firstLine="709"/>
        <w:rPr>
          <w:noProof/>
          <w:color w:val="000000"/>
          <w:sz w:val="28"/>
          <w:szCs w:val="28"/>
        </w:rPr>
      </w:pPr>
    </w:p>
    <w:p w:rsidR="0035227E" w:rsidRPr="00477E1E" w:rsidRDefault="00693925" w:rsidP="00693925">
      <w:pPr>
        <w:widowControl/>
        <w:tabs>
          <w:tab w:val="left" w:pos="1429"/>
        </w:tabs>
        <w:spacing w:line="360" w:lineRule="auto"/>
        <w:ind w:left="709" w:firstLine="0"/>
        <w:rPr>
          <w:noProof/>
          <w:color w:val="000000"/>
          <w:sz w:val="28"/>
          <w:szCs w:val="28"/>
        </w:rPr>
      </w:pPr>
      <w:r w:rsidRPr="00477E1E">
        <w:rPr>
          <w:noProof/>
          <w:color w:val="000000"/>
          <w:sz w:val="28"/>
          <w:szCs w:val="28"/>
        </w:rPr>
        <w:t xml:space="preserve">1.1 </w:t>
      </w:r>
      <w:r w:rsidR="0035227E" w:rsidRPr="00477E1E">
        <w:rPr>
          <w:noProof/>
          <w:color w:val="000000"/>
          <w:sz w:val="28"/>
          <w:szCs w:val="28"/>
        </w:rPr>
        <w:t>Понятие готовой продукции и ее оценка</w:t>
      </w:r>
    </w:p>
    <w:p w:rsidR="0035227E" w:rsidRPr="00477E1E" w:rsidRDefault="003522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Готовая продукция (как вид активов, предназначенных для продажи) относится к категории материально-производственных запасов. В ПБУ 5/01 дано следующее определение: «Готовая продукция относится к части материально-производственных запасов, предназначенных для продажи, являясь конечным результатом производственного цикла, а также законченными обработкой (комплектацией), активами,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законодательством»[2].</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При оценке готовой продукции следует учитывать особенности, характерные данного вида активов. В отличие от материалов и товаров (других видов материально-производственных запасов) готовая продукция не может быть приобретена за плату, поскольку представляет собой конечный результат производственного цикла.</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Для обобщения информации о наличии и движении готовой продукции используется счет 43 «Готовая продукция». Готовую продукцию можно учитывать одним из двух способов:</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1)</w:t>
      </w:r>
      <w:r w:rsidR="00693925" w:rsidRPr="00477E1E">
        <w:rPr>
          <w:noProof/>
          <w:color w:val="000000"/>
          <w:sz w:val="28"/>
          <w:szCs w:val="28"/>
        </w:rPr>
        <w:t xml:space="preserve"> </w:t>
      </w:r>
      <w:r w:rsidRPr="00477E1E">
        <w:rPr>
          <w:noProof/>
          <w:color w:val="000000"/>
          <w:sz w:val="28"/>
          <w:szCs w:val="28"/>
        </w:rPr>
        <w:t>по фактической производственной себестоимости;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2)</w:t>
      </w:r>
      <w:r w:rsidR="00693925" w:rsidRPr="00477E1E">
        <w:rPr>
          <w:noProof/>
          <w:color w:val="000000"/>
          <w:sz w:val="28"/>
          <w:szCs w:val="28"/>
        </w:rPr>
        <w:t xml:space="preserve"> </w:t>
      </w:r>
      <w:r w:rsidRPr="00477E1E">
        <w:rPr>
          <w:noProof/>
          <w:color w:val="000000"/>
          <w:sz w:val="28"/>
          <w:szCs w:val="28"/>
        </w:rPr>
        <w:t>по учетным ценам (нормативной (плановой) себестоимости):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с использованием счета 40 «Выпуск продукции (работ, услуг);</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без использования счета 40 «Выпуск продукции (работ, услуг). Выбранный способ учета готовой продукции должен быть закреплен в учетной политике организации.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xml:space="preserve">Методическими указаниями по бухгалтерскому учету материально-производственных запасов, утвержденными Приказом Минфина России от 28.12.2001 N 119н, в п. 203 предусмотрено, что: </w:t>
      </w:r>
    </w:p>
    <w:p w:rsidR="0035227E" w:rsidRPr="00477E1E" w:rsidRDefault="0035227E" w:rsidP="00693925">
      <w:pPr>
        <w:widowControl/>
        <w:autoSpaceDE w:val="0"/>
        <w:spacing w:line="360" w:lineRule="auto"/>
        <w:ind w:firstLine="709"/>
        <w:rPr>
          <w:iCs/>
          <w:noProof/>
          <w:color w:val="000000"/>
          <w:sz w:val="28"/>
          <w:szCs w:val="28"/>
        </w:rPr>
      </w:pPr>
      <w:r w:rsidRPr="00477E1E">
        <w:rPr>
          <w:noProof/>
          <w:color w:val="000000"/>
          <w:sz w:val="28"/>
          <w:szCs w:val="28"/>
        </w:rPr>
        <w:t>«Готовая продукция учитывается по фактическим затратам, связанным с ее изготовлением (</w:t>
      </w:r>
      <w:r w:rsidRPr="00477E1E">
        <w:rPr>
          <w:iCs/>
          <w:noProof/>
          <w:color w:val="000000"/>
          <w:sz w:val="28"/>
          <w:szCs w:val="28"/>
        </w:rPr>
        <w:t>по фактической производственной себестоимости)»[7].</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При этом остатки готовой продукции на складе (иных местах хранения) на конец (начало) отчетного периода могут оцениваться в аналитическом и синтетическом бухгалтерском учете организаций по фактической производственной себестоимости или по нормативной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других затрат на производство продукции. Нормативная себестоимость остатков готовой продукции также может определяться по прямым статьям затрат».</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аналитическом бухгалтерском учете и местах хранения готовой продукции разрешается применять учетные цены, в качестве которых могут применяться:</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фактическая производственная себестоимость;</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нормативная себестоимость;</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договорные цены;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другие виды цен.</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Выбор конкретного варианта учетной цены принадлежит организации.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Фактическая себестоимость готовой продукции при изготовлении в самой организации определяется исходя из фактических затрат, связанных с производством данной продукции. Учет и формирование затрат на производство продукции осуществляется организацией в порядке, установленном для определения себестоимости соответствующих видов продукции [11, с.389-391].</w:t>
      </w:r>
    </w:p>
    <w:p w:rsidR="0035227E" w:rsidRPr="00477E1E" w:rsidRDefault="00693925" w:rsidP="00693925">
      <w:pPr>
        <w:widowControl/>
        <w:tabs>
          <w:tab w:val="left" w:pos="1429"/>
        </w:tabs>
        <w:spacing w:line="360" w:lineRule="auto"/>
        <w:ind w:left="709" w:firstLine="0"/>
        <w:rPr>
          <w:noProof/>
          <w:color w:val="000000"/>
          <w:sz w:val="28"/>
          <w:szCs w:val="28"/>
        </w:rPr>
      </w:pPr>
      <w:r w:rsidRPr="00477E1E">
        <w:rPr>
          <w:noProof/>
          <w:color w:val="000000"/>
          <w:sz w:val="28"/>
          <w:szCs w:val="28"/>
        </w:rPr>
        <w:br w:type="page"/>
        <w:t xml:space="preserve">1.2 </w:t>
      </w:r>
      <w:r w:rsidR="0035227E" w:rsidRPr="00477E1E">
        <w:rPr>
          <w:noProof/>
          <w:color w:val="000000"/>
          <w:sz w:val="28"/>
          <w:szCs w:val="28"/>
        </w:rPr>
        <w:t>Аналитический и синтетический учет готовой продукции</w:t>
      </w:r>
    </w:p>
    <w:p w:rsidR="0035227E" w:rsidRPr="00477E1E" w:rsidRDefault="0035227E" w:rsidP="00693925">
      <w:pPr>
        <w:widowControl/>
        <w:autoSpaceDE w:val="0"/>
        <w:spacing w:line="360" w:lineRule="auto"/>
        <w:ind w:firstLine="709"/>
        <w:rPr>
          <w:noProof/>
          <w:color w:val="000000"/>
          <w:sz w:val="28"/>
          <w:szCs w:val="28"/>
        </w:rPr>
      </w:pP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Аналитический учет готовой продукции представляет собой натуральный и стоимостный учет на складе и в бухгалтерии. Он ведется по наименованиям, сортам, типам, размерам и местам хранения продукции. Цель аналитического учета состоит в получении информации о наличии, поступлении и расходе продукции, а также обеспечение контроля за ее сохранностью со стороны материально ответственных лиц. Важнейшим условием правильной организации аналитического учета является хорошее состояние складского хозяйства. Складские помещения должны отвечать требованиям сохранности продукции. Они должны быть изолированными, оборудованы охранной и пожарной сигнализацией, иметь весоизмерительные приборы. Продукция должна располагаться в заранее установленных местах, к которым прикрепляются ярлыки с указанием на них наименования продукции, единиц измерения, норм запаса, фактического наличия и т.д. С материально ответственными лицами (заведующими складами, кладовщиками) должны быть заключены договоры о материальной ответственности, на предприятии должны быть созданы все условия для полной сохранности материальных ценностей на складе. Складской учет ведется материально-ответственными лицами на карточках учета продукции. В карточках учета продукции отражаются наличие и движение готовой продукции в натуральных единицах измерения (штуках, метрах, килограммах и др.). По окончании месяца заведующий складом (кладовщик) передает в бухгалтерию сведения о продукции в натуральных единицах измерения. В бухгалтерии данные о наличии и движении готовой продукции на складе обобщаются в ведомости № 16 «Движение готовых изделий, их отгрузка и продажа». Остатки продукции на начало и конец отчетного периода, продукция, поступившая из производства и отгруженная в порядке продаж, отражаются в ведомости в разрезе групп продукции по учетным ценам и фактической себестоимости [10, с.160-161].</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На предприятиях, применяющих вычислительную технику, учет готовой продукции на складе и в бухгалтерии ведется на компьютерах, с помощью которых на основе данных приходно-расходных документов составляются: карточки складского учета в натуральных единицах измерения; оборотные ведомости движения готовой продукции в натуральном выражении; оборотные ведомости количественно-суммового учета готовой продукции на складе; оборотные ведомости по синтетическому счету "13 «Готовая продукция» с подразделением дебетового и кредитового оборота по корреспондирующим счетам и субсчетам.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предназначен счет 40 «Выпуск продукции (работ, услуг)». На этом счете отражается готовая продукция (выполненные работы, оказанные услуги) по нормативной или плановой себестоимости. Счет используется, как правило, при массовом (серийном) производстве или большой номенклатуре выпускаемой продукции. Готовая продукция отражается на счете 43 «Готовая продукция» по нормативной (плановой) себестоимости. По дебету счета 40 «Выпуск продукции (работ, услуг)» учитывается фактическая производственная себестоимость выпущенной из производства продукции [11, с. 399].</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Нормативная себестоимость продукции (работ, услуг) рассчитывается организацией самостоятельно на основании норм расхода материалов, топлива и т.д., необходимых для выпуска продукции (выполнения работ, оказания услуг).</w:t>
      </w:r>
    </w:p>
    <w:p w:rsidR="0035227E" w:rsidRPr="00477E1E" w:rsidRDefault="0035227E" w:rsidP="00693925">
      <w:pPr>
        <w:pStyle w:val="af"/>
        <w:spacing w:before="0" w:after="0" w:line="360" w:lineRule="auto"/>
        <w:ind w:firstLine="709"/>
        <w:jc w:val="both"/>
        <w:rPr>
          <w:rFonts w:ascii="Times New Roman" w:hAnsi="Times New Roman"/>
          <w:b w:val="0"/>
          <w:noProof/>
          <w:color w:val="000000"/>
          <w:sz w:val="28"/>
          <w:szCs w:val="28"/>
        </w:rPr>
      </w:pPr>
      <w:r w:rsidRPr="00477E1E">
        <w:rPr>
          <w:rFonts w:ascii="Times New Roman" w:hAnsi="Times New Roman"/>
          <w:b w:val="0"/>
          <w:noProof/>
          <w:color w:val="000000"/>
          <w:sz w:val="28"/>
          <w:szCs w:val="28"/>
        </w:rPr>
        <w:t>Плановая себестоимость продукции (работ, услуг) устанавливается организацией самостоятельно. За плановую себестоимость может быть принята себестоимость продукции (работ, услуг) по данным предыдущего периода, либо по данным бюджетов, разработанных в рамках управленческого учета.</w:t>
      </w:r>
    </w:p>
    <w:p w:rsidR="0035227E" w:rsidRPr="00477E1E" w:rsidRDefault="00693925" w:rsidP="00693925">
      <w:pPr>
        <w:widowControl/>
        <w:tabs>
          <w:tab w:val="right" w:pos="9355"/>
        </w:tabs>
        <w:spacing w:line="360" w:lineRule="auto"/>
        <w:ind w:firstLine="709"/>
        <w:rPr>
          <w:noProof/>
          <w:color w:val="000000"/>
          <w:sz w:val="28"/>
          <w:szCs w:val="28"/>
        </w:rPr>
      </w:pPr>
      <w:r w:rsidRPr="00477E1E">
        <w:rPr>
          <w:noProof/>
          <w:color w:val="000000"/>
          <w:sz w:val="28"/>
          <w:szCs w:val="28"/>
        </w:rPr>
        <w:br w:type="page"/>
      </w:r>
      <w:r w:rsidR="0035227E" w:rsidRPr="00477E1E">
        <w:rPr>
          <w:noProof/>
          <w:color w:val="000000"/>
          <w:sz w:val="28"/>
          <w:szCs w:val="28"/>
        </w:rPr>
        <w:t>Таблица 1.1</w:t>
      </w:r>
    </w:p>
    <w:p w:rsidR="0035227E" w:rsidRPr="00477E1E" w:rsidRDefault="0035227E" w:rsidP="00693925">
      <w:pPr>
        <w:widowControl/>
        <w:tabs>
          <w:tab w:val="right" w:pos="9355"/>
        </w:tabs>
        <w:spacing w:line="360" w:lineRule="auto"/>
        <w:ind w:firstLine="709"/>
        <w:rPr>
          <w:noProof/>
          <w:color w:val="000000"/>
          <w:sz w:val="28"/>
          <w:szCs w:val="28"/>
        </w:rPr>
      </w:pPr>
      <w:r w:rsidRPr="00477E1E">
        <w:rPr>
          <w:noProof/>
          <w:color w:val="000000"/>
          <w:sz w:val="28"/>
          <w:szCs w:val="28"/>
        </w:rPr>
        <w:t>Типовые проводки при формировании данных о себестоимости продукции, работ (услуг)</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5"/>
        <w:gridCol w:w="5909"/>
        <w:gridCol w:w="1583"/>
        <w:gridCol w:w="1393"/>
      </w:tblGrid>
      <w:tr w:rsidR="00693925" w:rsidRPr="00477E1E" w:rsidTr="0032281C">
        <w:trPr>
          <w:trHeight w:val="394"/>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 п/п</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Содержание операций</w:t>
            </w:r>
          </w:p>
        </w:tc>
        <w:tc>
          <w:tcPr>
            <w:tcW w:w="1555" w:type="pct"/>
            <w:gridSpan w:val="2"/>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Корреспонди</w:t>
            </w:r>
            <w:r w:rsidRPr="00477E1E">
              <w:rPr>
                <w:bCs/>
                <w:noProof/>
                <w:color w:val="000000"/>
                <w:szCs w:val="28"/>
              </w:rPr>
              <w:softHyphen/>
              <w:t>рующие счета</w:t>
            </w:r>
          </w:p>
        </w:tc>
      </w:tr>
      <w:tr w:rsidR="00693925" w:rsidRPr="00477E1E" w:rsidTr="0032281C">
        <w:trPr>
          <w:trHeight w:val="202"/>
        </w:trPr>
        <w:tc>
          <w:tcPr>
            <w:tcW w:w="358" w:type="pct"/>
          </w:tcPr>
          <w:p w:rsidR="00693925" w:rsidRPr="00477E1E" w:rsidRDefault="00693925" w:rsidP="0032281C">
            <w:pPr>
              <w:widowControl/>
              <w:autoSpaceDE w:val="0"/>
              <w:spacing w:line="360" w:lineRule="auto"/>
              <w:ind w:firstLine="0"/>
              <w:jc w:val="left"/>
              <w:rPr>
                <w:noProof/>
                <w:color w:val="000000"/>
                <w:szCs w:val="28"/>
              </w:rPr>
            </w:pPr>
          </w:p>
        </w:tc>
        <w:tc>
          <w:tcPr>
            <w:tcW w:w="3087" w:type="pct"/>
          </w:tcPr>
          <w:p w:rsidR="00693925" w:rsidRPr="00477E1E" w:rsidRDefault="00693925" w:rsidP="0032281C">
            <w:pPr>
              <w:widowControl/>
              <w:autoSpaceDE w:val="0"/>
              <w:spacing w:line="360" w:lineRule="auto"/>
              <w:ind w:firstLine="0"/>
              <w:jc w:val="left"/>
              <w:rPr>
                <w:noProof/>
                <w:color w:val="000000"/>
                <w:szCs w:val="28"/>
              </w:rPr>
            </w:pP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Дебет</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Кредит</w:t>
            </w:r>
          </w:p>
        </w:tc>
      </w:tr>
      <w:tr w:rsidR="00693925" w:rsidRPr="00477E1E" w:rsidTr="0032281C">
        <w:trPr>
          <w:trHeight w:val="384"/>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1</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Оприходование готовой продукции по норма</w:t>
            </w:r>
            <w:r w:rsidRPr="00477E1E">
              <w:rPr>
                <w:noProof/>
                <w:color w:val="000000"/>
                <w:szCs w:val="28"/>
              </w:rPr>
              <w:softHyphen/>
              <w:t>тивной  (плановой) себестоимости</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43</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40</w:t>
            </w:r>
          </w:p>
        </w:tc>
      </w:tr>
      <w:tr w:rsidR="00693925" w:rsidRPr="00477E1E" w:rsidTr="0032281C">
        <w:trPr>
          <w:trHeight w:val="374"/>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2</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Отражена выручка от продажи готовой про</w:t>
            </w:r>
            <w:r w:rsidRPr="00477E1E">
              <w:rPr>
                <w:noProof/>
                <w:color w:val="000000"/>
                <w:szCs w:val="28"/>
              </w:rPr>
              <w:softHyphen/>
              <w:t>дукции, работ, услуг</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62</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90-1</w:t>
            </w:r>
          </w:p>
        </w:tc>
      </w:tr>
      <w:tr w:rsidR="00693925" w:rsidRPr="00477E1E" w:rsidTr="0032281C">
        <w:trPr>
          <w:trHeight w:val="374"/>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3</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Списание нормативной (плановой) себестои</w:t>
            </w:r>
            <w:r w:rsidRPr="00477E1E">
              <w:rPr>
                <w:noProof/>
                <w:color w:val="000000"/>
                <w:szCs w:val="28"/>
              </w:rPr>
              <w:softHyphen/>
              <w:t>мости готовой продукции, работ, услуг</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90-2</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43</w:t>
            </w:r>
          </w:p>
        </w:tc>
      </w:tr>
      <w:tr w:rsidR="00693925" w:rsidRPr="00477E1E" w:rsidTr="0032281C">
        <w:trPr>
          <w:trHeight w:val="384"/>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4</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Начисление НДС с выручки от продажи про</w:t>
            </w:r>
            <w:r w:rsidRPr="00477E1E">
              <w:rPr>
                <w:noProof/>
                <w:color w:val="000000"/>
                <w:szCs w:val="28"/>
              </w:rPr>
              <w:softHyphen/>
              <w:t>дукции, выполнения работ, оказания услуг</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90-3</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68</w:t>
            </w:r>
          </w:p>
        </w:tc>
      </w:tr>
      <w:tr w:rsidR="00693925" w:rsidRPr="00477E1E" w:rsidTr="0032281C">
        <w:trPr>
          <w:trHeight w:val="730"/>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5</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Отражена фактическая себестоимость про</w:t>
            </w:r>
            <w:r w:rsidRPr="00477E1E">
              <w:rPr>
                <w:noProof/>
                <w:color w:val="000000"/>
                <w:szCs w:val="28"/>
              </w:rPr>
              <w:softHyphen/>
              <w:t>дукции, выпущенной основным производст</w:t>
            </w:r>
            <w:r w:rsidRPr="00477E1E">
              <w:rPr>
                <w:noProof/>
                <w:color w:val="000000"/>
                <w:szCs w:val="28"/>
              </w:rPr>
              <w:softHyphen/>
              <w:t>вом, себестоимость выполненных работ (ока</w:t>
            </w:r>
            <w:r w:rsidRPr="00477E1E">
              <w:rPr>
                <w:noProof/>
                <w:color w:val="000000"/>
                <w:szCs w:val="28"/>
              </w:rPr>
              <w:softHyphen/>
              <w:t>занных услуг)</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40</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20</w:t>
            </w:r>
          </w:p>
        </w:tc>
      </w:tr>
      <w:tr w:rsidR="00693925" w:rsidRPr="00477E1E" w:rsidTr="0032281C">
        <w:trPr>
          <w:trHeight w:val="557"/>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6</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Отражена фактическая себестоимость про</w:t>
            </w:r>
            <w:r w:rsidRPr="00477E1E">
              <w:rPr>
                <w:noProof/>
                <w:color w:val="000000"/>
                <w:szCs w:val="28"/>
              </w:rPr>
              <w:softHyphen/>
              <w:t>дукции, выпущенной вспомогательным про</w:t>
            </w:r>
            <w:r w:rsidRPr="00477E1E">
              <w:rPr>
                <w:noProof/>
                <w:color w:val="000000"/>
                <w:szCs w:val="28"/>
              </w:rPr>
              <w:softHyphen/>
              <w:t>изводством (обслуживающим хозяйством)</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40</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23, 29</w:t>
            </w:r>
          </w:p>
        </w:tc>
      </w:tr>
      <w:tr w:rsidR="00693925" w:rsidRPr="00477E1E" w:rsidTr="0032281C">
        <w:trPr>
          <w:trHeight w:val="922"/>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7</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Ежемесячное списание превышения факти</w:t>
            </w:r>
            <w:r w:rsidRPr="00477E1E">
              <w:rPr>
                <w:noProof/>
                <w:color w:val="000000"/>
                <w:szCs w:val="28"/>
              </w:rPr>
              <w:softHyphen/>
              <w:t>ческой себестоимости выпущенной продук</w:t>
            </w:r>
            <w:r w:rsidRPr="00477E1E">
              <w:rPr>
                <w:noProof/>
                <w:color w:val="000000"/>
                <w:szCs w:val="28"/>
              </w:rPr>
              <w:softHyphen/>
              <w:t>ции, выполненных работ (оказанных услуг) над ее нормативной (плановой) себестоимо</w:t>
            </w:r>
            <w:r w:rsidRPr="00477E1E">
              <w:rPr>
                <w:noProof/>
                <w:color w:val="000000"/>
                <w:szCs w:val="28"/>
              </w:rPr>
              <w:softHyphen/>
              <w:t>стью (перерасход)</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90-2</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bCs/>
                <w:noProof/>
                <w:color w:val="000000"/>
                <w:szCs w:val="28"/>
              </w:rPr>
            </w:pPr>
            <w:r w:rsidRPr="00477E1E">
              <w:rPr>
                <w:bCs/>
                <w:noProof/>
                <w:color w:val="000000"/>
                <w:szCs w:val="28"/>
              </w:rPr>
              <w:t>40</w:t>
            </w:r>
          </w:p>
        </w:tc>
      </w:tr>
      <w:tr w:rsidR="00693925" w:rsidRPr="00477E1E" w:rsidTr="0032281C">
        <w:trPr>
          <w:trHeight w:val="931"/>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8</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Ежемесячное сторнирование превышения нормативной (плановой) себестоимости вы</w:t>
            </w:r>
            <w:r w:rsidRPr="00477E1E">
              <w:rPr>
                <w:noProof/>
                <w:color w:val="000000"/>
                <w:szCs w:val="28"/>
              </w:rPr>
              <w:softHyphen/>
              <w:t>пущенной продукции, выполненных работ (оказанных услуг) над ее фактической себе</w:t>
            </w:r>
            <w:r w:rsidRPr="00477E1E">
              <w:rPr>
                <w:noProof/>
                <w:color w:val="000000"/>
                <w:szCs w:val="28"/>
              </w:rPr>
              <w:softHyphen/>
              <w:t>стоимостью (экономия)</w:t>
            </w:r>
          </w:p>
        </w:tc>
        <w:tc>
          <w:tcPr>
            <w:tcW w:w="827" w:type="pct"/>
          </w:tcPr>
          <w:p w:rsidR="00693925" w:rsidRPr="00477E1E" w:rsidRDefault="00693925" w:rsidP="0032281C">
            <w:pPr>
              <w:widowControl/>
              <w:shd w:val="clear" w:color="auto" w:fill="FFFFFF"/>
              <w:autoSpaceDE w:val="0"/>
              <w:snapToGrid w:val="0"/>
              <w:spacing w:line="360" w:lineRule="auto"/>
              <w:ind w:firstLine="0"/>
              <w:jc w:val="center"/>
              <w:rPr>
                <w:noProof/>
                <w:color w:val="000000"/>
                <w:szCs w:val="28"/>
              </w:rPr>
            </w:pPr>
            <w:r w:rsidRPr="00477E1E">
              <w:rPr>
                <w:bCs/>
                <w:noProof/>
                <w:color w:val="000000"/>
                <w:szCs w:val="28"/>
              </w:rPr>
              <w:t xml:space="preserve">90-2 </w:t>
            </w:r>
            <w:r w:rsidRPr="00477E1E">
              <w:rPr>
                <w:noProof/>
                <w:color w:val="000000"/>
                <w:szCs w:val="28"/>
              </w:rPr>
              <w:t>сторно</w:t>
            </w:r>
          </w:p>
        </w:tc>
        <w:tc>
          <w:tcPr>
            <w:tcW w:w="728" w:type="pct"/>
          </w:tcPr>
          <w:p w:rsidR="00693925" w:rsidRPr="00477E1E" w:rsidRDefault="00693925" w:rsidP="0032281C">
            <w:pPr>
              <w:widowControl/>
              <w:shd w:val="clear" w:color="auto" w:fill="FFFFFF"/>
              <w:autoSpaceDE w:val="0"/>
              <w:snapToGrid w:val="0"/>
              <w:spacing w:line="360" w:lineRule="auto"/>
              <w:ind w:firstLine="0"/>
              <w:jc w:val="center"/>
              <w:rPr>
                <w:noProof/>
                <w:color w:val="000000"/>
                <w:szCs w:val="28"/>
              </w:rPr>
            </w:pPr>
            <w:r w:rsidRPr="00477E1E">
              <w:rPr>
                <w:bCs/>
                <w:noProof/>
                <w:color w:val="000000"/>
                <w:szCs w:val="28"/>
              </w:rPr>
              <w:t xml:space="preserve">40 </w:t>
            </w:r>
            <w:r w:rsidRPr="00477E1E">
              <w:rPr>
                <w:noProof/>
                <w:color w:val="000000"/>
                <w:szCs w:val="28"/>
              </w:rPr>
              <w:t>сторно</w:t>
            </w:r>
          </w:p>
        </w:tc>
      </w:tr>
      <w:tr w:rsidR="00693925" w:rsidRPr="00477E1E" w:rsidTr="0032281C">
        <w:trPr>
          <w:trHeight w:val="950"/>
        </w:trPr>
        <w:tc>
          <w:tcPr>
            <w:tcW w:w="358" w:type="pct"/>
          </w:tcPr>
          <w:p w:rsidR="00693925" w:rsidRPr="00477E1E" w:rsidRDefault="00693925" w:rsidP="0032281C">
            <w:pPr>
              <w:widowControl/>
              <w:shd w:val="clear" w:color="auto" w:fill="FFFFFF"/>
              <w:autoSpaceDE w:val="0"/>
              <w:snapToGrid w:val="0"/>
              <w:spacing w:line="360" w:lineRule="auto"/>
              <w:ind w:firstLine="0"/>
              <w:jc w:val="left"/>
              <w:rPr>
                <w:bCs/>
                <w:noProof/>
                <w:color w:val="000000"/>
                <w:szCs w:val="28"/>
              </w:rPr>
            </w:pPr>
            <w:r w:rsidRPr="00477E1E">
              <w:rPr>
                <w:bCs/>
                <w:noProof/>
                <w:color w:val="000000"/>
                <w:szCs w:val="28"/>
              </w:rPr>
              <w:t>9</w:t>
            </w:r>
          </w:p>
        </w:tc>
        <w:tc>
          <w:tcPr>
            <w:tcW w:w="3087" w:type="pct"/>
          </w:tcPr>
          <w:p w:rsidR="00693925" w:rsidRPr="00477E1E" w:rsidRDefault="00693925" w:rsidP="0032281C">
            <w:pPr>
              <w:widowControl/>
              <w:shd w:val="clear" w:color="auto" w:fill="FFFFFF"/>
              <w:autoSpaceDE w:val="0"/>
              <w:snapToGrid w:val="0"/>
              <w:spacing w:line="360" w:lineRule="auto"/>
              <w:ind w:firstLine="0"/>
              <w:jc w:val="left"/>
              <w:rPr>
                <w:noProof/>
                <w:color w:val="000000"/>
                <w:szCs w:val="28"/>
              </w:rPr>
            </w:pPr>
            <w:r w:rsidRPr="00477E1E">
              <w:rPr>
                <w:noProof/>
                <w:color w:val="000000"/>
                <w:szCs w:val="28"/>
              </w:rPr>
              <w:t xml:space="preserve">Отражен финансовый результат от продажи продукции, выполнения  работ, оказания услуг: — прибыль; </w:t>
            </w:r>
          </w:p>
          <w:p w:rsidR="00693925" w:rsidRPr="00477E1E" w:rsidRDefault="00693925" w:rsidP="0032281C">
            <w:pPr>
              <w:widowControl/>
              <w:shd w:val="clear" w:color="auto" w:fill="FFFFFF"/>
              <w:autoSpaceDE w:val="0"/>
              <w:spacing w:line="360" w:lineRule="auto"/>
              <w:ind w:firstLine="0"/>
              <w:jc w:val="left"/>
              <w:rPr>
                <w:noProof/>
                <w:color w:val="000000"/>
                <w:szCs w:val="28"/>
              </w:rPr>
            </w:pPr>
            <w:r w:rsidRPr="00477E1E">
              <w:rPr>
                <w:noProof/>
                <w:color w:val="000000"/>
                <w:szCs w:val="28"/>
              </w:rPr>
              <w:t>— убыток</w:t>
            </w:r>
          </w:p>
        </w:tc>
        <w:tc>
          <w:tcPr>
            <w:tcW w:w="827" w:type="pct"/>
          </w:tcPr>
          <w:p w:rsidR="00693925" w:rsidRPr="00477E1E" w:rsidRDefault="00693925" w:rsidP="0032281C">
            <w:pPr>
              <w:widowControl/>
              <w:shd w:val="clear" w:color="auto" w:fill="FFFFFF"/>
              <w:autoSpaceDE w:val="0"/>
              <w:spacing w:line="360" w:lineRule="auto"/>
              <w:ind w:firstLine="0"/>
              <w:jc w:val="center"/>
              <w:rPr>
                <w:bCs/>
                <w:noProof/>
                <w:color w:val="000000"/>
                <w:szCs w:val="28"/>
              </w:rPr>
            </w:pPr>
          </w:p>
          <w:p w:rsidR="00693925" w:rsidRPr="00477E1E" w:rsidRDefault="00693925" w:rsidP="0032281C">
            <w:pPr>
              <w:widowControl/>
              <w:shd w:val="clear" w:color="auto" w:fill="FFFFFF"/>
              <w:autoSpaceDE w:val="0"/>
              <w:spacing w:line="360" w:lineRule="auto"/>
              <w:ind w:firstLine="0"/>
              <w:jc w:val="center"/>
              <w:rPr>
                <w:bCs/>
                <w:noProof/>
                <w:color w:val="000000"/>
                <w:szCs w:val="28"/>
              </w:rPr>
            </w:pPr>
            <w:r w:rsidRPr="00477E1E">
              <w:rPr>
                <w:bCs/>
                <w:noProof/>
                <w:color w:val="000000"/>
                <w:szCs w:val="28"/>
              </w:rPr>
              <w:t>90-9</w:t>
            </w:r>
          </w:p>
          <w:p w:rsidR="00693925" w:rsidRPr="00477E1E" w:rsidRDefault="00693925" w:rsidP="0032281C">
            <w:pPr>
              <w:widowControl/>
              <w:shd w:val="clear" w:color="auto" w:fill="FFFFFF"/>
              <w:autoSpaceDE w:val="0"/>
              <w:spacing w:line="360" w:lineRule="auto"/>
              <w:ind w:firstLine="0"/>
              <w:jc w:val="center"/>
              <w:rPr>
                <w:bCs/>
                <w:noProof/>
                <w:color w:val="000000"/>
                <w:szCs w:val="28"/>
              </w:rPr>
            </w:pPr>
            <w:r w:rsidRPr="00477E1E">
              <w:rPr>
                <w:bCs/>
                <w:noProof/>
                <w:color w:val="000000"/>
                <w:szCs w:val="28"/>
              </w:rPr>
              <w:t>99</w:t>
            </w:r>
          </w:p>
        </w:tc>
        <w:tc>
          <w:tcPr>
            <w:tcW w:w="728" w:type="pct"/>
          </w:tcPr>
          <w:p w:rsidR="00693925" w:rsidRPr="00477E1E" w:rsidRDefault="00693925" w:rsidP="0032281C">
            <w:pPr>
              <w:widowControl/>
              <w:shd w:val="clear" w:color="auto" w:fill="FFFFFF"/>
              <w:autoSpaceDE w:val="0"/>
              <w:spacing w:line="360" w:lineRule="auto"/>
              <w:ind w:firstLine="0"/>
              <w:jc w:val="center"/>
              <w:rPr>
                <w:bCs/>
                <w:noProof/>
                <w:color w:val="000000"/>
                <w:szCs w:val="28"/>
              </w:rPr>
            </w:pPr>
          </w:p>
          <w:p w:rsidR="00693925" w:rsidRPr="00477E1E" w:rsidRDefault="00693925" w:rsidP="0032281C">
            <w:pPr>
              <w:widowControl/>
              <w:shd w:val="clear" w:color="auto" w:fill="FFFFFF"/>
              <w:autoSpaceDE w:val="0"/>
              <w:spacing w:line="360" w:lineRule="auto"/>
              <w:ind w:firstLine="0"/>
              <w:jc w:val="center"/>
              <w:rPr>
                <w:bCs/>
                <w:noProof/>
                <w:color w:val="000000"/>
                <w:szCs w:val="28"/>
              </w:rPr>
            </w:pPr>
            <w:r w:rsidRPr="00477E1E">
              <w:rPr>
                <w:bCs/>
                <w:noProof/>
                <w:color w:val="000000"/>
                <w:szCs w:val="28"/>
              </w:rPr>
              <w:t>99</w:t>
            </w:r>
          </w:p>
          <w:p w:rsidR="00693925" w:rsidRPr="00477E1E" w:rsidRDefault="00693925" w:rsidP="0032281C">
            <w:pPr>
              <w:widowControl/>
              <w:shd w:val="clear" w:color="auto" w:fill="FFFFFF"/>
              <w:autoSpaceDE w:val="0"/>
              <w:spacing w:line="360" w:lineRule="auto"/>
              <w:ind w:firstLine="0"/>
              <w:jc w:val="center"/>
              <w:rPr>
                <w:bCs/>
                <w:noProof/>
                <w:color w:val="000000"/>
                <w:szCs w:val="28"/>
              </w:rPr>
            </w:pPr>
            <w:r w:rsidRPr="00477E1E">
              <w:rPr>
                <w:bCs/>
                <w:noProof/>
                <w:color w:val="000000"/>
                <w:szCs w:val="28"/>
              </w:rPr>
              <w:t>90-9</w:t>
            </w:r>
          </w:p>
        </w:tc>
      </w:tr>
    </w:tbl>
    <w:p w:rsidR="00693925" w:rsidRPr="00477E1E" w:rsidRDefault="00693925" w:rsidP="00693925">
      <w:pPr>
        <w:widowControl/>
        <w:tabs>
          <w:tab w:val="right" w:pos="9355"/>
        </w:tabs>
        <w:spacing w:line="360" w:lineRule="auto"/>
        <w:ind w:firstLine="709"/>
        <w:rPr>
          <w:noProof/>
          <w:color w:val="000000"/>
          <w:sz w:val="28"/>
          <w:szCs w:val="28"/>
        </w:rPr>
      </w:pPr>
    </w:p>
    <w:p w:rsidR="0035227E" w:rsidRPr="00477E1E" w:rsidRDefault="0079487E" w:rsidP="00693925">
      <w:pPr>
        <w:keepNext/>
        <w:autoSpaceDE w:val="0"/>
        <w:spacing w:line="360" w:lineRule="auto"/>
        <w:ind w:firstLine="709"/>
        <w:rPr>
          <w:noProof/>
          <w:color w:val="000000"/>
          <w:sz w:val="28"/>
          <w:szCs w:val="28"/>
        </w:rPr>
      </w:pPr>
      <w:r w:rsidRPr="00477E1E">
        <w:rPr>
          <w:noProof/>
          <w:color w:val="000000"/>
          <w:sz w:val="28"/>
          <w:szCs w:val="28"/>
        </w:rPr>
        <w:t xml:space="preserve">В </w:t>
      </w:r>
      <w:r w:rsidR="0035227E" w:rsidRPr="00477E1E">
        <w:rPr>
          <w:noProof/>
          <w:color w:val="000000"/>
          <w:sz w:val="28"/>
          <w:szCs w:val="28"/>
        </w:rPr>
        <w:t>результате этого на счете 40 «Выпуск продукции (работ услуг)» возникает дебетовое или кредитовое сальдо. Дебетовое сальдо — это превышение фактической себестоимости над ее нормативной или плановой (перерасход), кредитовое - превышение нормативной или плановой себестоимости над фактической (экономия). Счет 40 «Выпуск продукции (работ, услуг)» закрывается ежемесячно и сальдо на отчетную дату не имеет.</w:t>
      </w:r>
    </w:p>
    <w:p w:rsidR="0035227E" w:rsidRPr="00477E1E" w:rsidRDefault="0035227E" w:rsidP="00693925">
      <w:pPr>
        <w:widowControl/>
        <w:tabs>
          <w:tab w:val="right" w:pos="9355"/>
        </w:tabs>
        <w:spacing w:line="360" w:lineRule="auto"/>
        <w:ind w:firstLine="709"/>
        <w:rPr>
          <w:noProof/>
          <w:color w:val="000000"/>
          <w:sz w:val="28"/>
          <w:szCs w:val="28"/>
        </w:rPr>
      </w:pPr>
      <w:r w:rsidRPr="00477E1E">
        <w:rPr>
          <w:noProof/>
          <w:color w:val="000000"/>
          <w:sz w:val="28"/>
          <w:szCs w:val="28"/>
        </w:rPr>
        <w:t>Если организация на конец месяца продала не всю выпущенную продукцию, то ее остаток на складе отражается в балансе по нормативной (плановой) себестоимости. Согласно п. 28 Методических рекомендаций о порядке формирования показателей бухгалтерской отчетности организации, утвержденных Приказом Минфина России от 28.06.2000 г. № 60н, проведение корректировки на сумму отклонения нормативной (плановой) себестоимости от фактической не предусмотрено. При заполнении отчета о прибылях и убытках (ф. № 2) сумма превышения фактической производственной себестоимости выпущенной из производства продукции над нормативной (плановой) себестоимостью включается в строку «Себестоимость проданных товаров, продукции, работ, услуг» на основании п. 65 Методических рекомендаций. Наоборот, в случае превышения нормативной (плановой) себестоимости над фактической производственной себестоимостью сумма данного отклонения уменьшает данные по этой строке [9, с. 330].</w:t>
      </w:r>
    </w:p>
    <w:p w:rsidR="0079487E" w:rsidRPr="00477E1E" w:rsidRDefault="0079487E" w:rsidP="00693925">
      <w:pPr>
        <w:widowControl/>
        <w:tabs>
          <w:tab w:val="right" w:pos="9355"/>
        </w:tabs>
        <w:spacing w:line="360" w:lineRule="auto"/>
        <w:ind w:firstLine="709"/>
        <w:rPr>
          <w:noProof/>
          <w:color w:val="000000"/>
          <w:sz w:val="28"/>
          <w:szCs w:val="28"/>
        </w:rPr>
      </w:pPr>
    </w:p>
    <w:p w:rsidR="0035227E" w:rsidRPr="00477E1E" w:rsidRDefault="0079487E" w:rsidP="0079487E">
      <w:pPr>
        <w:widowControl/>
        <w:tabs>
          <w:tab w:val="left" w:pos="1429"/>
        </w:tabs>
        <w:spacing w:line="360" w:lineRule="auto"/>
        <w:ind w:left="709" w:firstLine="0"/>
        <w:rPr>
          <w:noProof/>
          <w:color w:val="000000"/>
          <w:sz w:val="28"/>
          <w:szCs w:val="28"/>
        </w:rPr>
      </w:pPr>
      <w:r w:rsidRPr="00477E1E">
        <w:rPr>
          <w:noProof/>
          <w:color w:val="000000"/>
          <w:sz w:val="28"/>
          <w:szCs w:val="28"/>
        </w:rPr>
        <w:t xml:space="preserve">1.3 </w:t>
      </w:r>
      <w:r w:rsidR="0035227E" w:rsidRPr="00477E1E">
        <w:rPr>
          <w:noProof/>
          <w:color w:val="000000"/>
          <w:sz w:val="28"/>
          <w:szCs w:val="28"/>
        </w:rPr>
        <w:t>Учет расчетов с покупателями и заказчиками</w:t>
      </w:r>
    </w:p>
    <w:p w:rsidR="0079487E" w:rsidRPr="00477E1E" w:rsidRDefault="007948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Расчеты с покупателями и поставщиками производятся платежными поручениями, платежными требованиями-поручениями, в виде товарообменных операций (бартерные сделки), в порядке уступки права требования, договора мены инкассовыми поручениями, аккредитивами, векселями, чеками.Порядок учета расчета с покупателями и заказчиками зависит от выбранного метода учета реализации продукции.</w:t>
      </w:r>
    </w:p>
    <w:p w:rsidR="0035227E" w:rsidRPr="00477E1E" w:rsidRDefault="0035227E" w:rsidP="00693925">
      <w:pPr>
        <w:widowControl/>
        <w:autoSpaceDE w:val="0"/>
        <w:spacing w:line="360" w:lineRule="auto"/>
        <w:ind w:firstLine="709"/>
        <w:rPr>
          <w:bCs/>
          <w:noProof/>
          <w:color w:val="000000"/>
          <w:sz w:val="28"/>
          <w:szCs w:val="28"/>
        </w:rPr>
      </w:pPr>
      <w:r w:rsidRPr="00477E1E">
        <w:rPr>
          <w:noProof/>
          <w:color w:val="000000"/>
          <w:sz w:val="28"/>
          <w:szCs w:val="28"/>
        </w:rPr>
        <w:t xml:space="preserve">Если за момент реализации продукции принимается момент оплаты ранее отгруженной продукции, то дебиторская задолженность учитывается по производственной себестоимости по </w:t>
      </w:r>
      <w:r w:rsidRPr="00477E1E">
        <w:rPr>
          <w:bCs/>
          <w:noProof/>
          <w:color w:val="000000"/>
          <w:sz w:val="28"/>
          <w:szCs w:val="28"/>
        </w:rPr>
        <w:t xml:space="preserve">Дебету 45 «Товары отгруженные» (с Кредита 43 «Готовая продукция»). </w:t>
      </w:r>
      <w:r w:rsidRPr="00477E1E">
        <w:rPr>
          <w:noProof/>
          <w:color w:val="000000"/>
          <w:sz w:val="28"/>
          <w:szCs w:val="28"/>
        </w:rPr>
        <w:t xml:space="preserve">По мере оплаты отгруженной продукции </w:t>
      </w:r>
      <w:r w:rsidRPr="00477E1E">
        <w:rPr>
          <w:bCs/>
          <w:noProof/>
          <w:color w:val="000000"/>
          <w:sz w:val="28"/>
          <w:szCs w:val="28"/>
        </w:rPr>
        <w:t xml:space="preserve">(Дебет 51, 52 и других счетов Кредит 90 «Продажи») </w:t>
      </w:r>
      <w:r w:rsidRPr="00477E1E">
        <w:rPr>
          <w:noProof/>
          <w:color w:val="000000"/>
          <w:sz w:val="28"/>
          <w:szCs w:val="28"/>
        </w:rPr>
        <w:t xml:space="preserve">ее списывают с кредита 45 в дебет 90. Одновременно начисляется НДС по реализованной продукции </w:t>
      </w:r>
      <w:r w:rsidRPr="00477E1E">
        <w:rPr>
          <w:bCs/>
          <w:noProof/>
          <w:color w:val="000000"/>
          <w:sz w:val="28"/>
          <w:szCs w:val="28"/>
        </w:rPr>
        <w:t>(Дебет 90 Кредит 76 «Расчеты с разными дебиторами и кредиторами»).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xml:space="preserve">Если за момент реализации продукции принимается момент ее отгрузки, то дебиторская задолженность отражается по цене реализации продукции на счете 62 «Расчеты с покупателями и заказчиками». К этому счету могут быть открыты субсчета: </w:t>
      </w:r>
    </w:p>
    <w:p w:rsidR="0035227E" w:rsidRPr="00477E1E" w:rsidRDefault="0035227E" w:rsidP="00693925">
      <w:pPr>
        <w:widowControl/>
        <w:numPr>
          <w:ilvl w:val="0"/>
          <w:numId w:val="2"/>
        </w:numPr>
        <w:tabs>
          <w:tab w:val="left" w:pos="1159"/>
        </w:tabs>
        <w:autoSpaceDE w:val="0"/>
        <w:spacing w:line="360" w:lineRule="auto"/>
        <w:ind w:left="0" w:firstLine="709"/>
        <w:rPr>
          <w:noProof/>
          <w:color w:val="000000"/>
          <w:sz w:val="28"/>
          <w:szCs w:val="28"/>
        </w:rPr>
      </w:pPr>
      <w:r w:rsidRPr="00477E1E">
        <w:rPr>
          <w:noProof/>
          <w:color w:val="000000"/>
          <w:sz w:val="28"/>
          <w:szCs w:val="28"/>
        </w:rPr>
        <w:t xml:space="preserve">«Расчеты е порядке инкассо». </w:t>
      </w:r>
    </w:p>
    <w:p w:rsidR="0035227E" w:rsidRPr="00477E1E" w:rsidRDefault="0035227E" w:rsidP="00693925">
      <w:pPr>
        <w:widowControl/>
        <w:numPr>
          <w:ilvl w:val="0"/>
          <w:numId w:val="2"/>
        </w:numPr>
        <w:tabs>
          <w:tab w:val="left" w:pos="1159"/>
        </w:tabs>
        <w:autoSpaceDE w:val="0"/>
        <w:spacing w:line="360" w:lineRule="auto"/>
        <w:ind w:left="0" w:firstLine="709"/>
        <w:rPr>
          <w:noProof/>
          <w:color w:val="000000"/>
          <w:sz w:val="28"/>
          <w:szCs w:val="28"/>
        </w:rPr>
      </w:pPr>
      <w:r w:rsidRPr="00477E1E">
        <w:rPr>
          <w:noProof/>
          <w:color w:val="000000"/>
          <w:sz w:val="28"/>
          <w:szCs w:val="28"/>
        </w:rPr>
        <w:t xml:space="preserve">«Расчеты плановыми платежами». </w:t>
      </w:r>
    </w:p>
    <w:p w:rsidR="0035227E" w:rsidRPr="00477E1E" w:rsidRDefault="0035227E" w:rsidP="00693925">
      <w:pPr>
        <w:widowControl/>
        <w:numPr>
          <w:ilvl w:val="0"/>
          <w:numId w:val="2"/>
        </w:numPr>
        <w:tabs>
          <w:tab w:val="left" w:pos="1159"/>
        </w:tabs>
        <w:autoSpaceDE w:val="0"/>
        <w:spacing w:line="360" w:lineRule="auto"/>
        <w:ind w:left="0" w:firstLine="709"/>
        <w:rPr>
          <w:noProof/>
          <w:color w:val="000000"/>
          <w:sz w:val="28"/>
          <w:szCs w:val="28"/>
        </w:rPr>
      </w:pPr>
      <w:r w:rsidRPr="00477E1E">
        <w:rPr>
          <w:noProof/>
          <w:color w:val="000000"/>
          <w:sz w:val="28"/>
          <w:szCs w:val="28"/>
        </w:rPr>
        <w:t>«Векселя полученные» и другие.</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На субсчете 62-1 «Расчеты в порядке инкассо» учитываются расчеты по предъявленным покупателям и заказчикам и принятым банком к оплате расчетным документом за отгруженную продукцию (товары), выполненные работы и оказанные услуги.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На субсчете 62-2 «Расчеты плановыми платежами» учитывают расчеты с покупателями и заказчиками при длительных хозяйственных связях с ними, когда расчеты носят постоянный характер и не завершаются поступлением оплаты по отдельному расчетному документу.</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На субсчете 62-3 «Векселя полученные» учитываются расчеты с покупателями и заказчиками, обеспеченные полученными векселями.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На суммы оплаты за отгруженную продукцию, выполненные работы и оказанные услуги предприятие предъявляет расчетные документы покупателю или заказчику и производит следующую бухгалтерскую запись:</w:t>
      </w:r>
    </w:p>
    <w:p w:rsidR="0035227E" w:rsidRPr="00477E1E" w:rsidRDefault="0035227E" w:rsidP="00693925">
      <w:pPr>
        <w:widowControl/>
        <w:autoSpaceDE w:val="0"/>
        <w:spacing w:line="360" w:lineRule="auto"/>
        <w:ind w:firstLine="709"/>
        <w:rPr>
          <w:bCs/>
          <w:noProof/>
          <w:color w:val="000000"/>
          <w:sz w:val="28"/>
          <w:szCs w:val="28"/>
        </w:rPr>
      </w:pPr>
      <w:r w:rsidRPr="00477E1E">
        <w:rPr>
          <w:bCs/>
          <w:noProof/>
          <w:color w:val="000000"/>
          <w:sz w:val="28"/>
          <w:szCs w:val="28"/>
        </w:rPr>
        <w:t>Дебет 62 «Расчеты с покупателями и заказчиками»</w:t>
      </w:r>
    </w:p>
    <w:p w:rsidR="0035227E" w:rsidRPr="00477E1E" w:rsidRDefault="0035227E" w:rsidP="00693925">
      <w:pPr>
        <w:widowControl/>
        <w:autoSpaceDE w:val="0"/>
        <w:spacing w:line="360" w:lineRule="auto"/>
        <w:ind w:firstLine="709"/>
        <w:rPr>
          <w:bCs/>
          <w:noProof/>
          <w:color w:val="000000"/>
          <w:sz w:val="28"/>
          <w:szCs w:val="28"/>
        </w:rPr>
      </w:pPr>
      <w:r w:rsidRPr="00477E1E">
        <w:rPr>
          <w:bCs/>
          <w:noProof/>
          <w:color w:val="000000"/>
          <w:sz w:val="28"/>
          <w:szCs w:val="28"/>
        </w:rPr>
        <w:t>Кредит 90 «Продажи».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xml:space="preserve">Поскольку отгруженная продукция считается реализованной, то с ее стоимости начисляется НДС </w:t>
      </w:r>
      <w:r w:rsidRPr="00477E1E">
        <w:rPr>
          <w:bCs/>
          <w:noProof/>
          <w:color w:val="000000"/>
          <w:sz w:val="28"/>
          <w:szCs w:val="28"/>
        </w:rPr>
        <w:t xml:space="preserve">(Дебет 90 Кредит 68 «Расчеты по налогам и сборам») </w:t>
      </w:r>
      <w:r w:rsidRPr="00477E1E">
        <w:rPr>
          <w:noProof/>
          <w:color w:val="000000"/>
          <w:sz w:val="28"/>
          <w:szCs w:val="28"/>
        </w:rPr>
        <w:t>при погашении покупателями и заказчиками своей задолженности она списывается с кредита счета 62 в дебет счетов денежных средств.</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Если по полученному векселю предусмотрено взимание процента от суммы векселя, то на величину процента дебетуют денежные счета и кредитуют счет 91 «Прочие доходы и расходы».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соответствии с заключенными договорами предприятие может получать авансы на поставку материальных ценностей под выполнение работ или при оплате продукции и работ по частичной их готовности. Для учета полученных от покупателя (заказчика) авансов (предварительной оплаты) используется субсчет счета 62 «Расчеты по авансам полученным».</w:t>
      </w:r>
    </w:p>
    <w:p w:rsidR="0035227E" w:rsidRPr="00477E1E" w:rsidRDefault="0035227E" w:rsidP="00693925">
      <w:pPr>
        <w:widowControl/>
        <w:autoSpaceDE w:val="0"/>
        <w:spacing w:line="360" w:lineRule="auto"/>
        <w:ind w:firstLine="709"/>
        <w:rPr>
          <w:bCs/>
          <w:noProof/>
          <w:color w:val="000000"/>
          <w:sz w:val="28"/>
          <w:szCs w:val="28"/>
        </w:rPr>
      </w:pPr>
      <w:r w:rsidRPr="00477E1E">
        <w:rPr>
          <w:noProof/>
          <w:color w:val="000000"/>
          <w:sz w:val="28"/>
          <w:szCs w:val="28"/>
        </w:rPr>
        <w:t xml:space="preserve">Суммы, полученные предприятием авансом (предварительной оплаты), отражаются на счете 62 обособлено в виде кредиторской задолженности в корреспонденции со счетами учета денежных средств </w:t>
      </w:r>
      <w:r w:rsidRPr="00477E1E">
        <w:rPr>
          <w:bCs/>
          <w:noProof/>
          <w:color w:val="000000"/>
          <w:sz w:val="28"/>
          <w:szCs w:val="28"/>
        </w:rPr>
        <w:t>(Дебет 51 Кредит 62 «Расчеты по авансам полученным»).</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Одновременно производится начисление налога на добавленную стоимость, подлежащего взносу в бюджет с суммы полученного аванса (предварительной оплаты) по установленной ставке. На сумму начисленного налога уменьшается сумма аванса (предварительной оплаты) на счете 62 «Авансы полученные» и увеличивается задолженность бюджету:</w:t>
      </w:r>
    </w:p>
    <w:p w:rsidR="0035227E" w:rsidRPr="00477E1E" w:rsidRDefault="0035227E" w:rsidP="00693925">
      <w:pPr>
        <w:widowControl/>
        <w:autoSpaceDE w:val="0"/>
        <w:spacing w:line="360" w:lineRule="auto"/>
        <w:ind w:firstLine="709"/>
        <w:rPr>
          <w:bCs/>
          <w:noProof/>
          <w:color w:val="000000"/>
          <w:sz w:val="28"/>
          <w:szCs w:val="28"/>
        </w:rPr>
      </w:pPr>
      <w:r w:rsidRPr="00477E1E">
        <w:rPr>
          <w:bCs/>
          <w:noProof/>
          <w:color w:val="000000"/>
          <w:sz w:val="28"/>
          <w:szCs w:val="28"/>
        </w:rPr>
        <w:t>Дебет 62 «Расчеты по авансам полученным» Кредит 68 НДС.</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xml:space="preserve">При последующей отгрузке продукции, выполнении работ (услуг) сумма начисленного налога на добавленную стоимость по авансу сторнируется </w:t>
      </w:r>
      <w:r w:rsidRPr="00477E1E">
        <w:rPr>
          <w:bCs/>
          <w:noProof/>
          <w:color w:val="000000"/>
          <w:sz w:val="28"/>
          <w:szCs w:val="28"/>
        </w:rPr>
        <w:t xml:space="preserve">(Дебет 62 Кредит 68 - сторно), </w:t>
      </w:r>
      <w:r w:rsidRPr="00477E1E">
        <w:rPr>
          <w:noProof/>
          <w:color w:val="000000"/>
          <w:sz w:val="28"/>
          <w:szCs w:val="28"/>
        </w:rPr>
        <w:t>а затем отражаются все операции, связанные с реализацией продукции в общеустановленном порядке с использованием счета 90 «Продажи».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Зачет полученных авансов (предварительных оплат) производится внутренней записью по субсчетам счета 62 записью:</w:t>
      </w:r>
    </w:p>
    <w:p w:rsidR="0035227E" w:rsidRPr="00477E1E" w:rsidRDefault="0035227E" w:rsidP="00693925">
      <w:pPr>
        <w:widowControl/>
        <w:autoSpaceDE w:val="0"/>
        <w:spacing w:line="360" w:lineRule="auto"/>
        <w:ind w:firstLine="709"/>
        <w:rPr>
          <w:bCs/>
          <w:noProof/>
          <w:color w:val="000000"/>
          <w:sz w:val="28"/>
          <w:szCs w:val="28"/>
        </w:rPr>
      </w:pPr>
      <w:r w:rsidRPr="00477E1E">
        <w:rPr>
          <w:bCs/>
          <w:noProof/>
          <w:color w:val="000000"/>
          <w:sz w:val="28"/>
          <w:szCs w:val="28"/>
        </w:rPr>
        <w:t>Дебет 62 «Расчеты по авансам полученным» Кредит 62.</w:t>
      </w:r>
    </w:p>
    <w:p w:rsidR="0079487E" w:rsidRPr="00477E1E" w:rsidRDefault="0079487E" w:rsidP="00693925">
      <w:pPr>
        <w:widowControl/>
        <w:autoSpaceDE w:val="0"/>
        <w:spacing w:line="360" w:lineRule="auto"/>
        <w:ind w:firstLine="709"/>
        <w:rPr>
          <w:noProof/>
          <w:color w:val="000000"/>
          <w:sz w:val="28"/>
          <w:szCs w:val="28"/>
        </w:rPr>
      </w:pP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Таблица 2.1.</w:t>
      </w:r>
    </w:p>
    <w:p w:rsidR="0035227E" w:rsidRPr="00477E1E" w:rsidRDefault="0035227E" w:rsidP="00693925">
      <w:pPr>
        <w:widowControl/>
        <w:autoSpaceDE w:val="0"/>
        <w:spacing w:line="360" w:lineRule="auto"/>
        <w:ind w:firstLine="709"/>
        <w:rPr>
          <w:bCs/>
          <w:noProof/>
          <w:color w:val="000000"/>
          <w:sz w:val="28"/>
          <w:szCs w:val="28"/>
        </w:rPr>
      </w:pPr>
      <w:r w:rsidRPr="00477E1E">
        <w:rPr>
          <w:bCs/>
          <w:noProof/>
          <w:color w:val="000000"/>
          <w:sz w:val="28"/>
          <w:szCs w:val="28"/>
        </w:rPr>
        <w:t>Типовые бухгалтерские проводки по счету 62</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78"/>
        <w:gridCol w:w="6653"/>
        <w:gridCol w:w="1156"/>
        <w:gridCol w:w="1183"/>
      </w:tblGrid>
      <w:tr w:rsidR="0079487E" w:rsidRPr="00477E1E" w:rsidTr="0079487E">
        <w:trPr>
          <w:trHeight w:val="403"/>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 п/п</w:t>
            </w:r>
          </w:p>
        </w:tc>
        <w:tc>
          <w:tcPr>
            <w:tcW w:w="3476"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Содержание операций</w:t>
            </w:r>
          </w:p>
        </w:tc>
        <w:tc>
          <w:tcPr>
            <w:tcW w:w="1222" w:type="pct"/>
            <w:gridSpan w:val="2"/>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Корреспондирующие счета</w:t>
            </w:r>
          </w:p>
        </w:tc>
      </w:tr>
      <w:tr w:rsidR="0079487E" w:rsidRPr="00477E1E" w:rsidTr="0079487E">
        <w:trPr>
          <w:trHeight w:val="182"/>
        </w:trPr>
        <w:tc>
          <w:tcPr>
            <w:tcW w:w="302" w:type="pct"/>
          </w:tcPr>
          <w:p w:rsidR="0035227E" w:rsidRPr="00477E1E" w:rsidRDefault="0035227E" w:rsidP="0079487E">
            <w:pPr>
              <w:widowControl/>
              <w:autoSpaceDE w:val="0"/>
              <w:spacing w:line="360" w:lineRule="auto"/>
              <w:ind w:firstLine="0"/>
              <w:rPr>
                <w:noProof/>
                <w:color w:val="000000"/>
                <w:szCs w:val="28"/>
              </w:rPr>
            </w:pPr>
          </w:p>
        </w:tc>
        <w:tc>
          <w:tcPr>
            <w:tcW w:w="3476" w:type="pct"/>
          </w:tcPr>
          <w:p w:rsidR="0035227E" w:rsidRPr="00477E1E" w:rsidRDefault="0035227E" w:rsidP="0079487E">
            <w:pPr>
              <w:widowControl/>
              <w:autoSpaceDE w:val="0"/>
              <w:spacing w:line="360" w:lineRule="auto"/>
              <w:ind w:firstLine="0"/>
              <w:rPr>
                <w:noProof/>
                <w:color w:val="000000"/>
                <w:szCs w:val="28"/>
              </w:rPr>
            </w:pP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Дебет</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Кредит</w:t>
            </w:r>
          </w:p>
        </w:tc>
      </w:tr>
      <w:tr w:rsidR="0079487E" w:rsidRPr="00477E1E" w:rsidTr="0079487E">
        <w:trPr>
          <w:trHeight w:val="403"/>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1</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Получен аванс от покупателя под отгрузку продукции</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51</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62-а</w:t>
            </w:r>
          </w:p>
        </w:tc>
      </w:tr>
      <w:tr w:rsidR="0079487E" w:rsidRPr="00477E1E" w:rsidTr="0079487E">
        <w:trPr>
          <w:trHeight w:val="211"/>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2</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Начислен НДС с аванса</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62-а</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68</w:t>
            </w:r>
          </w:p>
        </w:tc>
      </w:tr>
      <w:tr w:rsidR="0079487E" w:rsidRPr="00477E1E" w:rsidTr="0079487E">
        <w:trPr>
          <w:trHeight w:val="394"/>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3</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Отражена задолженность покупателя за проданные товары</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90-1</w:t>
            </w:r>
          </w:p>
        </w:tc>
      </w:tr>
      <w:tr w:rsidR="0079487E" w:rsidRPr="00477E1E" w:rsidTr="0079487E">
        <w:trPr>
          <w:trHeight w:val="211"/>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4</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Восстановлен НДС по сумме аванса</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62-а</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68</w:t>
            </w:r>
          </w:p>
        </w:tc>
      </w:tr>
      <w:tr w:rsidR="0079487E" w:rsidRPr="00477E1E" w:rsidTr="0079487E">
        <w:trPr>
          <w:trHeight w:val="211"/>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5</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Произведен зачет аванса</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62-а</w:t>
            </w:r>
          </w:p>
        </w:tc>
      </w:tr>
      <w:tr w:rsidR="0079487E" w:rsidRPr="00477E1E" w:rsidTr="0079487E">
        <w:trPr>
          <w:trHeight w:val="394"/>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Поступление денежных средств от покупателя в окончательный расчет</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51</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w:t>
            </w:r>
          </w:p>
        </w:tc>
      </w:tr>
      <w:tr w:rsidR="0079487E" w:rsidRPr="00477E1E" w:rsidTr="0079487E">
        <w:trPr>
          <w:trHeight w:val="586"/>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7</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Отражена задолженность покупателя на сумму стоимости реализуемого прочего имущества</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91-1</w:t>
            </w:r>
          </w:p>
        </w:tc>
      </w:tr>
      <w:tr w:rsidR="0079487E" w:rsidRPr="00477E1E" w:rsidTr="0079487E">
        <w:trPr>
          <w:trHeight w:val="211"/>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8</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Отражено получение векселя от покупателя</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w:t>
            </w:r>
          </w:p>
        </w:tc>
        <w:tc>
          <w:tcPr>
            <w:tcW w:w="618"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62-3</w:t>
            </w:r>
          </w:p>
        </w:tc>
      </w:tr>
      <w:tr w:rsidR="0079487E" w:rsidRPr="00477E1E" w:rsidTr="0079487E">
        <w:trPr>
          <w:trHeight w:val="394"/>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9</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Списание неоплаченной задолженности за счет резерва по сомнительным долгам</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63</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w:t>
            </w:r>
          </w:p>
        </w:tc>
      </w:tr>
      <w:tr w:rsidR="0079487E" w:rsidRPr="00477E1E" w:rsidTr="0079487E">
        <w:trPr>
          <w:trHeight w:val="595"/>
        </w:trPr>
        <w:tc>
          <w:tcPr>
            <w:tcW w:w="302"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10</w:t>
            </w:r>
          </w:p>
        </w:tc>
        <w:tc>
          <w:tcPr>
            <w:tcW w:w="3476" w:type="pct"/>
          </w:tcPr>
          <w:p w:rsidR="0035227E" w:rsidRPr="00477E1E" w:rsidRDefault="0035227E" w:rsidP="0079487E">
            <w:pPr>
              <w:widowControl/>
              <w:autoSpaceDE w:val="0"/>
              <w:snapToGrid w:val="0"/>
              <w:spacing w:line="360" w:lineRule="auto"/>
              <w:ind w:firstLine="0"/>
              <w:rPr>
                <w:noProof/>
                <w:color w:val="000000"/>
                <w:szCs w:val="28"/>
              </w:rPr>
            </w:pPr>
            <w:r w:rsidRPr="00477E1E">
              <w:rPr>
                <w:noProof/>
                <w:color w:val="000000"/>
                <w:szCs w:val="28"/>
              </w:rPr>
              <w:t>Списание неоплаченной задолженности покупателя при отсутствии резерва по сомнительным долгам</w:t>
            </w:r>
          </w:p>
        </w:tc>
        <w:tc>
          <w:tcPr>
            <w:tcW w:w="604"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91</w:t>
            </w:r>
          </w:p>
        </w:tc>
        <w:tc>
          <w:tcPr>
            <w:tcW w:w="618" w:type="pct"/>
          </w:tcPr>
          <w:p w:rsidR="0035227E" w:rsidRPr="00477E1E" w:rsidRDefault="0035227E" w:rsidP="0079487E">
            <w:pPr>
              <w:widowControl/>
              <w:autoSpaceDE w:val="0"/>
              <w:snapToGrid w:val="0"/>
              <w:spacing w:line="360" w:lineRule="auto"/>
              <w:ind w:firstLine="0"/>
              <w:rPr>
                <w:bCs/>
                <w:noProof/>
                <w:color w:val="000000"/>
                <w:szCs w:val="28"/>
              </w:rPr>
            </w:pPr>
            <w:r w:rsidRPr="00477E1E">
              <w:rPr>
                <w:bCs/>
                <w:noProof/>
                <w:color w:val="000000"/>
                <w:szCs w:val="28"/>
              </w:rPr>
              <w:t>62</w:t>
            </w:r>
          </w:p>
        </w:tc>
      </w:tr>
    </w:tbl>
    <w:p w:rsidR="0035227E" w:rsidRPr="00477E1E" w:rsidRDefault="0035227E" w:rsidP="00693925">
      <w:pPr>
        <w:widowControl/>
        <w:autoSpaceDE w:val="0"/>
        <w:spacing w:line="360" w:lineRule="auto"/>
        <w:ind w:firstLine="709"/>
        <w:rPr>
          <w:noProof/>
          <w:color w:val="000000"/>
          <w:sz w:val="28"/>
          <w:szCs w:val="24"/>
        </w:rPr>
      </w:pPr>
    </w:p>
    <w:p w:rsidR="0035227E" w:rsidRPr="00477E1E" w:rsidRDefault="0035227E" w:rsidP="00693925">
      <w:pPr>
        <w:widowControl/>
        <w:spacing w:line="360" w:lineRule="auto"/>
        <w:ind w:firstLine="709"/>
        <w:rPr>
          <w:noProof/>
          <w:color w:val="000000"/>
          <w:sz w:val="28"/>
          <w:szCs w:val="18"/>
        </w:rPr>
      </w:pPr>
      <w:r w:rsidRPr="00477E1E">
        <w:rPr>
          <w:noProof/>
          <w:color w:val="000000"/>
          <w:sz w:val="28"/>
          <w:szCs w:val="28"/>
        </w:rPr>
        <w:t>Аналитический учет по счету 62 ведут по каждому предъявленному покупателем или заказчиком счету, а при расчетах в порядке плановых платежей - по каждому покупателю или заказчику. Построение аналитического учета должно обеспечить получение данных о задолженности,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 [11, с.530].</w:t>
      </w:r>
    </w:p>
    <w:p w:rsidR="0079487E" w:rsidRPr="00477E1E" w:rsidRDefault="0079487E" w:rsidP="00693925">
      <w:pPr>
        <w:widowControl/>
        <w:spacing w:line="360" w:lineRule="auto"/>
        <w:ind w:firstLine="709"/>
        <w:rPr>
          <w:noProof/>
          <w:color w:val="000000"/>
          <w:sz w:val="28"/>
          <w:szCs w:val="18"/>
        </w:rPr>
      </w:pPr>
    </w:p>
    <w:p w:rsidR="0035227E" w:rsidRPr="00477E1E" w:rsidRDefault="0079487E" w:rsidP="0079487E">
      <w:pPr>
        <w:widowControl/>
        <w:tabs>
          <w:tab w:val="left" w:pos="1429"/>
        </w:tabs>
        <w:autoSpaceDE w:val="0"/>
        <w:spacing w:line="360" w:lineRule="auto"/>
        <w:ind w:firstLine="748"/>
        <w:rPr>
          <w:noProof/>
          <w:color w:val="000000"/>
          <w:sz w:val="28"/>
          <w:szCs w:val="28"/>
        </w:rPr>
      </w:pPr>
      <w:r w:rsidRPr="00477E1E">
        <w:rPr>
          <w:noProof/>
          <w:color w:val="000000"/>
          <w:sz w:val="28"/>
          <w:szCs w:val="28"/>
        </w:rPr>
        <w:t xml:space="preserve">1.4 </w:t>
      </w:r>
      <w:r w:rsidR="0035227E" w:rsidRPr="00477E1E">
        <w:rPr>
          <w:noProof/>
          <w:color w:val="000000"/>
          <w:sz w:val="28"/>
          <w:szCs w:val="28"/>
        </w:rPr>
        <w:t>Раскрытие информации о готовой продукции в бухгалтерской отчетности</w:t>
      </w:r>
    </w:p>
    <w:p w:rsidR="0079487E" w:rsidRPr="00477E1E" w:rsidRDefault="0079487E" w:rsidP="00693925">
      <w:pPr>
        <w:widowControl/>
        <w:autoSpaceDE w:val="0"/>
        <w:spacing w:line="360" w:lineRule="auto"/>
        <w:ind w:firstLine="709"/>
        <w:rPr>
          <w:noProof/>
          <w:color w:val="000000"/>
          <w:sz w:val="28"/>
          <w:szCs w:val="28"/>
        </w:rPr>
      </w:pP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бухгалтерской отчетности показываются только общие данные о состоянии и движении готовой продукции.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бухгалтерском балансе по строке 214 «Готовая продукция и товары для перепродажи» показывается фактическая производственная себестоимость (либо в другой оценке, предусмотренной Положением о бухгалтерском учете)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По данной статье отражается стоимость готовых изделий, приобретаемых организацией для комплектации своей готовой продукции и не включаемых в ее стоимость в соответствии с условиями договора с заказчиками.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При использовании для учета затрат на производство счета 40 «Выпуск продукции (работ, услуг)» готовая продукция отражается по данной статье по нормативной (плановой) себестоимости.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разделе «Оборотные активы» по соответствующим статьям группы статей «Запасы» (строка 210) 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 для продажи или перепродажи (готовая продукция, товары), а также других материальных ценностей (животные на выращивании и откорме). По указанной группе статей подлежат отражению по соответствующим статьям затраты организации, числящиеся в незавершенном производстве (издержках обращения), расходы будущих периодов.</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Отчете о прибылях и убытках:</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по статье «Выручка (нетто) от продажи товаров, продукции, работ, услуг (за минусом налога на добавленную стоимость, акцизов и аналогичных обязательных платежей)» (строка 010) 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(поступления, связанные с отдельными фактами хозяйственной деятельности), являющиеся доходами от обычных видов деятельности, признанные организацией в бухгалтерском учете в соответствии с условиями, определенными для ее признания в ПБУ 9/99 [3], и в сумме, исчисленной в денежном выражении в соответствии с правилами указанного Положения, включая условия договоров по продаже продукции (с учетом суммовых разниц, изменений условий договора, расчетов неденежными средствами и т.п.);</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xml:space="preserve">- по статье «Себестоимость проданных товаров, продукции, работ, </w:t>
      </w:r>
      <w:r w:rsidRPr="00477E1E">
        <w:rPr>
          <w:i/>
          <w:iCs/>
          <w:noProof/>
          <w:color w:val="000000"/>
          <w:sz w:val="28"/>
          <w:szCs w:val="28"/>
        </w:rPr>
        <w:t xml:space="preserve">услуг» </w:t>
      </w:r>
      <w:r w:rsidRPr="00477E1E">
        <w:rPr>
          <w:noProof/>
          <w:color w:val="000000"/>
          <w:sz w:val="28"/>
          <w:szCs w:val="28"/>
        </w:rPr>
        <w:t>отражаются учтенные затраты на производство продукции в доле, относящейся к проданной в отчетном периоде продукции.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Если организация использует для учета затрат на производство счет 40 «Выпуск продукции (работ, услуг)», сумма превышения фактической производственной себестоимости выпущенной из производства продукции, сданных работ и оказанных услуг над нормативной (плановой) их себестоимостью включается в статью «Себестоимость проданных товаров, продукции, работ, услуг» (строка 020). В случае, когда фактическая производственная себестоимость ниже нормативной (плановой) себестоимости, сумма данного отклонения уменьшает данные по указанной статье.</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При определении себестоимости проданной продукции следует руководствоваться требованиями ПБУ 10/99 [4], отраслевыми инструкциями по вопросам планирования, учета и калькулирования себестоимости продукции.</w:t>
      </w:r>
    </w:p>
    <w:p w:rsidR="0035227E" w:rsidRPr="00477E1E" w:rsidRDefault="0079487E" w:rsidP="00693925">
      <w:pPr>
        <w:widowControl/>
        <w:spacing w:line="360" w:lineRule="auto"/>
        <w:ind w:firstLine="709"/>
        <w:rPr>
          <w:noProof/>
          <w:color w:val="000000"/>
          <w:sz w:val="28"/>
          <w:szCs w:val="28"/>
        </w:rPr>
      </w:pPr>
      <w:r w:rsidRPr="00477E1E">
        <w:rPr>
          <w:noProof/>
          <w:color w:val="000000"/>
          <w:sz w:val="28"/>
          <w:szCs w:val="28"/>
        </w:rPr>
        <w:br w:type="page"/>
      </w:r>
      <w:r w:rsidR="0035227E" w:rsidRPr="00477E1E">
        <w:rPr>
          <w:noProof/>
          <w:color w:val="000000"/>
          <w:sz w:val="28"/>
          <w:szCs w:val="28"/>
        </w:rPr>
        <w:t>Глава 2. Организация учета готовой продукции и расчетов с покупателями и заказчиками в ООО «Лесторг»</w:t>
      </w:r>
    </w:p>
    <w:p w:rsidR="0035227E" w:rsidRPr="00477E1E" w:rsidRDefault="003522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2.1 Краткая экономическая характеристика ООО «Лесторг»</w:t>
      </w:r>
    </w:p>
    <w:p w:rsidR="0035227E" w:rsidRPr="00477E1E" w:rsidRDefault="003522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Общество с ограниченной ответственностью «</w:t>
      </w:r>
      <w:r w:rsidRPr="00477E1E">
        <w:rPr>
          <w:bCs/>
          <w:noProof/>
          <w:color w:val="000000"/>
          <w:sz w:val="28"/>
          <w:szCs w:val="28"/>
        </w:rPr>
        <w:t>Лесторг»</w:t>
      </w:r>
      <w:r w:rsidRPr="00477E1E">
        <w:rPr>
          <w:noProof/>
          <w:color w:val="000000"/>
          <w:sz w:val="28"/>
          <w:szCs w:val="28"/>
        </w:rPr>
        <w:t xml:space="preserve"> создано в соответствии с Гражданским Кодексом Российской Федерации, Федеральным законом Российской Федерации «Об обществах с ограниченной ответственностью», другими законодательными актами Российской Федерации.</w:t>
      </w:r>
    </w:p>
    <w:p w:rsidR="0035227E" w:rsidRPr="00477E1E" w:rsidRDefault="0035227E" w:rsidP="00693925">
      <w:pPr>
        <w:pStyle w:val="a7"/>
        <w:spacing w:after="0" w:line="360" w:lineRule="auto"/>
        <w:ind w:firstLine="709"/>
        <w:jc w:val="both"/>
        <w:rPr>
          <w:noProof/>
          <w:color w:val="000000"/>
          <w:sz w:val="28"/>
          <w:szCs w:val="28"/>
        </w:rPr>
      </w:pPr>
      <w:r w:rsidRPr="00477E1E">
        <w:rPr>
          <w:noProof/>
          <w:color w:val="000000"/>
          <w:sz w:val="28"/>
          <w:szCs w:val="28"/>
        </w:rPr>
        <w:t>Юридический адрес предприятия: 658030 Алтайский край, Тальменский район, р.п. Тальменка, ул. Мехзаводская, 23. Головной офис ООО «Лесторг» находится в г.Барнауле по адресу: ул. Попова, 256.</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Целями деятельности ООО «Лесторг» являются расширение рынка товаров и услуг, а также извлечение прибыли.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Общество вправе осуществлять любые виды деятельности, не запрещенные законом. Предметом деятельности Общества являются:</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заготовка, а также глубокая переработка древесины, переработка древесных отходов и дров;</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заготовка леса и производство деловой древесины;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первичная переработка лесоматериалов хвойных и лиственных пород;</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раскряжевка хлыстов на сортименты;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древесной щепы;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распиловка и строгание древесины; пропитка древесины, в том числе: сушка древесины, распиловка, строгание и другие виды механической обработки древесины, в том числе профилирование пиломатериалов по кромке или по пласти, производство деревянных железнодорожных шпал и другой продукции шпалопиления, производство ненаборных деревянных покрытий для пола, производство древесной шерсти, древесной муки, щепы и стружки, пропитка и химическая обработка древесины консервантами или другими веществами;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гонта, дранки, деревянных плинтусов, наличников и аналогичных фигурных профилированных изделий;</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листов для клееной фанеры;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пиломатериалов,</w:t>
      </w:r>
      <w:r w:rsidR="00693925" w:rsidRPr="00477E1E">
        <w:rPr>
          <w:noProof/>
          <w:color w:val="000000"/>
          <w:sz w:val="28"/>
          <w:szCs w:val="28"/>
        </w:rPr>
        <w:t xml:space="preserve"> </w:t>
      </w:r>
      <w:r w:rsidRPr="00477E1E">
        <w:rPr>
          <w:noProof/>
          <w:color w:val="000000"/>
          <w:sz w:val="28"/>
          <w:szCs w:val="28"/>
        </w:rPr>
        <w:t>производство</w:t>
      </w:r>
      <w:r w:rsidR="00693925" w:rsidRPr="00477E1E">
        <w:rPr>
          <w:noProof/>
          <w:color w:val="000000"/>
          <w:sz w:val="28"/>
          <w:szCs w:val="28"/>
        </w:rPr>
        <w:t xml:space="preserve"> </w:t>
      </w:r>
      <w:r w:rsidRPr="00477E1E">
        <w:rPr>
          <w:noProof/>
          <w:color w:val="000000"/>
          <w:sz w:val="28"/>
          <w:szCs w:val="28"/>
        </w:rPr>
        <w:t>непропитанных железнодорожных и трамвайных шпал из древесины;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шпона, фанеры, плит, панелей, в том числе: производство клееной фанеры, производство фанерных плит, производство древесно - стружечных плит, производство древесно - волокнистых плит;</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деревянных строительных конструкций, включая сборные деревянные строения, и столярных изделий;</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сборных деревянных строений, в том числе производство сборных деревянных строений различного назначения: жилых</w:t>
      </w:r>
      <w:r w:rsidR="00693925" w:rsidRPr="00477E1E">
        <w:rPr>
          <w:noProof/>
          <w:color w:val="000000"/>
          <w:sz w:val="28"/>
          <w:szCs w:val="28"/>
        </w:rPr>
        <w:t xml:space="preserve"> </w:t>
      </w:r>
      <w:r w:rsidRPr="00477E1E">
        <w:rPr>
          <w:noProof/>
          <w:color w:val="000000"/>
          <w:sz w:val="28"/>
          <w:szCs w:val="28"/>
        </w:rPr>
        <w:t>домов, рабочих бытовок, хозблоков, бань, контор, гаражей, теплиц, навесов и тому подобных;</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деревянной тары;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производство прочих изделий из дерева;</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розничная торговля изделиями из дерева, пробки и плетеными изделиями;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розничная торговля лесоматериалами;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осуществление других видов хозяйственной деятельности, не противоречащих законодательству Российской Федерации.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соответствии с Уставом высшим органом управления</w:t>
      </w:r>
      <w:r w:rsidR="00693925" w:rsidRPr="00477E1E">
        <w:rPr>
          <w:noProof/>
          <w:color w:val="000000"/>
          <w:sz w:val="28"/>
          <w:szCs w:val="28"/>
        </w:rPr>
        <w:t xml:space="preserve"> </w:t>
      </w:r>
      <w:r w:rsidRPr="00477E1E">
        <w:rPr>
          <w:noProof/>
          <w:color w:val="000000"/>
          <w:sz w:val="28"/>
          <w:szCs w:val="28"/>
        </w:rPr>
        <w:t>«Лесторга» является общее собрание участников. Единоличным исполнительным органом является директор. Организационная схема управления ООО «Лесторг» представлена в приложении 1.</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Структура «Лесторга» определяется составом и соотношением его внутренних звеньев: отделов, подразделений</w:t>
      </w:r>
      <w:r w:rsidR="00693925" w:rsidRPr="00477E1E">
        <w:rPr>
          <w:noProof/>
          <w:color w:val="000000"/>
          <w:sz w:val="28"/>
          <w:szCs w:val="28"/>
        </w:rPr>
        <w:t xml:space="preserve"> </w:t>
      </w:r>
      <w:r w:rsidRPr="00477E1E">
        <w:rPr>
          <w:noProof/>
          <w:color w:val="000000"/>
          <w:sz w:val="28"/>
          <w:szCs w:val="28"/>
        </w:rPr>
        <w:t xml:space="preserve">и отдельных функциональных должностных позиций, составляющих единый хозяйственный объект. </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таблице 2.1 представлены основные показатели деятельности общества.</w:t>
      </w:r>
    </w:p>
    <w:p w:rsidR="0079487E" w:rsidRPr="00477E1E" w:rsidRDefault="007948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Таблица 2.1</w:t>
      </w:r>
    </w:p>
    <w:p w:rsidR="0035227E" w:rsidRPr="00477E1E" w:rsidRDefault="0035227E" w:rsidP="00693925">
      <w:pPr>
        <w:widowControl/>
        <w:tabs>
          <w:tab w:val="center" w:pos="5032"/>
          <w:tab w:val="left" w:pos="8434"/>
        </w:tabs>
        <w:spacing w:line="360" w:lineRule="auto"/>
        <w:ind w:firstLine="709"/>
        <w:rPr>
          <w:noProof/>
          <w:color w:val="000000"/>
          <w:sz w:val="28"/>
          <w:szCs w:val="28"/>
        </w:rPr>
      </w:pPr>
      <w:r w:rsidRPr="00477E1E">
        <w:rPr>
          <w:noProof/>
          <w:color w:val="000000"/>
          <w:sz w:val="28"/>
          <w:szCs w:val="28"/>
        </w:rPr>
        <w:t>Показатели деятельности ООО «Лесторг»</w:t>
      </w: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86"/>
        <w:gridCol w:w="2387"/>
        <w:gridCol w:w="2389"/>
        <w:gridCol w:w="2408"/>
      </w:tblGrid>
      <w:tr w:rsidR="0079487E" w:rsidRPr="00477E1E" w:rsidTr="0079487E">
        <w:tc>
          <w:tcPr>
            <w:tcW w:w="1247" w:type="pct"/>
          </w:tcPr>
          <w:p w:rsidR="0035227E" w:rsidRPr="00477E1E" w:rsidRDefault="0035227E" w:rsidP="0079487E">
            <w:pPr>
              <w:widowControl/>
              <w:spacing w:line="360" w:lineRule="auto"/>
              <w:ind w:firstLine="0"/>
              <w:rPr>
                <w:noProof/>
                <w:color w:val="000000"/>
                <w:szCs w:val="24"/>
              </w:rPr>
            </w:pPr>
            <w:r w:rsidRPr="00477E1E">
              <w:rPr>
                <w:noProof/>
                <w:color w:val="000000"/>
                <w:szCs w:val="24"/>
              </w:rPr>
              <w:t>Показатели</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2006 год</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2007 год</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2008 год</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А</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3</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Среднесписочная численность работников (чел.)</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158</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144</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150</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 xml:space="preserve">Выручка </w:t>
            </w:r>
          </w:p>
          <w:p w:rsidR="0035227E" w:rsidRPr="00477E1E" w:rsidRDefault="0035227E" w:rsidP="0079487E">
            <w:pPr>
              <w:widowControl/>
              <w:spacing w:line="360" w:lineRule="auto"/>
              <w:ind w:firstLine="0"/>
              <w:rPr>
                <w:noProof/>
                <w:color w:val="000000"/>
                <w:szCs w:val="24"/>
              </w:rPr>
            </w:pPr>
            <w:r w:rsidRPr="00477E1E">
              <w:rPr>
                <w:noProof/>
                <w:color w:val="000000"/>
                <w:szCs w:val="24"/>
              </w:rPr>
              <w:t>(тыс.руб.)</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38336</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48240</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53989</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Прибыль от продаж (тыс.руб.)</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4370</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6327</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3426</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Чистая прибыль (тыс.руб.)</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2303</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2590</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2202</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Среднегодовая стоимость оборотных активов (тыс.руб.)</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7581</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11218</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13619</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Среднегодовая стоимость основных средств (тыс.руб.)</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1773</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2417</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2860</w:t>
            </w:r>
          </w:p>
        </w:tc>
      </w:tr>
      <w:tr w:rsidR="0079487E" w:rsidRPr="00477E1E" w:rsidTr="0079487E">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 xml:space="preserve">Рентабельность продаж, % </w:t>
            </w:r>
          </w:p>
        </w:tc>
        <w:tc>
          <w:tcPr>
            <w:tcW w:w="1247"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11,4</w:t>
            </w:r>
          </w:p>
        </w:tc>
        <w:tc>
          <w:tcPr>
            <w:tcW w:w="124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13,1</w:t>
            </w:r>
          </w:p>
        </w:tc>
        <w:tc>
          <w:tcPr>
            <w:tcW w:w="1258" w:type="pct"/>
          </w:tcPr>
          <w:p w:rsidR="0035227E" w:rsidRPr="00477E1E" w:rsidRDefault="0035227E" w:rsidP="0079487E">
            <w:pPr>
              <w:widowControl/>
              <w:snapToGrid w:val="0"/>
              <w:spacing w:line="360" w:lineRule="auto"/>
              <w:ind w:firstLine="0"/>
              <w:rPr>
                <w:noProof/>
                <w:color w:val="000000"/>
                <w:szCs w:val="24"/>
              </w:rPr>
            </w:pPr>
            <w:r w:rsidRPr="00477E1E">
              <w:rPr>
                <w:noProof/>
                <w:color w:val="000000"/>
                <w:szCs w:val="24"/>
              </w:rPr>
              <w:t>6,3</w:t>
            </w:r>
          </w:p>
        </w:tc>
      </w:tr>
    </w:tbl>
    <w:p w:rsidR="0035227E" w:rsidRPr="00477E1E" w:rsidRDefault="0035227E" w:rsidP="00693925">
      <w:pPr>
        <w:widowControl/>
        <w:spacing w:line="360" w:lineRule="auto"/>
        <w:ind w:firstLine="709"/>
        <w:rPr>
          <w:noProof/>
          <w:color w:val="000000"/>
          <w:sz w:val="28"/>
          <w:szCs w:val="24"/>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Из представленных данных видно, что в 2007 году произошло увеличение всех показателей, что свидетельствует о росте благосостояния организации, хотя в следующем</w:t>
      </w:r>
      <w:r w:rsidR="00693925" w:rsidRPr="00477E1E">
        <w:rPr>
          <w:noProof/>
          <w:color w:val="000000"/>
          <w:sz w:val="28"/>
          <w:szCs w:val="28"/>
        </w:rPr>
        <w:t xml:space="preserve"> </w:t>
      </w:r>
      <w:r w:rsidRPr="00477E1E">
        <w:rPr>
          <w:noProof/>
          <w:color w:val="000000"/>
          <w:sz w:val="28"/>
          <w:szCs w:val="28"/>
        </w:rPr>
        <w:t>2008 году происходит увеличение выручки и численности работников, при этом чистой прибыли было получено на 388 тыс. руб. меньше по сравнению с 2007 годом. Кроме того, происходит увеличение основных средств и оборотных активов, что свидетельствует о развитии организации. Бухгалтерский учет в ОО</w:t>
      </w:r>
      <w:r w:rsidRPr="00477E1E">
        <w:rPr>
          <w:noProof/>
          <w:color w:val="000000"/>
          <w:sz w:val="28"/>
          <w:szCs w:val="24"/>
        </w:rPr>
        <w:t xml:space="preserve">О «Лесторг» </w:t>
      </w:r>
      <w:r w:rsidRPr="00477E1E">
        <w:rPr>
          <w:noProof/>
          <w:color w:val="000000"/>
          <w:sz w:val="28"/>
          <w:szCs w:val="28"/>
        </w:rPr>
        <w:t>осуществляется бухгалтерской службой, возглавляемой главным бухгалтером.</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целях обеспечения эффективной работы бухгалтерии в его организационно-штатную структуру включены: главный бухгалтер, бухгалтер расчетной группы, бухгалтер материальной группы, бухгалтер по производству, бухгалтер реализации, бухгалтер-кассир.</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Структуру бухгалтерии можно представить</w:t>
      </w:r>
      <w:r w:rsidR="00693925" w:rsidRPr="00477E1E">
        <w:rPr>
          <w:noProof/>
          <w:color w:val="000000"/>
          <w:sz w:val="28"/>
          <w:szCs w:val="28"/>
        </w:rPr>
        <w:t xml:space="preserve"> </w:t>
      </w:r>
      <w:r w:rsidRPr="00477E1E">
        <w:rPr>
          <w:noProof/>
          <w:color w:val="000000"/>
          <w:sz w:val="28"/>
          <w:szCs w:val="28"/>
        </w:rPr>
        <w:t>следующей схемой:</w:t>
      </w:r>
    </w:p>
    <w:p w:rsidR="0079487E" w:rsidRPr="00477E1E" w:rsidRDefault="0079487E" w:rsidP="00693925">
      <w:pPr>
        <w:widowControl/>
        <w:spacing w:line="360" w:lineRule="auto"/>
        <w:ind w:firstLine="709"/>
        <w:rPr>
          <w:noProof/>
          <w:color w:val="000000"/>
          <w:sz w:val="28"/>
          <w:szCs w:val="28"/>
        </w:rPr>
      </w:pPr>
    </w:p>
    <w:p w:rsidR="0035227E" w:rsidRPr="00477E1E" w:rsidRDefault="00246D43" w:rsidP="00693925">
      <w:pPr>
        <w:widowControl/>
        <w:spacing w:line="360" w:lineRule="auto"/>
        <w:ind w:firstLine="709"/>
        <w:rPr>
          <w:noProof/>
          <w:color w:val="000000"/>
          <w:sz w:val="28"/>
          <w:szCs w:val="28"/>
        </w:rPr>
      </w:pPr>
      <w:r>
        <w:rPr>
          <w:noProof/>
          <w:color w:val="000000"/>
          <w:sz w:val="28"/>
          <w:szCs w:val="24"/>
        </w:rPr>
      </w:r>
      <w:r>
        <w:rPr>
          <w:noProof/>
          <w:color w:val="000000"/>
          <w:sz w:val="28"/>
          <w:szCs w:val="24"/>
        </w:rPr>
        <w:pict>
          <v:group id="_x0000_s1026" style="width:428.65pt;height:137.15pt;mso-wrap-distance-left:0;mso-wrap-distance-right:0;mso-position-horizontal-relative:char;mso-position-vertical-relative:line" coordsize="9538,2697">
            <o:lock v:ext="edit" text="t"/>
            <v:rect id="_x0000_s1027" style="position:absolute;left:1;width:9537;height:2697;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1979;top:1438;width:1798;height:1077;v-text-anchor:middle" strokeweight=".26mm">
              <v:fill color2="black"/>
              <v:textbox style="mso-rotate-with-shape:t">
                <w:txbxContent>
                  <w:p w:rsidR="0035227E" w:rsidRDefault="0035227E">
                    <w:pPr>
                      <w:widowControl/>
                      <w:spacing w:line="240" w:lineRule="auto"/>
                      <w:ind w:firstLine="0"/>
                      <w:jc w:val="center"/>
                      <w:rPr>
                        <w:sz w:val="24"/>
                        <w:szCs w:val="24"/>
                      </w:rPr>
                    </w:pPr>
                    <w:r>
                      <w:rPr>
                        <w:sz w:val="24"/>
                        <w:szCs w:val="24"/>
                      </w:rPr>
                      <w:t>Бухгалтер расчетной группы</w:t>
                    </w:r>
                  </w:p>
                </w:txbxContent>
              </v:textbox>
            </v:shape>
            <v:shape id="_x0000_s1029" type="#_x0000_t202" style="position:absolute;left:3960;top:1438;width:1977;height:1077;v-text-anchor:middle" strokeweight=".26mm">
              <v:fill color2="black"/>
              <v:textbox style="mso-rotate-with-shape:t">
                <w:txbxContent>
                  <w:p w:rsidR="0035227E" w:rsidRDefault="0035227E">
                    <w:pPr>
                      <w:widowControl/>
                      <w:spacing w:line="240" w:lineRule="auto"/>
                      <w:ind w:firstLine="0"/>
                      <w:jc w:val="center"/>
                      <w:rPr>
                        <w:sz w:val="24"/>
                        <w:szCs w:val="24"/>
                      </w:rPr>
                    </w:pPr>
                    <w:r>
                      <w:rPr>
                        <w:sz w:val="24"/>
                        <w:szCs w:val="24"/>
                      </w:rPr>
                      <w:t>Бухгалтер по производству</w:t>
                    </w:r>
                  </w:p>
                </w:txbxContent>
              </v:textbox>
            </v:shape>
            <v:shape id="_x0000_s1030" type="#_x0000_t202" style="position:absolute;left:6119;top:1438;width:1618;height:1077;v-text-anchor:middle" strokeweight=".26mm">
              <v:fill color2="black"/>
              <v:textbox style="mso-rotate-with-shape:t">
                <w:txbxContent>
                  <w:p w:rsidR="0035227E" w:rsidRDefault="0035227E">
                    <w:pPr>
                      <w:widowControl/>
                      <w:spacing w:line="240" w:lineRule="auto"/>
                      <w:ind w:firstLine="0"/>
                      <w:jc w:val="center"/>
                      <w:rPr>
                        <w:sz w:val="24"/>
                        <w:szCs w:val="24"/>
                      </w:rPr>
                    </w:pPr>
                    <w:r>
                      <w:rPr>
                        <w:sz w:val="24"/>
                        <w:szCs w:val="24"/>
                      </w:rPr>
                      <w:t>Бухгалтер реализации</w:t>
                    </w:r>
                  </w:p>
                </w:txbxContent>
              </v:textbox>
            </v:shape>
            <v:shape id="_x0000_s1031" type="#_x0000_t202" style="position:absolute;left:2880;top:178;width:3419;height:528;v-text-anchor:middle" strokeweight=".26mm">
              <v:fill color2="black"/>
              <v:textbox style="mso-rotate-with-shape:t">
                <w:txbxContent>
                  <w:p w:rsidR="0035227E" w:rsidRDefault="0035227E">
                    <w:pPr>
                      <w:widowControl/>
                      <w:spacing w:line="240" w:lineRule="auto"/>
                      <w:ind w:firstLine="0"/>
                      <w:jc w:val="center"/>
                      <w:rPr>
                        <w:sz w:val="28"/>
                        <w:szCs w:val="28"/>
                      </w:rPr>
                    </w:pPr>
                    <w:r>
                      <w:rPr>
                        <w:sz w:val="28"/>
                        <w:szCs w:val="28"/>
                      </w:rPr>
                      <w:t>Главный бухгалтер</w:t>
                    </w:r>
                  </w:p>
                </w:txbxContent>
              </v:textbox>
            </v:shape>
            <v:shape id="_x0000_s1032" type="#_x0000_t202" style="position:absolute;left:7919;top:1438;width:1618;height:1077;v-text-anchor:middle" strokeweight=".26mm">
              <v:fill color2="black"/>
              <v:textbox style="mso-rotate-with-shape:t">
                <w:txbxContent>
                  <w:p w:rsidR="0035227E" w:rsidRDefault="0035227E">
                    <w:pPr>
                      <w:widowControl/>
                      <w:spacing w:line="240" w:lineRule="auto"/>
                      <w:ind w:firstLine="0"/>
                      <w:jc w:val="center"/>
                      <w:rPr>
                        <w:sz w:val="24"/>
                        <w:szCs w:val="24"/>
                      </w:rPr>
                    </w:pPr>
                    <w:r>
                      <w:rPr>
                        <w:sz w:val="24"/>
                        <w:szCs w:val="24"/>
                      </w:rPr>
                      <w:t>Бухгалтер-кассир</w:t>
                    </w:r>
                  </w:p>
                </w:txbxContent>
              </v:textbox>
            </v:shape>
            <v:shape id="_x0000_s1033" type="#_x0000_t202" style="position:absolute;top:1438;width:1797;height:1077;v-text-anchor:middle" strokeweight=".26mm">
              <v:fill color2="black"/>
              <v:textbox style="mso-rotate-with-shape:t">
                <w:txbxContent>
                  <w:p w:rsidR="0035227E" w:rsidRDefault="0035227E">
                    <w:pPr>
                      <w:widowControl/>
                      <w:spacing w:line="240" w:lineRule="auto"/>
                      <w:ind w:firstLine="0"/>
                      <w:jc w:val="center"/>
                      <w:rPr>
                        <w:sz w:val="24"/>
                        <w:szCs w:val="24"/>
                      </w:rPr>
                    </w:pPr>
                    <w:r>
                      <w:rPr>
                        <w:sz w:val="24"/>
                        <w:szCs w:val="24"/>
                      </w:rPr>
                      <w:t>Бухгалтер материальной группы</w:t>
                    </w:r>
                  </w:p>
                </w:txbxContent>
              </v:textbox>
            </v:shape>
            <v:line id="_x0000_s1034" style="position:absolute" from="900,1079" to="8638,1079" strokeweight=".26mm">
              <v:stroke joinstyle="miter"/>
            </v:line>
            <v:line id="_x0000_s1035" style="position:absolute" from="900,1079" to="900,1436" strokeweight=".26mm">
              <v:stroke joinstyle="miter"/>
            </v:line>
            <v:line id="_x0000_s1036" style="position:absolute" from="2701,1079" to="2701,1436" strokeweight=".26mm">
              <v:stroke joinstyle="miter"/>
            </v:line>
            <v:line id="_x0000_s1037" style="position:absolute" from="4860,1079" to="4860,1436" strokeweight=".26mm">
              <v:stroke joinstyle="miter"/>
            </v:line>
            <v:line id="_x0000_s1038" style="position:absolute" from="6840,1079" to="6840,1436" strokeweight=".26mm">
              <v:stroke joinstyle="miter"/>
            </v:line>
            <v:line id="_x0000_s1039" style="position:absolute" from="8641,1079" to="8641,1436" strokeweight=".26mm">
              <v:stroke joinstyle="miter"/>
            </v:line>
            <v:line id="_x0000_s1040" style="position:absolute" from="4860,719" to="4860,1076" strokeweight=".26mm">
              <v:stroke joinstyle="miter"/>
            </v:line>
            <w10:wrap type="none"/>
            <w10:anchorlock/>
          </v:group>
        </w:pic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Рис. 2.1. Организационно-функциональная структура бухгалтерии ООО «Лесторг»</w:t>
      </w:r>
    </w:p>
    <w:p w:rsidR="0079487E" w:rsidRPr="00477E1E" w:rsidRDefault="007948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Бухгалтерский учет ведется с применением программы 1С: Предприятие 7.7. Имеется график документооборота. Все документы хранятся в специально отведенном месте – архиве.</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ООО «Лесторг» наращивает мощности по переработке лесоматериалов, производству товаров народного потребления. Поэтапно приобретается дорогостоящее оборудование финского и турецкого производства, внедряется проект по эффективному использованию лесных ресурсов и глубокой переработке древесины, который позволит не только вывести ряд выпускаемой продукции на качественно новый уровень, но и существенно увеличит объемы. Это позволило практически полностью исключить продажу древесины в круглом виде и перерабатывать весь объем на пиломатериалы. Долголетняя и планомерная работа в этом направлении позволила в 2006 году довести ежемесячный выпуск пиломатериалов до 4250 м</w:t>
      </w:r>
      <w:r w:rsidRPr="00477E1E">
        <w:rPr>
          <w:noProof/>
          <w:color w:val="000000"/>
          <w:sz w:val="28"/>
          <w:szCs w:val="28"/>
          <w:vertAlign w:val="superscript"/>
        </w:rPr>
        <w:t>3</w:t>
      </w:r>
      <w:r w:rsidRPr="00477E1E">
        <w:rPr>
          <w:noProof/>
          <w:color w:val="000000"/>
          <w:sz w:val="28"/>
          <w:szCs w:val="28"/>
        </w:rPr>
        <w:t>, в том числе доля обрезных составляет более</w:t>
      </w:r>
      <w:r w:rsidR="00693925" w:rsidRPr="00477E1E">
        <w:rPr>
          <w:noProof/>
          <w:color w:val="000000"/>
          <w:sz w:val="28"/>
          <w:szCs w:val="28"/>
        </w:rPr>
        <w:t xml:space="preserve"> </w:t>
      </w:r>
      <w:r w:rsidRPr="00477E1E">
        <w:rPr>
          <w:noProof/>
          <w:color w:val="000000"/>
          <w:sz w:val="28"/>
          <w:szCs w:val="28"/>
        </w:rPr>
        <w:t>90 процентов. (В 1996 году годовой объем выпуска пиломатериалов составлял 4000 м</w:t>
      </w:r>
      <w:r w:rsidRPr="00477E1E">
        <w:rPr>
          <w:noProof/>
          <w:color w:val="000000"/>
          <w:sz w:val="28"/>
          <w:szCs w:val="28"/>
          <w:vertAlign w:val="superscript"/>
        </w:rPr>
        <w:t>3</w:t>
      </w:r>
      <w:r w:rsidRPr="00477E1E">
        <w:rPr>
          <w:noProof/>
          <w:color w:val="000000"/>
          <w:sz w:val="28"/>
          <w:szCs w:val="28"/>
        </w:rPr>
        <w:t>, в основном - необрезной). Главным достижением ушедшего года, бесспорно, является начало строительства нового деревообрабатывающего цеха по углубленной переработке древесины. Одним из важнейших приоритетов предприятия является постоянное совершенствование технологии и повышение качества продукции.</w:t>
      </w:r>
    </w:p>
    <w:p w:rsidR="00693925" w:rsidRPr="00477E1E" w:rsidRDefault="0035227E" w:rsidP="00693925">
      <w:pPr>
        <w:widowControl/>
        <w:spacing w:line="360" w:lineRule="auto"/>
        <w:ind w:firstLine="709"/>
        <w:rPr>
          <w:noProof/>
          <w:color w:val="000000"/>
          <w:sz w:val="28"/>
          <w:szCs w:val="28"/>
        </w:rPr>
      </w:pPr>
      <w:r w:rsidRPr="00477E1E">
        <w:rPr>
          <w:noProof/>
          <w:color w:val="000000"/>
          <w:sz w:val="28"/>
          <w:szCs w:val="28"/>
        </w:rPr>
        <w:t xml:space="preserve">ООО «Лесторг» представляет широкий ассортимент строительных материалов. Продукцию общества, которая сделана из натуральных, экологически чистых материалов, можно увидеть не только в магазинах края, но и во многих регионах России, в странах СНГ и за рубежом. </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Основными покупателями товаров являются строительные и деревоперерабатывающие предприятия г. Барнаула и Алтайского края, а также физические лица.</w:t>
      </w:r>
      <w:r w:rsidR="00693925" w:rsidRPr="00477E1E">
        <w:rPr>
          <w:noProof/>
          <w:color w:val="000000"/>
          <w:sz w:val="28"/>
          <w:szCs w:val="28"/>
        </w:rPr>
        <w:t xml:space="preserve"> </w:t>
      </w:r>
      <w:r w:rsidRPr="00477E1E">
        <w:rPr>
          <w:noProof/>
          <w:color w:val="000000"/>
          <w:sz w:val="28"/>
          <w:szCs w:val="28"/>
        </w:rPr>
        <w:t>Осуществляется поставка товара в Афганистан, Узбекистан, Казахстан, Китай.</w:t>
      </w:r>
    </w:p>
    <w:p w:rsidR="0035227E" w:rsidRPr="00477E1E" w:rsidRDefault="0035227E" w:rsidP="00693925">
      <w:pPr>
        <w:pStyle w:val="aa"/>
        <w:spacing w:before="0" w:after="0" w:line="360" w:lineRule="auto"/>
        <w:ind w:left="0" w:right="0" w:firstLine="709"/>
        <w:jc w:val="both"/>
        <w:rPr>
          <w:noProof/>
          <w:sz w:val="28"/>
          <w:szCs w:val="28"/>
        </w:rPr>
      </w:pPr>
    </w:p>
    <w:p w:rsidR="0035227E" w:rsidRPr="00477E1E" w:rsidRDefault="0035227E" w:rsidP="00693925">
      <w:pPr>
        <w:pStyle w:val="aa"/>
        <w:spacing w:before="0" w:after="0" w:line="360" w:lineRule="auto"/>
        <w:ind w:left="0" w:right="0" w:firstLine="709"/>
        <w:jc w:val="both"/>
        <w:rPr>
          <w:noProof/>
          <w:sz w:val="28"/>
          <w:szCs w:val="28"/>
        </w:rPr>
      </w:pPr>
      <w:r w:rsidRPr="00477E1E">
        <w:rPr>
          <w:noProof/>
          <w:sz w:val="28"/>
          <w:szCs w:val="28"/>
        </w:rPr>
        <w:t xml:space="preserve">2.2 Документальное оформление и учет выпуска готовой продукции на складах и в бухгалтерии в ООО «Лесторг» </w:t>
      </w:r>
    </w:p>
    <w:p w:rsidR="0035227E" w:rsidRPr="00477E1E" w:rsidRDefault="0035227E" w:rsidP="00693925">
      <w:pPr>
        <w:widowControl/>
        <w:autoSpaceDE w:val="0"/>
        <w:spacing w:line="360" w:lineRule="auto"/>
        <w:ind w:firstLine="709"/>
        <w:rPr>
          <w:noProof/>
          <w:color w:val="000000"/>
          <w:sz w:val="28"/>
          <w:szCs w:val="28"/>
        </w:rPr>
      </w:pP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Принимая от рабочих уложенную в штабель в течении дня лесопродукцию, мастер (бракер)</w:t>
      </w:r>
      <w:r w:rsidR="00693925" w:rsidRPr="00477E1E">
        <w:rPr>
          <w:noProof/>
          <w:color w:val="000000"/>
          <w:sz w:val="28"/>
          <w:szCs w:val="28"/>
        </w:rPr>
        <w:t xml:space="preserve"> </w:t>
      </w:r>
      <w:r w:rsidRPr="00477E1E">
        <w:rPr>
          <w:noProof/>
          <w:color w:val="000000"/>
          <w:sz w:val="28"/>
          <w:szCs w:val="28"/>
        </w:rPr>
        <w:t>участка</w:t>
      </w:r>
      <w:r w:rsidR="00693925" w:rsidRPr="00477E1E">
        <w:rPr>
          <w:noProof/>
          <w:color w:val="000000"/>
          <w:sz w:val="28"/>
          <w:szCs w:val="28"/>
        </w:rPr>
        <w:t xml:space="preserve"> </w:t>
      </w:r>
      <w:r w:rsidRPr="00477E1E">
        <w:rPr>
          <w:noProof/>
          <w:color w:val="000000"/>
          <w:sz w:val="28"/>
          <w:szCs w:val="28"/>
        </w:rPr>
        <w:t>обязан</w:t>
      </w:r>
      <w:r w:rsidR="00693925" w:rsidRPr="00477E1E">
        <w:rPr>
          <w:noProof/>
          <w:color w:val="000000"/>
          <w:sz w:val="28"/>
          <w:szCs w:val="28"/>
        </w:rPr>
        <w:t xml:space="preserve"> </w:t>
      </w:r>
      <w:r w:rsidRPr="00477E1E">
        <w:rPr>
          <w:noProof/>
          <w:color w:val="000000"/>
          <w:sz w:val="28"/>
          <w:szCs w:val="28"/>
        </w:rPr>
        <w:t>обмерить</w:t>
      </w:r>
      <w:r w:rsidR="00693925" w:rsidRPr="00477E1E">
        <w:rPr>
          <w:noProof/>
          <w:color w:val="000000"/>
          <w:sz w:val="28"/>
          <w:szCs w:val="28"/>
        </w:rPr>
        <w:t xml:space="preserve"> </w:t>
      </w:r>
      <w:r w:rsidRPr="00477E1E">
        <w:rPr>
          <w:noProof/>
          <w:color w:val="000000"/>
          <w:sz w:val="28"/>
          <w:szCs w:val="28"/>
        </w:rPr>
        <w:t>каждый</w:t>
      </w:r>
      <w:r w:rsidR="00693925" w:rsidRPr="00477E1E">
        <w:rPr>
          <w:noProof/>
          <w:color w:val="000000"/>
          <w:sz w:val="28"/>
          <w:szCs w:val="28"/>
        </w:rPr>
        <w:t xml:space="preserve"> </w:t>
      </w:r>
      <w:r w:rsidRPr="00477E1E">
        <w:rPr>
          <w:noProof/>
          <w:color w:val="000000"/>
          <w:sz w:val="28"/>
          <w:szCs w:val="28"/>
        </w:rPr>
        <w:t>сортимент</w:t>
      </w:r>
      <w:r w:rsidR="00693925" w:rsidRPr="00477E1E">
        <w:rPr>
          <w:noProof/>
          <w:color w:val="000000"/>
          <w:sz w:val="28"/>
          <w:szCs w:val="28"/>
        </w:rPr>
        <w:t xml:space="preserve"> </w:t>
      </w:r>
      <w:r w:rsidRPr="00477E1E">
        <w:rPr>
          <w:noProof/>
          <w:color w:val="000000"/>
          <w:sz w:val="28"/>
          <w:szCs w:val="28"/>
        </w:rPr>
        <w:t>по</w:t>
      </w:r>
      <w:r w:rsidR="00693925" w:rsidRPr="00477E1E">
        <w:rPr>
          <w:noProof/>
          <w:color w:val="000000"/>
          <w:sz w:val="28"/>
          <w:szCs w:val="28"/>
        </w:rPr>
        <w:t xml:space="preserve"> </w:t>
      </w:r>
      <w:r w:rsidRPr="00477E1E">
        <w:rPr>
          <w:noProof/>
          <w:color w:val="000000"/>
          <w:sz w:val="28"/>
          <w:szCs w:val="28"/>
        </w:rPr>
        <w:t>соответствующим</w:t>
      </w:r>
      <w:r w:rsidR="00693925" w:rsidRPr="00477E1E">
        <w:rPr>
          <w:noProof/>
          <w:color w:val="000000"/>
          <w:sz w:val="28"/>
          <w:szCs w:val="28"/>
        </w:rPr>
        <w:t xml:space="preserve"> </w:t>
      </w:r>
      <w:r w:rsidRPr="00477E1E">
        <w:rPr>
          <w:noProof/>
          <w:color w:val="000000"/>
          <w:sz w:val="28"/>
          <w:szCs w:val="28"/>
        </w:rPr>
        <w:t>таблицам, установить его объем в кубатуре, произвести маркировку (указать сорт, диаметр). Данные заносятся в дневник по учету лесопродукции с указанием сорта, диаметра, количества штук в 2-ух экземплярах с подписями бригадира и мастера. Ежедневно в конце рабочего дня 1 экземпляр дневника сдается старшему мастеру либо начальнику техучастка.</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По истечении отчетного месяца на основании данных дневника, начальник техучастка (старший мастер) составляет наряд-акт на выполненные работы</w:t>
      </w:r>
      <w:r w:rsidR="00693925" w:rsidRPr="00477E1E">
        <w:rPr>
          <w:noProof/>
          <w:color w:val="000000"/>
          <w:sz w:val="28"/>
          <w:szCs w:val="28"/>
        </w:rPr>
        <w:t xml:space="preserve"> </w:t>
      </w:r>
      <w:r w:rsidRPr="00477E1E">
        <w:rPr>
          <w:noProof/>
          <w:color w:val="000000"/>
          <w:sz w:val="28"/>
          <w:szCs w:val="28"/>
        </w:rPr>
        <w:t>на основании которого начисляется заработная плата работников, занятых на заготовке, а так же списываются ГСМ, запасные части и материалы.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Затраты на заготовке древесины учитываются на балансовом счете 20 «Лесозаготовка» в корреспонденции со счетами 02, 10, 60, 69, 70. В конце отчетного месяца готовая лесопродукция приходуется на балансовом счете 43 «Готовая продукция» в разрезе подразделений, подотчетных лиц и по сортименту (деловой, дровяной), сортности, длине по плановым ценам.</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Мастер при отправке лесопродукции на каждый рейс выписывает ярлык на вывозку древесины в 3-ех экземплярах, в котором указываются: порода, сортимент, сорт, диаметр, количество штук в кубатуре. 1-й и 2-й экземпляры выдаются водителю (покупателю), из которых 1-й экземпляр вручается работнику конечного склада принявшего лесопродукцию, 2-й прилагается к путевому листу а 3-й остается у отправителя лесопродукции (мастера) и передается в подразделение.</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конце отчетного месяца должна быть произведена сверка между материально-ответственными лицами, принявшими и отпустившими лесопродукцию по фактурам или требованию-накладным на внутреннее перемещение лесопродукции.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случае продажи лесопродукции непосредственно покупателям после оплаты покупателем товарной накладной, мастером (бракером) производившим отпуск круглых лесоматериалов выписывает ярлык на вывозку древесины в 2-х экземплярах. 1-й экземпляр выдается покупателю, 2-й остается у отправителя лесопродукции (мастера) и передается в подразделение.</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Учет лесопродукции на участке ведется в лицевом счете, который открьюается в момент выписки лесорубочного билета. В лицевом счете должны быть указаны: № лесорубочного билета, количество разрешенной к заготовке древесины, фактическая заготовка в разрезе сортиментов и диаметров, фактическая реализация либо внутреннее перемещение с указанием № документов на отпуск лесопродукции и наименование потребителя. Лицевой счет ведет начальник техучастка. К лицевому счету должны быть приложены все экземпляры дневника учета лесопродукции и ярлыков. Лицевой счет должен быть закрыт после полной вывозки древесины.</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На основании лицевых счетов делается отчет о движении лесопродукции (Приложение № 3) с приложением первичных документов на заготовку и реализацию (наряды, ордера на отпуск).</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Вывезенная в цех лесопереработки древесина приходуется мастером лесопиления на основании фактур или требования-накладных (Приложение № 4)</w:t>
      </w:r>
      <w:r w:rsidR="00693925" w:rsidRPr="00477E1E">
        <w:rPr>
          <w:noProof/>
          <w:color w:val="000000"/>
          <w:sz w:val="28"/>
          <w:szCs w:val="28"/>
        </w:rPr>
        <w:t xml:space="preserve"> </w:t>
      </w:r>
      <w:r w:rsidRPr="00477E1E">
        <w:rPr>
          <w:noProof/>
          <w:color w:val="000000"/>
          <w:sz w:val="28"/>
          <w:szCs w:val="28"/>
        </w:rPr>
        <w:t>на внутреннее перемещение и списывается с балансового счета 43 «Готовая продукция (полуфабрикат)» на основании нарядов на производство работ с отнесением затрат на балансовый счет 20 «Лесопиление» учета расходов цеха лесопереработки. На этом счете также отражаются прямые затраты по лесопилению - заработная плата, ЕСН, взносы на ОПС, запчасти и пр., относящиеся непосредственно к расходам цеха лесопиления. При этом делаются проводки Д 20 К 02 (10, 60, 69,70, 76).</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Мастер лесопиления в конце рабочей смены должен принять от бригадиров-рамщиков выпущенный пиломатериал и занести данные в дневник по учету готовой лесопродукции в разрезе сортиментов, толщин, сортности. В конце месяца на основании информации собранной в дневниках составляются наряды на выполнение работ по распиловке лесоматериалов. В бухгалтерии при отражении выпуска продукции делается проводка Дт 43 Кт 40 по плановой себестоимости.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Мастер (материально ответственное лицо) списывает пиломатериал при реализации на основании товарно-транспортной накладной по форме ТОРГ-12. При этом в момент отгрузки и выписки документов на реализацию</w:t>
      </w:r>
      <w:r w:rsidR="00693925" w:rsidRPr="00477E1E">
        <w:rPr>
          <w:noProof/>
          <w:color w:val="000000"/>
          <w:sz w:val="28"/>
          <w:szCs w:val="28"/>
        </w:rPr>
        <w:t>.</w:t>
      </w:r>
      <w:r w:rsidRPr="00477E1E">
        <w:rPr>
          <w:noProof/>
          <w:color w:val="000000"/>
          <w:sz w:val="28"/>
          <w:szCs w:val="28"/>
        </w:rPr>
        <w:t>в бухгалтерском учете сумма выручки от продажи товаров, продукции отражается по кредиту счета 90.11 "Выручка от продаж, не облагаемых ЕНВД и дебету счета 62.01 "Расчеты с покупателями и заказчиками". Одновременно себестоимость реализованной продукции списывается с кредита счетов 43.00 "Готовая продукция» в дебет счета 90.2.1 "Себестоимость продаж, не облагаемых ЕНВД» по учетно-плановым ценам. Начисляется НДС на реализованную продукцию к уплате в бюджет в дебет счета 90.03 «НДС» в корреспонденции со счетом 68.02 «НДС по реализации».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Готовая продукция, предназначенная для дальнейшей переработки либо использования передается в другое подразделение по требованиям - накладными на внутреннее перемещение.</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За отчетный месяц отклонение учитывается по дебету счета 43 и кредиту счета 20. Сумма отклонений, относящаяся к реализованной готовой продукции (определяется пропорционально ее учетной стоимости) отражается по кредиту счета 43 и дебету счета 90.2.1, дополнительной или сторнировочной записью, в зависимости от того, представляют они перерасход или экономию. Мастер цеха приходует пиломатериал и списывает круглые лесоматериалы на готовую продукцию согласно актов переработки составленного на основании нарядов на выполнение работ.</w:t>
      </w:r>
    </w:p>
    <w:p w:rsidR="0035227E" w:rsidRPr="00477E1E" w:rsidRDefault="0035227E" w:rsidP="00693925">
      <w:pPr>
        <w:widowControl/>
        <w:autoSpaceDE w:val="0"/>
        <w:spacing w:line="360" w:lineRule="auto"/>
        <w:ind w:firstLine="709"/>
        <w:rPr>
          <w:noProof/>
          <w:color w:val="000000"/>
          <w:sz w:val="28"/>
          <w:szCs w:val="28"/>
        </w:rPr>
      </w:pP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2.3 Синтетический учет</w:t>
      </w:r>
      <w:r w:rsidR="00693925" w:rsidRPr="00477E1E">
        <w:rPr>
          <w:noProof/>
          <w:color w:val="000000"/>
          <w:sz w:val="28"/>
          <w:szCs w:val="28"/>
        </w:rPr>
        <w:t xml:space="preserve"> </w:t>
      </w:r>
      <w:r w:rsidR="0079487E" w:rsidRPr="00477E1E">
        <w:rPr>
          <w:noProof/>
          <w:color w:val="000000"/>
          <w:sz w:val="28"/>
          <w:szCs w:val="28"/>
        </w:rPr>
        <w:t>готовой продукции ООО «Лесторг»</w:t>
      </w:r>
    </w:p>
    <w:p w:rsidR="0035227E" w:rsidRPr="00477E1E" w:rsidRDefault="0035227E" w:rsidP="00693925">
      <w:pPr>
        <w:widowControl/>
        <w:autoSpaceDE w:val="0"/>
        <w:spacing w:line="360" w:lineRule="auto"/>
        <w:ind w:firstLine="709"/>
        <w:rPr>
          <w:noProof/>
          <w:color w:val="000000"/>
          <w:sz w:val="28"/>
          <w:szCs w:val="28"/>
        </w:rPr>
      </w:pP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 xml:space="preserve">В учетной политике ООО «Лесторг» закреплен способ учета готовой продукции по нормативной плановой себестоимости. </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В учете операции отражаются следующим образом:</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Д-т сч. 20 К-т сч. 10, 70, 69, 25, 26 - отражены затраты текущего периода;</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Д-т сч. 40 К-т сч. 20 - отражена фактическая производственная себестоимость готовой продукции (в конце месяца):</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Д-т сч. 43 К-т сч. 40 - принята к учету готовая продукция по планово учетным ценам (в течение месяца);</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Д-т сч. 90-2 К-т сч. 43 - списана на продажу себестоимость продукции;</w:t>
      </w:r>
    </w:p>
    <w:p w:rsidR="0035227E" w:rsidRPr="00477E1E" w:rsidRDefault="0035227E" w:rsidP="00693925">
      <w:pPr>
        <w:widowControl/>
        <w:autoSpaceDE w:val="0"/>
        <w:spacing w:line="360" w:lineRule="auto"/>
        <w:ind w:firstLine="709"/>
        <w:rPr>
          <w:noProof/>
          <w:color w:val="000000"/>
          <w:sz w:val="28"/>
          <w:szCs w:val="28"/>
        </w:rPr>
      </w:pPr>
      <w:r w:rsidRPr="00477E1E">
        <w:rPr>
          <w:noProof/>
          <w:color w:val="000000"/>
          <w:sz w:val="28"/>
          <w:szCs w:val="28"/>
        </w:rPr>
        <w:t>Д-т сч. 90-2 К-т сч. 40 - включена сумма выявленного отклонения (перерасход) в себестоимость реализованной продукции.</w:t>
      </w:r>
    </w:p>
    <w:p w:rsidR="0035227E" w:rsidRPr="00477E1E" w:rsidRDefault="0035227E" w:rsidP="00693925">
      <w:pPr>
        <w:pStyle w:val="aa"/>
        <w:spacing w:before="0" w:after="0" w:line="360" w:lineRule="auto"/>
        <w:ind w:left="0" w:right="0" w:firstLine="709"/>
        <w:jc w:val="both"/>
        <w:rPr>
          <w:noProof/>
          <w:sz w:val="28"/>
          <w:szCs w:val="28"/>
        </w:rPr>
      </w:pPr>
      <w:r w:rsidRPr="00477E1E">
        <w:rPr>
          <w:noProof/>
          <w:sz w:val="28"/>
          <w:szCs w:val="28"/>
        </w:rPr>
        <w:t>Остаток готовой продукции па складе должен отражаться по плановым ценам.</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xml:space="preserve">Рассмотрим на конкретном примере отражение в учете данных операций. Нормативная (плановая) себестоимость остатка готовой продукции, находящейся на складе на начало месяца, составляет 60000 руб., сумма отклонений (экономия) – 2000 руб. За отчетный месяц </w:t>
      </w:r>
      <w:r w:rsidRPr="00246D43">
        <w:rPr>
          <w:noProof/>
          <w:sz w:val="28"/>
          <w:szCs w:val="24"/>
        </w:rPr>
        <w:t>организация</w:t>
      </w:r>
      <w:r w:rsidRPr="00477E1E">
        <w:rPr>
          <w:noProof/>
          <w:color w:val="000000"/>
          <w:sz w:val="28"/>
          <w:szCs w:val="28"/>
        </w:rPr>
        <w:t xml:space="preserve"> изготовила продукцию, нормативная (плановая) себестоимость которой 800000 руб. Сумма отклонений по поступившей за месяц на склад готовой продукции составила 2000 руб. (экономия). В течение месяца готовая продукция отгружена (продана) покупателям по нормативной плановой себестоимости на сумму 600000 руб.</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Готовая продукция отражается на счете 43 "Готовая продукция" по нормативной (плановой) себестоимости. По дебету счета 40 "Выпуск продукции (работ, услуг)" учитывается фактическая производственная себестоимость выпущенной из производства продукции в корреспонденции со счетами учета затрат. В учете составляется следующая бухгалтерская запись:</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40 "Выпуск продукции (работ, услуг)",</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20 "Основное производство", 23 "Вспомогательные производства", 29 "Обслуживающие производства и хозяйства"</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xml:space="preserve">на </w:t>
      </w:r>
      <w:r w:rsidRPr="00246D43">
        <w:rPr>
          <w:noProof/>
          <w:sz w:val="28"/>
          <w:szCs w:val="24"/>
        </w:rPr>
        <w:t>стоимость</w:t>
      </w:r>
      <w:r w:rsidRPr="00477E1E">
        <w:rPr>
          <w:noProof/>
          <w:color w:val="000000"/>
          <w:sz w:val="28"/>
          <w:szCs w:val="28"/>
        </w:rPr>
        <w:t xml:space="preserve"> (фактическую себестоимость) выпущенной продукции.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По кредиту счета 40 отражается нормативная (плановая) себестоимость произведенной и сданной на склад готовой продукции в корреспонденции со счетом 43 "Готовая продукция".</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конце месяца дебетовые и кредитовые обороты счета 40 сопоставляются, и выявляется отклонение фактической производственной себестоимости выпущенной продукции от нормативной (плановой) себестоимости. В случае превышения нормативной (плановой) себестоимости над фактической (экономия) в учете организации составляется сторнировочная запись:</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90-2 "Себестоимость продаж",</w:t>
      </w:r>
    </w:p>
    <w:p w:rsidR="0035227E" w:rsidRPr="00477E1E" w:rsidRDefault="0035227E" w:rsidP="00693925">
      <w:pPr>
        <w:widowControl/>
        <w:spacing w:line="360" w:lineRule="auto"/>
        <w:ind w:firstLine="709"/>
        <w:rPr>
          <w:noProof/>
          <w:color w:val="000000"/>
          <w:sz w:val="28"/>
          <w:szCs w:val="28"/>
        </w:rPr>
      </w:pPr>
      <w:r w:rsidRPr="00477E1E">
        <w:rPr>
          <w:bCs/>
          <w:noProof/>
          <w:color w:val="000000"/>
          <w:sz w:val="28"/>
          <w:szCs w:val="28"/>
        </w:rPr>
        <w:t>К-т сч. 40 "Выпуск продукции (работ, услуг)"</w:t>
      </w:r>
      <w:r w:rsidR="0079487E" w:rsidRPr="00477E1E">
        <w:rPr>
          <w:bCs/>
          <w:noProof/>
          <w:color w:val="000000"/>
          <w:sz w:val="28"/>
          <w:szCs w:val="28"/>
        </w:rPr>
        <w:t xml:space="preserve"> </w:t>
      </w:r>
      <w:r w:rsidRPr="00477E1E">
        <w:rPr>
          <w:noProof/>
          <w:color w:val="000000"/>
          <w:sz w:val="28"/>
          <w:szCs w:val="28"/>
        </w:rPr>
        <w:t>сторнируется сумма экономии.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Если выявляется перерасход, т. е. превышение фактической себестоимости над нормативной (плановой), то его сумма списывается следующей дополнительной записью:</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90-2 "Себестоимость продаж",</w:t>
      </w:r>
    </w:p>
    <w:p w:rsidR="0035227E" w:rsidRPr="00477E1E" w:rsidRDefault="0035227E" w:rsidP="00693925">
      <w:pPr>
        <w:widowControl/>
        <w:spacing w:line="360" w:lineRule="auto"/>
        <w:ind w:firstLine="709"/>
        <w:rPr>
          <w:noProof/>
          <w:color w:val="000000"/>
          <w:sz w:val="28"/>
          <w:szCs w:val="28"/>
        </w:rPr>
      </w:pPr>
      <w:r w:rsidRPr="00477E1E">
        <w:rPr>
          <w:bCs/>
          <w:noProof/>
          <w:color w:val="000000"/>
          <w:sz w:val="28"/>
          <w:szCs w:val="28"/>
        </w:rPr>
        <w:t>К-т сч. 40 "Выпуск продукции (работ, услуг)"</w:t>
      </w:r>
      <w:r w:rsidR="0079487E" w:rsidRPr="00477E1E">
        <w:rPr>
          <w:bCs/>
          <w:noProof/>
          <w:color w:val="000000"/>
          <w:sz w:val="28"/>
          <w:szCs w:val="28"/>
        </w:rPr>
        <w:t xml:space="preserve"> </w:t>
      </w:r>
      <w:r w:rsidRPr="00477E1E">
        <w:rPr>
          <w:noProof/>
          <w:color w:val="000000"/>
          <w:sz w:val="28"/>
          <w:szCs w:val="28"/>
        </w:rPr>
        <w:t>на сумму перерасхода.</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Такими заключительными записями счет 40 "Выпуск продукции (работ, услуг)" в конце месяца закрывается, и сальдо на отчетную дату отсутствует. Это означает, что вся выявленная сумма отклонения фактической себестоимости готовой продукции от нормативной списывается независимо от количества проданной продукции.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Если организация на конец месяца продала не всю выпущенную продукцию, то ее остаток на складе отражается в балансе по нормативной (плановой) себестоимости. Согласно п. 28 Методических рекомендаций о порядке формирования показателей бухгалтерской отчетности организации, утвержденных приказом Минфина России от 28.06.2000 N 60н, проведение корректировки на сумму отклонения нормативной (плановой) себестоимости от фактической не предусмотрено. При заполнении отчета о прибылях и убытках (ф. № 2) сумма превышения фактической производственной себестоимости выпущенной из производства продукции над нормативной (плановой) себестоимостью включается в строку "Себестоимость проданных товаров, продукции, работ, услуг" на основании п. 65 Методических рекомендаций. Наоборот, в случае превышения нормативной (плановой) себестоимости над фактической производственной себестоимостью сумма данного отклонения уменьшает данные по этой строке.</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Списание отгруженной и проданной готовой продукции отражается в учете аналогичной записью, как и в случае использования варианта оценки готовой продукции без применения счета 40 "Выпуск продукции (работ, услуг)":</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90-2 "Себестоимость продаж",</w:t>
      </w:r>
    </w:p>
    <w:p w:rsidR="0035227E" w:rsidRPr="00477E1E" w:rsidRDefault="0035227E" w:rsidP="00693925">
      <w:pPr>
        <w:widowControl/>
        <w:spacing w:line="360" w:lineRule="auto"/>
        <w:ind w:firstLine="709"/>
        <w:rPr>
          <w:noProof/>
          <w:color w:val="000000"/>
          <w:sz w:val="28"/>
          <w:szCs w:val="28"/>
        </w:rPr>
      </w:pPr>
      <w:r w:rsidRPr="00477E1E">
        <w:rPr>
          <w:bCs/>
          <w:noProof/>
          <w:color w:val="000000"/>
          <w:sz w:val="28"/>
          <w:szCs w:val="28"/>
        </w:rPr>
        <w:t>К-т сч. 43 "Готовая продукция"</w:t>
      </w:r>
      <w:r w:rsidR="0079487E" w:rsidRPr="00477E1E">
        <w:rPr>
          <w:bCs/>
          <w:noProof/>
          <w:color w:val="000000"/>
          <w:sz w:val="28"/>
          <w:szCs w:val="28"/>
        </w:rPr>
        <w:t xml:space="preserve"> </w:t>
      </w:r>
      <w:r w:rsidRPr="00477E1E">
        <w:rPr>
          <w:noProof/>
          <w:color w:val="000000"/>
          <w:sz w:val="28"/>
          <w:szCs w:val="28"/>
        </w:rPr>
        <w:t>на сумму нормативной (плановой) себестоимости проданной продукции.</w:t>
      </w:r>
    </w:p>
    <w:p w:rsidR="00693925" w:rsidRPr="00477E1E" w:rsidRDefault="0035227E" w:rsidP="00693925">
      <w:pPr>
        <w:widowControl/>
        <w:spacing w:line="360" w:lineRule="auto"/>
        <w:ind w:firstLine="709"/>
        <w:rPr>
          <w:noProof/>
          <w:color w:val="000000"/>
          <w:sz w:val="28"/>
          <w:szCs w:val="28"/>
        </w:rPr>
      </w:pPr>
      <w:r w:rsidRPr="00477E1E">
        <w:rPr>
          <w:noProof/>
          <w:color w:val="000000"/>
          <w:sz w:val="28"/>
          <w:szCs w:val="28"/>
        </w:rPr>
        <w:t>Согласно приказу об учетной политике ООО «Лесторг» организация ведет учет затрат на производство готовой продукции по нормативной себестоимости с использованием счета 40 "Выпуск продукции (работ, услуг)".</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учете организации составляются следующие записи:</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40 "Выпуск продукции (работ, услуг)",</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20 "Основное производство"</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798000 руб.на сумму фактической производственной себестоимости выпущенной продукции;</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43 "Готовая продукция",</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40 "Выпуск продукции (работ, услуг)"</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800000 руб. на сумму оприходованной на склад готовой продукции по нормативной (плановой) себестоимости.</w:t>
      </w:r>
    </w:p>
    <w:p w:rsidR="0035227E" w:rsidRPr="00477E1E" w:rsidRDefault="0035227E" w:rsidP="00693925">
      <w:pPr>
        <w:widowControl/>
        <w:spacing w:line="360" w:lineRule="auto"/>
        <w:ind w:firstLine="709"/>
        <w:rPr>
          <w:iCs/>
          <w:noProof/>
          <w:color w:val="000000"/>
          <w:sz w:val="28"/>
          <w:szCs w:val="28"/>
        </w:rPr>
      </w:pPr>
      <w:r w:rsidRPr="00477E1E">
        <w:rPr>
          <w:iCs/>
          <w:noProof/>
          <w:color w:val="000000"/>
          <w:sz w:val="28"/>
          <w:szCs w:val="28"/>
        </w:rPr>
        <w:t>В конце месяца сопоставлением дебетового и кредитового оборотов счета 40 "Выпуск продукции (работ, услуг)" определена сумма превышения (экономии) нормативной (плановой) себестоимости над фактической:</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90-2 "Себестоимость продаж",</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40 "Выпуск продукции (работ, услуг)"</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2000 руб. (798000 руб. - 800000 руб.) на сумму превышения нормативной (плановой) себестоимости выпущенной продукции над фактической производственной;</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90-2 "Себестоимость продаж",</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43 "Готовая продукция"</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600000 руб. на сумму нормативной (плановой) себестоимости проданной продукции.</w:t>
      </w:r>
    </w:p>
    <w:p w:rsidR="0035227E" w:rsidRPr="00477E1E" w:rsidRDefault="0035227E" w:rsidP="00693925">
      <w:pPr>
        <w:widowControl/>
        <w:spacing w:line="360" w:lineRule="auto"/>
        <w:ind w:firstLine="709"/>
        <w:rPr>
          <w:iCs/>
          <w:noProof/>
          <w:color w:val="000000"/>
          <w:sz w:val="28"/>
          <w:szCs w:val="28"/>
        </w:rPr>
      </w:pPr>
      <w:r w:rsidRPr="00477E1E">
        <w:rPr>
          <w:iCs/>
          <w:noProof/>
          <w:color w:val="000000"/>
          <w:sz w:val="28"/>
          <w:szCs w:val="28"/>
        </w:rPr>
        <w:t>Остаток готовой продукции, хранящейся на складе организации, отраженный по дебету счета 43 "Готовая продукция" по нормативной (плановой) себестоимости, на конец месяца составил 260000 руб. (60000 руб. + 800000руб. - 600000 руб.).</w:t>
      </w:r>
    </w:p>
    <w:p w:rsidR="0035227E" w:rsidRPr="00477E1E" w:rsidRDefault="0035227E" w:rsidP="00693925">
      <w:pPr>
        <w:widowControl/>
        <w:spacing w:line="360" w:lineRule="auto"/>
        <w:ind w:firstLine="709"/>
        <w:rPr>
          <w:iCs/>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2.4 Учет продажи готовой продукции ООО «Лесторг»</w:t>
      </w:r>
    </w:p>
    <w:p w:rsidR="0035227E" w:rsidRPr="00477E1E" w:rsidRDefault="003522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Порядок организации синтетического учета продажи продукции зависит от выбранного метода учета продажи продукции. Организации вправе определять выручку от продажи отгруженной продукции для целей налогообложения по мере отгрузки и предъявления покупателям расчетных документов или по мере оплаты. Причем, принятый налогоплательщиком метод продажи продукции должен быть закреплен в его учетной политике.</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Напротив, в бухгалтерском учете продажа готовой продукции отражается только по мере ее отгрузки, если иное не установлено договором. При признании в учете выручки от продажи готовой продукции (право собственности на готовую продукцию переходит к покупателю в момент ее передачи) ее стоимость списывается с кредита счета 43 "Готовая продукция" в дебет счета 90 "Продажи", субсчет 2 "Себестоимость продаж".</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Учет расчетов с покупателями за отгруженную (проданную) готовую продукцию осуществляют на счете 62 "</w:t>
      </w:r>
      <w:r w:rsidRPr="00246D43">
        <w:rPr>
          <w:noProof/>
          <w:sz w:val="28"/>
          <w:szCs w:val="24"/>
        </w:rPr>
        <w:t>Расчеты</w:t>
      </w:r>
      <w:r w:rsidRPr="00477E1E">
        <w:rPr>
          <w:noProof/>
          <w:color w:val="000000"/>
          <w:sz w:val="28"/>
          <w:szCs w:val="28"/>
        </w:rPr>
        <w:t xml:space="preserve"> с покупателями и заказчиками". При этом порядок учета продажи готовой продукции зависит от принятого в учетной политике момента продажи продукции для целей налогообложения и способа ее оценки с применением и без применения счета 40 "Выпуск продукции (работ, услуг)".</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 xml:space="preserve">Так как учет готовой продукции согласно приказу об учетной политике в ООО «Лесторг» ведется по нормативной (плановой) себестоимости с использованием счета 40 "Выпуск продукции (работ, услуг)". Согласно договору купли-продажи продукция, нормативная себестоимость которой составляет 600000 руб., была продана за 960000 руб., в том числе НДС 160000 руб. </w:t>
      </w:r>
      <w:r w:rsidRPr="00246D43">
        <w:rPr>
          <w:noProof/>
          <w:sz w:val="28"/>
          <w:szCs w:val="24"/>
        </w:rPr>
        <w:t>Выручка</w:t>
      </w:r>
      <w:r w:rsidRPr="00477E1E">
        <w:rPr>
          <w:noProof/>
          <w:color w:val="000000"/>
          <w:sz w:val="28"/>
          <w:szCs w:val="28"/>
        </w:rPr>
        <w:t xml:space="preserve"> в ООО «Лесторг» в целях налогообложения определяется "по отгрузке". В учете составляются следующие записи:</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62 "</w:t>
      </w:r>
      <w:r w:rsidRPr="00246D43">
        <w:rPr>
          <w:noProof/>
          <w:sz w:val="28"/>
          <w:szCs w:val="24"/>
        </w:rPr>
        <w:t>Расчеты</w:t>
      </w:r>
      <w:r w:rsidRPr="00477E1E">
        <w:rPr>
          <w:bCs/>
          <w:noProof/>
          <w:color w:val="000000"/>
          <w:sz w:val="28"/>
          <w:szCs w:val="28"/>
        </w:rPr>
        <w:t xml:space="preserve"> с покупателями и заказчиками",</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90-1 "Выручка"</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960000 руб. на сумму признанной в учете выручки от продажи продукции;</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90-3 "Налог на добавленную стоимость",</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68 "Расчеты по налогам и сборам"</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160000 руб. на сумму начисленного НДС, подлежащего уплате в бюджет.</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51 "Расчетные счета",</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62 "Расчеты с покупателями и заказчиками"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960000 руб. на сумму полученной оплаты за проданную продукцию;</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Д-т сч. 90-9 "Прибыль/убыток от продаж",</w:t>
      </w:r>
    </w:p>
    <w:p w:rsidR="0035227E" w:rsidRPr="00477E1E" w:rsidRDefault="0035227E" w:rsidP="00693925">
      <w:pPr>
        <w:widowControl/>
        <w:spacing w:line="360" w:lineRule="auto"/>
        <w:ind w:firstLine="709"/>
        <w:rPr>
          <w:bCs/>
          <w:noProof/>
          <w:color w:val="000000"/>
          <w:sz w:val="28"/>
          <w:szCs w:val="28"/>
        </w:rPr>
      </w:pPr>
      <w:r w:rsidRPr="00477E1E">
        <w:rPr>
          <w:bCs/>
          <w:noProof/>
          <w:color w:val="000000"/>
          <w:sz w:val="28"/>
          <w:szCs w:val="28"/>
        </w:rPr>
        <w:t>К-т сч. 99 "Прибыли и убытки"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194000 руб. [960000 руб. - 160000 руб. - 600000 руб. - 8000 руб. - (-2000 руб.)] на сумму финансового результата от продажи готовой продукции (прибыли) за отчетный месяц.</w:t>
      </w:r>
    </w:p>
    <w:p w:rsidR="0035227E" w:rsidRPr="00477E1E" w:rsidRDefault="0035227E" w:rsidP="00693925">
      <w:pPr>
        <w:widowControl/>
        <w:spacing w:line="360" w:lineRule="auto"/>
        <w:ind w:firstLine="709"/>
        <w:rPr>
          <w:iCs/>
          <w:noProof/>
          <w:color w:val="000000"/>
          <w:sz w:val="28"/>
          <w:szCs w:val="28"/>
        </w:rPr>
      </w:pPr>
      <w:r w:rsidRPr="00477E1E">
        <w:rPr>
          <w:iCs/>
          <w:noProof/>
          <w:color w:val="000000"/>
          <w:sz w:val="28"/>
          <w:szCs w:val="28"/>
        </w:rPr>
        <w:t>Нормативная (плановая) себестоимость остатка готовой продукции на складе организации на начало отчетного периода составила 60000 руб., сумма отклонений в остатке готовой продукции на складе на начало отчетного периодаљ2000 руб. (экономия). За отчетный период изготовлена продукция, нормативная (плановая) себестоимость которой составляет 800000 руб. Сумма отклонений по поступившей за месяц на склад готовой продукции составила 2000 руб. (экономия). В течение отчетного периода готовая продукция отгружена (продана) покупателям по нормативной плановой себестоимости на сумму 600000 руб., сумма отклонений по отгруженной (проданной) продукции составила 2000 руб.</w:t>
      </w:r>
    </w:p>
    <w:p w:rsidR="0035227E" w:rsidRPr="00477E1E" w:rsidRDefault="0035227E" w:rsidP="00693925">
      <w:pPr>
        <w:widowControl/>
        <w:spacing w:line="360" w:lineRule="auto"/>
        <w:ind w:firstLine="709"/>
        <w:rPr>
          <w:iCs/>
          <w:noProof/>
          <w:color w:val="000000"/>
          <w:sz w:val="28"/>
          <w:szCs w:val="28"/>
        </w:rPr>
      </w:pPr>
      <w:r w:rsidRPr="00477E1E">
        <w:rPr>
          <w:iCs/>
          <w:noProof/>
          <w:color w:val="000000"/>
          <w:sz w:val="28"/>
          <w:szCs w:val="28"/>
        </w:rPr>
        <w:t>Таким образом, оборот по дебету счета 43 "Готовая продукция" с учетом начального остатка составил 860000 руб. (60000 руб. + 800000 руб.), а оборот по кредиту за отчетный период - 600000 руб. Дебетовый остаток по счету 43 на конец отчетного периода по нормативной (плановой) себестоимости составил 260000 руб. Эта сумма должна быть отражена в бухгалтерском балансе по стр. 214.</w:t>
      </w:r>
    </w:p>
    <w:p w:rsidR="0035227E" w:rsidRPr="00477E1E" w:rsidRDefault="0079487E" w:rsidP="00693925">
      <w:pPr>
        <w:widowControl/>
        <w:spacing w:line="360" w:lineRule="auto"/>
        <w:ind w:firstLine="709"/>
        <w:rPr>
          <w:noProof/>
          <w:color w:val="000000"/>
          <w:sz w:val="28"/>
          <w:szCs w:val="28"/>
        </w:rPr>
      </w:pPr>
      <w:r w:rsidRPr="00477E1E">
        <w:rPr>
          <w:noProof/>
          <w:color w:val="000000"/>
          <w:sz w:val="28"/>
          <w:szCs w:val="28"/>
        </w:rPr>
        <w:br w:type="page"/>
      </w:r>
      <w:r w:rsidR="0035227E" w:rsidRPr="00477E1E">
        <w:rPr>
          <w:noProof/>
          <w:color w:val="000000"/>
          <w:sz w:val="28"/>
          <w:szCs w:val="28"/>
        </w:rPr>
        <w:t xml:space="preserve">Заключение </w:t>
      </w:r>
    </w:p>
    <w:p w:rsidR="0035227E" w:rsidRPr="00477E1E" w:rsidRDefault="0035227E" w:rsidP="00693925">
      <w:pPr>
        <w:widowControl/>
        <w:spacing w:line="360" w:lineRule="auto"/>
        <w:ind w:firstLine="709"/>
        <w:rPr>
          <w:noProof/>
          <w:color w:val="000000"/>
          <w:sz w:val="28"/>
          <w:szCs w:val="28"/>
        </w:rPr>
      </w:pP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Итогом деятельности промышленного предприятия является прибыль, а итогом производственного процесса – готовая продукция.</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При постановке бухгалтерского учета в организациях особое место занимает учет готовой продукции, ее отгрузки и реализации, так как он напрямую влияет на финансовые показатели деятельности организации. В задачи бухгалтерского учета готовой продукции входят:</w:t>
      </w:r>
    </w:p>
    <w:p w:rsidR="0035227E" w:rsidRPr="00477E1E" w:rsidRDefault="0035227E" w:rsidP="00693925">
      <w:pPr>
        <w:widowControl/>
        <w:numPr>
          <w:ilvl w:val="0"/>
          <w:numId w:val="3"/>
        </w:numPr>
        <w:tabs>
          <w:tab w:val="left" w:pos="0"/>
        </w:tabs>
        <w:spacing w:line="360" w:lineRule="auto"/>
        <w:rPr>
          <w:noProof/>
          <w:color w:val="000000"/>
          <w:sz w:val="28"/>
          <w:szCs w:val="28"/>
        </w:rPr>
      </w:pPr>
      <w:r w:rsidRPr="00477E1E">
        <w:rPr>
          <w:noProof/>
          <w:color w:val="000000"/>
          <w:sz w:val="28"/>
          <w:szCs w:val="28"/>
        </w:rPr>
        <w:t>систематический контроль за выпуском готовой продукции, состоянием ее запасов и сохранностью на складах; объемом выполненных работ и услуг;</w:t>
      </w:r>
    </w:p>
    <w:p w:rsidR="0035227E" w:rsidRPr="00477E1E" w:rsidRDefault="0035227E" w:rsidP="00693925">
      <w:pPr>
        <w:widowControl/>
        <w:numPr>
          <w:ilvl w:val="0"/>
          <w:numId w:val="3"/>
        </w:numPr>
        <w:tabs>
          <w:tab w:val="left" w:pos="0"/>
        </w:tabs>
        <w:spacing w:line="360" w:lineRule="auto"/>
        <w:rPr>
          <w:noProof/>
          <w:color w:val="000000"/>
          <w:sz w:val="28"/>
          <w:szCs w:val="28"/>
        </w:rPr>
      </w:pPr>
      <w:r w:rsidRPr="00477E1E">
        <w:rPr>
          <w:noProof/>
          <w:color w:val="000000"/>
          <w:sz w:val="28"/>
          <w:szCs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35227E" w:rsidRPr="00477E1E" w:rsidRDefault="0035227E" w:rsidP="00693925">
      <w:pPr>
        <w:widowControl/>
        <w:numPr>
          <w:ilvl w:val="0"/>
          <w:numId w:val="3"/>
        </w:numPr>
        <w:tabs>
          <w:tab w:val="left" w:pos="0"/>
        </w:tabs>
        <w:spacing w:line="360" w:lineRule="auto"/>
        <w:rPr>
          <w:noProof/>
          <w:color w:val="000000"/>
          <w:sz w:val="28"/>
          <w:szCs w:val="28"/>
        </w:rPr>
      </w:pPr>
      <w:r w:rsidRPr="00477E1E">
        <w:rPr>
          <w:noProof/>
          <w:color w:val="000000"/>
          <w:sz w:val="28"/>
          <w:szCs w:val="28"/>
        </w:rPr>
        <w:t>контроль за выполнением плана договоров-поставок по объему и ассортименту реализованной продукции с целью оценки работы менеджера;</w:t>
      </w:r>
    </w:p>
    <w:p w:rsidR="0035227E" w:rsidRPr="00477E1E" w:rsidRDefault="0035227E" w:rsidP="00693925">
      <w:pPr>
        <w:widowControl/>
        <w:numPr>
          <w:ilvl w:val="0"/>
          <w:numId w:val="3"/>
        </w:numPr>
        <w:tabs>
          <w:tab w:val="left" w:pos="0"/>
        </w:tabs>
        <w:spacing w:line="360" w:lineRule="auto"/>
        <w:rPr>
          <w:noProof/>
          <w:color w:val="000000"/>
          <w:sz w:val="28"/>
          <w:szCs w:val="28"/>
        </w:rPr>
      </w:pPr>
      <w:r w:rsidRPr="00477E1E">
        <w:rPr>
          <w:noProof/>
          <w:color w:val="000000"/>
          <w:sz w:val="28"/>
          <w:szCs w:val="28"/>
        </w:rPr>
        <w:t>своевременный и точный расчет сумм за реализованную продукцию, фактических затрат на ее производство и сбыт, расчет сумм прибыли.</w:t>
      </w:r>
    </w:p>
    <w:p w:rsidR="0035227E" w:rsidRPr="00477E1E" w:rsidRDefault="0035227E" w:rsidP="00693925">
      <w:pPr>
        <w:pStyle w:val="af3"/>
        <w:tabs>
          <w:tab w:val="left" w:pos="0"/>
          <w:tab w:val="left" w:pos="567"/>
        </w:tabs>
        <w:spacing w:after="0" w:line="360" w:lineRule="auto"/>
        <w:ind w:left="0" w:firstLine="709"/>
        <w:jc w:val="both"/>
        <w:rPr>
          <w:noProof/>
          <w:color w:val="000000"/>
          <w:sz w:val="28"/>
          <w:szCs w:val="28"/>
        </w:rPr>
      </w:pPr>
      <w:r w:rsidRPr="00477E1E">
        <w:rPr>
          <w:noProof/>
          <w:color w:val="000000"/>
          <w:sz w:val="28"/>
          <w:szCs w:val="28"/>
        </w:rPr>
        <w:t>Первая глава курсовой работы посвящена теоретическим вопросам учета готовой продукции. Дано понятие готовой продукции и изучены виды ее оценки, рассмотрен аналитический и синтетический учет готовой продукции, освещен порядок учета и формы расчетов с покупателями и заказчиками, рассмотрен вопрос раскрытия информации о готовой продукции в бухгалтерской отчетности.</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Во второй главе рассмотрена организация учета готовой продукции и расчетов</w:t>
      </w:r>
      <w:r w:rsidR="00693925" w:rsidRPr="00477E1E">
        <w:rPr>
          <w:noProof/>
          <w:color w:val="000000"/>
          <w:sz w:val="28"/>
          <w:szCs w:val="28"/>
        </w:rPr>
        <w:t xml:space="preserve"> </w:t>
      </w:r>
      <w:r w:rsidRPr="00477E1E">
        <w:rPr>
          <w:noProof/>
          <w:color w:val="000000"/>
          <w:sz w:val="28"/>
          <w:szCs w:val="28"/>
        </w:rPr>
        <w:t>с покупателями и заказчиками в ООО «Лесторг». По итогам изучения бухгалтерского учета готовой продукции и расчетов с покупателями и заказчиками в ООО «Лесторг»</w:t>
      </w:r>
      <w:r w:rsidR="00693925" w:rsidRPr="00477E1E">
        <w:rPr>
          <w:noProof/>
          <w:color w:val="000000"/>
          <w:sz w:val="28"/>
          <w:szCs w:val="28"/>
        </w:rPr>
        <w:t xml:space="preserve"> </w:t>
      </w:r>
      <w:r w:rsidRPr="00477E1E">
        <w:rPr>
          <w:noProof/>
          <w:color w:val="000000"/>
          <w:sz w:val="28"/>
          <w:szCs w:val="28"/>
        </w:rPr>
        <w:t xml:space="preserve">необходимо сделать ряд выводов и обобщений. </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Бухгалтерский учет готовой продукции и расчетов покупателями и заказчиками на предприятии ООО «Лесторг» организуется в соответствии с требованиями Федерального закона от 21.11.96 г. N 129-ФЗ "О бухгалтерском учете" и Положения по ведению бухгалтерского учета и бухгалтерской отчетности в РФ, утвержденного приказом Минфина России от 29.07.98 г. N 34н.</w:t>
      </w:r>
    </w:p>
    <w:p w:rsidR="0035227E" w:rsidRPr="00477E1E" w:rsidRDefault="0035227E" w:rsidP="00693925">
      <w:pPr>
        <w:widowControl/>
        <w:spacing w:line="360" w:lineRule="auto"/>
        <w:ind w:firstLine="709"/>
        <w:rPr>
          <w:bCs/>
          <w:noProof/>
          <w:color w:val="000000"/>
          <w:sz w:val="28"/>
          <w:szCs w:val="28"/>
        </w:rPr>
      </w:pPr>
      <w:r w:rsidRPr="00477E1E">
        <w:rPr>
          <w:noProof/>
          <w:color w:val="000000"/>
          <w:sz w:val="28"/>
          <w:szCs w:val="28"/>
        </w:rPr>
        <w:t xml:space="preserve">ООО «Лесторг» </w:t>
      </w:r>
      <w:r w:rsidRPr="00477E1E">
        <w:rPr>
          <w:bCs/>
          <w:noProof/>
          <w:color w:val="000000"/>
          <w:sz w:val="28"/>
          <w:szCs w:val="28"/>
        </w:rPr>
        <w:t>обеспечивает соответствие данных</w:t>
      </w:r>
      <w:r w:rsidR="00693925" w:rsidRPr="00477E1E">
        <w:rPr>
          <w:bCs/>
          <w:noProof/>
          <w:color w:val="000000"/>
          <w:sz w:val="28"/>
          <w:szCs w:val="28"/>
        </w:rPr>
        <w:t xml:space="preserve"> </w:t>
      </w:r>
      <w:r w:rsidRPr="00477E1E">
        <w:rPr>
          <w:bCs/>
          <w:noProof/>
          <w:color w:val="000000"/>
          <w:sz w:val="28"/>
          <w:szCs w:val="28"/>
        </w:rPr>
        <w:t>регистров синтетического и аналитического учета готовой продукции и правильность отражения ее в бухгалтерской отчетности (в соответствии с требованиями п. 46-54 Положения</w:t>
      </w:r>
      <w:r w:rsidR="00693925" w:rsidRPr="00477E1E">
        <w:rPr>
          <w:bCs/>
          <w:noProof/>
          <w:color w:val="000000"/>
          <w:sz w:val="28"/>
          <w:szCs w:val="28"/>
        </w:rPr>
        <w:t xml:space="preserve"> </w:t>
      </w:r>
      <w:r w:rsidRPr="00477E1E">
        <w:rPr>
          <w:bCs/>
          <w:noProof/>
          <w:color w:val="000000"/>
          <w:sz w:val="28"/>
          <w:szCs w:val="28"/>
        </w:rPr>
        <w:t>по ведению бухгалтерского учета и бухгалтерской отчетности</w:t>
      </w:r>
      <w:r w:rsidR="00693925" w:rsidRPr="00477E1E">
        <w:rPr>
          <w:bCs/>
          <w:noProof/>
          <w:color w:val="000000"/>
          <w:sz w:val="28"/>
          <w:szCs w:val="28"/>
        </w:rPr>
        <w:t xml:space="preserve"> </w:t>
      </w:r>
      <w:r w:rsidRPr="00477E1E">
        <w:rPr>
          <w:bCs/>
          <w:noProof/>
          <w:color w:val="000000"/>
          <w:sz w:val="28"/>
          <w:szCs w:val="28"/>
        </w:rPr>
        <w:t>в РФ).</w:t>
      </w:r>
    </w:p>
    <w:p w:rsidR="0035227E" w:rsidRPr="00477E1E" w:rsidRDefault="0035227E" w:rsidP="00693925">
      <w:pPr>
        <w:pStyle w:val="13"/>
        <w:spacing w:line="360" w:lineRule="auto"/>
        <w:ind w:firstLine="709"/>
        <w:jc w:val="both"/>
        <w:rPr>
          <w:rFonts w:ascii="Times New Roman" w:hAnsi="Times New Roman"/>
          <w:noProof/>
          <w:color w:val="000000"/>
          <w:sz w:val="28"/>
          <w:szCs w:val="28"/>
        </w:rPr>
      </w:pPr>
      <w:r w:rsidRPr="00477E1E">
        <w:rPr>
          <w:rFonts w:ascii="Times New Roman" w:hAnsi="Times New Roman"/>
          <w:noProof/>
          <w:color w:val="000000"/>
          <w:sz w:val="28"/>
          <w:szCs w:val="28"/>
        </w:rPr>
        <w:t>Положительно можно оценить тот факт, что на предприятии учет готовой продукции и расчетов с покупателями и заказчиками осуществляется с помощью компьютерных программ, это сокращает время обработки и информации и</w:t>
      </w:r>
      <w:r w:rsidR="00693925" w:rsidRPr="00477E1E">
        <w:rPr>
          <w:rFonts w:ascii="Times New Roman" w:hAnsi="Times New Roman"/>
          <w:noProof/>
          <w:color w:val="000000"/>
          <w:sz w:val="28"/>
          <w:szCs w:val="28"/>
        </w:rPr>
        <w:t xml:space="preserve"> </w:t>
      </w:r>
      <w:r w:rsidRPr="00477E1E">
        <w:rPr>
          <w:rFonts w:ascii="Times New Roman" w:hAnsi="Times New Roman"/>
          <w:noProof/>
          <w:color w:val="000000"/>
          <w:sz w:val="28"/>
          <w:szCs w:val="28"/>
        </w:rPr>
        <w:t xml:space="preserve">уменьшает трудоемкость. </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В качестве недостатка в организации бухгалтерского учета готовой продукции можно отметить отсутствие постоянного систематического контроля за состоянием учета. Инвентаризация материально-производственных запасов производится только 1 раз в год. Данному предприятию можно порекомендовать проводить инвентаризацию готовой продукции не реже чем раз в полугодие. Для организации действенного контроля за сохранностью готовой продукции необходимо в</w:t>
      </w:r>
      <w:r w:rsidRPr="00477E1E">
        <w:rPr>
          <w:noProof/>
          <w:color w:val="000000"/>
          <w:sz w:val="28"/>
          <w:szCs w:val="16"/>
        </w:rPr>
        <w:t xml:space="preserve"> </w:t>
      </w:r>
      <w:r w:rsidRPr="00477E1E">
        <w:rPr>
          <w:noProof/>
          <w:color w:val="000000"/>
          <w:sz w:val="28"/>
          <w:szCs w:val="28"/>
        </w:rPr>
        <w:t>учетной политике указать перечень должностей и рабочих мест, работа на которых сопряжена с материальной ответственностью. В распорядительных документах необходимо указать не только должности, но и персональные данные материально-ответственных лиц. При увольнении или переводе работников в распорядительные документы необходимо внести изменения.</w:t>
      </w:r>
    </w:p>
    <w:p w:rsidR="0035227E" w:rsidRPr="00477E1E" w:rsidRDefault="0035227E" w:rsidP="00693925">
      <w:pPr>
        <w:widowControl/>
        <w:spacing w:line="360" w:lineRule="auto"/>
        <w:ind w:firstLine="709"/>
        <w:rPr>
          <w:noProof/>
          <w:color w:val="000000"/>
          <w:sz w:val="28"/>
          <w:szCs w:val="28"/>
        </w:rPr>
      </w:pPr>
      <w:r w:rsidRPr="00477E1E">
        <w:rPr>
          <w:noProof/>
          <w:color w:val="000000"/>
          <w:sz w:val="28"/>
          <w:szCs w:val="28"/>
        </w:rPr>
        <w:t>Таким образом, поставленные задачи выполнены, цель курсовой работы достигнута.</w:t>
      </w:r>
    </w:p>
    <w:p w:rsidR="0035227E" w:rsidRPr="00477E1E" w:rsidRDefault="0079487E" w:rsidP="00693925">
      <w:pPr>
        <w:widowControl/>
        <w:spacing w:line="360" w:lineRule="auto"/>
        <w:ind w:firstLine="709"/>
        <w:rPr>
          <w:noProof/>
          <w:color w:val="000000"/>
          <w:sz w:val="28"/>
          <w:szCs w:val="28"/>
        </w:rPr>
      </w:pPr>
      <w:r w:rsidRPr="00477E1E">
        <w:rPr>
          <w:noProof/>
          <w:color w:val="000000"/>
          <w:sz w:val="28"/>
          <w:szCs w:val="28"/>
        </w:rPr>
        <w:br w:type="page"/>
      </w:r>
      <w:r w:rsidR="0035227E" w:rsidRPr="00477E1E">
        <w:rPr>
          <w:noProof/>
          <w:color w:val="000000"/>
          <w:sz w:val="28"/>
          <w:szCs w:val="28"/>
        </w:rPr>
        <w:t>Список используемых источников</w:t>
      </w:r>
    </w:p>
    <w:p w:rsidR="0035227E" w:rsidRPr="00477E1E" w:rsidRDefault="0035227E" w:rsidP="00693925">
      <w:pPr>
        <w:widowControl/>
        <w:spacing w:line="360" w:lineRule="auto"/>
        <w:ind w:firstLine="709"/>
        <w:rPr>
          <w:noProof/>
          <w:color w:val="000000"/>
          <w:sz w:val="28"/>
          <w:szCs w:val="28"/>
        </w:rPr>
      </w:pP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О бухгалтерском учете: Федеральный закон от 21.11.1996г. № 129-ФЗ. (в ред. от 03.11.2006) //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О формах бухгалтерской отчетности организаций: Приказ Министерства финансов</w:t>
      </w:r>
      <w:r w:rsidR="00693925" w:rsidRPr="00477E1E">
        <w:rPr>
          <w:noProof/>
          <w:color w:val="000000"/>
          <w:sz w:val="28"/>
          <w:szCs w:val="28"/>
        </w:rPr>
        <w:t xml:space="preserve"> </w:t>
      </w:r>
      <w:r w:rsidRPr="00477E1E">
        <w:rPr>
          <w:noProof/>
          <w:color w:val="000000"/>
          <w:sz w:val="28"/>
          <w:szCs w:val="28"/>
        </w:rPr>
        <w:t>Российской Федерации от 22.07.2003 № 67н (в ред. от 18.09.2006) //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Об утверждении методических указаний по бухгалтерскому учету материально-производственных запасов: Приказ Минфина РФ от 28.12.2001 № 119н (в ред. от 26.03.2007)</w:t>
      </w:r>
      <w:r w:rsidR="00693925" w:rsidRPr="00477E1E">
        <w:rPr>
          <w:noProof/>
          <w:color w:val="000000"/>
          <w:sz w:val="28"/>
          <w:szCs w:val="28"/>
        </w:rPr>
        <w:t xml:space="preserve"> </w:t>
      </w:r>
      <w:r w:rsidRPr="00477E1E">
        <w:rPr>
          <w:noProof/>
          <w:color w:val="000000"/>
          <w:sz w:val="28"/>
          <w:szCs w:val="28"/>
        </w:rPr>
        <w:t>//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Положение по бухгалтерскому учету «Учет материально-производственных запасов» ПБУ 5/01.: Утв. Приказом Министерства финансов Российской Федерации от</w:t>
      </w:r>
      <w:r w:rsidR="00693925" w:rsidRPr="00477E1E">
        <w:rPr>
          <w:noProof/>
          <w:color w:val="000000"/>
          <w:sz w:val="28"/>
          <w:szCs w:val="28"/>
        </w:rPr>
        <w:t xml:space="preserve"> </w:t>
      </w:r>
      <w:r w:rsidRPr="00477E1E">
        <w:rPr>
          <w:noProof/>
          <w:color w:val="000000"/>
          <w:sz w:val="28"/>
          <w:szCs w:val="28"/>
        </w:rPr>
        <w:t>09.06.2001 № 44н (в ред. от 26.03.2007)</w:t>
      </w:r>
      <w:r w:rsidR="00693925" w:rsidRPr="00477E1E">
        <w:rPr>
          <w:noProof/>
          <w:color w:val="000000"/>
          <w:sz w:val="28"/>
          <w:szCs w:val="28"/>
        </w:rPr>
        <w:t xml:space="preserve"> </w:t>
      </w:r>
      <w:r w:rsidRPr="00477E1E">
        <w:rPr>
          <w:noProof/>
          <w:color w:val="000000"/>
          <w:sz w:val="28"/>
          <w:szCs w:val="28"/>
        </w:rPr>
        <w:t>//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Положение по бухгалтерскому учету «Доходы организации» ПБУ 9/99.: Утв. приказом Министерства финансов Российской Федерации от 06.05.1999 № 32н (в ред. от 27.11.2006) //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Положение по бухгалтерскому учету «Расходы организации» ПБУ 10/99.: Утв. приказом Министерства финансов Российской Федерации от 06.05.1999 № 33н (в ред. от 27.11.2006) //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Положение по бухгалтерскому учету «Учет расчетов по налогу на прибыль» ПБУ 18/02.: Утв. приказом Министерства финансов Российской Федерации от 19.11.2002 № 114н //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noProof/>
          <w:color w:val="000000"/>
          <w:sz w:val="28"/>
          <w:szCs w:val="28"/>
        </w:rPr>
        <w:t>План счетов бухгалтерского учета финансово-хозяйственной деятельности организаций и инструкции по его применению: Утв. Приказом Министерства финансов Российской Федерации от 31.10.2000 №94н (в ред. от 18.09.2006) // Справочно-правовая система «Консультант Плюс»: [Электронный ресурс] / Компания «Консультант Плюс». – Последнее обновление 16.01.2009.</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noProof/>
          <w:color w:val="000000"/>
          <w:sz w:val="28"/>
          <w:szCs w:val="28"/>
        </w:rPr>
      </w:pPr>
      <w:r w:rsidRPr="00477E1E">
        <w:rPr>
          <w:bCs/>
          <w:noProof/>
          <w:color w:val="000000"/>
          <w:sz w:val="28"/>
          <w:szCs w:val="28"/>
        </w:rPr>
        <w:t>Бухгалтерский финансовый учет</w:t>
      </w:r>
      <w:r w:rsidRPr="00477E1E">
        <w:rPr>
          <w:noProof/>
          <w:color w:val="000000"/>
          <w:sz w:val="28"/>
          <w:szCs w:val="28"/>
        </w:rPr>
        <w:t>: Учебник для вузов / Под ред. проф. Ю.А. Бабаева. — М.: Вузовский учебник, 2007. — 525 с.</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bCs/>
          <w:noProof/>
          <w:color w:val="000000"/>
          <w:sz w:val="28"/>
          <w:szCs w:val="28"/>
        </w:rPr>
      </w:pPr>
      <w:r w:rsidRPr="00477E1E">
        <w:rPr>
          <w:bCs/>
          <w:noProof/>
          <w:color w:val="000000"/>
          <w:sz w:val="28"/>
          <w:szCs w:val="28"/>
        </w:rPr>
        <w:t xml:space="preserve">Бухгалтерский учет: учеб. /И.И. </w:t>
      </w:r>
      <w:r>
        <w:rPr>
          <w:bCs/>
          <w:noProof/>
          <w:color w:val="000000"/>
          <w:sz w:val="28"/>
          <w:szCs w:val="28"/>
        </w:rPr>
        <w:t>Бочкарева [и др. ]; под ред. Я.</w:t>
      </w:r>
      <w:r w:rsidRPr="00477E1E">
        <w:rPr>
          <w:bCs/>
          <w:noProof/>
          <w:color w:val="000000"/>
          <w:sz w:val="28"/>
          <w:szCs w:val="28"/>
        </w:rPr>
        <w:t>В. Соколова. – 2-е изд., перераб и доп. – М.: ТК Велби, Изд-во проспект, 2005. – 776с.</w:t>
      </w:r>
    </w:p>
    <w:p w:rsidR="0035227E" w:rsidRPr="00477E1E" w:rsidRDefault="00693925" w:rsidP="0079487E">
      <w:pPr>
        <w:pStyle w:val="Iniiaiieoaeno2"/>
        <w:widowControl/>
        <w:numPr>
          <w:ilvl w:val="0"/>
          <w:numId w:val="5"/>
        </w:numPr>
        <w:tabs>
          <w:tab w:val="left" w:pos="561"/>
          <w:tab w:val="left" w:pos="1003"/>
          <w:tab w:val="left" w:pos="2111"/>
        </w:tabs>
        <w:spacing w:after="0" w:line="360" w:lineRule="auto"/>
        <w:ind w:left="0" w:firstLine="0"/>
        <w:jc w:val="both"/>
        <w:rPr>
          <w:bCs/>
          <w:noProof/>
          <w:color w:val="000000"/>
          <w:sz w:val="28"/>
          <w:szCs w:val="28"/>
        </w:rPr>
      </w:pPr>
      <w:r w:rsidRPr="00477E1E">
        <w:rPr>
          <w:bCs/>
          <w:noProof/>
          <w:color w:val="000000"/>
          <w:sz w:val="28"/>
          <w:szCs w:val="28"/>
        </w:rPr>
        <w:t>Богатая И.</w:t>
      </w:r>
      <w:r w:rsidR="0035227E" w:rsidRPr="00477E1E">
        <w:rPr>
          <w:bCs/>
          <w:noProof/>
          <w:color w:val="000000"/>
          <w:sz w:val="28"/>
          <w:szCs w:val="28"/>
        </w:rPr>
        <w:t>Н. Бухгал</w:t>
      </w:r>
      <w:r w:rsidR="0035227E">
        <w:rPr>
          <w:bCs/>
          <w:noProof/>
          <w:color w:val="000000"/>
          <w:sz w:val="28"/>
          <w:szCs w:val="28"/>
        </w:rPr>
        <w:t>терский учет / И.Н. Богатая, Н.</w:t>
      </w:r>
      <w:r w:rsidR="0035227E" w:rsidRPr="00477E1E">
        <w:rPr>
          <w:bCs/>
          <w:noProof/>
          <w:color w:val="000000"/>
          <w:sz w:val="28"/>
          <w:szCs w:val="28"/>
        </w:rPr>
        <w:t>Н. Хахонова. – 4-е изд., перераб. И доп. –Ростов н/Д: Феникс, 2007.- 858 с.</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bCs/>
          <w:noProof/>
          <w:color w:val="000000"/>
          <w:sz w:val="28"/>
          <w:szCs w:val="28"/>
        </w:rPr>
      </w:pPr>
      <w:r w:rsidRPr="00477E1E">
        <w:rPr>
          <w:bCs/>
          <w:noProof/>
          <w:color w:val="000000"/>
          <w:sz w:val="28"/>
          <w:szCs w:val="28"/>
        </w:rPr>
        <w:t>Макалкин И., Готовая продукция? Нет проблем / Макалкин И. // Новая бухгалтерия. - 2008. №4.</w:t>
      </w:r>
    </w:p>
    <w:p w:rsidR="0035227E" w:rsidRPr="00477E1E" w:rsidRDefault="0035227E" w:rsidP="0079487E">
      <w:pPr>
        <w:pStyle w:val="Iniiaiieoaeno2"/>
        <w:widowControl/>
        <w:numPr>
          <w:ilvl w:val="0"/>
          <w:numId w:val="5"/>
        </w:numPr>
        <w:tabs>
          <w:tab w:val="left" w:pos="561"/>
          <w:tab w:val="left" w:pos="1003"/>
          <w:tab w:val="left" w:pos="2111"/>
        </w:tabs>
        <w:spacing w:after="0" w:line="360" w:lineRule="auto"/>
        <w:ind w:left="0" w:firstLine="0"/>
        <w:jc w:val="both"/>
        <w:rPr>
          <w:bCs/>
          <w:noProof/>
          <w:color w:val="000000"/>
          <w:sz w:val="28"/>
          <w:szCs w:val="28"/>
        </w:rPr>
      </w:pPr>
      <w:r w:rsidRPr="00477E1E">
        <w:rPr>
          <w:bCs/>
          <w:noProof/>
          <w:color w:val="000000"/>
          <w:sz w:val="28"/>
          <w:szCs w:val="28"/>
        </w:rPr>
        <w:t>Чая В.Т. Бухгалтерский учет: учебное пособие / В. Т. Чая, О.В. Латынова. – М.: Кнорус, 2007. – 528с.</w:t>
      </w:r>
      <w:bookmarkStart w:id="0" w:name="_GoBack"/>
      <w:bookmarkEnd w:id="0"/>
    </w:p>
    <w:sectPr w:rsidR="0035227E" w:rsidRPr="00477E1E" w:rsidSect="0079487E">
      <w:footerReference w:type="default" r:id="rId7"/>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27E" w:rsidRDefault="0035227E">
      <w:pPr>
        <w:widowControl/>
        <w:spacing w:line="240" w:lineRule="auto"/>
        <w:ind w:firstLine="0"/>
        <w:jc w:val="left"/>
        <w:rPr>
          <w:sz w:val="24"/>
          <w:szCs w:val="24"/>
        </w:rPr>
      </w:pPr>
      <w:r>
        <w:rPr>
          <w:sz w:val="24"/>
          <w:szCs w:val="24"/>
        </w:rPr>
        <w:separator/>
      </w:r>
    </w:p>
  </w:endnote>
  <w:endnote w:type="continuationSeparator" w:id="0">
    <w:p w:rsidR="0035227E" w:rsidRDefault="0035227E">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27E" w:rsidRDefault="0035227E">
    <w:pPr>
      <w:pStyle w:val="ad"/>
      <w:jc w:val="center"/>
    </w:pPr>
    <w:r>
      <w:fldChar w:fldCharType="begin"/>
    </w:r>
    <w:r>
      <w:instrText xml:space="preserve"> PAGE </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27E" w:rsidRDefault="0035227E">
      <w:pPr>
        <w:widowControl/>
        <w:spacing w:line="240" w:lineRule="auto"/>
        <w:ind w:firstLine="0"/>
        <w:jc w:val="left"/>
        <w:rPr>
          <w:sz w:val="24"/>
          <w:szCs w:val="24"/>
        </w:rPr>
      </w:pPr>
      <w:r>
        <w:rPr>
          <w:sz w:val="24"/>
          <w:szCs w:val="24"/>
        </w:rPr>
        <w:separator/>
      </w:r>
    </w:p>
  </w:footnote>
  <w:footnote w:type="continuationSeparator" w:id="0">
    <w:p w:rsidR="0035227E" w:rsidRDefault="0035227E">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1159"/>
        </w:tabs>
        <w:ind w:left="1159" w:hanging="450"/>
      </w:pPr>
      <w:rPr>
        <w:rFonts w:cs="Times New Roman"/>
      </w:rPr>
    </w:lvl>
  </w:abstractNum>
  <w:abstractNum w:abstractNumId="2">
    <w:nsid w:val="00000003"/>
    <w:multiLevelType w:val="multilevel"/>
    <w:tmpl w:val="00000003"/>
    <w:name w:val="WW8Num4"/>
    <w:lvl w:ilvl="0">
      <w:start w:val="1"/>
      <w:numFmt w:val="bullet"/>
      <w:lvlText w:val=""/>
      <w:lvlJc w:val="left"/>
      <w:pPr>
        <w:tabs>
          <w:tab w:val="num" w:pos="0"/>
        </w:tabs>
        <w:ind w:firstLine="709"/>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5"/>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925"/>
    <w:rsid w:val="00246D43"/>
    <w:rsid w:val="0032281C"/>
    <w:rsid w:val="0035227E"/>
    <w:rsid w:val="00477E1E"/>
    <w:rsid w:val="005C7F67"/>
    <w:rsid w:val="00693925"/>
    <w:rsid w:val="0079487E"/>
    <w:rsid w:val="00EF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EE8079B3-6A12-4076-92AB-935906D7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uppressAutoHyphens/>
      <w:spacing w:after="0" w:line="276" w:lineRule="auto"/>
      <w:ind w:firstLine="320"/>
      <w:jc w:val="both"/>
    </w:pPr>
    <w:rPr>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Absatz-Standardschriftart">
    <w:name w:val="Absatz-Standardschriftart"/>
    <w:uiPriority w:val="99"/>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1">
    <w:name w:val="Основной шрифт абзаца1"/>
    <w:uiPriority w:val="99"/>
  </w:style>
  <w:style w:type="character" w:customStyle="1" w:styleId="6">
    <w:name w:val="Знак Знак6"/>
    <w:basedOn w:val="1"/>
    <w:uiPriority w:val="99"/>
    <w:rPr>
      <w:rFonts w:cs="Times New Roman"/>
    </w:rPr>
  </w:style>
  <w:style w:type="character" w:customStyle="1" w:styleId="5">
    <w:name w:val="Знак Знак5"/>
    <w:basedOn w:val="1"/>
    <w:uiPriority w:val="99"/>
    <w:rPr>
      <w:rFonts w:cs="Times New Roman"/>
      <w:sz w:val="24"/>
      <w:szCs w:val="24"/>
    </w:rPr>
  </w:style>
  <w:style w:type="character" w:customStyle="1" w:styleId="4">
    <w:name w:val="Знак Знак4"/>
    <w:basedOn w:val="1"/>
    <w:uiPriority w:val="99"/>
    <w:rPr>
      <w:rFonts w:cs="Times New Roman"/>
      <w:sz w:val="24"/>
      <w:szCs w:val="24"/>
    </w:rPr>
  </w:style>
  <w:style w:type="character" w:customStyle="1" w:styleId="3">
    <w:name w:val="Знак Знак3"/>
    <w:basedOn w:val="1"/>
    <w:uiPriority w:val="99"/>
    <w:rPr>
      <w:rFonts w:ascii="Cambria" w:eastAsia="Times New Roman" w:hAnsi="Cambria" w:cs="Times New Roman"/>
      <w:b/>
      <w:bCs/>
      <w:kern w:val="1"/>
      <w:sz w:val="32"/>
      <w:szCs w:val="32"/>
    </w:rPr>
  </w:style>
  <w:style w:type="character" w:customStyle="1" w:styleId="2">
    <w:name w:val="Знак Знак2"/>
    <w:basedOn w:val="1"/>
    <w:uiPriority w:val="99"/>
    <w:rPr>
      <w:rFonts w:cs="Times New Roman"/>
    </w:rPr>
  </w:style>
  <w:style w:type="character" w:customStyle="1" w:styleId="10">
    <w:name w:val="Знак Знак1"/>
    <w:basedOn w:val="1"/>
    <w:uiPriority w:val="99"/>
    <w:rPr>
      <w:rFonts w:cs="Times New Roman"/>
      <w:sz w:val="16"/>
      <w:szCs w:val="16"/>
    </w:rPr>
  </w:style>
  <w:style w:type="character" w:customStyle="1" w:styleId="a3">
    <w:name w:val="Знак Знак"/>
    <w:basedOn w:val="1"/>
    <w:uiPriority w:val="99"/>
    <w:rPr>
      <w:rFonts w:ascii="Courier New" w:hAnsi="Courier New" w:cs="Times New Roman"/>
    </w:rPr>
  </w:style>
  <w:style w:type="character" w:styleId="a4">
    <w:name w:val="Hyperlink"/>
    <w:basedOn w:val="a0"/>
    <w:uiPriority w:val="99"/>
    <w:rPr>
      <w:color w:val="000080"/>
      <w:u w:val="single"/>
    </w:rPr>
  </w:style>
  <w:style w:type="character" w:customStyle="1" w:styleId="a5">
    <w:name w:val="Маркеры списка"/>
    <w:uiPriority w:val="99"/>
    <w:rPr>
      <w:rFonts w:ascii="StarSymbol" w:eastAsia="StarSymbol" w:hAnsi="StarSymbol"/>
      <w:sz w:val="18"/>
    </w:rPr>
  </w:style>
  <w:style w:type="paragraph" w:customStyle="1" w:styleId="a6">
    <w:name w:val="Заголовок"/>
    <w:basedOn w:val="a"/>
    <w:next w:val="a7"/>
    <w:uiPriority w:val="99"/>
    <w:pPr>
      <w:keepNext/>
      <w:widowControl/>
      <w:spacing w:before="240" w:after="120" w:line="240" w:lineRule="auto"/>
      <w:ind w:firstLine="0"/>
      <w:jc w:val="left"/>
    </w:pPr>
    <w:rPr>
      <w:rFonts w:ascii="Arial" w:eastAsia="MS Mincho" w:hAnsi="Arial" w:cs="Tahoma"/>
      <w:sz w:val="28"/>
      <w:szCs w:val="28"/>
    </w:rPr>
  </w:style>
  <w:style w:type="paragraph" w:styleId="a7">
    <w:name w:val="Body Text"/>
    <w:basedOn w:val="a"/>
    <w:link w:val="a8"/>
    <w:uiPriority w:val="99"/>
    <w:pPr>
      <w:widowControl/>
      <w:spacing w:after="120" w:line="240" w:lineRule="auto"/>
      <w:ind w:firstLine="0"/>
      <w:jc w:val="left"/>
    </w:pPr>
  </w:style>
  <w:style w:type="character" w:customStyle="1" w:styleId="a8">
    <w:name w:val="Основний текст Знак"/>
    <w:basedOn w:val="a0"/>
    <w:link w:val="a7"/>
    <w:uiPriority w:val="99"/>
    <w:semiHidden/>
    <w:rPr>
      <w:sz w:val="24"/>
      <w:szCs w:val="24"/>
      <w:lang w:eastAsia="ar-SA"/>
    </w:rPr>
  </w:style>
  <w:style w:type="paragraph" w:styleId="a9">
    <w:name w:val="List"/>
    <w:basedOn w:val="a7"/>
    <w:uiPriority w:val="99"/>
    <w:rPr>
      <w:rFonts w:cs="Tahoma"/>
    </w:rPr>
  </w:style>
  <w:style w:type="paragraph" w:customStyle="1" w:styleId="11">
    <w:name w:val="Название1"/>
    <w:basedOn w:val="a"/>
    <w:uiPriority w:val="99"/>
    <w:pPr>
      <w:widowControl/>
      <w:suppressLineNumbers/>
      <w:spacing w:before="120" w:after="120" w:line="240" w:lineRule="auto"/>
      <w:ind w:firstLine="0"/>
      <w:jc w:val="left"/>
    </w:pPr>
    <w:rPr>
      <w:rFonts w:cs="Tahoma"/>
      <w:i/>
      <w:iCs/>
      <w:sz w:val="24"/>
      <w:szCs w:val="24"/>
    </w:rPr>
  </w:style>
  <w:style w:type="paragraph" w:customStyle="1" w:styleId="12">
    <w:name w:val="Указатель1"/>
    <w:basedOn w:val="a"/>
    <w:uiPriority w:val="99"/>
    <w:pPr>
      <w:widowControl/>
      <w:suppressLineNumbers/>
      <w:spacing w:line="240" w:lineRule="auto"/>
      <w:ind w:firstLine="0"/>
      <w:jc w:val="left"/>
    </w:pPr>
    <w:rPr>
      <w:rFonts w:cs="Tahoma"/>
      <w:sz w:val="24"/>
      <w:szCs w:val="24"/>
    </w:rPr>
  </w:style>
  <w:style w:type="paragraph" w:customStyle="1" w:styleId="ConsNormal">
    <w:name w:val="ConsNormal"/>
    <w:uiPriority w:val="99"/>
    <w:pPr>
      <w:widowControl w:val="0"/>
      <w:suppressAutoHyphens/>
      <w:autoSpaceDE w:val="0"/>
      <w:spacing w:after="0" w:line="240" w:lineRule="auto"/>
      <w:ind w:firstLine="720"/>
    </w:pPr>
    <w:rPr>
      <w:rFonts w:ascii="Arial" w:hAnsi="Arial" w:cs="Arial"/>
      <w:sz w:val="20"/>
      <w:szCs w:val="20"/>
      <w:lang w:eastAsia="ar-SA"/>
    </w:rPr>
  </w:style>
  <w:style w:type="paragraph" w:customStyle="1" w:styleId="CharChar">
    <w:name w:val="Char Char"/>
    <w:basedOn w:val="a"/>
    <w:uiPriority w:val="99"/>
    <w:pPr>
      <w:widowControl/>
      <w:spacing w:before="280" w:after="280" w:line="240" w:lineRule="auto"/>
      <w:ind w:firstLine="0"/>
    </w:pPr>
    <w:rPr>
      <w:rFonts w:ascii="Tahoma" w:hAnsi="Tahoma"/>
      <w:lang w:val="en-US"/>
    </w:rPr>
  </w:style>
  <w:style w:type="paragraph" w:customStyle="1" w:styleId="Iniiaiieoaeno2">
    <w:name w:val="Iniiaiie oaeno 2"/>
    <w:basedOn w:val="a"/>
    <w:next w:val="a"/>
    <w:uiPriority w:val="99"/>
    <w:pPr>
      <w:autoSpaceDE w:val="0"/>
      <w:spacing w:after="120" w:line="240" w:lineRule="auto"/>
      <w:ind w:firstLine="0"/>
      <w:jc w:val="left"/>
    </w:pPr>
    <w:rPr>
      <w:sz w:val="24"/>
      <w:szCs w:val="24"/>
    </w:rPr>
  </w:style>
  <w:style w:type="paragraph" w:customStyle="1" w:styleId="ConsPlusNormal">
    <w:name w:val="ConsPlusNormal"/>
    <w:uiPriority w:val="99"/>
    <w:pPr>
      <w:widowControl w:val="0"/>
      <w:suppressAutoHyphens/>
      <w:autoSpaceDE w:val="0"/>
      <w:spacing w:after="0" w:line="240" w:lineRule="auto"/>
      <w:ind w:firstLine="720"/>
    </w:pPr>
    <w:rPr>
      <w:rFonts w:ascii="Arial" w:hAnsi="Arial" w:cs="Arial"/>
      <w:sz w:val="20"/>
      <w:szCs w:val="20"/>
      <w:lang w:eastAsia="ar-SA"/>
    </w:rPr>
  </w:style>
  <w:style w:type="paragraph" w:customStyle="1" w:styleId="FR2">
    <w:name w:val="FR2"/>
    <w:uiPriority w:val="99"/>
    <w:pPr>
      <w:widowControl w:val="0"/>
      <w:suppressAutoHyphens/>
      <w:spacing w:before="280" w:after="0" w:line="256" w:lineRule="auto"/>
      <w:ind w:left="960" w:right="1200" w:hanging="680"/>
    </w:pPr>
    <w:rPr>
      <w:rFonts w:ascii="Arial" w:hAnsi="Arial"/>
      <w:b/>
      <w:szCs w:val="20"/>
      <w:lang w:eastAsia="ar-SA"/>
    </w:rPr>
  </w:style>
  <w:style w:type="paragraph" w:styleId="aa">
    <w:name w:val="Normal (Web)"/>
    <w:basedOn w:val="a"/>
    <w:uiPriority w:val="99"/>
    <w:pPr>
      <w:widowControl/>
      <w:spacing w:before="280" w:after="280" w:line="240" w:lineRule="auto"/>
      <w:ind w:left="272" w:right="272" w:firstLine="272"/>
      <w:jc w:val="left"/>
    </w:pPr>
    <w:rPr>
      <w:color w:val="000000"/>
      <w:sz w:val="24"/>
      <w:szCs w:val="24"/>
    </w:rPr>
  </w:style>
  <w:style w:type="paragraph" w:styleId="ab">
    <w:name w:val="header"/>
    <w:basedOn w:val="a"/>
    <w:link w:val="ac"/>
    <w:uiPriority w:val="99"/>
    <w:pPr>
      <w:widowControl/>
      <w:tabs>
        <w:tab w:val="center" w:pos="4677"/>
        <w:tab w:val="right" w:pos="9355"/>
      </w:tabs>
      <w:spacing w:line="240" w:lineRule="auto"/>
      <w:ind w:firstLine="0"/>
      <w:jc w:val="left"/>
    </w:pPr>
    <w:rPr>
      <w:sz w:val="24"/>
      <w:szCs w:val="24"/>
    </w:rPr>
  </w:style>
  <w:style w:type="character" w:customStyle="1" w:styleId="ac">
    <w:name w:val="Верхній колонтитул Знак"/>
    <w:basedOn w:val="a0"/>
    <w:link w:val="ab"/>
    <w:uiPriority w:val="99"/>
    <w:semiHidden/>
    <w:rPr>
      <w:sz w:val="24"/>
      <w:szCs w:val="24"/>
      <w:lang w:eastAsia="ar-SA"/>
    </w:rPr>
  </w:style>
  <w:style w:type="paragraph" w:styleId="ad">
    <w:name w:val="footer"/>
    <w:basedOn w:val="a"/>
    <w:link w:val="ae"/>
    <w:uiPriority w:val="99"/>
    <w:pPr>
      <w:widowControl/>
      <w:tabs>
        <w:tab w:val="center" w:pos="4677"/>
        <w:tab w:val="right" w:pos="9355"/>
      </w:tabs>
      <w:spacing w:line="240" w:lineRule="auto"/>
      <w:ind w:firstLine="0"/>
      <w:jc w:val="left"/>
    </w:pPr>
    <w:rPr>
      <w:sz w:val="24"/>
      <w:szCs w:val="24"/>
    </w:rPr>
  </w:style>
  <w:style w:type="character" w:customStyle="1" w:styleId="ae">
    <w:name w:val="Нижній колонтитул Знак"/>
    <w:basedOn w:val="a0"/>
    <w:link w:val="ad"/>
    <w:uiPriority w:val="99"/>
    <w:semiHidden/>
    <w:rPr>
      <w:sz w:val="24"/>
      <w:szCs w:val="24"/>
      <w:lang w:eastAsia="ar-SA"/>
    </w:rPr>
  </w:style>
  <w:style w:type="paragraph" w:styleId="af">
    <w:name w:val="Title"/>
    <w:basedOn w:val="a"/>
    <w:next w:val="a"/>
    <w:link w:val="af0"/>
    <w:uiPriority w:val="99"/>
    <w:qFormat/>
    <w:pPr>
      <w:widowControl/>
      <w:spacing w:before="240" w:after="60" w:line="240" w:lineRule="auto"/>
      <w:ind w:firstLine="0"/>
      <w:jc w:val="center"/>
    </w:pPr>
    <w:rPr>
      <w:rFonts w:ascii="Cambria" w:hAnsi="Cambria"/>
      <w:b/>
      <w:bCs/>
      <w:kern w:val="1"/>
      <w:sz w:val="32"/>
      <w:szCs w:val="32"/>
    </w:rPr>
  </w:style>
  <w:style w:type="character" w:customStyle="1" w:styleId="af0">
    <w:name w:val="Назва Знак"/>
    <w:basedOn w:val="a0"/>
    <w:link w:val="af"/>
    <w:uiPriority w:val="10"/>
    <w:rPr>
      <w:rFonts w:asciiTheme="majorHAnsi" w:eastAsiaTheme="majorEastAsia" w:hAnsiTheme="majorHAnsi" w:cstheme="majorBidi"/>
      <w:b/>
      <w:bCs/>
      <w:kern w:val="28"/>
      <w:sz w:val="32"/>
      <w:szCs w:val="32"/>
      <w:lang w:eastAsia="ar-SA"/>
    </w:rPr>
  </w:style>
  <w:style w:type="paragraph" w:styleId="af1">
    <w:name w:val="Subtitle"/>
    <w:basedOn w:val="a6"/>
    <w:next w:val="a7"/>
    <w:link w:val="af2"/>
    <w:uiPriority w:val="99"/>
    <w:qFormat/>
    <w:pPr>
      <w:jc w:val="center"/>
    </w:pPr>
    <w:rPr>
      <w:i/>
      <w:iCs/>
    </w:rPr>
  </w:style>
  <w:style w:type="character" w:customStyle="1" w:styleId="af2">
    <w:name w:val="Підзаголовок Знак"/>
    <w:basedOn w:val="a0"/>
    <w:link w:val="af1"/>
    <w:uiPriority w:val="11"/>
    <w:rPr>
      <w:rFonts w:asciiTheme="majorHAnsi" w:eastAsiaTheme="majorEastAsia" w:hAnsiTheme="majorHAnsi" w:cstheme="majorBidi"/>
      <w:sz w:val="24"/>
      <w:szCs w:val="24"/>
      <w:lang w:eastAsia="ar-SA"/>
    </w:rPr>
  </w:style>
  <w:style w:type="paragraph" w:customStyle="1" w:styleId="31">
    <w:name w:val="Основной текст 31"/>
    <w:basedOn w:val="a"/>
    <w:uiPriority w:val="99"/>
    <w:pPr>
      <w:widowControl/>
      <w:spacing w:after="120" w:line="240" w:lineRule="auto"/>
      <w:ind w:firstLine="0"/>
      <w:jc w:val="left"/>
    </w:pPr>
    <w:rPr>
      <w:sz w:val="16"/>
      <w:szCs w:val="16"/>
    </w:rPr>
  </w:style>
  <w:style w:type="paragraph" w:styleId="af3">
    <w:name w:val="Body Text Indent"/>
    <w:basedOn w:val="a"/>
    <w:link w:val="af4"/>
    <w:uiPriority w:val="99"/>
    <w:pPr>
      <w:widowControl/>
      <w:spacing w:after="120" w:line="240" w:lineRule="auto"/>
      <w:ind w:left="283" w:firstLine="0"/>
      <w:jc w:val="left"/>
    </w:pPr>
  </w:style>
  <w:style w:type="character" w:customStyle="1" w:styleId="af4">
    <w:name w:val="Основний текст з відступом Знак"/>
    <w:basedOn w:val="a0"/>
    <w:link w:val="af3"/>
    <w:uiPriority w:val="99"/>
    <w:semiHidden/>
    <w:rPr>
      <w:sz w:val="24"/>
      <w:szCs w:val="24"/>
      <w:lang w:eastAsia="ar-SA"/>
    </w:rPr>
  </w:style>
  <w:style w:type="paragraph" w:customStyle="1" w:styleId="310">
    <w:name w:val="Основной текст с отступом 31"/>
    <w:basedOn w:val="a"/>
    <w:uiPriority w:val="99"/>
    <w:pPr>
      <w:widowControl/>
      <w:spacing w:after="120" w:line="240" w:lineRule="auto"/>
      <w:ind w:left="283" w:firstLine="0"/>
      <w:jc w:val="left"/>
    </w:pPr>
    <w:rPr>
      <w:sz w:val="16"/>
      <w:szCs w:val="16"/>
    </w:rPr>
  </w:style>
  <w:style w:type="paragraph" w:customStyle="1" w:styleId="13">
    <w:name w:val="Текст1"/>
    <w:basedOn w:val="a"/>
    <w:uiPriority w:val="99"/>
    <w:pPr>
      <w:widowControl/>
      <w:spacing w:line="240" w:lineRule="auto"/>
      <w:ind w:firstLine="0"/>
      <w:jc w:val="left"/>
    </w:pPr>
    <w:rPr>
      <w:rFonts w:ascii="Courier New" w:hAnsi="Courier New"/>
    </w:rPr>
  </w:style>
  <w:style w:type="paragraph" w:customStyle="1" w:styleId="af5">
    <w:name w:val="Содержимое таблицы"/>
    <w:basedOn w:val="a"/>
    <w:uiPriority w:val="99"/>
    <w:pPr>
      <w:widowControl/>
      <w:suppressLineNumbers/>
      <w:spacing w:line="240" w:lineRule="auto"/>
      <w:ind w:firstLine="0"/>
      <w:jc w:val="left"/>
    </w:pPr>
    <w:rPr>
      <w:sz w:val="24"/>
      <w:szCs w:val="24"/>
    </w:rPr>
  </w:style>
  <w:style w:type="paragraph" w:customStyle="1" w:styleId="af6">
    <w:name w:val="Заголовок таблицы"/>
    <w:basedOn w:val="af5"/>
    <w:uiPriority w:val="99"/>
    <w:pPr>
      <w:jc w:val="center"/>
    </w:pPr>
    <w:rPr>
      <w:b/>
      <w:bCs/>
    </w:rPr>
  </w:style>
  <w:style w:type="paragraph" w:customStyle="1" w:styleId="af7">
    <w:name w:val="Содержимое врезки"/>
    <w:basedOn w:val="a7"/>
    <w:uiPriority w:val="99"/>
  </w:style>
  <w:style w:type="table" w:styleId="af8">
    <w:name w:val="Table Professional"/>
    <w:basedOn w:val="a1"/>
    <w:uiPriority w:val="99"/>
    <w:rsid w:val="00693925"/>
    <w:pPr>
      <w:suppressAutoHyphens/>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7470</Words>
  <Characters>42585</Characters>
  <Application>Microsoft Office Word</Application>
  <DocSecurity>0</DocSecurity>
  <Lines>354</Lines>
  <Paragraphs>99</Paragraphs>
  <ScaleCrop>false</ScaleCrop>
  <Company>Microsoft</Company>
  <LinksUpToDate>false</LinksUpToDate>
  <CharactersWithSpaces>49956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 Windows XP</dc:creator>
  <cp:keywords/>
  <dc:description/>
  <cp:lastModifiedBy>Irina</cp:lastModifiedBy>
  <cp:revision>2</cp:revision>
  <cp:lastPrinted>2009-04-25T14:15:00Z</cp:lastPrinted>
  <dcterms:created xsi:type="dcterms:W3CDTF">2014-08-14T06:03:00Z</dcterms:created>
  <dcterms:modified xsi:type="dcterms:W3CDTF">2014-08-14T06:03:00Z</dcterms:modified>
</cp:coreProperties>
</file>