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4F" w:rsidRPr="00E327AF" w:rsidRDefault="0017444F" w:rsidP="00E327AF">
      <w:pPr>
        <w:spacing w:line="360" w:lineRule="auto"/>
        <w:ind w:firstLine="709"/>
        <w:jc w:val="center"/>
        <w:rPr>
          <w:b/>
          <w:sz w:val="28"/>
          <w:szCs w:val="28"/>
        </w:rPr>
      </w:pPr>
      <w:r w:rsidRPr="00E327AF">
        <w:rPr>
          <w:b/>
          <w:sz w:val="28"/>
          <w:szCs w:val="28"/>
        </w:rPr>
        <w:t>ПЛАН</w:t>
      </w:r>
    </w:p>
    <w:p w:rsidR="0017444F" w:rsidRPr="00E327AF" w:rsidRDefault="0017444F" w:rsidP="00E327AF">
      <w:pPr>
        <w:spacing w:line="360" w:lineRule="auto"/>
        <w:ind w:firstLine="709"/>
        <w:jc w:val="both"/>
        <w:rPr>
          <w:sz w:val="28"/>
          <w:szCs w:val="28"/>
        </w:rPr>
      </w:pPr>
    </w:p>
    <w:p w:rsidR="0017444F" w:rsidRPr="00E327AF" w:rsidRDefault="0017444F" w:rsidP="00E327AF">
      <w:pPr>
        <w:spacing w:line="360" w:lineRule="auto"/>
        <w:ind w:left="709"/>
        <w:jc w:val="both"/>
        <w:rPr>
          <w:sz w:val="28"/>
          <w:szCs w:val="28"/>
        </w:rPr>
      </w:pPr>
      <w:r w:rsidRPr="00E327AF">
        <w:rPr>
          <w:sz w:val="28"/>
          <w:szCs w:val="28"/>
        </w:rPr>
        <w:t>1. ВВЕДЕНИЕ</w:t>
      </w:r>
      <w:r w:rsidR="0054638C" w:rsidRPr="00E327AF">
        <w:rPr>
          <w:sz w:val="28"/>
          <w:szCs w:val="28"/>
        </w:rPr>
        <w:t xml:space="preserve"> </w:t>
      </w:r>
    </w:p>
    <w:p w:rsidR="00D93FEF" w:rsidRPr="00E327AF" w:rsidRDefault="0017444F" w:rsidP="00E327AF">
      <w:pPr>
        <w:spacing w:line="360" w:lineRule="auto"/>
        <w:ind w:left="709"/>
        <w:jc w:val="both"/>
        <w:rPr>
          <w:sz w:val="28"/>
          <w:szCs w:val="28"/>
        </w:rPr>
      </w:pPr>
      <w:r w:rsidRPr="00E327AF">
        <w:rPr>
          <w:sz w:val="28"/>
          <w:szCs w:val="28"/>
        </w:rPr>
        <w:t xml:space="preserve">2. </w:t>
      </w:r>
      <w:r w:rsidR="00D93FEF" w:rsidRPr="00E327AF">
        <w:rPr>
          <w:sz w:val="28"/>
          <w:szCs w:val="28"/>
        </w:rPr>
        <w:t>ПРАВОВЫЕ ОСНОВЫ ФУНКЦИОНИРОВАНИЯ МАЛЫХ ПРЕДПРИЯТИЙ</w:t>
      </w:r>
    </w:p>
    <w:p w:rsidR="00D93FEF" w:rsidRPr="00E327AF" w:rsidRDefault="0017444F" w:rsidP="00E327AF">
      <w:pPr>
        <w:spacing w:line="360" w:lineRule="auto"/>
        <w:ind w:left="709"/>
        <w:jc w:val="both"/>
        <w:rPr>
          <w:sz w:val="28"/>
          <w:szCs w:val="28"/>
        </w:rPr>
      </w:pPr>
      <w:r w:rsidRPr="00E327AF">
        <w:rPr>
          <w:sz w:val="28"/>
          <w:szCs w:val="28"/>
        </w:rPr>
        <w:t xml:space="preserve">3. </w:t>
      </w:r>
      <w:r w:rsidR="00D93FEF" w:rsidRPr="00E327AF">
        <w:rPr>
          <w:sz w:val="28"/>
          <w:szCs w:val="28"/>
        </w:rPr>
        <w:t>КРИТЕРИИ ОТНЕСЕНИЯ ОРГАНИЗАЦИЙ К КАТЕГОРИИ МАЛЫХ ПРЕДПРИЯТИЙ</w:t>
      </w:r>
    </w:p>
    <w:p w:rsidR="00C922D2" w:rsidRPr="00E327AF" w:rsidRDefault="0017444F" w:rsidP="00E327AF">
      <w:pPr>
        <w:spacing w:line="360" w:lineRule="auto"/>
        <w:ind w:left="709"/>
        <w:jc w:val="both"/>
        <w:rPr>
          <w:shadow/>
          <w:sz w:val="28"/>
          <w:szCs w:val="28"/>
        </w:rPr>
      </w:pPr>
      <w:r w:rsidRPr="00E327AF">
        <w:rPr>
          <w:shadow/>
          <w:sz w:val="28"/>
          <w:szCs w:val="28"/>
        </w:rPr>
        <w:t>4.</w:t>
      </w:r>
      <w:r w:rsidR="00C922D2" w:rsidRPr="00E327AF">
        <w:rPr>
          <w:shadow/>
          <w:sz w:val="28"/>
          <w:szCs w:val="28"/>
        </w:rPr>
        <w:t xml:space="preserve"> ОРГАНИЗАЦИЯ Б</w:t>
      </w:r>
      <w:r w:rsidRPr="00E327AF">
        <w:rPr>
          <w:shadow/>
          <w:sz w:val="28"/>
          <w:szCs w:val="28"/>
        </w:rPr>
        <w:t xml:space="preserve">УХГАЛТЕРСКОГО </w:t>
      </w:r>
      <w:r w:rsidR="00C922D2" w:rsidRPr="00E327AF">
        <w:rPr>
          <w:shadow/>
          <w:sz w:val="28"/>
          <w:szCs w:val="28"/>
        </w:rPr>
        <w:t>У</w:t>
      </w:r>
      <w:r w:rsidRPr="00E327AF">
        <w:rPr>
          <w:shadow/>
          <w:sz w:val="28"/>
          <w:szCs w:val="28"/>
        </w:rPr>
        <w:t>ЧЕТА</w:t>
      </w:r>
      <w:r w:rsidR="00C922D2" w:rsidRPr="00E327AF">
        <w:rPr>
          <w:shadow/>
          <w:sz w:val="28"/>
          <w:szCs w:val="28"/>
        </w:rPr>
        <w:t xml:space="preserve"> НА ПРЕДПРИЯТИЯХ</w:t>
      </w:r>
      <w:r w:rsidR="00E327AF">
        <w:rPr>
          <w:shadow/>
          <w:sz w:val="28"/>
          <w:szCs w:val="28"/>
        </w:rPr>
        <w:t xml:space="preserve"> МАЛОГО </w:t>
      </w:r>
      <w:r w:rsidR="00D85F04" w:rsidRPr="00E327AF">
        <w:rPr>
          <w:shadow/>
          <w:sz w:val="28"/>
          <w:szCs w:val="28"/>
        </w:rPr>
        <w:t>БИЗНЕСА</w:t>
      </w:r>
    </w:p>
    <w:p w:rsidR="004B1E87" w:rsidRPr="00E327AF" w:rsidRDefault="0017444F" w:rsidP="00E327AF">
      <w:pPr>
        <w:spacing w:line="360" w:lineRule="auto"/>
        <w:ind w:left="709"/>
        <w:jc w:val="both"/>
        <w:rPr>
          <w:shadow/>
          <w:sz w:val="28"/>
          <w:szCs w:val="28"/>
        </w:rPr>
      </w:pPr>
      <w:r w:rsidRPr="00E327AF">
        <w:rPr>
          <w:shadow/>
          <w:sz w:val="28"/>
          <w:szCs w:val="28"/>
        </w:rPr>
        <w:t>4.1. ЗАДАЧИ БУХГАЛТЕРСКОГО УЧЕТА СУБЪЕКТОВ</w:t>
      </w:r>
    </w:p>
    <w:p w:rsidR="0017444F" w:rsidRPr="00E327AF" w:rsidRDefault="0017444F" w:rsidP="00E327AF">
      <w:pPr>
        <w:spacing w:line="360" w:lineRule="auto"/>
        <w:ind w:left="709"/>
        <w:jc w:val="both"/>
        <w:rPr>
          <w:shadow/>
          <w:sz w:val="28"/>
          <w:szCs w:val="28"/>
        </w:rPr>
      </w:pPr>
      <w:r w:rsidRPr="00E327AF">
        <w:rPr>
          <w:shadow/>
          <w:sz w:val="28"/>
          <w:szCs w:val="28"/>
        </w:rPr>
        <w:t xml:space="preserve"> МАЛОГО ПРЕДПРИНИМАТЕЛЬСТВА</w:t>
      </w:r>
    </w:p>
    <w:p w:rsidR="0017444F" w:rsidRPr="00E327AF" w:rsidRDefault="0017444F" w:rsidP="00E327AF">
      <w:pPr>
        <w:spacing w:line="360" w:lineRule="auto"/>
        <w:ind w:left="709"/>
        <w:jc w:val="both"/>
        <w:rPr>
          <w:sz w:val="28"/>
          <w:szCs w:val="28"/>
        </w:rPr>
      </w:pPr>
      <w:r w:rsidRPr="00E327AF">
        <w:rPr>
          <w:shadow/>
          <w:sz w:val="28"/>
          <w:szCs w:val="28"/>
        </w:rPr>
        <w:t xml:space="preserve">4.2. </w:t>
      </w:r>
      <w:r w:rsidRPr="00E327AF">
        <w:rPr>
          <w:sz w:val="28"/>
          <w:szCs w:val="28"/>
        </w:rPr>
        <w:t>БУХГАЛТЕРСКИЙ УЧЕТ НА МАЛЫХ ПРЕДПРИЯТИЯХ, ПРИМЕНЯЕМЫХ</w:t>
      </w:r>
      <w:r w:rsidR="00E327AF">
        <w:rPr>
          <w:sz w:val="28"/>
          <w:szCs w:val="28"/>
        </w:rPr>
        <w:t xml:space="preserve"> ЖУРНАЛЬНО – ОРДЕРНУЮ</w:t>
      </w:r>
      <w:r w:rsidRPr="00E327AF">
        <w:rPr>
          <w:sz w:val="28"/>
          <w:szCs w:val="28"/>
        </w:rPr>
        <w:t xml:space="preserve"> ФОРМУ УЧЕТА</w:t>
      </w:r>
    </w:p>
    <w:p w:rsidR="004B1E87" w:rsidRPr="00E327AF" w:rsidRDefault="0017444F" w:rsidP="00E327AF">
      <w:pPr>
        <w:spacing w:line="360" w:lineRule="auto"/>
        <w:ind w:left="709"/>
        <w:jc w:val="both"/>
        <w:rPr>
          <w:shadow/>
          <w:sz w:val="28"/>
          <w:szCs w:val="28"/>
        </w:rPr>
      </w:pPr>
      <w:r w:rsidRPr="00E327AF">
        <w:rPr>
          <w:shadow/>
          <w:sz w:val="28"/>
          <w:szCs w:val="28"/>
        </w:rPr>
        <w:t xml:space="preserve">4.3. </w:t>
      </w:r>
      <w:r w:rsidR="004B1E87" w:rsidRPr="00E327AF">
        <w:rPr>
          <w:shadow/>
          <w:sz w:val="28"/>
          <w:szCs w:val="28"/>
        </w:rPr>
        <w:t>МЕТОДОЛОГИЯ Б</w:t>
      </w:r>
      <w:r w:rsidR="00E327AF">
        <w:rPr>
          <w:shadow/>
          <w:sz w:val="28"/>
          <w:szCs w:val="28"/>
        </w:rPr>
        <w:t>УХГАЛТЕРСКОГО УЧЕТ</w:t>
      </w:r>
      <w:r w:rsidR="004B1E87" w:rsidRPr="00E327AF">
        <w:rPr>
          <w:shadow/>
          <w:sz w:val="28"/>
          <w:szCs w:val="28"/>
        </w:rPr>
        <w:t>А НА ПРЕДПРИЯТИЯХ, ПРИМЕНЯЮЩИХ УПРОЩЕННЫЕ ФОРМЫ УЧЕТНЫХ РЕГИСТРОВ</w:t>
      </w:r>
    </w:p>
    <w:p w:rsidR="004B1E87" w:rsidRPr="00E327AF" w:rsidRDefault="00E327AF" w:rsidP="00E327AF">
      <w:pPr>
        <w:spacing w:line="360" w:lineRule="auto"/>
        <w:ind w:left="709"/>
        <w:jc w:val="both"/>
        <w:rPr>
          <w:shadow/>
          <w:sz w:val="28"/>
          <w:szCs w:val="28"/>
        </w:rPr>
      </w:pPr>
      <w:r>
        <w:rPr>
          <w:shadow/>
          <w:sz w:val="28"/>
          <w:szCs w:val="28"/>
        </w:rPr>
        <w:t xml:space="preserve">4.3.1. </w:t>
      </w:r>
      <w:r w:rsidR="004B1E87" w:rsidRPr="00E327AF">
        <w:rPr>
          <w:shadow/>
          <w:sz w:val="28"/>
          <w:szCs w:val="28"/>
        </w:rPr>
        <w:t>ПРОСТАЯ ФОРМА БУХГАЛТРСКОГО УЧЕТА</w:t>
      </w:r>
    </w:p>
    <w:p w:rsidR="004B1E87" w:rsidRPr="00E327AF" w:rsidRDefault="004B1E87" w:rsidP="00E327AF">
      <w:pPr>
        <w:spacing w:line="360" w:lineRule="auto"/>
        <w:ind w:left="709"/>
        <w:jc w:val="both"/>
        <w:rPr>
          <w:shadow/>
          <w:sz w:val="28"/>
          <w:szCs w:val="28"/>
        </w:rPr>
      </w:pPr>
      <w:r w:rsidRPr="00E327AF">
        <w:rPr>
          <w:shadow/>
          <w:sz w:val="28"/>
          <w:szCs w:val="28"/>
        </w:rPr>
        <w:t>4.3.2. ФОРМА БУХГАЛТЕРСК</w:t>
      </w:r>
      <w:r w:rsidR="00E327AF">
        <w:rPr>
          <w:shadow/>
          <w:sz w:val="28"/>
          <w:szCs w:val="28"/>
        </w:rPr>
        <w:t xml:space="preserve">ОГО УЧЕТА С ИСПОЛЬЗОВАНИЕМ </w:t>
      </w:r>
      <w:r w:rsidRPr="00E327AF">
        <w:rPr>
          <w:shadow/>
          <w:sz w:val="28"/>
          <w:szCs w:val="28"/>
        </w:rPr>
        <w:t xml:space="preserve">РЕГИСТРОВ </w:t>
      </w:r>
      <w:r w:rsidR="00E327AF">
        <w:rPr>
          <w:shadow/>
          <w:sz w:val="28"/>
          <w:szCs w:val="28"/>
        </w:rPr>
        <w:t xml:space="preserve">БУХГАЛТЕРСКОГО УЧЕТА </w:t>
      </w:r>
      <w:r w:rsidRPr="00E327AF">
        <w:rPr>
          <w:shadow/>
          <w:sz w:val="28"/>
          <w:szCs w:val="28"/>
        </w:rPr>
        <w:t>ИМУЩЕСТВА МАЛОГО ПРЕДПРИЯТИЯ</w:t>
      </w:r>
    </w:p>
    <w:p w:rsidR="004B1E87" w:rsidRPr="00E327AF" w:rsidRDefault="004B1E87" w:rsidP="00E327AF">
      <w:pPr>
        <w:spacing w:line="360" w:lineRule="auto"/>
        <w:ind w:left="709"/>
        <w:jc w:val="both"/>
        <w:rPr>
          <w:shadow/>
          <w:sz w:val="28"/>
          <w:szCs w:val="28"/>
        </w:rPr>
      </w:pPr>
      <w:r w:rsidRPr="00E327AF">
        <w:rPr>
          <w:shadow/>
          <w:sz w:val="28"/>
          <w:szCs w:val="28"/>
        </w:rPr>
        <w:t>4.4. ОСОБЕННОСТИ ПЛАНА СЧЕТОВ И ФОРМЫ СЧЕТОВОДСТВА, ПРИМЕНЯЕМЫХ НА МАЛЫХ ПРЕДПРИЯТИЯХ</w:t>
      </w:r>
    </w:p>
    <w:p w:rsidR="004B1E87" w:rsidRPr="00E327AF" w:rsidRDefault="004B1E87" w:rsidP="00E327AF">
      <w:pPr>
        <w:spacing w:line="360" w:lineRule="auto"/>
        <w:ind w:left="709"/>
        <w:jc w:val="both"/>
        <w:rPr>
          <w:shadow/>
          <w:sz w:val="28"/>
          <w:szCs w:val="28"/>
        </w:rPr>
      </w:pPr>
      <w:r w:rsidRPr="00E327AF">
        <w:rPr>
          <w:shadow/>
          <w:sz w:val="28"/>
          <w:szCs w:val="28"/>
        </w:rPr>
        <w:t>5. ЗАКЛЮЧЕНИЕ</w:t>
      </w:r>
    </w:p>
    <w:p w:rsidR="004B1E87" w:rsidRPr="00E327AF" w:rsidRDefault="0054638C" w:rsidP="00E327AF">
      <w:pPr>
        <w:spacing w:line="360" w:lineRule="auto"/>
        <w:ind w:firstLine="709"/>
        <w:jc w:val="both"/>
        <w:rPr>
          <w:sz w:val="28"/>
          <w:szCs w:val="28"/>
        </w:rPr>
      </w:pPr>
      <w:r w:rsidRPr="00E327AF">
        <w:rPr>
          <w:shadow/>
          <w:sz w:val="28"/>
          <w:szCs w:val="28"/>
        </w:rPr>
        <w:t>6. СПИСОК ИСПОЛЬЗОВАННОЙ ЛИ</w:t>
      </w:r>
      <w:r w:rsidR="004B1E87" w:rsidRPr="00E327AF">
        <w:rPr>
          <w:shadow/>
          <w:sz w:val="28"/>
          <w:szCs w:val="28"/>
        </w:rPr>
        <w:t>ТЕРАТУРЫ</w:t>
      </w:r>
    </w:p>
    <w:p w:rsidR="00C922D2" w:rsidRPr="00E327AF" w:rsidRDefault="00DB59E3" w:rsidP="00E327AF">
      <w:pPr>
        <w:spacing w:line="360" w:lineRule="auto"/>
        <w:ind w:firstLine="709"/>
        <w:jc w:val="center"/>
        <w:rPr>
          <w:shadow/>
          <w:sz w:val="28"/>
          <w:szCs w:val="28"/>
        </w:rPr>
      </w:pPr>
      <w:r w:rsidRPr="00E327AF">
        <w:rPr>
          <w:shadow/>
          <w:sz w:val="28"/>
          <w:szCs w:val="28"/>
        </w:rPr>
        <w:br w:type="page"/>
      </w:r>
      <w:r w:rsidRPr="00E327AF">
        <w:rPr>
          <w:b/>
          <w:i/>
          <w:shadow/>
          <w:sz w:val="28"/>
          <w:szCs w:val="28"/>
        </w:rPr>
        <w:t>ВВЕДЕНИЕ</w:t>
      </w:r>
    </w:p>
    <w:p w:rsidR="00E327AF" w:rsidRDefault="00E327AF" w:rsidP="00E327AF">
      <w:pPr>
        <w:pStyle w:val="a3"/>
        <w:spacing w:before="0" w:beforeAutospacing="0" w:after="0" w:afterAutospacing="0" w:line="360" w:lineRule="auto"/>
        <w:ind w:firstLine="709"/>
        <w:jc w:val="both"/>
        <w:rPr>
          <w:sz w:val="28"/>
          <w:szCs w:val="28"/>
        </w:rPr>
      </w:pPr>
    </w:p>
    <w:p w:rsidR="002C528E" w:rsidRPr="00E327AF" w:rsidRDefault="002C528E" w:rsidP="00E327AF">
      <w:pPr>
        <w:pStyle w:val="a3"/>
        <w:spacing w:before="0" w:beforeAutospacing="0" w:after="0" w:afterAutospacing="0" w:line="360" w:lineRule="auto"/>
        <w:ind w:firstLine="709"/>
        <w:jc w:val="both"/>
        <w:rPr>
          <w:sz w:val="28"/>
          <w:szCs w:val="28"/>
        </w:rPr>
      </w:pPr>
      <w:r w:rsidRPr="00E327AF">
        <w:rPr>
          <w:sz w:val="28"/>
          <w:szCs w:val="28"/>
        </w:rPr>
        <w:t>Бухгалтерский учет, представляя собой упорядоченную систему сбора,</w:t>
      </w:r>
      <w:r w:rsidR="004B355B" w:rsidRPr="00E327AF">
        <w:rPr>
          <w:sz w:val="28"/>
          <w:szCs w:val="28"/>
        </w:rPr>
        <w:t xml:space="preserve"> </w:t>
      </w:r>
      <w:r w:rsidRPr="00E327AF">
        <w:rPr>
          <w:sz w:val="28"/>
          <w:szCs w:val="28"/>
        </w:rPr>
        <w:t>регистрации и обобщения информации в денежном выражении об имуществе,</w:t>
      </w:r>
      <w:r w:rsidR="004B355B" w:rsidRPr="00E327AF">
        <w:rPr>
          <w:sz w:val="28"/>
          <w:szCs w:val="28"/>
        </w:rPr>
        <w:t xml:space="preserve"> </w:t>
      </w:r>
      <w:r w:rsidRPr="00E327AF">
        <w:rPr>
          <w:sz w:val="28"/>
          <w:szCs w:val="28"/>
        </w:rPr>
        <w:t>обязательствах организации и их движении путем сплошного, непрерывного и</w:t>
      </w:r>
      <w:r w:rsidR="004B355B" w:rsidRPr="00E327AF">
        <w:rPr>
          <w:sz w:val="28"/>
          <w:szCs w:val="28"/>
        </w:rPr>
        <w:t xml:space="preserve"> </w:t>
      </w:r>
      <w:r w:rsidRPr="00E327AF">
        <w:rPr>
          <w:sz w:val="28"/>
          <w:szCs w:val="28"/>
        </w:rPr>
        <w:t>документального отражения всех хозяйственных операций, выступает важнейшей</w:t>
      </w:r>
      <w:r w:rsidR="001636D8" w:rsidRPr="00E327AF">
        <w:rPr>
          <w:sz w:val="28"/>
          <w:szCs w:val="28"/>
        </w:rPr>
        <w:t xml:space="preserve"> </w:t>
      </w:r>
      <w:r w:rsidRPr="00E327AF">
        <w:rPr>
          <w:sz w:val="28"/>
          <w:szCs w:val="28"/>
        </w:rPr>
        <w:t>функцией управления всех хозяйствующих субъектов, функционирующих в</w:t>
      </w:r>
      <w:r w:rsidR="001636D8" w:rsidRPr="00E327AF">
        <w:rPr>
          <w:sz w:val="28"/>
          <w:szCs w:val="28"/>
        </w:rPr>
        <w:t xml:space="preserve"> </w:t>
      </w:r>
      <w:r w:rsidRPr="00E327AF">
        <w:rPr>
          <w:sz w:val="28"/>
          <w:szCs w:val="28"/>
        </w:rPr>
        <w:t>промышленности. В этой связи организация бухгалтерского учета в</w:t>
      </w:r>
      <w:r w:rsidR="001636D8" w:rsidRPr="00E327AF">
        <w:rPr>
          <w:sz w:val="28"/>
          <w:szCs w:val="28"/>
        </w:rPr>
        <w:t xml:space="preserve"> </w:t>
      </w:r>
      <w:r w:rsidRPr="00E327AF">
        <w:rPr>
          <w:sz w:val="28"/>
          <w:szCs w:val="28"/>
        </w:rPr>
        <w:t>промышленности основываетс</w:t>
      </w:r>
      <w:r w:rsidR="001636D8" w:rsidRPr="00E327AF">
        <w:rPr>
          <w:sz w:val="28"/>
          <w:szCs w:val="28"/>
        </w:rPr>
        <w:t>я на использовании общих научно-</w:t>
      </w:r>
      <w:r w:rsidRPr="00E327AF">
        <w:rPr>
          <w:sz w:val="28"/>
          <w:szCs w:val="28"/>
        </w:rPr>
        <w:t>обоснованных</w:t>
      </w:r>
      <w:r w:rsidR="001636D8" w:rsidRPr="00E327AF">
        <w:rPr>
          <w:sz w:val="28"/>
          <w:szCs w:val="28"/>
        </w:rPr>
        <w:t xml:space="preserve"> </w:t>
      </w:r>
      <w:r w:rsidRPr="00E327AF">
        <w:rPr>
          <w:sz w:val="28"/>
          <w:szCs w:val="28"/>
        </w:rPr>
        <w:t xml:space="preserve">принципов управления </w:t>
      </w:r>
      <w:r w:rsidR="001636D8" w:rsidRPr="00E327AF">
        <w:rPr>
          <w:sz w:val="28"/>
          <w:szCs w:val="28"/>
        </w:rPr>
        <w:t>- с</w:t>
      </w:r>
      <w:r w:rsidRPr="00E327AF">
        <w:rPr>
          <w:sz w:val="28"/>
          <w:szCs w:val="28"/>
        </w:rPr>
        <w:t>истемного подхода, программно-целевого метода,</w:t>
      </w:r>
      <w:r w:rsidR="001636D8" w:rsidRPr="00E327AF">
        <w:rPr>
          <w:sz w:val="28"/>
          <w:szCs w:val="28"/>
        </w:rPr>
        <w:t xml:space="preserve"> </w:t>
      </w:r>
      <w:r w:rsidRPr="00E327AF">
        <w:rPr>
          <w:sz w:val="28"/>
          <w:szCs w:val="28"/>
        </w:rPr>
        <w:t>экономико-математического моделирования и других.</w:t>
      </w:r>
    </w:p>
    <w:p w:rsidR="002C528E" w:rsidRPr="00E327AF" w:rsidRDefault="002C528E" w:rsidP="00E327AF">
      <w:pPr>
        <w:pStyle w:val="a3"/>
        <w:spacing w:before="0" w:beforeAutospacing="0" w:after="0" w:afterAutospacing="0" w:line="360" w:lineRule="auto"/>
        <w:ind w:firstLine="709"/>
        <w:jc w:val="both"/>
        <w:rPr>
          <w:sz w:val="28"/>
          <w:szCs w:val="28"/>
        </w:rPr>
      </w:pPr>
      <w:r w:rsidRPr="00E327AF">
        <w:rPr>
          <w:sz w:val="28"/>
          <w:szCs w:val="28"/>
        </w:rPr>
        <w:t>В законодательном порядке закреплены и задачи бухгалтерского учета,</w:t>
      </w:r>
      <w:r w:rsidR="001636D8" w:rsidRPr="00E327AF">
        <w:rPr>
          <w:sz w:val="28"/>
          <w:szCs w:val="28"/>
        </w:rPr>
        <w:t xml:space="preserve"> </w:t>
      </w:r>
      <w:r w:rsidRPr="00E327AF">
        <w:rPr>
          <w:sz w:val="28"/>
          <w:szCs w:val="28"/>
        </w:rPr>
        <w:t>которые выражаются в: формировании полной и достоверной информации о деятельности организации ее имущественном положении, необходимой внутренним пользователям</w:t>
      </w:r>
      <w:r w:rsidR="001636D8" w:rsidRPr="00E327AF">
        <w:rPr>
          <w:sz w:val="28"/>
          <w:szCs w:val="28"/>
        </w:rPr>
        <w:t xml:space="preserve"> </w:t>
      </w:r>
      <w:r w:rsidRPr="00E327AF">
        <w:rPr>
          <w:sz w:val="28"/>
          <w:szCs w:val="28"/>
        </w:rPr>
        <w:t xml:space="preserve">бухгалтерской отчетности </w:t>
      </w:r>
      <w:r w:rsidR="001636D8" w:rsidRPr="00E327AF">
        <w:rPr>
          <w:sz w:val="28"/>
          <w:szCs w:val="28"/>
        </w:rPr>
        <w:t xml:space="preserve">- </w:t>
      </w:r>
      <w:r w:rsidRPr="00E327AF">
        <w:rPr>
          <w:sz w:val="28"/>
          <w:szCs w:val="28"/>
        </w:rPr>
        <w:t>руководителям, учредителям, участникам и</w:t>
      </w:r>
      <w:r w:rsidR="001636D8" w:rsidRPr="00E327AF">
        <w:rPr>
          <w:sz w:val="28"/>
          <w:szCs w:val="28"/>
        </w:rPr>
        <w:t xml:space="preserve"> </w:t>
      </w:r>
      <w:r w:rsidRPr="00E327AF">
        <w:rPr>
          <w:sz w:val="28"/>
          <w:szCs w:val="28"/>
        </w:rPr>
        <w:t>собственникам имущества организации, а также внешним — инвесторам,</w:t>
      </w:r>
      <w:r w:rsidR="001636D8" w:rsidRPr="00E327AF">
        <w:rPr>
          <w:sz w:val="28"/>
          <w:szCs w:val="28"/>
        </w:rPr>
        <w:t xml:space="preserve"> </w:t>
      </w:r>
      <w:r w:rsidRPr="00E327AF">
        <w:rPr>
          <w:sz w:val="28"/>
          <w:szCs w:val="28"/>
        </w:rPr>
        <w:t>кредиторам и другим пользователям бухгалтерской отчетности; обеспечении информацией, необходимой внутренним и внешним пользователям</w:t>
      </w:r>
      <w:r w:rsidR="001636D8" w:rsidRPr="00E327AF">
        <w:rPr>
          <w:sz w:val="28"/>
          <w:szCs w:val="28"/>
        </w:rPr>
        <w:t xml:space="preserve"> </w:t>
      </w:r>
      <w:r w:rsidRPr="00E327AF">
        <w:rPr>
          <w:sz w:val="28"/>
          <w:szCs w:val="28"/>
        </w:rPr>
        <w:t>бухгалтерской отчетности для контроля за соблюдением законодательства</w:t>
      </w:r>
      <w:r w:rsidRPr="00E327AF">
        <w:rPr>
          <w:sz w:val="28"/>
          <w:szCs w:val="28"/>
        </w:rPr>
        <w:br/>
      </w:r>
      <w:r w:rsidR="00F21D86" w:rsidRPr="00E327AF">
        <w:rPr>
          <w:sz w:val="28"/>
          <w:szCs w:val="28"/>
        </w:rPr>
        <w:t xml:space="preserve">         </w:t>
      </w:r>
      <w:r w:rsidRPr="00E327AF">
        <w:rPr>
          <w:sz w:val="28"/>
          <w:szCs w:val="28"/>
        </w:rPr>
        <w:t>Российской Федерации при осуществлении организацией хозяйственных операций</w:t>
      </w:r>
      <w:r w:rsidR="00F21D86" w:rsidRPr="00E327AF">
        <w:rPr>
          <w:sz w:val="28"/>
          <w:szCs w:val="28"/>
        </w:rPr>
        <w:t xml:space="preserve"> </w:t>
      </w:r>
      <w:r w:rsidRPr="00E327AF">
        <w:rPr>
          <w:sz w:val="28"/>
          <w:szCs w:val="28"/>
        </w:rPr>
        <w:t>и их целесообразностью, наличием и движением имущества и обязательств,</w:t>
      </w:r>
      <w:r w:rsidR="00F21D86" w:rsidRPr="00E327AF">
        <w:rPr>
          <w:sz w:val="28"/>
          <w:szCs w:val="28"/>
        </w:rPr>
        <w:t xml:space="preserve"> </w:t>
      </w:r>
      <w:r w:rsidRPr="00E327AF">
        <w:rPr>
          <w:sz w:val="28"/>
          <w:szCs w:val="28"/>
        </w:rPr>
        <w:t>использованием материальных, трудовых и финансовых ресурсов в соответствии</w:t>
      </w:r>
      <w:r w:rsidR="00F21D86" w:rsidRPr="00E327AF">
        <w:rPr>
          <w:sz w:val="28"/>
          <w:szCs w:val="28"/>
        </w:rPr>
        <w:t xml:space="preserve"> </w:t>
      </w:r>
      <w:r w:rsidRPr="00E327AF">
        <w:rPr>
          <w:sz w:val="28"/>
          <w:szCs w:val="28"/>
        </w:rPr>
        <w:t>с утвержденными нормами, нормативами и сметами; предотвращении отрицательных результатов хозяйственной деятельности</w:t>
      </w:r>
      <w:r w:rsidR="00F21D86" w:rsidRPr="00E327AF">
        <w:rPr>
          <w:sz w:val="28"/>
          <w:szCs w:val="28"/>
        </w:rPr>
        <w:t xml:space="preserve"> </w:t>
      </w:r>
      <w:r w:rsidRPr="00E327AF">
        <w:rPr>
          <w:sz w:val="28"/>
          <w:szCs w:val="28"/>
        </w:rPr>
        <w:t>организации и выявлении внутрихозяйственных резервов обеспечения ее</w:t>
      </w:r>
      <w:r w:rsidR="00F21D86" w:rsidRPr="00E327AF">
        <w:rPr>
          <w:sz w:val="28"/>
          <w:szCs w:val="28"/>
        </w:rPr>
        <w:t xml:space="preserve"> </w:t>
      </w:r>
      <w:r w:rsidRPr="00E327AF">
        <w:rPr>
          <w:sz w:val="28"/>
          <w:szCs w:val="28"/>
        </w:rPr>
        <w:t>финансовой устойчивости.</w:t>
      </w:r>
    </w:p>
    <w:p w:rsidR="002C528E" w:rsidRPr="00E327AF" w:rsidRDefault="002C528E" w:rsidP="00E327AF">
      <w:pPr>
        <w:pStyle w:val="a3"/>
        <w:spacing w:before="0" w:beforeAutospacing="0" w:after="0" w:afterAutospacing="0" w:line="360" w:lineRule="auto"/>
        <w:ind w:firstLine="709"/>
        <w:jc w:val="both"/>
        <w:rPr>
          <w:sz w:val="28"/>
          <w:szCs w:val="28"/>
        </w:rPr>
      </w:pPr>
      <w:r w:rsidRPr="00E327AF">
        <w:rPr>
          <w:sz w:val="28"/>
          <w:szCs w:val="28"/>
        </w:rPr>
        <w:t>Поставленные перед бухгалтерским учетом задачи по обеспечению</w:t>
      </w:r>
      <w:r w:rsidR="00F21D86" w:rsidRPr="00E327AF">
        <w:rPr>
          <w:sz w:val="28"/>
          <w:szCs w:val="28"/>
        </w:rPr>
        <w:t xml:space="preserve"> </w:t>
      </w:r>
      <w:r w:rsidRPr="00E327AF">
        <w:rPr>
          <w:sz w:val="28"/>
          <w:szCs w:val="28"/>
        </w:rPr>
        <w:t>информацией внутренних и внешних пользователей о показателях деятельности</w:t>
      </w:r>
      <w:r w:rsidR="00F21D86" w:rsidRPr="00E327AF">
        <w:rPr>
          <w:sz w:val="28"/>
          <w:szCs w:val="28"/>
        </w:rPr>
        <w:t xml:space="preserve"> </w:t>
      </w:r>
      <w:r w:rsidRPr="00E327AF">
        <w:rPr>
          <w:sz w:val="28"/>
          <w:szCs w:val="28"/>
        </w:rPr>
        <w:t>организации в целях достоверной оценки ее финансового и имущественного</w:t>
      </w:r>
      <w:r w:rsidR="00F21D86" w:rsidRPr="00E327AF">
        <w:rPr>
          <w:sz w:val="28"/>
          <w:szCs w:val="28"/>
        </w:rPr>
        <w:t xml:space="preserve"> </w:t>
      </w:r>
      <w:r w:rsidRPr="00E327AF">
        <w:rPr>
          <w:sz w:val="28"/>
          <w:szCs w:val="28"/>
        </w:rPr>
        <w:t>положения свидетельствуют о повышении роли бухгалтерского учета как</w:t>
      </w:r>
      <w:r w:rsidR="00F21D86" w:rsidRPr="00E327AF">
        <w:rPr>
          <w:sz w:val="28"/>
          <w:szCs w:val="28"/>
        </w:rPr>
        <w:t xml:space="preserve"> </w:t>
      </w:r>
      <w:r w:rsidRPr="00E327AF">
        <w:rPr>
          <w:sz w:val="28"/>
          <w:szCs w:val="28"/>
        </w:rPr>
        <w:t>уникального источника для принятия обоснованных управленческих решений. В</w:t>
      </w:r>
      <w:r w:rsidR="00F21D86" w:rsidRPr="00E327AF">
        <w:rPr>
          <w:sz w:val="28"/>
          <w:szCs w:val="28"/>
        </w:rPr>
        <w:t xml:space="preserve"> </w:t>
      </w:r>
      <w:r w:rsidRPr="00E327AF">
        <w:rPr>
          <w:sz w:val="28"/>
          <w:szCs w:val="28"/>
        </w:rPr>
        <w:t>свою очередь возникновение новых экономических и правовых отношений между</w:t>
      </w:r>
      <w:r w:rsidR="00F21D86" w:rsidRPr="00E327AF">
        <w:rPr>
          <w:sz w:val="28"/>
          <w:szCs w:val="28"/>
        </w:rPr>
        <w:t xml:space="preserve"> </w:t>
      </w:r>
      <w:r w:rsidRPr="00E327AF">
        <w:rPr>
          <w:sz w:val="28"/>
          <w:szCs w:val="28"/>
        </w:rPr>
        <w:t>хозяйствующими субъектами различных организационно-правовых форм</w:t>
      </w:r>
      <w:r w:rsidR="00F21D86" w:rsidRPr="00E327AF">
        <w:rPr>
          <w:sz w:val="28"/>
          <w:szCs w:val="28"/>
        </w:rPr>
        <w:t xml:space="preserve"> </w:t>
      </w:r>
      <w:r w:rsidRPr="00E327AF">
        <w:rPr>
          <w:sz w:val="28"/>
          <w:szCs w:val="28"/>
        </w:rPr>
        <w:t>собственности, происходящие интеграционные процессы во всех сферах их</w:t>
      </w:r>
      <w:r w:rsidR="00F21D86" w:rsidRPr="00E327AF">
        <w:rPr>
          <w:sz w:val="28"/>
          <w:szCs w:val="28"/>
        </w:rPr>
        <w:t xml:space="preserve"> </w:t>
      </w:r>
      <w:r w:rsidRPr="00E327AF">
        <w:rPr>
          <w:sz w:val="28"/>
          <w:szCs w:val="28"/>
        </w:rPr>
        <w:t>деятельности с зарубежными партнерами предполагают формацию бухгалтерского</w:t>
      </w:r>
      <w:r w:rsidR="00F21D86" w:rsidRPr="00E327AF">
        <w:rPr>
          <w:sz w:val="28"/>
          <w:szCs w:val="28"/>
        </w:rPr>
        <w:t xml:space="preserve"> </w:t>
      </w:r>
      <w:r w:rsidRPr="00E327AF">
        <w:rPr>
          <w:sz w:val="28"/>
          <w:szCs w:val="28"/>
        </w:rPr>
        <w:t>учета, ориентированного на использование общепринятых в мировой практике</w:t>
      </w:r>
      <w:r w:rsidR="00F21D86" w:rsidRPr="00E327AF">
        <w:rPr>
          <w:sz w:val="28"/>
          <w:szCs w:val="28"/>
        </w:rPr>
        <w:t xml:space="preserve"> </w:t>
      </w:r>
      <w:r w:rsidRPr="00E327AF">
        <w:rPr>
          <w:sz w:val="28"/>
          <w:szCs w:val="28"/>
        </w:rPr>
        <w:t>принципов и правил ведения бухгалтерского учета.</w:t>
      </w:r>
    </w:p>
    <w:p w:rsidR="002C528E" w:rsidRPr="00E327AF" w:rsidRDefault="002C528E" w:rsidP="00E327AF">
      <w:pPr>
        <w:pStyle w:val="a3"/>
        <w:spacing w:before="0" w:beforeAutospacing="0" w:after="0" w:afterAutospacing="0" w:line="360" w:lineRule="auto"/>
        <w:ind w:firstLine="709"/>
        <w:jc w:val="both"/>
        <w:rPr>
          <w:sz w:val="28"/>
          <w:szCs w:val="28"/>
        </w:rPr>
      </w:pPr>
      <w:r w:rsidRPr="00E327AF">
        <w:rPr>
          <w:sz w:val="28"/>
          <w:szCs w:val="28"/>
        </w:rPr>
        <w:t>В процессе перехода к рыночной экономике общество переживает системные</w:t>
      </w:r>
      <w:r w:rsidR="00F21D86" w:rsidRPr="00E327AF">
        <w:rPr>
          <w:sz w:val="28"/>
          <w:szCs w:val="28"/>
        </w:rPr>
        <w:t xml:space="preserve"> </w:t>
      </w:r>
      <w:r w:rsidRPr="00E327AF">
        <w:rPr>
          <w:sz w:val="28"/>
          <w:szCs w:val="28"/>
        </w:rPr>
        <w:t>преобразования во всех сферах своей жизнедеятельности - политической,</w:t>
      </w:r>
      <w:r w:rsidR="00F21D86" w:rsidRPr="00E327AF">
        <w:rPr>
          <w:sz w:val="28"/>
          <w:szCs w:val="28"/>
        </w:rPr>
        <w:t xml:space="preserve"> </w:t>
      </w:r>
      <w:r w:rsidRPr="00E327AF">
        <w:rPr>
          <w:sz w:val="28"/>
          <w:szCs w:val="28"/>
        </w:rPr>
        <w:t>правовой, экономической, социальной и т.д. Характер рыночных реформ требует</w:t>
      </w:r>
      <w:r w:rsidR="00F21D86" w:rsidRPr="00E327AF">
        <w:rPr>
          <w:sz w:val="28"/>
          <w:szCs w:val="28"/>
        </w:rPr>
        <w:t xml:space="preserve"> </w:t>
      </w:r>
      <w:r w:rsidRPr="00E327AF">
        <w:rPr>
          <w:sz w:val="28"/>
          <w:szCs w:val="28"/>
        </w:rPr>
        <w:t>переосмысления многих казавшихся ранее незыблемыми воззрений. К числу</w:t>
      </w:r>
      <w:r w:rsidR="00F21D86" w:rsidRPr="00E327AF">
        <w:rPr>
          <w:sz w:val="28"/>
          <w:szCs w:val="28"/>
        </w:rPr>
        <w:t xml:space="preserve"> </w:t>
      </w:r>
      <w:r w:rsidRPr="00E327AF">
        <w:rPr>
          <w:sz w:val="28"/>
          <w:szCs w:val="28"/>
        </w:rPr>
        <w:t>проблем экономического характера следует отнести вопросы развития и</w:t>
      </w:r>
      <w:r w:rsidR="00F21D86" w:rsidRPr="00E327AF">
        <w:rPr>
          <w:sz w:val="28"/>
          <w:szCs w:val="28"/>
        </w:rPr>
        <w:t xml:space="preserve"> </w:t>
      </w:r>
      <w:r w:rsidRPr="00E327AF">
        <w:rPr>
          <w:sz w:val="28"/>
          <w:szCs w:val="28"/>
        </w:rPr>
        <w:t>поддержки малого и среднего бизнеса, который может и должен стать важным</w:t>
      </w:r>
      <w:r w:rsidR="00F21D86" w:rsidRPr="00E327AF">
        <w:rPr>
          <w:sz w:val="28"/>
          <w:szCs w:val="28"/>
        </w:rPr>
        <w:t xml:space="preserve"> </w:t>
      </w:r>
      <w:r w:rsidRPr="00E327AF">
        <w:rPr>
          <w:sz w:val="28"/>
          <w:szCs w:val="28"/>
        </w:rPr>
        <w:t>фактором подъема российской экономики.</w:t>
      </w:r>
    </w:p>
    <w:p w:rsidR="002C528E" w:rsidRPr="00E327AF" w:rsidRDefault="002C528E" w:rsidP="00E327AF">
      <w:pPr>
        <w:pStyle w:val="a3"/>
        <w:spacing w:before="0" w:beforeAutospacing="0" w:after="0" w:afterAutospacing="0" w:line="360" w:lineRule="auto"/>
        <w:ind w:firstLine="709"/>
        <w:jc w:val="both"/>
        <w:rPr>
          <w:sz w:val="28"/>
          <w:szCs w:val="28"/>
        </w:rPr>
      </w:pPr>
      <w:r w:rsidRPr="00E327AF">
        <w:rPr>
          <w:sz w:val="28"/>
          <w:szCs w:val="28"/>
        </w:rPr>
        <w:t>Принятые в последние годы законодательные и нормативные документы по</w:t>
      </w:r>
      <w:r w:rsidR="00F21D86" w:rsidRPr="00E327AF">
        <w:rPr>
          <w:sz w:val="28"/>
          <w:szCs w:val="28"/>
        </w:rPr>
        <w:t xml:space="preserve"> </w:t>
      </w:r>
      <w:r w:rsidRPr="00E327AF">
        <w:rPr>
          <w:sz w:val="28"/>
          <w:szCs w:val="28"/>
        </w:rPr>
        <w:t>малому бизнесу и практическая их реализация требуют серьезного осмысления</w:t>
      </w:r>
      <w:r w:rsidR="00F21D86" w:rsidRPr="00E327AF">
        <w:rPr>
          <w:sz w:val="28"/>
          <w:szCs w:val="28"/>
        </w:rPr>
        <w:t xml:space="preserve"> </w:t>
      </w:r>
      <w:r w:rsidRPr="00E327AF">
        <w:rPr>
          <w:sz w:val="28"/>
          <w:szCs w:val="28"/>
        </w:rPr>
        <w:t>уже сделанного и пристального внимания к перспективам развития этой сферы</w:t>
      </w:r>
      <w:r w:rsidR="00F21D86" w:rsidRPr="00E327AF">
        <w:rPr>
          <w:sz w:val="28"/>
          <w:szCs w:val="28"/>
        </w:rPr>
        <w:t xml:space="preserve"> </w:t>
      </w:r>
      <w:r w:rsidRPr="00E327AF">
        <w:rPr>
          <w:sz w:val="28"/>
          <w:szCs w:val="28"/>
        </w:rPr>
        <w:t>деятельности (бизнеса). Поэтому важным является определение роли и значения</w:t>
      </w:r>
      <w:r w:rsidR="00F21D86" w:rsidRPr="00E327AF">
        <w:rPr>
          <w:sz w:val="28"/>
          <w:szCs w:val="28"/>
        </w:rPr>
        <w:t xml:space="preserve"> </w:t>
      </w:r>
      <w:r w:rsidRPr="00E327AF">
        <w:rPr>
          <w:sz w:val="28"/>
          <w:szCs w:val="28"/>
        </w:rPr>
        <w:t>малого предпринимательства в современной экономике, определение динамики</w:t>
      </w:r>
      <w:r w:rsidR="00F21D86" w:rsidRPr="00E327AF">
        <w:rPr>
          <w:sz w:val="28"/>
          <w:szCs w:val="28"/>
        </w:rPr>
        <w:t xml:space="preserve"> </w:t>
      </w:r>
      <w:r w:rsidRPr="00E327AF">
        <w:rPr>
          <w:sz w:val="28"/>
          <w:szCs w:val="28"/>
        </w:rPr>
        <w:t>его развития в нашей стране и за рубежом, сравнение тенденций становления</w:t>
      </w:r>
      <w:r w:rsidR="00F21D86" w:rsidRPr="00E327AF">
        <w:rPr>
          <w:sz w:val="28"/>
          <w:szCs w:val="28"/>
        </w:rPr>
        <w:t xml:space="preserve"> </w:t>
      </w:r>
      <w:r w:rsidRPr="00E327AF">
        <w:rPr>
          <w:sz w:val="28"/>
          <w:szCs w:val="28"/>
        </w:rPr>
        <w:t>малого бизнеса в разных странах с целью внесения полезного в нашу</w:t>
      </w:r>
      <w:r w:rsidR="00F21D86" w:rsidRPr="00E327AF">
        <w:rPr>
          <w:sz w:val="28"/>
          <w:szCs w:val="28"/>
        </w:rPr>
        <w:t xml:space="preserve"> </w:t>
      </w:r>
      <w:r w:rsidRPr="00E327AF">
        <w:rPr>
          <w:sz w:val="28"/>
          <w:szCs w:val="28"/>
        </w:rPr>
        <w:t>специфику. При этом важен анализ его преимуществ и недостатков.</w:t>
      </w:r>
    </w:p>
    <w:p w:rsidR="00F21D86" w:rsidRPr="00E327AF" w:rsidRDefault="00E327AF" w:rsidP="00E327AF">
      <w:pPr>
        <w:spacing w:line="360" w:lineRule="auto"/>
        <w:ind w:firstLine="709"/>
        <w:jc w:val="center"/>
        <w:rPr>
          <w:b/>
          <w:i/>
          <w:sz w:val="28"/>
          <w:szCs w:val="28"/>
        </w:rPr>
      </w:pPr>
      <w:r>
        <w:rPr>
          <w:b/>
          <w:i/>
          <w:sz w:val="28"/>
          <w:szCs w:val="28"/>
        </w:rPr>
        <w:br w:type="page"/>
      </w:r>
      <w:r w:rsidR="002C528E" w:rsidRPr="00E327AF">
        <w:rPr>
          <w:b/>
          <w:i/>
          <w:sz w:val="28"/>
          <w:szCs w:val="28"/>
        </w:rPr>
        <w:t>ПРАВОВЫЕ ОСНОВЫ ФУНКЦИОНИРОВАНИЯ</w:t>
      </w:r>
    </w:p>
    <w:p w:rsidR="002C528E" w:rsidRPr="00E327AF" w:rsidRDefault="002C528E" w:rsidP="00E327AF">
      <w:pPr>
        <w:spacing w:line="360" w:lineRule="auto"/>
        <w:ind w:firstLine="709"/>
        <w:jc w:val="center"/>
        <w:rPr>
          <w:sz w:val="28"/>
          <w:szCs w:val="28"/>
        </w:rPr>
      </w:pPr>
      <w:r w:rsidRPr="00E327AF">
        <w:rPr>
          <w:b/>
          <w:i/>
          <w:sz w:val="28"/>
          <w:szCs w:val="28"/>
        </w:rPr>
        <w:t>МАЛЫХ ПРЕДПРИЯТИЙ</w:t>
      </w: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u w:val="single"/>
        </w:rPr>
        <w:t>Малый бизнес</w:t>
      </w:r>
      <w:r w:rsidR="003C2138" w:rsidRPr="00E327AF">
        <w:rPr>
          <w:sz w:val="28"/>
          <w:szCs w:val="28"/>
        </w:rPr>
        <w:t xml:space="preserve"> </w:t>
      </w:r>
      <w:r w:rsidRPr="00E327AF">
        <w:rPr>
          <w:sz w:val="28"/>
          <w:szCs w:val="28"/>
        </w:rPr>
        <w:t>– одна из наиболее актуальных тем сегодняшнего времени. Это объясняется, прежде всего тем, что именно малый бизнес во многих областях деятельности может обеспечить реальные условия для подъема экономики и выхода России из экономического кризиса.</w:t>
      </w:r>
    </w:p>
    <w:p w:rsidR="002C528E" w:rsidRPr="00E327AF" w:rsidRDefault="002C528E" w:rsidP="00E327AF">
      <w:pPr>
        <w:spacing w:line="360" w:lineRule="auto"/>
        <w:ind w:firstLine="709"/>
        <w:jc w:val="both"/>
        <w:rPr>
          <w:sz w:val="28"/>
          <w:szCs w:val="28"/>
        </w:rPr>
      </w:pPr>
      <w:r w:rsidRPr="00E327AF">
        <w:rPr>
          <w:sz w:val="28"/>
          <w:szCs w:val="28"/>
        </w:rPr>
        <w:t>Малые  предприятия все более последовательно выполняют функции накопления капитала, сглаживания острых социальных конфликтов, характерных для переходного состояния Российского капитала.</w:t>
      </w:r>
    </w:p>
    <w:p w:rsidR="002C528E" w:rsidRPr="00E327AF" w:rsidRDefault="002C528E" w:rsidP="00E327AF">
      <w:pPr>
        <w:spacing w:line="360" w:lineRule="auto"/>
        <w:ind w:firstLine="709"/>
        <w:jc w:val="both"/>
        <w:rPr>
          <w:sz w:val="28"/>
          <w:szCs w:val="28"/>
        </w:rPr>
      </w:pPr>
      <w:r w:rsidRPr="00E327AF">
        <w:rPr>
          <w:sz w:val="28"/>
          <w:szCs w:val="28"/>
        </w:rPr>
        <w:t>Однако в развитии малого предпринимательства сохраняется ряд негативных тенденций:</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3C2138" w:rsidRPr="00E327AF">
        <w:rPr>
          <w:sz w:val="28"/>
          <w:szCs w:val="28"/>
        </w:rPr>
        <w:t>з</w:t>
      </w:r>
      <w:r w:rsidRPr="00E327AF">
        <w:rPr>
          <w:sz w:val="28"/>
          <w:szCs w:val="28"/>
        </w:rPr>
        <w:t>начительное число прошедших регистрацию предприятий либо не приступают к хозяйственной деятельности, либо быстро ликвидируются</w:t>
      </w:r>
      <w:r w:rsidR="003C2138" w:rsidRPr="00E327AF">
        <w:rPr>
          <w:sz w:val="28"/>
          <w:szCs w:val="28"/>
        </w:rPr>
        <w:t xml:space="preserve">, </w:t>
      </w:r>
      <w:r w:rsidRPr="00E327AF">
        <w:rPr>
          <w:sz w:val="28"/>
          <w:szCs w:val="28"/>
        </w:rPr>
        <w:t xml:space="preserve"> кроме того особое беспокойство вызывают недостаточные темпы развития малых предприятий в таких отраслях, как промышленность, строительство и т.д.</w:t>
      </w:r>
    </w:p>
    <w:p w:rsidR="002C528E" w:rsidRPr="00E327AF" w:rsidRDefault="002C528E" w:rsidP="00E327AF">
      <w:pPr>
        <w:spacing w:line="360" w:lineRule="auto"/>
        <w:ind w:firstLine="709"/>
        <w:jc w:val="both"/>
        <w:rPr>
          <w:sz w:val="28"/>
          <w:szCs w:val="28"/>
        </w:rPr>
      </w:pPr>
      <w:r w:rsidRPr="00E327AF">
        <w:rPr>
          <w:sz w:val="28"/>
          <w:szCs w:val="28"/>
        </w:rPr>
        <w:t>- в отдельных регионах не уделяется должного внимания  и не оказывается обязательной поддержки развитию малых предприятий.</w:t>
      </w:r>
    </w:p>
    <w:p w:rsidR="002C528E" w:rsidRPr="00E327AF" w:rsidRDefault="002C528E" w:rsidP="00E327AF">
      <w:pPr>
        <w:spacing w:line="360" w:lineRule="auto"/>
        <w:ind w:firstLine="709"/>
        <w:jc w:val="both"/>
        <w:rPr>
          <w:sz w:val="28"/>
          <w:szCs w:val="28"/>
        </w:rPr>
      </w:pPr>
      <w:r w:rsidRPr="00E327AF">
        <w:rPr>
          <w:sz w:val="28"/>
          <w:szCs w:val="28"/>
          <w:u w:val="single"/>
        </w:rPr>
        <w:t>Малое предприятие</w:t>
      </w:r>
      <w:r w:rsidRPr="00E327AF">
        <w:rPr>
          <w:sz w:val="28"/>
          <w:szCs w:val="28"/>
        </w:rPr>
        <w:t xml:space="preserve"> – юридические лица, создаваемые в форме хозяйственного общества (АО и ООО) или в форме хозяйственного товарищества.</w:t>
      </w:r>
    </w:p>
    <w:p w:rsidR="002C528E" w:rsidRPr="00E327AF" w:rsidRDefault="002C528E" w:rsidP="00E327AF">
      <w:pPr>
        <w:spacing w:line="360" w:lineRule="auto"/>
        <w:ind w:firstLine="709"/>
        <w:jc w:val="both"/>
        <w:rPr>
          <w:sz w:val="28"/>
          <w:szCs w:val="28"/>
        </w:rPr>
      </w:pPr>
      <w:r w:rsidRPr="00E327AF">
        <w:rPr>
          <w:b/>
          <w:sz w:val="28"/>
          <w:szCs w:val="28"/>
        </w:rPr>
        <w:t>Некоммерческая организация, не может иметь статус малого предприятия</w:t>
      </w:r>
      <w:r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u w:val="single"/>
        </w:rPr>
        <w:t>Под субъектами малого предпринимательства</w:t>
      </w:r>
      <w:r w:rsidRPr="00E327AF">
        <w:rPr>
          <w:sz w:val="28"/>
          <w:szCs w:val="28"/>
        </w:rPr>
        <w:t xml:space="preserve"> понимаются также физические лица, занимающиеся предпринимательской деятельностью без образования юридического лица. Малое предприятие, осуществляющее несколько видов деятельности, классифицируется по тому виду деятельности, доля которого является наибольшей в годовом объеме продаж или в годовом объеме прибыли.</w:t>
      </w:r>
    </w:p>
    <w:p w:rsidR="002C528E" w:rsidRPr="00E327AF" w:rsidRDefault="002C528E" w:rsidP="00E327AF">
      <w:pPr>
        <w:spacing w:line="360" w:lineRule="auto"/>
        <w:ind w:firstLine="709"/>
        <w:jc w:val="both"/>
        <w:rPr>
          <w:sz w:val="28"/>
          <w:szCs w:val="28"/>
        </w:rPr>
      </w:pPr>
      <w:r w:rsidRPr="00E327AF">
        <w:rPr>
          <w:sz w:val="28"/>
          <w:szCs w:val="28"/>
        </w:rPr>
        <w:t>Правовые основы функционирования малого предприятия и общие принципы организации бухгалтерского учета в них отражены в следующих документах:</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ФЗ РФ « О бухгалтерском учете» 129-ФЗ от 21.11.96 года</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 Типовые рекомендации по организации бухгалтерского учета для субъектов малого предпринимательства. Утверждены приказом МИНФИНА РФ от 21.12.98 г. № 64-Н.</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ГК РФ  часть 1 и 2</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ФЗ « О государственной поддержке малого предпринимательства в РФ» от 14 июня </w:t>
      </w:r>
      <w:smartTag w:uri="urn:schemas-microsoft-com:office:smarttags" w:element="metricconverter">
        <w:smartTagPr>
          <w:attr w:name="ProductID" w:val="93 г"/>
        </w:smartTagPr>
        <w:r w:rsidRPr="00E327AF">
          <w:rPr>
            <w:sz w:val="28"/>
            <w:szCs w:val="28"/>
          </w:rPr>
          <w:t>93 г</w:t>
        </w:r>
      </w:smartTag>
      <w:r w:rsidRPr="00E327AF">
        <w:rPr>
          <w:sz w:val="28"/>
          <w:szCs w:val="28"/>
        </w:rPr>
        <w:t>. № 88 – ФЗ</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Положения по ведению бухгалтерского учета и отчетности РФ. Утверждено приказом Минфина РФ (МФ) от 29 июля </w:t>
      </w:r>
      <w:smartTag w:uri="urn:schemas-microsoft-com:office:smarttags" w:element="metricconverter">
        <w:smartTagPr>
          <w:attr w:name="ProductID" w:val="98 г"/>
        </w:smartTagPr>
        <w:r w:rsidRPr="00E327AF">
          <w:rPr>
            <w:sz w:val="28"/>
            <w:szCs w:val="28"/>
          </w:rPr>
          <w:t>98 г</w:t>
        </w:r>
      </w:smartTag>
      <w:r w:rsidRPr="00E327AF">
        <w:rPr>
          <w:sz w:val="28"/>
          <w:szCs w:val="28"/>
        </w:rPr>
        <w:t>. № 34-Н.</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План счетов бухгалтерского учета финансово-хозяйственной деятельности организации и инструкция по его применению. Утвержден приказом МФ РФ от 31 октября </w:t>
      </w:r>
      <w:smartTag w:uri="urn:schemas-microsoft-com:office:smarttags" w:element="metricconverter">
        <w:smartTagPr>
          <w:attr w:name="ProductID" w:val="2000 г"/>
        </w:smartTagPr>
        <w:r w:rsidRPr="00E327AF">
          <w:rPr>
            <w:sz w:val="28"/>
            <w:szCs w:val="28"/>
          </w:rPr>
          <w:t>2000 г</w:t>
        </w:r>
      </w:smartTag>
      <w:r w:rsidRPr="00E327AF">
        <w:rPr>
          <w:sz w:val="28"/>
          <w:szCs w:val="28"/>
        </w:rPr>
        <w:t>. №94-Н.</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ПБУ 1/98, ПБУ 2/95, ПБУ 3/2000 «Учет внешнеэкономической деятельности»,  ПБУ 4/99, ПБУ 5/01 «МПЗ», ПБУ 6/01 «ОС», ПБУ 9/99 «Доход организации»,  ПБУ 10/99 «Расходы организации», ПБУ 13/01 «О государственной поддержки», ПБУ 14/2000 «НМА», ПБУ 15/01 «кредиты и займы», ПБУ 17/02 «НИОКР», ПБУ 18/02 – могут не применять «НП», ПБУ 19/02 «Финансовые вложения», ПБУ 20/03 «О совместной деятельности».</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Инструкция по применению журнально-ордерной форме счетоводства для небольших предприятий и организаций, утверждена МФ СССР от 8 июня </w:t>
      </w:r>
      <w:smartTag w:uri="urn:schemas-microsoft-com:office:smarttags" w:element="metricconverter">
        <w:smartTagPr>
          <w:attr w:name="ProductID" w:val="1960 г"/>
        </w:smartTagPr>
        <w:r w:rsidRPr="00E327AF">
          <w:rPr>
            <w:sz w:val="28"/>
            <w:szCs w:val="28"/>
          </w:rPr>
          <w:t>1960 г</w:t>
        </w:r>
      </w:smartTag>
      <w:r w:rsidRPr="00E327AF">
        <w:rPr>
          <w:sz w:val="28"/>
          <w:szCs w:val="28"/>
        </w:rPr>
        <w:t>. №176</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Методические указания по инвентаризации имущества и финансовых обязательств, утвержден МФ РФ 13.07.95 г. №49.</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 xml:space="preserve">Альбом новых унифицированных форм первичной учетной документации, утвержден постановлением Госкомстата России в апреле </w:t>
      </w:r>
      <w:smartTag w:uri="urn:schemas-microsoft-com:office:smarttags" w:element="metricconverter">
        <w:smartTagPr>
          <w:attr w:name="ProductID" w:val="2001 г"/>
        </w:smartTagPr>
        <w:r w:rsidRPr="00E327AF">
          <w:rPr>
            <w:sz w:val="28"/>
            <w:szCs w:val="28"/>
          </w:rPr>
          <w:t>2001 г</w:t>
        </w:r>
      </w:smartTag>
      <w:r w:rsidRPr="00E327AF">
        <w:rPr>
          <w:sz w:val="28"/>
          <w:szCs w:val="28"/>
        </w:rPr>
        <w:t>. № 26.</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Приказ МФ РФ № 131 от 22.12.95 г. « Об указаниях по ведению бухгалтерского учета и отчетности» и применению регистров бухгалтерского учета для субъектов малого предпринимательства</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Глава 26 НК РФ</w:t>
      </w:r>
      <w:r w:rsidR="003C2138" w:rsidRPr="00E327AF">
        <w:rPr>
          <w:sz w:val="28"/>
          <w:szCs w:val="28"/>
        </w:rPr>
        <w:t>.</w:t>
      </w:r>
    </w:p>
    <w:p w:rsidR="002C528E" w:rsidRPr="00E327AF" w:rsidRDefault="002C528E" w:rsidP="00E327AF">
      <w:pPr>
        <w:numPr>
          <w:ilvl w:val="0"/>
          <w:numId w:val="2"/>
        </w:numPr>
        <w:spacing w:line="360" w:lineRule="auto"/>
        <w:ind w:firstLine="709"/>
        <w:jc w:val="both"/>
        <w:rPr>
          <w:sz w:val="28"/>
          <w:szCs w:val="28"/>
        </w:rPr>
      </w:pPr>
      <w:r w:rsidRPr="00E327AF">
        <w:rPr>
          <w:sz w:val="28"/>
          <w:szCs w:val="28"/>
        </w:rPr>
        <w:t>Инструкция по заполнению организациями сведений и численности работников и использовании рабочего времени в формах федерального государственного статистического наблюдения. Утверждена постановлением Госкомстата России №72 от 04.08.03 г. (учет среднесписочной и средней численности) и т.д.</w:t>
      </w:r>
    </w:p>
    <w:p w:rsidR="002C528E" w:rsidRPr="00E327AF" w:rsidRDefault="002C528E" w:rsidP="00E327AF">
      <w:pPr>
        <w:spacing w:line="360" w:lineRule="auto"/>
        <w:ind w:left="540" w:firstLine="709"/>
        <w:jc w:val="both"/>
        <w:rPr>
          <w:sz w:val="28"/>
          <w:szCs w:val="28"/>
        </w:rPr>
      </w:pPr>
    </w:p>
    <w:p w:rsidR="003C2138" w:rsidRPr="00E327AF" w:rsidRDefault="002C528E" w:rsidP="00E327AF">
      <w:pPr>
        <w:spacing w:line="360" w:lineRule="auto"/>
        <w:ind w:left="180" w:firstLine="709"/>
        <w:jc w:val="center"/>
        <w:rPr>
          <w:b/>
          <w:i/>
          <w:sz w:val="28"/>
          <w:szCs w:val="28"/>
        </w:rPr>
      </w:pPr>
      <w:r w:rsidRPr="00E327AF">
        <w:rPr>
          <w:b/>
          <w:sz w:val="28"/>
          <w:szCs w:val="28"/>
        </w:rPr>
        <w:br w:type="page"/>
      </w:r>
      <w:r w:rsidRPr="00E327AF">
        <w:rPr>
          <w:b/>
          <w:i/>
          <w:sz w:val="28"/>
          <w:szCs w:val="28"/>
        </w:rPr>
        <w:t xml:space="preserve">КРИТЕРИИ ОТНЕСЕНИЯ ОРГАНИЗАЦИЙ К КАТЕГОРИИ </w:t>
      </w:r>
    </w:p>
    <w:p w:rsidR="002C528E" w:rsidRPr="00E327AF" w:rsidRDefault="002C528E" w:rsidP="00E327AF">
      <w:pPr>
        <w:spacing w:line="360" w:lineRule="auto"/>
        <w:ind w:left="180" w:firstLine="709"/>
        <w:jc w:val="center"/>
        <w:rPr>
          <w:b/>
          <w:i/>
          <w:sz w:val="28"/>
          <w:szCs w:val="28"/>
        </w:rPr>
      </w:pPr>
      <w:r w:rsidRPr="00E327AF">
        <w:rPr>
          <w:b/>
          <w:i/>
          <w:sz w:val="28"/>
          <w:szCs w:val="28"/>
        </w:rPr>
        <w:t>МАЛЫХ ПРЕДПРИЯТИЙ</w:t>
      </w: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rPr>
        <w:t>В соответствии с вышеуказанными документами можно выделить два основных критерия, которым должны удовлетворять малые предприятия:</w:t>
      </w:r>
    </w:p>
    <w:p w:rsidR="002C528E" w:rsidRPr="00E327AF" w:rsidRDefault="002C528E" w:rsidP="00E327AF">
      <w:pPr>
        <w:spacing w:line="360" w:lineRule="auto"/>
        <w:ind w:firstLine="709"/>
        <w:jc w:val="both"/>
        <w:rPr>
          <w:sz w:val="28"/>
          <w:szCs w:val="28"/>
        </w:rPr>
      </w:pPr>
      <w:r w:rsidRPr="00E327AF">
        <w:rPr>
          <w:i/>
          <w:sz w:val="28"/>
          <w:szCs w:val="28"/>
        </w:rPr>
        <w:t>1. Средняя численность работников за отчетный период (месяц) не должна превышать по отраслям</w:t>
      </w:r>
      <w:r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B2590B" w:rsidRPr="00E327AF">
        <w:rPr>
          <w:sz w:val="28"/>
          <w:szCs w:val="28"/>
        </w:rPr>
        <w:t>▪</w:t>
      </w:r>
      <w:r w:rsidRPr="00E327AF">
        <w:rPr>
          <w:sz w:val="28"/>
          <w:szCs w:val="28"/>
        </w:rPr>
        <w:t xml:space="preserve">  промышленность – 100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B12B44" w:rsidRPr="00E327AF">
        <w:rPr>
          <w:sz w:val="28"/>
          <w:szCs w:val="28"/>
        </w:rPr>
        <w:t xml:space="preserve">▪ </w:t>
      </w:r>
      <w:r w:rsidR="006A5034" w:rsidRPr="00E327AF">
        <w:rPr>
          <w:sz w:val="28"/>
          <w:szCs w:val="28"/>
        </w:rPr>
        <w:t xml:space="preserve"> </w:t>
      </w:r>
      <w:r w:rsidRPr="00E327AF">
        <w:rPr>
          <w:sz w:val="28"/>
          <w:szCs w:val="28"/>
        </w:rPr>
        <w:t>строительство – 100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транспорт – 100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научно-техническая сфера – 60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сельское хозяйство – 60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другие отрасли производственной сферы – 50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розничная торговля и бытовое обслуживание населения – 30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 xml:space="preserve">    </w:t>
      </w:r>
      <w:r w:rsidR="006A5034" w:rsidRPr="00E327AF">
        <w:rPr>
          <w:sz w:val="28"/>
          <w:szCs w:val="28"/>
        </w:rPr>
        <w:t xml:space="preserve">▪  </w:t>
      </w:r>
      <w:r w:rsidRPr="00E327AF">
        <w:rPr>
          <w:sz w:val="28"/>
          <w:szCs w:val="28"/>
        </w:rPr>
        <w:t>в остальных отраслях и при осуществлении других видов деятельности – 50 человек</w:t>
      </w:r>
      <w:r w:rsidR="006A503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Средняя за отчетный период численность работников малого предприятия определяется с учетом всех его работников, в том числе рабочих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2C528E" w:rsidRPr="00E327AF" w:rsidRDefault="002C528E" w:rsidP="00E327AF">
      <w:pPr>
        <w:spacing w:line="360" w:lineRule="auto"/>
        <w:ind w:firstLine="709"/>
        <w:jc w:val="both"/>
        <w:rPr>
          <w:sz w:val="28"/>
          <w:szCs w:val="28"/>
        </w:rPr>
      </w:pPr>
      <w:r w:rsidRPr="00E327AF">
        <w:rPr>
          <w:sz w:val="28"/>
          <w:szCs w:val="28"/>
        </w:rPr>
        <w:t>Если малое предприятие в какой-либо  период своей деятельности превысит эту численность, оно лишается льгот, предусмотренных действующим законодательством для субъектов малого предпринимательства на данный период и на последующие 3 месяца.</w:t>
      </w:r>
    </w:p>
    <w:p w:rsidR="002C528E" w:rsidRPr="00E327AF" w:rsidRDefault="002C528E" w:rsidP="00E327AF">
      <w:pPr>
        <w:spacing w:line="360" w:lineRule="auto"/>
        <w:ind w:firstLine="709"/>
        <w:jc w:val="both"/>
        <w:rPr>
          <w:sz w:val="28"/>
          <w:szCs w:val="28"/>
        </w:rPr>
      </w:pPr>
      <w:r w:rsidRPr="00E327AF">
        <w:rPr>
          <w:sz w:val="28"/>
          <w:szCs w:val="28"/>
        </w:rPr>
        <w:t xml:space="preserve">2. </w:t>
      </w:r>
      <w:r w:rsidRPr="00E327AF">
        <w:rPr>
          <w:i/>
          <w:sz w:val="28"/>
          <w:szCs w:val="28"/>
        </w:rPr>
        <w:t>В У</w:t>
      </w:r>
      <w:r w:rsidR="006A5034" w:rsidRPr="00E327AF">
        <w:rPr>
          <w:i/>
          <w:sz w:val="28"/>
          <w:szCs w:val="28"/>
        </w:rPr>
        <w:t>ставном капитале ма</w:t>
      </w:r>
      <w:r w:rsidRPr="00E327AF">
        <w:rPr>
          <w:i/>
          <w:sz w:val="28"/>
          <w:szCs w:val="28"/>
        </w:rPr>
        <w:t xml:space="preserve">лого предприятия </w:t>
      </w:r>
      <w:r w:rsidRPr="00E327AF">
        <w:rPr>
          <w:sz w:val="28"/>
          <w:szCs w:val="28"/>
        </w:rPr>
        <w:t>доля участия субъектов РФ, общественных и религиозных организаций, благотворительных фондов не должна превышать 25% и доля принадлежащая одному или нескольким юридическим лицам, не являющихся субъектами малого предпринимательства не более 25%.</w:t>
      </w:r>
    </w:p>
    <w:p w:rsidR="002C528E" w:rsidRPr="00E327AF" w:rsidRDefault="002C528E" w:rsidP="00E327AF">
      <w:pPr>
        <w:spacing w:line="360" w:lineRule="auto"/>
        <w:ind w:firstLine="709"/>
        <w:jc w:val="both"/>
        <w:rPr>
          <w:sz w:val="28"/>
          <w:szCs w:val="28"/>
        </w:rPr>
      </w:pPr>
      <w:r w:rsidRPr="00E327AF">
        <w:rPr>
          <w:sz w:val="28"/>
          <w:szCs w:val="28"/>
        </w:rPr>
        <w:t>В международной практике для отнесения соответствующих объектов к малому предпринимательству используют 3 показателя:</w:t>
      </w:r>
    </w:p>
    <w:p w:rsidR="002C528E" w:rsidRPr="00E327AF" w:rsidRDefault="002C528E" w:rsidP="00E327AF">
      <w:pPr>
        <w:spacing w:line="360" w:lineRule="auto"/>
        <w:ind w:firstLine="709"/>
        <w:jc w:val="both"/>
        <w:rPr>
          <w:sz w:val="28"/>
          <w:szCs w:val="28"/>
        </w:rPr>
      </w:pPr>
      <w:r w:rsidRPr="00E327AF">
        <w:rPr>
          <w:sz w:val="28"/>
          <w:szCs w:val="28"/>
        </w:rPr>
        <w:t>1. Численность работников обычно до 50 человек</w:t>
      </w:r>
      <w:r w:rsidR="007373EF"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2. Объем продажи продукции</w:t>
      </w:r>
      <w:r w:rsidR="007373EF"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3. Балансовая стоимость имущества</w:t>
      </w:r>
      <w:r w:rsidR="007373EF" w:rsidRPr="00E327AF">
        <w:rPr>
          <w:sz w:val="28"/>
          <w:szCs w:val="28"/>
        </w:rPr>
        <w:t>.</w:t>
      </w:r>
    </w:p>
    <w:p w:rsidR="007373EF" w:rsidRPr="00E327AF" w:rsidRDefault="002C528E" w:rsidP="00E327AF">
      <w:pPr>
        <w:spacing w:line="360" w:lineRule="auto"/>
        <w:ind w:firstLine="709"/>
        <w:jc w:val="center"/>
        <w:rPr>
          <w:b/>
          <w:i/>
          <w:shadow/>
          <w:sz w:val="28"/>
          <w:szCs w:val="28"/>
        </w:rPr>
      </w:pPr>
      <w:r w:rsidRPr="00E327AF">
        <w:rPr>
          <w:sz w:val="28"/>
          <w:szCs w:val="28"/>
        </w:rPr>
        <w:br w:type="page"/>
      </w:r>
      <w:r w:rsidR="007373EF" w:rsidRPr="00E327AF">
        <w:rPr>
          <w:b/>
          <w:i/>
          <w:shadow/>
          <w:sz w:val="28"/>
          <w:szCs w:val="28"/>
        </w:rPr>
        <w:t xml:space="preserve">ОРГАНИЗАЦИЯ БУХГАЛТЕРСКОГО </w:t>
      </w:r>
      <w:r w:rsidRPr="00E327AF">
        <w:rPr>
          <w:b/>
          <w:i/>
          <w:shadow/>
          <w:sz w:val="28"/>
          <w:szCs w:val="28"/>
        </w:rPr>
        <w:t>У</w:t>
      </w:r>
      <w:r w:rsidR="007373EF" w:rsidRPr="00E327AF">
        <w:rPr>
          <w:b/>
          <w:i/>
          <w:shadow/>
          <w:sz w:val="28"/>
          <w:szCs w:val="28"/>
        </w:rPr>
        <w:t>ЧЕТА</w:t>
      </w:r>
    </w:p>
    <w:p w:rsidR="002C528E" w:rsidRPr="00E327AF" w:rsidRDefault="002C528E" w:rsidP="00E327AF">
      <w:pPr>
        <w:spacing w:line="360" w:lineRule="auto"/>
        <w:ind w:firstLine="709"/>
        <w:jc w:val="center"/>
        <w:rPr>
          <w:b/>
          <w:i/>
          <w:shadow/>
          <w:sz w:val="28"/>
          <w:szCs w:val="28"/>
        </w:rPr>
      </w:pPr>
      <w:r w:rsidRPr="00E327AF">
        <w:rPr>
          <w:b/>
          <w:i/>
          <w:shadow/>
          <w:sz w:val="28"/>
          <w:szCs w:val="28"/>
        </w:rPr>
        <w:t xml:space="preserve"> НА ПРЕДПРИЯТИЯХ</w:t>
      </w:r>
      <w:r w:rsidR="00D85F04" w:rsidRPr="00E327AF">
        <w:rPr>
          <w:b/>
          <w:i/>
          <w:shadow/>
          <w:sz w:val="28"/>
          <w:szCs w:val="28"/>
        </w:rPr>
        <w:t xml:space="preserve"> МАЛОГО БИЗНЕСА</w:t>
      </w: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center"/>
        <w:rPr>
          <w:b/>
          <w:sz w:val="28"/>
          <w:szCs w:val="28"/>
          <w:u w:val="single"/>
        </w:rPr>
      </w:pPr>
      <w:r w:rsidRPr="00E327AF">
        <w:rPr>
          <w:b/>
          <w:sz w:val="28"/>
          <w:szCs w:val="28"/>
          <w:u w:val="single"/>
        </w:rPr>
        <w:t>Задачи Б</w:t>
      </w:r>
      <w:r w:rsidR="007373EF" w:rsidRPr="00E327AF">
        <w:rPr>
          <w:b/>
          <w:sz w:val="28"/>
          <w:szCs w:val="28"/>
          <w:u w:val="single"/>
        </w:rPr>
        <w:t>ухгалтерского учета</w:t>
      </w:r>
      <w:r w:rsidRPr="00E327AF">
        <w:rPr>
          <w:b/>
          <w:sz w:val="28"/>
          <w:szCs w:val="28"/>
          <w:u w:val="single"/>
        </w:rPr>
        <w:t xml:space="preserve"> в малом предпринимательстве:</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Совершенствование законодательной и нормативной базы</w:t>
      </w:r>
      <w:r w:rsidR="007373EF" w:rsidRPr="00E327AF">
        <w:rPr>
          <w:sz w:val="28"/>
          <w:szCs w:val="28"/>
        </w:rPr>
        <w:t>.</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 xml:space="preserve">Унификация и упрощение. </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Учет регистров</w:t>
      </w:r>
      <w:r w:rsidR="007373EF" w:rsidRPr="00E327AF">
        <w:rPr>
          <w:sz w:val="28"/>
          <w:szCs w:val="28"/>
        </w:rPr>
        <w:t>.</w:t>
      </w:r>
      <w:r w:rsidRPr="00E327AF">
        <w:rPr>
          <w:sz w:val="28"/>
          <w:szCs w:val="28"/>
        </w:rPr>
        <w:t xml:space="preserve"> </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Упрощение рабочего плана счетов</w:t>
      </w:r>
      <w:r w:rsidR="007373EF" w:rsidRPr="00E327AF">
        <w:rPr>
          <w:sz w:val="28"/>
          <w:szCs w:val="28"/>
        </w:rPr>
        <w:t>.</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Совершенствование документооборота и минимизация количества бухгалтерских документов</w:t>
      </w:r>
      <w:r w:rsidR="007373EF" w:rsidRPr="00E327AF">
        <w:rPr>
          <w:sz w:val="28"/>
          <w:szCs w:val="28"/>
        </w:rPr>
        <w:t>.</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Сокращение форм отчетности</w:t>
      </w:r>
      <w:r w:rsidR="007373EF" w:rsidRPr="00E327AF">
        <w:rPr>
          <w:sz w:val="28"/>
          <w:szCs w:val="28"/>
        </w:rPr>
        <w:t>.</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Упрощение баланса за счет укрупнения статей и исключения статей, не являющихся значительно информативными для внешних пользователей</w:t>
      </w:r>
      <w:r w:rsidR="007373EF" w:rsidRPr="00E327AF">
        <w:rPr>
          <w:sz w:val="28"/>
          <w:szCs w:val="28"/>
        </w:rPr>
        <w:t>.</w:t>
      </w:r>
    </w:p>
    <w:p w:rsidR="002C528E" w:rsidRPr="00E327AF" w:rsidRDefault="002C528E" w:rsidP="00E327AF">
      <w:pPr>
        <w:numPr>
          <w:ilvl w:val="0"/>
          <w:numId w:val="3"/>
        </w:numPr>
        <w:spacing w:line="360" w:lineRule="auto"/>
        <w:ind w:firstLine="709"/>
        <w:jc w:val="both"/>
        <w:rPr>
          <w:sz w:val="28"/>
          <w:szCs w:val="28"/>
        </w:rPr>
      </w:pPr>
      <w:r w:rsidRPr="00E327AF">
        <w:rPr>
          <w:sz w:val="28"/>
          <w:szCs w:val="28"/>
        </w:rPr>
        <w:t>Значительно упростить налогообложение, что позволит устранить рутинную работу бухгалтеров по бесконечным расчетам и перерасчетам налогов и т.д.</w:t>
      </w:r>
    </w:p>
    <w:p w:rsidR="002C528E" w:rsidRPr="00E327AF" w:rsidRDefault="002C528E" w:rsidP="00E327AF">
      <w:pPr>
        <w:spacing w:line="360" w:lineRule="auto"/>
        <w:ind w:firstLine="709"/>
        <w:jc w:val="both"/>
        <w:rPr>
          <w:sz w:val="28"/>
          <w:szCs w:val="28"/>
        </w:rPr>
      </w:pPr>
      <w:r w:rsidRPr="00E327AF">
        <w:rPr>
          <w:sz w:val="28"/>
          <w:szCs w:val="28"/>
        </w:rPr>
        <w:t>В настоящее время – эти проблемы нельзя называть решенными, но они в той или иной мере решаются. В стране были приняты основные законодательные и нормативные акты по поддержке малого предпринимательства (приказ Минфина 64-Н, постановление правительства РФ от 14.02.00 г. № 121 « О федеральной программе государственной поддержке малого предпринимательства в РФ»)</w:t>
      </w:r>
      <w:r w:rsidR="007373EF"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В соответствии с п. 5 типовых рекомендаций (64-Н) малые предприятия могут применять для документирования хозяйственных операций следующие формы документов:</w:t>
      </w:r>
    </w:p>
    <w:p w:rsidR="002C528E" w:rsidRPr="00E327AF" w:rsidRDefault="002C528E" w:rsidP="00E327AF">
      <w:pPr>
        <w:spacing w:line="360" w:lineRule="auto"/>
        <w:ind w:firstLine="709"/>
        <w:jc w:val="both"/>
        <w:rPr>
          <w:sz w:val="28"/>
          <w:szCs w:val="28"/>
        </w:rPr>
      </w:pPr>
      <w:r w:rsidRPr="00E327AF">
        <w:rPr>
          <w:sz w:val="28"/>
          <w:szCs w:val="28"/>
        </w:rPr>
        <w:t>1. Формы, содержащиеся в альбомах унифицированных форм первичной учетной документации</w:t>
      </w:r>
      <w:r w:rsidR="00783B5A"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2. Ведомственные формы</w:t>
      </w:r>
      <w:r w:rsidR="00783B5A" w:rsidRPr="00E327AF">
        <w:rPr>
          <w:sz w:val="28"/>
          <w:szCs w:val="28"/>
        </w:rPr>
        <w:t>.</w:t>
      </w:r>
    </w:p>
    <w:p w:rsidR="002C528E" w:rsidRPr="00E327AF" w:rsidRDefault="00783B5A" w:rsidP="00E327AF">
      <w:pPr>
        <w:spacing w:line="360" w:lineRule="auto"/>
        <w:ind w:firstLine="709"/>
        <w:jc w:val="both"/>
        <w:rPr>
          <w:sz w:val="28"/>
          <w:szCs w:val="28"/>
        </w:rPr>
      </w:pPr>
      <w:r w:rsidRPr="00E327AF">
        <w:rPr>
          <w:sz w:val="28"/>
          <w:szCs w:val="28"/>
        </w:rPr>
        <w:t>3. С</w:t>
      </w:r>
      <w:r w:rsidR="002C528E" w:rsidRPr="00E327AF">
        <w:rPr>
          <w:sz w:val="28"/>
          <w:szCs w:val="28"/>
        </w:rPr>
        <w:t>амостоятельно разработанные формы, содержащие обязательные реквизиты предусмотренные ФЗ №129 ФЗ РФ.</w:t>
      </w:r>
    </w:p>
    <w:p w:rsidR="002C528E" w:rsidRPr="00E327AF" w:rsidRDefault="002C528E" w:rsidP="00E327AF">
      <w:pPr>
        <w:spacing w:line="360" w:lineRule="auto"/>
        <w:ind w:firstLine="709"/>
        <w:jc w:val="both"/>
        <w:rPr>
          <w:sz w:val="28"/>
          <w:szCs w:val="28"/>
        </w:rPr>
      </w:pPr>
      <w:r w:rsidRPr="00E327AF">
        <w:rPr>
          <w:sz w:val="28"/>
          <w:szCs w:val="28"/>
        </w:rPr>
        <w:t>Применение упрощенной формы Б.У. рекомендуется типовыми рекомендациями с простым технологическим процессом производства товаров, работ, услуг и имеющим не более 100 хозяйственных операций в месяц. При этом малым предприятиям предлагается разработать  собственный план счетов бухгалтерского учета на основе типового плана счетов.</w:t>
      </w:r>
    </w:p>
    <w:p w:rsidR="002C528E" w:rsidRPr="00E327AF" w:rsidRDefault="002C528E" w:rsidP="00E327AF">
      <w:pPr>
        <w:spacing w:line="360" w:lineRule="auto"/>
        <w:ind w:firstLine="709"/>
        <w:jc w:val="both"/>
        <w:rPr>
          <w:sz w:val="28"/>
          <w:szCs w:val="28"/>
        </w:rPr>
      </w:pPr>
      <w:r w:rsidRPr="00E327AF">
        <w:rPr>
          <w:sz w:val="28"/>
          <w:szCs w:val="28"/>
        </w:rPr>
        <w:t>Рабочий план счетов утверждается при принятии учетной политики.</w:t>
      </w:r>
    </w:p>
    <w:p w:rsidR="002C528E" w:rsidRPr="00E327AF" w:rsidRDefault="002C528E" w:rsidP="00E327AF">
      <w:pPr>
        <w:spacing w:line="360" w:lineRule="auto"/>
        <w:ind w:firstLine="709"/>
        <w:jc w:val="both"/>
        <w:rPr>
          <w:sz w:val="28"/>
          <w:szCs w:val="28"/>
        </w:rPr>
      </w:pPr>
      <w:r w:rsidRPr="00E327AF">
        <w:rPr>
          <w:sz w:val="28"/>
          <w:szCs w:val="28"/>
        </w:rPr>
        <w:t>Малым предприятиям использующим упрощенную форму бухгалтерского учета типовыми рекомендациями предложен следующий порядок отражения основных хозяйственных операций на основе рабочего плана счетов:</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ОС и НМА ведется на счете 01 обособлено на отдельных субсчетах. Аналогично амортизация ОС и НМА отражается на счете 02 на отдельных субсчетах.</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капитальных вложений рекомендуется вести с применением счета 08</w:t>
      </w:r>
      <w:r w:rsidR="00783B5A" w:rsidRPr="00E327AF">
        <w:rPr>
          <w:sz w:val="28"/>
          <w:szCs w:val="28"/>
        </w:rPr>
        <w:t>.</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производственных запасов рекомендуется вести на счете 10 по методу средневзвешенной себестоимости</w:t>
      </w:r>
      <w:r w:rsidR="00783B5A" w:rsidRPr="00E327AF">
        <w:rPr>
          <w:sz w:val="28"/>
          <w:szCs w:val="28"/>
        </w:rPr>
        <w:t>.</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затрат, связанных с производством и реализацией продукции, работ, услуг, а также общехозяйственные расходы вести на счете 20 по отдельным субсчетам. Можно общехозяйственные расходы списывать на счет «продажи» (Д90 К26 – вести отдельно).</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готовой продукции и товаров вести на счете 41 по отдельным субсчетам, при чем товары приобретенные для продажи принимаются к бухгалтерскому учету по стоимости приобретения с дальнейшим их списанием при выбытии по методу средневзвешенной себестоимости.</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реализации продукции, работ, услуг и другого имущества, а также определение финансового результата по этим операциям осуществляются на счете 90 по отдельным субсчетам.</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 xml:space="preserve">Учет дебиторской и кредиторской задолженности рекомендуется вести в развернутом виде на счете 76 по соответствующим субсчетам: </w:t>
      </w:r>
    </w:p>
    <w:p w:rsidR="002C528E" w:rsidRPr="00E327AF" w:rsidRDefault="002C528E" w:rsidP="00E327AF">
      <w:pPr>
        <w:spacing w:line="360" w:lineRule="auto"/>
        <w:ind w:left="360" w:firstLine="709"/>
        <w:jc w:val="both"/>
        <w:rPr>
          <w:sz w:val="28"/>
          <w:szCs w:val="28"/>
        </w:rPr>
      </w:pPr>
      <w:r w:rsidRPr="00E327AF">
        <w:rPr>
          <w:sz w:val="28"/>
          <w:szCs w:val="28"/>
        </w:rPr>
        <w:t xml:space="preserve">    - поставщики</w:t>
      </w:r>
    </w:p>
    <w:p w:rsidR="002C528E" w:rsidRPr="00E327AF" w:rsidRDefault="002C528E" w:rsidP="00E327AF">
      <w:pPr>
        <w:spacing w:line="360" w:lineRule="auto"/>
        <w:ind w:left="360" w:firstLine="709"/>
        <w:jc w:val="both"/>
        <w:rPr>
          <w:sz w:val="28"/>
          <w:szCs w:val="28"/>
        </w:rPr>
      </w:pPr>
      <w:r w:rsidRPr="00E327AF">
        <w:rPr>
          <w:sz w:val="28"/>
          <w:szCs w:val="28"/>
        </w:rPr>
        <w:t xml:space="preserve">    - покупатели</w:t>
      </w:r>
    </w:p>
    <w:p w:rsidR="002C528E" w:rsidRPr="00E327AF" w:rsidRDefault="002C528E" w:rsidP="00E327AF">
      <w:pPr>
        <w:spacing w:line="360" w:lineRule="auto"/>
        <w:ind w:left="360" w:firstLine="709"/>
        <w:jc w:val="both"/>
        <w:rPr>
          <w:sz w:val="28"/>
          <w:szCs w:val="28"/>
        </w:rPr>
      </w:pPr>
      <w:r w:rsidRPr="00E327AF">
        <w:rPr>
          <w:sz w:val="28"/>
          <w:szCs w:val="28"/>
        </w:rPr>
        <w:t xml:space="preserve">    - подотчетные лица и т.д.</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Финансовые вложения учитываются на счете 58 по субсчетам: краткосрочные (до года) и долгосрочные (свыше года).</w:t>
      </w:r>
    </w:p>
    <w:p w:rsidR="002C528E" w:rsidRPr="00E327AF" w:rsidRDefault="002C528E" w:rsidP="00E327AF">
      <w:pPr>
        <w:numPr>
          <w:ilvl w:val="0"/>
          <w:numId w:val="4"/>
        </w:numPr>
        <w:spacing w:line="360" w:lineRule="auto"/>
        <w:ind w:firstLine="709"/>
        <w:jc w:val="both"/>
        <w:rPr>
          <w:sz w:val="28"/>
          <w:szCs w:val="28"/>
        </w:rPr>
      </w:pPr>
      <w:r w:rsidRPr="00E327AF">
        <w:rPr>
          <w:sz w:val="28"/>
          <w:szCs w:val="28"/>
        </w:rPr>
        <w:t>Учет финансовых результатов отражают на счете 99</w:t>
      </w:r>
    </w:p>
    <w:p w:rsidR="002C528E" w:rsidRPr="00E327AF" w:rsidRDefault="002C528E" w:rsidP="00E327AF">
      <w:pPr>
        <w:spacing w:line="360" w:lineRule="auto"/>
        <w:ind w:firstLine="709"/>
        <w:jc w:val="both"/>
        <w:rPr>
          <w:sz w:val="28"/>
          <w:szCs w:val="28"/>
        </w:rPr>
      </w:pPr>
    </w:p>
    <w:p w:rsidR="002C528E" w:rsidRPr="00E327AF" w:rsidRDefault="00783B5A" w:rsidP="00E327AF">
      <w:pPr>
        <w:spacing w:line="360" w:lineRule="auto"/>
        <w:ind w:left="180" w:firstLine="709"/>
        <w:jc w:val="center"/>
        <w:rPr>
          <w:b/>
          <w:i/>
          <w:sz w:val="28"/>
          <w:szCs w:val="28"/>
        </w:rPr>
      </w:pPr>
      <w:r w:rsidRPr="00E327AF">
        <w:rPr>
          <w:b/>
          <w:sz w:val="28"/>
          <w:szCs w:val="28"/>
        </w:rPr>
        <w:br w:type="page"/>
      </w:r>
      <w:r w:rsidR="002C528E" w:rsidRPr="00E327AF">
        <w:rPr>
          <w:b/>
          <w:i/>
          <w:sz w:val="28"/>
          <w:szCs w:val="28"/>
        </w:rPr>
        <w:t>БУХГАЛТЕРСКИЙ УЧЕТ НА МАЛЫХ ПРЕДПРИЯТИЯХ, ПРИМЕНЯЕМЫХ</w:t>
      </w:r>
    </w:p>
    <w:p w:rsidR="002C528E" w:rsidRPr="00E327AF" w:rsidRDefault="002C528E" w:rsidP="00E327AF">
      <w:pPr>
        <w:spacing w:line="360" w:lineRule="auto"/>
        <w:ind w:left="180" w:firstLine="709"/>
        <w:jc w:val="center"/>
        <w:rPr>
          <w:b/>
          <w:i/>
          <w:sz w:val="28"/>
          <w:szCs w:val="28"/>
        </w:rPr>
      </w:pPr>
      <w:r w:rsidRPr="00E327AF">
        <w:rPr>
          <w:b/>
          <w:i/>
          <w:sz w:val="28"/>
          <w:szCs w:val="28"/>
        </w:rPr>
        <w:t>ЖУРНАЛЬНО – ОРДЕРНУЮ  ФОРМУ УЧЕТА</w:t>
      </w:r>
    </w:p>
    <w:p w:rsidR="002C528E" w:rsidRPr="00E327AF" w:rsidRDefault="002C528E" w:rsidP="00E327AF">
      <w:pPr>
        <w:spacing w:line="360" w:lineRule="auto"/>
        <w:ind w:left="180" w:firstLine="709"/>
        <w:jc w:val="center"/>
        <w:rPr>
          <w:b/>
          <w:i/>
          <w:sz w:val="28"/>
          <w:szCs w:val="28"/>
        </w:rPr>
      </w:pPr>
    </w:p>
    <w:p w:rsidR="002C528E" w:rsidRPr="00E327AF" w:rsidRDefault="002C528E" w:rsidP="00E327AF">
      <w:pPr>
        <w:spacing w:line="360" w:lineRule="auto"/>
        <w:ind w:firstLine="709"/>
        <w:jc w:val="both"/>
        <w:rPr>
          <w:sz w:val="28"/>
          <w:szCs w:val="28"/>
        </w:rPr>
      </w:pPr>
      <w:r w:rsidRPr="00E327AF">
        <w:rPr>
          <w:sz w:val="28"/>
          <w:szCs w:val="28"/>
        </w:rPr>
        <w:t>Указаниями по ведению Б.У. и отчетности и применению регистров Б.У. для субъектов малого предпринимательства, утвержденными приказом Минфина РФ от 22.12.95 №131 – малым предприятиям рекомендовано вести Б.У. с применением единой журнально-ордерной формы «счетоводства», утвержденной письмом Минфин СССР от 08.03.60 г. №63.</w:t>
      </w:r>
    </w:p>
    <w:p w:rsidR="002C528E" w:rsidRPr="00E327AF" w:rsidRDefault="002C528E" w:rsidP="00E327AF">
      <w:pPr>
        <w:spacing w:line="360" w:lineRule="auto"/>
        <w:ind w:firstLine="709"/>
        <w:jc w:val="both"/>
        <w:rPr>
          <w:sz w:val="28"/>
          <w:szCs w:val="28"/>
        </w:rPr>
      </w:pPr>
      <w:r w:rsidRPr="00E327AF">
        <w:rPr>
          <w:sz w:val="28"/>
          <w:szCs w:val="28"/>
        </w:rPr>
        <w:t>Данные журнала-ордера громоздки и требуют значительных затрат, особенно при ручной обработке. Профессор Черник И.С. разработал для малых предприятий журнал-ордер упрощенной формы с накоплением в них месячных кредиторских и дебиторских оборотов. Они открываются по каждому счету Б.У. и построены следующим образом:</w:t>
      </w:r>
    </w:p>
    <w:p w:rsidR="002C528E" w:rsidRPr="00E327AF" w:rsidRDefault="002C528E" w:rsidP="00E327AF">
      <w:pPr>
        <w:numPr>
          <w:ilvl w:val="0"/>
          <w:numId w:val="5"/>
        </w:numPr>
        <w:spacing w:line="360" w:lineRule="auto"/>
        <w:ind w:firstLine="709"/>
        <w:jc w:val="both"/>
        <w:rPr>
          <w:sz w:val="28"/>
          <w:szCs w:val="28"/>
        </w:rPr>
      </w:pPr>
      <w:r w:rsidRPr="00E327AF">
        <w:rPr>
          <w:sz w:val="28"/>
          <w:szCs w:val="28"/>
        </w:rPr>
        <w:t>В верхней части журнала-ордера по каждой хозяйственной операции регистрируются обороты по К счетов с указанием корреспондирующих счетов по Д.</w:t>
      </w:r>
    </w:p>
    <w:p w:rsidR="002C528E" w:rsidRPr="00E327AF" w:rsidRDefault="002C528E" w:rsidP="00E327AF">
      <w:pPr>
        <w:numPr>
          <w:ilvl w:val="0"/>
          <w:numId w:val="5"/>
        </w:numPr>
        <w:spacing w:line="360" w:lineRule="auto"/>
        <w:ind w:firstLine="709"/>
        <w:jc w:val="both"/>
        <w:rPr>
          <w:sz w:val="28"/>
          <w:szCs w:val="28"/>
        </w:rPr>
      </w:pPr>
      <w:r w:rsidRPr="00E327AF">
        <w:rPr>
          <w:sz w:val="28"/>
          <w:szCs w:val="28"/>
        </w:rPr>
        <w:t>В нижней части в разрезе номеров журнала-ордера указываются обороты по Д счетов с указанием корреспондирующих счетов по К.</w:t>
      </w:r>
    </w:p>
    <w:p w:rsidR="002C528E" w:rsidRPr="00E327AF" w:rsidRDefault="002C528E" w:rsidP="00E327AF">
      <w:pPr>
        <w:spacing w:line="360" w:lineRule="auto"/>
        <w:ind w:firstLine="709"/>
        <w:jc w:val="both"/>
        <w:rPr>
          <w:sz w:val="28"/>
          <w:szCs w:val="28"/>
        </w:rPr>
      </w:pPr>
      <w:r w:rsidRPr="00E327AF">
        <w:rPr>
          <w:sz w:val="28"/>
          <w:szCs w:val="28"/>
        </w:rPr>
        <w:t>Например:</w:t>
      </w:r>
    </w:p>
    <w:p w:rsidR="002C528E" w:rsidRPr="00E327AF" w:rsidRDefault="002C528E" w:rsidP="00E327AF">
      <w:pPr>
        <w:spacing w:line="360" w:lineRule="auto"/>
        <w:ind w:firstLine="709"/>
        <w:jc w:val="both"/>
        <w:rPr>
          <w:b/>
          <w:sz w:val="28"/>
          <w:szCs w:val="28"/>
        </w:rPr>
      </w:pPr>
      <w:r w:rsidRPr="00E327AF">
        <w:rPr>
          <w:b/>
          <w:sz w:val="28"/>
          <w:szCs w:val="28"/>
        </w:rPr>
        <w:t>Построение журнала-ордера по счету 01 «ОС»</w:t>
      </w: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rPr>
        <w:t>Верхняя часть журнала-ордера:</w:t>
      </w:r>
    </w:p>
    <w:tbl>
      <w:tblPr>
        <w:tblpPr w:leftFromText="180" w:rightFromText="180" w:vertAnchor="text" w:horzAnchor="margin"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041"/>
        <w:gridCol w:w="1041"/>
        <w:gridCol w:w="1041"/>
        <w:gridCol w:w="1042"/>
        <w:gridCol w:w="1041"/>
      </w:tblGrid>
      <w:tr w:rsidR="002C528E" w:rsidRPr="000F1E9E" w:rsidTr="000F1E9E">
        <w:trPr>
          <w:trHeight w:val="307"/>
        </w:trPr>
        <w:tc>
          <w:tcPr>
            <w:tcW w:w="1041"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 хоз.  операции</w:t>
            </w:r>
          </w:p>
          <w:p w:rsidR="002C528E" w:rsidRPr="000F1E9E" w:rsidRDefault="002C528E" w:rsidP="000F1E9E">
            <w:pPr>
              <w:spacing w:line="360" w:lineRule="auto"/>
              <w:ind w:firstLine="709"/>
              <w:jc w:val="both"/>
              <w:rPr>
                <w:sz w:val="20"/>
                <w:szCs w:val="20"/>
              </w:rPr>
            </w:pPr>
          </w:p>
        </w:tc>
        <w:tc>
          <w:tcPr>
            <w:tcW w:w="4165" w:type="dxa"/>
            <w:gridSpan w:val="4"/>
            <w:shd w:val="clear" w:color="auto" w:fill="auto"/>
          </w:tcPr>
          <w:p w:rsidR="002C528E" w:rsidRPr="000F1E9E" w:rsidRDefault="002C528E" w:rsidP="000F1E9E">
            <w:pPr>
              <w:spacing w:line="360" w:lineRule="auto"/>
              <w:ind w:firstLine="709"/>
              <w:jc w:val="both"/>
              <w:rPr>
                <w:sz w:val="20"/>
                <w:szCs w:val="20"/>
              </w:rPr>
            </w:pPr>
            <w:r w:rsidRPr="000F1E9E">
              <w:rPr>
                <w:sz w:val="20"/>
                <w:szCs w:val="20"/>
              </w:rPr>
              <w:t>С К счета 01 в Д счетов</w:t>
            </w:r>
          </w:p>
        </w:tc>
        <w:tc>
          <w:tcPr>
            <w:tcW w:w="1041"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Итого по кредиту</w:t>
            </w:r>
          </w:p>
        </w:tc>
      </w:tr>
      <w:tr w:rsidR="002C528E" w:rsidRPr="000F1E9E" w:rsidTr="000F1E9E">
        <w:trPr>
          <w:trHeight w:val="391"/>
        </w:trPr>
        <w:tc>
          <w:tcPr>
            <w:tcW w:w="1041" w:type="dxa"/>
            <w:vMerge/>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02</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91</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76</w:t>
            </w:r>
          </w:p>
        </w:tc>
        <w:tc>
          <w:tcPr>
            <w:tcW w:w="1042" w:type="dxa"/>
            <w:shd w:val="clear" w:color="auto" w:fill="auto"/>
          </w:tcPr>
          <w:p w:rsidR="002C528E" w:rsidRPr="000F1E9E" w:rsidRDefault="002C528E" w:rsidP="000F1E9E">
            <w:pPr>
              <w:spacing w:line="360" w:lineRule="auto"/>
              <w:jc w:val="both"/>
              <w:rPr>
                <w:sz w:val="20"/>
                <w:szCs w:val="20"/>
              </w:rPr>
            </w:pPr>
            <w:r w:rsidRPr="000F1E9E">
              <w:rPr>
                <w:sz w:val="20"/>
                <w:szCs w:val="20"/>
              </w:rPr>
              <w:t>83</w:t>
            </w:r>
          </w:p>
        </w:tc>
        <w:tc>
          <w:tcPr>
            <w:tcW w:w="1041" w:type="dxa"/>
            <w:vMerge/>
            <w:shd w:val="clear" w:color="auto" w:fill="auto"/>
          </w:tcPr>
          <w:p w:rsidR="002C528E" w:rsidRPr="000F1E9E" w:rsidRDefault="002C528E" w:rsidP="000F1E9E">
            <w:pPr>
              <w:spacing w:line="360" w:lineRule="auto"/>
              <w:ind w:firstLine="709"/>
              <w:jc w:val="both"/>
              <w:rPr>
                <w:sz w:val="20"/>
                <w:szCs w:val="20"/>
              </w:rPr>
            </w:pPr>
          </w:p>
        </w:tc>
      </w:tr>
      <w:tr w:rsidR="002C528E" w:rsidRPr="000F1E9E" w:rsidTr="000F1E9E">
        <w:trPr>
          <w:trHeight w:val="316"/>
        </w:trPr>
        <w:tc>
          <w:tcPr>
            <w:tcW w:w="1041" w:type="dxa"/>
            <w:shd w:val="clear" w:color="auto" w:fill="auto"/>
          </w:tcPr>
          <w:p w:rsidR="002C528E" w:rsidRPr="000F1E9E" w:rsidRDefault="002C528E" w:rsidP="000F1E9E">
            <w:pPr>
              <w:spacing w:line="360" w:lineRule="auto"/>
              <w:ind w:firstLine="709"/>
              <w:jc w:val="both"/>
              <w:rPr>
                <w:sz w:val="20"/>
                <w:szCs w:val="20"/>
              </w:rPr>
            </w:pPr>
            <w:r w:rsidRPr="000F1E9E">
              <w:rPr>
                <w:sz w:val="20"/>
                <w:szCs w:val="20"/>
              </w:rPr>
              <w:t>1</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31000</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31000</w:t>
            </w:r>
          </w:p>
        </w:tc>
      </w:tr>
      <w:tr w:rsidR="002C528E" w:rsidRPr="000F1E9E" w:rsidTr="000F1E9E">
        <w:trPr>
          <w:trHeight w:val="296"/>
        </w:trPr>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28</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46100</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46100</w:t>
            </w:r>
          </w:p>
        </w:tc>
      </w:tr>
      <w:tr w:rsidR="002C528E" w:rsidRPr="000F1E9E" w:rsidTr="000F1E9E">
        <w:trPr>
          <w:trHeight w:val="316"/>
        </w:trPr>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Итого</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46100</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31000</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77100</w:t>
            </w:r>
          </w:p>
        </w:tc>
      </w:tr>
    </w:tbl>
    <w:p w:rsidR="002C528E" w:rsidRPr="00E327AF" w:rsidRDefault="002C528E" w:rsidP="00E327AF">
      <w:pPr>
        <w:spacing w:line="360" w:lineRule="auto"/>
        <w:ind w:firstLine="709"/>
        <w:jc w:val="both"/>
        <w:rPr>
          <w:sz w:val="20"/>
          <w:szCs w:val="20"/>
        </w:rPr>
      </w:pP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left="180" w:firstLine="709"/>
        <w:jc w:val="both"/>
        <w:rPr>
          <w:sz w:val="28"/>
          <w:szCs w:val="28"/>
        </w:rPr>
      </w:pP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left="360" w:firstLine="709"/>
        <w:jc w:val="both"/>
        <w:rPr>
          <w:sz w:val="28"/>
          <w:szCs w:val="28"/>
        </w:rPr>
      </w:pPr>
      <w:r w:rsidRPr="00E327AF">
        <w:rPr>
          <w:sz w:val="28"/>
          <w:szCs w:val="28"/>
        </w:rPr>
        <w:t>Нижняя часть:</w:t>
      </w:r>
    </w:p>
    <w:tbl>
      <w:tblPr>
        <w:tblpPr w:leftFromText="180" w:rightFromText="180" w:vertAnchor="text" w:horzAnchor="margin"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041"/>
        <w:gridCol w:w="1041"/>
        <w:gridCol w:w="1041"/>
        <w:gridCol w:w="1042"/>
        <w:gridCol w:w="1041"/>
      </w:tblGrid>
      <w:tr w:rsidR="002C528E" w:rsidRPr="000F1E9E" w:rsidTr="000F1E9E">
        <w:trPr>
          <w:trHeight w:val="307"/>
        </w:trPr>
        <w:tc>
          <w:tcPr>
            <w:tcW w:w="1041"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 хоз.  операции</w:t>
            </w:r>
          </w:p>
          <w:p w:rsidR="002C528E" w:rsidRPr="000F1E9E" w:rsidRDefault="002C528E" w:rsidP="000F1E9E">
            <w:pPr>
              <w:spacing w:line="360" w:lineRule="auto"/>
              <w:ind w:firstLine="709"/>
              <w:jc w:val="both"/>
              <w:rPr>
                <w:sz w:val="20"/>
                <w:szCs w:val="20"/>
              </w:rPr>
            </w:pPr>
          </w:p>
        </w:tc>
        <w:tc>
          <w:tcPr>
            <w:tcW w:w="4165" w:type="dxa"/>
            <w:gridSpan w:val="4"/>
            <w:shd w:val="clear" w:color="auto" w:fill="auto"/>
          </w:tcPr>
          <w:p w:rsidR="002C528E" w:rsidRPr="000F1E9E" w:rsidRDefault="002C528E" w:rsidP="000F1E9E">
            <w:pPr>
              <w:spacing w:line="360" w:lineRule="auto"/>
              <w:ind w:firstLine="709"/>
              <w:jc w:val="both"/>
              <w:rPr>
                <w:sz w:val="20"/>
                <w:szCs w:val="20"/>
              </w:rPr>
            </w:pPr>
            <w:r w:rsidRPr="000F1E9E">
              <w:rPr>
                <w:sz w:val="20"/>
                <w:szCs w:val="20"/>
              </w:rPr>
              <w:t>С Д счета 01 в К счетов</w:t>
            </w:r>
          </w:p>
        </w:tc>
        <w:tc>
          <w:tcPr>
            <w:tcW w:w="1041"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Итого по дебиту</w:t>
            </w:r>
          </w:p>
        </w:tc>
      </w:tr>
      <w:tr w:rsidR="002C528E" w:rsidRPr="000F1E9E" w:rsidTr="000F1E9E">
        <w:trPr>
          <w:trHeight w:val="391"/>
        </w:trPr>
        <w:tc>
          <w:tcPr>
            <w:tcW w:w="1041" w:type="dxa"/>
            <w:vMerge/>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02</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08</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76</w:t>
            </w:r>
          </w:p>
        </w:tc>
        <w:tc>
          <w:tcPr>
            <w:tcW w:w="1042" w:type="dxa"/>
            <w:shd w:val="clear" w:color="auto" w:fill="auto"/>
          </w:tcPr>
          <w:p w:rsidR="002C528E" w:rsidRPr="000F1E9E" w:rsidRDefault="002C528E" w:rsidP="000F1E9E">
            <w:pPr>
              <w:spacing w:line="360" w:lineRule="auto"/>
              <w:jc w:val="both"/>
              <w:rPr>
                <w:sz w:val="20"/>
                <w:szCs w:val="20"/>
              </w:rPr>
            </w:pPr>
            <w:r w:rsidRPr="000F1E9E">
              <w:rPr>
                <w:sz w:val="20"/>
                <w:szCs w:val="20"/>
              </w:rPr>
              <w:t>83</w:t>
            </w:r>
          </w:p>
        </w:tc>
        <w:tc>
          <w:tcPr>
            <w:tcW w:w="1041" w:type="dxa"/>
            <w:vMerge/>
            <w:shd w:val="clear" w:color="auto" w:fill="auto"/>
          </w:tcPr>
          <w:p w:rsidR="002C528E" w:rsidRPr="000F1E9E" w:rsidRDefault="002C528E" w:rsidP="000F1E9E">
            <w:pPr>
              <w:spacing w:line="360" w:lineRule="auto"/>
              <w:ind w:firstLine="709"/>
              <w:jc w:val="both"/>
              <w:rPr>
                <w:sz w:val="20"/>
                <w:szCs w:val="20"/>
              </w:rPr>
            </w:pPr>
          </w:p>
        </w:tc>
      </w:tr>
      <w:tr w:rsidR="002C528E" w:rsidRPr="000F1E9E" w:rsidTr="000F1E9E">
        <w:trPr>
          <w:trHeight w:val="316"/>
        </w:trPr>
        <w:tc>
          <w:tcPr>
            <w:tcW w:w="1041" w:type="dxa"/>
            <w:shd w:val="clear" w:color="auto" w:fill="auto"/>
          </w:tcPr>
          <w:p w:rsidR="002C528E" w:rsidRPr="000F1E9E" w:rsidRDefault="002C528E" w:rsidP="000F1E9E">
            <w:pPr>
              <w:spacing w:line="360" w:lineRule="auto"/>
              <w:ind w:firstLine="709"/>
              <w:jc w:val="both"/>
              <w:rPr>
                <w:sz w:val="20"/>
                <w:szCs w:val="20"/>
              </w:rPr>
            </w:pPr>
            <w:r w:rsidRPr="000F1E9E">
              <w:rPr>
                <w:sz w:val="20"/>
                <w:szCs w:val="20"/>
              </w:rPr>
              <w:t>6</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62000</w:t>
            </w: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62000</w:t>
            </w:r>
          </w:p>
        </w:tc>
      </w:tr>
      <w:tr w:rsidR="002C528E" w:rsidRPr="000F1E9E" w:rsidTr="000F1E9E">
        <w:trPr>
          <w:trHeight w:val="296"/>
        </w:trPr>
        <w:tc>
          <w:tcPr>
            <w:tcW w:w="1041" w:type="dxa"/>
            <w:shd w:val="clear" w:color="auto" w:fill="auto"/>
          </w:tcPr>
          <w:p w:rsidR="002C528E" w:rsidRPr="000F1E9E" w:rsidRDefault="002C528E" w:rsidP="000F1E9E">
            <w:pPr>
              <w:spacing w:line="360" w:lineRule="auto"/>
              <w:ind w:firstLine="709"/>
              <w:jc w:val="both"/>
              <w:rPr>
                <w:sz w:val="20"/>
                <w:szCs w:val="20"/>
              </w:rPr>
            </w:pPr>
            <w:r w:rsidRPr="000F1E9E">
              <w:rPr>
                <w:sz w:val="20"/>
                <w:szCs w:val="20"/>
              </w:rPr>
              <w:t>10</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109769</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109769</w:t>
            </w:r>
          </w:p>
        </w:tc>
      </w:tr>
      <w:tr w:rsidR="002C528E" w:rsidRPr="000F1E9E" w:rsidTr="000F1E9E">
        <w:trPr>
          <w:trHeight w:val="316"/>
        </w:trPr>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Итого</w:t>
            </w:r>
          </w:p>
        </w:tc>
        <w:tc>
          <w:tcPr>
            <w:tcW w:w="1041"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109769</w:t>
            </w: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62000</w:t>
            </w:r>
          </w:p>
        </w:tc>
        <w:tc>
          <w:tcPr>
            <w:tcW w:w="1042" w:type="dxa"/>
            <w:shd w:val="clear" w:color="auto" w:fill="auto"/>
          </w:tcPr>
          <w:p w:rsidR="002C528E" w:rsidRPr="000F1E9E" w:rsidRDefault="002C528E" w:rsidP="000F1E9E">
            <w:pPr>
              <w:spacing w:line="360" w:lineRule="auto"/>
              <w:ind w:firstLine="709"/>
              <w:jc w:val="both"/>
              <w:rPr>
                <w:sz w:val="20"/>
                <w:szCs w:val="20"/>
              </w:rPr>
            </w:pPr>
          </w:p>
        </w:tc>
        <w:tc>
          <w:tcPr>
            <w:tcW w:w="1041" w:type="dxa"/>
            <w:shd w:val="clear" w:color="auto" w:fill="auto"/>
          </w:tcPr>
          <w:p w:rsidR="002C528E" w:rsidRPr="000F1E9E" w:rsidRDefault="002C528E" w:rsidP="000F1E9E">
            <w:pPr>
              <w:spacing w:line="360" w:lineRule="auto"/>
              <w:jc w:val="both"/>
              <w:rPr>
                <w:sz w:val="20"/>
                <w:szCs w:val="20"/>
              </w:rPr>
            </w:pPr>
            <w:r w:rsidRPr="000F1E9E">
              <w:rPr>
                <w:sz w:val="20"/>
                <w:szCs w:val="20"/>
              </w:rPr>
              <w:t>171769</w:t>
            </w:r>
          </w:p>
        </w:tc>
      </w:tr>
    </w:tbl>
    <w:p w:rsidR="002C528E" w:rsidRPr="00E327AF" w:rsidRDefault="002C528E" w:rsidP="00E327AF">
      <w:pPr>
        <w:spacing w:line="360" w:lineRule="auto"/>
        <w:ind w:left="360" w:firstLine="709"/>
        <w:jc w:val="both"/>
        <w:rPr>
          <w:sz w:val="28"/>
          <w:szCs w:val="28"/>
        </w:rPr>
      </w:pPr>
      <w:r w:rsidRPr="00E327AF">
        <w:rPr>
          <w:sz w:val="28"/>
          <w:szCs w:val="28"/>
        </w:rPr>
        <w:t xml:space="preserve">  </w:t>
      </w: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rPr>
        <w:t>Количество журнала-ордера определяется планом счетов организации. Месячные итоговые данные переносятся в главную книгу. Счета в главной книге открыты в последовательном порядке номеров, присвоенных каждому счету в рабочем плане счетов Б</w:t>
      </w:r>
      <w:r w:rsidR="00783B5A" w:rsidRPr="00E327AF">
        <w:rPr>
          <w:sz w:val="28"/>
          <w:szCs w:val="28"/>
        </w:rPr>
        <w:t>ухгалтерского учета.</w:t>
      </w:r>
      <w:r w:rsidRPr="00E327AF">
        <w:rPr>
          <w:sz w:val="28"/>
          <w:szCs w:val="28"/>
        </w:rPr>
        <w:t xml:space="preserve">  Главная книга предназначена для обобщения данных текущего учета взаимной проверки произведенных записей по отдельным счетам и для составления отчетного баланса.</w:t>
      </w:r>
    </w:p>
    <w:p w:rsidR="002C528E" w:rsidRPr="00E327AF" w:rsidRDefault="002C528E" w:rsidP="00E327AF">
      <w:pPr>
        <w:spacing w:line="360" w:lineRule="auto"/>
        <w:ind w:firstLine="709"/>
        <w:jc w:val="both"/>
        <w:rPr>
          <w:sz w:val="28"/>
          <w:szCs w:val="28"/>
        </w:rPr>
      </w:pPr>
      <w:r w:rsidRPr="00E327AF">
        <w:rPr>
          <w:sz w:val="28"/>
          <w:szCs w:val="28"/>
        </w:rPr>
        <w:t xml:space="preserve">Главная книга и журнал-ордер дают полную развернутую корреспонденцию счетов по Д и К каждого синтетического счета. Значение главной книги еще и в том, что она позволяет установить по имеющимся в регистре корреспондирующим счетам взаимосвязь между счетами. Эта связь облегчает контроль за правильностью отражений в Б.У. процесса хозяйственной деятельности организации, за соблюдением бухгалтерией установленной Минфином РФ типовой корреспонденции счетов. </w:t>
      </w:r>
    </w:p>
    <w:p w:rsidR="002C528E" w:rsidRPr="00E327AF" w:rsidRDefault="002C528E" w:rsidP="00E327AF">
      <w:pPr>
        <w:spacing w:line="360" w:lineRule="auto"/>
        <w:ind w:firstLine="709"/>
        <w:jc w:val="both"/>
        <w:rPr>
          <w:sz w:val="28"/>
          <w:szCs w:val="28"/>
        </w:rPr>
      </w:pPr>
      <w:r w:rsidRPr="00E327AF">
        <w:rPr>
          <w:sz w:val="28"/>
          <w:szCs w:val="28"/>
        </w:rPr>
        <w:t>Применение журнально-ордерной формы учета, значительно упрощает технику Б</w:t>
      </w:r>
      <w:r w:rsidR="00D11AC9" w:rsidRPr="00E327AF">
        <w:rPr>
          <w:sz w:val="28"/>
          <w:szCs w:val="28"/>
        </w:rPr>
        <w:t>ухгалтерского учета.</w:t>
      </w:r>
    </w:p>
    <w:p w:rsidR="002C528E" w:rsidRPr="00E327AF" w:rsidRDefault="002C528E" w:rsidP="00E327AF">
      <w:pPr>
        <w:spacing w:line="360" w:lineRule="auto"/>
        <w:ind w:firstLine="709"/>
        <w:jc w:val="both"/>
        <w:rPr>
          <w:sz w:val="28"/>
          <w:szCs w:val="28"/>
        </w:rPr>
      </w:pPr>
      <w:r w:rsidRPr="00E327AF">
        <w:rPr>
          <w:sz w:val="28"/>
          <w:szCs w:val="28"/>
        </w:rPr>
        <w:t>При этой форме к минимуму сводится количество регистров аналитического учета, т.к. ряд журнально-ордерных ведомостей содержат в себе необходимые данные аналитического учета.</w:t>
      </w:r>
    </w:p>
    <w:p w:rsidR="002C528E" w:rsidRPr="00E327AF" w:rsidRDefault="002C528E" w:rsidP="00E327AF">
      <w:pPr>
        <w:spacing w:line="360" w:lineRule="auto"/>
        <w:ind w:firstLine="709"/>
        <w:jc w:val="both"/>
        <w:rPr>
          <w:sz w:val="28"/>
          <w:szCs w:val="28"/>
        </w:rPr>
      </w:pPr>
      <w:r w:rsidRPr="00E327AF">
        <w:rPr>
          <w:sz w:val="28"/>
          <w:szCs w:val="28"/>
        </w:rPr>
        <w:t xml:space="preserve"> При ведении главной книги рекомендуют не вести оборотно-сальдовый  баланс, а сразу же переносить данные в баланс. Однако на практике, если будет неравенство А и П  сложно найти ошибку, поэтому для проверки правильности сделанных записей в счетах синтетического учета следует составлять оборотно-сальдовый баланс и только затем на основании оборотно-сальдового баланса, учетных регистров и отдельных первичных документов составляют бухгалтерский баланс и другие формы отчетов.</w:t>
      </w:r>
    </w:p>
    <w:p w:rsidR="002C528E" w:rsidRPr="00E327AF" w:rsidRDefault="002C528E" w:rsidP="00E327AF">
      <w:pPr>
        <w:spacing w:line="360" w:lineRule="auto"/>
        <w:ind w:left="360" w:firstLine="709"/>
        <w:jc w:val="both"/>
        <w:rPr>
          <w:sz w:val="28"/>
          <w:szCs w:val="28"/>
        </w:rPr>
      </w:pPr>
    </w:p>
    <w:p w:rsidR="002C528E" w:rsidRPr="00E327AF" w:rsidRDefault="006858C3" w:rsidP="00E327AF">
      <w:pPr>
        <w:spacing w:line="360" w:lineRule="auto"/>
        <w:ind w:left="180" w:firstLine="709"/>
        <w:jc w:val="center"/>
        <w:rPr>
          <w:b/>
          <w:i/>
          <w:shadow/>
          <w:sz w:val="28"/>
          <w:szCs w:val="28"/>
        </w:rPr>
      </w:pPr>
      <w:r w:rsidRPr="00E327AF">
        <w:rPr>
          <w:b/>
          <w:shadow/>
          <w:sz w:val="28"/>
          <w:szCs w:val="28"/>
        </w:rPr>
        <w:br w:type="page"/>
      </w:r>
      <w:r w:rsidR="002C528E" w:rsidRPr="00E327AF">
        <w:rPr>
          <w:b/>
          <w:i/>
          <w:shadow/>
          <w:sz w:val="28"/>
          <w:szCs w:val="28"/>
        </w:rPr>
        <w:t>МЕТОДОЛОГИЯ Б</w:t>
      </w:r>
      <w:r w:rsidRPr="00E327AF">
        <w:rPr>
          <w:b/>
          <w:i/>
          <w:shadow/>
          <w:sz w:val="28"/>
          <w:szCs w:val="28"/>
        </w:rPr>
        <w:t xml:space="preserve">УХГАЛТЕРСКОГО УЧЕАТА </w:t>
      </w:r>
      <w:r w:rsidR="002C528E" w:rsidRPr="00E327AF">
        <w:rPr>
          <w:b/>
          <w:i/>
          <w:shadow/>
          <w:sz w:val="28"/>
          <w:szCs w:val="28"/>
        </w:rPr>
        <w:t xml:space="preserve"> НА МАЛЫХ ПРЕДПРИЯТИЯХ</w:t>
      </w:r>
      <w:r w:rsidRPr="00E327AF">
        <w:rPr>
          <w:b/>
          <w:i/>
          <w:shadow/>
          <w:sz w:val="28"/>
          <w:szCs w:val="28"/>
        </w:rPr>
        <w:t xml:space="preserve">, </w:t>
      </w:r>
      <w:r w:rsidR="002C528E" w:rsidRPr="00E327AF">
        <w:rPr>
          <w:b/>
          <w:i/>
          <w:shadow/>
          <w:sz w:val="28"/>
          <w:szCs w:val="28"/>
        </w:rPr>
        <w:t xml:space="preserve"> ПРИМЕНЯЮЩИХ</w:t>
      </w:r>
    </w:p>
    <w:p w:rsidR="002C528E" w:rsidRPr="00E327AF" w:rsidRDefault="002C528E" w:rsidP="00E327AF">
      <w:pPr>
        <w:spacing w:line="360" w:lineRule="auto"/>
        <w:ind w:left="180" w:firstLine="709"/>
        <w:jc w:val="center"/>
        <w:rPr>
          <w:b/>
          <w:i/>
          <w:shadow/>
          <w:sz w:val="28"/>
          <w:szCs w:val="28"/>
        </w:rPr>
      </w:pPr>
      <w:r w:rsidRPr="00E327AF">
        <w:rPr>
          <w:b/>
          <w:i/>
          <w:shadow/>
          <w:sz w:val="28"/>
          <w:szCs w:val="28"/>
        </w:rPr>
        <w:t>УПРОЩЕННЫЕ ФОРМЫ УЧЕТНЫХ РЕГИСТРОВ</w:t>
      </w:r>
    </w:p>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rPr>
        <w:t>Упрощенная форма Б</w:t>
      </w:r>
      <w:r w:rsidR="006858C3" w:rsidRPr="00E327AF">
        <w:rPr>
          <w:sz w:val="28"/>
          <w:szCs w:val="28"/>
        </w:rPr>
        <w:t>ухгалтерского учета (далее по тексту – Б.У.)</w:t>
      </w:r>
      <w:r w:rsidRPr="00E327AF">
        <w:rPr>
          <w:sz w:val="28"/>
          <w:szCs w:val="28"/>
        </w:rPr>
        <w:t xml:space="preserve"> на малом предприятии может вестись:</w:t>
      </w:r>
    </w:p>
    <w:p w:rsidR="002C528E" w:rsidRPr="00E327AF" w:rsidRDefault="002C528E" w:rsidP="00E327AF">
      <w:pPr>
        <w:numPr>
          <w:ilvl w:val="0"/>
          <w:numId w:val="6"/>
        </w:numPr>
        <w:spacing w:line="360" w:lineRule="auto"/>
        <w:ind w:firstLine="709"/>
        <w:jc w:val="both"/>
        <w:rPr>
          <w:sz w:val="28"/>
          <w:szCs w:val="28"/>
        </w:rPr>
      </w:pPr>
      <w:r w:rsidRPr="00E327AF">
        <w:rPr>
          <w:sz w:val="28"/>
          <w:szCs w:val="28"/>
        </w:rPr>
        <w:t>По простой форме Б.У. (без использования регистров Б.У. имущества малого предприятия)</w:t>
      </w:r>
    </w:p>
    <w:p w:rsidR="002C528E" w:rsidRPr="00E327AF" w:rsidRDefault="002C528E" w:rsidP="00E327AF">
      <w:pPr>
        <w:numPr>
          <w:ilvl w:val="0"/>
          <w:numId w:val="6"/>
        </w:numPr>
        <w:spacing w:line="360" w:lineRule="auto"/>
        <w:ind w:firstLine="709"/>
        <w:jc w:val="both"/>
        <w:rPr>
          <w:sz w:val="28"/>
          <w:szCs w:val="28"/>
        </w:rPr>
      </w:pPr>
      <w:r w:rsidRPr="00E327AF">
        <w:rPr>
          <w:sz w:val="28"/>
          <w:szCs w:val="28"/>
        </w:rPr>
        <w:t>По форме Б.У. с использованием регистров Б.У. имущества малого предприятия</w:t>
      </w:r>
    </w:p>
    <w:p w:rsidR="002C528E" w:rsidRPr="00E327AF" w:rsidRDefault="002C528E" w:rsidP="00E327AF">
      <w:pPr>
        <w:spacing w:line="360" w:lineRule="auto"/>
        <w:ind w:firstLine="709"/>
        <w:jc w:val="center"/>
        <w:rPr>
          <w:shadow/>
          <w:sz w:val="28"/>
          <w:szCs w:val="28"/>
          <w:u w:val="single"/>
        </w:rPr>
      </w:pPr>
      <w:r w:rsidRPr="00E327AF">
        <w:rPr>
          <w:b/>
          <w:shadow/>
          <w:sz w:val="28"/>
          <w:szCs w:val="28"/>
          <w:u w:val="single"/>
        </w:rPr>
        <w:t>Простая форма б</w:t>
      </w:r>
      <w:r w:rsidR="006858C3" w:rsidRPr="00E327AF">
        <w:rPr>
          <w:b/>
          <w:shadow/>
          <w:sz w:val="28"/>
          <w:szCs w:val="28"/>
          <w:u w:val="single"/>
        </w:rPr>
        <w:t xml:space="preserve">ухгалтерского </w:t>
      </w:r>
      <w:r w:rsidRPr="00E327AF">
        <w:rPr>
          <w:b/>
          <w:shadow/>
          <w:sz w:val="28"/>
          <w:szCs w:val="28"/>
          <w:u w:val="single"/>
        </w:rPr>
        <w:t>у</w:t>
      </w:r>
      <w:r w:rsidR="006858C3" w:rsidRPr="00E327AF">
        <w:rPr>
          <w:b/>
          <w:shadow/>
          <w:sz w:val="28"/>
          <w:szCs w:val="28"/>
          <w:u w:val="single"/>
        </w:rPr>
        <w:t>чета</w:t>
      </w:r>
    </w:p>
    <w:p w:rsidR="002C528E" w:rsidRPr="00E327AF" w:rsidRDefault="002C528E" w:rsidP="00E327AF">
      <w:pPr>
        <w:spacing w:line="360" w:lineRule="auto"/>
        <w:ind w:firstLine="709"/>
        <w:jc w:val="both"/>
        <w:rPr>
          <w:sz w:val="28"/>
          <w:szCs w:val="28"/>
        </w:rPr>
      </w:pPr>
      <w:r w:rsidRPr="00E327AF">
        <w:rPr>
          <w:sz w:val="28"/>
          <w:szCs w:val="28"/>
        </w:rPr>
        <w:t>Малые предприятия совершающие незначительное количество хозяйственных операций как правило не более 30 в месяц, не осуществляющие производство продукции, работ, услуг, связанного с большими затратами материальных ресурсов, могут вести учет всех операций путем их регистрации только в книге (журнале) учета фактов хозяйственно</w:t>
      </w:r>
      <w:r w:rsidR="00396EFF" w:rsidRPr="00E327AF">
        <w:rPr>
          <w:sz w:val="28"/>
          <w:szCs w:val="28"/>
        </w:rPr>
        <w:t xml:space="preserve">й деятельности по форме К-1. На </w:t>
      </w:r>
      <w:r w:rsidRPr="00E327AF">
        <w:rPr>
          <w:sz w:val="28"/>
          <w:szCs w:val="28"/>
        </w:rPr>
        <w:t>ряду с книгой формы К-1 для учета расчетов по оплате труда с работниками, по налогу с доходов физ. лиц, с бюджетом и ЕСН малое предприятие обязано также вести ведомость учета заработной платы  по форме В-8. Книга формы К-1 является регистром аналитического и синтетического учета, на основании которого уже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 Книга формы К-1 является одновременно и комбинированным регистром Б.У.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2C528E" w:rsidRPr="00E327AF" w:rsidRDefault="002C528E" w:rsidP="00E327AF">
      <w:pPr>
        <w:spacing w:line="360" w:lineRule="auto"/>
        <w:ind w:firstLine="709"/>
        <w:jc w:val="both"/>
        <w:rPr>
          <w:sz w:val="28"/>
          <w:szCs w:val="28"/>
        </w:rPr>
      </w:pPr>
      <w:r w:rsidRPr="00E327AF">
        <w:rPr>
          <w:sz w:val="28"/>
          <w:szCs w:val="28"/>
        </w:rPr>
        <w:t>Малое предприятие может вести данную книгу в виде ведомости – открывая ее на месяц и при необходимости используя вкладные листы для учета операций по счетам, или в форме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которая завершается подписями руководителя и бухгалтера и ставится оттиск печати малого предприятия.</w:t>
      </w:r>
    </w:p>
    <w:p w:rsidR="002C528E" w:rsidRPr="00E327AF" w:rsidRDefault="002C528E" w:rsidP="00E327AF">
      <w:pPr>
        <w:spacing w:line="360" w:lineRule="auto"/>
        <w:ind w:firstLine="709"/>
        <w:jc w:val="both"/>
        <w:rPr>
          <w:sz w:val="28"/>
          <w:szCs w:val="28"/>
        </w:rPr>
      </w:pPr>
      <w:r w:rsidRPr="00E327AF">
        <w:rPr>
          <w:sz w:val="28"/>
          <w:szCs w:val="28"/>
        </w:rPr>
        <w:t>Книга открывается записями сумм остатков на начало отчетного периода по каждому виду имущества, обязательств и иных средствах по которым они имеются.</w:t>
      </w:r>
    </w:p>
    <w:p w:rsidR="002C528E" w:rsidRPr="00E327AF" w:rsidRDefault="002C528E" w:rsidP="00E327AF">
      <w:pPr>
        <w:spacing w:line="360" w:lineRule="auto"/>
        <w:ind w:firstLine="709"/>
        <w:jc w:val="both"/>
        <w:rPr>
          <w:sz w:val="28"/>
          <w:szCs w:val="28"/>
        </w:rPr>
      </w:pPr>
      <w:r w:rsidRPr="00E327AF">
        <w:rPr>
          <w:sz w:val="28"/>
          <w:szCs w:val="28"/>
        </w:rPr>
        <w:t>В графе 3 «Содержание операций» записывается месяц и в хронологической последовательности на основании каждого первичного документа  отражаются все хозяйственные операции данного месяца. При этом суммы по каждой операции зарегистрированной в книге по графе «Сумма» отражается методом двойной записи одновременно по графам Д и К счетов учета соответствующих видов имущества и источников их приобретения.</w:t>
      </w:r>
    </w:p>
    <w:p w:rsidR="002C528E" w:rsidRPr="00E327AF" w:rsidRDefault="002C528E" w:rsidP="00E327AF">
      <w:pPr>
        <w:spacing w:line="360" w:lineRule="auto"/>
        <w:ind w:firstLine="709"/>
        <w:jc w:val="both"/>
        <w:rPr>
          <w:sz w:val="28"/>
          <w:szCs w:val="28"/>
        </w:rPr>
      </w:pPr>
      <w:r w:rsidRPr="00E327AF">
        <w:rPr>
          <w:sz w:val="28"/>
          <w:szCs w:val="28"/>
        </w:rPr>
        <w:t xml:space="preserve"> В течение месяца на счете 20 «Основное производство» в графе «Затраты на производство – Д» собираются  затраты на производство продукции, работ, услуг. По завершении месяца данные затраты в сумме, приходящейся на реализованную в течение месяца продукцию, работы, услуги списываются в Д 90 «Продажи» с отражением соответственно в графах книги «Затраты на производство – К» и «Продажи – Д». При этом в графе 3 книги «Содержание операций» делается запись «Списаны затраты на производство реализованной продукции, работ, услуг».</w:t>
      </w:r>
    </w:p>
    <w:p w:rsidR="002C528E" w:rsidRPr="00E327AF" w:rsidRDefault="002C528E" w:rsidP="00E327AF">
      <w:pPr>
        <w:spacing w:line="360" w:lineRule="auto"/>
        <w:ind w:firstLine="709"/>
        <w:jc w:val="both"/>
        <w:rPr>
          <w:sz w:val="28"/>
          <w:szCs w:val="28"/>
        </w:rPr>
      </w:pPr>
      <w:r w:rsidRPr="00E327AF">
        <w:rPr>
          <w:sz w:val="28"/>
          <w:szCs w:val="28"/>
        </w:rPr>
        <w:t>Финансовый результат от реализации продукции, работ, услуг выявляется как разница между оборотом показанным в графе «Реализация – К» и оборотом, показанным в графе «Реализация – Д». Выявленный результат отражается в книге отдельной строкой, в графе 3 делается запись «Финансовый результат за месяц».</w:t>
      </w:r>
    </w:p>
    <w:p w:rsidR="002C528E" w:rsidRPr="00E327AF" w:rsidRDefault="002C528E" w:rsidP="00E327AF">
      <w:pPr>
        <w:spacing w:line="360" w:lineRule="auto"/>
        <w:ind w:firstLine="709"/>
        <w:jc w:val="both"/>
        <w:rPr>
          <w:sz w:val="28"/>
          <w:szCs w:val="28"/>
        </w:rPr>
      </w:pPr>
      <w:r w:rsidRPr="00E327AF">
        <w:rPr>
          <w:sz w:val="28"/>
          <w:szCs w:val="28"/>
        </w:rPr>
        <w:t>В графах «</w:t>
      </w:r>
      <w:r w:rsidRPr="00E327AF">
        <w:rPr>
          <w:b/>
          <w:sz w:val="28"/>
          <w:szCs w:val="28"/>
        </w:rPr>
        <w:t>∑», «</w:t>
      </w:r>
      <w:r w:rsidRPr="00E327AF">
        <w:rPr>
          <w:sz w:val="28"/>
          <w:szCs w:val="28"/>
        </w:rPr>
        <w:t>Реализация – Д» (если получена прибыль) и «Прибыль и  ее использование – К» или «Реализация – К» (если получен убыток) и «Прибыль и ее использование – Д» - показывается сумма финансового результата за месяц.</w:t>
      </w:r>
    </w:p>
    <w:p w:rsidR="002C528E" w:rsidRPr="00E327AF" w:rsidRDefault="002C528E" w:rsidP="00E327AF">
      <w:pPr>
        <w:spacing w:line="360" w:lineRule="auto"/>
        <w:ind w:firstLine="709"/>
        <w:jc w:val="both"/>
        <w:rPr>
          <w:sz w:val="28"/>
          <w:szCs w:val="28"/>
        </w:rPr>
      </w:pPr>
      <w:r w:rsidRPr="00E327AF">
        <w:rPr>
          <w:sz w:val="28"/>
          <w:szCs w:val="28"/>
        </w:rPr>
        <w:t xml:space="preserve"> По окончании месяца подсчитываются итоги оборотов по Д и К всех счетов учета хозяйственных средств и их источников, которые должны быть равны итогу хозяйственных средств показанному в графе 4. После подсчета оборотов по счетам за месяц выводится сальдо по каждому счету на 1 число следующего месяца.</w:t>
      </w:r>
    </w:p>
    <w:p w:rsidR="002C528E" w:rsidRPr="00E327AF" w:rsidRDefault="002C528E" w:rsidP="00E327AF">
      <w:pPr>
        <w:spacing w:line="360" w:lineRule="auto"/>
        <w:ind w:firstLine="709"/>
        <w:jc w:val="both"/>
        <w:rPr>
          <w:b/>
          <w:sz w:val="28"/>
          <w:szCs w:val="28"/>
        </w:rPr>
      </w:pPr>
      <w:r w:rsidRPr="00E327AF">
        <w:rPr>
          <w:b/>
          <w:sz w:val="28"/>
          <w:szCs w:val="28"/>
        </w:rPr>
        <w:t>Форма К-1 (вид)</w:t>
      </w:r>
    </w:p>
    <w:p w:rsidR="002C528E" w:rsidRPr="00E327AF" w:rsidRDefault="002C528E" w:rsidP="00E327A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54"/>
        <w:gridCol w:w="1728"/>
        <w:gridCol w:w="1257"/>
        <w:gridCol w:w="1010"/>
        <w:gridCol w:w="1010"/>
        <w:gridCol w:w="1010"/>
        <w:gridCol w:w="1011"/>
        <w:gridCol w:w="1010"/>
      </w:tblGrid>
      <w:tr w:rsidR="002C528E" w:rsidRPr="000F1E9E" w:rsidTr="000F1E9E">
        <w:trPr>
          <w:trHeight w:val="260"/>
        </w:trPr>
        <w:tc>
          <w:tcPr>
            <w:tcW w:w="595"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w:t>
            </w:r>
          </w:p>
        </w:tc>
        <w:tc>
          <w:tcPr>
            <w:tcW w:w="854"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 док</w:t>
            </w:r>
          </w:p>
        </w:tc>
        <w:tc>
          <w:tcPr>
            <w:tcW w:w="1728"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Хоз. операция</w:t>
            </w:r>
          </w:p>
        </w:tc>
        <w:tc>
          <w:tcPr>
            <w:tcW w:w="1257" w:type="dxa"/>
            <w:vMerge w:val="restart"/>
            <w:shd w:val="clear" w:color="auto" w:fill="auto"/>
          </w:tcPr>
          <w:p w:rsidR="002C528E" w:rsidRPr="000F1E9E" w:rsidRDefault="002C528E" w:rsidP="000F1E9E">
            <w:pPr>
              <w:spacing w:line="360" w:lineRule="auto"/>
              <w:jc w:val="both"/>
              <w:rPr>
                <w:sz w:val="20"/>
                <w:szCs w:val="20"/>
              </w:rPr>
            </w:pPr>
            <w:r w:rsidRPr="000F1E9E">
              <w:rPr>
                <w:sz w:val="20"/>
                <w:szCs w:val="20"/>
              </w:rPr>
              <w:t>Сумма</w:t>
            </w:r>
          </w:p>
        </w:tc>
        <w:tc>
          <w:tcPr>
            <w:tcW w:w="2020" w:type="dxa"/>
            <w:gridSpan w:val="2"/>
            <w:shd w:val="clear" w:color="auto" w:fill="auto"/>
          </w:tcPr>
          <w:p w:rsidR="002C528E" w:rsidRPr="000F1E9E" w:rsidRDefault="002C528E" w:rsidP="000F1E9E">
            <w:pPr>
              <w:spacing w:line="360" w:lineRule="auto"/>
              <w:ind w:firstLine="709"/>
              <w:jc w:val="both"/>
              <w:rPr>
                <w:sz w:val="20"/>
                <w:szCs w:val="20"/>
              </w:rPr>
            </w:pPr>
            <w:r w:rsidRPr="000F1E9E">
              <w:rPr>
                <w:sz w:val="20"/>
                <w:szCs w:val="20"/>
              </w:rPr>
              <w:t>50</w:t>
            </w:r>
          </w:p>
        </w:tc>
        <w:tc>
          <w:tcPr>
            <w:tcW w:w="2021" w:type="dxa"/>
            <w:gridSpan w:val="2"/>
            <w:shd w:val="clear" w:color="auto" w:fill="auto"/>
          </w:tcPr>
          <w:p w:rsidR="002C528E" w:rsidRPr="000F1E9E" w:rsidRDefault="002C528E" w:rsidP="000F1E9E">
            <w:pPr>
              <w:spacing w:line="360" w:lineRule="auto"/>
              <w:ind w:firstLine="709"/>
              <w:jc w:val="both"/>
              <w:rPr>
                <w:sz w:val="20"/>
                <w:szCs w:val="20"/>
              </w:rPr>
            </w:pPr>
            <w:r w:rsidRPr="000F1E9E">
              <w:rPr>
                <w:sz w:val="20"/>
                <w:szCs w:val="20"/>
              </w:rPr>
              <w:t>20</w:t>
            </w:r>
          </w:p>
        </w:tc>
        <w:tc>
          <w:tcPr>
            <w:tcW w:w="1010" w:type="dxa"/>
            <w:shd w:val="clear" w:color="auto" w:fill="auto"/>
          </w:tcPr>
          <w:p w:rsidR="002C528E" w:rsidRPr="000F1E9E" w:rsidRDefault="002C528E" w:rsidP="000F1E9E">
            <w:pPr>
              <w:spacing w:line="360" w:lineRule="auto"/>
              <w:jc w:val="both"/>
              <w:rPr>
                <w:sz w:val="20"/>
                <w:szCs w:val="20"/>
              </w:rPr>
            </w:pPr>
            <w:r w:rsidRPr="000F1E9E">
              <w:rPr>
                <w:sz w:val="20"/>
                <w:szCs w:val="20"/>
              </w:rPr>
              <w:t>И т.д.</w:t>
            </w:r>
          </w:p>
        </w:tc>
      </w:tr>
      <w:tr w:rsidR="002C528E" w:rsidRPr="000F1E9E" w:rsidTr="000F1E9E">
        <w:trPr>
          <w:trHeight w:val="180"/>
        </w:trPr>
        <w:tc>
          <w:tcPr>
            <w:tcW w:w="595" w:type="dxa"/>
            <w:vMerge/>
            <w:shd w:val="clear" w:color="auto" w:fill="auto"/>
          </w:tcPr>
          <w:p w:rsidR="002C528E" w:rsidRPr="000F1E9E" w:rsidRDefault="002C528E" w:rsidP="000F1E9E">
            <w:pPr>
              <w:spacing w:line="360" w:lineRule="auto"/>
              <w:ind w:firstLine="709"/>
              <w:jc w:val="both"/>
              <w:rPr>
                <w:sz w:val="20"/>
                <w:szCs w:val="20"/>
              </w:rPr>
            </w:pPr>
          </w:p>
        </w:tc>
        <w:tc>
          <w:tcPr>
            <w:tcW w:w="854" w:type="dxa"/>
            <w:vMerge/>
            <w:shd w:val="clear" w:color="auto" w:fill="auto"/>
          </w:tcPr>
          <w:p w:rsidR="002C528E" w:rsidRPr="000F1E9E" w:rsidRDefault="002C528E" w:rsidP="000F1E9E">
            <w:pPr>
              <w:spacing w:line="360" w:lineRule="auto"/>
              <w:ind w:firstLine="709"/>
              <w:jc w:val="both"/>
              <w:rPr>
                <w:sz w:val="20"/>
                <w:szCs w:val="20"/>
              </w:rPr>
            </w:pPr>
          </w:p>
        </w:tc>
        <w:tc>
          <w:tcPr>
            <w:tcW w:w="1728" w:type="dxa"/>
            <w:vMerge/>
            <w:shd w:val="clear" w:color="auto" w:fill="auto"/>
          </w:tcPr>
          <w:p w:rsidR="002C528E" w:rsidRPr="000F1E9E" w:rsidRDefault="002C528E" w:rsidP="000F1E9E">
            <w:pPr>
              <w:spacing w:line="360" w:lineRule="auto"/>
              <w:ind w:firstLine="709"/>
              <w:jc w:val="both"/>
              <w:rPr>
                <w:sz w:val="20"/>
                <w:szCs w:val="20"/>
              </w:rPr>
            </w:pPr>
          </w:p>
        </w:tc>
        <w:tc>
          <w:tcPr>
            <w:tcW w:w="1257" w:type="dxa"/>
            <w:vMerge/>
            <w:shd w:val="clear" w:color="auto" w:fill="auto"/>
          </w:tcPr>
          <w:p w:rsidR="002C528E" w:rsidRPr="000F1E9E" w:rsidRDefault="002C528E" w:rsidP="000F1E9E">
            <w:pPr>
              <w:spacing w:line="360" w:lineRule="auto"/>
              <w:ind w:firstLine="709"/>
              <w:jc w:val="both"/>
              <w:rPr>
                <w:sz w:val="20"/>
                <w:szCs w:val="20"/>
              </w:rPr>
            </w:pPr>
          </w:p>
        </w:tc>
        <w:tc>
          <w:tcPr>
            <w:tcW w:w="1010" w:type="dxa"/>
            <w:shd w:val="clear" w:color="auto" w:fill="auto"/>
          </w:tcPr>
          <w:p w:rsidR="002C528E" w:rsidRPr="000F1E9E" w:rsidRDefault="002C528E" w:rsidP="000F1E9E">
            <w:pPr>
              <w:spacing w:line="360" w:lineRule="auto"/>
              <w:jc w:val="both"/>
              <w:rPr>
                <w:sz w:val="20"/>
                <w:szCs w:val="20"/>
              </w:rPr>
            </w:pPr>
            <w:r w:rsidRPr="000F1E9E">
              <w:rPr>
                <w:sz w:val="20"/>
                <w:szCs w:val="20"/>
              </w:rPr>
              <w:t>Д</w:t>
            </w:r>
          </w:p>
        </w:tc>
        <w:tc>
          <w:tcPr>
            <w:tcW w:w="1010" w:type="dxa"/>
            <w:shd w:val="clear" w:color="auto" w:fill="auto"/>
          </w:tcPr>
          <w:p w:rsidR="002C528E" w:rsidRPr="000F1E9E" w:rsidRDefault="002C528E" w:rsidP="000F1E9E">
            <w:pPr>
              <w:spacing w:line="360" w:lineRule="auto"/>
              <w:jc w:val="both"/>
              <w:rPr>
                <w:sz w:val="20"/>
                <w:szCs w:val="20"/>
              </w:rPr>
            </w:pPr>
            <w:r w:rsidRPr="000F1E9E">
              <w:rPr>
                <w:sz w:val="20"/>
                <w:szCs w:val="20"/>
              </w:rPr>
              <w:t>К</w:t>
            </w:r>
          </w:p>
        </w:tc>
        <w:tc>
          <w:tcPr>
            <w:tcW w:w="1010" w:type="dxa"/>
            <w:shd w:val="clear" w:color="auto" w:fill="auto"/>
          </w:tcPr>
          <w:p w:rsidR="002C528E" w:rsidRPr="000F1E9E" w:rsidRDefault="002C528E" w:rsidP="000F1E9E">
            <w:pPr>
              <w:spacing w:line="360" w:lineRule="auto"/>
              <w:jc w:val="both"/>
              <w:rPr>
                <w:sz w:val="20"/>
                <w:szCs w:val="20"/>
              </w:rPr>
            </w:pPr>
            <w:r w:rsidRPr="000F1E9E">
              <w:rPr>
                <w:sz w:val="20"/>
                <w:szCs w:val="20"/>
              </w:rPr>
              <w:t>Д</w:t>
            </w:r>
          </w:p>
        </w:tc>
        <w:tc>
          <w:tcPr>
            <w:tcW w:w="1011" w:type="dxa"/>
            <w:shd w:val="clear" w:color="auto" w:fill="auto"/>
          </w:tcPr>
          <w:p w:rsidR="002C528E" w:rsidRPr="000F1E9E" w:rsidRDefault="002C528E" w:rsidP="000F1E9E">
            <w:pPr>
              <w:spacing w:line="360" w:lineRule="auto"/>
              <w:jc w:val="both"/>
              <w:rPr>
                <w:sz w:val="20"/>
                <w:szCs w:val="20"/>
              </w:rPr>
            </w:pPr>
            <w:r w:rsidRPr="000F1E9E">
              <w:rPr>
                <w:sz w:val="20"/>
                <w:szCs w:val="20"/>
              </w:rPr>
              <w:t>К</w:t>
            </w:r>
          </w:p>
        </w:tc>
        <w:tc>
          <w:tcPr>
            <w:tcW w:w="1010" w:type="dxa"/>
            <w:shd w:val="clear" w:color="auto" w:fill="auto"/>
          </w:tcPr>
          <w:p w:rsidR="002C528E" w:rsidRPr="000F1E9E" w:rsidRDefault="002C528E" w:rsidP="000F1E9E">
            <w:pPr>
              <w:spacing w:line="360" w:lineRule="auto"/>
              <w:jc w:val="both"/>
              <w:rPr>
                <w:sz w:val="20"/>
                <w:szCs w:val="20"/>
              </w:rPr>
            </w:pPr>
          </w:p>
        </w:tc>
      </w:tr>
      <w:tr w:rsidR="002C528E" w:rsidRPr="000F1E9E" w:rsidTr="000F1E9E">
        <w:trPr>
          <w:trHeight w:val="659"/>
        </w:trPr>
        <w:tc>
          <w:tcPr>
            <w:tcW w:w="595" w:type="dxa"/>
            <w:shd w:val="clear" w:color="auto" w:fill="auto"/>
          </w:tcPr>
          <w:p w:rsidR="002C528E" w:rsidRPr="000F1E9E" w:rsidRDefault="002C528E" w:rsidP="000F1E9E">
            <w:pPr>
              <w:spacing w:line="360" w:lineRule="auto"/>
              <w:jc w:val="both"/>
              <w:rPr>
                <w:sz w:val="20"/>
                <w:szCs w:val="20"/>
              </w:rPr>
            </w:pPr>
          </w:p>
        </w:tc>
        <w:tc>
          <w:tcPr>
            <w:tcW w:w="854" w:type="dxa"/>
            <w:shd w:val="clear" w:color="auto" w:fill="auto"/>
          </w:tcPr>
          <w:p w:rsidR="002C528E" w:rsidRPr="000F1E9E" w:rsidRDefault="002C528E" w:rsidP="000F1E9E">
            <w:pPr>
              <w:spacing w:line="360" w:lineRule="auto"/>
              <w:jc w:val="both"/>
              <w:rPr>
                <w:sz w:val="20"/>
                <w:szCs w:val="20"/>
              </w:rPr>
            </w:pPr>
          </w:p>
        </w:tc>
        <w:tc>
          <w:tcPr>
            <w:tcW w:w="1728" w:type="dxa"/>
            <w:shd w:val="clear" w:color="auto" w:fill="auto"/>
          </w:tcPr>
          <w:p w:rsidR="002C528E" w:rsidRPr="000F1E9E" w:rsidRDefault="002C528E" w:rsidP="000F1E9E">
            <w:pPr>
              <w:spacing w:line="360" w:lineRule="auto"/>
              <w:ind w:firstLine="709"/>
              <w:jc w:val="both"/>
              <w:rPr>
                <w:sz w:val="20"/>
                <w:szCs w:val="20"/>
              </w:rPr>
            </w:pPr>
          </w:p>
        </w:tc>
        <w:tc>
          <w:tcPr>
            <w:tcW w:w="1257" w:type="dxa"/>
            <w:shd w:val="clear" w:color="auto" w:fill="auto"/>
          </w:tcPr>
          <w:p w:rsidR="002C528E" w:rsidRPr="000F1E9E" w:rsidRDefault="002C528E" w:rsidP="000F1E9E">
            <w:pPr>
              <w:spacing w:line="360" w:lineRule="auto"/>
              <w:ind w:firstLine="709"/>
              <w:jc w:val="both"/>
              <w:rPr>
                <w:sz w:val="20"/>
                <w:szCs w:val="20"/>
              </w:rPr>
            </w:pPr>
          </w:p>
        </w:tc>
        <w:tc>
          <w:tcPr>
            <w:tcW w:w="1010" w:type="dxa"/>
            <w:shd w:val="clear" w:color="auto" w:fill="auto"/>
          </w:tcPr>
          <w:p w:rsidR="002C528E" w:rsidRPr="000F1E9E" w:rsidRDefault="002C528E" w:rsidP="000F1E9E">
            <w:pPr>
              <w:spacing w:line="360" w:lineRule="auto"/>
              <w:ind w:firstLine="709"/>
              <w:jc w:val="both"/>
              <w:rPr>
                <w:sz w:val="20"/>
                <w:szCs w:val="20"/>
              </w:rPr>
            </w:pPr>
          </w:p>
        </w:tc>
        <w:tc>
          <w:tcPr>
            <w:tcW w:w="1010" w:type="dxa"/>
            <w:shd w:val="clear" w:color="auto" w:fill="auto"/>
          </w:tcPr>
          <w:p w:rsidR="002C528E" w:rsidRPr="000F1E9E" w:rsidRDefault="002C528E" w:rsidP="000F1E9E">
            <w:pPr>
              <w:spacing w:line="360" w:lineRule="auto"/>
              <w:ind w:firstLine="709"/>
              <w:jc w:val="both"/>
              <w:rPr>
                <w:sz w:val="20"/>
                <w:szCs w:val="20"/>
              </w:rPr>
            </w:pPr>
          </w:p>
        </w:tc>
        <w:tc>
          <w:tcPr>
            <w:tcW w:w="1010" w:type="dxa"/>
            <w:shd w:val="clear" w:color="auto" w:fill="auto"/>
          </w:tcPr>
          <w:p w:rsidR="002C528E" w:rsidRPr="000F1E9E" w:rsidRDefault="002C528E" w:rsidP="000F1E9E">
            <w:pPr>
              <w:spacing w:line="360" w:lineRule="auto"/>
              <w:ind w:firstLine="709"/>
              <w:jc w:val="both"/>
              <w:rPr>
                <w:sz w:val="20"/>
                <w:szCs w:val="20"/>
              </w:rPr>
            </w:pPr>
          </w:p>
        </w:tc>
        <w:tc>
          <w:tcPr>
            <w:tcW w:w="1011" w:type="dxa"/>
            <w:shd w:val="clear" w:color="auto" w:fill="auto"/>
          </w:tcPr>
          <w:p w:rsidR="002C528E" w:rsidRPr="000F1E9E" w:rsidRDefault="002C528E" w:rsidP="000F1E9E">
            <w:pPr>
              <w:spacing w:line="360" w:lineRule="auto"/>
              <w:ind w:firstLine="709"/>
              <w:jc w:val="both"/>
              <w:rPr>
                <w:sz w:val="20"/>
                <w:szCs w:val="20"/>
              </w:rPr>
            </w:pPr>
          </w:p>
        </w:tc>
        <w:tc>
          <w:tcPr>
            <w:tcW w:w="1010" w:type="dxa"/>
            <w:shd w:val="clear" w:color="auto" w:fill="auto"/>
          </w:tcPr>
          <w:p w:rsidR="002C528E" w:rsidRPr="000F1E9E" w:rsidRDefault="002C528E" w:rsidP="000F1E9E">
            <w:pPr>
              <w:spacing w:line="360" w:lineRule="auto"/>
              <w:ind w:firstLine="709"/>
              <w:jc w:val="both"/>
              <w:rPr>
                <w:sz w:val="20"/>
                <w:szCs w:val="20"/>
              </w:rPr>
            </w:pPr>
          </w:p>
        </w:tc>
      </w:tr>
    </w:tbl>
    <w:p w:rsidR="002C528E" w:rsidRPr="00E327AF" w:rsidRDefault="002C528E" w:rsidP="00E327AF">
      <w:pPr>
        <w:spacing w:line="360" w:lineRule="auto"/>
        <w:ind w:left="360" w:firstLine="709"/>
        <w:jc w:val="both"/>
        <w:rPr>
          <w:sz w:val="28"/>
          <w:szCs w:val="28"/>
        </w:rPr>
      </w:pPr>
    </w:p>
    <w:p w:rsidR="002C528E" w:rsidRPr="00E327AF" w:rsidRDefault="002C528E" w:rsidP="00E327AF">
      <w:pPr>
        <w:spacing w:line="360" w:lineRule="auto"/>
        <w:ind w:firstLine="709"/>
        <w:jc w:val="center"/>
        <w:rPr>
          <w:shadow/>
          <w:sz w:val="28"/>
          <w:szCs w:val="28"/>
          <w:u w:val="single"/>
        </w:rPr>
      </w:pPr>
      <w:r w:rsidRPr="00E327AF">
        <w:rPr>
          <w:b/>
          <w:shadow/>
          <w:sz w:val="28"/>
          <w:szCs w:val="28"/>
          <w:u w:val="single"/>
        </w:rPr>
        <w:t>Форма Б</w:t>
      </w:r>
      <w:r w:rsidR="00FE25CD" w:rsidRPr="00E327AF">
        <w:rPr>
          <w:b/>
          <w:shadow/>
          <w:sz w:val="28"/>
          <w:szCs w:val="28"/>
          <w:u w:val="single"/>
        </w:rPr>
        <w:t>ухгалтерского учета</w:t>
      </w:r>
      <w:r w:rsidR="005A0699" w:rsidRPr="00E327AF">
        <w:rPr>
          <w:b/>
          <w:shadow/>
          <w:sz w:val="28"/>
          <w:szCs w:val="28"/>
          <w:u w:val="single"/>
        </w:rPr>
        <w:t xml:space="preserve"> с использованием регистров Бухгалтерского учета</w:t>
      </w:r>
      <w:r w:rsidRPr="00E327AF">
        <w:rPr>
          <w:b/>
          <w:shadow/>
          <w:sz w:val="28"/>
          <w:szCs w:val="28"/>
          <w:u w:val="single"/>
        </w:rPr>
        <w:t xml:space="preserve"> имущества малого предприятия</w:t>
      </w:r>
    </w:p>
    <w:p w:rsidR="002C528E" w:rsidRPr="00E327AF" w:rsidRDefault="002C528E" w:rsidP="00E327AF">
      <w:pPr>
        <w:spacing w:line="360" w:lineRule="auto"/>
        <w:ind w:left="360" w:firstLine="709"/>
        <w:jc w:val="center"/>
        <w:rPr>
          <w:sz w:val="28"/>
          <w:szCs w:val="28"/>
          <w:u w:val="single"/>
        </w:rPr>
      </w:pPr>
    </w:p>
    <w:p w:rsidR="002C528E" w:rsidRPr="00E327AF" w:rsidRDefault="00FE25CD" w:rsidP="00E327AF">
      <w:pPr>
        <w:tabs>
          <w:tab w:val="num" w:pos="900"/>
        </w:tabs>
        <w:spacing w:line="360" w:lineRule="auto"/>
        <w:ind w:firstLine="709"/>
        <w:jc w:val="both"/>
        <w:rPr>
          <w:sz w:val="28"/>
          <w:szCs w:val="28"/>
        </w:rPr>
      </w:pPr>
      <w:r w:rsidRPr="00E327AF">
        <w:rPr>
          <w:sz w:val="28"/>
          <w:szCs w:val="28"/>
        </w:rPr>
        <w:tab/>
      </w:r>
      <w:r w:rsidR="002C528E" w:rsidRPr="00E327AF">
        <w:rPr>
          <w:sz w:val="28"/>
          <w:szCs w:val="28"/>
        </w:rPr>
        <w:t>Малые предприятия, осуществляющее производство продукции, работ, услуг, могут применять для учета хозяйственных операций следующие регистры Б.У. (более 30 хоз. операций в месяц и, как правило, до 100:</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Ведомость учета ОС, начисле</w:t>
      </w:r>
      <w:r w:rsidR="00AD6C98" w:rsidRPr="00E327AF">
        <w:rPr>
          <w:sz w:val="28"/>
          <w:szCs w:val="28"/>
        </w:rPr>
        <w:t>нных амортизационных отчислений</w:t>
      </w:r>
      <w:r w:rsidRPr="00E327AF">
        <w:rPr>
          <w:sz w:val="28"/>
          <w:szCs w:val="28"/>
        </w:rPr>
        <w:t xml:space="preserve"> </w:t>
      </w:r>
      <w:r w:rsidR="00AB7C44" w:rsidRPr="00E327AF">
        <w:rPr>
          <w:sz w:val="28"/>
          <w:szCs w:val="28"/>
        </w:rPr>
        <w:t>-</w:t>
      </w:r>
      <w:r w:rsidRPr="00E327AF">
        <w:rPr>
          <w:sz w:val="28"/>
          <w:szCs w:val="28"/>
        </w:rPr>
        <w:t xml:space="preserve"> форма В-1</w:t>
      </w:r>
      <w:r w:rsidR="00AB7C44" w:rsidRPr="00E327AF">
        <w:rPr>
          <w:sz w:val="28"/>
          <w:szCs w:val="28"/>
        </w:rPr>
        <w:t>.</w:t>
      </w:r>
      <w:r w:rsidRPr="00E327AF">
        <w:rPr>
          <w:sz w:val="28"/>
          <w:szCs w:val="28"/>
        </w:rPr>
        <w:t xml:space="preserve"> </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Ведомость учета производственных запасов и товаров, а также НДС, уплаченного по ценностям – форма В-2</w:t>
      </w:r>
      <w:r w:rsidR="00AB7C44" w:rsidRPr="00E327AF">
        <w:rPr>
          <w:sz w:val="28"/>
          <w:szCs w:val="28"/>
        </w:rPr>
        <w:t>.</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 xml:space="preserve"> Ведомость учета затрат на производство – форма В-3</w:t>
      </w:r>
      <w:r w:rsidR="00AB7C44" w:rsidRPr="00E327AF">
        <w:rPr>
          <w:sz w:val="28"/>
          <w:szCs w:val="28"/>
        </w:rPr>
        <w:t>.</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 xml:space="preserve"> Ведомость учета денежных средств и фондов – форма В-4 (2 формы: по 50 и 51 счетам)</w:t>
      </w:r>
      <w:r w:rsidR="00AB7C44" w:rsidRPr="00E327AF">
        <w:rPr>
          <w:sz w:val="28"/>
          <w:szCs w:val="28"/>
        </w:rPr>
        <w:t>.</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 xml:space="preserve"> Ведомость учета расчетов и прочих операций –</w:t>
      </w:r>
      <w:r w:rsidR="00AD6C98" w:rsidRPr="00E327AF">
        <w:rPr>
          <w:sz w:val="28"/>
          <w:szCs w:val="28"/>
        </w:rPr>
        <w:t xml:space="preserve"> </w:t>
      </w:r>
      <w:r w:rsidRPr="00E327AF">
        <w:rPr>
          <w:sz w:val="28"/>
          <w:szCs w:val="28"/>
        </w:rPr>
        <w:t>форма В-5 (для 62, 71 и 76 счетов)</w:t>
      </w:r>
      <w:r w:rsidR="00AB7C44" w:rsidRPr="00E327AF">
        <w:rPr>
          <w:sz w:val="28"/>
          <w:szCs w:val="28"/>
        </w:rPr>
        <w:t>.</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 xml:space="preserve"> Ведомость учета реализации (оплата) – форма В-6. Данная форма применяется при кассовом методе ведения Б.У. </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Ведомость учета реализации (отгрузка) – Фома В-6</w:t>
      </w:r>
      <w:r w:rsidR="00AB7C44" w:rsidRPr="00E327AF">
        <w:rPr>
          <w:sz w:val="28"/>
          <w:szCs w:val="28"/>
        </w:rPr>
        <w:t>.</w:t>
      </w:r>
      <w:r w:rsidRPr="00E327AF">
        <w:rPr>
          <w:sz w:val="28"/>
          <w:szCs w:val="28"/>
        </w:rPr>
        <w:t xml:space="preserve"> </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Ведомость учета расчетов с поставщиками (счет 60) – форма В-7</w:t>
      </w:r>
      <w:r w:rsidR="00AB7C44" w:rsidRPr="00E327AF">
        <w:rPr>
          <w:sz w:val="28"/>
          <w:szCs w:val="28"/>
        </w:rPr>
        <w:t>.</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 xml:space="preserve"> Ведомость учета оплаты труда – форма В-8</w:t>
      </w:r>
      <w:r w:rsidR="00AB7C44" w:rsidRPr="00E327AF">
        <w:rPr>
          <w:sz w:val="28"/>
          <w:szCs w:val="28"/>
        </w:rPr>
        <w:t>.</w:t>
      </w:r>
      <w:r w:rsidRPr="00E327AF">
        <w:rPr>
          <w:sz w:val="28"/>
          <w:szCs w:val="28"/>
        </w:rPr>
        <w:t xml:space="preserve"> </w:t>
      </w:r>
    </w:p>
    <w:p w:rsidR="002C528E" w:rsidRPr="00E327AF" w:rsidRDefault="002C528E" w:rsidP="00E327AF">
      <w:pPr>
        <w:numPr>
          <w:ilvl w:val="0"/>
          <w:numId w:val="7"/>
        </w:numPr>
        <w:spacing w:line="360" w:lineRule="auto"/>
        <w:ind w:firstLine="709"/>
        <w:jc w:val="both"/>
        <w:rPr>
          <w:sz w:val="28"/>
          <w:szCs w:val="28"/>
        </w:rPr>
      </w:pPr>
      <w:r w:rsidRPr="00E327AF">
        <w:rPr>
          <w:sz w:val="28"/>
          <w:szCs w:val="28"/>
        </w:rPr>
        <w:t>Ведомость шахматная – форма В-9 (вместо главной книги)</w:t>
      </w:r>
      <w:r w:rsidR="00AB7C44" w:rsidRPr="00E327AF">
        <w:rPr>
          <w:sz w:val="28"/>
          <w:szCs w:val="28"/>
        </w:rPr>
        <w:t>.</w:t>
      </w:r>
    </w:p>
    <w:p w:rsidR="002C528E" w:rsidRPr="00E327AF" w:rsidRDefault="002C528E" w:rsidP="00E327AF">
      <w:pPr>
        <w:spacing w:line="360" w:lineRule="auto"/>
        <w:ind w:firstLine="709"/>
        <w:jc w:val="both"/>
        <w:rPr>
          <w:sz w:val="28"/>
          <w:szCs w:val="28"/>
        </w:rPr>
      </w:pPr>
      <w:r w:rsidRPr="00E327AF">
        <w:rPr>
          <w:sz w:val="28"/>
          <w:szCs w:val="28"/>
        </w:rPr>
        <w:t>Каждая ведомость применяется для учета хозяйственных операций по одному из используемых  бух. счетов согласного рабочего плана счетов и учетной политики данного предприятия.</w:t>
      </w:r>
    </w:p>
    <w:p w:rsidR="002C528E" w:rsidRPr="00E327AF" w:rsidRDefault="002C528E" w:rsidP="00E327AF">
      <w:pPr>
        <w:spacing w:line="360" w:lineRule="auto"/>
        <w:ind w:firstLine="709"/>
        <w:jc w:val="both"/>
        <w:rPr>
          <w:sz w:val="28"/>
          <w:szCs w:val="28"/>
        </w:rPr>
      </w:pPr>
      <w:r w:rsidRPr="00E327AF">
        <w:rPr>
          <w:sz w:val="28"/>
          <w:szCs w:val="28"/>
        </w:rPr>
        <w:t xml:space="preserve">Сумма по любой операции записывается одновременно в 2-х ведомостях: в одной по Д счета, с указанием номера кредитуемого счета, а в другой по К  кор. счета и аналогичной записью номера дебетуемого счета. </w:t>
      </w:r>
    </w:p>
    <w:p w:rsidR="002C528E" w:rsidRPr="00E327AF" w:rsidRDefault="002C528E" w:rsidP="00E327AF">
      <w:pPr>
        <w:spacing w:line="360" w:lineRule="auto"/>
        <w:ind w:firstLine="709"/>
        <w:jc w:val="both"/>
        <w:rPr>
          <w:sz w:val="28"/>
          <w:szCs w:val="28"/>
        </w:rPr>
      </w:pPr>
      <w:r w:rsidRPr="00E327AF">
        <w:rPr>
          <w:sz w:val="28"/>
          <w:szCs w:val="28"/>
        </w:rPr>
        <w:t>В графах «Содержание операции» делается запись на основании первичной документации, либо пояснения, либо расчета.</w:t>
      </w:r>
    </w:p>
    <w:p w:rsidR="002C528E" w:rsidRPr="00E327AF" w:rsidRDefault="002C528E" w:rsidP="00E327AF">
      <w:pPr>
        <w:spacing w:line="360" w:lineRule="auto"/>
        <w:ind w:firstLine="709"/>
        <w:jc w:val="both"/>
        <w:rPr>
          <w:sz w:val="28"/>
          <w:szCs w:val="28"/>
        </w:rPr>
      </w:pPr>
      <w:r w:rsidRPr="00E327AF">
        <w:rPr>
          <w:sz w:val="28"/>
          <w:szCs w:val="28"/>
        </w:rPr>
        <w:t>Обобщение месячных итогов финансово-хозяйственной деятельности малого предприятия, отраженных в ведомостях производятся в шахматной ведомости (форма В-9), на основании которого составляется оборотно-сальдовая ведомость. Данная ведомость является основанием для составления баланса малого предприятия.</w:t>
      </w:r>
    </w:p>
    <w:p w:rsidR="002C528E" w:rsidRPr="00E327AF" w:rsidRDefault="002C528E" w:rsidP="00E327AF">
      <w:pPr>
        <w:spacing w:line="360" w:lineRule="auto"/>
        <w:ind w:firstLine="709"/>
        <w:jc w:val="center"/>
        <w:rPr>
          <w:i/>
          <w:sz w:val="28"/>
          <w:szCs w:val="28"/>
        </w:rPr>
      </w:pPr>
      <w:r w:rsidRPr="00E327AF">
        <w:rPr>
          <w:sz w:val="28"/>
          <w:szCs w:val="28"/>
        </w:rPr>
        <w:br w:type="page"/>
      </w:r>
      <w:r w:rsidRPr="00E327AF">
        <w:rPr>
          <w:b/>
          <w:i/>
          <w:shadow/>
          <w:sz w:val="28"/>
          <w:szCs w:val="28"/>
        </w:rPr>
        <w:t>ОСОБЕННОСТИ ПЛАНА СЧЕТОВ И ФОРМЫ СЧЕТОВОДСТВА ПРИМЕНЯЕМЫХ НА МАЛЫХ ПРЕДПРИЯТИЯХ</w:t>
      </w:r>
    </w:p>
    <w:p w:rsidR="002C528E" w:rsidRPr="00E327AF" w:rsidRDefault="002C528E" w:rsidP="00E327AF">
      <w:pPr>
        <w:spacing w:line="360" w:lineRule="auto"/>
        <w:ind w:firstLine="709"/>
        <w:jc w:val="both"/>
        <w:rPr>
          <w:sz w:val="28"/>
          <w:szCs w:val="28"/>
        </w:rPr>
      </w:pPr>
    </w:p>
    <w:p w:rsidR="002C528E" w:rsidRPr="00E327AF" w:rsidRDefault="002C528E" w:rsidP="00E327AF">
      <w:pPr>
        <w:spacing w:line="360" w:lineRule="auto"/>
        <w:ind w:firstLine="709"/>
        <w:jc w:val="both"/>
        <w:rPr>
          <w:sz w:val="28"/>
          <w:szCs w:val="28"/>
        </w:rPr>
      </w:pPr>
      <w:r w:rsidRPr="00E327AF">
        <w:rPr>
          <w:sz w:val="28"/>
          <w:szCs w:val="28"/>
        </w:rPr>
        <w:t>Малые предприятия обязаны вести Б.У. своей хозяйственной деятельности в соответствии с:</w:t>
      </w:r>
    </w:p>
    <w:p w:rsidR="002C528E" w:rsidRPr="00E327AF" w:rsidRDefault="002C528E" w:rsidP="00E327AF">
      <w:pPr>
        <w:numPr>
          <w:ilvl w:val="0"/>
          <w:numId w:val="9"/>
        </w:numPr>
        <w:spacing w:line="360" w:lineRule="auto"/>
        <w:ind w:firstLine="709"/>
        <w:jc w:val="both"/>
        <w:rPr>
          <w:sz w:val="28"/>
          <w:szCs w:val="28"/>
        </w:rPr>
      </w:pPr>
      <w:r w:rsidRPr="00E327AF">
        <w:rPr>
          <w:sz w:val="28"/>
          <w:szCs w:val="28"/>
        </w:rPr>
        <w:t>Единым методологическими основами и правилами, установленных ФЗ «О Б.У.»</w:t>
      </w:r>
    </w:p>
    <w:p w:rsidR="002C528E" w:rsidRPr="00E327AF" w:rsidRDefault="002C528E" w:rsidP="00E327AF">
      <w:pPr>
        <w:numPr>
          <w:ilvl w:val="0"/>
          <w:numId w:val="9"/>
        </w:numPr>
        <w:spacing w:line="360" w:lineRule="auto"/>
        <w:ind w:firstLine="709"/>
        <w:jc w:val="both"/>
        <w:rPr>
          <w:sz w:val="28"/>
          <w:szCs w:val="28"/>
        </w:rPr>
      </w:pPr>
      <w:r w:rsidRPr="00E327AF">
        <w:rPr>
          <w:sz w:val="28"/>
          <w:szCs w:val="28"/>
        </w:rPr>
        <w:t>Планом счетов Б.У., утвержденного приказом Минфина РФ</w:t>
      </w:r>
    </w:p>
    <w:p w:rsidR="002C528E" w:rsidRPr="00E327AF" w:rsidRDefault="002C528E" w:rsidP="00E327AF">
      <w:pPr>
        <w:numPr>
          <w:ilvl w:val="0"/>
          <w:numId w:val="9"/>
        </w:numPr>
        <w:spacing w:line="360" w:lineRule="auto"/>
        <w:ind w:firstLine="709"/>
        <w:jc w:val="both"/>
        <w:rPr>
          <w:sz w:val="28"/>
          <w:szCs w:val="28"/>
        </w:rPr>
      </w:pPr>
      <w:r w:rsidRPr="00E327AF">
        <w:rPr>
          <w:sz w:val="28"/>
          <w:szCs w:val="28"/>
        </w:rPr>
        <w:t>Стандартами Б.У.</w:t>
      </w:r>
    </w:p>
    <w:p w:rsidR="002C528E" w:rsidRPr="00E327AF" w:rsidRDefault="002C528E" w:rsidP="00E327AF">
      <w:pPr>
        <w:numPr>
          <w:ilvl w:val="0"/>
          <w:numId w:val="9"/>
        </w:numPr>
        <w:spacing w:line="360" w:lineRule="auto"/>
        <w:ind w:firstLine="709"/>
        <w:jc w:val="both"/>
        <w:rPr>
          <w:sz w:val="28"/>
          <w:szCs w:val="28"/>
        </w:rPr>
      </w:pPr>
      <w:r w:rsidRPr="00E327AF">
        <w:rPr>
          <w:sz w:val="28"/>
          <w:szCs w:val="28"/>
        </w:rPr>
        <w:t>Указаниями по ведению Б.У. и отчетности и применению регистров Б.У. для субъектов малого предпринимательства.</w:t>
      </w:r>
    </w:p>
    <w:p w:rsidR="002C528E" w:rsidRPr="00E327AF" w:rsidRDefault="002C528E" w:rsidP="00E327AF">
      <w:pPr>
        <w:spacing w:line="360" w:lineRule="auto"/>
        <w:ind w:firstLine="709"/>
        <w:jc w:val="both"/>
        <w:rPr>
          <w:sz w:val="28"/>
          <w:szCs w:val="28"/>
        </w:rPr>
      </w:pPr>
      <w:r w:rsidRPr="00E327AF">
        <w:rPr>
          <w:sz w:val="28"/>
          <w:szCs w:val="28"/>
        </w:rPr>
        <w:t>В соответствии с ФЗ «О Б.У.» ответственность за организацию Б.У. возлагается на его руководителя. Б.У. на малом предприятии осуществляется бухгалтерией, являющейся его самостоятельным структурным подразделением, возглавляемым главным бухгалтером. Также Б.У. малого предприятия может вестись централизированной бухгалтерией либо специалистом на договорных началах или работником, уполномоченным на это письменным распоряжением руководителя малого предприятия или руководитель лично.</w:t>
      </w:r>
    </w:p>
    <w:p w:rsidR="002C528E" w:rsidRPr="00E327AF" w:rsidRDefault="002C528E" w:rsidP="00E327AF">
      <w:pPr>
        <w:spacing w:line="360" w:lineRule="auto"/>
        <w:ind w:firstLine="709"/>
        <w:jc w:val="both"/>
        <w:rPr>
          <w:sz w:val="28"/>
          <w:szCs w:val="28"/>
        </w:rPr>
      </w:pPr>
      <w:r w:rsidRPr="00E327AF">
        <w:rPr>
          <w:sz w:val="28"/>
          <w:szCs w:val="28"/>
        </w:rPr>
        <w:t>Малое предприятие самостоятельно определяет систему Б.У., исходя из потребностей своего производства и управления, их сложности и численности работников, который включает: рабочий план счетов Б.У., регистры, состав и виды применяемых форм первичных документов, систему документооборота и другие учетные процедуры, необходимые для организации Б.У. на предприятии, которые утверждаются приказом об учетной политике малого предприятия.</w:t>
      </w:r>
    </w:p>
    <w:p w:rsidR="002C528E" w:rsidRPr="00E327AF" w:rsidRDefault="002C528E" w:rsidP="00E327AF">
      <w:pPr>
        <w:spacing w:line="360" w:lineRule="auto"/>
        <w:ind w:firstLine="709"/>
        <w:jc w:val="both"/>
        <w:rPr>
          <w:sz w:val="28"/>
          <w:szCs w:val="28"/>
        </w:rPr>
      </w:pPr>
      <w:r w:rsidRPr="00E327AF">
        <w:rPr>
          <w:sz w:val="28"/>
          <w:szCs w:val="28"/>
        </w:rPr>
        <w:t>Начальным этапом Б.У. на малых предприятиях является сплошное документирование всех хозяйственных операций путем составления определенных носителей первичной учетной информации.</w:t>
      </w:r>
    </w:p>
    <w:p w:rsidR="002C528E" w:rsidRPr="00E327AF" w:rsidRDefault="002C528E" w:rsidP="00E327AF">
      <w:pPr>
        <w:spacing w:line="360" w:lineRule="auto"/>
        <w:ind w:firstLine="709"/>
        <w:jc w:val="both"/>
        <w:rPr>
          <w:sz w:val="28"/>
          <w:szCs w:val="28"/>
        </w:rPr>
      </w:pPr>
      <w:r w:rsidRPr="00E327AF">
        <w:rPr>
          <w:sz w:val="28"/>
          <w:szCs w:val="28"/>
        </w:rPr>
        <w:t>Малые предприятия могут применять типовые межведомственные формы первичной учетной документации, ведомственные формы, а также формы самостоятельно разработанные применительно к соответствующим типовыми, содержащие обязательные реквизиты и обеспечивающие достоверность отражения в Б.У. совершенных операций. К обязательным реквизитам первичных учетных документов относятся:</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Наименование документа</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Номер документа</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Дата составлении</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Содержание хозяйственной операции</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измерители хозяйственной операции в количественном и стоимостном выражении</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Наименование должностных лиц, ответственных за совершение хозяйственной операции и правильность ее оформления</w:t>
      </w:r>
    </w:p>
    <w:p w:rsidR="002C528E" w:rsidRPr="00E327AF" w:rsidRDefault="002C528E" w:rsidP="00E327AF">
      <w:pPr>
        <w:numPr>
          <w:ilvl w:val="0"/>
          <w:numId w:val="8"/>
        </w:numPr>
        <w:spacing w:line="360" w:lineRule="auto"/>
        <w:ind w:firstLine="709"/>
        <w:jc w:val="both"/>
        <w:rPr>
          <w:sz w:val="28"/>
          <w:szCs w:val="28"/>
        </w:rPr>
      </w:pPr>
      <w:r w:rsidRPr="00E327AF">
        <w:rPr>
          <w:sz w:val="28"/>
          <w:szCs w:val="28"/>
        </w:rPr>
        <w:t>Личные подписи и их расшифровки</w:t>
      </w:r>
    </w:p>
    <w:p w:rsidR="002C528E" w:rsidRPr="00E327AF" w:rsidRDefault="002C528E" w:rsidP="00E327AF">
      <w:pPr>
        <w:spacing w:line="360" w:lineRule="auto"/>
        <w:ind w:firstLine="709"/>
        <w:jc w:val="both"/>
        <w:rPr>
          <w:sz w:val="28"/>
          <w:szCs w:val="28"/>
        </w:rPr>
      </w:pPr>
      <w:r w:rsidRPr="00E327AF">
        <w:rPr>
          <w:sz w:val="28"/>
          <w:szCs w:val="28"/>
        </w:rPr>
        <w:t>Первичные документы, поступающие в бухгалтерию, проверяются по форме (полнота и правильность их оформления) и по содержанию (законность документированных операций и логическая увязка отдельных показателей). Малым предприятиям рекомендуется вести Б.У. с применением систем-форм счетоводства:</w:t>
      </w:r>
    </w:p>
    <w:p w:rsidR="002C528E" w:rsidRPr="00E327AF" w:rsidRDefault="002C528E" w:rsidP="00E327AF">
      <w:pPr>
        <w:numPr>
          <w:ilvl w:val="0"/>
          <w:numId w:val="10"/>
        </w:numPr>
        <w:spacing w:line="360" w:lineRule="auto"/>
        <w:ind w:firstLine="709"/>
        <w:jc w:val="both"/>
        <w:rPr>
          <w:sz w:val="28"/>
          <w:szCs w:val="28"/>
        </w:rPr>
      </w:pPr>
      <w:r w:rsidRPr="00E327AF">
        <w:rPr>
          <w:sz w:val="28"/>
          <w:szCs w:val="28"/>
        </w:rPr>
        <w:t xml:space="preserve">Единая журнально-ордерная форма, утверждена Письмом Минфина СССр от 08 марта </w:t>
      </w:r>
      <w:smartTag w:uri="urn:schemas-microsoft-com:office:smarttags" w:element="metricconverter">
        <w:smartTagPr>
          <w:attr w:name="ProductID" w:val="1960 г"/>
        </w:smartTagPr>
        <w:r w:rsidRPr="00E327AF">
          <w:rPr>
            <w:sz w:val="28"/>
            <w:szCs w:val="28"/>
          </w:rPr>
          <w:t>1960 г</w:t>
        </w:r>
      </w:smartTag>
      <w:r w:rsidRPr="00E327AF">
        <w:rPr>
          <w:sz w:val="28"/>
          <w:szCs w:val="28"/>
        </w:rPr>
        <w:t>. №63</w:t>
      </w:r>
    </w:p>
    <w:p w:rsidR="002C528E" w:rsidRPr="00E327AF" w:rsidRDefault="002C528E" w:rsidP="00E327AF">
      <w:pPr>
        <w:numPr>
          <w:ilvl w:val="0"/>
          <w:numId w:val="10"/>
        </w:numPr>
        <w:spacing w:line="360" w:lineRule="auto"/>
        <w:ind w:firstLine="709"/>
        <w:jc w:val="both"/>
        <w:rPr>
          <w:sz w:val="28"/>
          <w:szCs w:val="28"/>
        </w:rPr>
      </w:pPr>
      <w:r w:rsidRPr="00E327AF">
        <w:rPr>
          <w:sz w:val="28"/>
          <w:szCs w:val="28"/>
        </w:rPr>
        <w:t>Журнально-ордерная форма для небольших предприятий и организаций, утверждена Письмом Минфина СССР от 06 июня 1960г. № 176</w:t>
      </w:r>
    </w:p>
    <w:p w:rsidR="002C528E" w:rsidRPr="00E327AF" w:rsidRDefault="002C528E" w:rsidP="00E327AF">
      <w:pPr>
        <w:spacing w:line="360" w:lineRule="auto"/>
        <w:ind w:firstLine="709"/>
        <w:jc w:val="both"/>
        <w:rPr>
          <w:sz w:val="28"/>
          <w:szCs w:val="28"/>
        </w:rPr>
      </w:pPr>
      <w:r w:rsidRPr="00E327AF">
        <w:rPr>
          <w:sz w:val="28"/>
          <w:szCs w:val="28"/>
        </w:rPr>
        <w:t xml:space="preserve">При использовании журнально-ордерных форм необходимо учесть дополнения и изменения согласно Письма Минфина РФ «О рекомендациях по применению учетных регистров Б.У. на предприятиях» от 24 июля </w:t>
      </w:r>
      <w:smartTag w:uri="urn:schemas-microsoft-com:office:smarttags" w:element="metricconverter">
        <w:smartTagPr>
          <w:attr w:name="ProductID" w:val="1992 г"/>
        </w:smartTagPr>
        <w:r w:rsidRPr="00E327AF">
          <w:rPr>
            <w:sz w:val="28"/>
            <w:szCs w:val="28"/>
          </w:rPr>
          <w:t>1992 г</w:t>
        </w:r>
      </w:smartTag>
      <w:r w:rsidRPr="00E327AF">
        <w:rPr>
          <w:sz w:val="28"/>
          <w:szCs w:val="28"/>
        </w:rPr>
        <w:t>. №59, а также отраслевые указания разработанные министерствами и ведомствами для предприятий подведомственных отраслей, либо упрощенную форму Б.У.</w:t>
      </w:r>
    </w:p>
    <w:p w:rsidR="002C528E" w:rsidRPr="00E327AF" w:rsidRDefault="002C528E" w:rsidP="00E327AF">
      <w:pPr>
        <w:spacing w:line="360" w:lineRule="auto"/>
        <w:ind w:firstLine="709"/>
        <w:jc w:val="both"/>
        <w:rPr>
          <w:sz w:val="28"/>
          <w:szCs w:val="28"/>
        </w:rPr>
      </w:pPr>
      <w:r w:rsidRPr="00E327AF">
        <w:rPr>
          <w:sz w:val="28"/>
          <w:szCs w:val="28"/>
        </w:rPr>
        <w:t>Так предприятиям, занятым в материальной сфере производства рекомендуется журнально-ордерная форма, а предприятиям сферы обращения применять регистры из упрощенной формы Б.У.</w:t>
      </w:r>
    </w:p>
    <w:p w:rsidR="002C528E" w:rsidRPr="00E327AF" w:rsidRDefault="002C528E" w:rsidP="00E327AF">
      <w:pPr>
        <w:spacing w:line="360" w:lineRule="auto"/>
        <w:ind w:firstLine="709"/>
        <w:jc w:val="both"/>
        <w:rPr>
          <w:sz w:val="28"/>
          <w:szCs w:val="28"/>
        </w:rPr>
      </w:pPr>
      <w:r w:rsidRPr="00E327AF">
        <w:rPr>
          <w:sz w:val="28"/>
          <w:szCs w:val="28"/>
        </w:rPr>
        <w:t>Согласно Письма № 59 и указаний (приказ №64-Н) предложен рабочий план счетов Б.У., а с введением ПБУ 1 организации разрабатывают свой рабочий план счетов на основе типового.</w:t>
      </w:r>
    </w:p>
    <w:p w:rsidR="002C528E" w:rsidRPr="00E327AF" w:rsidRDefault="002C528E" w:rsidP="00E327AF">
      <w:pPr>
        <w:spacing w:line="360" w:lineRule="auto"/>
        <w:ind w:firstLine="709"/>
        <w:jc w:val="both"/>
        <w:rPr>
          <w:sz w:val="28"/>
          <w:szCs w:val="28"/>
        </w:rPr>
      </w:pPr>
      <w:r w:rsidRPr="00E327AF">
        <w:rPr>
          <w:i/>
          <w:sz w:val="28"/>
          <w:szCs w:val="28"/>
          <w:u w:val="single"/>
        </w:rPr>
        <w:t xml:space="preserve">Под техникой Б.У. понимают </w:t>
      </w:r>
      <w:r w:rsidRPr="00E327AF">
        <w:rPr>
          <w:sz w:val="28"/>
          <w:szCs w:val="28"/>
        </w:rPr>
        <w:t>порядок регистрации хозяйственных операций, их накопления, группировку по однородности экономического содержания.</w:t>
      </w:r>
    </w:p>
    <w:p w:rsidR="002C528E" w:rsidRPr="00E327AF" w:rsidRDefault="002C528E" w:rsidP="00E327AF">
      <w:pPr>
        <w:spacing w:line="360" w:lineRule="auto"/>
        <w:ind w:firstLine="709"/>
        <w:jc w:val="both"/>
        <w:rPr>
          <w:sz w:val="28"/>
          <w:szCs w:val="28"/>
        </w:rPr>
      </w:pPr>
      <w:r w:rsidRPr="00E327AF">
        <w:rPr>
          <w:sz w:val="28"/>
          <w:szCs w:val="28"/>
        </w:rPr>
        <w:t xml:space="preserve"> Документы, в которых осуществляются указанные бухгалтерские процедуры, называются </w:t>
      </w:r>
      <w:r w:rsidRPr="00E327AF">
        <w:rPr>
          <w:i/>
          <w:sz w:val="28"/>
          <w:szCs w:val="28"/>
          <w:u w:val="single"/>
        </w:rPr>
        <w:t>учетными регистрами</w:t>
      </w:r>
      <w:r w:rsidRPr="00E327AF">
        <w:rPr>
          <w:sz w:val="28"/>
          <w:szCs w:val="28"/>
        </w:rPr>
        <w:t>. Обычно учетные регистры выступают в виде карточек, книг, сводных листов, ведомости, журнала-ордера.</w:t>
      </w:r>
    </w:p>
    <w:p w:rsidR="002C528E" w:rsidRPr="00E327AF" w:rsidRDefault="002C528E" w:rsidP="00E327AF">
      <w:pPr>
        <w:spacing w:line="360" w:lineRule="auto"/>
        <w:ind w:firstLine="709"/>
        <w:jc w:val="both"/>
        <w:rPr>
          <w:sz w:val="28"/>
          <w:szCs w:val="28"/>
        </w:rPr>
      </w:pPr>
      <w:r w:rsidRPr="00E327AF">
        <w:rPr>
          <w:sz w:val="28"/>
          <w:szCs w:val="28"/>
        </w:rPr>
        <w:t>Зная назначение и содержание регистров Б.У., необходимо соединить их в определенную схему, позволяющую создать поток информации, с помощью которого возможно управлять, контролировать, анализировать и планировать финансово-хозяйственную деятельность предприятия.</w:t>
      </w:r>
    </w:p>
    <w:p w:rsidR="002C528E" w:rsidRPr="00E327AF" w:rsidRDefault="002C528E" w:rsidP="00E327AF">
      <w:pPr>
        <w:spacing w:line="360" w:lineRule="auto"/>
        <w:ind w:firstLine="709"/>
        <w:jc w:val="both"/>
        <w:rPr>
          <w:i/>
          <w:sz w:val="28"/>
          <w:szCs w:val="28"/>
          <w:u w:val="single"/>
        </w:rPr>
      </w:pPr>
      <w:r w:rsidRPr="00E327AF">
        <w:rPr>
          <w:sz w:val="28"/>
          <w:szCs w:val="28"/>
        </w:rPr>
        <w:t xml:space="preserve">Определенные сочетания учетных регистров, порядок записи в них и последовательность их использования называют </w:t>
      </w:r>
      <w:r w:rsidRPr="00E327AF">
        <w:rPr>
          <w:i/>
          <w:sz w:val="28"/>
          <w:szCs w:val="28"/>
          <w:u w:val="single"/>
        </w:rPr>
        <w:t>формой Б.У.</w:t>
      </w:r>
    </w:p>
    <w:p w:rsidR="002C528E" w:rsidRPr="00E327AF" w:rsidRDefault="00923EEA" w:rsidP="00E327AF">
      <w:pPr>
        <w:pStyle w:val="a3"/>
        <w:spacing w:before="0" w:beforeAutospacing="0" w:after="0" w:afterAutospacing="0" w:line="360" w:lineRule="auto"/>
        <w:ind w:firstLine="709"/>
        <w:jc w:val="center"/>
        <w:rPr>
          <w:b/>
          <w:i/>
          <w:sz w:val="28"/>
          <w:szCs w:val="28"/>
        </w:rPr>
      </w:pPr>
      <w:r w:rsidRPr="00E327AF">
        <w:rPr>
          <w:sz w:val="28"/>
          <w:szCs w:val="28"/>
        </w:rPr>
        <w:br w:type="page"/>
      </w:r>
      <w:r w:rsidRPr="00E327AF">
        <w:rPr>
          <w:b/>
          <w:i/>
          <w:sz w:val="28"/>
          <w:szCs w:val="28"/>
        </w:rPr>
        <w:t>ЗАКЛЮЧЕНИЕ</w:t>
      </w:r>
    </w:p>
    <w:p w:rsidR="00E327AF" w:rsidRDefault="00E327AF" w:rsidP="00E327AF">
      <w:pPr>
        <w:spacing w:line="360" w:lineRule="auto"/>
        <w:ind w:firstLine="709"/>
        <w:jc w:val="both"/>
        <w:rPr>
          <w:sz w:val="28"/>
          <w:szCs w:val="28"/>
        </w:rPr>
      </w:pPr>
    </w:p>
    <w:p w:rsidR="00923EEA" w:rsidRPr="00E327AF" w:rsidRDefault="00923EEA" w:rsidP="00E327AF">
      <w:pPr>
        <w:spacing w:line="360" w:lineRule="auto"/>
        <w:ind w:firstLine="709"/>
        <w:jc w:val="both"/>
        <w:rPr>
          <w:sz w:val="28"/>
          <w:szCs w:val="28"/>
        </w:rPr>
      </w:pPr>
      <w:r w:rsidRPr="00E327AF">
        <w:rPr>
          <w:sz w:val="28"/>
          <w:szCs w:val="28"/>
        </w:rPr>
        <w:t>Понимание роли малого предприятия требует ясного представления о том, какое место оно занимает в национальной экономике и каковы его отличительные особенности.</w:t>
      </w:r>
    </w:p>
    <w:p w:rsidR="00923EEA" w:rsidRPr="00E327AF" w:rsidRDefault="00923EEA" w:rsidP="00E327AF">
      <w:pPr>
        <w:spacing w:line="360" w:lineRule="auto"/>
        <w:ind w:firstLine="709"/>
        <w:jc w:val="both"/>
        <w:rPr>
          <w:sz w:val="28"/>
          <w:szCs w:val="28"/>
        </w:rPr>
      </w:pPr>
      <w:r w:rsidRPr="00E327AF">
        <w:rPr>
          <w:sz w:val="28"/>
          <w:szCs w:val="28"/>
        </w:rPr>
        <w:t>Формирование и развитие рыночных отношений предполагает свободное и равноправное  сосуществование и развитие различных форм собственности и различных секторов внутри каждой формы собственности.</w:t>
      </w:r>
    </w:p>
    <w:p w:rsidR="00923EEA" w:rsidRPr="00E327AF" w:rsidRDefault="00923EEA" w:rsidP="00E327AF">
      <w:pPr>
        <w:spacing w:line="360" w:lineRule="auto"/>
        <w:ind w:firstLine="709"/>
        <w:jc w:val="both"/>
        <w:rPr>
          <w:sz w:val="28"/>
          <w:szCs w:val="28"/>
        </w:rPr>
      </w:pPr>
      <w:r w:rsidRPr="00E327AF">
        <w:rPr>
          <w:sz w:val="28"/>
          <w:szCs w:val="28"/>
        </w:rPr>
        <w:t>Рассматривая частный сектор экономики можно говорить о 3 группах предприятий, которые, по еще принятой терминологии, определяются как: крупные, средние и малые предприятия в зависимости от их размеров.</w:t>
      </w:r>
    </w:p>
    <w:p w:rsidR="00923EEA" w:rsidRPr="00E327AF" w:rsidRDefault="00923EEA" w:rsidP="00E327AF">
      <w:pPr>
        <w:spacing w:line="360" w:lineRule="auto"/>
        <w:ind w:firstLine="709"/>
        <w:jc w:val="both"/>
        <w:rPr>
          <w:sz w:val="28"/>
          <w:szCs w:val="28"/>
        </w:rPr>
      </w:pPr>
      <w:r w:rsidRPr="00E327AF">
        <w:rPr>
          <w:sz w:val="28"/>
          <w:szCs w:val="28"/>
        </w:rPr>
        <w:t>Собственников данных предприятий объединяет единый корпоративный интерес – сохранение и развитие частной собственности и ее защита. Вместе с тем предпринимательство в целом весьма не однородно. Каждая из этих 3 групп имеет свои внутренние интересы, определенные стратегию их экономического поведения, отношение к государству и проводимой им политике. Социально-экономическим и политическим проблемам.</w:t>
      </w:r>
    </w:p>
    <w:p w:rsidR="00923EEA" w:rsidRPr="00E327AF" w:rsidRDefault="00923EEA" w:rsidP="00E327AF">
      <w:pPr>
        <w:spacing w:line="360" w:lineRule="auto"/>
        <w:ind w:firstLine="709"/>
        <w:jc w:val="both"/>
        <w:rPr>
          <w:sz w:val="28"/>
          <w:szCs w:val="28"/>
        </w:rPr>
      </w:pPr>
      <w:r w:rsidRPr="00E327AF">
        <w:rPr>
          <w:i/>
          <w:sz w:val="28"/>
          <w:szCs w:val="28"/>
        </w:rPr>
        <w:t>Крупный бизнес</w:t>
      </w:r>
      <w:r w:rsidRPr="00E327AF">
        <w:rPr>
          <w:sz w:val="28"/>
          <w:szCs w:val="28"/>
        </w:rPr>
        <w:t xml:space="preserve"> в основном определяет экономическую и техническую мощь страны. В целях развития он тяготеет к интеграции, поглощая или контролируя более мелких партнеров с одной стороны, а с другой – объединяясь в международные структуры теряет частично свою независимость и подпадает под влияние более сильных партнеров.</w:t>
      </w:r>
    </w:p>
    <w:p w:rsidR="00923EEA" w:rsidRPr="00E327AF" w:rsidRDefault="00923EEA" w:rsidP="00E327AF">
      <w:pPr>
        <w:spacing w:line="360" w:lineRule="auto"/>
        <w:ind w:firstLine="709"/>
        <w:jc w:val="both"/>
        <w:rPr>
          <w:sz w:val="28"/>
          <w:szCs w:val="28"/>
        </w:rPr>
      </w:pPr>
      <w:r w:rsidRPr="00E327AF">
        <w:rPr>
          <w:sz w:val="28"/>
          <w:szCs w:val="28"/>
        </w:rPr>
        <w:t>При этом, руководствуя ситуацией, на международном рынке и выполняет волю более сильных партнеров.</w:t>
      </w:r>
    </w:p>
    <w:p w:rsidR="00923EEA" w:rsidRPr="00E327AF" w:rsidRDefault="00923EEA" w:rsidP="00E327AF">
      <w:pPr>
        <w:spacing w:line="360" w:lineRule="auto"/>
        <w:ind w:firstLine="709"/>
        <w:jc w:val="both"/>
        <w:rPr>
          <w:sz w:val="28"/>
          <w:szCs w:val="28"/>
        </w:rPr>
      </w:pPr>
      <w:r w:rsidRPr="00E327AF">
        <w:rPr>
          <w:sz w:val="28"/>
          <w:szCs w:val="28"/>
        </w:rPr>
        <w:t>Крупный капитал становится орудием экспансии международных предпринимательских структур на внутреннем рынке страны.</w:t>
      </w:r>
    </w:p>
    <w:p w:rsidR="00923EEA" w:rsidRPr="00E327AF" w:rsidRDefault="00923EEA" w:rsidP="00E327AF">
      <w:pPr>
        <w:spacing w:line="360" w:lineRule="auto"/>
        <w:ind w:firstLine="709"/>
        <w:jc w:val="both"/>
        <w:rPr>
          <w:sz w:val="28"/>
          <w:szCs w:val="28"/>
        </w:rPr>
      </w:pPr>
      <w:r w:rsidRPr="00E327AF">
        <w:rPr>
          <w:sz w:val="28"/>
          <w:szCs w:val="28"/>
        </w:rPr>
        <w:t>В определенных условиях такая зависимость приводит к интернационализации интересов крупного капитала в ущерб национальным интересам.</w:t>
      </w:r>
    </w:p>
    <w:p w:rsidR="00923EEA" w:rsidRPr="00E327AF" w:rsidRDefault="00923EEA" w:rsidP="00E327AF">
      <w:pPr>
        <w:spacing w:line="360" w:lineRule="auto"/>
        <w:ind w:firstLine="709"/>
        <w:jc w:val="both"/>
        <w:rPr>
          <w:sz w:val="28"/>
          <w:szCs w:val="28"/>
        </w:rPr>
      </w:pPr>
      <w:r w:rsidRPr="00E327AF">
        <w:rPr>
          <w:i/>
          <w:sz w:val="28"/>
          <w:szCs w:val="28"/>
        </w:rPr>
        <w:t>Средний бизнес</w:t>
      </w:r>
      <w:r w:rsidRPr="00E327AF">
        <w:rPr>
          <w:sz w:val="28"/>
          <w:szCs w:val="28"/>
        </w:rPr>
        <w:t xml:space="preserve"> – в большей степени зависит в своей деятельности от внутренней конъюнктуры и вынужден вести конкурентную борьбу внутри своей группы, а так же с крупным отечественным и иностранным капиталом. Это и определяет заинтересованность среднего предпринимательства в защите на внутреннем рынке путем проведения государственной экономической политики и формирования определенных правил рыночных отношений, что представляет более тесную связь среднего предпринимательства с национальными интересами.</w:t>
      </w:r>
    </w:p>
    <w:p w:rsidR="00923EEA" w:rsidRPr="00E327AF" w:rsidRDefault="00923EEA" w:rsidP="00E327AF">
      <w:pPr>
        <w:spacing w:line="360" w:lineRule="auto"/>
        <w:ind w:firstLine="709"/>
        <w:jc w:val="both"/>
        <w:rPr>
          <w:sz w:val="28"/>
          <w:szCs w:val="28"/>
        </w:rPr>
      </w:pPr>
      <w:r w:rsidRPr="00E327AF">
        <w:rPr>
          <w:i/>
          <w:sz w:val="28"/>
          <w:szCs w:val="28"/>
        </w:rPr>
        <w:t>Малый бизнес</w:t>
      </w:r>
      <w:r w:rsidRPr="00E327AF">
        <w:rPr>
          <w:sz w:val="28"/>
          <w:szCs w:val="28"/>
        </w:rPr>
        <w:t xml:space="preserve"> или малое предпринимательство представляет собой многочисленный слой мелких собственников, которые в силу своей массовости в значительной степени определяют социально-экономический и, отчасти, политический уровень развития страны.</w:t>
      </w:r>
    </w:p>
    <w:p w:rsidR="00923EEA" w:rsidRPr="00E327AF" w:rsidRDefault="00923EEA" w:rsidP="00E327AF">
      <w:pPr>
        <w:spacing w:line="360" w:lineRule="auto"/>
        <w:ind w:firstLine="709"/>
        <w:jc w:val="both"/>
        <w:rPr>
          <w:sz w:val="28"/>
          <w:szCs w:val="28"/>
        </w:rPr>
      </w:pPr>
      <w:r w:rsidRPr="00E327AF">
        <w:rPr>
          <w:sz w:val="28"/>
          <w:szCs w:val="28"/>
        </w:rPr>
        <w:t>По своему уровню жизни и социальному положению они принадлежат большинству населения, одновременно являясь как непосредственными производителями так и потребителями широкого спектра товар и услуг.</w:t>
      </w:r>
      <w:r w:rsidRPr="00E327AF">
        <w:rPr>
          <w:i/>
          <w:vanish/>
          <w:sz w:val="28"/>
          <w:szCs w:val="28"/>
        </w:rPr>
        <w:t>ранение деляется какие различных форм собственности и различных с</w:t>
      </w:r>
    </w:p>
    <w:p w:rsidR="00923EEA" w:rsidRPr="00E327AF" w:rsidRDefault="00923EEA" w:rsidP="00E327AF">
      <w:pPr>
        <w:spacing w:line="360" w:lineRule="auto"/>
        <w:ind w:firstLine="709"/>
        <w:jc w:val="both"/>
        <w:rPr>
          <w:sz w:val="28"/>
          <w:szCs w:val="28"/>
        </w:rPr>
      </w:pPr>
      <w:r w:rsidRPr="00E327AF">
        <w:rPr>
          <w:sz w:val="28"/>
          <w:szCs w:val="28"/>
        </w:rPr>
        <w:t>Сектор малого предпринимательства образует самую разветвленную сеть предприятий, действующих в основном на местных рынках и непосредственно связанных с массовым потребителем товаров и услуг. В совокупности с небольшими размерами малых предприятий их технологической, производственной и управленческой гибкостью позволяет им чутко и своевременно реагировать на изменяющуюся конъюнктуру рынка.</w:t>
      </w:r>
    </w:p>
    <w:p w:rsidR="00923EEA" w:rsidRPr="00E327AF" w:rsidRDefault="00923EEA" w:rsidP="00E327AF">
      <w:pPr>
        <w:spacing w:line="360" w:lineRule="auto"/>
        <w:ind w:firstLine="709"/>
        <w:jc w:val="both"/>
        <w:rPr>
          <w:sz w:val="28"/>
          <w:szCs w:val="28"/>
        </w:rPr>
      </w:pPr>
      <w:r w:rsidRPr="00E327AF">
        <w:rPr>
          <w:sz w:val="28"/>
          <w:szCs w:val="28"/>
        </w:rPr>
        <w:t>Сектор малого предпринимательства является необходимым элементом развития любой хозяйственной системы, без которой экономика и общество в целом не могут нормально существовать и развиваться. Одна из причин развития малого и среднего бизнеса в странах с развитой экономикой состоит в том, что крупное производство не противопоставлено мелкому.</w:t>
      </w:r>
    </w:p>
    <w:p w:rsidR="00923EEA" w:rsidRPr="00E327AF" w:rsidRDefault="00923EEA" w:rsidP="00E327AF">
      <w:pPr>
        <w:spacing w:line="360" w:lineRule="auto"/>
        <w:ind w:firstLine="709"/>
        <w:jc w:val="both"/>
        <w:rPr>
          <w:sz w:val="28"/>
          <w:szCs w:val="28"/>
        </w:rPr>
      </w:pPr>
    </w:p>
    <w:p w:rsidR="00923EEA" w:rsidRPr="00E327AF" w:rsidRDefault="00923EEA" w:rsidP="00E327AF">
      <w:pPr>
        <w:pStyle w:val="a3"/>
        <w:spacing w:before="0" w:beforeAutospacing="0" w:after="0" w:afterAutospacing="0" w:line="360" w:lineRule="auto"/>
        <w:ind w:left="1440" w:firstLine="709"/>
        <w:jc w:val="both"/>
        <w:rPr>
          <w:sz w:val="28"/>
          <w:szCs w:val="28"/>
        </w:rPr>
      </w:pPr>
    </w:p>
    <w:p w:rsidR="00DB59E3" w:rsidRPr="00E327AF" w:rsidRDefault="0053284A" w:rsidP="00E327AF">
      <w:pPr>
        <w:spacing w:line="360" w:lineRule="auto"/>
        <w:ind w:firstLine="709"/>
        <w:jc w:val="center"/>
        <w:rPr>
          <w:b/>
          <w:i/>
          <w:shadow/>
          <w:sz w:val="28"/>
          <w:szCs w:val="28"/>
        </w:rPr>
      </w:pPr>
      <w:r w:rsidRPr="00E327AF">
        <w:rPr>
          <w:b/>
          <w:i/>
          <w:shadow/>
          <w:sz w:val="28"/>
          <w:szCs w:val="28"/>
        </w:rPr>
        <w:t>СПИСОК ИСПОЛЬЗОВННОЙ ЛИТЕРАТУРЫ</w:t>
      </w:r>
    </w:p>
    <w:p w:rsidR="00D93FEF" w:rsidRPr="00E327AF" w:rsidRDefault="00D93FEF" w:rsidP="00E327AF">
      <w:pPr>
        <w:spacing w:line="360" w:lineRule="auto"/>
        <w:ind w:left="180" w:firstLine="709"/>
        <w:jc w:val="both"/>
        <w:rPr>
          <w:b/>
          <w:sz w:val="28"/>
          <w:szCs w:val="28"/>
        </w:rPr>
      </w:pPr>
    </w:p>
    <w:p w:rsidR="0053284A" w:rsidRPr="00E327AF" w:rsidRDefault="0053284A" w:rsidP="00E327AF">
      <w:pPr>
        <w:spacing w:line="360" w:lineRule="auto"/>
        <w:ind w:firstLine="709"/>
        <w:rPr>
          <w:sz w:val="28"/>
          <w:szCs w:val="28"/>
        </w:rPr>
      </w:pPr>
      <w:r w:rsidRPr="00E327AF">
        <w:rPr>
          <w:sz w:val="28"/>
          <w:szCs w:val="28"/>
        </w:rPr>
        <w:t>Основная:</w:t>
      </w:r>
    </w:p>
    <w:p w:rsidR="0053284A" w:rsidRPr="00E327AF" w:rsidRDefault="0053284A" w:rsidP="00E327AF">
      <w:pPr>
        <w:spacing w:line="360" w:lineRule="auto"/>
        <w:ind w:firstLine="709"/>
        <w:rPr>
          <w:sz w:val="28"/>
          <w:szCs w:val="28"/>
        </w:rPr>
      </w:pPr>
      <w:r w:rsidRPr="00E327AF">
        <w:rPr>
          <w:sz w:val="28"/>
          <w:szCs w:val="28"/>
        </w:rPr>
        <w:t>1.  Бухгалтерский учет/ Под редакцией П.С. Безруких. – М.: Бухгалтерский учет, 2002.</w:t>
      </w:r>
    </w:p>
    <w:p w:rsidR="0053284A" w:rsidRPr="00E327AF" w:rsidRDefault="0053284A" w:rsidP="00E327AF">
      <w:pPr>
        <w:spacing w:line="360" w:lineRule="auto"/>
        <w:ind w:firstLine="709"/>
        <w:rPr>
          <w:sz w:val="28"/>
          <w:szCs w:val="28"/>
        </w:rPr>
      </w:pPr>
      <w:r w:rsidRPr="00E327AF">
        <w:rPr>
          <w:sz w:val="28"/>
          <w:szCs w:val="28"/>
        </w:rPr>
        <w:t>2.  Кондраков Н.П. Бухгалтерский учет. – М.: Инфра-М, 2002.</w:t>
      </w:r>
    </w:p>
    <w:p w:rsidR="0053284A" w:rsidRPr="00E327AF" w:rsidRDefault="0053284A" w:rsidP="00E327AF">
      <w:pPr>
        <w:spacing w:line="360" w:lineRule="auto"/>
        <w:ind w:firstLine="709"/>
        <w:rPr>
          <w:sz w:val="28"/>
          <w:szCs w:val="28"/>
        </w:rPr>
      </w:pPr>
      <w:r w:rsidRPr="00E327AF">
        <w:rPr>
          <w:sz w:val="28"/>
          <w:szCs w:val="28"/>
        </w:rPr>
        <w:t>3.  Малый бизнес. Организация, экономика, управление: Учебное пособие для вузов/ Под ред. Проф. В.Я. Горфинкеля, проф. В.А. Швандара. – 2-е изд., перераб. и доп. – М.: ЮНИТИ-ДАНА, 2003.</w:t>
      </w:r>
    </w:p>
    <w:p w:rsidR="0053284A" w:rsidRPr="00E327AF" w:rsidRDefault="0053284A" w:rsidP="00E327AF">
      <w:pPr>
        <w:spacing w:line="360" w:lineRule="auto"/>
        <w:ind w:firstLine="709"/>
        <w:rPr>
          <w:sz w:val="28"/>
          <w:szCs w:val="28"/>
        </w:rPr>
      </w:pPr>
      <w:r w:rsidRPr="00E327AF">
        <w:rPr>
          <w:sz w:val="28"/>
          <w:szCs w:val="28"/>
        </w:rPr>
        <w:t> </w:t>
      </w:r>
    </w:p>
    <w:p w:rsidR="0053284A" w:rsidRPr="00E327AF" w:rsidRDefault="0053284A" w:rsidP="00E327AF">
      <w:pPr>
        <w:spacing w:line="360" w:lineRule="auto"/>
        <w:ind w:firstLine="709"/>
        <w:rPr>
          <w:sz w:val="28"/>
          <w:szCs w:val="28"/>
        </w:rPr>
      </w:pPr>
      <w:r w:rsidRPr="00E327AF">
        <w:rPr>
          <w:sz w:val="28"/>
          <w:szCs w:val="28"/>
        </w:rPr>
        <w:t>Дополнительная:</w:t>
      </w:r>
    </w:p>
    <w:p w:rsidR="0053284A" w:rsidRPr="00E327AF" w:rsidRDefault="0053284A" w:rsidP="00E327AF">
      <w:pPr>
        <w:spacing w:line="360" w:lineRule="auto"/>
        <w:ind w:firstLine="709"/>
        <w:rPr>
          <w:sz w:val="28"/>
          <w:szCs w:val="28"/>
        </w:rPr>
      </w:pPr>
      <w:r w:rsidRPr="00E327AF">
        <w:rPr>
          <w:sz w:val="28"/>
          <w:szCs w:val="28"/>
        </w:rPr>
        <w:t>1. Федеральный закон № 88–ФЗ «О государственной поддержке малого предпринимательства в РФ» от 14.06.1995 (с изм. и доп. От 22.08.2004г.)</w:t>
      </w:r>
    </w:p>
    <w:p w:rsidR="0053284A" w:rsidRPr="00E327AF" w:rsidRDefault="0053284A" w:rsidP="00E327AF">
      <w:pPr>
        <w:spacing w:line="360" w:lineRule="auto"/>
        <w:ind w:firstLine="709"/>
        <w:rPr>
          <w:sz w:val="28"/>
          <w:szCs w:val="28"/>
        </w:rPr>
      </w:pPr>
      <w:r w:rsidRPr="00E327AF">
        <w:rPr>
          <w:sz w:val="28"/>
          <w:szCs w:val="28"/>
        </w:rPr>
        <w:t>2. Закон РБ №295 – «О мерах государственной поддержки субъектов малого предпринимательства в отдельных районах РБ» от 09.01.1999г.</w:t>
      </w:r>
    </w:p>
    <w:p w:rsidR="0053284A" w:rsidRPr="00E327AF" w:rsidRDefault="0053284A" w:rsidP="00E327AF">
      <w:pPr>
        <w:spacing w:line="360" w:lineRule="auto"/>
        <w:ind w:firstLine="709"/>
        <w:rPr>
          <w:sz w:val="28"/>
          <w:szCs w:val="28"/>
        </w:rPr>
      </w:pPr>
      <w:r w:rsidRPr="00E327AF">
        <w:rPr>
          <w:sz w:val="28"/>
          <w:szCs w:val="28"/>
        </w:rPr>
        <w:t>3.  Указ Президента РФ №491 «О первоочередных мерах государственной поддержки малого предпринимательства в РФ» от 04.04.1996 (с изм. и доп. 06.01.1999 г.)</w:t>
      </w:r>
    </w:p>
    <w:p w:rsidR="0053284A" w:rsidRPr="00E327AF" w:rsidRDefault="0053284A" w:rsidP="00E327AF">
      <w:pPr>
        <w:spacing w:line="360" w:lineRule="auto"/>
        <w:ind w:firstLine="709"/>
        <w:rPr>
          <w:sz w:val="28"/>
          <w:szCs w:val="28"/>
        </w:rPr>
      </w:pPr>
      <w:r w:rsidRPr="00E327AF">
        <w:rPr>
          <w:sz w:val="28"/>
          <w:szCs w:val="28"/>
        </w:rPr>
        <w:t>4  Указ Президента РБ № УП – 456 «О государственной поддержке субъектов малого предпринимательства в отдельных районах РБ» от 12.07.1999г.</w:t>
      </w:r>
    </w:p>
    <w:p w:rsidR="0053284A" w:rsidRPr="00E327AF" w:rsidRDefault="0053284A" w:rsidP="00E327AF">
      <w:pPr>
        <w:spacing w:line="360" w:lineRule="auto"/>
        <w:ind w:firstLine="709"/>
        <w:rPr>
          <w:sz w:val="28"/>
          <w:szCs w:val="28"/>
        </w:rPr>
      </w:pPr>
      <w:r w:rsidRPr="00E327AF">
        <w:rPr>
          <w:sz w:val="28"/>
          <w:szCs w:val="28"/>
        </w:rPr>
        <w:t xml:space="preserve">5.  Блинов А.О., Шапкин И.Н. Малое предпринимательство: Теория и практика. – М.: «Дашков и К0», 2003. </w:t>
      </w:r>
    </w:p>
    <w:p w:rsidR="0053284A" w:rsidRPr="00E327AF" w:rsidRDefault="00E327AF" w:rsidP="00E327AF">
      <w:pPr>
        <w:spacing w:line="360" w:lineRule="auto"/>
        <w:ind w:firstLine="709"/>
        <w:rPr>
          <w:sz w:val="28"/>
          <w:szCs w:val="28"/>
        </w:rPr>
      </w:pPr>
      <w:r>
        <w:rPr>
          <w:sz w:val="28"/>
          <w:szCs w:val="28"/>
        </w:rPr>
        <w:t>6. </w:t>
      </w:r>
      <w:r w:rsidR="0053284A" w:rsidRPr="00E327AF">
        <w:rPr>
          <w:sz w:val="28"/>
          <w:szCs w:val="28"/>
        </w:rPr>
        <w:t xml:space="preserve"> Брызгалин А.В., Берник В.Р., Головкин А.Н. Бухгалтерский и налоговый учет и отчетность организации (практический пример). – «Налоговое право», 2005.</w:t>
      </w:r>
    </w:p>
    <w:p w:rsidR="0053284A" w:rsidRPr="00E327AF" w:rsidRDefault="0053284A" w:rsidP="00E327AF">
      <w:pPr>
        <w:spacing w:line="360" w:lineRule="auto"/>
        <w:ind w:firstLine="709"/>
        <w:rPr>
          <w:sz w:val="28"/>
          <w:szCs w:val="28"/>
        </w:rPr>
      </w:pPr>
      <w:r w:rsidRPr="00E327AF">
        <w:rPr>
          <w:sz w:val="28"/>
          <w:szCs w:val="28"/>
        </w:rPr>
        <w:t xml:space="preserve">7.  Бухгалтерское  дело: Учебное пособие для вузов / Под ред. проф. Л.Т. Гиляровской. – М.: ЮНИТИ – ДАНА, 2004г. </w:t>
      </w:r>
    </w:p>
    <w:p w:rsidR="0053284A" w:rsidRPr="00E327AF" w:rsidRDefault="0053284A" w:rsidP="00E327AF">
      <w:pPr>
        <w:spacing w:line="360" w:lineRule="auto"/>
        <w:ind w:firstLine="709"/>
        <w:rPr>
          <w:sz w:val="28"/>
          <w:szCs w:val="28"/>
        </w:rPr>
      </w:pPr>
      <w:r w:rsidRPr="00E327AF">
        <w:rPr>
          <w:sz w:val="28"/>
          <w:szCs w:val="28"/>
        </w:rPr>
        <w:t>8.  Макарьева В.И., Орлова Е.В. Практическое пособие по бухгалтерскому учету. М.: «Налоговый вестник», 2004.</w:t>
      </w:r>
    </w:p>
    <w:p w:rsidR="0053284A" w:rsidRPr="00E327AF" w:rsidRDefault="0053284A" w:rsidP="00E327AF">
      <w:pPr>
        <w:spacing w:line="360" w:lineRule="auto"/>
        <w:ind w:firstLine="709"/>
        <w:rPr>
          <w:sz w:val="28"/>
          <w:szCs w:val="28"/>
        </w:rPr>
      </w:pPr>
      <w:r w:rsidRPr="00E327AF">
        <w:rPr>
          <w:sz w:val="28"/>
          <w:szCs w:val="28"/>
        </w:rPr>
        <w:t>9.</w:t>
      </w:r>
      <w:r w:rsidR="00E327AF">
        <w:rPr>
          <w:sz w:val="28"/>
          <w:szCs w:val="28"/>
        </w:rPr>
        <w:t xml:space="preserve"> </w:t>
      </w:r>
      <w:r w:rsidRPr="00E327AF">
        <w:rPr>
          <w:sz w:val="28"/>
          <w:szCs w:val="28"/>
        </w:rPr>
        <w:t xml:space="preserve"> Малый бизнес: опыт зарубежных стран. / Под ред.В.А.Швандера. </w:t>
      </w:r>
    </w:p>
    <w:p w:rsidR="0053284A" w:rsidRPr="00E327AF" w:rsidRDefault="00E327AF" w:rsidP="00E327AF">
      <w:pPr>
        <w:spacing w:line="360" w:lineRule="auto"/>
        <w:ind w:firstLine="709"/>
        <w:rPr>
          <w:sz w:val="28"/>
          <w:szCs w:val="28"/>
        </w:rPr>
      </w:pPr>
      <w:r>
        <w:rPr>
          <w:sz w:val="28"/>
          <w:szCs w:val="28"/>
        </w:rPr>
        <w:t>10.</w:t>
      </w:r>
      <w:r w:rsidR="0053284A" w:rsidRPr="00E327AF">
        <w:rPr>
          <w:sz w:val="28"/>
          <w:szCs w:val="28"/>
        </w:rPr>
        <w:t xml:space="preserve"> Малый бизнес. Организация, экономика, управление. /Под ред. В.Я. Горфинкеля</w:t>
      </w:r>
    </w:p>
    <w:p w:rsidR="0053284A" w:rsidRPr="00E327AF" w:rsidRDefault="00E327AF" w:rsidP="00E327AF">
      <w:pPr>
        <w:spacing w:line="360" w:lineRule="auto"/>
        <w:ind w:firstLine="709"/>
        <w:rPr>
          <w:sz w:val="28"/>
          <w:szCs w:val="28"/>
        </w:rPr>
      </w:pPr>
      <w:r>
        <w:rPr>
          <w:sz w:val="28"/>
          <w:szCs w:val="28"/>
        </w:rPr>
        <w:t>11.</w:t>
      </w:r>
      <w:r w:rsidR="0053284A" w:rsidRPr="00E327AF">
        <w:rPr>
          <w:sz w:val="28"/>
          <w:szCs w:val="28"/>
        </w:rPr>
        <w:t xml:space="preserve"> Малый бизнес: налоги и отчетность. /Под ред. А.Р. Оганесова. М.: ЗАО «Издательский дом «Главбух», 2005/</w:t>
      </w:r>
    </w:p>
    <w:p w:rsidR="0053284A" w:rsidRPr="00E327AF" w:rsidRDefault="00E327AF" w:rsidP="00E327AF">
      <w:pPr>
        <w:spacing w:line="360" w:lineRule="auto"/>
        <w:ind w:firstLine="709"/>
        <w:rPr>
          <w:sz w:val="28"/>
          <w:szCs w:val="28"/>
        </w:rPr>
      </w:pPr>
      <w:r>
        <w:rPr>
          <w:sz w:val="28"/>
          <w:szCs w:val="28"/>
        </w:rPr>
        <w:t>12. </w:t>
      </w:r>
      <w:r w:rsidR="0053284A" w:rsidRPr="00E327AF">
        <w:rPr>
          <w:sz w:val="28"/>
          <w:szCs w:val="28"/>
        </w:rPr>
        <w:t>Чеборюкова В.В. Бухгалтерсий учет. Типовые проводки. Составление и анализ отчетности. Особенности для малого бизнеса: Практ. Пособие. – М.: ТК Велби, «Проспект», 2004.</w:t>
      </w:r>
    </w:p>
    <w:p w:rsidR="00D93FEF" w:rsidRPr="00E327AF" w:rsidRDefault="00D93FEF" w:rsidP="00E327AF">
      <w:pPr>
        <w:spacing w:line="360" w:lineRule="auto"/>
        <w:ind w:firstLine="709"/>
        <w:jc w:val="both"/>
        <w:rPr>
          <w:sz w:val="28"/>
          <w:szCs w:val="28"/>
        </w:rPr>
      </w:pPr>
      <w:bookmarkStart w:id="0" w:name="_GoBack"/>
      <w:bookmarkEnd w:id="0"/>
    </w:p>
    <w:sectPr w:rsidR="00D93FEF" w:rsidRPr="00E327AF" w:rsidSect="00E327A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9E" w:rsidRDefault="000F1E9E">
      <w:r>
        <w:separator/>
      </w:r>
    </w:p>
  </w:endnote>
  <w:endnote w:type="continuationSeparator" w:id="0">
    <w:p w:rsidR="000F1E9E" w:rsidRDefault="000F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04" w:rsidRDefault="00D85F04" w:rsidP="0007600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5F04" w:rsidRDefault="00D85F04" w:rsidP="0054638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04" w:rsidRDefault="00D85F04" w:rsidP="0007600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27AF">
      <w:rPr>
        <w:rStyle w:val="a7"/>
        <w:noProof/>
      </w:rPr>
      <w:t>25</w:t>
    </w:r>
    <w:r>
      <w:rPr>
        <w:rStyle w:val="a7"/>
      </w:rPr>
      <w:fldChar w:fldCharType="end"/>
    </w:r>
  </w:p>
  <w:p w:rsidR="00D85F04" w:rsidRDefault="00D85F04" w:rsidP="005463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9E" w:rsidRDefault="000F1E9E">
      <w:r>
        <w:separator/>
      </w:r>
    </w:p>
  </w:footnote>
  <w:footnote w:type="continuationSeparator" w:id="0">
    <w:p w:rsidR="000F1E9E" w:rsidRDefault="000F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1BB"/>
    <w:multiLevelType w:val="hybridMultilevel"/>
    <w:tmpl w:val="7EB2116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BDA1EB6"/>
    <w:multiLevelType w:val="hybridMultilevel"/>
    <w:tmpl w:val="57C80C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AC3EFC"/>
    <w:multiLevelType w:val="hybridMultilevel"/>
    <w:tmpl w:val="08E469C2"/>
    <w:lvl w:ilvl="0" w:tplc="2EA01634">
      <w:start w:val="1"/>
      <w:numFmt w:val="decimal"/>
      <w:lvlText w:val="%1."/>
      <w:lvlJc w:val="left"/>
      <w:pPr>
        <w:tabs>
          <w:tab w:val="num" w:pos="720"/>
        </w:tabs>
        <w:ind w:left="720" w:hanging="360"/>
      </w:pPr>
      <w:rPr>
        <w:rFonts w:ascii="Times New Roman" w:eastAsia="Times New Roman" w:hAnsi="Times New Roman" w:cs="Times New Roman"/>
      </w:rPr>
    </w:lvl>
    <w:lvl w:ilvl="1" w:tplc="96DE5304">
      <w:start w:val="1"/>
      <w:numFmt w:val="upperRoman"/>
      <w:lvlText w:val="%2."/>
      <w:lvlJc w:val="left"/>
      <w:pPr>
        <w:tabs>
          <w:tab w:val="num" w:pos="1800"/>
        </w:tabs>
        <w:ind w:left="1800" w:hanging="72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0D73D0"/>
    <w:multiLevelType w:val="hybridMultilevel"/>
    <w:tmpl w:val="8C3C3A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D53D7F"/>
    <w:multiLevelType w:val="hybridMultilevel"/>
    <w:tmpl w:val="B48E3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484041"/>
    <w:multiLevelType w:val="hybridMultilevel"/>
    <w:tmpl w:val="2E78FBBE"/>
    <w:lvl w:ilvl="0" w:tplc="9284416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440C5623"/>
    <w:multiLevelType w:val="hybridMultilevel"/>
    <w:tmpl w:val="BA1E82E2"/>
    <w:lvl w:ilvl="0" w:tplc="9834A5C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617A5A00"/>
    <w:multiLevelType w:val="hybridMultilevel"/>
    <w:tmpl w:val="9E26C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1D5ABA"/>
    <w:multiLevelType w:val="hybridMultilevel"/>
    <w:tmpl w:val="C92E9B98"/>
    <w:lvl w:ilvl="0" w:tplc="8B26CB1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75063D9C"/>
    <w:multiLevelType w:val="hybridMultilevel"/>
    <w:tmpl w:val="B8C2A370"/>
    <w:lvl w:ilvl="0" w:tplc="91E47B74">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6"/>
  </w:num>
  <w:num w:numId="4">
    <w:abstractNumId w:val="4"/>
  </w:num>
  <w:num w:numId="5">
    <w:abstractNumId w:val="0"/>
  </w:num>
  <w:num w:numId="6">
    <w:abstractNumId w:val="2"/>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FEF"/>
    <w:rsid w:val="0007600E"/>
    <w:rsid w:val="000F1E9E"/>
    <w:rsid w:val="001636D8"/>
    <w:rsid w:val="0017444F"/>
    <w:rsid w:val="002C528E"/>
    <w:rsid w:val="00396EFF"/>
    <w:rsid w:val="003C2138"/>
    <w:rsid w:val="00455C40"/>
    <w:rsid w:val="004B1E87"/>
    <w:rsid w:val="004B355B"/>
    <w:rsid w:val="004C3890"/>
    <w:rsid w:val="0053284A"/>
    <w:rsid w:val="0054638C"/>
    <w:rsid w:val="005A0699"/>
    <w:rsid w:val="006858C3"/>
    <w:rsid w:val="006A5034"/>
    <w:rsid w:val="006D26A1"/>
    <w:rsid w:val="007373EF"/>
    <w:rsid w:val="007679BB"/>
    <w:rsid w:val="00783B5A"/>
    <w:rsid w:val="00803982"/>
    <w:rsid w:val="008354E4"/>
    <w:rsid w:val="008D1F24"/>
    <w:rsid w:val="00923EEA"/>
    <w:rsid w:val="009B3EED"/>
    <w:rsid w:val="00A148F7"/>
    <w:rsid w:val="00AB7C44"/>
    <w:rsid w:val="00AD6C98"/>
    <w:rsid w:val="00B12B44"/>
    <w:rsid w:val="00B2590B"/>
    <w:rsid w:val="00C451AB"/>
    <w:rsid w:val="00C922D2"/>
    <w:rsid w:val="00CF36E8"/>
    <w:rsid w:val="00D11AC9"/>
    <w:rsid w:val="00D85F04"/>
    <w:rsid w:val="00D93FEF"/>
    <w:rsid w:val="00DB1DC2"/>
    <w:rsid w:val="00DB59E3"/>
    <w:rsid w:val="00DC7713"/>
    <w:rsid w:val="00E327AF"/>
    <w:rsid w:val="00E44756"/>
    <w:rsid w:val="00F21D86"/>
    <w:rsid w:val="00FE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85D303-AA6B-4662-B11E-CE4A5C32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528E"/>
    <w:pPr>
      <w:spacing w:before="100" w:beforeAutospacing="1" w:after="100" w:afterAutospacing="1"/>
    </w:pPr>
  </w:style>
  <w:style w:type="table" w:styleId="a4">
    <w:name w:val="Table Grid"/>
    <w:basedOn w:val="a1"/>
    <w:uiPriority w:val="59"/>
    <w:rsid w:val="002C5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3284A"/>
    <w:pPr>
      <w:spacing w:before="100" w:beforeAutospacing="1" w:after="100" w:afterAutospacing="1"/>
    </w:p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rsid w:val="0054638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463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11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ПРАВОВЫЕ ОСНОВЫ ФУНКЦИОНИРОВАНИЯ МАЛЫХ ПРЕДПРИЯТИЙ</vt:lpstr>
    </vt:vector>
  </TitlesOfParts>
  <Company/>
  <LinksUpToDate>false</LinksUpToDate>
  <CharactersWithSpaces>30989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ОСНОВЫ ФУНКЦИОНИРОВАНИЯ МАЛЫХ ПРЕДПРИЯТИЙ</dc:title>
  <dc:subject/>
  <dc:creator>Я</dc:creator>
  <cp:keywords/>
  <dc:description/>
  <cp:lastModifiedBy>admin</cp:lastModifiedBy>
  <cp:revision>2</cp:revision>
  <dcterms:created xsi:type="dcterms:W3CDTF">2014-04-02T20:39:00Z</dcterms:created>
  <dcterms:modified xsi:type="dcterms:W3CDTF">2014-04-02T20:39:00Z</dcterms:modified>
</cp:coreProperties>
</file>