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5CF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  <w:r w:rsidRPr="00D84A86">
        <w:rPr>
          <w:b/>
          <w:sz w:val="28"/>
        </w:rPr>
        <w:t>МИНИСТЕРСТВО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ОБРАЗОВАНИЯ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РЕСПУБЛИКИ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БЕЛАРУСЬ</w:t>
      </w: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  <w:r w:rsidRPr="00D84A86">
        <w:rPr>
          <w:b/>
          <w:sz w:val="28"/>
        </w:rPr>
        <w:t>УО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«БЕЛОРУССКИЙ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ГОСУДАРСТВЕННЫЙ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ЭКОНОМИЧЕСКИЙ</w:t>
      </w:r>
      <w:r w:rsidR="00D84A86">
        <w:rPr>
          <w:b/>
          <w:sz w:val="28"/>
        </w:rPr>
        <w:t xml:space="preserve"> </w:t>
      </w:r>
      <w:r w:rsidRPr="00D84A86">
        <w:rPr>
          <w:b/>
          <w:sz w:val="28"/>
        </w:rPr>
        <w:t>УНИВЕРСИТЕТ»</w:t>
      </w: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</w:rPr>
      </w:pPr>
      <w:r w:rsidRPr="00D84A86">
        <w:rPr>
          <w:b/>
          <w:sz w:val="28"/>
        </w:rPr>
        <w:t>Кафедра Бухгалтерского учёта</w:t>
      </w: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sz w:val="28"/>
        </w:rPr>
      </w:pPr>
    </w:p>
    <w:p w:rsidR="004D2472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36"/>
        </w:rPr>
      </w:pPr>
      <w:r w:rsidRPr="00D84A86">
        <w:rPr>
          <w:b/>
          <w:sz w:val="28"/>
          <w:szCs w:val="36"/>
        </w:rPr>
        <w:t>КУРСОВАЯ</w:t>
      </w:r>
      <w:r w:rsidR="00D84A86">
        <w:rPr>
          <w:b/>
          <w:sz w:val="28"/>
          <w:szCs w:val="36"/>
        </w:rPr>
        <w:t xml:space="preserve"> </w:t>
      </w:r>
      <w:r w:rsidRPr="00D84A86">
        <w:rPr>
          <w:b/>
          <w:sz w:val="28"/>
          <w:szCs w:val="36"/>
        </w:rPr>
        <w:t>РАБОТА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sz w:val="28"/>
          <w:szCs w:val="12"/>
        </w:rPr>
      </w:pPr>
    </w:p>
    <w:p w:rsidR="00D93848" w:rsidRPr="00D84A86" w:rsidRDefault="004D2472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D84A86">
        <w:rPr>
          <w:b/>
          <w:sz w:val="28"/>
          <w:szCs w:val="32"/>
        </w:rPr>
        <w:t>На тему:</w:t>
      </w:r>
      <w:r w:rsidR="009B54FF" w:rsidRPr="00D84A86">
        <w:rPr>
          <w:b/>
          <w:sz w:val="28"/>
          <w:szCs w:val="32"/>
        </w:rPr>
        <w:t xml:space="preserve"> Организация</w:t>
      </w:r>
      <w:r w:rsidR="00D84A86">
        <w:rPr>
          <w:b/>
          <w:sz w:val="28"/>
          <w:szCs w:val="32"/>
        </w:rPr>
        <w:t xml:space="preserve"> </w:t>
      </w:r>
      <w:r w:rsidR="00D93848" w:rsidRPr="00D84A86">
        <w:rPr>
          <w:b/>
          <w:sz w:val="28"/>
          <w:szCs w:val="32"/>
        </w:rPr>
        <w:t>учёт</w:t>
      </w:r>
      <w:r w:rsidR="009B54FF" w:rsidRPr="00D84A86">
        <w:rPr>
          <w:b/>
          <w:sz w:val="28"/>
          <w:szCs w:val="32"/>
        </w:rPr>
        <w:t>а</w:t>
      </w:r>
      <w:r w:rsidR="00D84A86">
        <w:rPr>
          <w:b/>
          <w:sz w:val="28"/>
          <w:szCs w:val="32"/>
        </w:rPr>
        <w:t xml:space="preserve"> </w:t>
      </w:r>
      <w:r w:rsidR="009B54FF" w:rsidRPr="00D84A86">
        <w:rPr>
          <w:b/>
          <w:sz w:val="28"/>
          <w:szCs w:val="32"/>
        </w:rPr>
        <w:t>выпуска</w:t>
      </w:r>
      <w:r w:rsidR="00D84A86">
        <w:rPr>
          <w:b/>
          <w:sz w:val="28"/>
          <w:szCs w:val="32"/>
        </w:rPr>
        <w:t xml:space="preserve"> </w:t>
      </w:r>
      <w:r w:rsidR="009B54FF" w:rsidRPr="00D84A86">
        <w:rPr>
          <w:b/>
          <w:sz w:val="28"/>
          <w:szCs w:val="32"/>
        </w:rPr>
        <w:t>и</w:t>
      </w:r>
      <w:r w:rsidR="00D84A86">
        <w:rPr>
          <w:b/>
          <w:sz w:val="28"/>
          <w:szCs w:val="32"/>
        </w:rPr>
        <w:t xml:space="preserve"> </w:t>
      </w:r>
      <w:r w:rsidR="00D93848" w:rsidRPr="00D84A86">
        <w:rPr>
          <w:b/>
          <w:sz w:val="28"/>
          <w:szCs w:val="32"/>
        </w:rPr>
        <w:t>движения</w:t>
      </w:r>
      <w:r w:rsidR="00D84A86">
        <w:rPr>
          <w:b/>
          <w:sz w:val="28"/>
          <w:szCs w:val="32"/>
        </w:rPr>
        <w:t xml:space="preserve"> </w:t>
      </w:r>
      <w:r w:rsidR="00D93848" w:rsidRPr="00D84A86">
        <w:rPr>
          <w:b/>
          <w:sz w:val="28"/>
          <w:szCs w:val="32"/>
        </w:rPr>
        <w:t>готовой продукции</w:t>
      </w:r>
      <w:r w:rsidR="00D84A86">
        <w:rPr>
          <w:b/>
          <w:sz w:val="28"/>
          <w:szCs w:val="32"/>
        </w:rPr>
        <w:t xml:space="preserve"> </w:t>
      </w:r>
      <w:r w:rsidR="009B54FF" w:rsidRPr="00D84A86">
        <w:rPr>
          <w:b/>
          <w:sz w:val="28"/>
          <w:szCs w:val="32"/>
        </w:rPr>
        <w:t>к</w:t>
      </w:r>
      <w:r w:rsidR="00D93848" w:rsidRPr="00D84A86">
        <w:rPr>
          <w:b/>
          <w:sz w:val="28"/>
          <w:szCs w:val="32"/>
        </w:rPr>
        <w:t>рупного</w:t>
      </w:r>
      <w:r w:rsidR="00D84A86">
        <w:rPr>
          <w:b/>
          <w:sz w:val="28"/>
          <w:szCs w:val="32"/>
        </w:rPr>
        <w:t xml:space="preserve"> </w:t>
      </w:r>
      <w:r w:rsidR="00D93848" w:rsidRPr="00D84A86">
        <w:rPr>
          <w:b/>
          <w:sz w:val="28"/>
          <w:szCs w:val="32"/>
        </w:rPr>
        <w:t>рогатого</w:t>
      </w:r>
      <w:r w:rsidR="00D84A86">
        <w:rPr>
          <w:b/>
          <w:sz w:val="28"/>
          <w:szCs w:val="32"/>
        </w:rPr>
        <w:t xml:space="preserve"> </w:t>
      </w:r>
      <w:r w:rsidR="00D93848" w:rsidRPr="00D84A86">
        <w:rPr>
          <w:b/>
          <w:sz w:val="28"/>
          <w:szCs w:val="32"/>
        </w:rPr>
        <w:t>скота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sz w:val="28"/>
          <w:szCs w:val="32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32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 xml:space="preserve">Студентка 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УЭФ, 4 курс, УАПК, з/о</w:t>
      </w:r>
    </w:p>
    <w:p w:rsidR="00ED209C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сокращённый срок обучения</w:t>
      </w:r>
      <w:r w:rsidR="00D84A86">
        <w:rPr>
          <w:b/>
          <w:sz w:val="28"/>
          <w:szCs w:val="28"/>
        </w:rPr>
        <w:t xml:space="preserve"> </w:t>
      </w:r>
    </w:p>
    <w:p w:rsid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_____________________</w:t>
      </w:r>
      <w:r w:rsidR="00D84A86">
        <w:rPr>
          <w:b/>
          <w:sz w:val="28"/>
          <w:szCs w:val="28"/>
        </w:rPr>
        <w:t xml:space="preserve"> </w:t>
      </w:r>
      <w:r w:rsidR="001427FA" w:rsidRPr="00D84A86">
        <w:rPr>
          <w:b/>
          <w:sz w:val="28"/>
          <w:szCs w:val="28"/>
        </w:rPr>
        <w:t>Шиловец</w:t>
      </w:r>
      <w:r w:rsidRPr="00D84A86">
        <w:rPr>
          <w:b/>
          <w:sz w:val="28"/>
          <w:szCs w:val="28"/>
        </w:rPr>
        <w:t xml:space="preserve"> </w:t>
      </w:r>
      <w:r w:rsidR="001427FA" w:rsidRPr="00D84A86">
        <w:rPr>
          <w:b/>
          <w:sz w:val="28"/>
          <w:szCs w:val="28"/>
        </w:rPr>
        <w:t>Г</w:t>
      </w:r>
      <w:r w:rsidRPr="00D84A86">
        <w:rPr>
          <w:b/>
          <w:sz w:val="28"/>
          <w:szCs w:val="28"/>
        </w:rPr>
        <w:t>.Л.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sz w:val="28"/>
          <w:szCs w:val="28"/>
        </w:rPr>
      </w:pPr>
      <w:r w:rsidRPr="00D84A86">
        <w:rPr>
          <w:sz w:val="28"/>
          <w:szCs w:val="28"/>
        </w:rPr>
        <w:t>(подпись, дата)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sz w:val="28"/>
          <w:szCs w:val="28"/>
        </w:rPr>
      </w:pPr>
    </w:p>
    <w:p w:rsid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Руководитель</w:t>
      </w:r>
      <w:r w:rsidR="00D84A86">
        <w:rPr>
          <w:b/>
          <w:sz w:val="28"/>
          <w:szCs w:val="28"/>
        </w:rPr>
        <w:t xml:space="preserve"> </w:t>
      </w:r>
      <w:r w:rsidRPr="00D84A86">
        <w:rPr>
          <w:b/>
          <w:sz w:val="28"/>
          <w:szCs w:val="28"/>
        </w:rPr>
        <w:t>_____________________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right"/>
        <w:rPr>
          <w:sz w:val="28"/>
          <w:szCs w:val="28"/>
        </w:rPr>
      </w:pPr>
      <w:r w:rsidRPr="00D84A86">
        <w:rPr>
          <w:sz w:val="28"/>
          <w:szCs w:val="28"/>
        </w:rPr>
        <w:t>(подпись, дата)</w:t>
      </w: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848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A86" w:rsidRPr="00D84A86" w:rsidRDefault="00D84A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93848" w:rsidRPr="00D84A86" w:rsidRDefault="00D93848" w:rsidP="00D0079F">
      <w:pPr>
        <w:widowControl w:val="0"/>
        <w:tabs>
          <w:tab w:val="left" w:pos="851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МИНСК</w:t>
      </w:r>
      <w:r w:rsidR="00D84A86">
        <w:rPr>
          <w:b/>
          <w:sz w:val="28"/>
          <w:szCs w:val="28"/>
        </w:rPr>
        <w:t xml:space="preserve"> </w:t>
      </w:r>
      <w:r w:rsidRPr="00D84A86">
        <w:rPr>
          <w:b/>
          <w:sz w:val="28"/>
          <w:szCs w:val="28"/>
        </w:rPr>
        <w:t>200</w:t>
      </w:r>
      <w:r w:rsidR="001427FA" w:rsidRPr="00D84A86">
        <w:rPr>
          <w:b/>
          <w:sz w:val="28"/>
          <w:szCs w:val="28"/>
        </w:rPr>
        <w:t>7</w:t>
      </w:r>
    </w:p>
    <w:p w:rsidR="00F535CF" w:rsidRPr="00D84A86" w:rsidRDefault="00D84A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Содержание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C46C8" w:rsidRPr="00D84A86" w:rsidRDefault="00BC46C8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Введение.</w:t>
      </w:r>
    </w:p>
    <w:p w:rsidR="00BC46C8" w:rsidRPr="00D84A86" w:rsidRDefault="00BC46C8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Гл</w:t>
      </w:r>
      <w:r w:rsidR="00CC0B0D" w:rsidRPr="00D84A86">
        <w:rPr>
          <w:color w:val="000000"/>
          <w:sz w:val="28"/>
          <w:szCs w:val="28"/>
        </w:rPr>
        <w:t>ава 1. Оценка и документальное оформление движения готовой продукции крупного рогатого скота в хозяйстве.</w:t>
      </w:r>
    </w:p>
    <w:p w:rsidR="00CC0B0D" w:rsidRPr="00D84A86" w:rsidRDefault="00D84A86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 xml:space="preserve">1.1 </w:t>
      </w:r>
      <w:r w:rsidR="00CC0B0D" w:rsidRPr="00D84A86">
        <w:rPr>
          <w:color w:val="000000"/>
          <w:sz w:val="28"/>
          <w:szCs w:val="28"/>
        </w:rPr>
        <w:t>Характеристика финансово–хозяйственной деятельности СПК «Прогресс –Вертелишки».</w:t>
      </w:r>
    </w:p>
    <w:p w:rsidR="00CC0B0D" w:rsidRPr="00D84A86" w:rsidRDefault="00D84A86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 xml:space="preserve">1.2 </w:t>
      </w:r>
      <w:r w:rsidR="00CC0B0D" w:rsidRPr="00D84A86">
        <w:rPr>
          <w:color w:val="000000"/>
          <w:sz w:val="28"/>
          <w:szCs w:val="28"/>
        </w:rPr>
        <w:t>Оценка готовой продукции животноводства.</w:t>
      </w:r>
    </w:p>
    <w:p w:rsidR="00CC0B0D" w:rsidRPr="00D84A86" w:rsidRDefault="00D84A86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 xml:space="preserve">1.3 </w:t>
      </w:r>
      <w:r w:rsidR="00CC0B0D" w:rsidRPr="00D84A86">
        <w:rPr>
          <w:color w:val="000000"/>
          <w:sz w:val="28"/>
          <w:szCs w:val="28"/>
        </w:rPr>
        <w:t>Документальное оформление поступления готовой продукции крупного рогатого скота.</w:t>
      </w:r>
    </w:p>
    <w:p w:rsidR="00CC0B0D" w:rsidRPr="00D84A86" w:rsidRDefault="00D84A86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 xml:space="preserve">1.4 </w:t>
      </w:r>
      <w:r w:rsidR="00CC0B0D" w:rsidRPr="00D84A86">
        <w:rPr>
          <w:color w:val="000000"/>
          <w:sz w:val="28"/>
          <w:szCs w:val="28"/>
        </w:rPr>
        <w:t>Документальное оформление использование и выбытие продукции крупного рогатого скота.</w:t>
      </w:r>
    </w:p>
    <w:p w:rsidR="00CC0B0D" w:rsidRPr="00D84A86" w:rsidRDefault="00CC0B0D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Глава 2. Организация учёта продукции крупного рогатого скота в местах её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хранения и на ферме.</w:t>
      </w:r>
    </w:p>
    <w:p w:rsidR="00D84A86" w:rsidRPr="00D84A86" w:rsidRDefault="00CC0B0D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2.1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Состояние и организация мест хранения молока и содержания скота на</w:t>
      </w:r>
    </w:p>
    <w:p w:rsidR="00CC0B0D" w:rsidRPr="00D84A86" w:rsidRDefault="00CC0B0D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фермах.</w:t>
      </w:r>
    </w:p>
    <w:p w:rsidR="00CC0B0D" w:rsidRPr="00D84A86" w:rsidRDefault="00CC0B0D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2.2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Организация учёта молока в местах её хранения и скота на ферме.</w:t>
      </w:r>
    </w:p>
    <w:p w:rsidR="00CC0B0D" w:rsidRPr="00D84A86" w:rsidRDefault="00CC0B0D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Глава 3.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Бухгалтерский учёт</w:t>
      </w:r>
      <w:r w:rsidR="00E27EDC" w:rsidRPr="00D84A86">
        <w:rPr>
          <w:color w:val="000000"/>
          <w:sz w:val="28"/>
          <w:szCs w:val="28"/>
        </w:rPr>
        <w:t xml:space="preserve"> движения готовой продукции крупного рогатого скота.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3.1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Синтетический учёт готовой продукции и его совершенствование.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3.2</w:t>
      </w:r>
      <w:r w:rsidR="00D84A86" w:rsidRP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Аналитический учёт готовой продукции животноводства и его совершенствование.</w:t>
      </w:r>
    </w:p>
    <w:p w:rsidR="00E27EDC" w:rsidRPr="00D84A86" w:rsidRDefault="00D84A86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 xml:space="preserve">3.3 </w:t>
      </w:r>
      <w:r w:rsidR="00E27EDC" w:rsidRPr="00D84A86">
        <w:rPr>
          <w:color w:val="000000"/>
          <w:sz w:val="28"/>
          <w:szCs w:val="28"/>
        </w:rPr>
        <w:t>Инвентаризация готовой продукции.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Выводы и предложения.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Литература.</w:t>
      </w:r>
    </w:p>
    <w:p w:rsidR="00E27EDC" w:rsidRPr="00D84A86" w:rsidRDefault="00E27EDC" w:rsidP="00D0079F">
      <w:pPr>
        <w:widowControl w:val="0"/>
        <w:tabs>
          <w:tab w:val="left" w:pos="851"/>
        </w:tabs>
        <w:spacing w:line="360" w:lineRule="auto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Приложения.</w:t>
      </w:r>
    </w:p>
    <w:p w:rsidR="00CC0B0D" w:rsidRPr="00D84A86" w:rsidRDefault="00CC0B0D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C46C8" w:rsidRPr="00D84A86" w:rsidRDefault="00D84A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BC46C8" w:rsidRPr="00D84A86">
        <w:rPr>
          <w:b/>
          <w:sz w:val="28"/>
          <w:szCs w:val="32"/>
        </w:rPr>
        <w:t>В</w:t>
      </w:r>
      <w:r w:rsidR="00ED209C">
        <w:rPr>
          <w:b/>
          <w:sz w:val="28"/>
          <w:szCs w:val="32"/>
        </w:rPr>
        <w:t>ведение</w:t>
      </w:r>
    </w:p>
    <w:p w:rsidR="00251842" w:rsidRPr="00D84A86" w:rsidRDefault="0025184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BC46C8" w:rsidRPr="00D84A86" w:rsidRDefault="00BC46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Животноводство – важнейшая отрасль хозяйства страны. Развитие животноводства в значительной степени определяет полноценность питания народа и под</w:t>
      </w:r>
      <w:r w:rsidR="007B63A2">
        <w:rPr>
          <w:sz w:val="28"/>
          <w:szCs w:val="28"/>
        </w:rPr>
        <w:t>ъ</w:t>
      </w:r>
      <w:r w:rsidRPr="00D84A86">
        <w:rPr>
          <w:sz w:val="28"/>
          <w:szCs w:val="28"/>
        </w:rPr>
        <w:t>ем е</w:t>
      </w:r>
      <w:r w:rsidR="000C1B25" w:rsidRPr="00D84A86">
        <w:rPr>
          <w:sz w:val="28"/>
          <w:szCs w:val="28"/>
        </w:rPr>
        <w:t>го материального благосостояния. Животноводческие продукты – мясо, молоко, яйца и так далее, которые отличаются высокой биологической полноценностью, являются жизненно важными продуктами питания .</w:t>
      </w:r>
    </w:p>
    <w:p w:rsidR="000C1B25" w:rsidRPr="00D84A86" w:rsidRDefault="000C1B2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Животноводство также производит для промышленности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разнообразное ценное сырье (шерсть, овчина, кожи, пух и другие), из которого вырабатывают многие товары для народного потребления. Широко используются и продукты, получаемые при убое животных, производство масла и сыра.</w:t>
      </w:r>
    </w:p>
    <w:p w:rsidR="000C1B25" w:rsidRPr="00D84A86" w:rsidRDefault="000C1B2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Крупные организационные, экономические и социальные мероприятия, проводимые правительством, обеспечивают все возрастающее увеличение отдельных видов продукции.</w:t>
      </w:r>
    </w:p>
    <w:p w:rsidR="000C1B25" w:rsidRPr="00D84A86" w:rsidRDefault="000C1B2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условиях рыночной экономики для резкого увеличения продуктов животноводства необходимо решить задачу снижения трудоемкости обслуживания животных и производства продукции не менее чем в 3-3,5 раза.</w:t>
      </w:r>
    </w:p>
    <w:p w:rsidR="000C1B25" w:rsidRPr="00D84A86" w:rsidRDefault="000C1B2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Её осуществление потребует внедрение новых и усовершенствованных технологий, в том числе </w:t>
      </w:r>
      <w:r w:rsidR="002A03AC" w:rsidRPr="00D84A86">
        <w:rPr>
          <w:sz w:val="28"/>
          <w:szCs w:val="28"/>
        </w:rPr>
        <w:t>молочно- цеховых систем производства молока с доением в залах, оснащенных высокопроизводительными установками, разработки и внедрения робототехники с использованием автоматизированных линий и систем регулирования и так далее.</w:t>
      </w:r>
    </w:p>
    <w:p w:rsidR="002A03AC" w:rsidRPr="00D84A86" w:rsidRDefault="002A03A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Успешное освоение передовых методов, интенсивных технологий требует от специалистов животноводства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глубоких знаний отрасли, в которой работают.</w:t>
      </w:r>
    </w:p>
    <w:p w:rsidR="002A03AC" w:rsidRPr="00D84A86" w:rsidRDefault="002A03A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Актуальными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считаются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вопросы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повышен</w:t>
      </w:r>
      <w:r w:rsidR="007E77E3" w:rsidRPr="00D84A86">
        <w:rPr>
          <w:sz w:val="28"/>
          <w:szCs w:val="28"/>
        </w:rPr>
        <w:t>ия</w:t>
      </w:r>
      <w:r w:rsidR="00D84A86">
        <w:rPr>
          <w:sz w:val="28"/>
          <w:szCs w:val="28"/>
        </w:rPr>
        <w:t xml:space="preserve"> </w:t>
      </w:r>
      <w:r w:rsidR="007E77E3" w:rsidRPr="00D84A86">
        <w:rPr>
          <w:sz w:val="28"/>
          <w:szCs w:val="28"/>
        </w:rPr>
        <w:t>качества, хранения, перера</w:t>
      </w:r>
      <w:r w:rsidRPr="00D84A86">
        <w:rPr>
          <w:sz w:val="28"/>
          <w:szCs w:val="28"/>
        </w:rPr>
        <w:t>ботки и доведения до потребителя сельскохозяйственной продукции. Это настолько важные вопросы, что на их решение в первую</w:t>
      </w:r>
      <w:r w:rsidR="007E77E3" w:rsidRPr="00D84A86">
        <w:rPr>
          <w:sz w:val="28"/>
          <w:szCs w:val="28"/>
        </w:rPr>
        <w:t xml:space="preserve"> очередь должно быть направлено </w:t>
      </w:r>
      <w:r w:rsidRPr="00D84A86">
        <w:rPr>
          <w:sz w:val="28"/>
          <w:szCs w:val="28"/>
        </w:rPr>
        <w:t>внимание</w:t>
      </w:r>
      <w:r w:rsidR="00373797" w:rsidRP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специ</w:t>
      </w:r>
      <w:r w:rsidR="00373797" w:rsidRPr="00D84A86">
        <w:rPr>
          <w:sz w:val="28"/>
          <w:szCs w:val="28"/>
        </w:rPr>
        <w:t>алистов, что позволит увеличить п</w:t>
      </w:r>
      <w:r w:rsidRPr="00D84A86">
        <w:rPr>
          <w:sz w:val="28"/>
          <w:szCs w:val="28"/>
        </w:rPr>
        <w:t>родоволь</w:t>
      </w:r>
      <w:r w:rsidR="00373797" w:rsidRPr="00D84A86">
        <w:rPr>
          <w:sz w:val="28"/>
          <w:szCs w:val="28"/>
        </w:rPr>
        <w:t>ствен</w:t>
      </w:r>
      <w:r w:rsidRPr="00D84A86">
        <w:rPr>
          <w:sz w:val="28"/>
          <w:szCs w:val="28"/>
        </w:rPr>
        <w:t>ные ресурсы страны.</w:t>
      </w:r>
    </w:p>
    <w:p w:rsidR="002A03AC" w:rsidRPr="00D84A86" w:rsidRDefault="00281CB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Таким образом перед агро</w:t>
      </w:r>
      <w:r w:rsidR="002A03AC" w:rsidRPr="00D84A86">
        <w:rPr>
          <w:sz w:val="28"/>
          <w:szCs w:val="28"/>
        </w:rPr>
        <w:t>промышленным комплексом поставлены важные задачи. Предстоит решить проблему обеспечения населения мясом, для чего следует увеличить сдаточную массу крупного рогатого скота, повысить среднесуточные приросты</w:t>
      </w:r>
      <w:r w:rsidR="00934478" w:rsidRPr="00D84A86">
        <w:rPr>
          <w:sz w:val="28"/>
          <w:szCs w:val="28"/>
        </w:rPr>
        <w:t xml:space="preserve"> скота на откорм, полностью сохранить поголовье. Необходимо также увеличить производство молока.</w:t>
      </w:r>
    </w:p>
    <w:p w:rsidR="00934478" w:rsidRPr="00D84A86" w:rsidRDefault="0093447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последующие годы основная доля прироста продукции должна быть получена за счет использования генетического потенциала животных при ограниченных темпах роста поголовья.</w:t>
      </w:r>
    </w:p>
    <w:p w:rsidR="00934478" w:rsidRPr="00D84A86" w:rsidRDefault="0093447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Успешное решение задач по дальнейшей интенсификации скотоводства, увеличению производства и улучшению качества молока и говядины связаны с рациональным использованием отечественных мировых ресурсов пород крупного рогатого скота.</w:t>
      </w:r>
    </w:p>
    <w:p w:rsidR="00934478" w:rsidRPr="00D84A86" w:rsidRDefault="0093447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В отношении молочного скотоводства основной задачей является получение достаточного количества </w:t>
      </w:r>
      <w:r w:rsidR="007F5914" w:rsidRPr="00D84A86">
        <w:rPr>
          <w:sz w:val="28"/>
          <w:szCs w:val="28"/>
        </w:rPr>
        <w:t>молока хорошего качества. Молоко – наиболее дешёвый и полноценный продукт, содержащий в легко усвояемой форме все необходимые питательные вещества.</w:t>
      </w:r>
    </w:p>
    <w:p w:rsidR="007F5914" w:rsidRPr="00D84A86" w:rsidRDefault="007F591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Молочная продуктивность зависит от породы, условий кормления, ухода </w:t>
      </w:r>
      <w:r w:rsidR="00E85AC4" w:rsidRPr="00D84A86">
        <w:rPr>
          <w:sz w:val="28"/>
          <w:szCs w:val="28"/>
        </w:rPr>
        <w:t>и содержания, возраста и живой массы животных, состояния их упитанности и т.д.</w:t>
      </w:r>
    </w:p>
    <w:p w:rsidR="00E85AC4" w:rsidRPr="00D84A86" w:rsidRDefault="00E85AC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Особую остроту имеет проблема подготовки и утилизации навоза на крупных комплексах по откорму скота и производству свинины. Для её решения предусмотрена разработка новых машин и оборудования, отвечающих требованиям по охране окружающей среды, исходя из создания рациональных энергосберегающих и экологически чистых технологий производства навоза и его утилизации, начиная с уборки его из стойл и заканчивая внесением органических удобрений в почву.</w:t>
      </w:r>
    </w:p>
    <w:p w:rsidR="00E85AC4" w:rsidRPr="00D84A86" w:rsidRDefault="00E85AC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последние годы применяемые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в Республике Беларусь меры были направлены на качественное изменение сельскохозяйственного производства путем дальнейшего совершенствования экономического механизма хозяйствования, ориентации на заинтересованность, инициативу и ответственность людей, реальную оценку места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и роли СПК, фермерских хозяйств в производстве сельскохозяйственной продукции в условиях рынка.</w:t>
      </w:r>
    </w:p>
    <w:p w:rsidR="00E85AC4" w:rsidRPr="00D84A86" w:rsidRDefault="00E85AC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На мой взгляд, выбранная мною тема курсовой работы является очень важной и актуальной на данный момент времени, так как несмотря на глубокий экономический кризис </w:t>
      </w:r>
      <w:r w:rsidR="001370CD" w:rsidRPr="00D84A86">
        <w:rPr>
          <w:sz w:val="28"/>
          <w:szCs w:val="28"/>
        </w:rPr>
        <w:t>и непрерывные инфляционные процессы, превращающие большинство сельскохозяйственных</w:t>
      </w:r>
      <w:r w:rsidR="00D84A86">
        <w:rPr>
          <w:sz w:val="28"/>
          <w:szCs w:val="28"/>
        </w:rPr>
        <w:t xml:space="preserve"> </w:t>
      </w:r>
      <w:r w:rsidR="001370CD" w:rsidRPr="00D84A86">
        <w:rPr>
          <w:sz w:val="28"/>
          <w:szCs w:val="28"/>
        </w:rPr>
        <w:t>предприятий в убыточные и малорентабельные, сельское хозяйство является наиглавнейшей отраслью народного хозяйства и особое, приоритетное место в нем принадлежит животноводству, которое обеспечивает всё население нашей страны ценными и жизненно важными продуктами питания.</w:t>
      </w:r>
    </w:p>
    <w:p w:rsidR="001370CD" w:rsidRPr="00D84A86" w:rsidRDefault="0013311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Целью данной работы является изучить учёт выпуска и движения готовой продукции крупного рогатого скота. </w:t>
      </w:r>
      <w:r w:rsidR="007B63A2" w:rsidRPr="00D84A86">
        <w:rPr>
          <w:sz w:val="28"/>
          <w:szCs w:val="28"/>
        </w:rPr>
        <w:t>Объектом</w:t>
      </w:r>
      <w:r w:rsidR="001370CD" w:rsidRPr="00D84A86">
        <w:rPr>
          <w:sz w:val="28"/>
          <w:szCs w:val="28"/>
        </w:rPr>
        <w:t xml:space="preserve"> исследования в данн</w:t>
      </w:r>
      <w:r w:rsidRPr="00D84A86">
        <w:rPr>
          <w:sz w:val="28"/>
          <w:szCs w:val="28"/>
        </w:rPr>
        <w:t>ой курсовой работе выступает сельскохозяйственный производственный кооператив</w:t>
      </w:r>
      <w:r w:rsidR="001370CD" w:rsidRPr="00D84A86">
        <w:rPr>
          <w:sz w:val="28"/>
          <w:szCs w:val="28"/>
        </w:rPr>
        <w:t xml:space="preserve"> « Прогресс–В</w:t>
      </w:r>
      <w:r w:rsidRPr="00D84A86">
        <w:rPr>
          <w:sz w:val="28"/>
          <w:szCs w:val="28"/>
        </w:rPr>
        <w:t>ертелишки » Гродненского района, как одно из крупных и передовых хозяйств Республики Беларусь.</w:t>
      </w:r>
    </w:p>
    <w:p w:rsidR="003224D1" w:rsidRPr="00D84A86" w:rsidRDefault="003224D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3224D1" w:rsidRPr="00D84A86" w:rsidRDefault="00ED20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251842" w:rsidRPr="00D84A86">
        <w:rPr>
          <w:b/>
          <w:sz w:val="28"/>
          <w:szCs w:val="28"/>
        </w:rPr>
        <w:t>Глава 1</w:t>
      </w:r>
      <w:r w:rsidR="00A752BE" w:rsidRPr="00D84A86">
        <w:rPr>
          <w:b/>
          <w:sz w:val="28"/>
          <w:szCs w:val="28"/>
        </w:rPr>
        <w:t xml:space="preserve">. </w:t>
      </w:r>
      <w:r w:rsidR="00A752BE" w:rsidRPr="00D84A86">
        <w:rPr>
          <w:b/>
          <w:sz w:val="28"/>
          <w:szCs w:val="32"/>
        </w:rPr>
        <w:t>Оценка и документальное оформление движения готовой</w:t>
      </w:r>
      <w:r w:rsidR="00D84A86">
        <w:rPr>
          <w:b/>
          <w:sz w:val="28"/>
          <w:szCs w:val="32"/>
        </w:rPr>
        <w:t xml:space="preserve"> </w:t>
      </w:r>
      <w:r w:rsidR="00A752BE" w:rsidRPr="00D84A86">
        <w:rPr>
          <w:b/>
          <w:sz w:val="28"/>
          <w:szCs w:val="32"/>
        </w:rPr>
        <w:t>пр</w:t>
      </w:r>
      <w:r w:rsidR="00251842" w:rsidRPr="00D84A86">
        <w:rPr>
          <w:b/>
          <w:sz w:val="28"/>
          <w:szCs w:val="32"/>
        </w:rPr>
        <w:t>одукции крупно</w:t>
      </w:r>
      <w:r w:rsidR="00987060" w:rsidRPr="00D84A86">
        <w:rPr>
          <w:b/>
          <w:sz w:val="28"/>
          <w:szCs w:val="32"/>
        </w:rPr>
        <w:t>го рогатого скота в хозяйстве</w:t>
      </w:r>
    </w:p>
    <w:p w:rsidR="00251842" w:rsidRPr="00D84A86" w:rsidRDefault="0025184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52BE" w:rsidRPr="00ED209C" w:rsidRDefault="00ED209C" w:rsidP="00D0079F">
      <w:pPr>
        <w:pStyle w:val="a6"/>
        <w:widowControl w:val="0"/>
        <w:tabs>
          <w:tab w:val="left" w:pos="851"/>
        </w:tabs>
        <w:ind w:firstLine="709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1.1 </w:t>
      </w:r>
      <w:r w:rsidR="00A752BE" w:rsidRPr="00ED209C">
        <w:rPr>
          <w:b/>
          <w:szCs w:val="28"/>
          <w:lang w:val="ru-RU"/>
        </w:rPr>
        <w:t>Характеристика финансово-хозяйственной деятельности СПК “Прогресс-Вертелишки”</w:t>
      </w:r>
    </w:p>
    <w:p w:rsidR="00251842" w:rsidRPr="00D84A86" w:rsidRDefault="00251842" w:rsidP="00D0079F">
      <w:pPr>
        <w:pStyle w:val="a6"/>
        <w:widowControl w:val="0"/>
        <w:tabs>
          <w:tab w:val="left" w:pos="851"/>
        </w:tabs>
        <w:ind w:firstLine="709"/>
        <w:rPr>
          <w:b/>
          <w:szCs w:val="28"/>
          <w:lang w:val="ru-RU"/>
        </w:rPr>
      </w:pPr>
    </w:p>
    <w:p w:rsidR="00133111" w:rsidRPr="00D84A86" w:rsidRDefault="00A752BE" w:rsidP="00D0079F">
      <w:pPr>
        <w:pStyle w:val="a6"/>
        <w:widowControl w:val="0"/>
        <w:tabs>
          <w:tab w:val="left" w:pos="851"/>
        </w:tabs>
        <w:ind w:firstLine="709"/>
        <w:rPr>
          <w:szCs w:val="28"/>
          <w:lang w:val="ru-RU"/>
        </w:rPr>
      </w:pPr>
      <w:r w:rsidRPr="00D84A86">
        <w:rPr>
          <w:szCs w:val="28"/>
          <w:lang w:val="ru-RU"/>
        </w:rPr>
        <w:t>Сельскохозяйственный производственный кооператив “Прогресс-Вертелишки” является одним из крупных хозяйств Гродненского района.</w:t>
      </w:r>
      <w:r w:rsidR="00133111" w:rsidRPr="00D84A86">
        <w:rPr>
          <w:szCs w:val="28"/>
          <w:lang w:val="ru-RU"/>
        </w:rPr>
        <w:t xml:space="preserve"> Оно расположено в северо–западной части Гродненского района, Гродненской области Белоруссии. Центральная усадьба СПК «Прогресс–Вертелишки » находится в деревне Вертелишки, в двенадцати километрах от районного и областного центра города Гродно, возле автомагистрали Гродно – Вильнюс.</w:t>
      </w:r>
    </w:p>
    <w:p w:rsidR="00251842" w:rsidRPr="00D84A86" w:rsidRDefault="00251842" w:rsidP="00D0079F">
      <w:pPr>
        <w:pStyle w:val="a6"/>
        <w:widowControl w:val="0"/>
        <w:tabs>
          <w:tab w:val="left" w:pos="851"/>
        </w:tabs>
        <w:ind w:firstLine="709"/>
        <w:rPr>
          <w:szCs w:val="28"/>
          <w:lang w:val="ru-RU"/>
        </w:rPr>
      </w:pPr>
      <w:r w:rsidRPr="00D84A86">
        <w:rPr>
          <w:szCs w:val="28"/>
          <w:lang w:val="ru-RU"/>
        </w:rPr>
        <w:t>Сегодня СПК « Прогресс–Вертелишки » одно из передовых хозяйств Гродненской области. Оно специализируется в мясомолочном направлении с развитием свеклосеяния. На 1 января 2004 года общее количество работающих в хозяйстве составило 1593 человека.</w:t>
      </w:r>
    </w:p>
    <w:p w:rsidR="00A752BE" w:rsidRPr="00D84A86" w:rsidRDefault="00A752BE" w:rsidP="00D0079F">
      <w:pPr>
        <w:pStyle w:val="a6"/>
        <w:widowControl w:val="0"/>
        <w:tabs>
          <w:tab w:val="left" w:pos="851"/>
        </w:tabs>
        <w:ind w:firstLine="709"/>
        <w:rPr>
          <w:szCs w:val="28"/>
          <w:lang w:val="ru-RU"/>
        </w:rPr>
      </w:pPr>
      <w:r w:rsidRPr="00D84A86">
        <w:rPr>
          <w:szCs w:val="28"/>
          <w:lang w:val="ru-RU"/>
        </w:rPr>
        <w:t>За годы своего существования данное предприятие приобрело известность далеко за пределами Гродненской области благодаря своим производственным успехам. На внутрихозяйственном расчете кооператива работает 45 хозрасчетных подразделений, из них: 4 производственных участка, 1 садоводческая бригада, 1 теплица, 11 животноводческих ферм и комплексов (8 по выращиванию крупного рогатого скота, птицекомплекс, зверохозяйство, конеферма). Также в хозяйстве существуют более 30 подсобных и обслуживающих предприятий: кормоцех, предприятие по переработке молока, соковый цех, колбасный цех, предприятия убоя скота, мукомольное предприятие, хлебопекарня, цех первичной обработки пушнины, столярно-мебельное предприятие и другие.</w:t>
      </w:r>
      <w:r w:rsidR="00D84A86">
        <w:rPr>
          <w:szCs w:val="28"/>
          <w:lang w:val="ru-RU"/>
        </w:rPr>
        <w:t xml:space="preserve"> </w:t>
      </w:r>
      <w:r w:rsidRPr="00D84A86">
        <w:rPr>
          <w:szCs w:val="28"/>
          <w:lang w:val="ru-RU"/>
        </w:rPr>
        <w:t>В данном хозяйстве интенсивно развиваются отрасли растениеводства и животноводства. Основными товарными отраслями растениеводства являются производство зерна, картофеля, сахарной свеклы и овощеводства. В животноводстве хозяйство отдает предпочтение выращиванию крупного рогатого скота</w:t>
      </w:r>
      <w:r w:rsidR="00D84A86">
        <w:rPr>
          <w:szCs w:val="28"/>
          <w:lang w:val="ru-RU"/>
        </w:rPr>
        <w:t xml:space="preserve"> </w:t>
      </w:r>
      <w:r w:rsidRPr="00D84A86">
        <w:rPr>
          <w:szCs w:val="28"/>
          <w:lang w:val="ru-RU"/>
        </w:rPr>
        <w:t xml:space="preserve">мясомолочного направления использования. </w:t>
      </w:r>
    </w:p>
    <w:p w:rsidR="00A752BE" w:rsidRPr="00D84A86" w:rsidRDefault="00A752BE" w:rsidP="00D0079F">
      <w:pPr>
        <w:pStyle w:val="a8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Земля естественная база для функционирования и развития всех отраслей народного хозяйства. В сельском хозяйстве земля является основным средством и источником материального производства.</w:t>
      </w:r>
    </w:p>
    <w:p w:rsidR="00A752BE" w:rsidRPr="00D84A86" w:rsidRDefault="00A752BE" w:rsidP="00D0079F">
      <w:pPr>
        <w:pStyle w:val="a8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Площадь се</w:t>
      </w:r>
      <w:r w:rsidR="007457F0" w:rsidRPr="00D84A86">
        <w:rPr>
          <w:rFonts w:ascii="Times New Roman" w:hAnsi="Times New Roman"/>
          <w:szCs w:val="28"/>
        </w:rPr>
        <w:t>льскохозяйственных угодий в 2003 году составила 10381 гектар, в том числе пашни 5523</w:t>
      </w:r>
      <w:r w:rsidRPr="00D84A86">
        <w:rPr>
          <w:rFonts w:ascii="Times New Roman" w:hAnsi="Times New Roman"/>
          <w:szCs w:val="28"/>
        </w:rPr>
        <w:t xml:space="preserve"> гектар.</w:t>
      </w:r>
      <w:r w:rsid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Качество земли в СПК “Прогресс-Вертелишки” относительно высокое. Качественная</w:t>
      </w:r>
      <w:r w:rsid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оценка земель выше средне</w:t>
      </w:r>
      <w:r w:rsidR="00281CB9" w:rsidRP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республиканской и по сельскохозяйств</w:t>
      </w:r>
      <w:r w:rsidR="00987060" w:rsidRPr="00D84A86">
        <w:rPr>
          <w:rFonts w:ascii="Times New Roman" w:hAnsi="Times New Roman"/>
          <w:szCs w:val="28"/>
        </w:rPr>
        <w:t>енным угодь</w:t>
      </w:r>
      <w:r w:rsidRPr="00D84A86">
        <w:rPr>
          <w:rFonts w:ascii="Times New Roman" w:hAnsi="Times New Roman"/>
          <w:szCs w:val="28"/>
        </w:rPr>
        <w:t xml:space="preserve">ям составляет 42,2 балл. </w:t>
      </w:r>
    </w:p>
    <w:p w:rsidR="00D84A86" w:rsidRDefault="00A752BE" w:rsidP="00D0079F">
      <w:pPr>
        <w:pStyle w:val="a8"/>
        <w:widowControl w:val="0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Одним из основных условий рационального землепользования хозяйства является правильный подбор и сочетание возделываемых культур. В хозяйстве возделываются такие культуры как озимые зерновые, яровые зерновые, зернобобовые, рапс, сахарная свекла и картофель, а также многолетние и однолетние травы. Урожайность зер</w:t>
      </w:r>
      <w:r w:rsidR="007457F0" w:rsidRPr="00D84A86">
        <w:rPr>
          <w:rFonts w:ascii="Times New Roman" w:hAnsi="Times New Roman"/>
          <w:szCs w:val="28"/>
        </w:rPr>
        <w:t xml:space="preserve">новых культур в хозяйстве в 2003 году составила 84 ц/га, что на 7 </w:t>
      </w:r>
      <w:r w:rsidRPr="00D84A86">
        <w:rPr>
          <w:rFonts w:ascii="Times New Roman" w:hAnsi="Times New Roman"/>
          <w:szCs w:val="28"/>
        </w:rPr>
        <w:t>ц/га больш</w:t>
      </w:r>
      <w:r w:rsidR="0082319F" w:rsidRPr="00D84A86">
        <w:rPr>
          <w:rFonts w:ascii="Times New Roman" w:hAnsi="Times New Roman"/>
          <w:szCs w:val="28"/>
        </w:rPr>
        <w:t>е, чем в предыдущем году и на 18</w:t>
      </w:r>
      <w:r w:rsidRPr="00D84A86">
        <w:rPr>
          <w:rFonts w:ascii="Times New Roman" w:hAnsi="Times New Roman"/>
          <w:szCs w:val="28"/>
        </w:rPr>
        <w:t>,4ц/га больше, чем в среднем по Гродненскому району. Урожайность сахарной свеклы также выше райо</w:t>
      </w:r>
      <w:r w:rsidR="0082319F" w:rsidRPr="00D84A86">
        <w:rPr>
          <w:rFonts w:ascii="Times New Roman" w:hAnsi="Times New Roman"/>
          <w:szCs w:val="28"/>
        </w:rPr>
        <w:t xml:space="preserve">нных показателей на 98,4ц/га. В </w:t>
      </w:r>
      <w:r w:rsidRPr="00D84A86">
        <w:rPr>
          <w:rFonts w:ascii="Times New Roman" w:hAnsi="Times New Roman"/>
          <w:szCs w:val="28"/>
        </w:rPr>
        <w:t xml:space="preserve">следствие этого и прибыль с </w:t>
      </w:r>
      <w:r w:rsidR="0082319F" w:rsidRPr="00D84A86">
        <w:rPr>
          <w:rFonts w:ascii="Times New Roman" w:hAnsi="Times New Roman"/>
          <w:szCs w:val="28"/>
        </w:rPr>
        <w:t xml:space="preserve">реализованной сельхозпродукции </w:t>
      </w:r>
      <w:r w:rsidRPr="00D84A86">
        <w:rPr>
          <w:rFonts w:ascii="Times New Roman" w:hAnsi="Times New Roman"/>
          <w:szCs w:val="28"/>
        </w:rPr>
        <w:t xml:space="preserve">одного гектара </w:t>
      </w:r>
      <w:r w:rsidR="0082319F" w:rsidRPr="00D84A86">
        <w:rPr>
          <w:rFonts w:ascii="Times New Roman" w:hAnsi="Times New Roman"/>
          <w:szCs w:val="28"/>
        </w:rPr>
        <w:t xml:space="preserve">сельхозугодий в </w:t>
      </w:r>
      <w:r w:rsidRPr="00D84A86">
        <w:rPr>
          <w:rFonts w:ascii="Times New Roman" w:hAnsi="Times New Roman"/>
          <w:szCs w:val="28"/>
        </w:rPr>
        <w:t>хозяйстве н</w:t>
      </w:r>
      <w:r w:rsidR="0082319F" w:rsidRPr="00D84A86">
        <w:rPr>
          <w:rFonts w:ascii="Times New Roman" w:hAnsi="Times New Roman"/>
          <w:szCs w:val="28"/>
        </w:rPr>
        <w:t>а 0,8</w:t>
      </w:r>
      <w:r w:rsidRPr="00D84A86">
        <w:rPr>
          <w:rFonts w:ascii="Times New Roman" w:hAnsi="Times New Roman"/>
          <w:szCs w:val="28"/>
        </w:rPr>
        <w:t>тыс.руб. больше</w:t>
      </w:r>
      <w:r w:rsidR="0082319F" w:rsidRPr="00D84A86">
        <w:rPr>
          <w:rFonts w:ascii="Times New Roman" w:hAnsi="Times New Roman"/>
          <w:szCs w:val="28"/>
        </w:rPr>
        <w:t xml:space="preserve"> чем по району и составляет 173 тыс.руб., а в 2002 году она составляла 144 </w:t>
      </w:r>
      <w:r w:rsidRPr="00D84A86">
        <w:rPr>
          <w:rFonts w:ascii="Times New Roman" w:hAnsi="Times New Roman"/>
          <w:szCs w:val="28"/>
        </w:rPr>
        <w:t>тыс.руб.</w:t>
      </w:r>
      <w:r w:rsidR="00B80B68" w:rsidRPr="00D84A86">
        <w:rPr>
          <w:rFonts w:ascii="Times New Roman" w:hAnsi="Times New Roman"/>
          <w:szCs w:val="28"/>
        </w:rPr>
        <w:t xml:space="preserve"> </w:t>
      </w:r>
    </w:p>
    <w:p w:rsidR="00A752BE" w:rsidRPr="00D84A86" w:rsidRDefault="00A752BE" w:rsidP="00D0079F">
      <w:pPr>
        <w:pStyle w:val="a8"/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Кроме того, что в хозяйстве развито растениеводство,</w:t>
      </w:r>
      <w:r w:rsid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сельскохозяйственный производственный кооператив “Прогресс-Вертелишки” занимается и развитием животноводства, а именно: выращиванием крупного рогатого скота, разведением птицы,</w:t>
      </w:r>
      <w:r w:rsid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лошадей и т.д. Продуктивность животных, как и урожайность сельскохозяйственных культур, является одним из важнейших показателей использования производственных ресурсов сельскохозяйственного предприятия. Сред</w:t>
      </w:r>
      <w:r w:rsidR="00987060" w:rsidRPr="00D84A86">
        <w:rPr>
          <w:rFonts w:ascii="Times New Roman" w:hAnsi="Times New Roman"/>
          <w:szCs w:val="28"/>
        </w:rPr>
        <w:t>негодовой надой на корову в 2003</w:t>
      </w:r>
      <w:r w:rsidRPr="00D84A86">
        <w:rPr>
          <w:rFonts w:ascii="Times New Roman" w:hAnsi="Times New Roman"/>
          <w:szCs w:val="28"/>
        </w:rPr>
        <w:t xml:space="preserve"> году по сравнени</w:t>
      </w:r>
      <w:r w:rsidR="00987060" w:rsidRPr="00D84A86">
        <w:rPr>
          <w:rFonts w:ascii="Times New Roman" w:hAnsi="Times New Roman"/>
          <w:szCs w:val="28"/>
        </w:rPr>
        <w:t>ю с прошлым годом возрос на 4,8% и составил 5882</w:t>
      </w:r>
      <w:r w:rsidRPr="00D84A86">
        <w:rPr>
          <w:rFonts w:ascii="Times New Roman" w:hAnsi="Times New Roman"/>
          <w:szCs w:val="28"/>
        </w:rPr>
        <w:t>кг, что на 19% больше чем по району.</w:t>
      </w:r>
      <w:r w:rsid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Среднегодово</w:t>
      </w:r>
      <w:r w:rsidR="00987060" w:rsidRPr="00D84A86">
        <w:rPr>
          <w:rFonts w:ascii="Times New Roman" w:hAnsi="Times New Roman"/>
          <w:szCs w:val="28"/>
        </w:rPr>
        <w:t>й прирост КРС составил 311,3 кг в</w:t>
      </w:r>
      <w:r w:rsidR="00D84A86">
        <w:rPr>
          <w:rFonts w:ascii="Times New Roman" w:hAnsi="Times New Roman"/>
          <w:szCs w:val="28"/>
        </w:rPr>
        <w:t xml:space="preserve"> </w:t>
      </w:r>
      <w:r w:rsidR="00987060" w:rsidRPr="00D84A86">
        <w:rPr>
          <w:rFonts w:ascii="Times New Roman" w:hAnsi="Times New Roman"/>
          <w:szCs w:val="28"/>
        </w:rPr>
        <w:t>2003</w:t>
      </w:r>
      <w:r w:rsidRPr="00D84A86">
        <w:rPr>
          <w:rFonts w:ascii="Times New Roman" w:hAnsi="Times New Roman"/>
          <w:szCs w:val="28"/>
        </w:rPr>
        <w:t xml:space="preserve"> году, при этом данный пок</w:t>
      </w:r>
      <w:r w:rsidR="00987060" w:rsidRPr="00D84A86">
        <w:rPr>
          <w:rFonts w:ascii="Times New Roman" w:hAnsi="Times New Roman"/>
          <w:szCs w:val="28"/>
        </w:rPr>
        <w:t>азатель по району составляет 241</w:t>
      </w:r>
      <w:r w:rsidRPr="00D84A86">
        <w:rPr>
          <w:rFonts w:ascii="Times New Roman" w:hAnsi="Times New Roman"/>
          <w:szCs w:val="28"/>
        </w:rPr>
        <w:t>кг. Следовательно, и прибыль на одну условную голову в хозяйстве на 17,6% больше чем в районе.</w:t>
      </w:r>
    </w:p>
    <w:p w:rsidR="00B80B68" w:rsidRPr="00D84A86" w:rsidRDefault="00B80B68" w:rsidP="00D0079F">
      <w:pPr>
        <w:pStyle w:val="a8"/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Все трудоемкие процессы на молочно – товарных фермах на предприятии механизированы: есть молокопровод, навоз убирается транспортерами с выгрузкой его в тракторные тележки, раздача кормов мобильная</w:t>
      </w:r>
      <w:r w:rsidR="00247F87" w:rsidRP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 xml:space="preserve">- </w:t>
      </w:r>
      <w:r w:rsidR="00247F87" w:rsidRPr="00D84A86">
        <w:rPr>
          <w:rFonts w:ascii="Times New Roman" w:hAnsi="Times New Roman"/>
          <w:szCs w:val="28"/>
        </w:rPr>
        <w:t xml:space="preserve">тракторами </w:t>
      </w:r>
      <w:r w:rsidRPr="00D84A86">
        <w:rPr>
          <w:rFonts w:ascii="Times New Roman" w:hAnsi="Times New Roman"/>
          <w:szCs w:val="28"/>
        </w:rPr>
        <w:t>с кормораздатчиком, водоснабжение автоматизировано. Применение на фермах доильных установок, наличие молокопровода, а так же танков для слива и хранения молока от каждой группы коров отдельно позволяет получить продукцию без потерь, точно её учитывать по количеству и качеству.</w:t>
      </w:r>
    </w:p>
    <w:p w:rsidR="00A752BE" w:rsidRPr="00D84A86" w:rsidRDefault="00A752BE" w:rsidP="00D0079F">
      <w:pPr>
        <w:pStyle w:val="a8"/>
        <w:widowControl w:val="0"/>
        <w:tabs>
          <w:tab w:val="left" w:pos="567"/>
          <w:tab w:val="left" w:pos="851"/>
        </w:tabs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D84A86">
        <w:rPr>
          <w:rFonts w:ascii="Times New Roman" w:hAnsi="Times New Roman"/>
          <w:szCs w:val="28"/>
        </w:rPr>
        <w:t>Все основные показатели эффективности использования основных фондов в СПК “Прогресс-Вертелишки” превышают районные показатели. Так, например, энерговооруженность труда на одного ра</w:t>
      </w:r>
      <w:r w:rsidR="00987060" w:rsidRPr="00D84A86">
        <w:rPr>
          <w:rFonts w:ascii="Times New Roman" w:hAnsi="Times New Roman"/>
          <w:szCs w:val="28"/>
        </w:rPr>
        <w:t xml:space="preserve">ботника в районе составляет 0,065 </w:t>
      </w:r>
      <w:r w:rsidRPr="00D84A86">
        <w:rPr>
          <w:rFonts w:ascii="Times New Roman" w:hAnsi="Times New Roman"/>
          <w:szCs w:val="28"/>
        </w:rPr>
        <w:t>тыс</w:t>
      </w:r>
      <w:r w:rsidR="00987060" w:rsidRPr="00D84A86">
        <w:rPr>
          <w:rFonts w:ascii="Times New Roman" w:hAnsi="Times New Roman"/>
          <w:szCs w:val="28"/>
        </w:rPr>
        <w:t xml:space="preserve">.л.с., а в хозяйстве 0,081тыс. л.с., что на 24,6 </w:t>
      </w:r>
      <w:r w:rsidRPr="00D84A86">
        <w:rPr>
          <w:rFonts w:ascii="Times New Roman" w:hAnsi="Times New Roman"/>
          <w:szCs w:val="28"/>
        </w:rPr>
        <w:t>% больше. Фондообеспеченность на 100 га сельскохозяйственных уг</w:t>
      </w:r>
      <w:r w:rsidR="00987060" w:rsidRPr="00D84A86">
        <w:rPr>
          <w:rFonts w:ascii="Times New Roman" w:hAnsi="Times New Roman"/>
          <w:szCs w:val="28"/>
        </w:rPr>
        <w:t xml:space="preserve">одий на предприятии равна 1410 тыс.руб., а по району – </w:t>
      </w:r>
      <w:r w:rsidR="00476369" w:rsidRPr="00D84A86">
        <w:rPr>
          <w:rFonts w:ascii="Times New Roman" w:hAnsi="Times New Roman"/>
          <w:szCs w:val="28"/>
        </w:rPr>
        <w:t>76</w:t>
      </w:r>
      <w:r w:rsidR="00987060" w:rsidRPr="00D84A86">
        <w:rPr>
          <w:rFonts w:ascii="Times New Roman" w:hAnsi="Times New Roman"/>
          <w:szCs w:val="28"/>
        </w:rPr>
        <w:t xml:space="preserve">8тыс.руб., что на </w:t>
      </w:r>
      <w:r w:rsidR="00476369" w:rsidRPr="00D84A86">
        <w:rPr>
          <w:rFonts w:ascii="Times New Roman" w:hAnsi="Times New Roman"/>
          <w:szCs w:val="28"/>
        </w:rPr>
        <w:t>83,6</w:t>
      </w:r>
      <w:r w:rsidR="00987060" w:rsidRPr="00D84A86">
        <w:rPr>
          <w:rFonts w:ascii="Times New Roman" w:hAnsi="Times New Roman"/>
          <w:szCs w:val="28"/>
        </w:rPr>
        <w:t xml:space="preserve"> </w:t>
      </w:r>
      <w:r w:rsidRPr="00D84A86">
        <w:rPr>
          <w:rFonts w:ascii="Times New Roman" w:hAnsi="Times New Roman"/>
          <w:szCs w:val="28"/>
        </w:rPr>
        <w:t>% меньше.</w:t>
      </w:r>
    </w:p>
    <w:p w:rsidR="00A752BE" w:rsidRPr="00D84A86" w:rsidRDefault="00A752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Для оценки финансового состояния предприятия и его платежеспособности необходимо рассмотреть коэффициенты текущей ликвидности и обеспеченности собственными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оборотными средствами.</w:t>
      </w:r>
      <w:r w:rsidR="00D84A86">
        <w:rPr>
          <w:sz w:val="28"/>
          <w:szCs w:val="28"/>
        </w:rPr>
        <w:t xml:space="preserve"> </w:t>
      </w:r>
    </w:p>
    <w:p w:rsidR="00A752BE" w:rsidRPr="00D84A86" w:rsidRDefault="00A752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Коэффициент текущей ликвидности характеризует общую обеспеченность предприятия оборотными средствами для ведения хозяйственной деятельности и своевременного погашения срочных обязательств. Так как данный коэффициент больше чем 1,5, предприятие в состоянии рассчитаться со своими кредиторами.</w:t>
      </w:r>
      <w:r w:rsidR="00D84A86">
        <w:rPr>
          <w:sz w:val="28"/>
          <w:szCs w:val="28"/>
        </w:rPr>
        <w:t xml:space="preserve"> </w:t>
      </w:r>
    </w:p>
    <w:p w:rsidR="00D84A86" w:rsidRDefault="00A752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Коэффициент обеспеченности собственными оборотными средствами характеризует наличие у предприятия оборотных средств, финансируемых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за счет собственных источников в размере необходимом для его финансовой устойчивости. Поскольку данный коэффициент менее чем 0,3 предприятие не может быть признано платежеспособным, так как только в размере 12% оборотных средств формируется за счет собственных источников предприятия.</w:t>
      </w:r>
    </w:p>
    <w:p w:rsidR="00A752BE" w:rsidRPr="00D84A86" w:rsidRDefault="00A752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СПК “Прогресс-Вертелишки”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является одним из лучш</w:t>
      </w:r>
      <w:r w:rsidR="00EF2983" w:rsidRPr="00D84A86">
        <w:rPr>
          <w:sz w:val="28"/>
          <w:szCs w:val="28"/>
        </w:rPr>
        <w:t>их хозяйств Гродненского района и одной из важнейших его задач является обработка и совершенствование технологии производства продукции земледелия и животноводства на промышленной основе, внедрение новых форм организации производства и оплаты труда.</w:t>
      </w:r>
    </w:p>
    <w:p w:rsidR="00BF281F" w:rsidRPr="00D84A86" w:rsidRDefault="00BF281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A752BE" w:rsidRPr="00D84A86" w:rsidRDefault="0047636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D84A86">
        <w:rPr>
          <w:b/>
          <w:sz w:val="28"/>
          <w:szCs w:val="28"/>
        </w:rPr>
        <w:t>1.2</w:t>
      </w:r>
      <w:r w:rsidR="00ED209C">
        <w:rPr>
          <w:b/>
          <w:sz w:val="28"/>
          <w:szCs w:val="28"/>
        </w:rPr>
        <w:t xml:space="preserve"> </w:t>
      </w:r>
      <w:r w:rsidR="00A752BE" w:rsidRPr="00D84A86">
        <w:rPr>
          <w:b/>
          <w:sz w:val="28"/>
          <w:szCs w:val="32"/>
        </w:rPr>
        <w:t>Оценка готовой продукции животноводства</w:t>
      </w:r>
    </w:p>
    <w:p w:rsidR="00251842" w:rsidRPr="00D84A86" w:rsidRDefault="0025184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752BE" w:rsidRPr="00D84A86" w:rsidRDefault="00A752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Продукцию сельскохозяйственного производства</w:t>
      </w:r>
      <w:r w:rsidR="00BF281F" w:rsidRPr="00D84A86">
        <w:rPr>
          <w:sz w:val="28"/>
          <w:szCs w:val="28"/>
        </w:rPr>
        <w:t xml:space="preserve"> принимают на учёт в определённой оценке. Продукцию, поступившую из производства в течение года, п</w:t>
      </w:r>
      <w:r w:rsidR="00EF2983" w:rsidRPr="00D84A86">
        <w:rPr>
          <w:sz w:val="28"/>
          <w:szCs w:val="28"/>
        </w:rPr>
        <w:t>риходуют и списывают в расходно-</w:t>
      </w:r>
      <w:r w:rsidR="00BF281F" w:rsidRPr="00D84A86">
        <w:rPr>
          <w:sz w:val="28"/>
          <w:szCs w:val="28"/>
        </w:rPr>
        <w:t>плановой себестоимости. Это связано с тем, что фактическая себестоимость произведённой продукции в течение года неизвестна. В конце года, после составления отчётных калькуляций и определения фактической себестоимости продукции хозяйства, определяют разницу между фактической и плановой себестоимостью продукции и на суммы выявленных разниц производят корректировку записи.</w:t>
      </w:r>
    </w:p>
    <w:p w:rsidR="00CE45D6" w:rsidRPr="00D84A86" w:rsidRDefault="00CE45D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При превышении фактической себестоимости над плановой делают дооценку, а в случае если фактическая себестоимость окажется ниже плановой – уценку (сторнировочную запись). После корректированных записей сельскохозяйственная продукция, полученная из производства в отчётном году, будет учтена на фактической себестоимости,</w:t>
      </w:r>
    </w:p>
    <w:p w:rsidR="00CE45D6" w:rsidRPr="00D84A86" w:rsidRDefault="00CE45D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Однако, не для всех видов продукции устанавливается плановая оценка.</w:t>
      </w:r>
      <w:r w:rsidR="00B87FD4" w:rsidRPr="00D84A86">
        <w:rPr>
          <w:sz w:val="28"/>
          <w:szCs w:val="28"/>
        </w:rPr>
        <w:t xml:space="preserve"> Побочная продукция животноводства оценивается по </w:t>
      </w:r>
      <w:r w:rsidR="00291A16" w:rsidRPr="00D84A86">
        <w:rPr>
          <w:sz w:val="28"/>
          <w:szCs w:val="28"/>
        </w:rPr>
        <w:t>ценам возможной реализации. Причём эта оценка в конце года не корректируется.</w:t>
      </w:r>
    </w:p>
    <w:p w:rsidR="00582007" w:rsidRPr="00D84A86" w:rsidRDefault="00B87FD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Продукция низшего качества должна</w:t>
      </w:r>
      <w:r w:rsidR="00582007" w:rsidRPr="00D84A86">
        <w:rPr>
          <w:sz w:val="28"/>
          <w:szCs w:val="28"/>
        </w:rPr>
        <w:t xml:space="preserve"> учитываться по ценам более низким, чем цены, установленные на полноценную продукцию.</w:t>
      </w:r>
    </w:p>
    <w:p w:rsidR="00C56452" w:rsidRPr="00D84A86" w:rsidRDefault="00C5645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Покуп</w:t>
      </w:r>
      <w:r w:rsidR="00582007" w:rsidRPr="00D84A86">
        <w:rPr>
          <w:sz w:val="28"/>
          <w:szCs w:val="28"/>
        </w:rPr>
        <w:t>ную продукцию учитывают по ценам приобретения с учётом расходов по её заготовке и доставке в хозяйство (фактической себестоимости). Состав расходов по доставке и заготовке продукции животноводства на предприятиях определён</w:t>
      </w:r>
      <w:r w:rsidR="0029238C" w:rsidRPr="00D84A86">
        <w:rPr>
          <w:sz w:val="28"/>
          <w:szCs w:val="28"/>
        </w:rPr>
        <w:t xml:space="preserve"> «Основными положениями по составу затрат, включаемых в себестоимость продукции (работ, услуг)</w:t>
      </w:r>
      <w:r w:rsidR="00B87FD4" w:rsidRPr="00D84A86">
        <w:rPr>
          <w:sz w:val="28"/>
          <w:szCs w:val="28"/>
        </w:rPr>
        <w:t xml:space="preserve"> »</w:t>
      </w:r>
      <w:r w:rsidR="0029238C" w:rsidRPr="00D84A86">
        <w:rPr>
          <w:sz w:val="28"/>
          <w:szCs w:val="28"/>
        </w:rPr>
        <w:t>. В соответствии с этим положением стоимость продукции животноводства формируется исходя из цены её приобретения, наценок, комиссионных вознаграждений, а также расходов на транспортировку, доставку и хранение, осуществляемых сторонними организациями.</w:t>
      </w:r>
    </w:p>
    <w:p w:rsidR="00C56452" w:rsidRPr="00D84A86" w:rsidRDefault="00C5645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Продукция собственного производства, переходящая на следующий год оценивается по фактической себестоимости.</w:t>
      </w:r>
    </w:p>
    <w:p w:rsidR="00C56452" w:rsidRPr="00D84A86" w:rsidRDefault="00C5645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же продукция закупалась от граждан по договорам, то она оценивается по договорным расчётным ценам, а принятая от населения для реализации – по договорным со сдатчиком ценам.</w:t>
      </w:r>
    </w:p>
    <w:p w:rsidR="00C56452" w:rsidRPr="00D84A86" w:rsidRDefault="00C5645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Полученный в хозяйстве приплод в течении года оценивают : телят в молочном скотоводстве – по плановой себестоимости 1 головы приплода; в мясном скотоводстве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телят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оценивают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исходя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из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живой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массы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телёнка</w:t>
      </w:r>
      <w:r w:rsidR="00D84A86">
        <w:rPr>
          <w:sz w:val="28"/>
          <w:szCs w:val="28"/>
        </w:rPr>
        <w:t xml:space="preserve"> </w:t>
      </w:r>
      <w:r w:rsidR="00393D8C" w:rsidRPr="00D84A86">
        <w:rPr>
          <w:sz w:val="28"/>
          <w:szCs w:val="28"/>
        </w:rPr>
        <w:t>при</w:t>
      </w:r>
      <w:r w:rsidR="00D84A86">
        <w:rPr>
          <w:sz w:val="28"/>
          <w:szCs w:val="28"/>
        </w:rPr>
        <w:t xml:space="preserve"> </w:t>
      </w:r>
      <w:r w:rsidR="00393D8C" w:rsidRPr="00D84A86">
        <w:rPr>
          <w:sz w:val="28"/>
          <w:szCs w:val="28"/>
        </w:rPr>
        <w:t>рождении и фактической</w:t>
      </w:r>
      <w:r w:rsidRPr="00D84A86">
        <w:rPr>
          <w:sz w:val="28"/>
          <w:szCs w:val="28"/>
        </w:rPr>
        <w:t xml:space="preserve"> себ</w:t>
      </w:r>
      <w:r w:rsidR="00393D8C" w:rsidRPr="00D84A86">
        <w:rPr>
          <w:sz w:val="28"/>
          <w:szCs w:val="28"/>
        </w:rPr>
        <w:t>естоимости одного центнера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 xml:space="preserve">живой массы </w:t>
      </w:r>
      <w:r w:rsidR="00393D8C" w:rsidRPr="00D84A86">
        <w:rPr>
          <w:sz w:val="28"/>
          <w:szCs w:val="28"/>
        </w:rPr>
        <w:t>телят от</w:t>
      </w:r>
      <w:r w:rsidR="00281CB9" w:rsidRPr="00D84A86">
        <w:rPr>
          <w:sz w:val="28"/>
          <w:szCs w:val="28"/>
        </w:rPr>
        <w:t>ё</w:t>
      </w:r>
      <w:r w:rsidR="00393D8C" w:rsidRPr="00D84A86">
        <w:rPr>
          <w:sz w:val="28"/>
          <w:szCs w:val="28"/>
        </w:rPr>
        <w:t>мышей прошлого года.</w:t>
      </w:r>
    </w:p>
    <w:p w:rsidR="00C56452" w:rsidRPr="00D84A86" w:rsidRDefault="00393D8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Кругооборот средств предприятия завершается реализацией продукцией, превращением средств из товарной формы в денежную.</w:t>
      </w:r>
    </w:p>
    <w:p w:rsidR="0029238C" w:rsidRPr="00D84A86" w:rsidRDefault="0029238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Оценка играет большую роль в организации учёта готовой продукции животноводства. С развитием рыночных отношений эта оценка усложняется, т.к. рыночные цены подвержены значительным колебаниям,</w:t>
      </w:r>
      <w:r w:rsidR="002C7D93" w:rsidRPr="00D84A86">
        <w:rPr>
          <w:sz w:val="28"/>
          <w:szCs w:val="28"/>
        </w:rPr>
        <w:t xml:space="preserve"> что вызывает и</w:t>
      </w:r>
      <w:r w:rsidRPr="00D84A86">
        <w:rPr>
          <w:sz w:val="28"/>
          <w:szCs w:val="28"/>
        </w:rPr>
        <w:t>зменения в</w:t>
      </w:r>
      <w:r w:rsidR="002C7D93" w:rsidRPr="00D84A86">
        <w:rPr>
          <w:sz w:val="28"/>
          <w:szCs w:val="28"/>
        </w:rPr>
        <w:t xml:space="preserve"> стоимости материалов. Изменение стоимости материалов оказывает существенное влияние на стоимость сельскохозяйственной продукции и, в конечном счёте, на финансовый результат.</w:t>
      </w:r>
    </w:p>
    <w:p w:rsidR="00BF281F" w:rsidRPr="00D84A86" w:rsidRDefault="00BF281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F2983" w:rsidRPr="00D84A86" w:rsidRDefault="00ED20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EF2983" w:rsidRPr="00D84A86">
        <w:rPr>
          <w:b/>
          <w:sz w:val="28"/>
          <w:szCs w:val="32"/>
        </w:rPr>
        <w:t>1.3 Документальное оформление поступления готовой</w:t>
      </w:r>
      <w:r w:rsidR="00D84A86">
        <w:rPr>
          <w:b/>
          <w:sz w:val="28"/>
          <w:szCs w:val="32"/>
        </w:rPr>
        <w:t xml:space="preserve"> </w:t>
      </w:r>
      <w:r w:rsidR="00EF2983" w:rsidRPr="00D84A86">
        <w:rPr>
          <w:b/>
          <w:sz w:val="28"/>
          <w:szCs w:val="32"/>
        </w:rPr>
        <w:t>продукции крупного</w:t>
      </w:r>
      <w:r w:rsidR="00393D8C" w:rsidRPr="00D84A86">
        <w:rPr>
          <w:b/>
          <w:sz w:val="28"/>
          <w:szCs w:val="32"/>
        </w:rPr>
        <w:t xml:space="preserve"> </w:t>
      </w:r>
      <w:r w:rsidR="00EF2983" w:rsidRPr="00D84A86">
        <w:rPr>
          <w:b/>
          <w:sz w:val="28"/>
          <w:szCs w:val="32"/>
        </w:rPr>
        <w:t>рогатого скота</w:t>
      </w:r>
    </w:p>
    <w:p w:rsidR="00EF2983" w:rsidRPr="00D84A86" w:rsidRDefault="00EF298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F2983" w:rsidRPr="00D84A86" w:rsidRDefault="00FC675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От животноводства СПК «Прогресс–Вертелишки» получает разнообразные виды ценнейших продуктов питания и продукции, которая является сырьем для пищевой, легкой и другой отраслей промышленности.</w:t>
      </w:r>
    </w:p>
    <w:p w:rsidR="00FC675E" w:rsidRPr="00D84A86" w:rsidRDefault="00FC675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Важную роль в сохранности и оприходовании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 xml:space="preserve">полученной </w:t>
      </w:r>
      <w:r w:rsidR="00AB1DBB" w:rsidRPr="00D84A86">
        <w:rPr>
          <w:sz w:val="28"/>
          <w:szCs w:val="28"/>
        </w:rPr>
        <w:t>из производства продукции играет своевременное её оформление приходными документами.</w:t>
      </w:r>
    </w:p>
    <w:p w:rsidR="00AB1DBB" w:rsidRPr="00D84A86" w:rsidRDefault="00AB1DB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первичном учёте в отрасли животноводства используется большое количество разнообразных документов, на основании которых производятся все последующие записи в учёте. Можно выделить следующие группы документов : документы по учёту затрат труда, предметов труда, по использованию средств труда, по учету выхода продукции, прироста живой массы и приплода.</w:t>
      </w:r>
    </w:p>
    <w:p w:rsidR="00AB1DBB" w:rsidRPr="00D84A86" w:rsidRDefault="00AB1DB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Учет молока, надо</w:t>
      </w:r>
      <w:r w:rsidR="00E33B07" w:rsidRPr="00D84A86">
        <w:rPr>
          <w:sz w:val="28"/>
          <w:szCs w:val="28"/>
        </w:rPr>
        <w:t xml:space="preserve">енного от основного стада крупного рогатого скота на фермах, ведётся в </w:t>
      </w:r>
      <w:r w:rsidR="00E33B07" w:rsidRPr="00D84A86">
        <w:rPr>
          <w:color w:val="000000"/>
          <w:sz w:val="28"/>
          <w:szCs w:val="28"/>
        </w:rPr>
        <w:t>Карточке учёта надоя молока.</w:t>
      </w:r>
      <w:r w:rsidR="00E33B07" w:rsidRPr="00D84A86">
        <w:rPr>
          <w:sz w:val="28"/>
          <w:szCs w:val="28"/>
        </w:rPr>
        <w:t xml:space="preserve"> Данный документ в СПК « Прогресс – Вертелишки» не применяется, но для большей глубины этого вопроса мне бы хотелось описать этот документ. Карточка ведётся заведующим фермой или другим лицом, в обязанности которого входит выполнение учётных функций. Открывают её на каждую доярку ежемесячно. Ежедневно после каждой дойки записывают данные о количестве надоенного молока утром, в полдень, вечером, а так же проставляют процент жира, содержащегося в нём. В конце рабочего дня доярка подписью в карточке подтверждает количество надоенного молока. Карточка составляется в одном экземпляре </w:t>
      </w:r>
      <w:r w:rsidR="00BF1040" w:rsidRPr="00D84A86">
        <w:rPr>
          <w:sz w:val="28"/>
          <w:szCs w:val="28"/>
        </w:rPr>
        <w:t>и в те</w:t>
      </w:r>
      <w:r w:rsidR="00E33B07" w:rsidRPr="00D84A86">
        <w:rPr>
          <w:sz w:val="28"/>
          <w:szCs w:val="28"/>
        </w:rPr>
        <w:t xml:space="preserve">чении </w:t>
      </w:r>
      <w:r w:rsidR="00BF1040" w:rsidRPr="00D84A86">
        <w:rPr>
          <w:sz w:val="28"/>
          <w:szCs w:val="28"/>
        </w:rPr>
        <w:t>месяца хранится на ферме. При проведении контрольных доек в карточке делается соответствующая запись. Она позволяет подсчитывать итоги по надою молока за день, декаду и другой период времени. По мере необходимости эти итоги могут заноситься в накопительные и сводные бухгалтерские регистры.</w:t>
      </w:r>
      <w:r w:rsidR="00393D8C" w:rsidRPr="00D84A86">
        <w:rPr>
          <w:sz w:val="28"/>
          <w:szCs w:val="28"/>
        </w:rPr>
        <w:t xml:space="preserve"> В конце месяца в сроки, установленные графиком документооборота, карточка учета надоя молока с ведомостью движения молока сдают в бухгалтерию хозяйства.</w:t>
      </w:r>
    </w:p>
    <w:p w:rsidR="00393D8C" w:rsidRPr="00D84A86" w:rsidRDefault="00393D8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Наряду с описанным выше документом вместо карточек учёта надоя молока в СПК « Прогресс – Вертелишки » для учёта молока используется </w:t>
      </w:r>
      <w:r w:rsidRPr="00D84A86">
        <w:rPr>
          <w:color w:val="000000"/>
          <w:sz w:val="28"/>
          <w:szCs w:val="28"/>
        </w:rPr>
        <w:t>Журнал учета надоя молока</w:t>
      </w:r>
      <w:r w:rsidRPr="00D84A86">
        <w:rPr>
          <w:sz w:val="28"/>
          <w:szCs w:val="28"/>
        </w:rPr>
        <w:t xml:space="preserve"> (приложение 1). Этот документ заполн</w:t>
      </w:r>
      <w:r w:rsidR="00D8569E" w:rsidRPr="00D84A86">
        <w:rPr>
          <w:sz w:val="28"/>
          <w:szCs w:val="28"/>
        </w:rPr>
        <w:t xml:space="preserve">яется по </w:t>
      </w:r>
      <w:r w:rsidRPr="00D84A86">
        <w:rPr>
          <w:sz w:val="28"/>
          <w:szCs w:val="28"/>
        </w:rPr>
        <w:t>группе доярок и рассчитан на полмесяца. В журнале отражается надой молока за утро, полдень и вечер отдельно. Количество надоенного молока каждой</w:t>
      </w:r>
      <w:r w:rsidR="00D8569E" w:rsidRPr="00D84A86">
        <w:rPr>
          <w:sz w:val="28"/>
          <w:szCs w:val="28"/>
        </w:rPr>
        <w:t xml:space="preserve"> дояркой записывается лаборантом</w:t>
      </w:r>
      <w:r w:rsidRPr="00D84A86">
        <w:rPr>
          <w:sz w:val="28"/>
          <w:szCs w:val="28"/>
        </w:rPr>
        <w:t>. В конце рабочего дня доярки расписываются в журнале за общее количество надоенного</w:t>
      </w:r>
      <w:r w:rsidR="00D8569E" w:rsidRPr="00D84A86">
        <w:rPr>
          <w:sz w:val="28"/>
          <w:szCs w:val="28"/>
        </w:rPr>
        <w:t xml:space="preserve"> ими молока за день, затем ставит свою подпись </w:t>
      </w:r>
      <w:r w:rsidR="00671AD0" w:rsidRPr="00D84A86">
        <w:rPr>
          <w:sz w:val="28"/>
          <w:szCs w:val="28"/>
        </w:rPr>
        <w:t>заведующий фермы</w:t>
      </w:r>
      <w:r w:rsidRPr="00D84A86">
        <w:rPr>
          <w:sz w:val="28"/>
          <w:szCs w:val="28"/>
        </w:rPr>
        <w:t>. В журнале отражаются так же результаты контрольной дойки, что позволяет использовать его и для целей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улучшения зоотехнической работы на ферме. Подсчитанные в нём итоги ( по вертикали- количество надоенного молока за день и по всей ферме, а по горизонтали – количество молока, надоенного каждой дояркой за отчётный период) позволяет по окончании 15 дней получить необходимые обобщённые данные для оприходования молока и начисления оплаты труда работникам животноводства. Оформленный журнал с оправдательными расходными документами сдаются в б</w:t>
      </w:r>
      <w:r w:rsidR="00671AD0" w:rsidRPr="00D84A86">
        <w:rPr>
          <w:sz w:val="28"/>
          <w:szCs w:val="28"/>
        </w:rPr>
        <w:t>ухгалтерию хозяйства</w:t>
      </w:r>
      <w:r w:rsidRPr="00D84A86">
        <w:rPr>
          <w:sz w:val="28"/>
          <w:szCs w:val="28"/>
        </w:rPr>
        <w:t>.</w:t>
      </w:r>
    </w:p>
    <w:p w:rsidR="00BF1040" w:rsidRPr="00D84A86" w:rsidRDefault="00393D8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Первичный учёт на товарно–молочной ферме завершается заполнением </w:t>
      </w:r>
      <w:r w:rsidRPr="00D84A86">
        <w:rPr>
          <w:color w:val="000000"/>
          <w:sz w:val="28"/>
          <w:szCs w:val="28"/>
        </w:rPr>
        <w:t>Ведомости движения молока</w:t>
      </w:r>
      <w:r w:rsidR="00D8569E" w:rsidRPr="00D84A86">
        <w:rPr>
          <w:color w:val="993366"/>
          <w:sz w:val="28"/>
          <w:szCs w:val="28"/>
        </w:rPr>
        <w:t xml:space="preserve"> </w:t>
      </w:r>
      <w:r w:rsidR="00D8569E" w:rsidRPr="00D84A86">
        <w:rPr>
          <w:sz w:val="28"/>
          <w:szCs w:val="28"/>
        </w:rPr>
        <w:t>(приложение 2)</w:t>
      </w:r>
      <w:r w:rsidRPr="00D84A86">
        <w:rPr>
          <w:sz w:val="28"/>
          <w:szCs w:val="28"/>
        </w:rPr>
        <w:t>, которая предназначена для ежедневного учёта по</w:t>
      </w:r>
      <w:r w:rsidR="00311FA1" w:rsidRPr="00D84A86">
        <w:rPr>
          <w:sz w:val="28"/>
          <w:szCs w:val="28"/>
        </w:rPr>
        <w:t>ступления и расх</w:t>
      </w:r>
      <w:r w:rsidR="00D8569E" w:rsidRPr="00D84A86">
        <w:rPr>
          <w:sz w:val="28"/>
          <w:szCs w:val="28"/>
        </w:rPr>
        <w:t>одования молока</w:t>
      </w:r>
      <w:r w:rsidR="00311FA1" w:rsidRPr="00D84A86">
        <w:rPr>
          <w:sz w:val="28"/>
          <w:szCs w:val="28"/>
        </w:rPr>
        <w:t>.</w:t>
      </w:r>
      <w:r w:rsidR="00D8569E" w:rsidRPr="00D84A86">
        <w:rPr>
          <w:sz w:val="28"/>
          <w:szCs w:val="28"/>
        </w:rPr>
        <w:t xml:space="preserve"> </w:t>
      </w:r>
      <w:r w:rsidR="00BF1040" w:rsidRPr="00D84A86">
        <w:rPr>
          <w:sz w:val="28"/>
          <w:szCs w:val="28"/>
        </w:rPr>
        <w:t>Этот документ составляется в одном экземпляре</w:t>
      </w:r>
      <w:r w:rsidR="003A7C87" w:rsidRPr="00D84A86">
        <w:rPr>
          <w:sz w:val="28"/>
          <w:szCs w:val="28"/>
        </w:rPr>
        <w:t>. Ежедневно кроме надоя в нём указывают расход молока по различным направлениям : использование, израсходовано на выпойку телят, поросят, продажа государству, на рынке, общественное питание, заготовительным организациям и так далее. В ведомости так же указывают остаток молока на конец дня и процент жира. В конце месяца, в сроки, установленные графиком документооборота, ведомость движения молока вместе с другими первичными документами по расходу и приходу с</w:t>
      </w:r>
      <w:r w:rsidR="00671AD0" w:rsidRPr="00D84A86">
        <w:rPr>
          <w:sz w:val="28"/>
          <w:szCs w:val="28"/>
        </w:rPr>
        <w:t>даются в бухгалтерию хозяйства</w:t>
      </w:r>
      <w:r w:rsidR="003A7C87" w:rsidRPr="00D84A86">
        <w:rPr>
          <w:sz w:val="28"/>
          <w:szCs w:val="28"/>
        </w:rPr>
        <w:t>.</w:t>
      </w:r>
    </w:p>
    <w:p w:rsidR="00D84A86" w:rsidRDefault="00311FA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Одним из каналов поступления</w:t>
      </w:r>
      <w:r w:rsidR="00A41AE1" w:rsidRPr="00D84A86">
        <w:rPr>
          <w:sz w:val="28"/>
          <w:szCs w:val="28"/>
        </w:rPr>
        <w:t xml:space="preserve"> молока является сдача его населением. Для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оприходования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молока,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принятого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от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населения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в</w:t>
      </w:r>
      <w:r w:rsidR="00D84A86">
        <w:rPr>
          <w:sz w:val="28"/>
          <w:szCs w:val="28"/>
        </w:rPr>
        <w:t xml:space="preserve"> </w:t>
      </w:r>
      <w:r w:rsidR="00A41AE1" w:rsidRPr="00D84A86">
        <w:rPr>
          <w:sz w:val="28"/>
          <w:szCs w:val="28"/>
        </w:rPr>
        <w:t>СПК</w:t>
      </w:r>
    </w:p>
    <w:p w:rsidR="00A41AE1" w:rsidRPr="00D84A86" w:rsidRDefault="00A41AE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«Прогресс–Вертелишки» используется ведомость произвольной формы. Здесь же мне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хотелось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бы описать как принимается молоко от населения и в каких специальных документах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этот процесс должен отражаться.</w:t>
      </w:r>
    </w:p>
    <w:p w:rsidR="00A41AE1" w:rsidRPr="00D84A86" w:rsidRDefault="00A41AE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Молоко от населения принимают в специально выделяемых помещениях вне территории молочных ферм. Учёт молока, принятого от населения, обычно ведут в </w:t>
      </w:r>
      <w:r w:rsidRPr="00D84A86">
        <w:rPr>
          <w:color w:val="000000"/>
          <w:sz w:val="28"/>
          <w:szCs w:val="28"/>
        </w:rPr>
        <w:t>Журнале учёта приёмки ( закупки) молока от граждан</w:t>
      </w:r>
      <w:r w:rsidRPr="00D84A86">
        <w:rPr>
          <w:sz w:val="28"/>
          <w:szCs w:val="28"/>
        </w:rPr>
        <w:t>. Каждая запись о сдаче молока</w:t>
      </w:r>
      <w:r w:rsidR="004C0EA9" w:rsidRPr="00D84A86">
        <w:rPr>
          <w:sz w:val="28"/>
          <w:szCs w:val="28"/>
        </w:rPr>
        <w:t xml:space="preserve"> подтверждается подписью сдатчика. Содержание жира в молоке определяют по каждой пробе, остальные качественные показатели анализируются в случае сомнения свежести и натуральности сдаваемого молока. По результатам анализа в журнале указывают содержание жира и количество молока в пересчёте на базисную жирность. Умножением количества молока ( в пересчёте на базисную жирность ) на закупочную цену, действующую по месту её приёма, определяют сумму, причитающуюся сдатчику ( без возмещения транспортных средств ). Одновременно с записью в журнале учёта приёмки ( закупки ) молока делают запись в Книге учёта приёмки ( закупки ) молока от граждан, которая принадлежит сдатчику молока.</w:t>
      </w:r>
    </w:p>
    <w:p w:rsidR="00311FA1" w:rsidRPr="00D84A86" w:rsidRDefault="00311FA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Для успешного управления животноводством нужна чёткая организация получения своевременной и достоверной информации о всех изменениях в составе стада, располагая которой можно провести экономически обоснованный анализ эффективности отрасли.</w:t>
      </w:r>
    </w:p>
    <w:p w:rsidR="00311FA1" w:rsidRPr="00D84A86" w:rsidRDefault="00311FA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составе молодняка животных и животных на откорме за период его выращивания происходят различные изменения : увеличение поголовья за счёт получения приплода, увеличение его веса, продажа государству, перевод его в другие учётные группы, забой, прочая продажа и другие. Все процессы оформляют установленной первичной документацией. Поступление молодняка учитывают следующим образом.</w:t>
      </w:r>
    </w:p>
    <w:p w:rsidR="00C321DB" w:rsidRPr="00D84A86" w:rsidRDefault="00311FA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Приплод животных принимается на учёт в обязательном порядке в день его рождения. В это же время комиссия</w:t>
      </w:r>
      <w:r w:rsidR="00C321DB" w:rsidRPr="00D84A86">
        <w:rPr>
          <w:sz w:val="28"/>
          <w:szCs w:val="28"/>
        </w:rPr>
        <w:t xml:space="preserve"> в составе ветврача, зоотехника, заведующего фермой и лицо, за которым закреплено животное, составляют </w:t>
      </w:r>
      <w:r w:rsidR="00C321DB" w:rsidRPr="00D84A86">
        <w:rPr>
          <w:color w:val="000000"/>
          <w:sz w:val="28"/>
          <w:szCs w:val="28"/>
        </w:rPr>
        <w:t>Акт на оприходование приплода животных</w:t>
      </w:r>
      <w:r w:rsidR="00671AD0" w:rsidRPr="00D84A86">
        <w:rPr>
          <w:color w:val="000000"/>
          <w:sz w:val="28"/>
          <w:szCs w:val="28"/>
        </w:rPr>
        <w:t xml:space="preserve"> (приложение 3</w:t>
      </w:r>
      <w:r w:rsidR="00C321DB" w:rsidRPr="00D84A86">
        <w:rPr>
          <w:color w:val="000000"/>
          <w:sz w:val="28"/>
          <w:szCs w:val="28"/>
        </w:rPr>
        <w:t>). Акт в двух экземплярах</w:t>
      </w:r>
      <w:r w:rsidR="00C321DB" w:rsidRPr="00D84A86">
        <w:rPr>
          <w:sz w:val="28"/>
          <w:szCs w:val="28"/>
        </w:rPr>
        <w:t xml:space="preserve"> оформляется заведующим фермой в день получения приплода. Акт составляется по каждому виду животных отдельно. По истечении дня первый экземпляр с подписями лиц, принимавших участие в его составлении ( включая ветврача ), представ</w:t>
      </w:r>
      <w:r w:rsidR="00671AD0" w:rsidRPr="00D84A86">
        <w:rPr>
          <w:sz w:val="28"/>
          <w:szCs w:val="28"/>
        </w:rPr>
        <w:t>ляется в бухгалтерию хозяйства</w:t>
      </w:r>
      <w:r w:rsidR="00C321DB" w:rsidRPr="00D84A86">
        <w:rPr>
          <w:sz w:val="28"/>
          <w:szCs w:val="28"/>
        </w:rPr>
        <w:t>. Второй экземпляр остаётся на ферме и служит основанием для записей в Книге учёта движения скота и птицы и составления отчёта о движении скота и птицы на ферме.</w:t>
      </w:r>
    </w:p>
    <w:p w:rsidR="003F6777" w:rsidRPr="00D84A86" w:rsidRDefault="003F677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Животные закупленные у населения для доращивания и откорма оприходуются по </w:t>
      </w:r>
      <w:r w:rsidRPr="00D84A86">
        <w:rPr>
          <w:color w:val="000000"/>
          <w:sz w:val="28"/>
          <w:szCs w:val="28"/>
        </w:rPr>
        <w:t>Акту на на передачу ( продажу), закупку скота и пт</w:t>
      </w:r>
      <w:r w:rsidR="00671AD0" w:rsidRPr="00D84A86">
        <w:rPr>
          <w:color w:val="000000"/>
          <w:sz w:val="28"/>
          <w:szCs w:val="28"/>
        </w:rPr>
        <w:t>ицы по договорам с гражданами (приложение 4</w:t>
      </w:r>
      <w:r w:rsidRPr="00D84A86">
        <w:rPr>
          <w:color w:val="000000"/>
          <w:sz w:val="28"/>
          <w:szCs w:val="28"/>
        </w:rPr>
        <w:t>). Приём скота производится комиссией</w:t>
      </w:r>
      <w:r w:rsidRPr="00D84A86">
        <w:rPr>
          <w:sz w:val="28"/>
          <w:szCs w:val="28"/>
        </w:rPr>
        <w:t xml:space="preserve"> по данным зоотехнического и ветеринарного осмотра. Определяется упитанность и живая масса животных. В акте указывают вид животного, порода, возраст, количество голов, цена и сумма и от кого получено животное.</w:t>
      </w:r>
      <w:r w:rsidR="00D84A86">
        <w:rPr>
          <w:sz w:val="28"/>
          <w:szCs w:val="28"/>
        </w:rPr>
        <w:t xml:space="preserve"> </w:t>
      </w:r>
    </w:p>
    <w:p w:rsidR="00DC4365" w:rsidRPr="00D84A86" w:rsidRDefault="00DC436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Продукция, получаемая от выращивания молодняка крупного рогатого скота – привес животных.</w:t>
      </w:r>
      <w:r w:rsidR="00C321DB" w:rsidRPr="00D84A86">
        <w:rPr>
          <w:sz w:val="28"/>
          <w:szCs w:val="28"/>
        </w:rPr>
        <w:t xml:space="preserve"> </w:t>
      </w:r>
      <w:r w:rsidR="009718D1" w:rsidRPr="00D84A86">
        <w:rPr>
          <w:sz w:val="28"/>
          <w:szCs w:val="28"/>
        </w:rPr>
        <w:t>Для определения привеса молодняка крупного рогатого скота и взрослых животных на откорме их взвешивают. Взвешивает животных зав.фермой в присутствии лиц, за которыми они закреплены.</w:t>
      </w:r>
    </w:p>
    <w:p w:rsidR="00DC4365" w:rsidRPr="00D84A86" w:rsidRDefault="00DC436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Ежемесячно в СПК « Прогресс – Вертелишки » на фермах животных взвешивают. Результаты взвешивания по каждому инвентарному номеру на начало и конец месяца регистрируют в </w:t>
      </w:r>
      <w:r w:rsidRPr="00D84A86">
        <w:rPr>
          <w:color w:val="000000"/>
          <w:sz w:val="28"/>
          <w:szCs w:val="28"/>
        </w:rPr>
        <w:t>Ведомости взвеши</w:t>
      </w:r>
      <w:r w:rsidR="00671AD0" w:rsidRPr="00D84A86">
        <w:rPr>
          <w:color w:val="000000"/>
          <w:sz w:val="28"/>
          <w:szCs w:val="28"/>
        </w:rPr>
        <w:t>вания животных</w:t>
      </w:r>
      <w:r w:rsidR="00671AD0" w:rsidRPr="00D84A86">
        <w:rPr>
          <w:sz w:val="28"/>
          <w:szCs w:val="28"/>
        </w:rPr>
        <w:t xml:space="preserve"> (</w:t>
      </w:r>
      <w:r w:rsidR="00C64EF2" w:rsidRPr="00D84A86">
        <w:rPr>
          <w:sz w:val="28"/>
          <w:szCs w:val="28"/>
        </w:rPr>
        <w:t>приложение 5</w:t>
      </w:r>
      <w:r w:rsidRPr="00D84A86">
        <w:rPr>
          <w:sz w:val="28"/>
          <w:szCs w:val="28"/>
        </w:rPr>
        <w:t>). Ведомость составляет заведующий фермой во время проведения периодических и выборочных взвешиваний. Наряду с ним в состав комиссии по взвешиванию животных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входит зоотехник хозяйства и лица, за которыми закреплены животные. Все они подписывают ведомость. Общие итоги ведомости записываются в Книгу учёта</w:t>
      </w:r>
      <w:r w:rsidR="00C321DB" w:rsidRPr="00D84A86">
        <w:rPr>
          <w:sz w:val="28"/>
          <w:szCs w:val="28"/>
        </w:rPr>
        <w:t xml:space="preserve"> движения скота и птицы</w:t>
      </w:r>
      <w:r w:rsidRPr="00D84A86">
        <w:rPr>
          <w:sz w:val="28"/>
          <w:szCs w:val="28"/>
        </w:rPr>
        <w:t xml:space="preserve">, которое ведётся по предприятию в целом, а так же используется для составления расчёта определения привеса. </w:t>
      </w:r>
      <w:r w:rsidR="00D94B86" w:rsidRPr="00D84A86">
        <w:rPr>
          <w:sz w:val="28"/>
          <w:szCs w:val="28"/>
        </w:rPr>
        <w:t>Ведомость взвешивания животных в конце месяца с</w:t>
      </w:r>
      <w:r w:rsidR="00671AD0" w:rsidRPr="00D84A86">
        <w:rPr>
          <w:sz w:val="28"/>
          <w:szCs w:val="28"/>
        </w:rPr>
        <w:t>даётся в бухгалтерию хозяйства</w:t>
      </w:r>
      <w:r w:rsidR="00D94B86" w:rsidRPr="00D84A86">
        <w:rPr>
          <w:sz w:val="28"/>
          <w:szCs w:val="28"/>
        </w:rPr>
        <w:t xml:space="preserve"> для выполнения соответствующих бухгалтерских записей и начисления заработной платы работникам, обслуживающих животных. Затем по данным ведомостей взвешивания животных заведующий фермы составляет </w:t>
      </w:r>
      <w:r w:rsidR="00D94B86" w:rsidRPr="00D84A86">
        <w:rPr>
          <w:color w:val="000000"/>
          <w:sz w:val="28"/>
          <w:szCs w:val="28"/>
        </w:rPr>
        <w:t>Расчет привеса животн</w:t>
      </w:r>
      <w:r w:rsidR="00C321DB" w:rsidRPr="00D84A86">
        <w:rPr>
          <w:color w:val="000000"/>
          <w:sz w:val="28"/>
          <w:szCs w:val="28"/>
        </w:rPr>
        <w:t>ых</w:t>
      </w:r>
      <w:r w:rsidR="00671AD0" w:rsidRPr="00D84A86">
        <w:rPr>
          <w:sz w:val="28"/>
          <w:szCs w:val="28"/>
        </w:rPr>
        <w:t xml:space="preserve"> (</w:t>
      </w:r>
      <w:r w:rsidR="00C64EF2" w:rsidRPr="00D84A86">
        <w:rPr>
          <w:sz w:val="28"/>
          <w:szCs w:val="28"/>
        </w:rPr>
        <w:t>приложение 6</w:t>
      </w:r>
      <w:r w:rsidR="00D94B86" w:rsidRPr="00D84A86">
        <w:rPr>
          <w:sz w:val="28"/>
          <w:szCs w:val="28"/>
        </w:rPr>
        <w:t>). Составляется он в одном экземпляре не реже одного раза в месяц. В конце месяца расчёт привеса вместе с другими документами сдаётся в бух</w:t>
      </w:r>
      <w:r w:rsidR="009B0651" w:rsidRPr="00D84A86">
        <w:rPr>
          <w:sz w:val="28"/>
          <w:szCs w:val="28"/>
        </w:rPr>
        <w:t>галтерию хозяйства</w:t>
      </w:r>
      <w:r w:rsidR="00D94B86" w:rsidRPr="00D84A86">
        <w:rPr>
          <w:sz w:val="28"/>
          <w:szCs w:val="28"/>
        </w:rPr>
        <w:t xml:space="preserve"> для оприходования привеса и начисления оплаты труда лицам, которые осуществляли уход за животными и их содержанием.</w:t>
      </w:r>
    </w:p>
    <w:p w:rsidR="00B7463F" w:rsidRPr="00D84A86" w:rsidRDefault="00B7463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10626A" w:rsidRPr="00D84A86" w:rsidRDefault="0010626A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D84A86">
        <w:rPr>
          <w:b/>
          <w:sz w:val="28"/>
          <w:szCs w:val="32"/>
        </w:rPr>
        <w:t>1.4 Документальное оформление использование и выбытие</w:t>
      </w:r>
      <w:r w:rsidR="00D84A86">
        <w:rPr>
          <w:b/>
          <w:sz w:val="28"/>
          <w:szCs w:val="32"/>
        </w:rPr>
        <w:t xml:space="preserve"> </w:t>
      </w:r>
      <w:r w:rsidR="009B0651" w:rsidRPr="00D84A86">
        <w:rPr>
          <w:b/>
          <w:sz w:val="28"/>
          <w:szCs w:val="32"/>
        </w:rPr>
        <w:t>продукции к</w:t>
      </w:r>
      <w:r w:rsidRPr="00D84A86">
        <w:rPr>
          <w:b/>
          <w:sz w:val="28"/>
          <w:szCs w:val="32"/>
        </w:rPr>
        <w:t>рупного рогатого скота</w:t>
      </w:r>
    </w:p>
    <w:p w:rsidR="00D84A86" w:rsidRDefault="00D84A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94B86" w:rsidRPr="00D84A86" w:rsidRDefault="00D94B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В СПК « Прогресс –Вертелишки » помимо учёта поступления продукции крупного рогатого скота налажен </w:t>
      </w:r>
      <w:r w:rsidR="0010626A" w:rsidRPr="00D84A86">
        <w:rPr>
          <w:sz w:val="28"/>
          <w:szCs w:val="28"/>
        </w:rPr>
        <w:t>оперативный контроль за их использованием и выбытием.</w:t>
      </w:r>
    </w:p>
    <w:p w:rsidR="0010626A" w:rsidRPr="00D84A86" w:rsidRDefault="0010626A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Животноводство – высокотоварная отрасль. Продукцию этой отрасли за исключением незначительного количества молока, мяса, расходуемые на производственные и другие внутрихозяйственные нужды, реализуют государству. Кроме того часть продукции, например молоко продают через палатки и магазины предприятия, используется на общественное питание и корм животных. В некоторых случаях предприятие само перерабатывает продукцию ( например, молоко в сливки ) и только после этого реализует её.</w:t>
      </w:r>
      <w:r w:rsidR="00622F8E" w:rsidRPr="00D84A86">
        <w:rPr>
          <w:sz w:val="28"/>
          <w:szCs w:val="28"/>
        </w:rPr>
        <w:t xml:space="preserve"> Выбытие указанной продукции из хозяйства оформляется различными первичными документами.</w:t>
      </w:r>
    </w:p>
    <w:p w:rsidR="00622F8E" w:rsidRPr="00D84A86" w:rsidRDefault="003C7E1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При отправке продукции животноводства на заготовительные пункты в качестве </w:t>
      </w:r>
      <w:r w:rsidR="003E247F" w:rsidRPr="00D84A86">
        <w:rPr>
          <w:sz w:val="28"/>
          <w:szCs w:val="28"/>
        </w:rPr>
        <w:t xml:space="preserve">сопроводительного документа используют накладные. Так отправку молока на приемные пункты, маслодельные и сыроваренные заводы, в магазины, оформляют </w:t>
      </w:r>
      <w:r w:rsidR="003E247F" w:rsidRPr="00D84A86">
        <w:rPr>
          <w:color w:val="000000"/>
          <w:sz w:val="28"/>
          <w:szCs w:val="28"/>
        </w:rPr>
        <w:t>Товарн</w:t>
      </w:r>
      <w:r w:rsidR="00823BA9" w:rsidRPr="00D84A86">
        <w:rPr>
          <w:color w:val="000000"/>
          <w:sz w:val="28"/>
          <w:szCs w:val="28"/>
        </w:rPr>
        <w:t>о–</w:t>
      </w:r>
      <w:r w:rsidR="003F6777" w:rsidRPr="00D84A86">
        <w:rPr>
          <w:color w:val="000000"/>
          <w:sz w:val="28"/>
          <w:szCs w:val="28"/>
        </w:rPr>
        <w:t>транспортную накладн</w:t>
      </w:r>
      <w:r w:rsidR="00823BA9" w:rsidRPr="00D84A86">
        <w:rPr>
          <w:color w:val="000000"/>
          <w:sz w:val="28"/>
          <w:szCs w:val="28"/>
        </w:rPr>
        <w:t>ую - 1 (</w:t>
      </w:r>
      <w:r w:rsidR="003F6777" w:rsidRPr="00D84A86">
        <w:rPr>
          <w:color w:val="000000"/>
          <w:sz w:val="28"/>
          <w:szCs w:val="28"/>
        </w:rPr>
        <w:t>молоко)</w:t>
      </w:r>
      <w:r w:rsidR="00823BA9" w:rsidRPr="00D84A86">
        <w:rPr>
          <w:sz w:val="28"/>
          <w:szCs w:val="28"/>
        </w:rPr>
        <w:t xml:space="preserve"> (приложение 7</w:t>
      </w:r>
      <w:r w:rsidR="003E247F" w:rsidRPr="00D84A86">
        <w:rPr>
          <w:sz w:val="28"/>
          <w:szCs w:val="28"/>
        </w:rPr>
        <w:t>). На каждую партию отправляемого молока выписывают отдельную накладную. Перед отправкой молоко обязательно взвешивают, определяют её жирность, кислотность, температуру и другие показатели качества. Эти показатели приводят на лицевой стороне накладной. Эту накладную зав</w:t>
      </w:r>
      <w:r w:rsidR="003F6777" w:rsidRPr="00D84A86">
        <w:rPr>
          <w:sz w:val="28"/>
          <w:szCs w:val="28"/>
        </w:rPr>
        <w:t>едующей фермой выписывает в трёх</w:t>
      </w:r>
      <w:r w:rsidR="003E247F" w:rsidRPr="00D84A86">
        <w:rPr>
          <w:sz w:val="28"/>
          <w:szCs w:val="28"/>
        </w:rPr>
        <w:t xml:space="preserve"> экземплярах. Если доставка молока покупателю производится наёмным тран</w:t>
      </w:r>
      <w:r w:rsidR="007C3913" w:rsidRPr="00D84A86">
        <w:rPr>
          <w:sz w:val="28"/>
          <w:szCs w:val="28"/>
        </w:rPr>
        <w:t xml:space="preserve">спортом, то товарно-транспортную накладную </w:t>
      </w:r>
      <w:r w:rsidR="003F6777" w:rsidRPr="00D84A86">
        <w:rPr>
          <w:sz w:val="28"/>
          <w:szCs w:val="28"/>
        </w:rPr>
        <w:t>выписывают в четырёх</w:t>
      </w:r>
      <w:r w:rsidR="00257EB2" w:rsidRPr="00D84A86">
        <w:rPr>
          <w:sz w:val="28"/>
          <w:szCs w:val="28"/>
        </w:rPr>
        <w:t xml:space="preserve"> экземплярах: первый с отметкой о приёмке покупателями проду</w:t>
      </w:r>
      <w:r w:rsidR="003F6777" w:rsidRPr="00D84A86">
        <w:rPr>
          <w:sz w:val="28"/>
          <w:szCs w:val="28"/>
        </w:rPr>
        <w:t>кции передают грузополучател</w:t>
      </w:r>
      <w:r w:rsidR="0074141E" w:rsidRPr="00D84A86">
        <w:rPr>
          <w:sz w:val="28"/>
          <w:szCs w:val="28"/>
        </w:rPr>
        <w:t>ю</w:t>
      </w:r>
      <w:r w:rsidR="003F6777" w:rsidRPr="00D84A86">
        <w:rPr>
          <w:sz w:val="28"/>
          <w:szCs w:val="28"/>
        </w:rPr>
        <w:t>,</w:t>
      </w:r>
      <w:r w:rsidR="005E2996" w:rsidRPr="00D84A86">
        <w:rPr>
          <w:sz w:val="28"/>
          <w:szCs w:val="28"/>
        </w:rPr>
        <w:t xml:space="preserve"> </w:t>
      </w:r>
      <w:r w:rsidR="003F6777" w:rsidRPr="00D84A86">
        <w:rPr>
          <w:sz w:val="28"/>
          <w:szCs w:val="28"/>
        </w:rPr>
        <w:t>второй остаётся</w:t>
      </w:r>
      <w:r w:rsidR="00257EB2" w:rsidRPr="00D84A86">
        <w:rPr>
          <w:sz w:val="28"/>
          <w:szCs w:val="28"/>
        </w:rPr>
        <w:t xml:space="preserve"> </w:t>
      </w:r>
      <w:r w:rsidR="003F6777" w:rsidRPr="00D84A86">
        <w:rPr>
          <w:sz w:val="28"/>
          <w:szCs w:val="28"/>
        </w:rPr>
        <w:t xml:space="preserve">у </w:t>
      </w:r>
      <w:r w:rsidR="00257EB2" w:rsidRPr="00D84A86">
        <w:rPr>
          <w:sz w:val="28"/>
          <w:szCs w:val="28"/>
        </w:rPr>
        <w:t>грузо</w:t>
      </w:r>
      <w:r w:rsidR="003F6777" w:rsidRPr="00D84A86">
        <w:rPr>
          <w:sz w:val="28"/>
          <w:szCs w:val="28"/>
        </w:rPr>
        <w:t xml:space="preserve">отправителя, то есть у сельскохозяйственного производственного кооператива, </w:t>
      </w:r>
      <w:r w:rsidR="005E2996" w:rsidRPr="00D84A86">
        <w:rPr>
          <w:sz w:val="28"/>
          <w:szCs w:val="28"/>
        </w:rPr>
        <w:t>третий и чет</w:t>
      </w:r>
      <w:r w:rsidR="00257EB2" w:rsidRPr="00D84A86">
        <w:rPr>
          <w:sz w:val="28"/>
          <w:szCs w:val="28"/>
        </w:rPr>
        <w:t>вёртый – пер</w:t>
      </w:r>
      <w:r w:rsidR="005E2996" w:rsidRPr="00D84A86">
        <w:rPr>
          <w:sz w:val="28"/>
          <w:szCs w:val="28"/>
        </w:rPr>
        <w:t>евозчику.</w:t>
      </w:r>
    </w:p>
    <w:p w:rsidR="00EB3300" w:rsidRPr="00D84A86" w:rsidRDefault="00257EB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доставка молока</w:t>
      </w:r>
      <w:r w:rsidR="00EB3300" w:rsidRPr="00D84A86">
        <w:rPr>
          <w:sz w:val="28"/>
          <w:szCs w:val="28"/>
        </w:rPr>
        <w:t xml:space="preserve"> и скота</w:t>
      </w:r>
      <w:r w:rsidRPr="00D84A86">
        <w:rPr>
          <w:sz w:val="28"/>
          <w:szCs w:val="28"/>
        </w:rPr>
        <w:t xml:space="preserve"> осуществляется собственным транспортом грузополучателя, то товарно-транспортная накладна</w:t>
      </w:r>
      <w:r w:rsidR="005E2996" w:rsidRPr="00D84A86">
        <w:rPr>
          <w:sz w:val="28"/>
          <w:szCs w:val="28"/>
        </w:rPr>
        <w:t xml:space="preserve">я может быть заполнена в </w:t>
      </w:r>
      <w:r w:rsidR="00EB3300" w:rsidRPr="00D84A86">
        <w:rPr>
          <w:sz w:val="28"/>
          <w:szCs w:val="28"/>
        </w:rPr>
        <w:t>четырёх</w:t>
      </w:r>
      <w:r w:rsidRPr="00D84A86">
        <w:rPr>
          <w:sz w:val="28"/>
          <w:szCs w:val="28"/>
        </w:rPr>
        <w:t xml:space="preserve"> экземплярах.</w:t>
      </w:r>
      <w:r w:rsidR="00EB3300" w:rsidRPr="00D84A86">
        <w:rPr>
          <w:sz w:val="28"/>
          <w:szCs w:val="28"/>
        </w:rPr>
        <w:t xml:space="preserve"> Один экземпляр с распиской водителя остаётся на ферме, остальные три экземпляра передаются водителю. После сдачи продукции второй экземпляр остаётся у грузополучателя, а третий и четвёртый с отметкой</w:t>
      </w:r>
      <w:r w:rsidR="00D84A86">
        <w:rPr>
          <w:sz w:val="28"/>
          <w:szCs w:val="28"/>
        </w:rPr>
        <w:t xml:space="preserve"> </w:t>
      </w:r>
      <w:r w:rsidR="00EB3300" w:rsidRPr="00D84A86">
        <w:rPr>
          <w:sz w:val="28"/>
          <w:szCs w:val="28"/>
        </w:rPr>
        <w:t>приёме груза возвращается в хозяйство. Один из них прикладывается к путевому листу и один – в бухгалтерию.</w:t>
      </w:r>
    </w:p>
    <w:p w:rsidR="00257EB2" w:rsidRPr="00D84A86" w:rsidRDefault="00EB3300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Значительная часть молока перерабатывается на своём молокозаводе. Молоко на завод с молочно – товарных ферм поступае</w:t>
      </w:r>
      <w:r w:rsidR="00823BA9" w:rsidRPr="00D84A86">
        <w:rPr>
          <w:sz w:val="28"/>
          <w:szCs w:val="28"/>
        </w:rPr>
        <w:t xml:space="preserve">т по Товарно – транспортным </w:t>
      </w:r>
      <w:r w:rsidR="007B63A2" w:rsidRPr="00D84A86">
        <w:rPr>
          <w:sz w:val="28"/>
          <w:szCs w:val="28"/>
        </w:rPr>
        <w:t>накладным</w:t>
      </w:r>
      <w:r w:rsidR="00823BA9" w:rsidRPr="00D84A86">
        <w:rPr>
          <w:sz w:val="28"/>
          <w:szCs w:val="28"/>
        </w:rPr>
        <w:t xml:space="preserve"> - 1 (молоко</w:t>
      </w:r>
      <w:r w:rsidRPr="00D84A86">
        <w:rPr>
          <w:sz w:val="28"/>
          <w:szCs w:val="28"/>
        </w:rPr>
        <w:t xml:space="preserve">), которую выписывают в двух экземплярах. Один передают в бухгалтерию и он служит основанием для отражения перемещения молока из одного места хранения в другое. </w:t>
      </w:r>
    </w:p>
    <w:p w:rsidR="00B407A7" w:rsidRPr="00D84A86" w:rsidRDefault="005E299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Отпуск молока </w:t>
      </w:r>
      <w:r w:rsidR="00B407A7" w:rsidRPr="00D84A86">
        <w:rPr>
          <w:sz w:val="28"/>
          <w:szCs w:val="28"/>
        </w:rPr>
        <w:t>за наличный расчёт оформляют следующим образом. На стоимость отпускаемой продукции в бухгалтерии предприятия выписывают приходно-расходный ордер, отрывную часть которого выдают лицу, внёсшему деньги в кассу, а на отпуск продукции со склада выписывают товарно- транспортную накладную соответствующей формы.</w:t>
      </w:r>
    </w:p>
    <w:p w:rsidR="00B407A7" w:rsidRPr="00D84A86" w:rsidRDefault="00B407A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Реализованное молоко на колхозном рынке оформляют товарно-транспортными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накладными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формы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ТТН – 1</w:t>
      </w:r>
      <w:r w:rsidR="00823BA9" w:rsidRPr="00D84A86">
        <w:rPr>
          <w:sz w:val="28"/>
          <w:szCs w:val="28"/>
        </w:rPr>
        <w:t xml:space="preserve"> (молоко) </w:t>
      </w:r>
      <w:r w:rsidRPr="00D84A86">
        <w:rPr>
          <w:sz w:val="28"/>
          <w:szCs w:val="28"/>
        </w:rPr>
        <w:t>.</w:t>
      </w:r>
    </w:p>
    <w:p w:rsidR="00B407A7" w:rsidRPr="00D84A86" w:rsidRDefault="00B407A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Отпуск молока на выпойку телят, поросят производят по </w:t>
      </w:r>
      <w:r w:rsidRPr="00D84A86">
        <w:rPr>
          <w:color w:val="000000"/>
          <w:sz w:val="28"/>
          <w:szCs w:val="28"/>
        </w:rPr>
        <w:t>Ведомости расхода кормов</w:t>
      </w:r>
      <w:r w:rsidR="00823BA9" w:rsidRPr="00D84A86">
        <w:rPr>
          <w:color w:val="000000"/>
          <w:sz w:val="28"/>
          <w:szCs w:val="28"/>
        </w:rPr>
        <w:t xml:space="preserve"> (приложение 8</w:t>
      </w:r>
      <w:r w:rsidRPr="00D84A86">
        <w:rPr>
          <w:color w:val="000000"/>
          <w:sz w:val="28"/>
          <w:szCs w:val="28"/>
        </w:rPr>
        <w:t>). Она является основанием для списания молока</w:t>
      </w:r>
      <w:r w:rsidRPr="00D84A86">
        <w:rPr>
          <w:sz w:val="28"/>
          <w:szCs w:val="28"/>
        </w:rPr>
        <w:t xml:space="preserve"> на соответствующие группы животных. Ведомость расхода кормов выписывают в двух экземплярах : один экземпляр передают лицу, отпускающему корма, второй – получателю.</w:t>
      </w:r>
      <w:r w:rsidR="006F07F0" w:rsidRPr="00D84A86">
        <w:rPr>
          <w:sz w:val="28"/>
          <w:szCs w:val="28"/>
        </w:rPr>
        <w:t xml:space="preserve"> А учёт израсходованного молока на корм животных ведётся в накопительной ведомости учёта расхода кормов ( ф. № ПЗ – 17).</w:t>
      </w:r>
    </w:p>
    <w:p w:rsidR="006F07F0" w:rsidRPr="00D84A86" w:rsidRDefault="006F07F0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Отпуск молока за наличный расчёт может офор</w:t>
      </w:r>
      <w:r w:rsidR="006C15BE" w:rsidRPr="00D84A86">
        <w:rPr>
          <w:sz w:val="28"/>
          <w:szCs w:val="28"/>
        </w:rPr>
        <w:t>мляться и таким документом, как накладная –</w:t>
      </w:r>
      <w:r w:rsidR="007B63A2">
        <w:rPr>
          <w:sz w:val="28"/>
          <w:szCs w:val="28"/>
        </w:rPr>
        <w:t xml:space="preserve"> </w:t>
      </w:r>
      <w:r w:rsidR="006C15BE" w:rsidRPr="00D84A86">
        <w:rPr>
          <w:sz w:val="28"/>
          <w:szCs w:val="28"/>
        </w:rPr>
        <w:t>приходный ордер ( ф. РП – 4). Его выписывают в трёх экземплярах. Первый экземпляр является приходным ордером и служит основанием для внесения денег в кассу, второй экземпляр передаётся кладовщику при получении, а третий</w:t>
      </w:r>
      <w:r w:rsidR="00D84A86">
        <w:rPr>
          <w:sz w:val="28"/>
          <w:szCs w:val="28"/>
        </w:rPr>
        <w:t xml:space="preserve"> </w:t>
      </w:r>
      <w:r w:rsidR="006C15BE" w:rsidRPr="00D84A86">
        <w:rPr>
          <w:sz w:val="28"/>
          <w:szCs w:val="28"/>
        </w:rPr>
        <w:t>- остаётся у покупателя и служит оправдательным документом о том, что деньги внесены в кассу, а молоко получено.</w:t>
      </w:r>
    </w:p>
    <w:p w:rsidR="002D197E" w:rsidRPr="00D84A86" w:rsidRDefault="002D197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Что же касается скота, в СПК « Прогресс – Вертелишки » на каждую партию, направля</w:t>
      </w:r>
      <w:r w:rsidR="00E91645" w:rsidRPr="00D84A86">
        <w:rPr>
          <w:sz w:val="28"/>
          <w:szCs w:val="28"/>
        </w:rPr>
        <w:t>емую на заготовительные пункты и</w:t>
      </w:r>
      <w:r w:rsidRPr="00D84A86">
        <w:rPr>
          <w:sz w:val="28"/>
          <w:szCs w:val="28"/>
        </w:rPr>
        <w:t xml:space="preserve"> продаваемую другим организациям, заведующий фермой с участием ветврача хозяйства выписывают </w:t>
      </w:r>
      <w:r w:rsidRPr="00D84A86">
        <w:rPr>
          <w:color w:val="000000"/>
          <w:sz w:val="28"/>
          <w:szCs w:val="28"/>
        </w:rPr>
        <w:t>Товарно – транспортную накладную – 1 ( скот )</w:t>
      </w:r>
      <w:r w:rsidR="00E91645" w:rsidRPr="00D84A86">
        <w:rPr>
          <w:sz w:val="28"/>
          <w:szCs w:val="28"/>
        </w:rPr>
        <w:t xml:space="preserve"> (приложение 9</w:t>
      </w:r>
      <w:r w:rsidRPr="00D84A86">
        <w:rPr>
          <w:sz w:val="28"/>
          <w:szCs w:val="28"/>
        </w:rPr>
        <w:t>) в трёх экземплярах : первый экземпляр передаётся грузополучателю, второй с отметкой о приёме скота остаётся в хозяйстве, а третий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- перевозчику. В накладной указывают : отправителя, назначение, получателя</w:t>
      </w:r>
      <w:r w:rsidR="000F09A1" w:rsidRPr="00D84A86">
        <w:rPr>
          <w:sz w:val="28"/>
          <w:szCs w:val="28"/>
        </w:rPr>
        <w:t>,</w:t>
      </w:r>
      <w:r w:rsidRPr="00D84A86">
        <w:rPr>
          <w:sz w:val="28"/>
          <w:szCs w:val="28"/>
        </w:rPr>
        <w:t xml:space="preserve"> вид животного, его возраст, упитанность, сколько голов отправляется и их живая масса.</w:t>
      </w:r>
      <w:r w:rsidR="000F09A1" w:rsidRPr="00D84A86">
        <w:rPr>
          <w:sz w:val="28"/>
          <w:szCs w:val="28"/>
        </w:rPr>
        <w:t xml:space="preserve"> К накладной прикладывается ветеринарное свидетельство или справка ветврача и приложение для от</w:t>
      </w:r>
      <w:r w:rsidR="00873EDC" w:rsidRPr="00D84A86">
        <w:rPr>
          <w:sz w:val="28"/>
          <w:szCs w:val="28"/>
        </w:rPr>
        <w:t>правки животного (приложение 10</w:t>
      </w:r>
      <w:r w:rsidR="000F09A1" w:rsidRPr="00D84A86">
        <w:rPr>
          <w:sz w:val="28"/>
          <w:szCs w:val="28"/>
        </w:rPr>
        <w:t>).</w:t>
      </w:r>
    </w:p>
    <w:p w:rsidR="000F09A1" w:rsidRPr="00D84A86" w:rsidRDefault="000F09A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Забой скота на мясо, вынужденную прирезку</w:t>
      </w:r>
      <w:r w:rsidR="00953192" w:rsidRPr="00D84A86">
        <w:rPr>
          <w:sz w:val="28"/>
          <w:szCs w:val="28"/>
        </w:rPr>
        <w:t xml:space="preserve"> и падёж скота оформляют в тот же день на ферме </w:t>
      </w:r>
      <w:r w:rsidR="00953192" w:rsidRPr="00D84A86">
        <w:rPr>
          <w:color w:val="000000"/>
          <w:sz w:val="28"/>
          <w:szCs w:val="28"/>
        </w:rPr>
        <w:t>А</w:t>
      </w:r>
      <w:r w:rsidR="00873EDC" w:rsidRPr="00D84A86">
        <w:rPr>
          <w:color w:val="000000"/>
          <w:sz w:val="28"/>
          <w:szCs w:val="28"/>
        </w:rPr>
        <w:t>к</w:t>
      </w:r>
      <w:r w:rsidR="00953192" w:rsidRPr="00D84A86">
        <w:rPr>
          <w:color w:val="000000"/>
          <w:sz w:val="28"/>
          <w:szCs w:val="28"/>
        </w:rPr>
        <w:t>том на выбытие животных и птицы</w:t>
      </w:r>
      <w:r w:rsidR="00953192" w:rsidRPr="00D84A86">
        <w:rPr>
          <w:sz w:val="28"/>
          <w:szCs w:val="28"/>
        </w:rPr>
        <w:t xml:space="preserve"> ( приложение 12). Акт составляется в одном экземпляре комиссией, на</w:t>
      </w:r>
      <w:r w:rsidR="00873EDC" w:rsidRPr="00D84A86">
        <w:rPr>
          <w:sz w:val="28"/>
          <w:szCs w:val="28"/>
        </w:rPr>
        <w:t>значенной правлением хозяйства</w:t>
      </w:r>
      <w:r w:rsidR="00953192" w:rsidRPr="00D84A86">
        <w:rPr>
          <w:sz w:val="28"/>
          <w:szCs w:val="28"/>
        </w:rPr>
        <w:t>. Обычно в состав комиссии входит зав.фермой, ветврач, зоотехник и лицо, за которым был закреплён скот. В акте, кроме общих сведений приводят показатели, характеризующие выбывших животных ( группа животных, кличка или номер животного, порода, пол, возраст, живой вес и стоимость), а так же причину их выбытия. Акт передают в день составления на утве</w:t>
      </w:r>
      <w:r w:rsidR="00873EDC" w:rsidRPr="00D84A86">
        <w:rPr>
          <w:sz w:val="28"/>
          <w:szCs w:val="28"/>
        </w:rPr>
        <w:t>рждение председателю хозяйства</w:t>
      </w:r>
      <w:r w:rsidR="00953192" w:rsidRPr="00D84A86">
        <w:rPr>
          <w:sz w:val="28"/>
          <w:szCs w:val="28"/>
        </w:rPr>
        <w:t>, после чего его вместе с Отчётом о движении скота и птицы на ферме предст</w:t>
      </w:r>
      <w:r w:rsidR="00873EDC" w:rsidRPr="00D84A86">
        <w:rPr>
          <w:sz w:val="28"/>
          <w:szCs w:val="28"/>
        </w:rPr>
        <w:t>авляют в бухгалтерию хозяйства</w:t>
      </w:r>
      <w:r w:rsidR="00953192" w:rsidRPr="00D84A86">
        <w:rPr>
          <w:sz w:val="28"/>
          <w:szCs w:val="28"/>
        </w:rPr>
        <w:t xml:space="preserve"> и используют для учёта наличия и движения поголовья скота на ферме в Книге учёта движения животных и птицы.</w:t>
      </w:r>
    </w:p>
    <w:p w:rsidR="006C15BE" w:rsidRPr="00D84A86" w:rsidRDefault="006C15B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B7463F" w:rsidRPr="00D84A86" w:rsidRDefault="00ED20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5B4591" w:rsidRPr="00D84A86">
        <w:rPr>
          <w:b/>
          <w:sz w:val="28"/>
          <w:szCs w:val="32"/>
        </w:rPr>
        <w:t xml:space="preserve">2. Организация учёта </w:t>
      </w:r>
      <w:r w:rsidR="00B7463F" w:rsidRPr="00D84A86">
        <w:rPr>
          <w:b/>
          <w:sz w:val="28"/>
          <w:szCs w:val="32"/>
        </w:rPr>
        <w:t>продукции крупного рогатого скота в местах её хранения и на ферме</w:t>
      </w:r>
    </w:p>
    <w:p w:rsidR="00873EDC" w:rsidRPr="00D84A86" w:rsidRDefault="00873ED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3B2F2B" w:rsidRPr="00D84A86" w:rsidRDefault="003B2F2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 w:rsidRPr="00D84A86">
        <w:rPr>
          <w:b/>
          <w:sz w:val="28"/>
          <w:szCs w:val="28"/>
        </w:rPr>
        <w:t>2.1 Состояние и организация мест хране</w:t>
      </w:r>
      <w:r w:rsidR="00E22317" w:rsidRPr="00D84A86">
        <w:rPr>
          <w:b/>
          <w:sz w:val="28"/>
          <w:szCs w:val="28"/>
        </w:rPr>
        <w:t>ния молока и содержания скота на фермах</w:t>
      </w:r>
    </w:p>
    <w:p w:rsidR="00FE2643" w:rsidRPr="00D84A86" w:rsidRDefault="00FE26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347C86" w:rsidRPr="00D84A86" w:rsidRDefault="003B2F2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После того, как получили молоко через молокопровод,</w:t>
      </w:r>
      <w:r w:rsidR="00347C86" w:rsidRPr="00D84A86">
        <w:rPr>
          <w:sz w:val="28"/>
          <w:szCs w:val="28"/>
        </w:rPr>
        <w:t xml:space="preserve"> оно на доильной установке подвергается очистке с помощью фильтра – чулка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 xml:space="preserve">и затем поступает в камеру специализированного холодильника, которая имеется на каждой молочной ферме предприятия. Эти камеры имеют искусственное охлаждение и изоляцию, что обеспечивает в них необходимый температурный режим. </w:t>
      </w:r>
    </w:p>
    <w:p w:rsidR="00347C86" w:rsidRPr="00D84A86" w:rsidRDefault="00347C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Охлаждение молока – один из важнейших технологических приёмов. Наибольшего эффекта можно добиться путём двухступенчатового охлаждения молока. Молоко предварительно охлаждают в потоке на пластинчатом охладителе, затем молоко доохлаждают в « танках » - охладителях.</w:t>
      </w:r>
    </w:p>
    <w:p w:rsidR="003B2F2B" w:rsidRPr="00D84A86" w:rsidRDefault="003B2F2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Молоко хранят при температуре воздуха в камере 4 С – 5 С и относительной влажности воздуха 85 % - 90 %. В камерах поддерживают строгую чистоту и обеспечивают вентиляцию воздуха</w:t>
      </w:r>
      <w:r w:rsidR="00347C86" w:rsidRPr="00D84A86">
        <w:rPr>
          <w:sz w:val="28"/>
          <w:szCs w:val="28"/>
        </w:rPr>
        <w:t xml:space="preserve">. </w:t>
      </w:r>
      <w:r w:rsidRPr="00D84A86">
        <w:rPr>
          <w:sz w:val="28"/>
          <w:szCs w:val="28"/>
        </w:rPr>
        <w:t>Примерно в камеру помещается 4200 – 4500 литров молока.</w:t>
      </w:r>
    </w:p>
    <w:p w:rsidR="003B2F2B" w:rsidRPr="00D84A86" w:rsidRDefault="003B2F2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Кроме того на каждой ферме имеется специальный блок по учёту и охлаждению молока, который оборудован соответствующими механизмами такими, как транспортёрами, погрузчиками и другими машинами, имеются измерительные и весоизмерительные</w:t>
      </w:r>
      <w:r w:rsidR="00FE2643" w:rsidRPr="00D84A86">
        <w:rPr>
          <w:sz w:val="28"/>
          <w:szCs w:val="28"/>
        </w:rPr>
        <w:t xml:space="preserve"> приборы для учёта надоенного молока, а так же имеются противопожарные средства защиты, в случае возникновения пожара.</w:t>
      </w:r>
    </w:p>
    <w:p w:rsidR="00347C86" w:rsidRPr="00D84A86" w:rsidRDefault="00347C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Для того, чтобы получить доброкачественное и стойкого к хранению молока на фермах проводится санитарная обработка доильно – молочного оборудования: предварительное ополаскивание проточной тёплой водой, циркуляционная промывка горячим раствором моющего средства, дизинфекция, заключительное ополаскивание водой.</w:t>
      </w:r>
    </w:p>
    <w:p w:rsidR="00FE2643" w:rsidRPr="00D84A86" w:rsidRDefault="00FE26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За хранением молока на каждой ферме в холодильных установках отвечает заведующий фермой, который одновременно и является материально- ответственным лицом.</w:t>
      </w:r>
    </w:p>
    <w:p w:rsidR="00FE2643" w:rsidRPr="00D84A86" w:rsidRDefault="00FE26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Молоко на фермах хранится не более восемнадцати часов, затем его сливают в автомобильные молочные цистерны, взвешивают на автомобильных весах и транспортируют на пункт приёма и дальнейшей переработки молока.</w:t>
      </w:r>
    </w:p>
    <w:p w:rsidR="00E22317" w:rsidRPr="00D84A86" w:rsidRDefault="00E2231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хозяйстве большое значение придаётся тому, чтобы молочная посуда была чистой, чтобы молоко охлаждалось, на ферме долго не хранилось, а было своевременно реализовано. Всё это помогает поднять качество продукции.</w:t>
      </w:r>
    </w:p>
    <w:p w:rsidR="001E4955" w:rsidRPr="00D84A86" w:rsidRDefault="001E495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Такой способ охлаждения позволяет хранить молоко вечернего удоя без заметных изменений его качества и смешивать охлаждённое молоко вечерней дойки с молоком утренней дойки.</w:t>
      </w:r>
    </w:p>
    <w:p w:rsidR="001E4955" w:rsidRPr="00D84A86" w:rsidRDefault="001E495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СПК « Прогресс – Вертелишки » имеется четыре молочно – товарной фермы: ф.</w:t>
      </w:r>
      <w:r w:rsidR="007B63A2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Казимировка, ф.</w:t>
      </w:r>
      <w:r w:rsidR="007B63A2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Пилюки, ф.</w:t>
      </w:r>
      <w:r w:rsidR="007B63A2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Рыдили, ф.</w:t>
      </w:r>
      <w:r w:rsidR="007B63A2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Житомля. В 2003 году было получено 2700 голов телят. Так на 100 коров и нетелей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было получено 102 головы</w:t>
      </w:r>
      <w:r w:rsidR="00D721E3" w:rsidRPr="00D84A86">
        <w:rPr>
          <w:sz w:val="28"/>
          <w:szCs w:val="28"/>
        </w:rPr>
        <w:t xml:space="preserve"> телят</w:t>
      </w:r>
      <w:r w:rsidRPr="00D84A86">
        <w:rPr>
          <w:sz w:val="28"/>
          <w:szCs w:val="28"/>
        </w:rPr>
        <w:t>, это на 6 голов бол</w:t>
      </w:r>
      <w:r w:rsidR="00D721E3" w:rsidRPr="00D84A86">
        <w:rPr>
          <w:sz w:val="28"/>
          <w:szCs w:val="28"/>
        </w:rPr>
        <w:t>ьше, чем в 2002 году.</w:t>
      </w:r>
    </w:p>
    <w:p w:rsidR="001E4955" w:rsidRPr="00D84A86" w:rsidRDefault="001E495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Важную роль в получении качественного приплода играет содержание скота.</w:t>
      </w:r>
      <w:r w:rsidR="00E17FC0" w:rsidRPr="00D84A86">
        <w:rPr>
          <w:sz w:val="28"/>
          <w:szCs w:val="28"/>
        </w:rPr>
        <w:t xml:space="preserve"> Скот </w:t>
      </w:r>
      <w:r w:rsidR="00597B31" w:rsidRPr="00D84A86">
        <w:rPr>
          <w:sz w:val="28"/>
          <w:szCs w:val="28"/>
        </w:rPr>
        <w:t>содержат в коровниках, которые располагаются 30</w:t>
      </w:r>
      <w:r w:rsidR="00D721E3" w:rsidRPr="00D84A86">
        <w:rPr>
          <w:sz w:val="28"/>
          <w:szCs w:val="28"/>
        </w:rPr>
        <w:t>0 метров от посёлка с учётом розы ветров.</w:t>
      </w:r>
      <w:r w:rsidR="00597B31" w:rsidRPr="00D84A86">
        <w:rPr>
          <w:sz w:val="28"/>
          <w:szCs w:val="28"/>
        </w:rPr>
        <w:t xml:space="preserve"> Каждый коро</w:t>
      </w:r>
      <w:r w:rsidR="00F737D4" w:rsidRPr="00D84A86">
        <w:rPr>
          <w:sz w:val="28"/>
          <w:szCs w:val="28"/>
        </w:rPr>
        <w:t>вник ограждён и озеленён. В нём содержи</w:t>
      </w:r>
      <w:r w:rsidR="00597B31" w:rsidRPr="00D84A86">
        <w:rPr>
          <w:sz w:val="28"/>
          <w:szCs w:val="28"/>
        </w:rPr>
        <w:t xml:space="preserve">тся 200 коров. В коровнике имеется четыре </w:t>
      </w:r>
      <w:r w:rsidR="00D721E3" w:rsidRPr="00D84A86">
        <w:rPr>
          <w:sz w:val="28"/>
          <w:szCs w:val="28"/>
        </w:rPr>
        <w:t>ряда стойл</w:t>
      </w:r>
      <w:r w:rsidR="00597B31" w:rsidRPr="00D84A86">
        <w:rPr>
          <w:sz w:val="28"/>
          <w:szCs w:val="28"/>
        </w:rPr>
        <w:t>, которые отделены д</w:t>
      </w:r>
      <w:r w:rsidR="00D721E3" w:rsidRPr="00D84A86">
        <w:rPr>
          <w:sz w:val="28"/>
          <w:szCs w:val="28"/>
        </w:rPr>
        <w:t xml:space="preserve">вумя кормовыми проходами. </w:t>
      </w:r>
      <w:r w:rsidR="007E77E3" w:rsidRPr="00D84A86">
        <w:rPr>
          <w:sz w:val="28"/>
          <w:szCs w:val="28"/>
        </w:rPr>
        <w:t>В к</w:t>
      </w:r>
      <w:r w:rsidR="00D721E3" w:rsidRPr="00D84A86">
        <w:rPr>
          <w:sz w:val="28"/>
          <w:szCs w:val="28"/>
        </w:rPr>
        <w:t>ажд</w:t>
      </w:r>
      <w:r w:rsidR="007E77E3" w:rsidRPr="00D84A86">
        <w:rPr>
          <w:sz w:val="28"/>
          <w:szCs w:val="28"/>
        </w:rPr>
        <w:t>ом ряду находится 50</w:t>
      </w:r>
      <w:r w:rsidR="00597B31" w:rsidRPr="00D84A86">
        <w:rPr>
          <w:sz w:val="28"/>
          <w:szCs w:val="28"/>
        </w:rPr>
        <w:t xml:space="preserve"> стойл</w:t>
      </w:r>
      <w:r w:rsidR="00D84A86">
        <w:rPr>
          <w:sz w:val="28"/>
          <w:szCs w:val="28"/>
        </w:rPr>
        <w:t xml:space="preserve"> </w:t>
      </w:r>
      <w:r w:rsidR="00597B31" w:rsidRPr="00D84A86">
        <w:rPr>
          <w:sz w:val="28"/>
          <w:szCs w:val="28"/>
        </w:rPr>
        <w:t>площадью 1,8</w:t>
      </w:r>
      <w:r w:rsidR="00460C01" w:rsidRPr="00D84A86">
        <w:rPr>
          <w:sz w:val="28"/>
          <w:szCs w:val="28"/>
        </w:rPr>
        <w:t xml:space="preserve"> м , в котором</w:t>
      </w:r>
      <w:r w:rsidR="00597B31" w:rsidRPr="00D84A86">
        <w:rPr>
          <w:sz w:val="28"/>
          <w:szCs w:val="28"/>
        </w:rPr>
        <w:t xml:space="preserve"> содержится </w:t>
      </w:r>
      <w:r w:rsidR="00460C01" w:rsidRPr="00D84A86">
        <w:rPr>
          <w:sz w:val="28"/>
          <w:szCs w:val="28"/>
        </w:rPr>
        <w:t>корова</w:t>
      </w:r>
      <w:r w:rsidR="00597B31" w:rsidRPr="00D84A86">
        <w:rPr>
          <w:sz w:val="28"/>
          <w:szCs w:val="28"/>
        </w:rPr>
        <w:t>. В этом стойле имеется подстилка для скота из</w:t>
      </w:r>
      <w:r w:rsidR="00D84A86">
        <w:rPr>
          <w:sz w:val="28"/>
          <w:szCs w:val="28"/>
        </w:rPr>
        <w:t xml:space="preserve"> </w:t>
      </w:r>
      <w:r w:rsidR="00597B31" w:rsidRPr="00D84A86">
        <w:rPr>
          <w:sz w:val="28"/>
          <w:szCs w:val="28"/>
        </w:rPr>
        <w:t>соломы, которую дежурная доярка один</w:t>
      </w:r>
      <w:r w:rsidR="007E77E3" w:rsidRPr="00D84A86">
        <w:rPr>
          <w:sz w:val="28"/>
          <w:szCs w:val="28"/>
        </w:rPr>
        <w:t xml:space="preserve"> раз в день подчищает; </w:t>
      </w:r>
      <w:r w:rsidR="00720F55" w:rsidRPr="00D84A86">
        <w:rPr>
          <w:sz w:val="28"/>
          <w:szCs w:val="28"/>
        </w:rPr>
        <w:t>кормушка</w:t>
      </w:r>
      <w:r w:rsidR="007E77E3" w:rsidRPr="00D84A86">
        <w:rPr>
          <w:sz w:val="28"/>
          <w:szCs w:val="28"/>
        </w:rPr>
        <w:t>, поилка и сольник. Каждый коровник</w:t>
      </w:r>
      <w:r w:rsidR="00720F55" w:rsidRPr="00D84A86">
        <w:rPr>
          <w:sz w:val="28"/>
          <w:szCs w:val="28"/>
        </w:rPr>
        <w:t xml:space="preserve"> </w:t>
      </w:r>
      <w:r w:rsidR="007E77E3" w:rsidRPr="00D84A86">
        <w:rPr>
          <w:sz w:val="28"/>
          <w:szCs w:val="28"/>
        </w:rPr>
        <w:t>оснащён двумя</w:t>
      </w:r>
      <w:r w:rsidR="00720F55" w:rsidRPr="00D84A86">
        <w:rPr>
          <w:sz w:val="28"/>
          <w:szCs w:val="28"/>
        </w:rPr>
        <w:t xml:space="preserve"> транспортёра</w:t>
      </w:r>
      <w:r w:rsidR="007E77E3" w:rsidRPr="00D84A86">
        <w:rPr>
          <w:sz w:val="28"/>
          <w:szCs w:val="28"/>
        </w:rPr>
        <w:t>ми</w:t>
      </w:r>
      <w:r w:rsidR="00720F55" w:rsidRPr="00D84A86">
        <w:rPr>
          <w:sz w:val="28"/>
          <w:szCs w:val="28"/>
        </w:rPr>
        <w:t xml:space="preserve"> – навозоудаления, раздатчик</w:t>
      </w:r>
      <w:r w:rsidR="007E77E3" w:rsidRPr="00D84A86">
        <w:rPr>
          <w:sz w:val="28"/>
          <w:szCs w:val="28"/>
        </w:rPr>
        <w:t>ом</w:t>
      </w:r>
      <w:r w:rsidR="00720F55" w:rsidRPr="00D84A86">
        <w:rPr>
          <w:sz w:val="28"/>
          <w:szCs w:val="28"/>
        </w:rPr>
        <w:t xml:space="preserve"> КТУ-10 с трактором МТЗ – 80 для </w:t>
      </w:r>
      <w:r w:rsidR="007E77E3" w:rsidRPr="00D84A86">
        <w:rPr>
          <w:sz w:val="28"/>
          <w:szCs w:val="28"/>
        </w:rPr>
        <w:t>раздачи концентрированных кормов, на каждый ряд проведён</w:t>
      </w:r>
      <w:r w:rsidR="00D84A86">
        <w:rPr>
          <w:sz w:val="28"/>
          <w:szCs w:val="28"/>
        </w:rPr>
        <w:t xml:space="preserve"> </w:t>
      </w:r>
      <w:r w:rsidR="00720F55" w:rsidRPr="00D84A86">
        <w:rPr>
          <w:sz w:val="28"/>
          <w:szCs w:val="28"/>
        </w:rPr>
        <w:t>автоматизированный водопровод.</w:t>
      </w:r>
    </w:p>
    <w:p w:rsidR="00720F55" w:rsidRPr="00D84A86" w:rsidRDefault="00720F5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На каждой ферме имеется склад хранения концентрированных кормов, хранилище грубых кормов, сенажные траншеи, ветеринарный пункт, служебное и бытовое помещение, душевые, </w:t>
      </w:r>
      <w:r w:rsidR="00460C01" w:rsidRPr="00D84A86">
        <w:rPr>
          <w:sz w:val="28"/>
          <w:szCs w:val="28"/>
        </w:rPr>
        <w:t xml:space="preserve">пожарный водоём не менее 50 кубов, </w:t>
      </w:r>
      <w:r w:rsidRPr="00D84A86">
        <w:rPr>
          <w:sz w:val="28"/>
          <w:szCs w:val="28"/>
        </w:rPr>
        <w:t>а так же имеется площадка с твёрдым покрытием для кратковремен</w:t>
      </w:r>
      <w:r w:rsidR="00460C01" w:rsidRPr="00D84A86">
        <w:rPr>
          <w:sz w:val="28"/>
          <w:szCs w:val="28"/>
        </w:rPr>
        <w:t>ного хранения навоза.</w:t>
      </w:r>
    </w:p>
    <w:p w:rsidR="00720F55" w:rsidRPr="00D84A86" w:rsidRDefault="00720F5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Полученный приплод содержат в металлической клетке, которая находится возле стойла каждой коровы. Его там содержат 10 – 15 дней.</w:t>
      </w:r>
    </w:p>
    <w:p w:rsidR="00E22317" w:rsidRPr="00D84A86" w:rsidRDefault="00E2231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Что же касается мяса, полученного в результате забоя, то фактического хранения нет, так как после откорма скот в живом весе взвешивают, загружают в специализированный транспорт и сразу же отправляют в пункт приёма мяса для дальнейшей</w:t>
      </w:r>
      <w:r w:rsidR="00B7463F" w:rsidRPr="00D84A86">
        <w:rPr>
          <w:sz w:val="28"/>
          <w:szCs w:val="28"/>
        </w:rPr>
        <w:t xml:space="preserve"> переработки, а именно на ОАО «</w:t>
      </w:r>
      <w:r w:rsidRPr="00D84A86">
        <w:rPr>
          <w:sz w:val="28"/>
          <w:szCs w:val="28"/>
        </w:rPr>
        <w:t xml:space="preserve">Гродненский мясокомбинат». </w:t>
      </w:r>
    </w:p>
    <w:p w:rsidR="00B407A7" w:rsidRPr="00D84A86" w:rsidRDefault="00B407A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E2643" w:rsidRPr="00D84A86" w:rsidRDefault="00FE26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2.2</w:t>
      </w:r>
      <w:r w:rsidR="00ED209C">
        <w:rPr>
          <w:b/>
          <w:sz w:val="28"/>
          <w:szCs w:val="28"/>
        </w:rPr>
        <w:t xml:space="preserve"> </w:t>
      </w:r>
      <w:r w:rsidRPr="00D84A86">
        <w:rPr>
          <w:b/>
          <w:sz w:val="28"/>
          <w:szCs w:val="28"/>
        </w:rPr>
        <w:t>Организация учёта молока</w:t>
      </w:r>
      <w:r w:rsidR="00E22317" w:rsidRPr="00D84A86">
        <w:rPr>
          <w:b/>
          <w:sz w:val="28"/>
          <w:szCs w:val="28"/>
        </w:rPr>
        <w:t xml:space="preserve"> </w:t>
      </w:r>
      <w:r w:rsidRPr="00D84A86">
        <w:rPr>
          <w:b/>
          <w:sz w:val="28"/>
          <w:szCs w:val="28"/>
        </w:rPr>
        <w:t>в местах её х</w:t>
      </w:r>
      <w:r w:rsidR="00F737D4" w:rsidRPr="00D84A86">
        <w:rPr>
          <w:b/>
          <w:sz w:val="28"/>
          <w:szCs w:val="28"/>
        </w:rPr>
        <w:t>ранения и скота на ферме</w:t>
      </w:r>
    </w:p>
    <w:p w:rsidR="008D16E9" w:rsidRPr="00D84A86" w:rsidRDefault="008D16E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D84A86" w:rsidRDefault="00FE26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Для</w:t>
      </w:r>
      <w:r w:rsidR="00D84A86">
        <w:rPr>
          <w:sz w:val="28"/>
          <w:szCs w:val="28"/>
        </w:rPr>
        <w:t xml:space="preserve"> </w:t>
      </w:r>
      <w:r w:rsidR="00E22317" w:rsidRPr="00D84A86">
        <w:rPr>
          <w:sz w:val="28"/>
          <w:szCs w:val="28"/>
        </w:rPr>
        <w:t>ежедневного</w:t>
      </w:r>
      <w:r w:rsidR="00D84A86">
        <w:rPr>
          <w:sz w:val="28"/>
          <w:szCs w:val="28"/>
        </w:rPr>
        <w:t xml:space="preserve"> </w:t>
      </w:r>
      <w:r w:rsidR="005B4591" w:rsidRPr="00D84A86">
        <w:rPr>
          <w:sz w:val="28"/>
          <w:szCs w:val="28"/>
        </w:rPr>
        <w:t>учёта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наличия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и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движения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молока</w:t>
      </w:r>
      <w:r w:rsidR="00D84A86">
        <w:rPr>
          <w:sz w:val="28"/>
          <w:szCs w:val="28"/>
        </w:rPr>
        <w:t xml:space="preserve"> </w:t>
      </w:r>
      <w:r w:rsidR="00F737D4" w:rsidRPr="00D84A86">
        <w:rPr>
          <w:sz w:val="28"/>
          <w:szCs w:val="28"/>
        </w:rPr>
        <w:t>на ф</w:t>
      </w:r>
      <w:r w:rsidRPr="00D84A86">
        <w:rPr>
          <w:sz w:val="28"/>
          <w:szCs w:val="28"/>
        </w:rPr>
        <w:t xml:space="preserve">ермах </w:t>
      </w:r>
      <w:r w:rsidR="008A5D9C" w:rsidRPr="00D84A86">
        <w:rPr>
          <w:sz w:val="28"/>
          <w:szCs w:val="28"/>
        </w:rPr>
        <w:t>в</w:t>
      </w:r>
      <w:r w:rsidR="005B4591" w:rsidRPr="00D84A86">
        <w:rPr>
          <w:sz w:val="28"/>
          <w:szCs w:val="28"/>
        </w:rPr>
        <w:t xml:space="preserve"> СПК</w:t>
      </w:r>
    </w:p>
    <w:p w:rsidR="00FE2643" w:rsidRPr="00D84A86" w:rsidRDefault="005B459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«Прогресс–Вертелишки» </w:t>
      </w:r>
      <w:r w:rsidR="00FE2643" w:rsidRPr="00D84A86">
        <w:rPr>
          <w:sz w:val="28"/>
          <w:szCs w:val="28"/>
        </w:rPr>
        <w:t>применяют</w:t>
      </w:r>
      <w:r w:rsidRPr="00D84A86">
        <w:rPr>
          <w:sz w:val="28"/>
          <w:szCs w:val="28"/>
        </w:rPr>
        <w:t>,</w:t>
      </w:r>
      <w:r w:rsidR="00FE2643" w:rsidRP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как уже отмечалось выше, Ведомость движения молока, где у</w:t>
      </w:r>
      <w:r w:rsidR="00FE2643" w:rsidRPr="00D84A86">
        <w:rPr>
          <w:sz w:val="28"/>
          <w:szCs w:val="28"/>
        </w:rPr>
        <w:t xml:space="preserve">чёт ведут только в натуральных измерителях. Остаток молока на 1 января записывают на основании </w:t>
      </w:r>
      <w:r w:rsidR="008A5D9C" w:rsidRPr="00D84A86">
        <w:rPr>
          <w:sz w:val="28"/>
          <w:szCs w:val="28"/>
        </w:rPr>
        <w:t>Ведомости движения молока</w:t>
      </w:r>
      <w:r w:rsidR="00FE2643" w:rsidRPr="00D84A86">
        <w:rPr>
          <w:sz w:val="28"/>
          <w:szCs w:val="28"/>
        </w:rPr>
        <w:t xml:space="preserve"> прошлого года, подтверждённых инвентаризацией.</w:t>
      </w:r>
      <w:r w:rsidR="008A5D9C" w:rsidRPr="00D84A86">
        <w:rPr>
          <w:sz w:val="28"/>
          <w:szCs w:val="28"/>
        </w:rPr>
        <w:t xml:space="preserve"> Запись в ведомость</w:t>
      </w:r>
      <w:r w:rsidR="00FE2643" w:rsidRPr="00D84A86">
        <w:rPr>
          <w:sz w:val="28"/>
          <w:szCs w:val="28"/>
        </w:rPr>
        <w:t xml:space="preserve"> </w:t>
      </w:r>
      <w:r w:rsidR="008D16E9" w:rsidRPr="00D84A86">
        <w:rPr>
          <w:sz w:val="28"/>
          <w:szCs w:val="28"/>
        </w:rPr>
        <w:t>производят ежедневно строго по каждому документу, на поступление и отпуск молока. После каждой зап</w:t>
      </w:r>
      <w:r w:rsidR="008A5D9C" w:rsidRPr="00D84A86">
        <w:rPr>
          <w:sz w:val="28"/>
          <w:szCs w:val="28"/>
        </w:rPr>
        <w:t>иси на приход или расход в ведомости</w:t>
      </w:r>
      <w:r w:rsidR="008D16E9" w:rsidRPr="00D84A86">
        <w:rPr>
          <w:sz w:val="28"/>
          <w:szCs w:val="28"/>
        </w:rPr>
        <w:t xml:space="preserve"> выводят остаток молока на конец дня который рассчитывают путём прибавления к остатку на начало операции соответствующего количества поступивших и вычитания выбывших продукции ( молоко).</w:t>
      </w:r>
    </w:p>
    <w:p w:rsidR="00E22C8A" w:rsidRPr="00D84A86" w:rsidRDefault="008A5D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Для ежедневного учёта наличия, поступления и выбытия скота на фермах в СПК «Прогресс–Вертелишки» ведётся </w:t>
      </w:r>
      <w:r w:rsidRPr="00D84A86">
        <w:rPr>
          <w:color w:val="000000"/>
          <w:sz w:val="28"/>
          <w:szCs w:val="28"/>
        </w:rPr>
        <w:t>Книга учёта движения скота и птицы. Она открывается на год</w:t>
      </w:r>
      <w:r w:rsidR="00D84A86">
        <w:rPr>
          <w:color w:val="000000"/>
          <w:sz w:val="28"/>
          <w:szCs w:val="28"/>
        </w:rPr>
        <w:t xml:space="preserve"> </w:t>
      </w:r>
      <w:r w:rsidRPr="00D84A86">
        <w:rPr>
          <w:color w:val="000000"/>
          <w:sz w:val="28"/>
          <w:szCs w:val="28"/>
        </w:rPr>
        <w:t>и ведётся заведующим каждой фермы. Записи</w:t>
      </w:r>
      <w:r w:rsidRPr="00D84A86">
        <w:rPr>
          <w:sz w:val="28"/>
          <w:szCs w:val="28"/>
        </w:rPr>
        <w:t xml:space="preserve"> производятся в ней по видам и группам животных. Процесс движения скота в ней отражается ежедневно на основании первичных документов на поступление и выбытие скота.</w:t>
      </w:r>
      <w:r w:rsidR="00B53036" w:rsidRPr="00D84A86">
        <w:rPr>
          <w:sz w:val="28"/>
          <w:szCs w:val="28"/>
        </w:rPr>
        <w:t xml:space="preserve"> На каждую группу скота отводится несколько страниц. Учёт ведётся только в количественном выражении по количеству голов и</w:t>
      </w:r>
      <w:r w:rsidR="00D84A86">
        <w:rPr>
          <w:sz w:val="28"/>
          <w:szCs w:val="28"/>
        </w:rPr>
        <w:t xml:space="preserve"> </w:t>
      </w:r>
      <w:r w:rsidR="00B53036" w:rsidRPr="00D84A86">
        <w:rPr>
          <w:sz w:val="28"/>
          <w:szCs w:val="28"/>
        </w:rPr>
        <w:t>их весу. В книге отражается наличие скота на начало месяца. В приходной части – приплод, прирост, приобретение и так далее ; в расходной части – реализация, забой, падёж и другое ; и наличие скота на конец месяца. В конце месяца в книге подводят итоги и выводят остаток. Ведётся она в одном экземпляре и выведенные в ней остатки в конце месяца или другого периода сверяются с данными бухгалтерского учёта. Книга учёта движения скота и птицы</w:t>
      </w:r>
      <w:r w:rsidR="00750945" w:rsidRPr="00D84A86">
        <w:rPr>
          <w:sz w:val="28"/>
          <w:szCs w:val="28"/>
        </w:rPr>
        <w:t xml:space="preserve"> служит основанием для составления ежемесячных </w:t>
      </w:r>
      <w:r w:rsidR="00750945" w:rsidRPr="00D84A86">
        <w:rPr>
          <w:color w:val="000000"/>
          <w:sz w:val="28"/>
          <w:szCs w:val="28"/>
        </w:rPr>
        <w:t xml:space="preserve">Отчётов о движении скота и птицы на ферме </w:t>
      </w:r>
      <w:r w:rsidR="00764C3D" w:rsidRPr="00D84A86">
        <w:rPr>
          <w:color w:val="000000"/>
          <w:sz w:val="28"/>
          <w:szCs w:val="28"/>
        </w:rPr>
        <w:t>(приложение 12</w:t>
      </w:r>
      <w:r w:rsidR="00750945" w:rsidRPr="00D84A86">
        <w:rPr>
          <w:color w:val="000000"/>
          <w:sz w:val="28"/>
          <w:szCs w:val="28"/>
        </w:rPr>
        <w:t>) и расчёта среднегодового поголовья</w:t>
      </w:r>
      <w:r w:rsidR="00750945" w:rsidRPr="00D84A86">
        <w:rPr>
          <w:sz w:val="28"/>
          <w:szCs w:val="28"/>
        </w:rPr>
        <w:t xml:space="preserve"> скота.</w:t>
      </w:r>
    </w:p>
    <w:p w:rsidR="00750945" w:rsidRPr="00D84A86" w:rsidRDefault="0075094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Этот отчёт составляется </w:t>
      </w:r>
      <w:r w:rsidR="00F53114" w:rsidRPr="00D84A86">
        <w:rPr>
          <w:sz w:val="28"/>
          <w:szCs w:val="28"/>
        </w:rPr>
        <w:t>в двух экземплярах отдельно по каждой ферме, составляет его зав.фермой на основании записей в Книге учёта движения скота и птицы. Отчёт составляется отдельно по основному стаду и молодняку скота и скоту на откорм. В отчёте указывается остаток на начало месяца, поступление по каналам, выбытие и остаток на конец месяца. Заведующий фермы составляет отчёт только по количеству голов и весу. Затем отчёт подписывают зав.фермы и зоотехник. В конце месяца отчёт вместе с приложенными к нему первичными документами зав.фермы сдаёт в бухгалтерию хозяйства. В бухгалтерии он проверяется и таксируется, подписывается проверяющим бухгалтером и один экземпляр возвращается на ферму. На основании отчёта в бухгалтерии делают запись в учётные регистры, а так же составляется статистическая отчётность по животноводству.</w:t>
      </w:r>
    </w:p>
    <w:p w:rsidR="00F53114" w:rsidRPr="00D84A86" w:rsidRDefault="00F5311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Данные отчёта позволяют проконтролировать правильность определения фактически полученного привеса по каждому виду и учётной группе животных</w:t>
      </w:r>
      <w:r w:rsidR="00FF438B" w:rsidRPr="00D84A86">
        <w:rPr>
          <w:sz w:val="28"/>
          <w:szCs w:val="28"/>
        </w:rPr>
        <w:t>. Рассчитывают его следующим образом : по каждой учётной группе на основании ведомости взвешивания животных устанавливается вес скота на конец месяца. К этому весу прибавляется вес выбывших животных за месяц ( без вычета веса павших и погибших животных) и вычитается вес всех прибывших и имевшихся на начало отчётного периода животных. Полученный таким путём привес оценивается по установленным ценам и производятся бухгалтерские записи по счетам синтетического и аналитического учёта.</w:t>
      </w:r>
    </w:p>
    <w:p w:rsidR="00E22C8A" w:rsidRPr="00D84A86" w:rsidRDefault="00E22C8A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FF438B" w:rsidRPr="00D84A86" w:rsidRDefault="00ED20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FF438B" w:rsidRPr="00D84A86">
        <w:rPr>
          <w:b/>
          <w:sz w:val="28"/>
          <w:szCs w:val="32"/>
        </w:rPr>
        <w:t>3.</w:t>
      </w:r>
      <w:r w:rsidR="00764C3D" w:rsidRPr="00D84A86">
        <w:rPr>
          <w:b/>
          <w:sz w:val="28"/>
          <w:szCs w:val="32"/>
        </w:rPr>
        <w:t xml:space="preserve"> </w:t>
      </w:r>
      <w:r w:rsidR="00FF438B" w:rsidRPr="00D84A86">
        <w:rPr>
          <w:b/>
          <w:sz w:val="28"/>
          <w:szCs w:val="32"/>
        </w:rPr>
        <w:t>Бухгалтерский учёт движения готовой продукции крупного</w:t>
      </w:r>
      <w:r w:rsidR="00D84A86">
        <w:rPr>
          <w:b/>
          <w:sz w:val="28"/>
          <w:szCs w:val="32"/>
        </w:rPr>
        <w:t xml:space="preserve"> </w:t>
      </w:r>
      <w:r w:rsidR="00FF438B" w:rsidRPr="00D84A86">
        <w:rPr>
          <w:b/>
          <w:sz w:val="28"/>
          <w:szCs w:val="32"/>
        </w:rPr>
        <w:t>рогатого скота</w:t>
      </w:r>
    </w:p>
    <w:p w:rsidR="00700AAF" w:rsidRPr="00D84A86" w:rsidRDefault="00700AA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00AAF" w:rsidRPr="00D84A86" w:rsidRDefault="00700AA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3.1 Синтетический учёт готовой продукции и его совершенствование</w:t>
      </w:r>
    </w:p>
    <w:p w:rsidR="00C44305" w:rsidRP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86D" w:rsidRPr="00D84A86" w:rsidRDefault="00700AA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Для учёта наличия и движения готовой продукции</w:t>
      </w:r>
      <w:r w:rsidR="00D84A86">
        <w:rPr>
          <w:sz w:val="28"/>
          <w:szCs w:val="28"/>
        </w:rPr>
        <w:t xml:space="preserve"> </w:t>
      </w:r>
      <w:r w:rsidR="00764C3D" w:rsidRPr="00D84A86">
        <w:rPr>
          <w:sz w:val="28"/>
          <w:szCs w:val="28"/>
        </w:rPr>
        <w:t>в плане счетов бухгалтер</w:t>
      </w:r>
      <w:r w:rsidRPr="00D84A86">
        <w:rPr>
          <w:sz w:val="28"/>
          <w:szCs w:val="28"/>
        </w:rPr>
        <w:t>ского учёта предусмотрен синтетический счёт 43 « Готовая продукция ».</w:t>
      </w:r>
      <w:r w:rsidR="00D84A86">
        <w:rPr>
          <w:sz w:val="28"/>
          <w:szCs w:val="28"/>
        </w:rPr>
        <w:t xml:space="preserve"> </w:t>
      </w:r>
      <w:r w:rsidR="0042386D" w:rsidRPr="00D84A86">
        <w:rPr>
          <w:sz w:val="28"/>
          <w:szCs w:val="28"/>
        </w:rPr>
        <w:t>На этом счёте учитывают все виды сельскохозяйственной продукции, включая принятую от населения для реализации и закупленную у граждан по договорам. Здесь же учитывают и продукцию промышленных и вспомогательных производств.</w:t>
      </w:r>
    </w:p>
    <w:p w:rsidR="00700AAF" w:rsidRPr="00D84A86" w:rsidRDefault="00700AA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По отношению </w:t>
      </w:r>
      <w:r w:rsidR="00323E13" w:rsidRPr="00D84A86">
        <w:rPr>
          <w:sz w:val="28"/>
          <w:szCs w:val="28"/>
        </w:rPr>
        <w:t>к балансу счёт активный, по экономическому содержанию счёт хозяйственных средств, производственных запасов и готовой продукции ; по структуре и назначению – основной, инвентарный.</w:t>
      </w:r>
    </w:p>
    <w:p w:rsidR="00323E13" w:rsidRPr="00D84A86" w:rsidRDefault="00323E1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Начальное сальдо по дебету : по дебету </w:t>
      </w:r>
      <w:r w:rsidR="008E07C2" w:rsidRPr="00D84A86">
        <w:rPr>
          <w:sz w:val="28"/>
          <w:szCs w:val="28"/>
        </w:rPr>
        <w:t>отражают на</w:t>
      </w:r>
      <w:r w:rsidRPr="00D84A86">
        <w:rPr>
          <w:sz w:val="28"/>
          <w:szCs w:val="28"/>
        </w:rPr>
        <w:t>личие и поступление готовой продукции</w:t>
      </w:r>
      <w:r w:rsidR="008E07C2" w:rsidRPr="00D84A86">
        <w:rPr>
          <w:sz w:val="28"/>
          <w:szCs w:val="28"/>
        </w:rPr>
        <w:t>; по кредиту – её расходование ; конечное сальдо по дебету – наличие продукции на конец отчётного периода.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Счёт 43 « Готовая продукция » сложный, имеет следующие субсчета :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43/1 – продукция растениеводства ;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43/2 – продукция животноводства ;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43/3 – продукция промышленных производств ;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43/4 – продукция вспомогательных, обслуживающих и других производств ;</w:t>
      </w:r>
    </w:p>
    <w:p w:rsidR="008E07C2" w:rsidRPr="00D84A86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43/5 – продукция, закупленная у населения для реализации.</w:t>
      </w:r>
    </w:p>
    <w:p w:rsidR="00D0079F" w:rsidRDefault="008E07C2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На субсчёте 43/2 учитывают продукцию, получен</w:t>
      </w:r>
      <w:r w:rsidR="005E7433" w:rsidRPr="00D84A86">
        <w:rPr>
          <w:sz w:val="28"/>
          <w:szCs w:val="28"/>
        </w:rPr>
        <w:t>ную от отрасли животноводства (</w:t>
      </w:r>
      <w:r w:rsidRPr="00D84A86">
        <w:rPr>
          <w:sz w:val="28"/>
          <w:szCs w:val="28"/>
        </w:rPr>
        <w:t>молоко, приплод, воск, мёд, яйцо, шерсть и другое). По дебету этого субсчёта отражают поступление продукции животноводства из производства в корреспонденции с субсчётом 20/2, по кредиту – использование продукции по различным каналам:</w:t>
      </w:r>
    </w:p>
    <w:p w:rsidR="00D0079F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  <w:sectPr w:rsidR="00D0079F" w:rsidSect="00D84A86">
          <w:headerReference w:type="even" r:id="rId7"/>
          <w:headerReference w:type="default" r:id="rId8"/>
          <w:type w:val="nextColumn"/>
          <w:pgSz w:w="11906" w:h="16838" w:code="9"/>
          <w:pgMar w:top="1134" w:right="850" w:bottom="1134" w:left="1701" w:header="697" w:footer="697" w:gutter="0"/>
          <w:pgNumType w:start="1"/>
          <w:cols w:space="708"/>
          <w:docGrid w:linePitch="360"/>
        </w:sectPr>
      </w:pPr>
    </w:p>
    <w:tbl>
      <w:tblPr>
        <w:tblW w:w="867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992"/>
        <w:gridCol w:w="884"/>
        <w:gridCol w:w="1016"/>
      </w:tblGrid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8"/>
                <w:szCs w:val="28"/>
              </w:rPr>
              <w:br w:type="page"/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Дебет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Кредит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Сумма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 xml:space="preserve">Оприходована готовая продукция животноводства </w:t>
            </w:r>
          </w:p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в течении года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20/2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25467771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Оприходована мясо, кожа, субпродукты от забоя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20/3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5478128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Закуплено молоко у населения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76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2683080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Оприходуются кожи от павших животных</w:t>
            </w:r>
          </w:p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основного стада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91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 xml:space="preserve">1254000 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 xml:space="preserve">Списывается молоко, используемое на выпойку </w:t>
            </w:r>
          </w:p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телятам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20/2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125651</w:t>
            </w:r>
          </w:p>
        </w:tc>
      </w:tr>
      <w:tr w:rsidR="00D0079F" w:rsidRPr="00B8690A" w:rsidTr="00B8690A">
        <w:tc>
          <w:tcPr>
            <w:tcW w:w="5778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Списывается молоко, отпущенное в переработку</w:t>
            </w:r>
          </w:p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на сепараторный пункт</w:t>
            </w:r>
          </w:p>
        </w:tc>
        <w:tc>
          <w:tcPr>
            <w:tcW w:w="992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20/3</w:t>
            </w:r>
          </w:p>
        </w:tc>
        <w:tc>
          <w:tcPr>
            <w:tcW w:w="884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43/2</w:t>
            </w:r>
          </w:p>
        </w:tc>
        <w:tc>
          <w:tcPr>
            <w:tcW w:w="1016" w:type="dxa"/>
            <w:shd w:val="clear" w:color="auto" w:fill="auto"/>
          </w:tcPr>
          <w:p w:rsidR="00D0079F" w:rsidRPr="00B8690A" w:rsidRDefault="00D0079F" w:rsidP="00B8690A">
            <w:pPr>
              <w:widowControl w:val="0"/>
              <w:tabs>
                <w:tab w:val="left" w:pos="851"/>
              </w:tabs>
              <w:spacing w:line="360" w:lineRule="auto"/>
              <w:outlineLvl w:val="0"/>
              <w:rPr>
                <w:sz w:val="20"/>
                <w:szCs w:val="28"/>
              </w:rPr>
            </w:pPr>
            <w:r w:rsidRPr="00B8690A">
              <w:rPr>
                <w:sz w:val="20"/>
                <w:szCs w:val="28"/>
              </w:rPr>
              <w:t>1284563</w:t>
            </w:r>
          </w:p>
        </w:tc>
      </w:tr>
    </w:tbl>
    <w:p w:rsidR="00D0079F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8D154B" w:rsidRPr="00D84A86" w:rsidRDefault="008D154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готовая продукция полностью направляется для использования на самом предприятии, то она на счёте 43 « Готовая продукция » может не оприходоваться, а учитываться по другим счетам в зависимости от назначения этой продукции.</w:t>
      </w:r>
    </w:p>
    <w:p w:rsidR="00D84A86" w:rsidRDefault="008D154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Отгруженная или сданная на месте покупателю ( заказчику), списывается в порядке реализации со счёта 43 « Готовая продукция » в дебет счёта 90.</w:t>
      </w:r>
    </w:p>
    <w:p w:rsidR="008D154B" w:rsidRPr="00D84A86" w:rsidRDefault="00ED209C" w:rsidP="00D0079F">
      <w:pPr>
        <w:widowControl w:val="0"/>
        <w:tabs>
          <w:tab w:val="left" w:pos="851"/>
        </w:tabs>
        <w:spacing w:line="360" w:lineRule="auto"/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D154B"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D154B" w:rsidRPr="00D84A86">
        <w:rPr>
          <w:sz w:val="28"/>
          <w:szCs w:val="28"/>
        </w:rPr>
        <w:t>Кредит</w:t>
      </w:r>
      <w:r w:rsidR="00D84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8D154B" w:rsidRPr="00D84A86">
        <w:rPr>
          <w:sz w:val="28"/>
          <w:szCs w:val="28"/>
        </w:rPr>
        <w:t>Сумма</w:t>
      </w:r>
    </w:p>
    <w:p w:rsidR="008D154B" w:rsidRPr="00D84A86" w:rsidRDefault="008D154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Отпущено молоко санаторию</w:t>
      </w:r>
      <w:r w:rsidR="00D84A86">
        <w:rPr>
          <w:sz w:val="28"/>
          <w:szCs w:val="28"/>
        </w:rPr>
        <w:t xml:space="preserve"> </w:t>
      </w:r>
      <w:r w:rsidR="00ED209C">
        <w:rPr>
          <w:sz w:val="28"/>
          <w:szCs w:val="28"/>
        </w:rPr>
        <w:t xml:space="preserve">                       </w:t>
      </w:r>
      <w:r w:rsidRPr="00D84A86">
        <w:rPr>
          <w:sz w:val="28"/>
          <w:szCs w:val="28"/>
        </w:rPr>
        <w:t>90</w:t>
      </w:r>
      <w:r w:rsidR="00D84A86">
        <w:rPr>
          <w:sz w:val="28"/>
          <w:szCs w:val="28"/>
        </w:rPr>
        <w:t xml:space="preserve"> </w:t>
      </w:r>
      <w:r w:rsidR="00ED209C">
        <w:rPr>
          <w:sz w:val="28"/>
          <w:szCs w:val="28"/>
        </w:rPr>
        <w:t xml:space="preserve">     </w:t>
      </w:r>
      <w:r w:rsidR="005E7433" w:rsidRPr="00D84A86">
        <w:rPr>
          <w:sz w:val="28"/>
          <w:szCs w:val="28"/>
        </w:rPr>
        <w:t>43/2</w:t>
      </w:r>
      <w:r w:rsidR="00D84A86">
        <w:rPr>
          <w:sz w:val="28"/>
          <w:szCs w:val="28"/>
        </w:rPr>
        <w:t xml:space="preserve"> </w:t>
      </w:r>
      <w:r w:rsidR="00ED209C">
        <w:rPr>
          <w:sz w:val="28"/>
          <w:szCs w:val="28"/>
        </w:rPr>
        <w:t xml:space="preserve">  </w:t>
      </w:r>
      <w:r w:rsidR="007B63A2">
        <w:rPr>
          <w:sz w:val="28"/>
          <w:szCs w:val="28"/>
        </w:rPr>
        <w:t xml:space="preserve">    </w:t>
      </w:r>
      <w:r w:rsidR="00ED209C">
        <w:rPr>
          <w:sz w:val="28"/>
          <w:szCs w:val="28"/>
        </w:rPr>
        <w:t xml:space="preserve">      </w:t>
      </w:r>
      <w:r w:rsidRPr="00D84A86">
        <w:rPr>
          <w:sz w:val="28"/>
          <w:szCs w:val="28"/>
        </w:rPr>
        <w:t>55013</w:t>
      </w:r>
    </w:p>
    <w:p w:rsidR="008D154B" w:rsidRPr="00D84A86" w:rsidRDefault="008D154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Реализовано молоко « Маслосырзаводу »</w:t>
      </w:r>
      <w:r w:rsidR="00ED209C">
        <w:rPr>
          <w:sz w:val="28"/>
          <w:szCs w:val="28"/>
        </w:rPr>
        <w:t xml:space="preserve">   </w:t>
      </w:r>
      <w:r w:rsidR="00D84A86">
        <w:rPr>
          <w:sz w:val="28"/>
          <w:szCs w:val="28"/>
        </w:rPr>
        <w:t xml:space="preserve"> </w:t>
      </w:r>
      <w:r w:rsidR="005E7433" w:rsidRPr="00D84A86">
        <w:rPr>
          <w:sz w:val="28"/>
          <w:szCs w:val="28"/>
        </w:rPr>
        <w:t>90</w:t>
      </w:r>
      <w:r w:rsidR="00D84A86">
        <w:rPr>
          <w:sz w:val="28"/>
          <w:szCs w:val="28"/>
        </w:rPr>
        <w:t xml:space="preserve"> </w:t>
      </w:r>
      <w:r w:rsidR="00ED209C">
        <w:rPr>
          <w:sz w:val="28"/>
          <w:szCs w:val="28"/>
        </w:rPr>
        <w:t xml:space="preserve">    </w:t>
      </w:r>
      <w:r w:rsidR="005E7433" w:rsidRPr="00D84A86">
        <w:rPr>
          <w:sz w:val="28"/>
          <w:szCs w:val="28"/>
        </w:rPr>
        <w:t>43/2</w:t>
      </w:r>
      <w:r w:rsidR="00D84A86">
        <w:rPr>
          <w:sz w:val="28"/>
          <w:szCs w:val="28"/>
        </w:rPr>
        <w:t xml:space="preserve"> </w:t>
      </w:r>
      <w:r w:rsidR="007B63A2">
        <w:rPr>
          <w:sz w:val="28"/>
          <w:szCs w:val="28"/>
        </w:rPr>
        <w:t xml:space="preserve">   </w:t>
      </w:r>
      <w:r w:rsidR="00ED209C">
        <w:rPr>
          <w:sz w:val="28"/>
          <w:szCs w:val="28"/>
        </w:rPr>
        <w:t xml:space="preserve">    </w:t>
      </w:r>
      <w:r w:rsidRPr="00D84A86">
        <w:rPr>
          <w:sz w:val="28"/>
          <w:szCs w:val="28"/>
        </w:rPr>
        <w:t>22298564</w:t>
      </w:r>
    </w:p>
    <w:p w:rsidR="00ED209C" w:rsidRDefault="00ED209C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C44305" w:rsidRP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договором поставки обусловлен момент перехода права владения, использования и распоряжения отгруженной продукции и риска её случайной гибели от предприятия к покупателю ( заказчику) отличный от указан</w:t>
      </w:r>
      <w:r w:rsidR="005E7433" w:rsidRPr="00D84A86">
        <w:rPr>
          <w:sz w:val="28"/>
          <w:szCs w:val="28"/>
        </w:rPr>
        <w:t xml:space="preserve">ного выше, то до </w:t>
      </w:r>
      <w:r w:rsidRPr="00D84A86">
        <w:rPr>
          <w:sz w:val="28"/>
          <w:szCs w:val="28"/>
        </w:rPr>
        <w:t>такого момента эта продукция учитывается на счёте 45 « Товары отгруженные ».</w:t>
      </w:r>
    </w:p>
    <w:p w:rsid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При фактической отгрузке её производится запись по кредиту счёта 43 « Готовая продукция » и дебету счёта 45 « Товары отгруженные »</w:t>
      </w:r>
      <w:r w:rsidR="00D84A86">
        <w:rPr>
          <w:sz w:val="28"/>
          <w:szCs w:val="28"/>
        </w:rPr>
        <w:t xml:space="preserve"> </w:t>
      </w:r>
    </w:p>
    <w:p w:rsid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</w:t>
      </w:r>
      <w:r w:rsidRPr="00D84A86">
        <w:rPr>
          <w:sz w:val="28"/>
          <w:szCs w:val="28"/>
        </w:rPr>
        <w:t>Кредит</w:t>
      </w:r>
    </w:p>
    <w:p w:rsidR="001314E1" w:rsidRPr="00D84A86" w:rsidRDefault="001314E1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45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    </w:t>
      </w:r>
      <w:r w:rsidRPr="00D84A86">
        <w:rPr>
          <w:sz w:val="28"/>
          <w:szCs w:val="28"/>
        </w:rPr>
        <w:t>43/2</w:t>
      </w:r>
    </w:p>
    <w:p w:rsidR="00664915" w:rsidRP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Готовая продукция, переданная другим предприятиям для реализации на комиссионных и иных подобных началах, списывается со счёта 43 « Готовая продукция » в дебет счёта 45 « Товары отгруженные »</w:t>
      </w:r>
      <w:r w:rsidR="00D84A86">
        <w:rPr>
          <w:sz w:val="28"/>
          <w:szCs w:val="28"/>
        </w:rPr>
        <w:t xml:space="preserve"> </w:t>
      </w:r>
    </w:p>
    <w:p w:rsid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</w:t>
      </w:r>
      <w:r w:rsidRPr="00D84A86">
        <w:rPr>
          <w:sz w:val="28"/>
          <w:szCs w:val="28"/>
        </w:rPr>
        <w:t>Кредит</w:t>
      </w:r>
    </w:p>
    <w:p w:rsidR="00664915" w:rsidRPr="00D84A86" w:rsidRDefault="0066491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45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 </w:t>
      </w:r>
      <w:r w:rsidRPr="00D84A86">
        <w:rPr>
          <w:sz w:val="28"/>
          <w:szCs w:val="28"/>
        </w:rPr>
        <w:t>43/2</w:t>
      </w:r>
    </w:p>
    <w:p w:rsidR="00C44305" w:rsidRPr="00D84A86" w:rsidRDefault="00C44305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A86">
        <w:rPr>
          <w:sz w:val="28"/>
          <w:szCs w:val="28"/>
        </w:rPr>
        <w:t>Синтетический учёт по счёту 43 «</w:t>
      </w:r>
      <w:r w:rsidR="00E1361D" w:rsidRPr="00D84A86">
        <w:rPr>
          <w:sz w:val="28"/>
          <w:szCs w:val="28"/>
        </w:rPr>
        <w:t xml:space="preserve"> Готовая продукция » ведётся в </w:t>
      </w:r>
      <w:r w:rsidR="00E1361D" w:rsidRPr="00D84A86">
        <w:rPr>
          <w:color w:val="000000"/>
          <w:sz w:val="28"/>
          <w:szCs w:val="28"/>
        </w:rPr>
        <w:t>Ж</w:t>
      </w:r>
      <w:r w:rsidRPr="00D84A86">
        <w:rPr>
          <w:color w:val="000000"/>
          <w:sz w:val="28"/>
          <w:szCs w:val="28"/>
        </w:rPr>
        <w:t>урнале – ордере формы № 11 АПК</w:t>
      </w:r>
      <w:r w:rsidR="003C4642" w:rsidRPr="00D84A86">
        <w:rPr>
          <w:color w:val="000000"/>
          <w:sz w:val="28"/>
          <w:szCs w:val="28"/>
        </w:rPr>
        <w:t>, в котором записи производятся по кредиту счёта 43 « Готовая продукция » в дебет соответствующих счетов. Затем кредитовый оборот переносится в Главную книгу общей суммой. Однако следует помнить, что в СПК « Прогресс – Вертелишки »</w:t>
      </w:r>
      <w:r w:rsidR="0042386D" w:rsidRPr="00D84A86">
        <w:rPr>
          <w:color w:val="000000"/>
          <w:sz w:val="28"/>
          <w:szCs w:val="28"/>
        </w:rPr>
        <w:t xml:space="preserve"> журнал – ордер № 11 – АПК не ведётся. Для ведения синтетического учёта по счёту 43/2 </w:t>
      </w:r>
      <w:r w:rsidR="00E1361D" w:rsidRPr="00D84A86">
        <w:rPr>
          <w:color w:val="000000"/>
          <w:sz w:val="28"/>
          <w:szCs w:val="28"/>
        </w:rPr>
        <w:t>приспосабливается старая форма Ж</w:t>
      </w:r>
      <w:r w:rsidR="0042386D" w:rsidRPr="00D84A86">
        <w:rPr>
          <w:color w:val="000000"/>
          <w:sz w:val="28"/>
          <w:szCs w:val="28"/>
        </w:rPr>
        <w:t>урнала – ор</w:t>
      </w:r>
      <w:r w:rsidR="00E1361D" w:rsidRPr="00D84A86">
        <w:rPr>
          <w:color w:val="000000"/>
          <w:sz w:val="28"/>
          <w:szCs w:val="28"/>
        </w:rPr>
        <w:t>дера № 10 ( приложение 13</w:t>
      </w:r>
      <w:r w:rsidR="00F948A4" w:rsidRPr="00D84A86">
        <w:rPr>
          <w:color w:val="000000"/>
          <w:sz w:val="28"/>
          <w:szCs w:val="28"/>
        </w:rPr>
        <w:t xml:space="preserve"> ), где расход записывается общей суммой по кредиту и частичными суммами в дебет соответствующих счетов. Записи в нём</w:t>
      </w:r>
      <w:r w:rsidR="00C01B39" w:rsidRPr="00D84A86">
        <w:rPr>
          <w:color w:val="000000"/>
          <w:sz w:val="28"/>
          <w:szCs w:val="28"/>
        </w:rPr>
        <w:t xml:space="preserve"> производятся на основании </w:t>
      </w:r>
      <w:r w:rsidR="00E1361D" w:rsidRPr="00D84A86">
        <w:rPr>
          <w:color w:val="000000"/>
          <w:sz w:val="28"/>
          <w:szCs w:val="28"/>
        </w:rPr>
        <w:t xml:space="preserve">Журнала – ордера № 10-1и </w:t>
      </w:r>
      <w:r w:rsidR="00C01B39" w:rsidRPr="00D84A86">
        <w:rPr>
          <w:color w:val="000000"/>
          <w:sz w:val="28"/>
          <w:szCs w:val="28"/>
        </w:rPr>
        <w:t xml:space="preserve">ведомости </w:t>
      </w:r>
      <w:r w:rsidR="00E1361D" w:rsidRPr="00D84A86">
        <w:rPr>
          <w:color w:val="000000"/>
          <w:sz w:val="28"/>
          <w:szCs w:val="28"/>
        </w:rPr>
        <w:t>№ 10а</w:t>
      </w:r>
      <w:r w:rsidR="00744194" w:rsidRPr="00D84A86">
        <w:rPr>
          <w:color w:val="000000"/>
          <w:sz w:val="28"/>
          <w:szCs w:val="28"/>
        </w:rPr>
        <w:t xml:space="preserve"> (приложение 14)</w:t>
      </w:r>
      <w:r w:rsidR="00F948A4" w:rsidRPr="00D84A86">
        <w:rPr>
          <w:color w:val="000000"/>
          <w:sz w:val="28"/>
          <w:szCs w:val="28"/>
        </w:rPr>
        <w:t>. В конце месяца после взаимной сверки данные из Журнала – ордера № 10 переносятся в главную книгу.</w:t>
      </w:r>
    </w:p>
    <w:p w:rsidR="0042386D" w:rsidRPr="00D84A86" w:rsidRDefault="0042386D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42386D" w:rsidRPr="00D84A86" w:rsidRDefault="0042386D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3.2 Аналитический учёт готовой продукции животноводства и его совершенствование</w:t>
      </w:r>
    </w:p>
    <w:p w:rsidR="00331B2F" w:rsidRPr="00D84A86" w:rsidRDefault="00331B2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2386D" w:rsidRPr="00D84A86" w:rsidRDefault="004E5A8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Аналитические счета по субсчёту 43/2 « Продукция животноводства » открывают по видам , сортам продукции и местам хранения. </w:t>
      </w:r>
    </w:p>
    <w:p w:rsidR="004E5A89" w:rsidRPr="00D84A86" w:rsidRDefault="004E5A8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Прежде, чем дать подробную характеристику регистрам аналитического счёта по субсчёту 43/2, хочу отметить, что в СПК « Прогресс – Вертелишки » эти регистры для учёта готовой продукции животноводства не применяются ; для этой цели в данном хозяйстве приспосабливаются другие документы произвольной формы.</w:t>
      </w:r>
    </w:p>
    <w:p w:rsidR="004E5A89" w:rsidRPr="00D84A86" w:rsidRDefault="004E5A8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A86">
        <w:rPr>
          <w:sz w:val="28"/>
          <w:szCs w:val="28"/>
        </w:rPr>
        <w:t xml:space="preserve">Несмотря </w:t>
      </w:r>
      <w:r w:rsidR="00331B2F" w:rsidRPr="00D84A86">
        <w:rPr>
          <w:sz w:val="28"/>
          <w:szCs w:val="28"/>
        </w:rPr>
        <w:t>на это в бухгалтерии хозяйтва</w:t>
      </w:r>
      <w:r w:rsidRPr="00D84A86">
        <w:rPr>
          <w:sz w:val="28"/>
          <w:szCs w:val="28"/>
        </w:rPr>
        <w:t xml:space="preserve"> учёт наличия и движения сельскохозяйственной продукции, в частности продукции живот</w:t>
      </w:r>
      <w:r w:rsidR="00331B2F" w:rsidRPr="00D84A86">
        <w:rPr>
          <w:sz w:val="28"/>
          <w:szCs w:val="28"/>
        </w:rPr>
        <w:t xml:space="preserve">новодства, должен отражаться </w:t>
      </w:r>
      <w:r w:rsidR="00331B2F" w:rsidRPr="00D84A86">
        <w:rPr>
          <w:color w:val="000000"/>
          <w:sz w:val="28"/>
          <w:szCs w:val="28"/>
        </w:rPr>
        <w:t>в В</w:t>
      </w:r>
      <w:r w:rsidRPr="00D84A86">
        <w:rPr>
          <w:color w:val="000000"/>
          <w:sz w:val="28"/>
          <w:szCs w:val="28"/>
        </w:rPr>
        <w:t>едомости остатков сем</w:t>
      </w:r>
      <w:r w:rsidR="00331B2F" w:rsidRPr="00D84A86">
        <w:rPr>
          <w:color w:val="000000"/>
          <w:sz w:val="28"/>
          <w:szCs w:val="28"/>
        </w:rPr>
        <w:t>ян, кормов и других продуктов (ПЗ – 1) и</w:t>
      </w:r>
      <w:r w:rsidR="00D84A86">
        <w:rPr>
          <w:color w:val="000000"/>
          <w:sz w:val="28"/>
          <w:szCs w:val="28"/>
        </w:rPr>
        <w:t xml:space="preserve"> </w:t>
      </w:r>
      <w:r w:rsidR="00331B2F" w:rsidRPr="00D84A86">
        <w:rPr>
          <w:color w:val="000000"/>
          <w:sz w:val="28"/>
          <w:szCs w:val="28"/>
        </w:rPr>
        <w:t>В</w:t>
      </w:r>
      <w:r w:rsidRPr="00D84A86">
        <w:rPr>
          <w:color w:val="000000"/>
          <w:sz w:val="28"/>
          <w:szCs w:val="28"/>
        </w:rPr>
        <w:t>едомости остатков сырья, материалов, топлива, запасных частей и прочих материальных ценностей</w:t>
      </w:r>
      <w:r w:rsidR="00331B2F" w:rsidRPr="00D84A86">
        <w:rPr>
          <w:color w:val="000000"/>
          <w:sz w:val="28"/>
          <w:szCs w:val="28"/>
        </w:rPr>
        <w:t xml:space="preserve"> (ПЗ – 2</w:t>
      </w:r>
      <w:r w:rsidRPr="00D84A86">
        <w:rPr>
          <w:color w:val="000000"/>
          <w:sz w:val="28"/>
          <w:szCs w:val="28"/>
        </w:rPr>
        <w:t>). Учёт ведут на счетах бухгалтерского учёта. В ведомостях отражаются остатки произведённой продукции на первое число каждого месяца, что позволяет обеспечить информацией учётно- экономическую и другие службы предприятия, а так же осуществлять контроль за состоянием складского учёта.</w:t>
      </w:r>
    </w:p>
    <w:p w:rsidR="004E5A89" w:rsidRPr="00D84A86" w:rsidRDefault="004E5A8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В бухгалтерии пре</w:t>
      </w:r>
      <w:r w:rsidR="00331B2F" w:rsidRPr="00D84A86">
        <w:rPr>
          <w:color w:val="000000"/>
          <w:sz w:val="28"/>
          <w:szCs w:val="28"/>
        </w:rPr>
        <w:t>дприятия должна составляться и В</w:t>
      </w:r>
      <w:r w:rsidRPr="00D84A86">
        <w:rPr>
          <w:color w:val="000000"/>
          <w:sz w:val="28"/>
          <w:szCs w:val="28"/>
        </w:rPr>
        <w:t xml:space="preserve">едомость учёта материальных ценностей, товаров и тары ( Ф № 46 АПК), которая так же </w:t>
      </w:r>
      <w:r w:rsidR="00C01B39" w:rsidRPr="00D84A86">
        <w:rPr>
          <w:color w:val="000000"/>
          <w:sz w:val="28"/>
          <w:szCs w:val="28"/>
        </w:rPr>
        <w:t>не применяется в СПК « Прогресс – Вертелишки ». Она должна открываться на месяц в разрезе синтетических счетов. Записи в данную ведомость производятся на основании материалов отчётов о движении продуктов и материалов.</w:t>
      </w:r>
      <w:r w:rsidR="00D84A86">
        <w:rPr>
          <w:color w:val="000000"/>
          <w:sz w:val="28"/>
          <w:szCs w:val="28"/>
        </w:rPr>
        <w:t xml:space="preserve"> </w:t>
      </w:r>
      <w:r w:rsidR="00C01B39" w:rsidRPr="00D84A86">
        <w:rPr>
          <w:color w:val="000000"/>
          <w:sz w:val="28"/>
          <w:szCs w:val="28"/>
        </w:rPr>
        <w:t>Вед</w:t>
      </w:r>
      <w:r w:rsidR="007D3954" w:rsidRPr="00D84A86">
        <w:rPr>
          <w:color w:val="000000"/>
          <w:sz w:val="28"/>
          <w:szCs w:val="28"/>
        </w:rPr>
        <w:t xml:space="preserve">омость состоит из двух разделов. В первом разделе отражают сводные данные по приходу материальных ценностей в оценке по фактической себестоимости и планово – учётным ценам. Здесь же приводится расчёт отклонений фактической себестоимости от стоимости по планово – учётным ценам. Во втором разделе записывают номер склада или учётные группы материальных ценностей. </w:t>
      </w:r>
      <w:r w:rsidR="00C01B39" w:rsidRPr="00D84A86">
        <w:rPr>
          <w:color w:val="000000"/>
          <w:sz w:val="28"/>
          <w:szCs w:val="28"/>
        </w:rPr>
        <w:t>Остатки, выведенные на конец месяца по данной ведомости, должны соответствовать остаткам, указанным в ведомости остатков семян, кормов, и других продуктов и так далее.</w:t>
      </w:r>
    </w:p>
    <w:p w:rsidR="007D3954" w:rsidRPr="00D84A86" w:rsidRDefault="007D395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4A86">
        <w:rPr>
          <w:color w:val="000000"/>
          <w:sz w:val="28"/>
          <w:szCs w:val="28"/>
        </w:rPr>
        <w:t>Аналитический учёт готовой продукции ведут сальдовым методом. Сальдовый метод состоит в том, что учёт движения продукции на складах, в кладовых и других местах хранения ведётся в книгах складского учёта или карточках в натуральном выражении по всей номенклатуре, а в бухгалтерии – только в денежном выражении по синтетическим счетам и материально- ответственным лицам. Аналитические счета учёта готовой продукции и товаров и оборотных ведомостей по ним заменяют отчёты о движении продуктов и материалов, которые составляют материально- ответственные лица, и ведомости остатков. Такое построение бухгалтерского учёта позволяет быстро выявить и устранить ошибки, допущенные в книгах ( карточках ) складского учёта и отчётах, а так же ошибки самой бухгалтерии.</w:t>
      </w:r>
    </w:p>
    <w:p w:rsidR="007D3954" w:rsidRPr="00D84A86" w:rsidRDefault="007D395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При сальдовом методе аналитический учёт готовой продукции ведут в постоянных учётных ценах.</w:t>
      </w:r>
    </w:p>
    <w:p w:rsidR="00636A34" w:rsidRPr="00D84A86" w:rsidRDefault="007D3954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целом использование сальдового метода учёта продукции животноводства и всей продукции предприятия упрощает бухгалтерский учёт, повышает точность и оперативность, уменьшает трудоёмкость.</w:t>
      </w:r>
    </w:p>
    <w:p w:rsidR="00012E07" w:rsidRPr="00D84A86" w:rsidRDefault="00012E0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283E5E" w:rsidRPr="00D84A86" w:rsidRDefault="00283E5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84A86">
        <w:rPr>
          <w:b/>
          <w:sz w:val="28"/>
          <w:szCs w:val="28"/>
        </w:rPr>
        <w:t>3.3 Инвентаризация готовой продукции</w:t>
      </w:r>
    </w:p>
    <w:p w:rsidR="00331B2F" w:rsidRPr="00D84A86" w:rsidRDefault="00331B2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83E5E" w:rsidRPr="00D84A86" w:rsidRDefault="00283E5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Одним из приёмов контроля за сохранностью продукции, правильности ведения складского и бухгалтерского учёта является инвентаризация, задачей которой является обеспечить соответствие данных бухгалтерского учёта фактического наличия продукции на складах.</w:t>
      </w:r>
    </w:p>
    <w:p w:rsidR="00283E5E" w:rsidRPr="00D84A86" w:rsidRDefault="00283E5E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В СПК « Прогресс – Вертелишки » инвентаризация молока, скота на фермах проводится один раз в квартал к первому числу месяца. Перед проведением инвентаризации создаётся инвентаризационная комиссия, в состав которой обычно входит бухгалтер, экономист, зав</w:t>
      </w:r>
      <w:r w:rsidR="00AF0033" w:rsidRPr="00D84A86">
        <w:rPr>
          <w:sz w:val="28"/>
          <w:szCs w:val="28"/>
        </w:rPr>
        <w:t>едующий фермы</w:t>
      </w:r>
      <w:r w:rsidRPr="00D84A86">
        <w:rPr>
          <w:sz w:val="28"/>
          <w:szCs w:val="28"/>
        </w:rPr>
        <w:t>. До начала проведения инвентаризации эта комиссия проверяет правильность всех весо</w:t>
      </w:r>
      <w:r w:rsidR="00F70535" w:rsidRPr="00D84A86">
        <w:rPr>
          <w:sz w:val="28"/>
          <w:szCs w:val="28"/>
        </w:rPr>
        <w:t xml:space="preserve"> – </w:t>
      </w:r>
      <w:r w:rsidRPr="00D84A86">
        <w:rPr>
          <w:sz w:val="28"/>
          <w:szCs w:val="28"/>
        </w:rPr>
        <w:t>измерительных</w:t>
      </w:r>
      <w:r w:rsidR="00F70535" w:rsidRPr="00D84A86">
        <w:rPr>
          <w:sz w:val="28"/>
          <w:szCs w:val="28"/>
        </w:rPr>
        <w:t xml:space="preserve"> приборов, соблюдение сроков их проверки, получает последние на момент проведения инвентаризации приходные и расходные документы или отчёты о движении продукции. В присутствии зав.фермой всю продукцию взвешивают, определяют количество продукции, качество и другое.</w:t>
      </w:r>
    </w:p>
    <w:p w:rsidR="006B4686" w:rsidRPr="00D84A86" w:rsidRDefault="006B46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же молоко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поступает во время инвента</w:t>
      </w:r>
      <w:r w:rsidR="00AF0033" w:rsidRPr="00D84A86">
        <w:rPr>
          <w:sz w:val="28"/>
          <w:szCs w:val="28"/>
        </w:rPr>
        <w:t>ризации, то она принимается заведующим фермы</w:t>
      </w:r>
      <w:r w:rsidRPr="00D84A86">
        <w:rPr>
          <w:sz w:val="28"/>
          <w:szCs w:val="28"/>
        </w:rPr>
        <w:t xml:space="preserve"> в присутствии членов комиссии и приходуется.</w:t>
      </w:r>
    </w:p>
    <w:p w:rsidR="00D97B6A" w:rsidRPr="00D84A86" w:rsidRDefault="00D97B6A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color w:val="000000"/>
          <w:sz w:val="28"/>
          <w:szCs w:val="28"/>
        </w:rPr>
        <w:t>Данные о фактических остатках молока заносятся в Инвентаризационную опись товарно-материальных ценностей</w:t>
      </w:r>
      <w:r w:rsidR="00AF0033" w:rsidRPr="00D84A86">
        <w:rPr>
          <w:color w:val="000000"/>
          <w:sz w:val="28"/>
          <w:szCs w:val="28"/>
        </w:rPr>
        <w:t xml:space="preserve"> (</w:t>
      </w:r>
      <w:r w:rsidRPr="00D84A86">
        <w:rPr>
          <w:color w:val="000000"/>
          <w:sz w:val="28"/>
          <w:szCs w:val="28"/>
        </w:rPr>
        <w:t>п</w:t>
      </w:r>
      <w:r w:rsidR="00AF0033" w:rsidRPr="00D84A86">
        <w:rPr>
          <w:color w:val="000000"/>
          <w:sz w:val="28"/>
          <w:szCs w:val="28"/>
        </w:rPr>
        <w:t>риложение 15</w:t>
      </w:r>
      <w:r w:rsidRPr="00D84A86">
        <w:rPr>
          <w:color w:val="000000"/>
          <w:sz w:val="28"/>
          <w:szCs w:val="28"/>
        </w:rPr>
        <w:t>), которая составляется в двух экземплярах. А данные о фактических остатках поголовья скота заносятся в Инвентаризационную опись рабочего скота, продуктивных животных, птицы и пчелосемей</w:t>
      </w:r>
      <w:r w:rsidR="00AF0033" w:rsidRPr="00D84A86">
        <w:rPr>
          <w:color w:val="000000"/>
          <w:sz w:val="28"/>
          <w:szCs w:val="28"/>
        </w:rPr>
        <w:t xml:space="preserve"> (приложение 16</w:t>
      </w:r>
      <w:r w:rsidRPr="00D84A86">
        <w:rPr>
          <w:color w:val="000000"/>
          <w:sz w:val="28"/>
          <w:szCs w:val="28"/>
        </w:rPr>
        <w:t>). По окончании</w:t>
      </w:r>
      <w:r w:rsidRPr="00D84A86">
        <w:rPr>
          <w:sz w:val="28"/>
          <w:szCs w:val="28"/>
        </w:rPr>
        <w:t xml:space="preserve"> инвентаризации в тот же день описи подписываются членами комиссии </w:t>
      </w:r>
      <w:r w:rsidR="00173ED9" w:rsidRPr="00D84A86">
        <w:rPr>
          <w:sz w:val="28"/>
          <w:szCs w:val="28"/>
        </w:rPr>
        <w:t>и первый экземпляр описи председатель комиссии передаёт в бухгалтерию, а второй экземпляр – зав</w:t>
      </w:r>
      <w:r w:rsidR="00AF0033" w:rsidRPr="00D84A86">
        <w:rPr>
          <w:sz w:val="28"/>
          <w:szCs w:val="28"/>
        </w:rPr>
        <w:t>едующему фермы</w:t>
      </w:r>
      <w:r w:rsidR="00173ED9" w:rsidRPr="00D84A86">
        <w:rPr>
          <w:sz w:val="28"/>
          <w:szCs w:val="28"/>
        </w:rPr>
        <w:t>. Затем бухгалтерия в течении 10 дней со дня окончания инвентаризации определяет результат инвентаризации и отражает его в учёте. Если же в результате инвентаризации обнаруживается, что молоко скисло или не соответствует качеству, то инвентаризационная комиссия составляет акт, в котором указывает характер и степень непригодности, причины и виновных лиц, допустивших порчу продукции.</w:t>
      </w:r>
    </w:p>
    <w:p w:rsidR="00173ED9" w:rsidRPr="00D84A86" w:rsidRDefault="00173ED9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Если обнаружены расхождения между учётными и фактическими данными, то составляют </w:t>
      </w:r>
      <w:r w:rsidRPr="00D84A86">
        <w:rPr>
          <w:color w:val="000000"/>
          <w:sz w:val="28"/>
          <w:szCs w:val="28"/>
        </w:rPr>
        <w:t>Сличительную ведомость результатов инвентаризации товарно–материальных ценностей</w:t>
      </w:r>
      <w:r w:rsidR="00AF0033" w:rsidRPr="00D84A86">
        <w:rPr>
          <w:color w:val="000000"/>
          <w:sz w:val="28"/>
          <w:szCs w:val="28"/>
        </w:rPr>
        <w:t xml:space="preserve"> (</w:t>
      </w:r>
      <w:r w:rsidRPr="00D84A86">
        <w:rPr>
          <w:color w:val="000000"/>
          <w:sz w:val="28"/>
          <w:szCs w:val="28"/>
        </w:rPr>
        <w:t>приложение 17), которая составляется</w:t>
      </w:r>
      <w:r w:rsidRPr="00D84A86">
        <w:rPr>
          <w:sz w:val="28"/>
          <w:szCs w:val="28"/>
        </w:rPr>
        <w:t xml:space="preserve"> в одном экземпляре</w:t>
      </w:r>
      <w:r w:rsidR="00E97A96" w:rsidRPr="00D84A86">
        <w:rPr>
          <w:sz w:val="28"/>
          <w:szCs w:val="28"/>
        </w:rPr>
        <w:t xml:space="preserve"> и хранится в бухгалтерии. Данные в ней показываются в натуральных и стоимостных показателях. Выявленные при инвентаризации расхождения фактического наличия имущества с данными бухгалтерского учёта регулируются в следующем порядке.</w:t>
      </w:r>
    </w:p>
    <w:p w:rsidR="00E97A96" w:rsidRPr="00D84A86" w:rsidRDefault="00E97A9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Если в результате инвентаризации была выявлена недостача продукции, то </w:t>
      </w:r>
    </w:p>
    <w:p w:rsidR="00E97A96" w:rsidRPr="00D84A86" w:rsidRDefault="00E97A9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</w:t>
      </w:r>
      <w:r w:rsidRPr="00D84A86">
        <w:rPr>
          <w:sz w:val="28"/>
          <w:szCs w:val="28"/>
        </w:rPr>
        <w:t>Кредит</w:t>
      </w:r>
    </w:p>
    <w:p w:rsidR="00E97A96" w:rsidRPr="00D84A86" w:rsidRDefault="00D0079F" w:rsidP="00D0079F">
      <w:pPr>
        <w:widowControl w:val="0"/>
        <w:tabs>
          <w:tab w:val="left" w:pos="851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         </w:t>
      </w:r>
      <w:r w:rsidR="00E97A96" w:rsidRPr="00D84A86">
        <w:rPr>
          <w:sz w:val="28"/>
          <w:szCs w:val="28"/>
        </w:rPr>
        <w:t>43/2</w:t>
      </w:r>
      <w:r w:rsidR="00D84A86">
        <w:rPr>
          <w:sz w:val="28"/>
          <w:szCs w:val="28"/>
        </w:rPr>
        <w:t xml:space="preserve"> </w:t>
      </w:r>
      <w:r w:rsidR="00E97A96" w:rsidRPr="00D84A86">
        <w:rPr>
          <w:sz w:val="28"/>
          <w:szCs w:val="28"/>
        </w:rPr>
        <w:t>( по планово – учётным ценам )</w:t>
      </w:r>
    </w:p>
    <w:p w:rsidR="00D0079F" w:rsidRDefault="00E97A9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Если были</w:t>
      </w:r>
      <w:r w:rsidR="00E060C8" w:rsidRPr="00D84A86">
        <w:rPr>
          <w:sz w:val="28"/>
          <w:szCs w:val="28"/>
        </w:rPr>
        <w:t xml:space="preserve"> обнаружены излишки, то записывается на кредит счета 92 ( продукция, которая оказалась при инвентаризации подлежит оприходованию на увеличение прибыли предприятия)</w:t>
      </w:r>
      <w:r w:rsidR="00D84A86">
        <w:rPr>
          <w:sz w:val="28"/>
          <w:szCs w:val="28"/>
        </w:rPr>
        <w:t xml:space="preserve"> </w:t>
      </w:r>
    </w:p>
    <w:p w:rsidR="00D84A86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</w:t>
      </w:r>
      <w:r w:rsidRPr="00D84A86">
        <w:rPr>
          <w:sz w:val="28"/>
          <w:szCs w:val="28"/>
        </w:rPr>
        <w:t>Кредит</w:t>
      </w:r>
    </w:p>
    <w:p w:rsidR="00E060C8" w:rsidRPr="00D84A86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43/2</w:t>
      </w:r>
      <w:r w:rsidR="00D0079F">
        <w:rPr>
          <w:sz w:val="28"/>
          <w:szCs w:val="28"/>
        </w:rPr>
        <w:t xml:space="preserve">      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92</w:t>
      </w:r>
    </w:p>
    <w:p w:rsidR="00D0079F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Недостача продукции в пределах норм естественной убыли списывается с кредита счёта 94 по направлениям расхода и на остаток продукции пропорционально количеству израсход</w:t>
      </w:r>
      <w:r w:rsidR="002D79E9">
        <w:rPr>
          <w:sz w:val="28"/>
          <w:szCs w:val="28"/>
        </w:rPr>
        <w:t>ов</w:t>
      </w:r>
      <w:r w:rsidRPr="00D84A86">
        <w:rPr>
          <w:sz w:val="28"/>
          <w:szCs w:val="28"/>
        </w:rPr>
        <w:t>анного и оставшейся на день инвентаризации на складе продукции остаток</w:t>
      </w:r>
      <w:r w:rsidR="00D84A86">
        <w:rPr>
          <w:sz w:val="28"/>
          <w:szCs w:val="28"/>
        </w:rPr>
        <w:t xml:space="preserve"> </w:t>
      </w:r>
    </w:p>
    <w:p w:rsid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12E07"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060C8" w:rsidRPr="00D84A86">
        <w:rPr>
          <w:sz w:val="28"/>
          <w:szCs w:val="28"/>
        </w:rPr>
        <w:t>Кредит</w:t>
      </w:r>
    </w:p>
    <w:p w:rsidR="00E060C8" w:rsidRPr="00D84A86" w:rsidRDefault="00012E0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43/2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</w:t>
      </w:r>
      <w:r w:rsidR="00E060C8" w:rsidRPr="00D84A86">
        <w:rPr>
          <w:sz w:val="28"/>
          <w:szCs w:val="28"/>
        </w:rPr>
        <w:t>94</w:t>
      </w:r>
    </w:p>
    <w:p w:rsidR="00EC7143" w:rsidRPr="00D84A86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Недостача продукции в сверх норм естественной убыли, а так же потери от порчи продукции по вине материально – ответственного лица списывают за счёт виновных лиц в дебет счёта 73, при этом взыскание производится по розничным ценам. Разница между стоимостью недостающей продукции по ценам взыскания и их фактической себестоимости отражается на счёте 92 на сумму подлежащую взысканию виновных лиц за недостающей продукции составляется следующая корреспонденция : </w:t>
      </w:r>
    </w:p>
    <w:p w:rsidR="00D84A86" w:rsidRDefault="00D84A86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A86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                                     </w:t>
      </w:r>
      <w:r w:rsidRPr="00D84A86">
        <w:rPr>
          <w:sz w:val="28"/>
          <w:szCs w:val="28"/>
        </w:rPr>
        <w:t>Кредит</w:t>
      </w:r>
    </w:p>
    <w:p w:rsidR="00D84A86" w:rsidRDefault="00E060C8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73 ( на взыскиваемую сумму)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</w:t>
      </w:r>
      <w:r w:rsidRPr="00D84A86">
        <w:rPr>
          <w:sz w:val="28"/>
          <w:szCs w:val="28"/>
        </w:rPr>
        <w:t xml:space="preserve">94 ( на фактическую </w:t>
      </w:r>
      <w:r w:rsidR="00EC7143" w:rsidRPr="00D84A86">
        <w:rPr>
          <w:sz w:val="28"/>
          <w:szCs w:val="28"/>
        </w:rPr>
        <w:t xml:space="preserve">себестоимость </w:t>
      </w:r>
    </w:p>
    <w:p w:rsid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C7143" w:rsidRPr="00D84A86">
        <w:rPr>
          <w:sz w:val="28"/>
          <w:szCs w:val="28"/>
        </w:rPr>
        <w:t>недостающей продукции )</w:t>
      </w:r>
    </w:p>
    <w:p w:rsid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73</w:t>
      </w:r>
      <w:r w:rsidR="00D0079F">
        <w:rPr>
          <w:sz w:val="28"/>
          <w:szCs w:val="28"/>
        </w:rPr>
        <w:t xml:space="preserve">                                                   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92 ( на разницу между взыскиваемой</w:t>
      </w:r>
    </w:p>
    <w:p w:rsid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C7143" w:rsidRPr="00D84A86">
        <w:rPr>
          <w:sz w:val="28"/>
          <w:szCs w:val="28"/>
        </w:rPr>
        <w:t>суммой и факт. себестоимости</w:t>
      </w:r>
    </w:p>
    <w:p w:rsidR="00EC7143" w:rsidRP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EC7143" w:rsidRPr="00D84A86">
        <w:rPr>
          <w:sz w:val="28"/>
          <w:szCs w:val="28"/>
        </w:rPr>
        <w:t>недостающей продукции )</w:t>
      </w:r>
    </w:p>
    <w:p w:rsidR="00D0079F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 мере возмещения материального ущерба виновными лицами делают записи:</w:t>
      </w:r>
    </w:p>
    <w:p w:rsid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Дебет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    </w:t>
      </w:r>
      <w:r w:rsidRPr="00D84A86">
        <w:rPr>
          <w:sz w:val="28"/>
          <w:szCs w:val="28"/>
        </w:rPr>
        <w:t>Кредит</w:t>
      </w:r>
    </w:p>
    <w:p w:rsidR="00EC7143" w:rsidRP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70,</w:t>
      </w:r>
      <w:r w:rsidR="007B63A2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50</w:t>
      </w:r>
      <w:r w:rsidR="00D84A86">
        <w:rPr>
          <w:sz w:val="28"/>
          <w:szCs w:val="28"/>
        </w:rPr>
        <w:t xml:space="preserve"> </w:t>
      </w:r>
      <w:r w:rsidR="00D0079F">
        <w:rPr>
          <w:sz w:val="28"/>
          <w:szCs w:val="28"/>
        </w:rPr>
        <w:t xml:space="preserve">          </w:t>
      </w:r>
      <w:r w:rsidRPr="00D84A86">
        <w:rPr>
          <w:sz w:val="28"/>
          <w:szCs w:val="28"/>
        </w:rPr>
        <w:t>73</w:t>
      </w:r>
    </w:p>
    <w:p w:rsidR="00EC7143" w:rsidRP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012E07" w:rsidRP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C7143" w:rsidRPr="00D84A86">
        <w:rPr>
          <w:b/>
          <w:sz w:val="28"/>
          <w:szCs w:val="32"/>
        </w:rPr>
        <w:t>Выводы и предложения</w:t>
      </w:r>
    </w:p>
    <w:p w:rsidR="00EC7143" w:rsidRP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C7143" w:rsidRPr="00D84A86" w:rsidRDefault="00EC7143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После написания данной курсовой работы хочется сделать вывод о том, что в СПК « Прогресс – Вертелишки », данными которыми я пользовалась излагая тему « Организация учёта вы</w:t>
      </w:r>
      <w:r w:rsidR="00D31C67" w:rsidRPr="00D84A86">
        <w:rPr>
          <w:sz w:val="28"/>
          <w:szCs w:val="28"/>
        </w:rPr>
        <w:t>пуска и движения готовой продукции крупного рогатого скота» ; бухгалтерский учёт ведётся со значительными отклонениями от инструкций по ведению бухгалтерского учёта и конкретного учёта производства и движения продукции животноводства.</w:t>
      </w:r>
    </w:p>
    <w:p w:rsidR="00D31C67" w:rsidRPr="00D84A86" w:rsidRDefault="00D31C6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Заключается это, в первую очередь, в том, что многие необходимые документы в учёте не применяются, используются документы произвольной формы или приспосабливаются старые формы.</w:t>
      </w:r>
    </w:p>
    <w:p w:rsidR="00D31C67" w:rsidRPr="00D84A86" w:rsidRDefault="00D31C6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 xml:space="preserve">В связи с этим, я считаю нужным заметить, что в СПК « Прогресс – Вертелишки » относительно аналитического учёта готовой продукции животноводства хотелось бы предложить в бухгалтерии использовать в качестве </w:t>
      </w:r>
      <w:r w:rsidR="00E3168B" w:rsidRPr="00D84A86">
        <w:rPr>
          <w:sz w:val="28"/>
          <w:szCs w:val="28"/>
        </w:rPr>
        <w:t>регистров аналитического учёта В</w:t>
      </w:r>
      <w:r w:rsidRPr="00D84A86">
        <w:rPr>
          <w:sz w:val="28"/>
          <w:szCs w:val="28"/>
        </w:rPr>
        <w:t>едомости остатков</w:t>
      </w:r>
      <w:r w:rsidR="00E3168B" w:rsidRPr="00D84A86">
        <w:rPr>
          <w:sz w:val="28"/>
          <w:szCs w:val="28"/>
        </w:rPr>
        <w:t xml:space="preserve"> семян, кормов и других продуктов (</w:t>
      </w:r>
      <w:r w:rsidRPr="00D84A86">
        <w:rPr>
          <w:sz w:val="28"/>
          <w:szCs w:val="28"/>
        </w:rPr>
        <w:t>ПЗ – 1</w:t>
      </w:r>
      <w:r w:rsidR="00E3168B" w:rsidRPr="00D84A86">
        <w:rPr>
          <w:sz w:val="28"/>
          <w:szCs w:val="28"/>
        </w:rPr>
        <w:t>), Ведомость остатков сырья, материалов, топлива, запасных частей и прочих материальных ценностей (ПЗ – 2</w:t>
      </w:r>
      <w:r w:rsidRPr="00D84A86">
        <w:rPr>
          <w:sz w:val="28"/>
          <w:szCs w:val="28"/>
        </w:rPr>
        <w:t>)</w:t>
      </w:r>
      <w:r w:rsidR="00E3168B" w:rsidRPr="00D84A86">
        <w:rPr>
          <w:sz w:val="28"/>
          <w:szCs w:val="28"/>
        </w:rPr>
        <w:t xml:space="preserve"> и В</w:t>
      </w:r>
      <w:r w:rsidRPr="00D84A86">
        <w:rPr>
          <w:sz w:val="28"/>
          <w:szCs w:val="28"/>
        </w:rPr>
        <w:t>едомость формы № 46 – АПК, что позволит обеспечить информацией учётно – экономическую</w:t>
      </w:r>
      <w:r w:rsidR="00D84A86">
        <w:rPr>
          <w:sz w:val="28"/>
          <w:szCs w:val="28"/>
        </w:rPr>
        <w:t xml:space="preserve"> </w:t>
      </w:r>
      <w:r w:rsidRPr="00D84A86">
        <w:rPr>
          <w:sz w:val="28"/>
          <w:szCs w:val="28"/>
        </w:rPr>
        <w:t>и другие службы предприятия, а так же осуществлять контроль за состоянием складского учёта. Для ведения синтетического учёта рекомендуется использовать журнал – ордер Ф. № 11 АПК.</w:t>
      </w:r>
    </w:p>
    <w:p w:rsidR="00D31C67" w:rsidRPr="00D84A86" w:rsidRDefault="00D31C6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Что касается финансово – хозяйственной деятельности СПК « Прогресс – Вертелишки », то в целях её улучшения хотелось бы предложить следующее :</w:t>
      </w:r>
    </w:p>
    <w:p w:rsidR="00D31C67" w:rsidRPr="00D84A86" w:rsidRDefault="00D31C6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- для обеспечения плановых заданий по выходу продукции</w:t>
      </w:r>
      <w:r w:rsidR="00B36B07" w:rsidRPr="00D84A86">
        <w:rPr>
          <w:sz w:val="28"/>
          <w:szCs w:val="28"/>
        </w:rPr>
        <w:t xml:space="preserve"> животноводства, обеспечить рост продуктивности животных за счёт улучшения качества кормов, снижения потерь от яловости и падежа ;</w:t>
      </w:r>
    </w:p>
    <w:p w:rsidR="00B36B07" w:rsidRPr="00D84A86" w:rsidRDefault="00B36B0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- сократить потери хозяйства от реализации продукции низкого качества ;</w:t>
      </w:r>
    </w:p>
    <w:p w:rsidR="00B36B07" w:rsidRPr="00D84A86" w:rsidRDefault="00B36B07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  <w:r w:rsidRPr="00D84A86">
        <w:rPr>
          <w:sz w:val="28"/>
          <w:szCs w:val="28"/>
        </w:rPr>
        <w:t>- систематически контролировать состояние взаиморасчётов. Продолжить работу по взысканию дебеторской задолженности.</w:t>
      </w:r>
    </w:p>
    <w:p w:rsidR="00E3168B" w:rsidRPr="00D84A86" w:rsidRDefault="00E3168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sz w:val="28"/>
          <w:szCs w:val="28"/>
        </w:rPr>
      </w:pPr>
    </w:p>
    <w:p w:rsidR="00E3168B" w:rsidRPr="00D84A86" w:rsidRDefault="00D0079F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E3168B" w:rsidRPr="00D84A86">
        <w:rPr>
          <w:b/>
          <w:sz w:val="28"/>
          <w:szCs w:val="32"/>
        </w:rPr>
        <w:t>Литература</w:t>
      </w:r>
    </w:p>
    <w:p w:rsidR="00E3168B" w:rsidRPr="00D84A86" w:rsidRDefault="00E3168B" w:rsidP="00D0079F">
      <w:pPr>
        <w:widowControl w:val="0"/>
        <w:tabs>
          <w:tab w:val="left" w:pos="851"/>
        </w:tabs>
        <w:spacing w:line="360" w:lineRule="auto"/>
        <w:ind w:firstLine="709"/>
        <w:jc w:val="both"/>
        <w:rPr>
          <w:b/>
          <w:sz w:val="28"/>
          <w:szCs w:val="32"/>
        </w:rPr>
      </w:pPr>
    </w:p>
    <w:p w:rsidR="00E3168B" w:rsidRPr="00D0079F" w:rsidRDefault="00F948A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Белов Н.Г.; Костяной В.И. Бухгалтерский учёт на сельскохозяйственных предприятиях : Учебник.–2-е изд., перераб. и доп.–М.: Агропромиздат. 1985-368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Портфель бухгалтера и аудитора. Всё об инвентаризации на предприятии. – Мн.: Экономика и право 1997 – 116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Гринман Г.И. и др. Бухгалтерский учёт при внутрихозяйственном расчёте.- Мн.: Ураджай, 1989 – 367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Гринман Г.И. Совершенствование бухгалтерского учёта в сельском хозяйстве – М. 1973 – 187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Гетьман В.Г. Организация оперативного учёта в сельскохозяйственных предприятиях. М., «Статистика», 1976 – 152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Федяев А.М., Кириченко В.Е. Организация первичного и аналитического учёта (пособие) – М.: Россельхозиздат, 1979 – 445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Гринман Г.И., Стешиц Л.И., Стещиц М.И. и др. Бухгалтерский учёт на предприятиях АПК: Учеб.пособие – Мн.: Ураджай 2001 – 548 с</w:t>
      </w:r>
    </w:p>
    <w:p w:rsidR="00294814" w:rsidRPr="00D0079F" w:rsidRDefault="00294814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Михалкевич А.П. Бухгалтерский учёт на сельскохозяйственных предприятиях: Учебник – Мн.: БГЭУ, 2000 – 508 с</w:t>
      </w:r>
    </w:p>
    <w:p w:rsidR="00D84A86" w:rsidRPr="00D0079F" w:rsidRDefault="00FB771B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Ефремова А.А. Учётная политика предприятия : содержание и формирование. – М. Книжный мир 2000- 478с</w:t>
      </w:r>
    </w:p>
    <w:p w:rsidR="00D84A86" w:rsidRPr="00D0079F" w:rsidRDefault="00FB771B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Закон Республики Беларусь «О бухгалтерском учёте и отчётности». – Мы: ООО «Информпресс» - 2001</w:t>
      </w:r>
    </w:p>
    <w:p w:rsidR="00FB771B" w:rsidRPr="00D0079F" w:rsidRDefault="00FB771B" w:rsidP="00D0079F">
      <w:pPr>
        <w:widowControl w:val="0"/>
        <w:numPr>
          <w:ilvl w:val="0"/>
          <w:numId w:val="7"/>
        </w:numPr>
        <w:tabs>
          <w:tab w:val="clear" w:pos="720"/>
          <w:tab w:val="num" w:pos="284"/>
          <w:tab w:val="left" w:pos="426"/>
          <w:tab w:val="left" w:pos="851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D0079F">
        <w:rPr>
          <w:color w:val="000000"/>
          <w:sz w:val="28"/>
          <w:szCs w:val="28"/>
        </w:rPr>
        <w:t>Воспухов В.К. Механизация производственных процессов в животноводстве , Мы: Ураджай, 1997</w:t>
      </w:r>
      <w:bookmarkStart w:id="0" w:name="_GoBack"/>
      <w:bookmarkEnd w:id="0"/>
    </w:p>
    <w:sectPr w:rsidR="00FB771B" w:rsidRPr="00D0079F" w:rsidSect="00D0079F">
      <w:pgSz w:w="11906" w:h="16838" w:code="9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90A" w:rsidRDefault="00B8690A">
      <w:r>
        <w:separator/>
      </w:r>
    </w:p>
  </w:endnote>
  <w:endnote w:type="continuationSeparator" w:id="0">
    <w:p w:rsidR="00B8690A" w:rsidRDefault="00B86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90A" w:rsidRDefault="00B8690A">
      <w:r>
        <w:separator/>
      </w:r>
    </w:p>
  </w:footnote>
  <w:footnote w:type="continuationSeparator" w:id="0">
    <w:p w:rsidR="00B8690A" w:rsidRDefault="00B86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72" w:rsidRDefault="004D2472" w:rsidP="00934478">
    <w:pPr>
      <w:pStyle w:val="a3"/>
      <w:framePr w:wrap="around" w:vAnchor="text" w:hAnchor="margin" w:xAlign="right" w:y="1"/>
      <w:rPr>
        <w:rStyle w:val="a5"/>
      </w:rPr>
    </w:pPr>
  </w:p>
  <w:p w:rsidR="004D2472" w:rsidRDefault="004D2472" w:rsidP="005B457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472" w:rsidRDefault="00493006" w:rsidP="0093447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4D2472" w:rsidRDefault="004D2472" w:rsidP="005B457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D5A2F"/>
    <w:multiLevelType w:val="multilevel"/>
    <w:tmpl w:val="8D488B86"/>
    <w:lvl w:ilvl="0">
      <w:start w:val="18"/>
      <w:numFmt w:val="decimal"/>
      <w:lvlText w:val="%1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2">
      <w:start w:val="2004"/>
      <w:numFmt w:val="decimal"/>
      <w:lvlText w:val="%1.%2.%3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90"/>
        </w:tabs>
        <w:ind w:left="6090" w:hanging="6090"/>
      </w:pPr>
      <w:rPr>
        <w:rFonts w:cs="Times New Roman" w:hint="default"/>
      </w:rPr>
    </w:lvl>
  </w:abstractNum>
  <w:abstractNum w:abstractNumId="1">
    <w:nsid w:val="01E25DBC"/>
    <w:multiLevelType w:val="hybridMultilevel"/>
    <w:tmpl w:val="D1CC24FA"/>
    <w:lvl w:ilvl="0" w:tplc="EC52B72E">
      <w:start w:val="45"/>
      <w:numFmt w:val="decimal"/>
      <w:lvlText w:val="%1"/>
      <w:lvlJc w:val="left"/>
      <w:pPr>
        <w:tabs>
          <w:tab w:val="num" w:pos="9330"/>
        </w:tabs>
        <w:ind w:left="9330" w:hanging="20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85"/>
        </w:tabs>
        <w:ind w:left="83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05"/>
        </w:tabs>
        <w:ind w:left="91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825"/>
        </w:tabs>
        <w:ind w:left="98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545"/>
        </w:tabs>
        <w:ind w:left="105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265"/>
        </w:tabs>
        <w:ind w:left="112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1985"/>
        </w:tabs>
        <w:ind w:left="119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05"/>
        </w:tabs>
        <w:ind w:left="127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425"/>
        </w:tabs>
        <w:ind w:left="13425" w:hanging="180"/>
      </w:pPr>
      <w:rPr>
        <w:rFonts w:cs="Times New Roman"/>
      </w:rPr>
    </w:lvl>
  </w:abstractNum>
  <w:abstractNum w:abstractNumId="2">
    <w:nsid w:val="06970439"/>
    <w:multiLevelType w:val="multilevel"/>
    <w:tmpl w:val="47249758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">
    <w:nsid w:val="124E67B4"/>
    <w:multiLevelType w:val="hybridMultilevel"/>
    <w:tmpl w:val="B7362286"/>
    <w:lvl w:ilvl="0" w:tplc="D7C07136">
      <w:start w:val="94"/>
      <w:numFmt w:val="decimal"/>
      <w:lvlText w:val="%1"/>
      <w:lvlJc w:val="left"/>
      <w:pPr>
        <w:tabs>
          <w:tab w:val="num" w:pos="1620"/>
        </w:tabs>
        <w:ind w:left="1620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4">
    <w:nsid w:val="4D5D2A2D"/>
    <w:multiLevelType w:val="multilevel"/>
    <w:tmpl w:val="E1DC424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cs="Times New Roman" w:hint="default"/>
      </w:rPr>
    </w:lvl>
  </w:abstractNum>
  <w:abstractNum w:abstractNumId="5">
    <w:nsid w:val="5574166A"/>
    <w:multiLevelType w:val="multilevel"/>
    <w:tmpl w:val="4872C62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5FF92C86"/>
    <w:multiLevelType w:val="hybridMultilevel"/>
    <w:tmpl w:val="47FE4016"/>
    <w:lvl w:ilvl="0" w:tplc="F78A05AE">
      <w:start w:val="73"/>
      <w:numFmt w:val="decimal"/>
      <w:lvlText w:val="%1"/>
      <w:lvlJc w:val="left"/>
      <w:pPr>
        <w:tabs>
          <w:tab w:val="num" w:pos="5265"/>
        </w:tabs>
        <w:ind w:left="5265" w:hanging="45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  <w:rPr>
        <w:rFonts w:cs="Times New Roman"/>
      </w:rPr>
    </w:lvl>
  </w:abstractNum>
  <w:abstractNum w:abstractNumId="7">
    <w:nsid w:val="79186375"/>
    <w:multiLevelType w:val="hybridMultilevel"/>
    <w:tmpl w:val="0B9A4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E137563"/>
    <w:multiLevelType w:val="hybridMultilevel"/>
    <w:tmpl w:val="D4B25D48"/>
    <w:lvl w:ilvl="0" w:tplc="C0341D1A">
      <w:start w:val="45"/>
      <w:numFmt w:val="decimal"/>
      <w:lvlText w:val="%1"/>
      <w:lvlJc w:val="left"/>
      <w:pPr>
        <w:tabs>
          <w:tab w:val="num" w:pos="9255"/>
        </w:tabs>
        <w:ind w:left="9255" w:hanging="18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445"/>
        </w:tabs>
        <w:ind w:left="8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9165"/>
        </w:tabs>
        <w:ind w:left="9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9885"/>
        </w:tabs>
        <w:ind w:left="9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0605"/>
        </w:tabs>
        <w:ind w:left="10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1325"/>
        </w:tabs>
        <w:ind w:left="11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2045"/>
        </w:tabs>
        <w:ind w:left="12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2765"/>
        </w:tabs>
        <w:ind w:left="12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3485"/>
        </w:tabs>
        <w:ind w:left="13485" w:hanging="180"/>
      </w:pPr>
      <w:rPr>
        <w:rFonts w:cs="Times New Roman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457B"/>
    <w:rsid w:val="00012E07"/>
    <w:rsid w:val="00014343"/>
    <w:rsid w:val="00034FD2"/>
    <w:rsid w:val="00044760"/>
    <w:rsid w:val="000C1B25"/>
    <w:rsid w:val="000F09A1"/>
    <w:rsid w:val="0010626A"/>
    <w:rsid w:val="001314E1"/>
    <w:rsid w:val="00133111"/>
    <w:rsid w:val="001370CD"/>
    <w:rsid w:val="001427FA"/>
    <w:rsid w:val="00173ED9"/>
    <w:rsid w:val="001D5269"/>
    <w:rsid w:val="001E4955"/>
    <w:rsid w:val="00247F87"/>
    <w:rsid w:val="00251842"/>
    <w:rsid w:val="00257EB2"/>
    <w:rsid w:val="00281CB9"/>
    <w:rsid w:val="00283E5E"/>
    <w:rsid w:val="00291A16"/>
    <w:rsid w:val="0029238C"/>
    <w:rsid w:val="00294814"/>
    <w:rsid w:val="002A03AC"/>
    <w:rsid w:val="002C7D93"/>
    <w:rsid w:val="002D197E"/>
    <w:rsid w:val="002D79E9"/>
    <w:rsid w:val="00302DAB"/>
    <w:rsid w:val="00311FA1"/>
    <w:rsid w:val="003224D1"/>
    <w:rsid w:val="00323E13"/>
    <w:rsid w:val="00331B2F"/>
    <w:rsid w:val="00335D3D"/>
    <w:rsid w:val="00347C86"/>
    <w:rsid w:val="00373797"/>
    <w:rsid w:val="00393D8C"/>
    <w:rsid w:val="003A7C87"/>
    <w:rsid w:val="003B2F2B"/>
    <w:rsid w:val="003C3AE1"/>
    <w:rsid w:val="003C4642"/>
    <w:rsid w:val="003C7E1E"/>
    <w:rsid w:val="003E21B4"/>
    <w:rsid w:val="003E247F"/>
    <w:rsid w:val="003E4749"/>
    <w:rsid w:val="003F6777"/>
    <w:rsid w:val="0042386D"/>
    <w:rsid w:val="004426E2"/>
    <w:rsid w:val="00460C01"/>
    <w:rsid w:val="00476369"/>
    <w:rsid w:val="00493006"/>
    <w:rsid w:val="004C0EA9"/>
    <w:rsid w:val="004D2472"/>
    <w:rsid w:val="004E5A89"/>
    <w:rsid w:val="005757ED"/>
    <w:rsid w:val="00582007"/>
    <w:rsid w:val="00597B31"/>
    <w:rsid w:val="005B457B"/>
    <w:rsid w:val="005B4591"/>
    <w:rsid w:val="005C498A"/>
    <w:rsid w:val="005E2996"/>
    <w:rsid w:val="005E7433"/>
    <w:rsid w:val="005F6E43"/>
    <w:rsid w:val="00622F8E"/>
    <w:rsid w:val="00636A34"/>
    <w:rsid w:val="00636E8D"/>
    <w:rsid w:val="0064576B"/>
    <w:rsid w:val="00664915"/>
    <w:rsid w:val="00670066"/>
    <w:rsid w:val="00671AD0"/>
    <w:rsid w:val="006B4686"/>
    <w:rsid w:val="006C15BE"/>
    <w:rsid w:val="006F07F0"/>
    <w:rsid w:val="00700AAF"/>
    <w:rsid w:val="00720F55"/>
    <w:rsid w:val="0074141E"/>
    <w:rsid w:val="00744194"/>
    <w:rsid w:val="007457F0"/>
    <w:rsid w:val="00750945"/>
    <w:rsid w:val="00764C3D"/>
    <w:rsid w:val="007B63A2"/>
    <w:rsid w:val="007C3913"/>
    <w:rsid w:val="007C3DFA"/>
    <w:rsid w:val="007D3954"/>
    <w:rsid w:val="007E77E3"/>
    <w:rsid w:val="007F5914"/>
    <w:rsid w:val="0082319F"/>
    <w:rsid w:val="00823BA9"/>
    <w:rsid w:val="00873EDC"/>
    <w:rsid w:val="008A5D9C"/>
    <w:rsid w:val="008C130A"/>
    <w:rsid w:val="008D154B"/>
    <w:rsid w:val="008D16E9"/>
    <w:rsid w:val="008E07C2"/>
    <w:rsid w:val="00920DB1"/>
    <w:rsid w:val="00934478"/>
    <w:rsid w:val="00953192"/>
    <w:rsid w:val="009718D1"/>
    <w:rsid w:val="00987060"/>
    <w:rsid w:val="009B0651"/>
    <w:rsid w:val="009B54FF"/>
    <w:rsid w:val="00A41AE1"/>
    <w:rsid w:val="00A752BE"/>
    <w:rsid w:val="00AB1DBB"/>
    <w:rsid w:val="00AB5951"/>
    <w:rsid w:val="00AF0033"/>
    <w:rsid w:val="00B24D4C"/>
    <w:rsid w:val="00B36B07"/>
    <w:rsid w:val="00B407A7"/>
    <w:rsid w:val="00B53036"/>
    <w:rsid w:val="00B7463F"/>
    <w:rsid w:val="00B80B68"/>
    <w:rsid w:val="00B8690A"/>
    <w:rsid w:val="00B87FD4"/>
    <w:rsid w:val="00BC46C8"/>
    <w:rsid w:val="00BD014A"/>
    <w:rsid w:val="00BF1040"/>
    <w:rsid w:val="00BF281F"/>
    <w:rsid w:val="00BF3867"/>
    <w:rsid w:val="00C01B39"/>
    <w:rsid w:val="00C321DB"/>
    <w:rsid w:val="00C44305"/>
    <w:rsid w:val="00C56452"/>
    <w:rsid w:val="00C64EF2"/>
    <w:rsid w:val="00CC0B0D"/>
    <w:rsid w:val="00CE45D6"/>
    <w:rsid w:val="00D0079F"/>
    <w:rsid w:val="00D31C67"/>
    <w:rsid w:val="00D721E3"/>
    <w:rsid w:val="00D84A86"/>
    <w:rsid w:val="00D8569E"/>
    <w:rsid w:val="00D93848"/>
    <w:rsid w:val="00D94B86"/>
    <w:rsid w:val="00D97B6A"/>
    <w:rsid w:val="00DC4365"/>
    <w:rsid w:val="00E060C8"/>
    <w:rsid w:val="00E1361D"/>
    <w:rsid w:val="00E17FC0"/>
    <w:rsid w:val="00E22317"/>
    <w:rsid w:val="00E22C8A"/>
    <w:rsid w:val="00E27EDC"/>
    <w:rsid w:val="00E3168B"/>
    <w:rsid w:val="00E33B07"/>
    <w:rsid w:val="00E85AC4"/>
    <w:rsid w:val="00E91645"/>
    <w:rsid w:val="00E97A96"/>
    <w:rsid w:val="00EB3300"/>
    <w:rsid w:val="00EC7143"/>
    <w:rsid w:val="00ED209C"/>
    <w:rsid w:val="00EF2983"/>
    <w:rsid w:val="00F53114"/>
    <w:rsid w:val="00F535CF"/>
    <w:rsid w:val="00F70535"/>
    <w:rsid w:val="00F737D4"/>
    <w:rsid w:val="00F85166"/>
    <w:rsid w:val="00F948A4"/>
    <w:rsid w:val="00FB771B"/>
    <w:rsid w:val="00FC675E"/>
    <w:rsid w:val="00FE264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3AF9EC-F08E-4083-BD10-746FC88A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45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B457B"/>
    <w:rPr>
      <w:rFonts w:cs="Times New Roman"/>
    </w:rPr>
  </w:style>
  <w:style w:type="paragraph" w:styleId="a6">
    <w:name w:val="Body Text Indent"/>
    <w:basedOn w:val="a"/>
    <w:link w:val="a7"/>
    <w:uiPriority w:val="99"/>
    <w:rsid w:val="00A752BE"/>
    <w:pPr>
      <w:spacing w:line="360" w:lineRule="auto"/>
      <w:ind w:firstLine="567"/>
      <w:jc w:val="both"/>
    </w:pPr>
    <w:rPr>
      <w:sz w:val="28"/>
      <w:szCs w:val="20"/>
      <w:lang w:val="en-US"/>
    </w:rPr>
  </w:style>
  <w:style w:type="character" w:customStyle="1" w:styleId="a7">
    <w:name w:val="Основной текст с отступом Знак"/>
    <w:link w:val="a6"/>
    <w:uiPriority w:val="99"/>
    <w:semiHidden/>
    <w:rPr>
      <w:sz w:val="24"/>
      <w:szCs w:val="24"/>
    </w:rPr>
  </w:style>
  <w:style w:type="paragraph" w:styleId="a8">
    <w:name w:val="Body Text"/>
    <w:basedOn w:val="a"/>
    <w:link w:val="a9"/>
    <w:uiPriority w:val="99"/>
    <w:rsid w:val="00A752BE"/>
    <w:rPr>
      <w:rFonts w:ascii="Bookman Old Style" w:hAnsi="Bookman Old Style"/>
      <w:sz w:val="28"/>
      <w:szCs w:val="20"/>
    </w:rPr>
  </w:style>
  <w:style w:type="character" w:customStyle="1" w:styleId="a9">
    <w:name w:val="Основной текст Знак"/>
    <w:link w:val="a8"/>
    <w:uiPriority w:val="99"/>
    <w:semiHidden/>
    <w:rPr>
      <w:sz w:val="24"/>
      <w:szCs w:val="24"/>
    </w:rPr>
  </w:style>
  <w:style w:type="table" w:styleId="aa">
    <w:name w:val="Table Grid"/>
    <w:basedOn w:val="a1"/>
    <w:uiPriority w:val="59"/>
    <w:rsid w:val="00D007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7440</Words>
  <Characters>42409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admin</cp:lastModifiedBy>
  <cp:revision>2</cp:revision>
  <cp:lastPrinted>2004-10-25T21:08:00Z</cp:lastPrinted>
  <dcterms:created xsi:type="dcterms:W3CDTF">2014-03-07T15:14:00Z</dcterms:created>
  <dcterms:modified xsi:type="dcterms:W3CDTF">2014-03-07T15:14:00Z</dcterms:modified>
</cp:coreProperties>
</file>