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FF0" w:rsidRPr="00ED0A3A" w:rsidRDefault="00AB145F" w:rsidP="00ED0A3A">
      <w:pPr>
        <w:spacing w:after="0" w:line="360" w:lineRule="auto"/>
        <w:ind w:firstLine="709"/>
        <w:jc w:val="both"/>
        <w:rPr>
          <w:rFonts w:ascii="Times New Roman" w:hAnsi="Times New Roman"/>
          <w:color w:val="000000"/>
          <w:sz w:val="28"/>
          <w:szCs w:val="24"/>
        </w:rPr>
      </w:pPr>
      <w:r w:rsidRPr="003D44FE">
        <w:rPr>
          <w:rFonts w:ascii="Times New Roman" w:hAnsi="Times New Roman"/>
          <w:b/>
          <w:color w:val="000000"/>
          <w:sz w:val="28"/>
          <w:szCs w:val="24"/>
        </w:rPr>
        <w:t>Введение</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F924BE" w:rsidRPr="00ED0A3A" w:rsidRDefault="00F924B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В условиях рыночных отношений успех и устойчивое финансовое состояние предприятия в значительной мере обусловлены возможностью снижения издержек производства или оказания услуг. При существовании жесткой конкуренции выигрывают те предприятия, на которых организация труда и производства достигает более высокого уровня.</w:t>
      </w:r>
    </w:p>
    <w:p w:rsidR="00F924BE" w:rsidRPr="00ED0A3A" w:rsidRDefault="00F924BE"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Система организации труда на предприятии представляет собой комплекс основных направлений деятельности различных видов, форм и методов организации, нормирования и оплаты труда, направленных на обеспечение постоянного роста эффективности производства, производительности труда и качества работы. От уровня организации, нормирования и оплаты труда непосредственно зависят обоснованность нормативов трудовых затрат и доходы предприятия.</w:t>
      </w:r>
    </w:p>
    <w:p w:rsidR="00DC4116" w:rsidRPr="00ED0A3A" w:rsidRDefault="00DC4116"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Глубокие изменения в организациях, связанные с завершением перехода России на новую модель хозяйствования предопредели необходимость поиска эффективных методов </w:t>
      </w:r>
      <w:r w:rsidR="003A234B" w:rsidRPr="00ED0A3A">
        <w:rPr>
          <w:rFonts w:ascii="Times New Roman" w:hAnsi="Times New Roman"/>
          <w:color w:val="000000"/>
          <w:sz w:val="28"/>
          <w:szCs w:val="24"/>
        </w:rPr>
        <w:t>улучшения условий труда на рабочем месте</w:t>
      </w:r>
      <w:r w:rsidRPr="00ED0A3A">
        <w:rPr>
          <w:rFonts w:ascii="Times New Roman" w:hAnsi="Times New Roman"/>
          <w:color w:val="000000"/>
          <w:sz w:val="28"/>
          <w:szCs w:val="24"/>
        </w:rPr>
        <w:t>, от которых зависит результативность и эффективность труда.</w:t>
      </w:r>
      <w:r w:rsidR="00D3224A" w:rsidRPr="00ED0A3A">
        <w:rPr>
          <w:rFonts w:ascii="Times New Roman" w:hAnsi="Times New Roman"/>
          <w:color w:val="000000"/>
          <w:sz w:val="28"/>
          <w:szCs w:val="24"/>
        </w:rPr>
        <w:t xml:space="preserve"> Рабочее место играет ведущую роль в экономике как предприятия и его структурных подразделений, так и региона и государства в целом.</w:t>
      </w:r>
    </w:p>
    <w:p w:rsidR="00DC4116" w:rsidRPr="00ED0A3A" w:rsidRDefault="00DC4116"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Данная курсовая работа посвящена </w:t>
      </w:r>
      <w:r w:rsidR="003A234B" w:rsidRPr="00ED0A3A">
        <w:rPr>
          <w:rFonts w:ascii="Times New Roman" w:hAnsi="Times New Roman"/>
          <w:color w:val="000000"/>
          <w:sz w:val="28"/>
          <w:szCs w:val="24"/>
        </w:rPr>
        <w:t>анализу условий труда на рабочем месте</w:t>
      </w:r>
      <w:r w:rsidRPr="00ED0A3A">
        <w:rPr>
          <w:rFonts w:ascii="Times New Roman" w:hAnsi="Times New Roman"/>
          <w:color w:val="000000"/>
          <w:sz w:val="28"/>
          <w:szCs w:val="24"/>
        </w:rPr>
        <w:t xml:space="preserve">. Этот вопрос является очень актуальным на современном этапе развития рыночных отношений. </w:t>
      </w:r>
      <w:r w:rsidR="003A234B" w:rsidRPr="00ED0A3A">
        <w:rPr>
          <w:rFonts w:ascii="Times New Roman" w:hAnsi="Times New Roman"/>
          <w:color w:val="000000"/>
          <w:sz w:val="28"/>
          <w:szCs w:val="24"/>
        </w:rPr>
        <w:t xml:space="preserve">Организация рабочих мест является составной частью организации труда на предприятии. </w:t>
      </w:r>
      <w:r w:rsidRPr="00ED0A3A">
        <w:rPr>
          <w:rFonts w:ascii="Times New Roman" w:hAnsi="Times New Roman"/>
          <w:color w:val="000000"/>
          <w:sz w:val="28"/>
          <w:szCs w:val="24"/>
        </w:rPr>
        <w:t xml:space="preserve">Поэтому </w:t>
      </w:r>
      <w:r w:rsidR="003A234B" w:rsidRPr="00ED0A3A">
        <w:rPr>
          <w:rFonts w:ascii="Times New Roman" w:hAnsi="Times New Roman"/>
          <w:color w:val="000000"/>
          <w:sz w:val="28"/>
          <w:szCs w:val="24"/>
        </w:rPr>
        <w:t>улучшение условий труда на рабочем месте</w:t>
      </w:r>
      <w:r w:rsidRPr="00ED0A3A">
        <w:rPr>
          <w:rFonts w:ascii="Times New Roman" w:hAnsi="Times New Roman"/>
          <w:color w:val="000000"/>
          <w:sz w:val="28"/>
          <w:szCs w:val="24"/>
        </w:rPr>
        <w:t xml:space="preserve"> на современных предприятиях занимает все более важную роль в улучшении эффективности деятельности предприятия. </w:t>
      </w:r>
      <w:r w:rsidR="003A234B" w:rsidRPr="00ED0A3A">
        <w:rPr>
          <w:rFonts w:ascii="Times New Roman" w:hAnsi="Times New Roman"/>
          <w:color w:val="000000"/>
          <w:sz w:val="28"/>
          <w:szCs w:val="24"/>
        </w:rPr>
        <w:t>В</w:t>
      </w:r>
      <w:r w:rsidRPr="00ED0A3A">
        <w:rPr>
          <w:rFonts w:ascii="Times New Roman" w:hAnsi="Times New Roman"/>
          <w:color w:val="000000"/>
          <w:sz w:val="28"/>
          <w:szCs w:val="24"/>
        </w:rPr>
        <w:t xml:space="preserve">опрос </w:t>
      </w:r>
      <w:r w:rsidR="003A234B" w:rsidRPr="00ED0A3A">
        <w:rPr>
          <w:rFonts w:ascii="Times New Roman" w:hAnsi="Times New Roman"/>
          <w:color w:val="000000"/>
          <w:sz w:val="28"/>
          <w:szCs w:val="24"/>
        </w:rPr>
        <w:t>правильной организации рабочих мест и условий труда на них</w:t>
      </w:r>
      <w:r w:rsidRPr="00ED0A3A">
        <w:rPr>
          <w:rFonts w:ascii="Times New Roman" w:hAnsi="Times New Roman"/>
          <w:color w:val="000000"/>
          <w:sz w:val="28"/>
          <w:szCs w:val="24"/>
        </w:rPr>
        <w:t xml:space="preserve"> является очень важным и актуальным для любого современного предприятия.</w:t>
      </w:r>
    </w:p>
    <w:p w:rsidR="00DC4116" w:rsidRPr="00ED0A3A" w:rsidRDefault="00DC4116"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Настоящая работа ставит своей целью </w:t>
      </w:r>
      <w:r w:rsidR="003A234B" w:rsidRPr="00ED0A3A">
        <w:rPr>
          <w:rFonts w:ascii="Times New Roman" w:hAnsi="Times New Roman"/>
          <w:color w:val="000000"/>
          <w:sz w:val="28"/>
          <w:szCs w:val="24"/>
        </w:rPr>
        <w:t>анализ условий труда на рабочем месте</w:t>
      </w:r>
      <w:r w:rsidRPr="00ED0A3A">
        <w:rPr>
          <w:rFonts w:ascii="Times New Roman" w:hAnsi="Times New Roman"/>
          <w:color w:val="000000"/>
          <w:sz w:val="28"/>
          <w:szCs w:val="24"/>
        </w:rPr>
        <w:t>. Важными задачами данной курсовой работы является:</w:t>
      </w:r>
    </w:p>
    <w:p w:rsidR="00DC4116" w:rsidRPr="00ED0A3A" w:rsidRDefault="00DC4116" w:rsidP="00ED0A3A">
      <w:pPr>
        <w:pStyle w:val="a7"/>
        <w:numPr>
          <w:ilvl w:val="0"/>
          <w:numId w:val="5"/>
        </w:numPr>
        <w:spacing w:after="0" w:line="360" w:lineRule="auto"/>
        <w:ind w:left="0"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Анализ экономической литературы на тему </w:t>
      </w:r>
      <w:r w:rsidR="003A234B" w:rsidRPr="00ED0A3A">
        <w:rPr>
          <w:rFonts w:ascii="Times New Roman" w:hAnsi="Times New Roman"/>
          <w:color w:val="000000"/>
          <w:sz w:val="28"/>
          <w:szCs w:val="24"/>
        </w:rPr>
        <w:t>условия труда на рабочем месте</w:t>
      </w:r>
      <w:r w:rsidRPr="00ED0A3A">
        <w:rPr>
          <w:rFonts w:ascii="Times New Roman" w:hAnsi="Times New Roman"/>
          <w:color w:val="000000"/>
          <w:sz w:val="28"/>
          <w:szCs w:val="24"/>
        </w:rPr>
        <w:t>;</w:t>
      </w:r>
    </w:p>
    <w:p w:rsidR="00DC4116" w:rsidRPr="00ED0A3A" w:rsidRDefault="00DC4116" w:rsidP="00ED0A3A">
      <w:pPr>
        <w:pStyle w:val="a7"/>
        <w:numPr>
          <w:ilvl w:val="0"/>
          <w:numId w:val="5"/>
        </w:numPr>
        <w:spacing w:after="0" w:line="360" w:lineRule="auto"/>
        <w:ind w:left="0" w:firstLine="709"/>
        <w:jc w:val="both"/>
        <w:rPr>
          <w:rFonts w:ascii="Times New Roman" w:hAnsi="Times New Roman"/>
          <w:color w:val="000000"/>
          <w:sz w:val="28"/>
          <w:szCs w:val="24"/>
        </w:rPr>
      </w:pPr>
      <w:r w:rsidRPr="00ED0A3A">
        <w:rPr>
          <w:rFonts w:ascii="Times New Roman" w:hAnsi="Times New Roman"/>
          <w:color w:val="000000"/>
          <w:sz w:val="28"/>
          <w:szCs w:val="24"/>
        </w:rPr>
        <w:t>Анализ</w:t>
      </w:r>
      <w:r w:rsidR="00ED0A3A">
        <w:rPr>
          <w:rFonts w:ascii="Times New Roman" w:hAnsi="Times New Roman"/>
          <w:color w:val="000000"/>
          <w:sz w:val="28"/>
          <w:szCs w:val="24"/>
        </w:rPr>
        <w:t xml:space="preserve"> </w:t>
      </w:r>
      <w:r w:rsidR="003A234B" w:rsidRPr="00ED0A3A">
        <w:rPr>
          <w:rFonts w:ascii="Times New Roman" w:hAnsi="Times New Roman"/>
          <w:color w:val="000000"/>
          <w:sz w:val="28"/>
          <w:szCs w:val="24"/>
        </w:rPr>
        <w:t>условий труда на рабочем месте</w:t>
      </w:r>
      <w:r w:rsidRPr="00ED0A3A">
        <w:rPr>
          <w:rFonts w:ascii="Times New Roman" w:hAnsi="Times New Roman"/>
          <w:color w:val="000000"/>
          <w:sz w:val="28"/>
          <w:szCs w:val="24"/>
        </w:rPr>
        <w:t xml:space="preserve"> О</w:t>
      </w:r>
      <w:r w:rsidR="003A234B" w:rsidRPr="00ED0A3A">
        <w:rPr>
          <w:rFonts w:ascii="Times New Roman" w:hAnsi="Times New Roman"/>
          <w:color w:val="000000"/>
          <w:sz w:val="28"/>
          <w:szCs w:val="24"/>
        </w:rPr>
        <w:t>О</w:t>
      </w:r>
      <w:r w:rsidRPr="00ED0A3A">
        <w:rPr>
          <w:rFonts w:ascii="Times New Roman" w:hAnsi="Times New Roman"/>
          <w:color w:val="000000"/>
          <w:sz w:val="28"/>
          <w:szCs w:val="24"/>
        </w:rPr>
        <w:t>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003A234B" w:rsidRPr="00ED0A3A">
        <w:rPr>
          <w:rFonts w:ascii="Times New Roman" w:hAnsi="Times New Roman"/>
          <w:color w:val="000000"/>
          <w:sz w:val="28"/>
          <w:szCs w:val="24"/>
        </w:rPr>
        <w:t>Комплект ЛТД</w:t>
      </w:r>
      <w:r w:rsidRPr="00ED0A3A">
        <w:rPr>
          <w:rFonts w:ascii="Times New Roman" w:hAnsi="Times New Roman"/>
          <w:color w:val="000000"/>
          <w:sz w:val="28"/>
          <w:szCs w:val="24"/>
        </w:rPr>
        <w:t>»;</w:t>
      </w:r>
    </w:p>
    <w:p w:rsidR="00DC4116" w:rsidRPr="00ED0A3A" w:rsidRDefault="00DC4116" w:rsidP="00ED0A3A">
      <w:pPr>
        <w:pStyle w:val="a7"/>
        <w:numPr>
          <w:ilvl w:val="0"/>
          <w:numId w:val="5"/>
        </w:numPr>
        <w:spacing w:after="0" w:line="360" w:lineRule="auto"/>
        <w:ind w:left="0"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Разработка рекомендаций по улучшению </w:t>
      </w:r>
      <w:r w:rsidR="003A234B" w:rsidRPr="00ED0A3A">
        <w:rPr>
          <w:rFonts w:ascii="Times New Roman" w:hAnsi="Times New Roman"/>
          <w:color w:val="000000"/>
          <w:sz w:val="28"/>
          <w:szCs w:val="24"/>
        </w:rPr>
        <w:t>организации условий труда на рабочем месте</w:t>
      </w:r>
      <w:r w:rsidRPr="00ED0A3A">
        <w:rPr>
          <w:rFonts w:ascii="Times New Roman" w:hAnsi="Times New Roman"/>
          <w:color w:val="000000"/>
          <w:sz w:val="28"/>
          <w:szCs w:val="24"/>
        </w:rPr>
        <w:t xml:space="preserve"> О</w:t>
      </w:r>
      <w:r w:rsidR="003A234B" w:rsidRPr="00ED0A3A">
        <w:rPr>
          <w:rFonts w:ascii="Times New Roman" w:hAnsi="Times New Roman"/>
          <w:color w:val="000000"/>
          <w:sz w:val="28"/>
          <w:szCs w:val="24"/>
        </w:rPr>
        <w:t>О</w:t>
      </w:r>
      <w:r w:rsidRPr="00ED0A3A">
        <w:rPr>
          <w:rFonts w:ascii="Times New Roman" w:hAnsi="Times New Roman"/>
          <w:color w:val="000000"/>
          <w:sz w:val="28"/>
          <w:szCs w:val="24"/>
        </w:rPr>
        <w:t>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003A234B" w:rsidRPr="00ED0A3A">
        <w:rPr>
          <w:rFonts w:ascii="Times New Roman" w:hAnsi="Times New Roman"/>
          <w:color w:val="000000"/>
          <w:sz w:val="28"/>
          <w:szCs w:val="24"/>
        </w:rPr>
        <w:t>Комплект ЛТД</w:t>
      </w:r>
      <w:r w:rsidRPr="00ED0A3A">
        <w:rPr>
          <w:rFonts w:ascii="Times New Roman" w:hAnsi="Times New Roman"/>
          <w:color w:val="000000"/>
          <w:sz w:val="28"/>
          <w:szCs w:val="24"/>
        </w:rPr>
        <w:t>».</w:t>
      </w:r>
    </w:p>
    <w:p w:rsidR="00DC4116" w:rsidRPr="00ED0A3A" w:rsidRDefault="00DC4116"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Для решения поставленных задач в курсовой работе использовались метод сравнительного анализа и метод статистического наблюдения.</w:t>
      </w:r>
    </w:p>
    <w:p w:rsidR="00DC4116" w:rsidRPr="00ED0A3A" w:rsidRDefault="00DC4116"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Объект нашей курсовой работы – </w:t>
      </w:r>
      <w:r w:rsidR="00066C2D" w:rsidRPr="00ED0A3A">
        <w:rPr>
          <w:rFonts w:ascii="Times New Roman" w:hAnsi="Times New Roman"/>
          <w:color w:val="000000"/>
          <w:sz w:val="28"/>
          <w:szCs w:val="24"/>
        </w:rPr>
        <w:t>общество с ограниченной ответственностью</w:t>
      </w:r>
      <w:r w:rsidRPr="00ED0A3A">
        <w:rPr>
          <w:rFonts w:ascii="Times New Roman" w:hAnsi="Times New Roman"/>
          <w:color w:val="000000"/>
          <w:sz w:val="28"/>
          <w:szCs w:val="24"/>
        </w:rPr>
        <w:t xml:space="preserve"> «</w:t>
      </w:r>
      <w:r w:rsidR="00066C2D" w:rsidRPr="00ED0A3A">
        <w:rPr>
          <w:rFonts w:ascii="Times New Roman" w:hAnsi="Times New Roman"/>
          <w:color w:val="000000"/>
          <w:sz w:val="28"/>
          <w:szCs w:val="24"/>
        </w:rPr>
        <w:t>Комплект ЛТД</w:t>
      </w:r>
      <w:r w:rsidRPr="00ED0A3A">
        <w:rPr>
          <w:rFonts w:ascii="Times New Roman" w:hAnsi="Times New Roman"/>
          <w:color w:val="000000"/>
          <w:sz w:val="28"/>
          <w:szCs w:val="24"/>
        </w:rPr>
        <w:t xml:space="preserve">», </w:t>
      </w:r>
      <w:r w:rsidR="00066C2D" w:rsidRPr="00ED0A3A">
        <w:rPr>
          <w:rFonts w:ascii="Times New Roman" w:hAnsi="Times New Roman"/>
          <w:color w:val="000000"/>
          <w:sz w:val="28"/>
          <w:szCs w:val="24"/>
        </w:rPr>
        <w:t>учредителями которого являются</w:t>
      </w:r>
      <w:r w:rsidR="00ED0A3A">
        <w:rPr>
          <w:rFonts w:ascii="Times New Roman" w:hAnsi="Times New Roman"/>
          <w:color w:val="000000"/>
          <w:sz w:val="28"/>
          <w:szCs w:val="24"/>
        </w:rPr>
        <w:t xml:space="preserve"> </w:t>
      </w:r>
      <w:r w:rsidR="00C07889" w:rsidRPr="00ED0A3A">
        <w:rPr>
          <w:rFonts w:ascii="Times New Roman" w:hAnsi="Times New Roman"/>
          <w:color w:val="000000"/>
          <w:sz w:val="28"/>
          <w:szCs w:val="24"/>
        </w:rPr>
        <w:t>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00C07889" w:rsidRPr="00ED0A3A">
        <w:rPr>
          <w:rFonts w:ascii="Times New Roman" w:hAnsi="Times New Roman"/>
          <w:color w:val="000000"/>
          <w:sz w:val="28"/>
          <w:szCs w:val="24"/>
        </w:rPr>
        <w:t>Комплект ЛТД» являются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00C07889" w:rsidRPr="00ED0A3A">
        <w:rPr>
          <w:rFonts w:ascii="Times New Roman" w:hAnsi="Times New Roman"/>
          <w:color w:val="000000"/>
          <w:sz w:val="28"/>
          <w:szCs w:val="24"/>
        </w:rPr>
        <w:t>СОК ЛТД»,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00C07889" w:rsidRPr="00ED0A3A">
        <w:rPr>
          <w:rFonts w:ascii="Times New Roman" w:hAnsi="Times New Roman"/>
          <w:color w:val="000000"/>
          <w:sz w:val="28"/>
          <w:szCs w:val="24"/>
        </w:rPr>
        <w:t>СимВол»,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00C07889" w:rsidRPr="00ED0A3A">
        <w:rPr>
          <w:rFonts w:ascii="Times New Roman" w:hAnsi="Times New Roman"/>
          <w:color w:val="000000"/>
          <w:sz w:val="28"/>
          <w:szCs w:val="24"/>
        </w:rPr>
        <w:t xml:space="preserve">ТРАНЗИТ </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М</w:t>
      </w:r>
      <w:r w:rsidR="00C07889" w:rsidRPr="00ED0A3A">
        <w:rPr>
          <w:rFonts w:ascii="Times New Roman" w:hAnsi="Times New Roman"/>
          <w:color w:val="000000"/>
          <w:sz w:val="28"/>
          <w:szCs w:val="24"/>
        </w:rPr>
        <w:t>»,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00C07889" w:rsidRPr="00ED0A3A">
        <w:rPr>
          <w:rFonts w:ascii="Times New Roman" w:hAnsi="Times New Roman"/>
          <w:color w:val="000000"/>
          <w:sz w:val="28"/>
          <w:szCs w:val="24"/>
        </w:rPr>
        <w:t>СВИФТ», ОАО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00C07889" w:rsidRPr="00ED0A3A">
        <w:rPr>
          <w:rFonts w:ascii="Times New Roman" w:hAnsi="Times New Roman"/>
          <w:color w:val="000000"/>
          <w:sz w:val="28"/>
          <w:szCs w:val="24"/>
        </w:rPr>
        <w:t>Пластик».</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 xml:space="preserve">Предметом данной работы является </w:t>
      </w:r>
      <w:r w:rsidR="00C07889" w:rsidRPr="00ED0A3A">
        <w:rPr>
          <w:rFonts w:ascii="Times New Roman" w:hAnsi="Times New Roman"/>
          <w:color w:val="000000"/>
          <w:sz w:val="28"/>
          <w:szCs w:val="24"/>
        </w:rPr>
        <w:t>анализ условий труда на рабочем месте</w:t>
      </w:r>
      <w:r w:rsidRPr="00ED0A3A">
        <w:rPr>
          <w:rFonts w:ascii="Times New Roman" w:hAnsi="Times New Roman"/>
          <w:color w:val="000000"/>
          <w:sz w:val="28"/>
          <w:szCs w:val="24"/>
        </w:rPr>
        <w:t xml:space="preserve"> на предприятии сферы обслуживания.</w:t>
      </w:r>
    </w:p>
    <w:p w:rsidR="003D44FE" w:rsidRDefault="00DC4116"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Основой исследования послужили труды отечественных и зарубежных ученых, посвященные экономике и в, частности, </w:t>
      </w:r>
      <w:r w:rsidR="00C07889" w:rsidRPr="00ED0A3A">
        <w:rPr>
          <w:rFonts w:ascii="Times New Roman" w:hAnsi="Times New Roman"/>
          <w:color w:val="000000"/>
          <w:sz w:val="28"/>
          <w:szCs w:val="24"/>
        </w:rPr>
        <w:t>условиям труда</w:t>
      </w:r>
      <w:r w:rsidRPr="00ED0A3A">
        <w:rPr>
          <w:rFonts w:ascii="Times New Roman" w:hAnsi="Times New Roman"/>
          <w:color w:val="000000"/>
          <w:sz w:val="28"/>
          <w:szCs w:val="24"/>
        </w:rPr>
        <w:t xml:space="preserve">. Курсовая работа написана на основе изучения статей, учебной литературы, а так же нормативных актов. В своей курсовой работе мы опирались на следующих авторов: Генкин, </w:t>
      </w:r>
      <w:r w:rsidR="00ED0A3A" w:rsidRPr="00ED0A3A">
        <w:rPr>
          <w:rFonts w:ascii="Times New Roman" w:hAnsi="Times New Roman"/>
          <w:color w:val="000000"/>
          <w:sz w:val="28"/>
          <w:szCs w:val="24"/>
        </w:rPr>
        <w:t>Б.М.</w:t>
      </w:r>
      <w:r w:rsidRPr="00ED0A3A">
        <w:rPr>
          <w:rFonts w:ascii="Times New Roman" w:hAnsi="Times New Roman"/>
          <w:color w:val="000000"/>
          <w:sz w:val="28"/>
          <w:szCs w:val="24"/>
        </w:rPr>
        <w:t xml:space="preserve">, Грибов, </w:t>
      </w:r>
      <w:r w:rsidR="00ED0A3A" w:rsidRPr="00ED0A3A">
        <w:rPr>
          <w:rFonts w:ascii="Times New Roman" w:hAnsi="Times New Roman"/>
          <w:color w:val="000000"/>
          <w:sz w:val="28"/>
          <w:szCs w:val="24"/>
        </w:rPr>
        <w:t>В.Д.</w:t>
      </w:r>
      <w:r w:rsidRPr="00ED0A3A">
        <w:rPr>
          <w:rFonts w:ascii="Times New Roman" w:hAnsi="Times New Roman"/>
          <w:color w:val="000000"/>
          <w:sz w:val="28"/>
          <w:szCs w:val="24"/>
        </w:rPr>
        <w:t xml:space="preserve">, Жучков, </w:t>
      </w:r>
      <w:r w:rsidR="00ED0A3A" w:rsidRPr="00ED0A3A">
        <w:rPr>
          <w:rFonts w:ascii="Times New Roman" w:hAnsi="Times New Roman"/>
          <w:color w:val="000000"/>
          <w:sz w:val="28"/>
          <w:szCs w:val="24"/>
        </w:rPr>
        <w:t>Ю.Г.</w:t>
      </w:r>
      <w:r w:rsidR="00ED0A3A">
        <w:rPr>
          <w:rFonts w:ascii="Times New Roman" w:hAnsi="Times New Roman"/>
          <w:color w:val="000000"/>
          <w:sz w:val="28"/>
          <w:szCs w:val="24"/>
        </w:rPr>
        <w:t> </w:t>
      </w:r>
      <w:r w:rsidR="00ED0A3A" w:rsidRPr="00ED0A3A">
        <w:rPr>
          <w:rFonts w:ascii="Times New Roman" w:hAnsi="Times New Roman"/>
          <w:color w:val="000000"/>
          <w:sz w:val="28"/>
          <w:szCs w:val="24"/>
        </w:rPr>
        <w:t>Рофе</w:t>
      </w:r>
      <w:r w:rsidR="00ED0A3A">
        <w:rPr>
          <w:rFonts w:ascii="Times New Roman" w:hAnsi="Times New Roman"/>
          <w:color w:val="000000"/>
          <w:sz w:val="28"/>
          <w:szCs w:val="24"/>
        </w:rPr>
        <w:t> </w:t>
      </w:r>
      <w:r w:rsidR="00ED0A3A" w:rsidRPr="00ED0A3A">
        <w:rPr>
          <w:rFonts w:ascii="Times New Roman" w:hAnsi="Times New Roman"/>
          <w:color w:val="000000"/>
          <w:sz w:val="28"/>
          <w:szCs w:val="24"/>
        </w:rPr>
        <w:t>А.И.</w:t>
      </w:r>
      <w:r w:rsidR="00C07889" w:rsidRPr="00ED0A3A">
        <w:rPr>
          <w:rFonts w:ascii="Times New Roman" w:hAnsi="Times New Roman"/>
          <w:color w:val="000000"/>
          <w:sz w:val="28"/>
          <w:szCs w:val="24"/>
        </w:rPr>
        <w:t xml:space="preserve"> </w:t>
      </w:r>
      <w:r w:rsidRPr="00ED0A3A">
        <w:rPr>
          <w:rFonts w:ascii="Times New Roman" w:hAnsi="Times New Roman"/>
          <w:color w:val="000000"/>
          <w:sz w:val="28"/>
          <w:szCs w:val="24"/>
        </w:rPr>
        <w:t>и другие.</w:t>
      </w:r>
      <w:r w:rsidR="00ED0A3A">
        <w:rPr>
          <w:rFonts w:ascii="Times New Roman" w:hAnsi="Times New Roman"/>
          <w:color w:val="000000"/>
          <w:sz w:val="28"/>
          <w:szCs w:val="24"/>
        </w:rPr>
        <w:t xml:space="preserve"> </w:t>
      </w:r>
    </w:p>
    <w:p w:rsidR="003D44FE" w:rsidRDefault="003D44FE" w:rsidP="00ED0A3A">
      <w:pPr>
        <w:spacing w:after="0" w:line="360" w:lineRule="auto"/>
        <w:ind w:firstLine="709"/>
        <w:jc w:val="both"/>
        <w:rPr>
          <w:rFonts w:ascii="Times New Roman" w:hAnsi="Times New Roman"/>
          <w:color w:val="000000"/>
          <w:sz w:val="28"/>
          <w:szCs w:val="24"/>
        </w:rPr>
      </w:pPr>
    </w:p>
    <w:p w:rsidR="003D44FE" w:rsidRDefault="003D44FE" w:rsidP="00ED0A3A">
      <w:pPr>
        <w:spacing w:after="0" w:line="360" w:lineRule="auto"/>
        <w:ind w:firstLine="709"/>
        <w:jc w:val="both"/>
        <w:rPr>
          <w:rFonts w:ascii="Times New Roman" w:hAnsi="Times New Roman"/>
          <w:color w:val="000000"/>
          <w:sz w:val="28"/>
          <w:szCs w:val="24"/>
        </w:rPr>
      </w:pPr>
    </w:p>
    <w:p w:rsidR="00AB145F" w:rsidRDefault="00DC4116" w:rsidP="003D44FE">
      <w:pPr>
        <w:spacing w:after="0" w:line="360" w:lineRule="auto"/>
        <w:ind w:firstLine="709"/>
        <w:jc w:val="both"/>
        <w:rPr>
          <w:rFonts w:ascii="Times New Roman" w:hAnsi="Times New Roman"/>
          <w:b/>
          <w:sz w:val="28"/>
          <w:szCs w:val="28"/>
        </w:rPr>
      </w:pPr>
      <w:r w:rsidRPr="00ED0A3A">
        <w:br w:type="page"/>
      </w:r>
      <w:r w:rsidR="003D44FE" w:rsidRPr="003D44FE">
        <w:rPr>
          <w:rFonts w:ascii="Times New Roman" w:hAnsi="Times New Roman"/>
          <w:b/>
          <w:sz w:val="28"/>
          <w:szCs w:val="28"/>
        </w:rPr>
        <w:t>1. Теоретические основы условий труда на рабочем месте</w:t>
      </w:r>
    </w:p>
    <w:p w:rsidR="003D44FE" w:rsidRPr="003D44FE" w:rsidRDefault="003D44FE" w:rsidP="003D44FE">
      <w:pPr>
        <w:spacing w:after="0" w:line="360" w:lineRule="auto"/>
        <w:ind w:firstLine="709"/>
        <w:jc w:val="both"/>
        <w:rPr>
          <w:rFonts w:ascii="Times New Roman" w:hAnsi="Times New Roman"/>
          <w:b/>
          <w:sz w:val="28"/>
          <w:szCs w:val="28"/>
        </w:rPr>
      </w:pPr>
    </w:p>
    <w:p w:rsidR="00160293" w:rsidRDefault="00160293" w:rsidP="003713F8">
      <w:pPr>
        <w:pStyle w:val="a7"/>
        <w:numPr>
          <w:ilvl w:val="1"/>
          <w:numId w:val="8"/>
        </w:numPr>
        <w:spacing w:after="0" w:line="360" w:lineRule="auto"/>
        <w:jc w:val="both"/>
        <w:rPr>
          <w:rFonts w:ascii="Times New Roman" w:hAnsi="Times New Roman"/>
          <w:b/>
          <w:color w:val="000000"/>
          <w:sz w:val="28"/>
          <w:szCs w:val="24"/>
        </w:rPr>
      </w:pPr>
      <w:r w:rsidRPr="003D44FE">
        <w:rPr>
          <w:rFonts w:ascii="Times New Roman" w:hAnsi="Times New Roman"/>
          <w:b/>
          <w:color w:val="000000"/>
          <w:sz w:val="28"/>
          <w:szCs w:val="24"/>
        </w:rPr>
        <w:t>Условия труда на рабочем мес</w:t>
      </w:r>
      <w:r w:rsidR="003D44FE" w:rsidRPr="003D44FE">
        <w:rPr>
          <w:rFonts w:ascii="Times New Roman" w:hAnsi="Times New Roman"/>
          <w:b/>
          <w:color w:val="000000"/>
          <w:sz w:val="28"/>
          <w:szCs w:val="24"/>
        </w:rPr>
        <w:t>те: сущность, виды, особенности</w:t>
      </w:r>
    </w:p>
    <w:p w:rsidR="003713F8" w:rsidRPr="003D44FE" w:rsidRDefault="003713F8" w:rsidP="003713F8">
      <w:pPr>
        <w:pStyle w:val="a7"/>
        <w:spacing w:after="0" w:line="360" w:lineRule="auto"/>
        <w:ind w:left="1110"/>
        <w:jc w:val="both"/>
        <w:rPr>
          <w:rFonts w:ascii="Times New Roman" w:hAnsi="Times New Roman"/>
          <w:b/>
          <w:color w:val="000000"/>
          <w:sz w:val="28"/>
          <w:szCs w:val="24"/>
        </w:rPr>
      </w:pPr>
    </w:p>
    <w:p w:rsidR="003B2F76" w:rsidRDefault="003B2F76"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В цивилизованном обществе большое значение придается условиям труда и их улучшению. Условия труда определяются состоянием производственной обстановки (среды), которая включает в себя социально-экономические, материально-вещественные, производственные и природные элементы. Укрупненная классификация факторов, воздействующих на формирование </w:t>
      </w:r>
      <w:r w:rsidR="003D44FE">
        <w:rPr>
          <w:rFonts w:ascii="Times New Roman" w:hAnsi="Times New Roman"/>
          <w:color w:val="000000"/>
          <w:sz w:val="28"/>
          <w:szCs w:val="24"/>
        </w:rPr>
        <w:t>условий труда.</w:t>
      </w:r>
    </w:p>
    <w:p w:rsidR="003B2F76" w:rsidRPr="00ED0A3A" w:rsidRDefault="003B2F76"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В первую группу включены: нормативное и законодательное государственное регулирование социально-экономических и производственных условий труда (продолжительность рабочего времени, режима труда и отдыха, санитарные нормы и требования, система государственного, общественного контроля за соблюдением действующих законов, норм, требований и правил в области условий труда </w:t>
      </w:r>
      <w:r w:rsidR="00ED0A3A">
        <w:rPr>
          <w:rFonts w:ascii="Times New Roman" w:hAnsi="Times New Roman"/>
          <w:color w:val="000000"/>
          <w:sz w:val="28"/>
          <w:szCs w:val="24"/>
        </w:rPr>
        <w:t>и т.д.</w:t>
      </w:r>
      <w:r w:rsidRPr="00ED0A3A">
        <w:rPr>
          <w:rFonts w:ascii="Times New Roman" w:hAnsi="Times New Roman"/>
          <w:color w:val="000000"/>
          <w:sz w:val="28"/>
          <w:szCs w:val="24"/>
        </w:rPr>
        <w:t>); социально-психологические факторы, характеризующие отношения работников к труду и к условиям, в которых он совершается, психологический климат в производственных коллективах, эффективность применяемых льгот и компенсаций за работы, которые неизбежно связаны с неблагоприятными воздействиями.</w:t>
      </w:r>
    </w:p>
    <w:p w:rsidR="00664C7E" w:rsidRPr="00ED0A3A" w:rsidRDefault="003B2F76"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Ко второй группе относятся средства труда (производственные здания и сооружения, в том числе различные санитарно-технические и санитарно-бытовые устройства, технологическое оборудование, инструменты, приспособления, в том числе средства, обеспечивающие техническую безопасность труда, и др.); предметы труда и его продукт (сырье, материалы, заготовки, полуфабрикаты, готовые изделия); технологические процессы (физические, механические, химические и биологические воздействия на обрабатываемые предметы труда, способы их транспортировки и хранения </w:t>
      </w:r>
      <w:r w:rsidR="00ED0A3A">
        <w:rPr>
          <w:rFonts w:ascii="Times New Roman" w:hAnsi="Times New Roman"/>
          <w:color w:val="000000"/>
          <w:sz w:val="28"/>
          <w:szCs w:val="24"/>
        </w:rPr>
        <w:t>и т.д.</w:t>
      </w:r>
      <w:r w:rsidRPr="00ED0A3A">
        <w:rPr>
          <w:rFonts w:ascii="Times New Roman" w:hAnsi="Times New Roman"/>
          <w:color w:val="000000"/>
          <w:sz w:val="28"/>
          <w:szCs w:val="24"/>
        </w:rPr>
        <w:t>); организационные формы производства, труда и управления (уровень специализации производства, его масштабы и массовость, сменность работы предприятия, прерывность и непрерывность производства, формы разделения и кооперации труда, его приемы и методы, применяемые режимы труда и отдыха относительно рабочей смены, недели, года, организация</w:t>
      </w:r>
      <w:r w:rsidR="00664C7E" w:rsidRPr="00ED0A3A">
        <w:rPr>
          <w:rFonts w:ascii="Times New Roman" w:hAnsi="Times New Roman"/>
          <w:color w:val="000000"/>
          <w:sz w:val="28"/>
          <w:szCs w:val="24"/>
        </w:rPr>
        <w:t xml:space="preserve"> обслуживания рабочего места, структура предприятия и его подразделений, соотношение функционального и линейного управления производством и др.).</w:t>
      </w:r>
    </w:p>
    <w:p w:rsidR="00664C7E" w:rsidRPr="00ED0A3A" w:rsidRDefault="00664C7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К третьей группе отнесены естественно-природные факторы, которые имеют особое значение при формировании условий труда в сельскохозяйственном производстве, добывающей промышленности, на транспорте и строительстве.</w:t>
      </w:r>
    </w:p>
    <w:p w:rsidR="00664C7E" w:rsidRPr="00ED0A3A" w:rsidRDefault="00664C7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В эту группу входят следующие факторы: географические (климатические зоны, высота над уровнем моря, погодные условия); геологические (характер залегания полезных ископаемых, способ их добычи); биологические (особенности растительного и животного мира, жизнедеятельности человека в соответствии с биологическими ритмами).</w:t>
      </w:r>
    </w:p>
    <w:p w:rsidR="00A7188B" w:rsidRPr="00ED0A3A" w:rsidRDefault="00664C7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В литературе зачастую элементы, образующие условия труда, называют факторами. Если исходить из общепризнанного понимания термина «фактор», то подобное применение будет не совсем точным, ибо речь идет о составляющих условия труда, а не о причинах их формирования. Вместе с тем если рассматривать элементы, составляющие условия труда, с точки зрения их влияния на человека, благоприятного или неблагоприятного воздействия на его работоспособность, здоровье, настроение и в целом на развитие личности, то данные элементы выступают как факторы. Именно поэтому в литературе и многих официальных документах элементы условий труда трактуются как факторы, так как элементы условий труда выражаются количественными или качественными характеристиками, то в дальнейшем будем их называть «показатели» (элементы) условий труда.</w:t>
      </w:r>
    </w:p>
    <w:p w:rsidR="006C08F7" w:rsidRPr="00ED0A3A" w:rsidRDefault="006C08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Условия труда представляют собой совокупность элементов производственной среды, оказывающих влияние на здоровье и работоспособность человека в процессе труда.</w:t>
      </w:r>
    </w:p>
    <w:p w:rsidR="006C08F7" w:rsidRPr="00ED0A3A" w:rsidRDefault="006C08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При рассмотрении элементов, составляющих условия труда, необходимо, таким образом, исходить прежде всего из принципа единства организма и окружающей его среды, провозглашенного великим русским ученым </w:t>
      </w:r>
      <w:r w:rsidR="00ED0A3A" w:rsidRPr="00ED0A3A">
        <w:rPr>
          <w:rFonts w:ascii="Times New Roman" w:hAnsi="Times New Roman"/>
          <w:color w:val="000000"/>
          <w:sz w:val="28"/>
          <w:szCs w:val="24"/>
        </w:rPr>
        <w:t>И.М.</w:t>
      </w:r>
      <w:r w:rsidR="00ED0A3A">
        <w:rPr>
          <w:rFonts w:ascii="Times New Roman" w:hAnsi="Times New Roman"/>
          <w:color w:val="000000"/>
          <w:sz w:val="28"/>
          <w:szCs w:val="24"/>
        </w:rPr>
        <w:t> </w:t>
      </w:r>
      <w:r w:rsidR="00ED0A3A" w:rsidRPr="00ED0A3A">
        <w:rPr>
          <w:rFonts w:ascii="Times New Roman" w:hAnsi="Times New Roman"/>
          <w:color w:val="000000"/>
          <w:sz w:val="28"/>
          <w:szCs w:val="24"/>
        </w:rPr>
        <w:t>Сеченовым</w:t>
      </w:r>
      <w:r w:rsidRPr="00ED0A3A">
        <w:rPr>
          <w:rFonts w:ascii="Times New Roman" w:hAnsi="Times New Roman"/>
          <w:color w:val="000000"/>
          <w:sz w:val="28"/>
          <w:szCs w:val="24"/>
        </w:rPr>
        <w:t>. Это единство может быть уравновешенным, и тогда условия труда оцениваются как благоприятные; оно может быть неуравновешенным из-за отрицательного влияния каких-либо элементов, в связи с чем условия труда оцениваются как неблагоприятные.</w:t>
      </w:r>
    </w:p>
    <w:p w:rsidR="006C08F7" w:rsidRPr="00ED0A3A" w:rsidRDefault="006C08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Благоприятными следует считать такие условия труда, когда количественная и качественная совокупность образующих их элементов оказывает на человека воздействие, способствующее духовному и физическому развитию личности, формированию у работников творческого отношения к труду, чувства удовлетворения им.</w:t>
      </w:r>
    </w:p>
    <w:p w:rsidR="006C08F7" w:rsidRPr="00ED0A3A" w:rsidRDefault="006C08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К неблагоприятным относятся такие условия труда, когда их воздействие способно вызвать у человека глубокое утомление, которое, накапливаясь, может привести к болезненному состоянию или вызвать профессиональную патологию; вследствие отрицательного влияния условий труда у работников может сформироваться отрицательное мнение о работе (непривлекательная, непопулярная, мало престижная </w:t>
      </w:r>
      <w:r w:rsidR="00ED0A3A">
        <w:rPr>
          <w:rFonts w:ascii="Times New Roman" w:hAnsi="Times New Roman"/>
          <w:color w:val="000000"/>
          <w:sz w:val="28"/>
          <w:szCs w:val="24"/>
        </w:rPr>
        <w:t>и т.п.</w:t>
      </w:r>
      <w:r w:rsidRPr="00ED0A3A">
        <w:rPr>
          <w:rFonts w:ascii="Times New Roman" w:hAnsi="Times New Roman"/>
          <w:color w:val="000000"/>
          <w:sz w:val="28"/>
          <w:szCs w:val="24"/>
        </w:rPr>
        <w:t>).</w:t>
      </w:r>
    </w:p>
    <w:p w:rsidR="006C08F7" w:rsidRPr="00ED0A3A" w:rsidRDefault="006C08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В разработанной НИИТруда классификации все элементы условий труда разделены на четыре группы. При всей условности деления оно имеет важное значение как для изучения условий труда, так и для разработки практических мероприятий по их улучшению и осуществлению контроля за их состоянием, соблюдением санитарно-гигиенических, психофизиологических и эстетических норм, требований и правил.</w:t>
      </w:r>
    </w:p>
    <w:p w:rsidR="006C08F7" w:rsidRPr="00ED0A3A" w:rsidRDefault="006C08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Первую группу составляют санитарно-гигиенические элементы, получившие свое название в связи с тем, что они нормируются и количественно оцениваются с помощью методов санитарно-гигиенических исследований. В эту группу включены все элементы, образующие внешнюю предметную среду (микроклимат, чистота воздушной среды, освещение, биологические и другие воздействия). Почти все элементы, входящие в эту группу, нормируются путем стандартов, санитарных норм и требований.</w:t>
      </w:r>
    </w:p>
    <w:p w:rsidR="006C08F7" w:rsidRPr="00ED0A3A" w:rsidRDefault="006C08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Вторую группу составляют психологические и физиологические элементы, обусловленные содержанием трудовой деятельности, различными нагрузками на двигательный аппарат, нервную систему и психику человека, которые предъявляются ему работой. В литературе их называют психофизиологическими. Элементы этой группы не имеют четких обоснований и узаконенных нормативов по сравнению с элементами первой группы.</w:t>
      </w:r>
      <w:r w:rsidR="00402F8D" w:rsidRPr="00ED0A3A">
        <w:rPr>
          <w:rFonts w:ascii="Times New Roman" w:hAnsi="Times New Roman"/>
          <w:color w:val="000000"/>
          <w:sz w:val="28"/>
          <w:szCs w:val="24"/>
        </w:rPr>
        <w:t xml:space="preserve"> [2, 102]</w:t>
      </w:r>
    </w:p>
    <w:p w:rsidR="006C08F7" w:rsidRPr="00ED0A3A" w:rsidRDefault="006C08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Третью группу составляют эстетические элементы, воздействия которых формируют у человека отношение к условиям труда с точки зрения художественного восприятия окружающей среды. Количественная оценка элементов этой группы требует дальнейшей разработки. В настоящее время предпринимаются попытки определения эстетического уровня труда с помощью методов экспертной оценки.</w:t>
      </w:r>
    </w:p>
    <w:p w:rsidR="006C08F7" w:rsidRPr="00ED0A3A" w:rsidRDefault="006C08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Четвертую группу составляют социально-психологические элементы, характеризующие взаимоотношения работников коллектива, его психологический климат. Элементы этой группы весьма трудно оценить количественно, на них пока нет норм и стандартов. Но изучение данных элементов с помощью социальных исследований создаст объективную основу для их измерения.</w:t>
      </w:r>
    </w:p>
    <w:p w:rsidR="006C08F7" w:rsidRPr="00ED0A3A" w:rsidRDefault="006C08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Требования, предъявляемые к условиям труда на производстве, определяются необходимостью обеспечения таких условий труда на рабочем месте, в цехе, на предприятии, при которых исключено неблагоприятное влияние на работоспособность и здоровье работающих и могут быть обеспечены оптимальные границы разделения и кооперации труда, а в конечном итоге повышение эффективности и качества труда.</w:t>
      </w:r>
    </w:p>
    <w:p w:rsidR="006C08F7" w:rsidRPr="00ED0A3A" w:rsidRDefault="006C08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На предприятиях должны строго соблюдаться санитарные нормы и правила, предельно допустимые концентрации (ПДК) вредных веществ и предельно допустимые уровни (ПДУ). Разработка санитарных норм и требований особенно важна при проектировании новой техники, технологии и производственных объектов.</w:t>
      </w:r>
    </w:p>
    <w:p w:rsidR="006C08F7" w:rsidRPr="00ED0A3A" w:rsidRDefault="006C08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Меры по устранению неблагоприятного воздействия на здоровье работающих элементов производственной среды </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 xml:space="preserve">санитарно-гигиенических, психологических, эстетических и других факторов </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рассматриваются в литературе по охране труда, производственной санитарии и технике безопасности.</w:t>
      </w:r>
    </w:p>
    <w:p w:rsidR="00402F8D" w:rsidRPr="00ED0A3A" w:rsidRDefault="00402F8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Нормализация п</w:t>
      </w:r>
      <w:r w:rsidR="00F57247" w:rsidRPr="00ED0A3A">
        <w:rPr>
          <w:rFonts w:ascii="Times New Roman" w:hAnsi="Times New Roman"/>
          <w:color w:val="000000"/>
          <w:sz w:val="28"/>
          <w:szCs w:val="24"/>
        </w:rPr>
        <w:t>а</w:t>
      </w:r>
      <w:r w:rsidRPr="00ED0A3A">
        <w:rPr>
          <w:rFonts w:ascii="Times New Roman" w:hAnsi="Times New Roman"/>
          <w:color w:val="000000"/>
          <w:sz w:val="28"/>
          <w:szCs w:val="24"/>
        </w:rPr>
        <w:t>раметров микроклимата в производственных помещениях осуществляется с помощью систем отопления</w:t>
      </w:r>
      <w:r w:rsidR="00F57247" w:rsidRPr="00ED0A3A">
        <w:rPr>
          <w:rFonts w:ascii="Times New Roman" w:hAnsi="Times New Roman"/>
          <w:color w:val="000000"/>
          <w:sz w:val="28"/>
          <w:szCs w:val="24"/>
        </w:rPr>
        <w:t>. Эти системы подразделяются на водяные паровые и воздушные. Количество теплоты, генерируемое системой отопления, должно соответствовать потерям теплоты в помещении (через строительные конструкции, на нагрев воздуха в помещении, технологические теплопотери, нагрев поступающих материалов и полуфабрикатов). Основными средствами защиты от тепловых излучений являются экранирование и теплоизоляция, а также устройство местных приточных систем вентиляции.</w:t>
      </w:r>
    </w:p>
    <w:p w:rsidR="00A43E47" w:rsidRPr="00ED0A3A" w:rsidRDefault="00423FB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Шумом считается всякий нежелательный для человека звук. Действие шума на организм человека зависит от уровня звукового давления, характера шума (стабильный, тональный, импульсный) и индивидуальных особенностей человека. Сильный шум нередко отражается на здоровье и работоспособности людей. Человек, работая при шуме, привыкает к нему, но продолжительное действие сильного шума вызывает общее утомление и может привести глухоте. Действуя на центральную нервную систему, шум оказывает влияние на весь организм. От сильного шума </w:t>
      </w:r>
      <w:r w:rsidR="00EC346C" w:rsidRPr="00ED0A3A">
        <w:rPr>
          <w:rFonts w:ascii="Times New Roman" w:hAnsi="Times New Roman"/>
          <w:color w:val="000000"/>
          <w:sz w:val="28"/>
          <w:szCs w:val="24"/>
        </w:rPr>
        <w:t>п</w:t>
      </w:r>
      <w:r w:rsidRPr="00ED0A3A">
        <w:rPr>
          <w:rFonts w:ascii="Times New Roman" w:hAnsi="Times New Roman"/>
          <w:color w:val="000000"/>
          <w:sz w:val="28"/>
          <w:szCs w:val="24"/>
        </w:rPr>
        <w:t>ритупляется острота зрения</w:t>
      </w:r>
      <w:r w:rsidR="00EC346C" w:rsidRPr="00ED0A3A">
        <w:rPr>
          <w:rFonts w:ascii="Times New Roman" w:hAnsi="Times New Roman"/>
          <w:color w:val="000000"/>
          <w:sz w:val="28"/>
          <w:szCs w:val="24"/>
        </w:rPr>
        <w:t>, изменяются ритмы дыхания, сердечной деятельности, повышается кровяное давление, замедляется процесс пищеварения.</w:t>
      </w:r>
    </w:p>
    <w:p w:rsidR="00F57247" w:rsidRPr="00ED0A3A" w:rsidRDefault="00A43E4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Вибрация неблагоприятно действует на организм человека. Она также отрицательно влияет на работу машин и механизмов, поэтому вопросу борьбы с вибрацией придается большое значение. В твердых телах возможны как продольные, так и поперечные колебания. В первом случаи направление распространения колебания совпадает с направлением колебаний отдельных точек тела, во втором – перпендикулярно ему. Вибрации, распространяясь по твердому </w:t>
      </w:r>
      <w:r w:rsidR="00B631D1" w:rsidRPr="00ED0A3A">
        <w:rPr>
          <w:rFonts w:ascii="Times New Roman" w:hAnsi="Times New Roman"/>
          <w:color w:val="000000"/>
          <w:sz w:val="28"/>
          <w:szCs w:val="24"/>
        </w:rPr>
        <w:t>телу,</w:t>
      </w:r>
      <w:r w:rsidRPr="00ED0A3A">
        <w:rPr>
          <w:rFonts w:ascii="Times New Roman" w:hAnsi="Times New Roman"/>
          <w:color w:val="000000"/>
          <w:sz w:val="28"/>
          <w:szCs w:val="24"/>
        </w:rPr>
        <w:t xml:space="preserve"> могут представлять собой периодические колебательные либо случайные процессы. Длительное воздействие вибрации на человека может привести к вибрационной болезни – стойкому нарушению физиологических функций организма человека. При виброболезни наблюдается изменение сердечной деятельности, общее возбуждение, а также изменение общего состояния. Кроме того, вибрации влияют на костно-суставный аппарат, мышцы, периферийное кровоснабжение</w:t>
      </w:r>
      <w:r w:rsidR="001A63CE" w:rsidRPr="00ED0A3A">
        <w:rPr>
          <w:rFonts w:ascii="Times New Roman" w:hAnsi="Times New Roman"/>
          <w:color w:val="000000"/>
          <w:sz w:val="28"/>
          <w:szCs w:val="24"/>
        </w:rPr>
        <w:t>, зрение, слух. В особо тяжелых случаях наблюдается атрофия мышц, трофические явления, поражение мозга, включая вестибулярные нарушения, эпилепсия. Особенно вредны общие вибрации с частотами, близкими к частотам организма и отдельных его органов.</w:t>
      </w:r>
    </w:p>
    <w:p w:rsidR="001A63CE" w:rsidRPr="00ED0A3A" w:rsidRDefault="001A63C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Правильно выполненное </w:t>
      </w:r>
      <w:r w:rsidR="00B631D1" w:rsidRPr="00ED0A3A">
        <w:rPr>
          <w:rFonts w:ascii="Times New Roman" w:hAnsi="Times New Roman"/>
          <w:color w:val="000000"/>
          <w:sz w:val="28"/>
          <w:szCs w:val="24"/>
        </w:rPr>
        <w:t>производственное освещение во многом определяет условия труда работающих, их трудоспособность, степень утомляемости, а следовательно, вероятность травматизма. Соответствие характеристик систем освещения нормативным требованиям гарантирует не только сохранение здоровья, но и высокие производительность и качество труда. На предприятиях обслуживания повсеместно используется естественное и искусственное освещение. Первое предназначено для работы в дневное время, а второе – в вечернее, когда естественного освещения недостаточно.</w:t>
      </w:r>
    </w:p>
    <w:p w:rsidR="00A7188B" w:rsidRPr="003D44FE" w:rsidRDefault="003713F8" w:rsidP="003713F8">
      <w:pPr>
        <w:pStyle w:val="a7"/>
        <w:shd w:val="clear" w:color="auto" w:fill="FFFFFF"/>
        <w:autoSpaceDE w:val="0"/>
        <w:autoSpaceDN w:val="0"/>
        <w:adjustRightInd w:val="0"/>
        <w:spacing w:after="0" w:line="360" w:lineRule="auto"/>
        <w:ind w:left="0" w:firstLine="770"/>
        <w:jc w:val="both"/>
        <w:rPr>
          <w:rFonts w:ascii="Times New Roman" w:hAnsi="Times New Roman"/>
          <w:b/>
          <w:color w:val="000000"/>
          <w:sz w:val="28"/>
          <w:szCs w:val="24"/>
        </w:rPr>
      </w:pPr>
      <w:r>
        <w:rPr>
          <w:rFonts w:ascii="Times New Roman" w:hAnsi="Times New Roman"/>
          <w:b/>
          <w:color w:val="000000"/>
          <w:sz w:val="28"/>
          <w:szCs w:val="24"/>
        </w:rPr>
        <w:br w:type="page"/>
      </w:r>
      <w:r w:rsidR="003D44FE" w:rsidRPr="003D44FE">
        <w:rPr>
          <w:rFonts w:ascii="Times New Roman" w:hAnsi="Times New Roman"/>
          <w:b/>
          <w:color w:val="000000"/>
          <w:sz w:val="28"/>
          <w:szCs w:val="24"/>
        </w:rPr>
        <w:t xml:space="preserve">1.2 </w:t>
      </w:r>
      <w:r w:rsidR="00A7188B" w:rsidRPr="003D44FE">
        <w:rPr>
          <w:rFonts w:ascii="Times New Roman" w:hAnsi="Times New Roman"/>
          <w:b/>
          <w:color w:val="000000"/>
          <w:sz w:val="28"/>
          <w:szCs w:val="24"/>
        </w:rPr>
        <w:t>Методика анализа</w:t>
      </w:r>
      <w:r w:rsidR="003D44FE" w:rsidRPr="003D44FE">
        <w:rPr>
          <w:rFonts w:ascii="Times New Roman" w:hAnsi="Times New Roman"/>
          <w:b/>
          <w:color w:val="000000"/>
          <w:sz w:val="28"/>
          <w:szCs w:val="24"/>
        </w:rPr>
        <w:t xml:space="preserve"> условий труда на рабочем месте</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2141A1" w:rsidRPr="00ED0A3A" w:rsidRDefault="002141A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Важность и социально-экономическая необходимость объективной оценки условий труда обусловливается наличием тесной взаимосвязи между условиями и охраной труда, экономикой, организацией труда и производства в целом. В практике хозяйствования в настоящее время используются различные методики оценки условий труда в зависимости от целей и назначения. Используются различные оценочные показатели для определения затрат и результатов, выгод и потерь, обусловленных состоянием условий и охраны труда, их изменением в связи с проводимыми мероприятиями: регламентацией трудовых процессов, установлением времени на отдых, разработки режимов труда и отдыха; формирования системы оплаты и стимулирования труда.</w:t>
      </w:r>
      <w:r w:rsidR="00CB093C" w:rsidRPr="00ED0A3A">
        <w:rPr>
          <w:rFonts w:ascii="Times New Roman" w:hAnsi="Times New Roman"/>
          <w:color w:val="000000"/>
          <w:sz w:val="28"/>
          <w:szCs w:val="24"/>
        </w:rPr>
        <w:t xml:space="preserve"> [</w:t>
      </w:r>
      <w:r w:rsidR="00D3224A" w:rsidRPr="00ED0A3A">
        <w:rPr>
          <w:rFonts w:ascii="Times New Roman" w:hAnsi="Times New Roman"/>
          <w:color w:val="000000"/>
          <w:sz w:val="28"/>
          <w:szCs w:val="24"/>
        </w:rPr>
        <w:t xml:space="preserve">6, </w:t>
      </w:r>
      <w:r w:rsidR="008C2C8D" w:rsidRPr="00ED0A3A">
        <w:rPr>
          <w:rFonts w:ascii="Times New Roman" w:hAnsi="Times New Roman"/>
          <w:color w:val="000000"/>
          <w:sz w:val="28"/>
          <w:szCs w:val="24"/>
        </w:rPr>
        <w:t>56</w:t>
      </w:r>
      <w:r w:rsidR="00CB093C" w:rsidRPr="00ED0A3A">
        <w:rPr>
          <w:rFonts w:ascii="Times New Roman" w:hAnsi="Times New Roman"/>
          <w:color w:val="000000"/>
          <w:sz w:val="28"/>
          <w:szCs w:val="24"/>
        </w:rPr>
        <w:t>]</w:t>
      </w:r>
    </w:p>
    <w:p w:rsidR="002141A1" w:rsidRPr="00ED0A3A" w:rsidRDefault="002141A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Методы оценки условий труда можно объединить в следующие группы: требующие медико-биологических и психофизиологических исследований, упрощенной оценки с применением коэффициентов и методик, использующих функциональные зависимости между определенным состоянием организма работающего и влияющими на него факторами условий труда.</w:t>
      </w:r>
    </w:p>
    <w:p w:rsidR="00F63BF7" w:rsidRPr="00ED0A3A" w:rsidRDefault="00F63B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Первая группа методов трудоемка, требует участия специалистов-физиологов, медиков, специальной аппаратуры, отвлечения рабочих от трудового процесса. Поэтому этот метод применяется преимущественно в научно-исследовательских лабораториях.</w:t>
      </w:r>
    </w:p>
    <w:p w:rsidR="00ED0A3A" w:rsidRDefault="00F63B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НИИТруда разработан доступный для практических работников упрощенный способ оценки условий труда с применением коэффициентов.</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iCs/>
          <w:color w:val="000000"/>
          <w:sz w:val="28"/>
          <w:szCs w:val="24"/>
        </w:rPr>
      </w:pPr>
    </w:p>
    <w:p w:rsidR="0012253D" w:rsidRPr="00ED0A3A" w:rsidRDefault="00F63BF7" w:rsidP="00ED0A3A">
      <w:pPr>
        <w:shd w:val="clear" w:color="auto" w:fill="FFFFFF"/>
        <w:autoSpaceDE w:val="0"/>
        <w:autoSpaceDN w:val="0"/>
        <w:adjustRightInd w:val="0"/>
        <w:spacing w:after="0" w:line="360" w:lineRule="auto"/>
        <w:ind w:firstLine="709"/>
        <w:jc w:val="both"/>
        <w:rPr>
          <w:rFonts w:ascii="Times New Roman" w:hAnsi="Times New Roman"/>
          <w:iCs/>
          <w:color w:val="000000"/>
          <w:sz w:val="28"/>
          <w:szCs w:val="24"/>
        </w:rPr>
      </w:pPr>
      <w:r w:rsidRPr="00ED0A3A">
        <w:rPr>
          <w:rFonts w:ascii="Times New Roman" w:hAnsi="Times New Roman"/>
          <w:iCs/>
          <w:color w:val="000000"/>
          <w:sz w:val="28"/>
          <w:szCs w:val="24"/>
        </w:rPr>
        <w:t>К</w:t>
      </w:r>
      <w:r w:rsidRPr="00ED0A3A">
        <w:rPr>
          <w:rFonts w:ascii="Times New Roman" w:hAnsi="Times New Roman"/>
          <w:iCs/>
          <w:color w:val="000000"/>
          <w:sz w:val="28"/>
          <w:szCs w:val="24"/>
          <w:vertAlign w:val="subscript"/>
        </w:rPr>
        <w:t>у.т.</w:t>
      </w:r>
      <w:r w:rsidRPr="00ED0A3A">
        <w:rPr>
          <w:rFonts w:ascii="Times New Roman" w:hAnsi="Times New Roman"/>
          <w:iCs/>
          <w:color w:val="000000"/>
          <w:sz w:val="28"/>
          <w:szCs w:val="24"/>
        </w:rPr>
        <w:t xml:space="preserve"> = </w:t>
      </w:r>
      <w:r w:rsidR="0012253D" w:rsidRPr="00ED0A3A">
        <w:rPr>
          <w:rFonts w:ascii="Times New Roman" w:hAnsi="Times New Roman"/>
          <w:iCs/>
          <w:color w:val="000000"/>
          <w:sz w:val="28"/>
          <w:szCs w:val="24"/>
          <w:vertAlign w:val="superscript"/>
          <w:lang w:val="en-US"/>
        </w:rPr>
        <w:t>n</w:t>
      </w:r>
      <w:r w:rsidRPr="00ED0A3A">
        <w:rPr>
          <w:rFonts w:ascii="Times New Roman" w:hAnsi="Times New Roman"/>
          <w:iCs/>
          <w:color w:val="000000"/>
          <w:sz w:val="28"/>
          <w:szCs w:val="24"/>
        </w:rPr>
        <w:t>√</w:t>
      </w:r>
      <w:r w:rsidR="0012253D" w:rsidRPr="00ED0A3A">
        <w:rPr>
          <w:rFonts w:ascii="Times New Roman" w:hAnsi="Times New Roman"/>
          <w:iCs/>
          <w:color w:val="000000"/>
          <w:sz w:val="28"/>
          <w:szCs w:val="24"/>
          <w:lang w:val="en-US"/>
        </w:rPr>
        <w:t>a</w:t>
      </w:r>
      <w:r w:rsidR="0012253D" w:rsidRPr="00ED0A3A">
        <w:rPr>
          <w:rFonts w:ascii="Times New Roman" w:hAnsi="Times New Roman"/>
          <w:iCs/>
          <w:color w:val="000000"/>
          <w:sz w:val="28"/>
          <w:szCs w:val="24"/>
          <w:vertAlign w:val="subscript"/>
        </w:rPr>
        <w:t>1</w:t>
      </w:r>
      <w:r w:rsidR="0012253D" w:rsidRPr="00ED0A3A">
        <w:rPr>
          <w:rFonts w:ascii="Times New Roman" w:hAnsi="Times New Roman"/>
          <w:iCs/>
          <w:color w:val="000000"/>
          <w:sz w:val="28"/>
          <w:szCs w:val="24"/>
          <w:lang w:val="en-US"/>
        </w:rPr>
        <w:t>a</w:t>
      </w:r>
      <w:r w:rsidR="0012253D" w:rsidRPr="00ED0A3A">
        <w:rPr>
          <w:rFonts w:ascii="Times New Roman" w:hAnsi="Times New Roman"/>
          <w:iCs/>
          <w:color w:val="000000"/>
          <w:sz w:val="28"/>
          <w:szCs w:val="24"/>
          <w:vertAlign w:val="subscript"/>
        </w:rPr>
        <w:t>2</w:t>
      </w:r>
      <w:r w:rsidR="0012253D" w:rsidRPr="00ED0A3A">
        <w:rPr>
          <w:rFonts w:ascii="Times New Roman" w:hAnsi="Times New Roman"/>
          <w:iCs/>
          <w:color w:val="000000"/>
          <w:sz w:val="28"/>
          <w:szCs w:val="24"/>
        </w:rPr>
        <w:t>,…</w:t>
      </w:r>
      <w:r w:rsidR="00ED0A3A" w:rsidRPr="00ED0A3A">
        <w:rPr>
          <w:rFonts w:ascii="Times New Roman" w:hAnsi="Times New Roman"/>
          <w:iCs/>
          <w:color w:val="000000"/>
          <w:sz w:val="28"/>
          <w:szCs w:val="24"/>
        </w:rPr>
        <w:t>,</w:t>
      </w:r>
      <w:r w:rsidR="00ED0A3A">
        <w:rPr>
          <w:rFonts w:ascii="Times New Roman" w:hAnsi="Times New Roman"/>
          <w:iCs/>
          <w:color w:val="000000"/>
          <w:sz w:val="28"/>
          <w:szCs w:val="24"/>
        </w:rPr>
        <w:t xml:space="preserve"> </w:t>
      </w:r>
      <w:r w:rsidR="00ED0A3A" w:rsidRPr="00ED0A3A">
        <w:rPr>
          <w:rFonts w:ascii="Times New Roman" w:hAnsi="Times New Roman"/>
          <w:iCs/>
          <w:color w:val="000000"/>
          <w:sz w:val="28"/>
          <w:szCs w:val="24"/>
        </w:rPr>
        <w:t>а</w:t>
      </w:r>
      <w:r w:rsidR="0012253D" w:rsidRPr="00ED0A3A">
        <w:rPr>
          <w:rFonts w:ascii="Times New Roman" w:hAnsi="Times New Roman"/>
          <w:iCs/>
          <w:color w:val="000000"/>
          <w:sz w:val="28"/>
          <w:szCs w:val="24"/>
          <w:vertAlign w:val="subscript"/>
          <w:lang w:val="en-US"/>
        </w:rPr>
        <w:t>n</w:t>
      </w:r>
      <w:r w:rsidR="00ED0A3A">
        <w:rPr>
          <w:rFonts w:ascii="Times New Roman" w:hAnsi="Times New Roman"/>
          <w:iCs/>
          <w:color w:val="000000"/>
          <w:sz w:val="28"/>
          <w:szCs w:val="24"/>
          <w:vertAlign w:val="subscript"/>
        </w:rPr>
        <w:t xml:space="preserve"> </w:t>
      </w:r>
      <w:r w:rsidR="003D44FE">
        <w:rPr>
          <w:rFonts w:ascii="Times New Roman" w:hAnsi="Times New Roman"/>
          <w:iCs/>
          <w:color w:val="000000"/>
          <w:sz w:val="28"/>
          <w:szCs w:val="24"/>
        </w:rPr>
        <w:t>(1.1</w:t>
      </w:r>
      <w:r w:rsidR="00414A8C" w:rsidRPr="00ED0A3A">
        <w:rPr>
          <w:rFonts w:ascii="Times New Roman" w:hAnsi="Times New Roman"/>
          <w:iCs/>
          <w:color w:val="000000"/>
          <w:sz w:val="28"/>
          <w:szCs w:val="24"/>
        </w:rPr>
        <w:t>)</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ED0A3A" w:rsidRDefault="00F63B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где </w:t>
      </w:r>
      <w:r w:rsidRPr="00ED0A3A">
        <w:rPr>
          <w:rFonts w:ascii="Times New Roman" w:hAnsi="Times New Roman"/>
          <w:i/>
          <w:iCs/>
          <w:color w:val="000000"/>
          <w:sz w:val="28"/>
          <w:szCs w:val="24"/>
        </w:rPr>
        <w:t>К</w:t>
      </w:r>
      <w:r w:rsidRPr="00ED0A3A">
        <w:rPr>
          <w:rFonts w:ascii="Times New Roman" w:hAnsi="Times New Roman"/>
          <w:iCs/>
          <w:color w:val="000000"/>
          <w:sz w:val="28"/>
          <w:szCs w:val="24"/>
          <w:vertAlign w:val="subscript"/>
        </w:rPr>
        <w:t>у</w:t>
      </w:r>
      <w:r w:rsidR="0012253D" w:rsidRPr="00ED0A3A">
        <w:rPr>
          <w:rFonts w:ascii="Times New Roman" w:hAnsi="Times New Roman"/>
          <w:iCs/>
          <w:color w:val="000000"/>
          <w:sz w:val="28"/>
          <w:szCs w:val="24"/>
          <w:vertAlign w:val="subscript"/>
        </w:rPr>
        <w:t>т</w:t>
      </w:r>
      <w:r w:rsidRPr="00ED0A3A">
        <w:rPr>
          <w:rFonts w:ascii="Times New Roman" w:hAnsi="Times New Roman"/>
          <w:i/>
          <w:iCs/>
          <w:color w:val="000000"/>
          <w:sz w:val="28"/>
          <w:szCs w:val="24"/>
        </w:rPr>
        <w:t xml:space="preserve"> </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 xml:space="preserve">интегральный коэффициент условий труда; </w:t>
      </w:r>
      <w:r w:rsidRPr="00ED0A3A">
        <w:rPr>
          <w:rFonts w:ascii="Times New Roman" w:hAnsi="Times New Roman"/>
          <w:i/>
          <w:iCs/>
          <w:color w:val="000000"/>
          <w:sz w:val="28"/>
          <w:szCs w:val="24"/>
        </w:rPr>
        <w:t>а</w:t>
      </w:r>
      <w:r w:rsidR="0012253D" w:rsidRPr="00ED0A3A">
        <w:rPr>
          <w:rFonts w:ascii="Times New Roman" w:hAnsi="Times New Roman"/>
          <w:i/>
          <w:iCs/>
          <w:color w:val="000000"/>
          <w:sz w:val="28"/>
          <w:szCs w:val="24"/>
          <w:vertAlign w:val="subscript"/>
        </w:rPr>
        <w:t>1</w:t>
      </w:r>
      <w:r w:rsidRPr="00ED0A3A">
        <w:rPr>
          <w:rFonts w:ascii="Times New Roman" w:hAnsi="Times New Roman"/>
          <w:i/>
          <w:iCs/>
          <w:color w:val="000000"/>
          <w:sz w:val="28"/>
          <w:szCs w:val="24"/>
        </w:rPr>
        <w:t xml:space="preserve"> а</w:t>
      </w:r>
      <w:r w:rsidRPr="00ED0A3A">
        <w:rPr>
          <w:rFonts w:ascii="Times New Roman" w:hAnsi="Times New Roman"/>
          <w:i/>
          <w:iCs/>
          <w:color w:val="000000"/>
          <w:sz w:val="28"/>
          <w:szCs w:val="24"/>
          <w:vertAlign w:val="subscript"/>
        </w:rPr>
        <w:t>2</w:t>
      </w:r>
      <w:r w:rsidRPr="00ED0A3A">
        <w:rPr>
          <w:rFonts w:ascii="Times New Roman" w:hAnsi="Times New Roman"/>
          <w:i/>
          <w:iCs/>
          <w:color w:val="000000"/>
          <w:sz w:val="28"/>
          <w:szCs w:val="24"/>
        </w:rPr>
        <w:t>,</w:t>
      </w:r>
      <w:r w:rsidR="00ED0A3A">
        <w:rPr>
          <w:rFonts w:ascii="Times New Roman" w:hAnsi="Times New Roman"/>
          <w:i/>
          <w:iCs/>
          <w:color w:val="000000"/>
          <w:sz w:val="28"/>
          <w:szCs w:val="24"/>
        </w:rPr>
        <w:t>…</w:t>
      </w:r>
      <w:r w:rsidRPr="00ED0A3A">
        <w:rPr>
          <w:rFonts w:ascii="Times New Roman" w:hAnsi="Times New Roman"/>
          <w:i/>
          <w:iCs/>
          <w:color w:val="000000"/>
          <w:sz w:val="28"/>
          <w:szCs w:val="24"/>
        </w:rPr>
        <w:t>, а</w:t>
      </w:r>
      <w:r w:rsidR="00ED0A3A">
        <w:rPr>
          <w:rFonts w:ascii="Times New Roman" w:hAnsi="Times New Roman"/>
          <w:i/>
          <w:iCs/>
          <w:color w:val="000000"/>
          <w:sz w:val="28"/>
          <w:szCs w:val="24"/>
        </w:rPr>
        <w:t>»</w:t>
      </w:r>
      <w:r w:rsidR="00ED0A3A" w:rsidRPr="00ED0A3A">
        <w:rPr>
          <w:rFonts w:ascii="Times New Roman" w:hAnsi="Times New Roman"/>
          <w:i/>
          <w:iCs/>
          <w:color w:val="000000"/>
          <w:sz w:val="28"/>
          <w:szCs w:val="24"/>
        </w:rPr>
        <w:t xml:space="preserve"> </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 xml:space="preserve">частный индекс соответствия фактических условий труда нормативным; </w:t>
      </w:r>
      <w:r w:rsidRPr="00ED0A3A">
        <w:rPr>
          <w:rFonts w:ascii="Times New Roman" w:hAnsi="Times New Roman"/>
          <w:i/>
          <w:iCs/>
          <w:color w:val="000000"/>
          <w:sz w:val="28"/>
          <w:szCs w:val="24"/>
        </w:rPr>
        <w:t xml:space="preserve">п </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количество показателей, характеризующих условия труда,</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bCs/>
          <w:i/>
          <w:iCs/>
          <w:color w:val="000000"/>
          <w:sz w:val="28"/>
          <w:szCs w:val="24"/>
        </w:rPr>
      </w:pPr>
    </w:p>
    <w:p w:rsidR="00F63BF7" w:rsidRPr="00ED0A3A" w:rsidRDefault="00F63B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bCs/>
          <w:i/>
          <w:iCs/>
          <w:color w:val="000000"/>
          <w:sz w:val="28"/>
          <w:szCs w:val="24"/>
        </w:rPr>
        <w:t>а</w:t>
      </w:r>
      <w:r w:rsidR="0012253D" w:rsidRPr="00ED0A3A">
        <w:rPr>
          <w:rFonts w:ascii="Times New Roman" w:hAnsi="Times New Roman"/>
          <w:bCs/>
          <w:iCs/>
          <w:color w:val="000000"/>
          <w:sz w:val="28"/>
          <w:szCs w:val="24"/>
          <w:vertAlign w:val="subscript"/>
          <w:lang w:val="en-US"/>
        </w:rPr>
        <w:t>i</w:t>
      </w:r>
      <w:r w:rsidRPr="00ED0A3A">
        <w:rPr>
          <w:rFonts w:ascii="Times New Roman" w:hAnsi="Times New Roman"/>
          <w:bCs/>
          <w:i/>
          <w:iCs/>
          <w:color w:val="000000"/>
          <w:sz w:val="28"/>
          <w:szCs w:val="24"/>
        </w:rPr>
        <w:t xml:space="preserve"> </w:t>
      </w:r>
      <w:r w:rsidRPr="00ED0A3A">
        <w:rPr>
          <w:rFonts w:ascii="Times New Roman" w:hAnsi="Times New Roman"/>
          <w:bCs/>
          <w:color w:val="000000"/>
          <w:sz w:val="28"/>
          <w:szCs w:val="24"/>
        </w:rPr>
        <w:t>= У</w:t>
      </w:r>
      <w:r w:rsidRPr="00ED0A3A">
        <w:rPr>
          <w:rFonts w:ascii="Times New Roman" w:hAnsi="Times New Roman"/>
          <w:bCs/>
          <w:color w:val="000000"/>
          <w:sz w:val="28"/>
          <w:szCs w:val="24"/>
          <w:vertAlign w:val="subscript"/>
        </w:rPr>
        <w:t>ф</w:t>
      </w:r>
      <w:r w:rsidRPr="00ED0A3A">
        <w:rPr>
          <w:rFonts w:ascii="Times New Roman" w:hAnsi="Times New Roman"/>
          <w:bCs/>
          <w:color w:val="000000"/>
          <w:sz w:val="28"/>
          <w:szCs w:val="24"/>
        </w:rPr>
        <w:t>/У</w:t>
      </w:r>
      <w:r w:rsidR="0012253D" w:rsidRPr="00ED0A3A">
        <w:rPr>
          <w:rFonts w:ascii="Times New Roman" w:hAnsi="Times New Roman"/>
          <w:bCs/>
          <w:color w:val="000000"/>
          <w:sz w:val="28"/>
          <w:szCs w:val="24"/>
          <w:vertAlign w:val="subscript"/>
        </w:rPr>
        <w:t>н</w:t>
      </w:r>
      <w:r w:rsidR="00ED0A3A">
        <w:rPr>
          <w:rFonts w:ascii="Times New Roman" w:hAnsi="Times New Roman"/>
          <w:bCs/>
          <w:color w:val="000000"/>
          <w:sz w:val="28"/>
          <w:szCs w:val="24"/>
          <w:vertAlign w:val="subscript"/>
        </w:rPr>
        <w:t xml:space="preserve"> </w:t>
      </w:r>
      <w:r w:rsidR="00414A8C" w:rsidRPr="00ED0A3A">
        <w:rPr>
          <w:rFonts w:ascii="Times New Roman" w:hAnsi="Times New Roman"/>
          <w:bCs/>
          <w:color w:val="000000"/>
          <w:sz w:val="28"/>
          <w:szCs w:val="24"/>
        </w:rPr>
        <w:t>(1.2)</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12253D" w:rsidRPr="00ED0A3A" w:rsidRDefault="00F63BF7"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где У</w:t>
      </w:r>
      <w:r w:rsidRPr="00ED0A3A">
        <w:rPr>
          <w:rFonts w:ascii="Times New Roman" w:hAnsi="Times New Roman"/>
          <w:color w:val="000000"/>
          <w:sz w:val="28"/>
          <w:szCs w:val="24"/>
          <w:vertAlign w:val="subscript"/>
        </w:rPr>
        <w:t>ф</w:t>
      </w:r>
      <w:r w:rsidRPr="00ED0A3A">
        <w:rPr>
          <w:rFonts w:ascii="Times New Roman" w:hAnsi="Times New Roman"/>
          <w:color w:val="000000"/>
          <w:sz w:val="28"/>
          <w:szCs w:val="24"/>
        </w:rPr>
        <w:t xml:space="preserve"> и У</w:t>
      </w:r>
      <w:r w:rsidRPr="00ED0A3A">
        <w:rPr>
          <w:rFonts w:ascii="Times New Roman" w:hAnsi="Times New Roman"/>
          <w:color w:val="000000"/>
          <w:sz w:val="28"/>
          <w:szCs w:val="24"/>
          <w:vertAlign w:val="subscript"/>
        </w:rPr>
        <w:t>н</w:t>
      </w:r>
      <w:r w:rsidRPr="00ED0A3A">
        <w:rPr>
          <w:rFonts w:ascii="Times New Roman" w:hAnsi="Times New Roman"/>
          <w:color w:val="000000"/>
          <w:sz w:val="28"/>
          <w:szCs w:val="24"/>
        </w:rPr>
        <w:t xml:space="preserve"> </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фактическое и нормативное значение показателей условий труда.</w:t>
      </w:r>
    </w:p>
    <w:p w:rsidR="00ED0A3A" w:rsidRDefault="0012253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Если фактические показатели превышают нормативы, ухудшая при этом условия труда, индекс соответствия определяется обратным отношением, </w:t>
      </w:r>
      <w:r w:rsidR="00ED0A3A">
        <w:rPr>
          <w:rFonts w:ascii="Times New Roman" w:hAnsi="Times New Roman"/>
          <w:color w:val="000000"/>
          <w:sz w:val="28"/>
          <w:szCs w:val="24"/>
        </w:rPr>
        <w:t>т.е.</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bCs/>
          <w:i/>
          <w:iCs/>
          <w:color w:val="000000"/>
          <w:sz w:val="28"/>
          <w:szCs w:val="24"/>
        </w:rPr>
      </w:pPr>
    </w:p>
    <w:p w:rsidR="0012253D" w:rsidRPr="00ED0A3A" w:rsidRDefault="0012253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bCs/>
          <w:i/>
          <w:iCs/>
          <w:color w:val="000000"/>
          <w:sz w:val="28"/>
          <w:szCs w:val="24"/>
        </w:rPr>
        <w:t>а</w:t>
      </w:r>
      <w:r w:rsidRPr="00ED0A3A">
        <w:rPr>
          <w:rFonts w:ascii="Times New Roman" w:hAnsi="Times New Roman"/>
          <w:bCs/>
          <w:iCs/>
          <w:color w:val="000000"/>
          <w:sz w:val="28"/>
          <w:szCs w:val="24"/>
          <w:vertAlign w:val="subscript"/>
          <w:lang w:val="en-US"/>
        </w:rPr>
        <w:t>i</w:t>
      </w:r>
      <w:r w:rsidRPr="00ED0A3A">
        <w:rPr>
          <w:rFonts w:ascii="Times New Roman" w:hAnsi="Times New Roman"/>
          <w:bCs/>
          <w:i/>
          <w:iCs/>
          <w:color w:val="000000"/>
          <w:sz w:val="28"/>
          <w:szCs w:val="24"/>
        </w:rPr>
        <w:t xml:space="preserve"> </w:t>
      </w:r>
      <w:r w:rsidRPr="00ED0A3A">
        <w:rPr>
          <w:rFonts w:ascii="Times New Roman" w:hAnsi="Times New Roman"/>
          <w:bCs/>
          <w:color w:val="000000"/>
          <w:sz w:val="28"/>
          <w:szCs w:val="24"/>
        </w:rPr>
        <w:t>= У</w:t>
      </w:r>
      <w:r w:rsidRPr="00ED0A3A">
        <w:rPr>
          <w:rFonts w:ascii="Times New Roman" w:hAnsi="Times New Roman"/>
          <w:bCs/>
          <w:color w:val="000000"/>
          <w:sz w:val="28"/>
          <w:szCs w:val="24"/>
          <w:vertAlign w:val="subscript"/>
        </w:rPr>
        <w:t>н</w:t>
      </w:r>
      <w:r w:rsidRPr="00ED0A3A">
        <w:rPr>
          <w:rFonts w:ascii="Times New Roman" w:hAnsi="Times New Roman"/>
          <w:bCs/>
          <w:color w:val="000000"/>
          <w:sz w:val="28"/>
          <w:szCs w:val="24"/>
        </w:rPr>
        <w:t>/У</w:t>
      </w:r>
      <w:r w:rsidRPr="00ED0A3A">
        <w:rPr>
          <w:rFonts w:ascii="Times New Roman" w:hAnsi="Times New Roman"/>
          <w:bCs/>
          <w:color w:val="000000"/>
          <w:sz w:val="28"/>
          <w:szCs w:val="24"/>
          <w:vertAlign w:val="subscript"/>
        </w:rPr>
        <w:t>ф</w:t>
      </w:r>
      <w:r w:rsidR="00ED0A3A">
        <w:rPr>
          <w:rFonts w:ascii="Times New Roman" w:hAnsi="Times New Roman"/>
          <w:bCs/>
          <w:color w:val="000000"/>
          <w:sz w:val="28"/>
          <w:szCs w:val="24"/>
        </w:rPr>
        <w:t xml:space="preserve"> </w:t>
      </w:r>
      <w:r w:rsidR="00414A8C" w:rsidRPr="00ED0A3A">
        <w:rPr>
          <w:rFonts w:ascii="Times New Roman" w:hAnsi="Times New Roman"/>
          <w:bCs/>
          <w:color w:val="000000"/>
          <w:sz w:val="28"/>
          <w:szCs w:val="24"/>
        </w:rPr>
        <w:t>(1.3)</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12253D" w:rsidRPr="00ED0A3A" w:rsidRDefault="0012253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Этот показатель позволяет не только количественно оценить состояние условий труда работника, но и сравнить его у работников разных профессий.</w:t>
      </w:r>
    </w:p>
    <w:p w:rsidR="0012253D" w:rsidRPr="00ED0A3A" w:rsidRDefault="0012253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Для использования количественных показателей условий труда в экономической работе с целью установления величины регламентированного отдыха, доплат и компенсаций за неблагоприятное воздействие производственной обстановки на состояние здоровья работающего применяются методики, устанавливающие функциональные зависимости между результатами трудовой деятельности и затратами труда.</w:t>
      </w:r>
    </w:p>
    <w:p w:rsidR="0012253D" w:rsidRPr="00ED0A3A" w:rsidRDefault="0012253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Количественные оценки совокупного воздействия всех элементов производственной среды на работоспособность и здоровье человека находят выражение в показателях тяжести труда.</w:t>
      </w:r>
    </w:p>
    <w:p w:rsidR="0012253D" w:rsidRPr="00ED0A3A" w:rsidRDefault="0012253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В соответствии с разработанной НИИТруда «Медико-физиологической классификацией работ по тяжести» все работы можно разделить на шесть категорий.</w:t>
      </w:r>
    </w:p>
    <w:p w:rsidR="0012253D" w:rsidRPr="00ED0A3A" w:rsidRDefault="0012253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iCs/>
          <w:color w:val="000000"/>
          <w:sz w:val="28"/>
          <w:szCs w:val="24"/>
        </w:rPr>
        <w:t xml:space="preserve">К первой категории тяжести </w:t>
      </w:r>
      <w:r w:rsidRPr="00ED0A3A">
        <w:rPr>
          <w:rFonts w:ascii="Times New Roman" w:hAnsi="Times New Roman"/>
          <w:color w:val="000000"/>
          <w:sz w:val="28"/>
          <w:szCs w:val="24"/>
        </w:rPr>
        <w:t>относятся работы, выполняемые в комфортных условиях внешней производственной среды при благоприятных величинах физической, умственной и нервно-эмоциональной нагрузок. У практически здоровых людей такие условия повышают тренированность организма и его работоспособность. Утомление в конце смены (недели) незначительное. В течение всего трудового периода жизни у человека сохраняются здоровье и высокая работоспособность. В этих условиях реакции организма представляют собой оптимальный вариант нормального функционального состояния.</w:t>
      </w:r>
    </w:p>
    <w:p w:rsidR="0012253D" w:rsidRPr="00ED0A3A" w:rsidRDefault="0012253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iCs/>
          <w:color w:val="000000"/>
          <w:sz w:val="28"/>
          <w:szCs w:val="24"/>
        </w:rPr>
        <w:t xml:space="preserve">Ко второй категории тяжести </w:t>
      </w:r>
      <w:r w:rsidRPr="00ED0A3A">
        <w:rPr>
          <w:rFonts w:ascii="Times New Roman" w:hAnsi="Times New Roman"/>
          <w:color w:val="000000"/>
          <w:sz w:val="28"/>
          <w:szCs w:val="24"/>
        </w:rPr>
        <w:t>относятся работы, выполняемые в условиях, не превышающих предельно допустимых значений производственных факторов, установленных действующими санитарными правилами, нормами и эргономическими рекомендациями. У практически здоровых людей, не имеющих медицинских противопоказаний к таким работам, к концу смены (недели) не возникает значительного утомления. Напряжение, степень мобилизации функций жизнеобеспечения, опорно-двигательного аппарата, высшей нервной деятельности и других подсистем организма соответствуют величине и содержанию специфической профессиональной нагрузки (физической, умственной, нервно-эмоциональной). Работоспособность существенно не нарушается, отклонений в состоянии здоровья, связанных с профессиональной деятельностью, не наблюдается в течение всего трудового периода жизни.</w:t>
      </w:r>
    </w:p>
    <w:p w:rsidR="0012253D" w:rsidRPr="00ED0A3A" w:rsidRDefault="0012253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iCs/>
          <w:color w:val="000000"/>
          <w:sz w:val="28"/>
          <w:szCs w:val="24"/>
        </w:rPr>
        <w:t xml:space="preserve">К третьей категории тяжести </w:t>
      </w:r>
      <w:r w:rsidRPr="00ED0A3A">
        <w:rPr>
          <w:rFonts w:ascii="Times New Roman" w:hAnsi="Times New Roman"/>
          <w:color w:val="000000"/>
          <w:sz w:val="28"/>
          <w:szCs w:val="24"/>
        </w:rPr>
        <w:t>относятся работы, при выполнении которых вследствие не вполне благоприятных условий труда (в том числе повышенная мышечная, психическая или нервно-эмоциональная нагрузка) у практически здоровых людей формируются реакции, характерные для пограничного состояния организма: ухудшаются некоторые показатели физических функций в межоперационных интервалах, особенно к концу работы, по сравнению с дорабочим исходным уровнем; ухудшаются функциональные показатели в момент трудового усилия (в процессе выполнения производственных операций), и прежде всего функции центральной нервной системы; удлиняется восстановительный период; несколько ухудшаются производственные технико-экономические показатели.</w:t>
      </w:r>
    </w:p>
    <w:p w:rsidR="0012253D" w:rsidRPr="00ED0A3A" w:rsidRDefault="0012253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Подобные отрицательные сдвиги сравнительно быстро могут быть устранены при улучшении режимов труда и отдыха, что свидетельствует о близости данного пограничного состояния к нормальному. Таким образом, при третьей категории тяжести полезный результат достигается без существенных отрицательных отклонений во взаимодействии «человек</w:t>
      </w:r>
      <w:r w:rsidR="00ED0A3A">
        <w:rPr>
          <w:rFonts w:ascii="Times New Roman" w:hAnsi="Times New Roman"/>
          <w:color w:val="000000"/>
          <w:sz w:val="28"/>
          <w:szCs w:val="24"/>
        </w:rPr>
        <w:t>–</w:t>
      </w:r>
      <w:r w:rsidRPr="00ED0A3A">
        <w:rPr>
          <w:rFonts w:ascii="Times New Roman" w:hAnsi="Times New Roman"/>
          <w:color w:val="000000"/>
          <w:sz w:val="28"/>
          <w:szCs w:val="24"/>
        </w:rPr>
        <w:t>производственная среда».</w:t>
      </w:r>
    </w:p>
    <w:p w:rsidR="0012253D" w:rsidRPr="00ED0A3A" w:rsidRDefault="0012253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iCs/>
          <w:color w:val="000000"/>
          <w:sz w:val="28"/>
          <w:szCs w:val="24"/>
        </w:rPr>
        <w:t xml:space="preserve">К четвертой категории тяжести </w:t>
      </w:r>
      <w:r w:rsidRPr="00ED0A3A">
        <w:rPr>
          <w:rFonts w:ascii="Times New Roman" w:hAnsi="Times New Roman"/>
          <w:color w:val="000000"/>
          <w:sz w:val="28"/>
          <w:szCs w:val="24"/>
        </w:rPr>
        <w:t>относятся работы, при которых неблагоприятные условия труда приводят к реакциям, характерным для более глубокого пограничного (предпатологического) состояния у практически здоровых людей. Большинство физиологических показателей при этом ухудшается как в межоперационных интервалах (и особенно в конце рабочих периодов), так и в момент трудового усилия. Изменяются соотношения периодов в динамике работоспособности труда. Снижаются и другие производственные показатели. Повышается уровень заболеваемости, появляются типичные производственно-обусловленные «предза-болевания», а при наличии повышенного воздействия опасных и вредных производственных факторов могут возникнуть и профессиональные заболевания.</w:t>
      </w:r>
    </w:p>
    <w:p w:rsidR="0012253D" w:rsidRPr="00ED0A3A" w:rsidRDefault="0012253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iCs/>
          <w:color w:val="000000"/>
          <w:sz w:val="28"/>
          <w:szCs w:val="24"/>
        </w:rPr>
        <w:t xml:space="preserve">К пятой категории тяжести </w:t>
      </w:r>
      <w:r w:rsidRPr="00ED0A3A">
        <w:rPr>
          <w:rFonts w:ascii="Times New Roman" w:hAnsi="Times New Roman"/>
          <w:color w:val="000000"/>
          <w:sz w:val="28"/>
          <w:szCs w:val="24"/>
        </w:rPr>
        <w:t>относятся работы, при выполнении которых в результате весьма неблагоприятных (экстремальных) условий труда в конце рабочего периода (смены, недели) формируются реакции, характерные для патологического функционального состояния организма у практически здоровых людей.</w:t>
      </w:r>
    </w:p>
    <w:p w:rsidR="0012253D" w:rsidRPr="00ED0A3A" w:rsidRDefault="0012253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iCs/>
          <w:color w:val="000000"/>
          <w:sz w:val="28"/>
          <w:szCs w:val="24"/>
        </w:rPr>
        <w:t xml:space="preserve">К шестой категории тяжести </w:t>
      </w:r>
      <w:r w:rsidRPr="00ED0A3A">
        <w:rPr>
          <w:rFonts w:ascii="Times New Roman" w:hAnsi="Times New Roman"/>
          <w:color w:val="000000"/>
          <w:sz w:val="28"/>
          <w:szCs w:val="24"/>
        </w:rPr>
        <w:t>относятся работы, при выполнении которых в результате чрезвычайных, часто внезапных перегрузок, как правило, при стрессовых психических (нервно-эмоциональных) ситуациях возникают острые патологические реакции, нередко сопровождающиеся тяжелыми нарушениями функций жизненно важных органов. Иногда психический или эмоциональный стресс усугубляется прочими, также неблагоприятными условиями труда. Это снижает общую сопротивляемость организма к вредным производственным факторам.</w:t>
      </w:r>
    </w:p>
    <w:p w:rsidR="0012253D" w:rsidRPr="00ED0A3A" w:rsidRDefault="0012253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Тяжесть работы характеризуется соответствующей категорией, определяемой методом количественной оценки работы по условиям труда, разработанным НИИТруда и изложенным в методических рекомендациях «Количественная оценка тяжести труда».</w:t>
      </w:r>
    </w:p>
    <w:p w:rsidR="0012253D" w:rsidRPr="00ED0A3A" w:rsidRDefault="0012253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В соответствии с этой методикой все факторы условий труда в зависимости от их фактического состояния, установленного на основе замеров и исследований, оцениваются в баллах от 1 (оптимальные условия) до 6 (наиболее тяжелые условия). Баллы соответствуют принятым шести категориям тяжести. Для определения баллов используются приведенные в методике справочные таблицы (прил. 2), в которых по каждому фактору указано, какому его состоянию соответствует данный балл (категория тяжести).</w:t>
      </w:r>
    </w:p>
    <w:p w:rsidR="008C2C8D" w:rsidRPr="00ED0A3A" w:rsidRDefault="008C2C8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Основы законодательства Российской Федерации об охране труда предусматривают формирование экономического механизма, обеспечивающего охрану труда, а также социальные гарантии, связанные с возмещением ущерба здоровью работников. Качество информации для принятия решений по охране труда в решающей степени зависит от методов анализа и оценки условий труда.</w:t>
      </w:r>
    </w:p>
    <w:p w:rsidR="00CB7DB6" w:rsidRPr="00ED0A3A" w:rsidRDefault="008C2C8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К настоящему времени накоплен значительный научно-практический опыт качественной оценки наиболее распространенных опасных и вредных факторов (ОВФ). Создан и продолжает совершенствоваться обширный перечень нормативно-правовых регламентов и методик пофакторной оценки условий труда. Общая схема такой оценки приведена в табл. 1</w:t>
      </w:r>
      <w:r w:rsidR="00CB7DB6" w:rsidRPr="00ED0A3A">
        <w:rPr>
          <w:rFonts w:ascii="Times New Roman" w:hAnsi="Times New Roman"/>
          <w:color w:val="000000"/>
          <w:sz w:val="28"/>
          <w:szCs w:val="24"/>
        </w:rPr>
        <w:t>.1</w:t>
      </w:r>
      <w:r w:rsidRPr="00ED0A3A">
        <w:rPr>
          <w:rFonts w:ascii="Times New Roman" w:hAnsi="Times New Roman"/>
          <w:color w:val="000000"/>
          <w:sz w:val="28"/>
          <w:szCs w:val="24"/>
        </w:rPr>
        <w:t>.</w:t>
      </w:r>
    </w:p>
    <w:p w:rsidR="00D2149B" w:rsidRPr="00ED0A3A" w:rsidRDefault="003713F8" w:rsidP="003713F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D2149B" w:rsidRPr="00ED0A3A">
        <w:rPr>
          <w:rFonts w:ascii="Times New Roman" w:hAnsi="Times New Roman"/>
          <w:color w:val="000000"/>
          <w:sz w:val="28"/>
          <w:szCs w:val="24"/>
        </w:rPr>
        <w:t>Таблица 1.1</w:t>
      </w:r>
      <w:r w:rsidR="003D44FE">
        <w:rPr>
          <w:rFonts w:ascii="Times New Roman" w:hAnsi="Times New Roman"/>
          <w:color w:val="000000"/>
          <w:sz w:val="28"/>
          <w:szCs w:val="24"/>
        </w:rPr>
        <w:t xml:space="preserve">. </w:t>
      </w:r>
      <w:r w:rsidR="00D2149B" w:rsidRPr="00ED0A3A">
        <w:rPr>
          <w:rFonts w:ascii="Times New Roman" w:hAnsi="Times New Roman"/>
          <w:color w:val="000000"/>
          <w:sz w:val="28"/>
          <w:szCs w:val="24"/>
        </w:rPr>
        <w:t>Общая схема пофакторной оценки условий труда</w:t>
      </w:r>
    </w:p>
    <w:tbl>
      <w:tblPr>
        <w:tblW w:w="9079" w:type="dxa"/>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31"/>
        <w:gridCol w:w="4648"/>
      </w:tblGrid>
      <w:tr w:rsidR="00CB7DB6" w:rsidRPr="00361C4C" w:rsidTr="00361C4C">
        <w:trPr>
          <w:cantSplit/>
        </w:trPr>
        <w:tc>
          <w:tcPr>
            <w:tcW w:w="2440" w:type="pct"/>
            <w:shd w:val="clear" w:color="auto" w:fill="auto"/>
          </w:tcPr>
          <w:p w:rsidR="00CB7DB6" w:rsidRPr="00361C4C" w:rsidRDefault="00D2149B"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Этапы работы</w:t>
            </w:r>
          </w:p>
        </w:tc>
        <w:tc>
          <w:tcPr>
            <w:tcW w:w="2560" w:type="pct"/>
            <w:shd w:val="clear" w:color="auto" w:fill="auto"/>
          </w:tcPr>
          <w:p w:rsidR="00CB7DB6" w:rsidRPr="00361C4C" w:rsidRDefault="00D2149B"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Источники информации</w:t>
            </w:r>
          </w:p>
        </w:tc>
      </w:tr>
      <w:tr w:rsidR="00CB7DB6" w:rsidRPr="00361C4C" w:rsidTr="00361C4C">
        <w:trPr>
          <w:cantSplit/>
        </w:trPr>
        <w:tc>
          <w:tcPr>
            <w:tcW w:w="2440" w:type="pct"/>
            <w:shd w:val="clear" w:color="auto" w:fill="auto"/>
          </w:tcPr>
          <w:p w:rsidR="00CB7DB6" w:rsidRPr="00361C4C" w:rsidRDefault="00D2149B"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Выявление всех ОВФ, которые постоянно, периодически или эпизодически возникают на рабочем месте, изучение механизма их воздействия на человека</w:t>
            </w:r>
          </w:p>
        </w:tc>
        <w:tc>
          <w:tcPr>
            <w:tcW w:w="2560" w:type="pct"/>
            <w:shd w:val="clear" w:color="auto" w:fill="auto"/>
          </w:tcPr>
          <w:p w:rsidR="00CB7DB6" w:rsidRPr="00361C4C" w:rsidRDefault="00D2149B"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Описание технологий, паспорта оборудования и оснастки, наблюдения, беседы с работающими специалистами</w:t>
            </w:r>
          </w:p>
        </w:tc>
      </w:tr>
      <w:tr w:rsidR="00CB7DB6" w:rsidRPr="00361C4C" w:rsidTr="00361C4C">
        <w:trPr>
          <w:cantSplit/>
        </w:trPr>
        <w:tc>
          <w:tcPr>
            <w:tcW w:w="2440" w:type="pct"/>
            <w:shd w:val="clear" w:color="auto" w:fill="auto"/>
          </w:tcPr>
          <w:p w:rsidR="00CB7DB6" w:rsidRPr="00361C4C" w:rsidRDefault="00D2149B"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Нахождение и определенн</w:t>
            </w:r>
            <w:r w:rsidR="00E322FE" w:rsidRPr="00361C4C">
              <w:rPr>
                <w:rFonts w:ascii="Times New Roman" w:hAnsi="Times New Roman"/>
                <w:color w:val="000000"/>
                <w:sz w:val="20"/>
                <w:szCs w:val="24"/>
              </w:rPr>
              <w:t>ы</w:t>
            </w:r>
            <w:r w:rsidRPr="00361C4C">
              <w:rPr>
                <w:rFonts w:ascii="Times New Roman" w:hAnsi="Times New Roman"/>
                <w:color w:val="000000"/>
                <w:sz w:val="20"/>
                <w:szCs w:val="24"/>
              </w:rPr>
              <w:t>х предметов и допустимых пределов</w:t>
            </w:r>
            <w:r w:rsidR="00E322FE" w:rsidRPr="00361C4C">
              <w:rPr>
                <w:rFonts w:ascii="Times New Roman" w:hAnsi="Times New Roman"/>
                <w:color w:val="000000"/>
                <w:sz w:val="20"/>
                <w:szCs w:val="24"/>
              </w:rPr>
              <w:t xml:space="preserve"> для каждого выявленного ОВФ.</w:t>
            </w:r>
          </w:p>
        </w:tc>
        <w:tc>
          <w:tcPr>
            <w:tcW w:w="2560" w:type="pct"/>
            <w:shd w:val="clear" w:color="auto" w:fill="auto"/>
          </w:tcPr>
          <w:p w:rsidR="00CB7DB6" w:rsidRPr="00361C4C" w:rsidRDefault="00E322FE"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ГОСТы, Санитарные нормы</w:t>
            </w:r>
            <w:r w:rsidR="00ED0A3A" w:rsidRPr="00361C4C">
              <w:rPr>
                <w:rFonts w:ascii="Times New Roman" w:hAnsi="Times New Roman"/>
                <w:color w:val="000000"/>
                <w:sz w:val="20"/>
                <w:szCs w:val="24"/>
              </w:rPr>
              <w:t>,</w:t>
            </w:r>
            <w:r w:rsidRPr="00361C4C">
              <w:rPr>
                <w:rFonts w:ascii="Times New Roman" w:hAnsi="Times New Roman"/>
                <w:color w:val="000000"/>
                <w:sz w:val="20"/>
                <w:szCs w:val="24"/>
              </w:rPr>
              <w:t xml:space="preserve"> СНиП и другие нормативные документы</w:t>
            </w:r>
          </w:p>
        </w:tc>
      </w:tr>
      <w:tr w:rsidR="00CB7DB6" w:rsidRPr="00361C4C" w:rsidTr="00361C4C">
        <w:trPr>
          <w:cantSplit/>
        </w:trPr>
        <w:tc>
          <w:tcPr>
            <w:tcW w:w="2440" w:type="pct"/>
            <w:shd w:val="clear" w:color="auto" w:fill="auto"/>
          </w:tcPr>
          <w:p w:rsidR="00CB7DB6" w:rsidRPr="00361C4C" w:rsidRDefault="00E322FE"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Выполнение инструментальных измерений</w:t>
            </w:r>
            <w:r w:rsidR="009805C1" w:rsidRPr="00361C4C">
              <w:rPr>
                <w:rFonts w:ascii="Times New Roman" w:hAnsi="Times New Roman"/>
                <w:color w:val="000000"/>
                <w:sz w:val="20"/>
                <w:szCs w:val="24"/>
              </w:rPr>
              <w:t xml:space="preserve"> </w:t>
            </w:r>
            <w:r w:rsidRPr="00361C4C">
              <w:rPr>
                <w:rFonts w:ascii="Times New Roman" w:hAnsi="Times New Roman"/>
                <w:color w:val="000000"/>
                <w:sz w:val="20"/>
                <w:szCs w:val="24"/>
              </w:rPr>
              <w:t>для определения фактических</w:t>
            </w:r>
          </w:p>
        </w:tc>
        <w:tc>
          <w:tcPr>
            <w:tcW w:w="2560" w:type="pct"/>
            <w:shd w:val="clear" w:color="auto" w:fill="auto"/>
          </w:tcPr>
          <w:p w:rsidR="00CB7DB6" w:rsidRPr="00361C4C" w:rsidRDefault="009805C1"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bCs/>
                <w:color w:val="000000"/>
                <w:sz w:val="20"/>
                <w:szCs w:val="24"/>
              </w:rPr>
              <w:t>Паспорта приборов, методики по проведению измерений</w:t>
            </w:r>
          </w:p>
        </w:tc>
      </w:tr>
      <w:tr w:rsidR="00CB7DB6" w:rsidRPr="00361C4C" w:rsidTr="00361C4C">
        <w:trPr>
          <w:cantSplit/>
        </w:trPr>
        <w:tc>
          <w:tcPr>
            <w:tcW w:w="2440" w:type="pct"/>
            <w:shd w:val="clear" w:color="auto" w:fill="auto"/>
          </w:tcPr>
          <w:p w:rsidR="00CB7DB6" w:rsidRPr="00361C4C" w:rsidRDefault="009805C1"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bCs/>
                <w:color w:val="000000"/>
                <w:sz w:val="20"/>
                <w:szCs w:val="24"/>
              </w:rPr>
              <w:t>Предварительная оценка состояния ОВФ сравнением фактических и допустимых уровней</w:t>
            </w:r>
          </w:p>
        </w:tc>
        <w:tc>
          <w:tcPr>
            <w:tcW w:w="2560" w:type="pct"/>
            <w:shd w:val="clear" w:color="auto" w:fill="auto"/>
          </w:tcPr>
          <w:p w:rsidR="00CB7DB6" w:rsidRPr="00361C4C" w:rsidRDefault="009805C1"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bCs/>
                <w:color w:val="000000"/>
                <w:sz w:val="20"/>
                <w:szCs w:val="24"/>
              </w:rPr>
              <w:t>Нормативные документы и результаты измерений</w:t>
            </w:r>
          </w:p>
        </w:tc>
      </w:tr>
      <w:tr w:rsidR="00CB7DB6" w:rsidRPr="00361C4C" w:rsidTr="00361C4C">
        <w:trPr>
          <w:cantSplit/>
        </w:trPr>
        <w:tc>
          <w:tcPr>
            <w:tcW w:w="2440" w:type="pct"/>
            <w:shd w:val="clear" w:color="auto" w:fill="auto"/>
          </w:tcPr>
          <w:p w:rsidR="00CB7DB6" w:rsidRPr="00361C4C" w:rsidRDefault="009805C1"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bCs/>
                <w:color w:val="000000"/>
                <w:sz w:val="20"/>
                <w:szCs w:val="24"/>
              </w:rPr>
              <w:t>Хронометраж или расчет времени фактического воздействия каждого ОВФ на рабочего в течение смены</w:t>
            </w:r>
          </w:p>
        </w:tc>
        <w:tc>
          <w:tcPr>
            <w:tcW w:w="2560" w:type="pct"/>
            <w:shd w:val="clear" w:color="auto" w:fill="auto"/>
          </w:tcPr>
          <w:p w:rsidR="00CB7DB6" w:rsidRPr="00361C4C" w:rsidRDefault="009805C1"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bCs/>
                <w:color w:val="000000"/>
                <w:sz w:val="20"/>
                <w:szCs w:val="24"/>
              </w:rPr>
              <w:t>Данные хронометража или расчеты времени выполнения операций</w:t>
            </w:r>
          </w:p>
        </w:tc>
      </w:tr>
      <w:tr w:rsidR="00CB7DB6" w:rsidRPr="00361C4C" w:rsidTr="00361C4C">
        <w:trPr>
          <w:cantSplit/>
        </w:trPr>
        <w:tc>
          <w:tcPr>
            <w:tcW w:w="2440" w:type="pct"/>
            <w:shd w:val="clear" w:color="auto" w:fill="auto"/>
          </w:tcPr>
          <w:p w:rsidR="00CB7DB6" w:rsidRPr="00361C4C" w:rsidRDefault="009805C1"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bCs/>
                <w:color w:val="000000"/>
                <w:sz w:val="20"/>
                <w:szCs w:val="24"/>
              </w:rPr>
              <w:t>Определение допустимых пределов ОВФ с учетом продолжительности воздействия и характера труда</w:t>
            </w:r>
          </w:p>
        </w:tc>
        <w:tc>
          <w:tcPr>
            <w:tcW w:w="2560" w:type="pct"/>
            <w:shd w:val="clear" w:color="auto" w:fill="auto"/>
          </w:tcPr>
          <w:p w:rsidR="00CB7DB6" w:rsidRPr="00361C4C" w:rsidRDefault="009805C1"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bCs/>
                <w:color w:val="000000"/>
                <w:sz w:val="20"/>
                <w:szCs w:val="24"/>
              </w:rPr>
              <w:t>ГОСТы, СМ, СНиПы и другие нормативы, данные хронометража или расчеты времени</w:t>
            </w:r>
          </w:p>
        </w:tc>
      </w:tr>
      <w:tr w:rsidR="00CB7DB6" w:rsidRPr="00361C4C" w:rsidTr="00361C4C">
        <w:trPr>
          <w:cantSplit/>
        </w:trPr>
        <w:tc>
          <w:tcPr>
            <w:tcW w:w="2440" w:type="pct"/>
            <w:shd w:val="clear" w:color="auto" w:fill="auto"/>
          </w:tcPr>
          <w:p w:rsidR="00CB7DB6" w:rsidRPr="00361C4C" w:rsidRDefault="009805C1"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bCs/>
                <w:color w:val="000000"/>
                <w:sz w:val="20"/>
                <w:szCs w:val="24"/>
              </w:rPr>
              <w:t>Составление сравнительных таблиц или графиков предельно допустимых и фактических параметров ОВФ, определение фактического превышения норм или его отсутствия</w:t>
            </w:r>
          </w:p>
        </w:tc>
        <w:tc>
          <w:tcPr>
            <w:tcW w:w="2560" w:type="pct"/>
            <w:shd w:val="clear" w:color="auto" w:fill="auto"/>
          </w:tcPr>
          <w:p w:rsidR="00CB7DB6" w:rsidRPr="00361C4C" w:rsidRDefault="009805C1"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bCs/>
                <w:color w:val="000000"/>
                <w:sz w:val="20"/>
                <w:szCs w:val="24"/>
              </w:rPr>
              <w:t>Результаты измерений, нормативные уровни с учетом продолжительности воздействия</w:t>
            </w:r>
          </w:p>
        </w:tc>
      </w:tr>
    </w:tbl>
    <w:p w:rsidR="00CB7DB6" w:rsidRPr="00ED0A3A" w:rsidRDefault="00CB7DB6"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B11C06" w:rsidRPr="00ED0A3A" w:rsidRDefault="008C2C8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Однако для формирования экономического механизма охраны труда необходима еще и комплексная оценка условий труда, когда учитывается совокупность воздействия ОВФ при том или ином виде деятельности. Особого внимания заслуживает интегральные методы, основанные на суммировании показателей условий труда и получении оценки их состояния, выраженных одним числом. [</w:t>
      </w:r>
      <w:r w:rsidR="00D3224A" w:rsidRPr="00ED0A3A">
        <w:rPr>
          <w:rFonts w:ascii="Times New Roman" w:hAnsi="Times New Roman"/>
          <w:color w:val="000000"/>
          <w:sz w:val="28"/>
          <w:szCs w:val="24"/>
        </w:rPr>
        <w:t xml:space="preserve">6, </w:t>
      </w:r>
      <w:r w:rsidRPr="00ED0A3A">
        <w:rPr>
          <w:rFonts w:ascii="Times New Roman" w:hAnsi="Times New Roman"/>
          <w:color w:val="000000"/>
          <w:sz w:val="28"/>
          <w:szCs w:val="24"/>
        </w:rPr>
        <w:t>69]</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1B3B8F" w:rsidRPr="003D44FE" w:rsidRDefault="001B3B8F" w:rsidP="00ED0A3A">
      <w:pPr>
        <w:shd w:val="clear" w:color="auto" w:fill="FFFFFF"/>
        <w:autoSpaceDE w:val="0"/>
        <w:autoSpaceDN w:val="0"/>
        <w:adjustRightInd w:val="0"/>
        <w:spacing w:after="0" w:line="360" w:lineRule="auto"/>
        <w:ind w:firstLine="709"/>
        <w:jc w:val="both"/>
        <w:rPr>
          <w:rFonts w:ascii="Times New Roman" w:hAnsi="Times New Roman"/>
          <w:b/>
          <w:color w:val="000000"/>
          <w:sz w:val="28"/>
          <w:szCs w:val="24"/>
        </w:rPr>
      </w:pPr>
      <w:r w:rsidRPr="003D44FE">
        <w:rPr>
          <w:rFonts w:ascii="Times New Roman" w:hAnsi="Times New Roman"/>
          <w:b/>
          <w:color w:val="000000"/>
          <w:sz w:val="28"/>
          <w:szCs w:val="24"/>
        </w:rPr>
        <w:t>1.3</w:t>
      </w:r>
      <w:r w:rsidR="00DE5877" w:rsidRPr="003D44FE">
        <w:rPr>
          <w:rFonts w:ascii="Times New Roman" w:hAnsi="Times New Roman"/>
          <w:b/>
          <w:color w:val="000000"/>
          <w:sz w:val="28"/>
          <w:szCs w:val="24"/>
        </w:rPr>
        <w:t xml:space="preserve"> Аттестация и рационализация условий труда на рабочем месте</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bCs/>
          <w:color w:val="000000"/>
          <w:sz w:val="28"/>
          <w:szCs w:val="24"/>
        </w:rPr>
      </w:pP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bCs/>
          <w:color w:val="000000"/>
          <w:sz w:val="28"/>
          <w:szCs w:val="24"/>
        </w:rPr>
        <w:t xml:space="preserve">Аттестация рабочих мест </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это их комплексная проверка на соответствие техническим, экономическим, организационным и социальным требованиям.</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Работа по аттестации рабочих мест на предприятиях достаточно широко проводилась в дореформенное время, особенно в середине 80</w:t>
      </w:r>
      <w:r w:rsidR="00ED0A3A">
        <w:rPr>
          <w:rFonts w:ascii="Times New Roman" w:hAnsi="Times New Roman"/>
          <w:color w:val="000000"/>
          <w:sz w:val="28"/>
          <w:szCs w:val="24"/>
        </w:rPr>
        <w:t>-</w:t>
      </w:r>
      <w:r w:rsidR="00ED0A3A" w:rsidRPr="00ED0A3A">
        <w:rPr>
          <w:rFonts w:ascii="Times New Roman" w:hAnsi="Times New Roman"/>
          <w:color w:val="000000"/>
          <w:sz w:val="28"/>
          <w:szCs w:val="24"/>
        </w:rPr>
        <w:t>х</w:t>
      </w:r>
      <w:r w:rsidRPr="00ED0A3A">
        <w:rPr>
          <w:rFonts w:ascii="Times New Roman" w:hAnsi="Times New Roman"/>
          <w:color w:val="000000"/>
          <w:sz w:val="28"/>
          <w:szCs w:val="24"/>
        </w:rPr>
        <w:t xml:space="preserve"> годов </w:t>
      </w:r>
      <w:r w:rsidRPr="00ED0A3A">
        <w:rPr>
          <w:rFonts w:ascii="Times New Roman" w:hAnsi="Times New Roman"/>
          <w:color w:val="000000"/>
          <w:sz w:val="28"/>
          <w:szCs w:val="24"/>
          <w:lang w:val="en-US"/>
        </w:rPr>
        <w:t>XX</w:t>
      </w:r>
      <w:r w:rsidR="00ED0A3A">
        <w:rPr>
          <w:rFonts w:ascii="Times New Roman" w:hAnsi="Times New Roman"/>
          <w:color w:val="000000"/>
          <w:sz w:val="28"/>
          <w:szCs w:val="24"/>
        </w:rPr>
        <w:t> </w:t>
      </w:r>
      <w:r w:rsidR="00ED0A3A" w:rsidRPr="00ED0A3A">
        <w:rPr>
          <w:rFonts w:ascii="Times New Roman" w:hAnsi="Times New Roman"/>
          <w:color w:val="000000"/>
          <w:sz w:val="28"/>
          <w:szCs w:val="24"/>
        </w:rPr>
        <w:t>в</w:t>
      </w:r>
      <w:r w:rsidRPr="00ED0A3A">
        <w:rPr>
          <w:rFonts w:ascii="Times New Roman" w:hAnsi="Times New Roman"/>
          <w:color w:val="000000"/>
          <w:sz w:val="28"/>
          <w:szCs w:val="24"/>
        </w:rPr>
        <w:t xml:space="preserve">. В настоящее время практика проведения аттестации рабочих мест, безусловно, заслуживает определенного внимания. Комплексная аттестация рабочих мест с последующей их рационализацией </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основа повышения эффективности труда и производства, качества продукции, снижения ее себестоимости.</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Аттестация рабочих мест позволяет обоснованно решать вопросы оценки условий труда на рабочих местах и установления льгот и доплат за работу в неблагоприятных условиях; проверять обоснованность норм материальных затрат; полнее и рациональнее использовать вложения финансовых средств и многие другие вопросы.</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bCs/>
          <w:color w:val="000000"/>
          <w:sz w:val="28"/>
          <w:szCs w:val="24"/>
        </w:rPr>
        <w:t xml:space="preserve">Первый этап </w:t>
      </w:r>
      <w:r w:rsidRPr="00ED0A3A">
        <w:rPr>
          <w:rFonts w:ascii="Times New Roman" w:hAnsi="Times New Roman"/>
          <w:color w:val="000000"/>
          <w:sz w:val="28"/>
          <w:szCs w:val="24"/>
        </w:rPr>
        <w:t xml:space="preserve">аттестации рабочих мест </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их учет, предусматривающий определение числа рабочих мест, классификацию и группировку их по видам и характеру использования, по категориям занятых на них работников и др.</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Количество рабочих мест определяется:</w:t>
      </w:r>
    </w:p>
    <w:p w:rsidR="001B3B8F" w:rsidRPr="00ED0A3A" w:rsidRDefault="009C7EC3"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 </w:t>
      </w:r>
      <w:r w:rsidR="001B3B8F" w:rsidRPr="00ED0A3A">
        <w:rPr>
          <w:rFonts w:ascii="Times New Roman" w:hAnsi="Times New Roman"/>
          <w:color w:val="000000"/>
          <w:sz w:val="28"/>
          <w:szCs w:val="24"/>
        </w:rPr>
        <w:t>прямым счетом по количеству станков, агрегатов, машин, механизмов, комплектам технологической и организационной оснастки при обслуживании (по норме) каждой единицы одним работником;</w:t>
      </w:r>
    </w:p>
    <w:p w:rsidR="001B3B8F" w:rsidRPr="00ED0A3A" w:rsidRDefault="009C7EC3"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001B3B8F" w:rsidRPr="00ED0A3A">
        <w:rPr>
          <w:rFonts w:ascii="Times New Roman" w:hAnsi="Times New Roman"/>
          <w:color w:val="000000"/>
          <w:sz w:val="28"/>
          <w:szCs w:val="24"/>
        </w:rPr>
        <w:t>по установленным зонам обслуживания;</w:t>
      </w:r>
    </w:p>
    <w:p w:rsidR="001B3B8F" w:rsidRPr="00ED0A3A" w:rsidRDefault="009C7EC3"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001B3B8F" w:rsidRPr="00ED0A3A">
        <w:rPr>
          <w:rFonts w:ascii="Times New Roman" w:hAnsi="Times New Roman"/>
          <w:color w:val="000000"/>
          <w:sz w:val="28"/>
          <w:szCs w:val="24"/>
        </w:rPr>
        <w:t>по рабочим постам.</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В отдельных производствах (строительство) количество рабочих мест определяется на основе нормативной трудоемкости по видам работ, производственным процессам или их законченной части.</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Каждое рабочее место учитывается как одно независимо от того, используется ли оно в одну, две или более смен.</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Учет ведется по специальной ведомости.</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bCs/>
          <w:color w:val="000000"/>
          <w:sz w:val="28"/>
          <w:szCs w:val="24"/>
        </w:rPr>
        <w:t xml:space="preserve">Второй этап </w:t>
      </w:r>
      <w:r w:rsidR="00ED0A3A">
        <w:rPr>
          <w:rFonts w:ascii="Times New Roman" w:hAnsi="Times New Roman"/>
          <w:bCs/>
          <w:color w:val="000000"/>
          <w:sz w:val="28"/>
          <w:szCs w:val="24"/>
        </w:rPr>
        <w:t>–</w:t>
      </w:r>
      <w:r w:rsidR="00ED0A3A" w:rsidRPr="00ED0A3A">
        <w:rPr>
          <w:rFonts w:ascii="Times New Roman" w:hAnsi="Times New Roman"/>
          <w:bCs/>
          <w:color w:val="000000"/>
          <w:sz w:val="28"/>
          <w:szCs w:val="24"/>
        </w:rPr>
        <w:t xml:space="preserve"> </w:t>
      </w:r>
      <w:r w:rsidRPr="00ED0A3A">
        <w:rPr>
          <w:rFonts w:ascii="Times New Roman" w:hAnsi="Times New Roman"/>
          <w:bCs/>
          <w:color w:val="000000"/>
          <w:sz w:val="28"/>
          <w:szCs w:val="24"/>
        </w:rPr>
        <w:t xml:space="preserve">непосредственная аттестация рабочих мест, </w:t>
      </w:r>
      <w:r w:rsidRPr="00ED0A3A">
        <w:rPr>
          <w:rFonts w:ascii="Times New Roman" w:hAnsi="Times New Roman"/>
          <w:color w:val="000000"/>
          <w:sz w:val="28"/>
          <w:szCs w:val="24"/>
        </w:rPr>
        <w:t>в ходе которой каждое рабочее место оценивается комплексно по следующим трем уровням:</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техническому;</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организационному;</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условиям труда и технике безопасности.</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Для оценки </w:t>
      </w:r>
      <w:r w:rsidRPr="00ED0A3A">
        <w:rPr>
          <w:rFonts w:ascii="Times New Roman" w:hAnsi="Times New Roman"/>
          <w:bCs/>
          <w:iCs/>
          <w:color w:val="000000"/>
          <w:sz w:val="28"/>
          <w:szCs w:val="24"/>
        </w:rPr>
        <w:t xml:space="preserve">технического уровня </w:t>
      </w:r>
      <w:r w:rsidRPr="00ED0A3A">
        <w:rPr>
          <w:rFonts w:ascii="Times New Roman" w:hAnsi="Times New Roman"/>
          <w:color w:val="000000"/>
          <w:sz w:val="28"/>
          <w:szCs w:val="24"/>
        </w:rPr>
        <w:t>рабочего места могут использоваться следующие основные показатели:</w:t>
      </w:r>
    </w:p>
    <w:p w:rsidR="001B3B8F" w:rsidRPr="00ED0A3A" w:rsidRDefault="009C7EC3"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 </w:t>
      </w:r>
      <w:r w:rsidR="001B3B8F" w:rsidRPr="00ED0A3A">
        <w:rPr>
          <w:rFonts w:ascii="Times New Roman" w:hAnsi="Times New Roman"/>
          <w:color w:val="000000"/>
          <w:sz w:val="28"/>
          <w:szCs w:val="24"/>
        </w:rPr>
        <w:t>соответствие технологических процессов, оборудования, оснастки, инструмента и средств контроля требованиям обеспечения высокого качества продукции;</w:t>
      </w:r>
    </w:p>
    <w:p w:rsidR="001B3B8F" w:rsidRPr="00ED0A3A" w:rsidRDefault="009C7EC3"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001B3B8F" w:rsidRPr="00ED0A3A">
        <w:rPr>
          <w:rFonts w:ascii="Times New Roman" w:hAnsi="Times New Roman"/>
          <w:color w:val="000000"/>
          <w:sz w:val="28"/>
          <w:szCs w:val="24"/>
        </w:rPr>
        <w:t>уровень производительности оборудования;</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соотношение фактической и проектной производительности оборудования;</w:t>
      </w:r>
    </w:p>
    <w:p w:rsidR="001B3B8F" w:rsidRPr="00ED0A3A" w:rsidRDefault="009C7EC3"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001B3B8F" w:rsidRPr="00ED0A3A">
        <w:rPr>
          <w:rFonts w:ascii="Times New Roman" w:hAnsi="Times New Roman"/>
          <w:color w:val="000000"/>
          <w:sz w:val="28"/>
          <w:szCs w:val="24"/>
        </w:rPr>
        <w:t>технологическая оснащенность рабочего места;</w:t>
      </w:r>
    </w:p>
    <w:p w:rsidR="001B3B8F" w:rsidRPr="00ED0A3A" w:rsidRDefault="009C7EC3"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001B3B8F" w:rsidRPr="00ED0A3A">
        <w:rPr>
          <w:rFonts w:ascii="Times New Roman" w:hAnsi="Times New Roman"/>
          <w:color w:val="000000"/>
          <w:sz w:val="28"/>
          <w:szCs w:val="24"/>
        </w:rPr>
        <w:t>оправданность степени механизации труда.</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При оценке </w:t>
      </w:r>
      <w:r w:rsidRPr="00ED0A3A">
        <w:rPr>
          <w:rFonts w:ascii="Times New Roman" w:hAnsi="Times New Roman"/>
          <w:iCs/>
          <w:color w:val="000000"/>
          <w:sz w:val="28"/>
          <w:szCs w:val="24"/>
        </w:rPr>
        <w:t xml:space="preserve">организационного уровня </w:t>
      </w:r>
      <w:r w:rsidRPr="00ED0A3A">
        <w:rPr>
          <w:rFonts w:ascii="Times New Roman" w:hAnsi="Times New Roman"/>
          <w:color w:val="000000"/>
          <w:sz w:val="28"/>
          <w:szCs w:val="24"/>
        </w:rPr>
        <w:t>рабочего места анализируются следующие показатели:</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рациональность планировки;</w:t>
      </w:r>
    </w:p>
    <w:p w:rsidR="001B3B8F" w:rsidRPr="00ED0A3A" w:rsidRDefault="009C7EC3"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001B3B8F" w:rsidRPr="00ED0A3A">
        <w:rPr>
          <w:rFonts w:ascii="Times New Roman" w:hAnsi="Times New Roman"/>
          <w:color w:val="000000"/>
          <w:sz w:val="28"/>
          <w:szCs w:val="24"/>
        </w:rPr>
        <w:t>количество и комплектность оргоснастки, прогрессивность ее конструкции и техническое состояние;</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применение многостаночного (многоагрегатного) обслуживания;</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рациональность обслуживания рабочих мест;</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соответствие форм организации труда технологическому процессу, характеру и объему выполняемых работ;</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использование рациональных приемов и методов труда;</w:t>
      </w:r>
    </w:p>
    <w:p w:rsidR="001B3B8F" w:rsidRPr="00ED0A3A" w:rsidRDefault="009C7EC3"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 </w:t>
      </w:r>
      <w:r w:rsidR="001B3B8F" w:rsidRPr="00ED0A3A">
        <w:rPr>
          <w:rFonts w:ascii="Times New Roman" w:hAnsi="Times New Roman"/>
          <w:color w:val="000000"/>
          <w:sz w:val="28"/>
          <w:szCs w:val="24"/>
        </w:rPr>
        <w:t>квалификация работника, ее соответствие сложности и требуемому качеству выполняемых работ;</w:t>
      </w:r>
    </w:p>
    <w:p w:rsidR="001B3B8F" w:rsidRPr="00ED0A3A" w:rsidRDefault="009C7EC3"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001B3B8F" w:rsidRPr="00ED0A3A">
        <w:rPr>
          <w:rFonts w:ascii="Times New Roman" w:hAnsi="Times New Roman"/>
          <w:color w:val="000000"/>
          <w:sz w:val="28"/>
          <w:szCs w:val="24"/>
        </w:rPr>
        <w:t>качество действующих норм труда;</w:t>
      </w:r>
    </w:p>
    <w:p w:rsidR="001B3B8F" w:rsidRPr="00ED0A3A" w:rsidRDefault="009C7EC3"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001B3B8F" w:rsidRPr="00ED0A3A">
        <w:rPr>
          <w:rFonts w:ascii="Times New Roman" w:hAnsi="Times New Roman"/>
          <w:color w:val="000000"/>
          <w:sz w:val="28"/>
          <w:szCs w:val="24"/>
        </w:rPr>
        <w:t>эффективность использования рабочего места: уровень использования оборудования во времени; коэффициент сменности, занятость работника производительным трудом в течение смены.</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При оценке </w:t>
      </w:r>
      <w:r w:rsidRPr="00ED0A3A">
        <w:rPr>
          <w:rFonts w:ascii="Times New Roman" w:hAnsi="Times New Roman"/>
          <w:bCs/>
          <w:iCs/>
          <w:color w:val="000000"/>
          <w:sz w:val="28"/>
          <w:szCs w:val="24"/>
        </w:rPr>
        <w:t xml:space="preserve">условий труда и техники безопасности </w:t>
      </w:r>
      <w:r w:rsidRPr="00ED0A3A">
        <w:rPr>
          <w:rFonts w:ascii="Times New Roman" w:hAnsi="Times New Roman"/>
          <w:color w:val="000000"/>
          <w:sz w:val="28"/>
          <w:szCs w:val="24"/>
        </w:rPr>
        <w:t>анализируются:</w:t>
      </w:r>
    </w:p>
    <w:p w:rsidR="001B3B8F" w:rsidRPr="00ED0A3A" w:rsidRDefault="009C7EC3"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001B3B8F" w:rsidRPr="00ED0A3A">
        <w:rPr>
          <w:rFonts w:ascii="Times New Roman" w:hAnsi="Times New Roman"/>
          <w:color w:val="000000"/>
          <w:sz w:val="28"/>
          <w:szCs w:val="24"/>
        </w:rPr>
        <w:t>соответствие санитарно-гигиенических условий нормативным требованиям;</w:t>
      </w:r>
    </w:p>
    <w:p w:rsidR="001B3B8F" w:rsidRPr="00ED0A3A" w:rsidRDefault="009C7EC3"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001B3B8F" w:rsidRPr="00ED0A3A">
        <w:rPr>
          <w:rFonts w:ascii="Times New Roman" w:hAnsi="Times New Roman"/>
          <w:color w:val="000000"/>
          <w:sz w:val="28"/>
          <w:szCs w:val="24"/>
        </w:rPr>
        <w:t>соответствие производственного процесса, оборудования, организации рабочего места стандартам безопасности и нормам охраны труда;</w:t>
      </w:r>
    </w:p>
    <w:p w:rsidR="001B3B8F" w:rsidRPr="00ED0A3A" w:rsidRDefault="009C7EC3"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001B3B8F" w:rsidRPr="00ED0A3A">
        <w:rPr>
          <w:rFonts w:ascii="Times New Roman" w:hAnsi="Times New Roman"/>
          <w:color w:val="000000"/>
          <w:sz w:val="28"/>
          <w:szCs w:val="24"/>
        </w:rPr>
        <w:t>объемы ручного и тяжелого физического труда;</w:t>
      </w:r>
    </w:p>
    <w:p w:rsidR="001B3B8F" w:rsidRPr="00ED0A3A" w:rsidRDefault="009C7EC3"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001B3B8F" w:rsidRPr="00ED0A3A">
        <w:rPr>
          <w:rFonts w:ascii="Times New Roman" w:hAnsi="Times New Roman"/>
          <w:color w:val="000000"/>
          <w:sz w:val="28"/>
          <w:szCs w:val="24"/>
        </w:rPr>
        <w:t>наличие монотонного труда;</w:t>
      </w:r>
    </w:p>
    <w:p w:rsidR="001B3B8F" w:rsidRPr="00ED0A3A" w:rsidRDefault="009C7EC3"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001B3B8F" w:rsidRPr="00ED0A3A">
        <w:rPr>
          <w:rFonts w:ascii="Times New Roman" w:hAnsi="Times New Roman"/>
          <w:color w:val="000000"/>
          <w:sz w:val="28"/>
          <w:szCs w:val="24"/>
        </w:rPr>
        <w:t>обеспеченность работающих спецодеждой и спецобувью, средствами защиты и их соответствие стандартам безопасности труда и установленным нормам.</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По результатам аттестации рабочих мест каждое из них может быть отнесено к одной из трех групп.</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bCs/>
          <w:color w:val="000000"/>
          <w:sz w:val="28"/>
          <w:szCs w:val="24"/>
        </w:rPr>
        <w:t>1)</w:t>
      </w:r>
      <w:r w:rsidR="00ED0A3A">
        <w:rPr>
          <w:rFonts w:ascii="Times New Roman" w:hAnsi="Times New Roman"/>
          <w:bCs/>
          <w:color w:val="000000"/>
          <w:sz w:val="28"/>
          <w:szCs w:val="24"/>
        </w:rPr>
        <w:t xml:space="preserve"> </w:t>
      </w:r>
      <w:r w:rsidRPr="00ED0A3A">
        <w:rPr>
          <w:rFonts w:ascii="Times New Roman" w:hAnsi="Times New Roman"/>
          <w:bCs/>
          <w:iCs/>
          <w:color w:val="000000"/>
          <w:sz w:val="28"/>
          <w:szCs w:val="24"/>
        </w:rPr>
        <w:t xml:space="preserve">Аттестованные </w:t>
      </w:r>
      <w:r w:rsidRPr="00ED0A3A">
        <w:rPr>
          <w:rFonts w:ascii="Times New Roman" w:hAnsi="Times New Roman"/>
          <w:color w:val="000000"/>
          <w:sz w:val="28"/>
          <w:szCs w:val="24"/>
        </w:rPr>
        <w:t xml:space="preserve">рабочие места </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рабочие места, показатели которых полностью соответствуют требованиям или превышают их.</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2)</w:t>
      </w:r>
      <w:r w:rsidR="00ED0A3A">
        <w:rPr>
          <w:rFonts w:ascii="Times New Roman" w:hAnsi="Times New Roman"/>
          <w:color w:val="000000"/>
          <w:sz w:val="28"/>
          <w:szCs w:val="24"/>
        </w:rPr>
        <w:t xml:space="preserve"> </w:t>
      </w:r>
      <w:r w:rsidRPr="00ED0A3A">
        <w:rPr>
          <w:rFonts w:ascii="Times New Roman" w:hAnsi="Times New Roman"/>
          <w:bCs/>
          <w:iCs/>
          <w:color w:val="000000"/>
          <w:sz w:val="28"/>
          <w:szCs w:val="24"/>
        </w:rPr>
        <w:t xml:space="preserve">Подлежащие рационализации </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рабочие места, отдельные показатели которых не соответствуют установленным требованиям, но могут быть доведены до уровня этих требований в процессе рационализации.</w:t>
      </w:r>
    </w:p>
    <w:p w:rsid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3)</w:t>
      </w:r>
      <w:r w:rsidR="00ED0A3A">
        <w:rPr>
          <w:rFonts w:ascii="Times New Roman" w:hAnsi="Times New Roman"/>
          <w:color w:val="000000"/>
          <w:sz w:val="28"/>
          <w:szCs w:val="24"/>
        </w:rPr>
        <w:t xml:space="preserve"> </w:t>
      </w:r>
      <w:r w:rsidRPr="00ED0A3A">
        <w:rPr>
          <w:rFonts w:ascii="Times New Roman" w:hAnsi="Times New Roman"/>
          <w:bCs/>
          <w:iCs/>
          <w:color w:val="000000"/>
          <w:sz w:val="28"/>
          <w:szCs w:val="24"/>
        </w:rPr>
        <w:t xml:space="preserve">Подлежащие ликвидации </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рабочие места, показатели которых не соответствуют и не могут быть доведены до уровня установленных требований в результате рационализации. К этой же группе относятся рабочие места, рационализация которых экономически не целесообразна, а также излишние рабочие места.</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bCs/>
          <w:color w:val="000000"/>
          <w:sz w:val="28"/>
          <w:szCs w:val="24"/>
        </w:rPr>
        <w:t xml:space="preserve">Третий этап </w:t>
      </w:r>
      <w:r w:rsidR="00ED0A3A">
        <w:rPr>
          <w:rFonts w:ascii="Times New Roman" w:hAnsi="Times New Roman"/>
          <w:bCs/>
          <w:color w:val="000000"/>
          <w:sz w:val="28"/>
          <w:szCs w:val="24"/>
        </w:rPr>
        <w:t>–</w:t>
      </w:r>
      <w:r w:rsidR="00ED0A3A" w:rsidRPr="00ED0A3A">
        <w:rPr>
          <w:rFonts w:ascii="Times New Roman" w:hAnsi="Times New Roman"/>
          <w:bCs/>
          <w:color w:val="000000"/>
          <w:sz w:val="28"/>
          <w:szCs w:val="24"/>
        </w:rPr>
        <w:t xml:space="preserve"> </w:t>
      </w:r>
      <w:r w:rsidRPr="00ED0A3A">
        <w:rPr>
          <w:rFonts w:ascii="Times New Roman" w:hAnsi="Times New Roman"/>
          <w:bCs/>
          <w:color w:val="000000"/>
          <w:sz w:val="28"/>
          <w:szCs w:val="24"/>
        </w:rPr>
        <w:t xml:space="preserve">рационализация рабочих мест. </w:t>
      </w:r>
      <w:r w:rsidRPr="00ED0A3A">
        <w:rPr>
          <w:rFonts w:ascii="Times New Roman" w:hAnsi="Times New Roman"/>
          <w:color w:val="000000"/>
          <w:sz w:val="28"/>
          <w:szCs w:val="24"/>
        </w:rPr>
        <w:t>Разработка мероприятий по рационализации рабочих мест проводится на основе анализа данных аттестации. В ходе технико-экономического анализа рассматриваются результаты оценки рабочих мест и предложения по их совершенствованию, устанавливается реальная потребность в каждом рабочем месте, рассчитывается эффект от доведения рабочих мест до нормативного уровня и необходимые затраты, выявляются возможности предприятия для проведения рационализации рабочих мест.</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Мероприятия рекомендуется разрабатывать по следующим основным направлениям:</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1)</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по повышению технического уровня рабочих мест;</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2)</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по повышению организационного уровня рабочих мест;</w:t>
      </w:r>
    </w:p>
    <w:p w:rsidR="001B3B8F"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3)</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по улучшению условий труда и техники безопасности на рабочих местах;</w:t>
      </w:r>
    </w:p>
    <w:p w:rsidR="00241F8A" w:rsidRPr="00ED0A3A" w:rsidRDefault="001B3B8F"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4)</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 xml:space="preserve">по ликвидации излишних и малоэффективных рабочих мест. </w:t>
      </w:r>
      <w:r w:rsidR="009C7EC3" w:rsidRPr="003713F8">
        <w:rPr>
          <w:rFonts w:ascii="Times New Roman" w:hAnsi="Times New Roman"/>
          <w:color w:val="000000"/>
          <w:sz w:val="28"/>
          <w:szCs w:val="24"/>
        </w:rPr>
        <w:t>[</w:t>
      </w:r>
      <w:r w:rsidR="007A48EA" w:rsidRPr="00ED0A3A">
        <w:rPr>
          <w:rFonts w:ascii="Times New Roman" w:hAnsi="Times New Roman"/>
          <w:color w:val="000000"/>
          <w:sz w:val="28"/>
          <w:szCs w:val="24"/>
        </w:rPr>
        <w:t xml:space="preserve">4, </w:t>
      </w:r>
      <w:r w:rsidR="009C7EC3" w:rsidRPr="003713F8">
        <w:rPr>
          <w:rFonts w:ascii="Times New Roman" w:hAnsi="Times New Roman"/>
          <w:color w:val="000000"/>
          <w:sz w:val="28"/>
          <w:szCs w:val="24"/>
        </w:rPr>
        <w:t>243]</w:t>
      </w:r>
    </w:p>
    <w:p w:rsidR="003D44FE" w:rsidRDefault="003D44FE" w:rsidP="00ED0A3A">
      <w:pPr>
        <w:spacing w:after="0" w:line="360" w:lineRule="auto"/>
        <w:ind w:firstLine="709"/>
        <w:jc w:val="both"/>
        <w:rPr>
          <w:rFonts w:ascii="Times New Roman" w:hAnsi="Times New Roman"/>
          <w:color w:val="000000"/>
          <w:sz w:val="28"/>
          <w:szCs w:val="24"/>
        </w:rPr>
      </w:pPr>
    </w:p>
    <w:p w:rsidR="003D44FE" w:rsidRDefault="003D44FE" w:rsidP="00ED0A3A">
      <w:pPr>
        <w:spacing w:after="0" w:line="360" w:lineRule="auto"/>
        <w:ind w:firstLine="709"/>
        <w:jc w:val="both"/>
        <w:rPr>
          <w:rFonts w:ascii="Times New Roman" w:hAnsi="Times New Roman"/>
          <w:color w:val="000000"/>
          <w:sz w:val="28"/>
          <w:szCs w:val="24"/>
        </w:rPr>
      </w:pPr>
    </w:p>
    <w:p w:rsidR="00ED0A3A" w:rsidRPr="003D44FE" w:rsidRDefault="00974FF6" w:rsidP="003D44FE">
      <w:pPr>
        <w:spacing w:after="0" w:line="360" w:lineRule="auto"/>
        <w:ind w:firstLine="709"/>
        <w:jc w:val="both"/>
        <w:rPr>
          <w:rFonts w:ascii="Times New Roman" w:hAnsi="Times New Roman"/>
          <w:b/>
          <w:sz w:val="28"/>
          <w:szCs w:val="28"/>
        </w:rPr>
      </w:pPr>
      <w:r w:rsidRPr="00ED0A3A">
        <w:br w:type="page"/>
      </w:r>
      <w:r w:rsidR="003D44FE" w:rsidRPr="003D44FE">
        <w:rPr>
          <w:rFonts w:ascii="Times New Roman" w:hAnsi="Times New Roman"/>
          <w:b/>
          <w:sz w:val="28"/>
          <w:szCs w:val="28"/>
        </w:rPr>
        <w:t xml:space="preserve">2. Анализ основных результатов хозяйственной деятельности </w:t>
      </w:r>
      <w:r w:rsidRPr="003D44FE">
        <w:rPr>
          <w:rFonts w:ascii="Times New Roman" w:hAnsi="Times New Roman"/>
          <w:b/>
          <w:sz w:val="28"/>
          <w:szCs w:val="28"/>
        </w:rPr>
        <w:t>ООО</w:t>
      </w:r>
      <w:r w:rsidR="00ED0A3A" w:rsidRPr="003D44FE">
        <w:rPr>
          <w:rFonts w:ascii="Times New Roman" w:hAnsi="Times New Roman"/>
          <w:b/>
          <w:sz w:val="28"/>
          <w:szCs w:val="28"/>
        </w:rPr>
        <w:t> «</w:t>
      </w:r>
      <w:r w:rsidRPr="003D44FE">
        <w:rPr>
          <w:rFonts w:ascii="Times New Roman" w:hAnsi="Times New Roman"/>
          <w:b/>
          <w:sz w:val="28"/>
          <w:szCs w:val="28"/>
        </w:rPr>
        <w:t>Комплект ЛТД»</w:t>
      </w:r>
    </w:p>
    <w:p w:rsidR="003D44FE" w:rsidRDefault="003D44FE" w:rsidP="003D44FE">
      <w:pPr>
        <w:pStyle w:val="a7"/>
        <w:shd w:val="clear" w:color="auto" w:fill="FFFFFF"/>
        <w:autoSpaceDE w:val="0"/>
        <w:autoSpaceDN w:val="0"/>
        <w:adjustRightInd w:val="0"/>
        <w:spacing w:after="0" w:line="360" w:lineRule="auto"/>
        <w:ind w:left="0" w:firstLine="709"/>
        <w:jc w:val="both"/>
        <w:rPr>
          <w:rFonts w:ascii="Times New Roman" w:hAnsi="Times New Roman"/>
          <w:b/>
          <w:color w:val="000000"/>
          <w:sz w:val="28"/>
          <w:szCs w:val="28"/>
        </w:rPr>
      </w:pPr>
    </w:p>
    <w:p w:rsidR="00974FF6" w:rsidRPr="003D44FE" w:rsidRDefault="003D44FE" w:rsidP="003D44FE">
      <w:pPr>
        <w:pStyle w:val="a7"/>
        <w:shd w:val="clear" w:color="auto" w:fill="FFFFFF"/>
        <w:autoSpaceDE w:val="0"/>
        <w:autoSpaceDN w:val="0"/>
        <w:adjustRightInd w:val="0"/>
        <w:spacing w:after="0" w:line="360" w:lineRule="auto"/>
        <w:ind w:left="0" w:firstLine="709"/>
        <w:jc w:val="both"/>
        <w:rPr>
          <w:rFonts w:ascii="Times New Roman" w:hAnsi="Times New Roman"/>
          <w:b/>
          <w:color w:val="000000"/>
          <w:sz w:val="28"/>
          <w:szCs w:val="28"/>
        </w:rPr>
      </w:pPr>
      <w:r w:rsidRPr="003D44FE">
        <w:rPr>
          <w:rFonts w:ascii="Times New Roman" w:hAnsi="Times New Roman"/>
          <w:b/>
          <w:color w:val="000000"/>
          <w:sz w:val="28"/>
          <w:szCs w:val="28"/>
        </w:rPr>
        <w:t xml:space="preserve">2.1 </w:t>
      </w:r>
      <w:r w:rsidR="00BD1034" w:rsidRPr="003D44FE">
        <w:rPr>
          <w:rFonts w:ascii="Times New Roman" w:hAnsi="Times New Roman"/>
          <w:b/>
          <w:color w:val="000000"/>
          <w:sz w:val="28"/>
          <w:szCs w:val="28"/>
        </w:rPr>
        <w:t>Анализ эффективности деятельности ООО</w:t>
      </w:r>
      <w:r w:rsidR="00ED0A3A" w:rsidRPr="003D44FE">
        <w:rPr>
          <w:rFonts w:ascii="Times New Roman" w:hAnsi="Times New Roman"/>
          <w:b/>
          <w:color w:val="000000"/>
          <w:sz w:val="28"/>
          <w:szCs w:val="28"/>
        </w:rPr>
        <w:t> «</w:t>
      </w:r>
      <w:r w:rsidR="00BD1034" w:rsidRPr="003D44FE">
        <w:rPr>
          <w:rFonts w:ascii="Times New Roman" w:hAnsi="Times New Roman"/>
          <w:b/>
          <w:color w:val="000000"/>
          <w:sz w:val="28"/>
          <w:szCs w:val="28"/>
        </w:rPr>
        <w:t>Комплект ЛТД»</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285C78" w:rsidRPr="00ED0A3A" w:rsidRDefault="00285C78"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Общество с ограниченной ответственностью «Комплект ЛТД» создано 5 апреля 2000 года (</w:t>
      </w:r>
      <w:r w:rsidRPr="00ED0A3A">
        <w:rPr>
          <w:rFonts w:ascii="Times New Roman" w:hAnsi="Times New Roman"/>
          <w:color w:val="000000"/>
          <w:sz w:val="28"/>
          <w:szCs w:val="24"/>
          <w:lang w:val="en-US"/>
        </w:rPr>
        <w:t>per</w:t>
      </w:r>
      <w:r w:rsidRPr="00ED0A3A">
        <w:rPr>
          <w:rFonts w:ascii="Times New Roman" w:hAnsi="Times New Roman"/>
          <w:color w:val="000000"/>
          <w:sz w:val="28"/>
          <w:szCs w:val="24"/>
        </w:rPr>
        <w:t xml:space="preserve">. </w:t>
      </w:r>
      <w:r w:rsidR="00ED0A3A">
        <w:rPr>
          <w:rFonts w:ascii="Times New Roman" w:hAnsi="Times New Roman"/>
          <w:color w:val="000000"/>
          <w:sz w:val="28"/>
          <w:szCs w:val="24"/>
        </w:rPr>
        <w:t>№</w:t>
      </w:r>
      <w:r w:rsidR="00ED0A3A" w:rsidRPr="00ED0A3A">
        <w:rPr>
          <w:rFonts w:ascii="Times New Roman" w:hAnsi="Times New Roman"/>
          <w:color w:val="000000"/>
          <w:sz w:val="28"/>
          <w:szCs w:val="24"/>
        </w:rPr>
        <w:t>0</w:t>
      </w:r>
      <w:r w:rsidRPr="00ED0A3A">
        <w:rPr>
          <w:rFonts w:ascii="Times New Roman" w:hAnsi="Times New Roman"/>
          <w:color w:val="000000"/>
          <w:sz w:val="28"/>
          <w:szCs w:val="24"/>
        </w:rPr>
        <w:t xml:space="preserve">48903). Общество действует в порядке, предусмотренном Федеральным законом «Об акционерных обществах» от 26 декабря </w:t>
      </w:r>
      <w:r w:rsidR="00ED0A3A" w:rsidRPr="00ED0A3A">
        <w:rPr>
          <w:rFonts w:ascii="Times New Roman" w:hAnsi="Times New Roman"/>
          <w:color w:val="000000"/>
          <w:sz w:val="28"/>
          <w:szCs w:val="24"/>
        </w:rPr>
        <w:t>1995</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года</w:t>
      </w:r>
      <w:r w:rsidRPr="00ED0A3A">
        <w:rPr>
          <w:rFonts w:ascii="Times New Roman" w:hAnsi="Times New Roman"/>
          <w:color w:val="000000"/>
          <w:sz w:val="28"/>
          <w:szCs w:val="24"/>
        </w:rPr>
        <w:t xml:space="preserve"> </w:t>
      </w:r>
      <w:r w:rsidR="00ED0A3A">
        <w:rPr>
          <w:rFonts w:ascii="Times New Roman" w:hAnsi="Times New Roman"/>
          <w:color w:val="000000"/>
          <w:sz w:val="28"/>
          <w:szCs w:val="24"/>
        </w:rPr>
        <w:t>№</w:t>
      </w:r>
      <w:r w:rsidR="00ED0A3A" w:rsidRPr="00ED0A3A">
        <w:rPr>
          <w:rFonts w:ascii="Times New Roman" w:hAnsi="Times New Roman"/>
          <w:color w:val="000000"/>
          <w:sz w:val="28"/>
          <w:szCs w:val="24"/>
        </w:rPr>
        <w:t>2</w:t>
      </w:r>
      <w:r w:rsidRPr="00ED0A3A">
        <w:rPr>
          <w:rFonts w:ascii="Times New Roman" w:hAnsi="Times New Roman"/>
          <w:color w:val="000000"/>
          <w:sz w:val="28"/>
          <w:szCs w:val="24"/>
        </w:rPr>
        <w:t>08 (в ред. 27.02.2003), Федерального закона, гражданского кодекса Российской Федерации, Уставом и другими законодательными актами Российской Федерации. Общество создано на неограниченный срок. Целью создания Общества является получение прибыли.</w:t>
      </w:r>
    </w:p>
    <w:p w:rsidR="00285C78" w:rsidRPr="00ED0A3A" w:rsidRDefault="00285C78"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Юридический адрес предприятия: 445043, </w:t>
      </w:r>
      <w:r w:rsidR="00ED0A3A" w:rsidRPr="00ED0A3A">
        <w:rPr>
          <w:rFonts w:ascii="Times New Roman" w:hAnsi="Times New Roman"/>
          <w:color w:val="000000"/>
          <w:sz w:val="28"/>
          <w:szCs w:val="24"/>
        </w:rPr>
        <w:t>г.</w:t>
      </w:r>
      <w:r w:rsidR="00ED0A3A">
        <w:rPr>
          <w:rFonts w:ascii="Times New Roman" w:hAnsi="Times New Roman"/>
          <w:color w:val="000000"/>
          <w:sz w:val="28"/>
          <w:szCs w:val="24"/>
        </w:rPr>
        <w:t> </w:t>
      </w:r>
      <w:r w:rsidR="00ED0A3A" w:rsidRPr="00ED0A3A">
        <w:rPr>
          <w:rFonts w:ascii="Times New Roman" w:hAnsi="Times New Roman"/>
          <w:color w:val="000000"/>
          <w:sz w:val="28"/>
          <w:szCs w:val="24"/>
        </w:rPr>
        <w:t>Тольятти</w:t>
      </w:r>
      <w:r w:rsidRPr="00ED0A3A">
        <w:rPr>
          <w:rFonts w:ascii="Times New Roman" w:hAnsi="Times New Roman"/>
          <w:color w:val="000000"/>
          <w:sz w:val="28"/>
          <w:szCs w:val="24"/>
        </w:rPr>
        <w:t>, улица Северная 29, телефон (8482) 39</w:t>
      </w:r>
      <w:r w:rsidR="00ED0A3A">
        <w:rPr>
          <w:rFonts w:ascii="Times New Roman" w:hAnsi="Times New Roman"/>
          <w:color w:val="000000"/>
          <w:sz w:val="28"/>
          <w:szCs w:val="24"/>
        </w:rPr>
        <w:t>–</w:t>
      </w:r>
      <w:r w:rsidR="00ED0A3A" w:rsidRPr="00ED0A3A">
        <w:rPr>
          <w:rFonts w:ascii="Times New Roman" w:hAnsi="Times New Roman"/>
          <w:color w:val="000000"/>
          <w:sz w:val="28"/>
          <w:szCs w:val="24"/>
        </w:rPr>
        <w:t>2</w:t>
      </w:r>
      <w:r w:rsidRPr="00ED0A3A">
        <w:rPr>
          <w:rFonts w:ascii="Times New Roman" w:hAnsi="Times New Roman"/>
          <w:color w:val="000000"/>
          <w:sz w:val="28"/>
          <w:szCs w:val="24"/>
        </w:rPr>
        <w:t>0</w:t>
      </w:r>
      <w:r w:rsidR="00ED0A3A">
        <w:rPr>
          <w:rFonts w:ascii="Times New Roman" w:hAnsi="Times New Roman"/>
          <w:color w:val="000000"/>
          <w:sz w:val="28"/>
          <w:szCs w:val="24"/>
        </w:rPr>
        <w:t>–</w:t>
      </w:r>
      <w:r w:rsidR="00ED0A3A" w:rsidRPr="00ED0A3A">
        <w:rPr>
          <w:rFonts w:ascii="Times New Roman" w:hAnsi="Times New Roman"/>
          <w:color w:val="000000"/>
          <w:sz w:val="28"/>
          <w:szCs w:val="24"/>
        </w:rPr>
        <w:t>1</w:t>
      </w:r>
      <w:r w:rsidRPr="00ED0A3A">
        <w:rPr>
          <w:rFonts w:ascii="Times New Roman" w:hAnsi="Times New Roman"/>
          <w:color w:val="000000"/>
          <w:sz w:val="28"/>
          <w:szCs w:val="24"/>
        </w:rPr>
        <w:t>3</w:t>
      </w:r>
    </w:p>
    <w:p w:rsidR="00285C78" w:rsidRPr="00ED0A3A" w:rsidRDefault="00285C78"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 является юридическим лицом по российскому законодательству, имеет самостоятельный баланс и действует на основе полного хозрасчета, самоокупаемости, самофинансирования, имеет свой расчетный счет в банке, являясь хозяйственным обществом.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 имеет уставный капитал 8400 рублей, разделенный на определенные доли участников, которые не отвечают по его обязательствам и несут риск убытков, связанных с деятельностью общества, в пределах стоимости внесенных ими вкладов. Учредителями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 являются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СОК ЛТД»,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СимВол»,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 xml:space="preserve">ТРАНЗИТ </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М</w:t>
      </w:r>
      <w:r w:rsidRPr="00ED0A3A">
        <w:rPr>
          <w:rFonts w:ascii="Times New Roman" w:hAnsi="Times New Roman"/>
          <w:color w:val="000000"/>
          <w:sz w:val="28"/>
          <w:szCs w:val="24"/>
        </w:rPr>
        <w:t>»,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СВИФТ», ОАО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Пластик». Общество обладает обособленным имуществом, может от своего имени приобретать имущественные и неимущественные права и нести обязанности, быть истцом и ответчиком в арбитражном суде, осуществляет сделки, соответствующие его деятельности. Общество имеет круглую печать, штампы, бланки, необходимые для ведения финансово-экономической и хозяйственной деятельности.</w:t>
      </w:r>
    </w:p>
    <w:p w:rsidR="00285C78" w:rsidRPr="00ED0A3A" w:rsidRDefault="00285C78"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Основным предназначением Общества является наиболее полное удовлетворение потребностей российских и иностранных предприятий, организаций и граждан в продукции, (работах и услугах), производимой Обществом.</w:t>
      </w:r>
    </w:p>
    <w:p w:rsidR="00285C78" w:rsidRPr="00ED0A3A" w:rsidRDefault="00285C78"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Предметом деятельности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 является:</w:t>
      </w:r>
    </w:p>
    <w:p w:rsidR="00285C78" w:rsidRPr="00ED0A3A" w:rsidRDefault="00ED0A3A"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285C78" w:rsidRPr="00ED0A3A">
        <w:rPr>
          <w:rFonts w:ascii="Times New Roman" w:hAnsi="Times New Roman"/>
          <w:color w:val="000000"/>
          <w:sz w:val="28"/>
          <w:szCs w:val="24"/>
        </w:rPr>
        <w:t>производство комплектующих (панелей приборов и радиаторов) к автомобильной технике;</w:t>
      </w:r>
    </w:p>
    <w:p w:rsidR="00285C78" w:rsidRPr="00ED0A3A" w:rsidRDefault="00ED0A3A"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285C78" w:rsidRPr="00ED0A3A">
        <w:rPr>
          <w:rFonts w:ascii="Times New Roman" w:hAnsi="Times New Roman"/>
          <w:color w:val="000000"/>
          <w:sz w:val="28"/>
          <w:szCs w:val="24"/>
        </w:rPr>
        <w:t>производство различных видов услуг.</w:t>
      </w:r>
    </w:p>
    <w:p w:rsidR="00BD1034" w:rsidRPr="00ED0A3A" w:rsidRDefault="00285C78"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Объем реализации за 2005 год составил 877198 тыс. рублей при численности работающих на предприятии 237 человек.</w:t>
      </w:r>
    </w:p>
    <w:p w:rsidR="003D44FE" w:rsidRDefault="001B253B"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 xml:space="preserve">Комплект ЛТД» представляет собой единый производственно – хозяйственный комплекс взаимосвязанных производственных единиц. </w:t>
      </w:r>
    </w:p>
    <w:p w:rsidR="002F20AB" w:rsidRPr="00ED0A3A" w:rsidRDefault="0078704E" w:rsidP="00ED0A3A">
      <w:pPr>
        <w:tabs>
          <w:tab w:val="left" w:pos="1815"/>
        </w:tabs>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На предприятии производственные цехи делятся на три группы: цехи основного производства, вспомогательные и обслуживающие цехи. Общая площадь производственно-складских помещений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 согласно планировке составляет 6012</w:t>
      </w:r>
      <w:r w:rsidR="00ED0A3A">
        <w:rPr>
          <w:rFonts w:ascii="Times New Roman" w:hAnsi="Times New Roman"/>
          <w:color w:val="000000"/>
          <w:sz w:val="28"/>
          <w:szCs w:val="24"/>
        </w:rPr>
        <w:t> </w:t>
      </w:r>
      <w:r w:rsidRPr="00ED0A3A">
        <w:rPr>
          <w:rFonts w:ascii="Times New Roman" w:hAnsi="Times New Roman"/>
          <w:color w:val="000000"/>
          <w:sz w:val="28"/>
          <w:szCs w:val="24"/>
        </w:rPr>
        <w:t>м</w:t>
      </w:r>
      <w:r w:rsidRPr="00ED0A3A">
        <w:rPr>
          <w:rFonts w:ascii="Times New Roman" w:hAnsi="Times New Roman"/>
          <w:color w:val="000000"/>
          <w:sz w:val="28"/>
          <w:szCs w:val="24"/>
          <w:vertAlign w:val="superscript"/>
        </w:rPr>
        <w:t>2</w:t>
      </w:r>
      <w:r w:rsidRPr="00ED0A3A">
        <w:rPr>
          <w:rFonts w:ascii="Times New Roman" w:hAnsi="Times New Roman"/>
          <w:color w:val="000000"/>
          <w:sz w:val="28"/>
          <w:szCs w:val="24"/>
        </w:rPr>
        <w:t>. Площадь складских помещений составляет 2490</w:t>
      </w:r>
      <w:r w:rsidR="00ED0A3A">
        <w:rPr>
          <w:rFonts w:ascii="Times New Roman" w:hAnsi="Times New Roman"/>
          <w:color w:val="000000"/>
          <w:sz w:val="28"/>
          <w:szCs w:val="24"/>
        </w:rPr>
        <w:t> </w:t>
      </w:r>
      <w:r w:rsidRPr="00ED0A3A">
        <w:rPr>
          <w:rFonts w:ascii="Times New Roman" w:hAnsi="Times New Roman"/>
          <w:color w:val="000000"/>
          <w:sz w:val="28"/>
          <w:szCs w:val="24"/>
        </w:rPr>
        <w:t>м</w:t>
      </w:r>
      <w:r w:rsidRPr="00ED0A3A">
        <w:rPr>
          <w:rFonts w:ascii="Times New Roman" w:hAnsi="Times New Roman"/>
          <w:color w:val="000000"/>
          <w:sz w:val="28"/>
          <w:szCs w:val="24"/>
          <w:vertAlign w:val="superscript"/>
        </w:rPr>
        <w:t>2</w:t>
      </w:r>
      <w:r w:rsidRPr="00ED0A3A">
        <w:rPr>
          <w:rFonts w:ascii="Times New Roman" w:hAnsi="Times New Roman"/>
          <w:color w:val="000000"/>
          <w:sz w:val="28"/>
          <w:szCs w:val="24"/>
        </w:rPr>
        <w:t>. И следовательно производственная площадь – 3522</w:t>
      </w:r>
      <w:r w:rsidR="00ED0A3A">
        <w:rPr>
          <w:rFonts w:ascii="Times New Roman" w:hAnsi="Times New Roman"/>
          <w:color w:val="000000"/>
          <w:sz w:val="28"/>
          <w:szCs w:val="24"/>
        </w:rPr>
        <w:t> </w:t>
      </w:r>
      <w:r w:rsidRPr="00ED0A3A">
        <w:rPr>
          <w:rFonts w:ascii="Times New Roman" w:hAnsi="Times New Roman"/>
          <w:color w:val="000000"/>
          <w:sz w:val="28"/>
          <w:szCs w:val="24"/>
        </w:rPr>
        <w:t>м</w:t>
      </w:r>
      <w:r w:rsidRPr="00ED0A3A">
        <w:rPr>
          <w:rFonts w:ascii="Times New Roman" w:hAnsi="Times New Roman"/>
          <w:color w:val="000000"/>
          <w:sz w:val="28"/>
          <w:szCs w:val="24"/>
          <w:vertAlign w:val="superscript"/>
        </w:rPr>
        <w:t>2</w:t>
      </w: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002F20AB" w:rsidRPr="00ED0A3A">
        <w:rPr>
          <w:rFonts w:ascii="Times New Roman" w:hAnsi="Times New Roman"/>
          <w:color w:val="000000"/>
          <w:sz w:val="28"/>
          <w:szCs w:val="24"/>
        </w:rPr>
        <w:t>Для рассматриваемого предприятия характерна линейно – функциональная система управления, когда отдельные специалисты в зависимости от выполняемых функций разрабатывают программы работы</w:t>
      </w:r>
      <w:r w:rsidR="00ED0A3A">
        <w:rPr>
          <w:rFonts w:ascii="Times New Roman" w:hAnsi="Times New Roman"/>
          <w:color w:val="000000"/>
          <w:sz w:val="28"/>
          <w:szCs w:val="24"/>
        </w:rPr>
        <w:t xml:space="preserve"> </w:t>
      </w:r>
      <w:r w:rsidR="002F20AB" w:rsidRPr="00ED0A3A">
        <w:rPr>
          <w:rFonts w:ascii="Times New Roman" w:hAnsi="Times New Roman"/>
          <w:color w:val="000000"/>
          <w:sz w:val="28"/>
          <w:szCs w:val="24"/>
        </w:rPr>
        <w:t>производственных подразделений, которые согласуются и утверждаются линейным руководителем</w:t>
      </w:r>
    </w:p>
    <w:p w:rsidR="009620F9" w:rsidRPr="00ED0A3A" w:rsidRDefault="0055056E" w:rsidP="00ED0A3A">
      <w:pPr>
        <w:tabs>
          <w:tab w:val="left" w:pos="1815"/>
        </w:tabs>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Существующая на предприятии структура управления, при которой директор непосредственно связан с главными специалистами по определенным функциям, позволяет оперативно принимать управленческие решения, благоприятно влиять на качество продукции и услуг. При этом общая численность аппарата управления в 2005 году составила 25 руководителей, 34 специалиста и 13 служащих.</w:t>
      </w:r>
    </w:p>
    <w:p w:rsidR="005421CB" w:rsidRPr="003D44FE" w:rsidRDefault="003D44FE" w:rsidP="003D44FE">
      <w:pPr>
        <w:tabs>
          <w:tab w:val="left" w:pos="1815"/>
        </w:tabs>
        <w:spacing w:after="0" w:line="360" w:lineRule="auto"/>
        <w:ind w:firstLine="709"/>
        <w:jc w:val="both"/>
        <w:rPr>
          <w:rFonts w:ascii="Times New Roman" w:hAnsi="Times New Roman"/>
          <w:color w:val="000000"/>
          <w:sz w:val="28"/>
          <w:szCs w:val="28"/>
        </w:rPr>
      </w:pPr>
      <w:r>
        <w:br w:type="page"/>
      </w:r>
      <w:r w:rsidR="005421CB" w:rsidRPr="003D44FE">
        <w:rPr>
          <w:rFonts w:ascii="Times New Roman" w:hAnsi="Times New Roman"/>
          <w:sz w:val="28"/>
          <w:szCs w:val="28"/>
        </w:rPr>
        <w:t>Таблица 2.1</w:t>
      </w:r>
      <w:r w:rsidRPr="003D44FE">
        <w:rPr>
          <w:rFonts w:ascii="Times New Roman" w:hAnsi="Times New Roman"/>
          <w:sz w:val="28"/>
          <w:szCs w:val="28"/>
        </w:rPr>
        <w:t xml:space="preserve">. </w:t>
      </w:r>
      <w:r w:rsidR="005421CB" w:rsidRPr="003D44FE">
        <w:rPr>
          <w:rFonts w:ascii="Times New Roman" w:hAnsi="Times New Roman"/>
          <w:sz w:val="28"/>
          <w:szCs w:val="28"/>
        </w:rPr>
        <w:t>Анализ основных технико-экономических показателей ООО</w:t>
      </w:r>
      <w:r w:rsidR="00ED0A3A" w:rsidRPr="003D44FE">
        <w:rPr>
          <w:rFonts w:ascii="Times New Roman" w:hAnsi="Times New Roman"/>
          <w:sz w:val="28"/>
          <w:szCs w:val="28"/>
        </w:rPr>
        <w:t> «</w:t>
      </w:r>
      <w:r w:rsidR="005421CB" w:rsidRPr="003D44FE">
        <w:rPr>
          <w:rFonts w:ascii="Times New Roman" w:hAnsi="Times New Roman"/>
          <w:sz w:val="28"/>
          <w:szCs w:val="28"/>
        </w:rPr>
        <w:t>Комплект ЛТД»</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14"/>
        <w:gridCol w:w="1573"/>
        <w:gridCol w:w="709"/>
        <w:gridCol w:w="969"/>
        <w:gridCol w:w="969"/>
        <w:gridCol w:w="972"/>
        <w:gridCol w:w="934"/>
        <w:gridCol w:w="838"/>
        <w:gridCol w:w="948"/>
        <w:gridCol w:w="763"/>
      </w:tblGrid>
      <w:tr w:rsidR="003D44FE" w:rsidRPr="00361C4C" w:rsidTr="00361C4C">
        <w:trPr>
          <w:cantSplit/>
        </w:trPr>
        <w:tc>
          <w:tcPr>
            <w:tcW w:w="280" w:type="pct"/>
            <w:vMerge w:val="restar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 п/п</w:t>
            </w:r>
          </w:p>
        </w:tc>
        <w:tc>
          <w:tcPr>
            <w:tcW w:w="856" w:type="pct"/>
            <w:vMerge w:val="restar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Показатели</w:t>
            </w:r>
          </w:p>
        </w:tc>
        <w:tc>
          <w:tcPr>
            <w:tcW w:w="386" w:type="pct"/>
            <w:vMerge w:val="restar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Ед. изм.</w:t>
            </w:r>
          </w:p>
        </w:tc>
        <w:tc>
          <w:tcPr>
            <w:tcW w:w="1583" w:type="pct"/>
            <w:gridSpan w:val="3"/>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Значение показателей по годам</w:t>
            </w:r>
          </w:p>
        </w:tc>
        <w:tc>
          <w:tcPr>
            <w:tcW w:w="1895" w:type="pct"/>
            <w:gridSpan w:val="4"/>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Изменение</w:t>
            </w:r>
          </w:p>
        </w:tc>
      </w:tr>
      <w:tr w:rsidR="003D44FE" w:rsidRPr="00361C4C" w:rsidTr="00361C4C">
        <w:trPr>
          <w:cantSplit/>
        </w:trPr>
        <w:tc>
          <w:tcPr>
            <w:tcW w:w="280"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856"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386"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527" w:type="pct"/>
            <w:vMerge w:val="restar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2003</w:t>
            </w:r>
          </w:p>
        </w:tc>
        <w:tc>
          <w:tcPr>
            <w:tcW w:w="527" w:type="pct"/>
            <w:vMerge w:val="restar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2004</w:t>
            </w:r>
          </w:p>
        </w:tc>
        <w:tc>
          <w:tcPr>
            <w:tcW w:w="529" w:type="pct"/>
            <w:vMerge w:val="restar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2005</w:t>
            </w:r>
          </w:p>
        </w:tc>
        <w:tc>
          <w:tcPr>
            <w:tcW w:w="964" w:type="pct"/>
            <w:gridSpan w:val="2"/>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Абсолютное, (+,</w:t>
            </w:r>
            <w:r w:rsidR="00ED0A3A" w:rsidRPr="00361C4C">
              <w:rPr>
                <w:rFonts w:ascii="Times New Roman" w:hAnsi="Times New Roman"/>
                <w:color w:val="000000"/>
                <w:sz w:val="20"/>
                <w:szCs w:val="24"/>
              </w:rPr>
              <w:t>–)</w:t>
            </w:r>
          </w:p>
        </w:tc>
        <w:tc>
          <w:tcPr>
            <w:tcW w:w="931" w:type="pct"/>
            <w:gridSpan w:val="2"/>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Темп прироста</w:t>
            </w:r>
            <w:r w:rsidR="00ED0A3A" w:rsidRPr="00361C4C">
              <w:rPr>
                <w:rFonts w:ascii="Times New Roman" w:hAnsi="Times New Roman"/>
                <w:color w:val="000000"/>
                <w:sz w:val="20"/>
                <w:szCs w:val="24"/>
              </w:rPr>
              <w:t>, %</w:t>
            </w:r>
          </w:p>
        </w:tc>
      </w:tr>
      <w:tr w:rsidR="003D44FE" w:rsidRPr="00361C4C" w:rsidTr="00361C4C">
        <w:trPr>
          <w:cantSplit/>
        </w:trPr>
        <w:tc>
          <w:tcPr>
            <w:tcW w:w="280"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856"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386"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527"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527"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529"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04/03</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05/04</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04/03</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05/04</w:t>
            </w:r>
          </w:p>
        </w:tc>
      </w:tr>
      <w:tr w:rsidR="003D44FE" w:rsidRPr="00361C4C" w:rsidTr="00361C4C">
        <w:trPr>
          <w:cantSplit/>
        </w:trPr>
        <w:tc>
          <w:tcPr>
            <w:tcW w:w="280"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c>
          <w:tcPr>
            <w:tcW w:w="8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Объем реализации продукции</w:t>
            </w:r>
          </w:p>
        </w:tc>
        <w:tc>
          <w:tcPr>
            <w:tcW w:w="38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Тыс. руб.</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644352</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815548</w:t>
            </w:r>
          </w:p>
        </w:tc>
        <w:tc>
          <w:tcPr>
            <w:tcW w:w="529"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877198</w:t>
            </w: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171196</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61650</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26,6</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7,6</w:t>
            </w:r>
          </w:p>
        </w:tc>
      </w:tr>
      <w:tr w:rsidR="003D44FE" w:rsidRPr="00361C4C" w:rsidTr="00361C4C">
        <w:trPr>
          <w:cantSplit/>
        </w:trPr>
        <w:tc>
          <w:tcPr>
            <w:tcW w:w="280"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w:t>
            </w:r>
          </w:p>
        </w:tc>
        <w:tc>
          <w:tcPr>
            <w:tcW w:w="8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Количество произведенной продукции</w:t>
            </w:r>
          </w:p>
        </w:tc>
        <w:tc>
          <w:tcPr>
            <w:tcW w:w="38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Шт.</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708998</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852504</w:t>
            </w:r>
          </w:p>
        </w:tc>
        <w:tc>
          <w:tcPr>
            <w:tcW w:w="529"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850823</w:t>
            </w: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143506</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-1681</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20,2</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-0,2</w:t>
            </w:r>
          </w:p>
        </w:tc>
      </w:tr>
      <w:tr w:rsidR="003D44FE" w:rsidRPr="00361C4C" w:rsidTr="00361C4C">
        <w:trPr>
          <w:cantSplit/>
        </w:trPr>
        <w:tc>
          <w:tcPr>
            <w:tcW w:w="280"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w:t>
            </w:r>
          </w:p>
        </w:tc>
        <w:tc>
          <w:tcPr>
            <w:tcW w:w="8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Средняя цена продукции</w:t>
            </w:r>
          </w:p>
        </w:tc>
        <w:tc>
          <w:tcPr>
            <w:tcW w:w="38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Руб.</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908,82</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956,65</w:t>
            </w:r>
          </w:p>
        </w:tc>
        <w:tc>
          <w:tcPr>
            <w:tcW w:w="529"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1031</w:t>
            </w: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47,83</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74,35</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50,3</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7,8</w:t>
            </w:r>
          </w:p>
        </w:tc>
      </w:tr>
      <w:tr w:rsidR="003D44FE" w:rsidRPr="00361C4C" w:rsidTr="00361C4C">
        <w:trPr>
          <w:cantSplit/>
        </w:trPr>
        <w:tc>
          <w:tcPr>
            <w:tcW w:w="280" w:type="pct"/>
            <w:vMerge w:val="restar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w:t>
            </w:r>
          </w:p>
        </w:tc>
        <w:tc>
          <w:tcPr>
            <w:tcW w:w="8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Численность работающих всего,</w:t>
            </w:r>
          </w:p>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В том числе:</w:t>
            </w:r>
          </w:p>
        </w:tc>
        <w:tc>
          <w:tcPr>
            <w:tcW w:w="386" w:type="pct"/>
            <w:vMerge w:val="restar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Чел.</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295</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336</w:t>
            </w:r>
          </w:p>
        </w:tc>
        <w:tc>
          <w:tcPr>
            <w:tcW w:w="529"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237</w:t>
            </w: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41</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-99</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13,9</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-29,5</w:t>
            </w:r>
          </w:p>
        </w:tc>
      </w:tr>
      <w:tr w:rsidR="003D44FE" w:rsidRPr="00361C4C" w:rsidTr="00361C4C">
        <w:trPr>
          <w:cantSplit/>
        </w:trPr>
        <w:tc>
          <w:tcPr>
            <w:tcW w:w="280"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856" w:type="pct"/>
            <w:shd w:val="clear" w:color="auto" w:fill="auto"/>
          </w:tcPr>
          <w:p w:rsidR="005421CB" w:rsidRPr="00361C4C" w:rsidRDefault="00ED0A3A"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 </w:t>
            </w:r>
            <w:r w:rsidR="005421CB" w:rsidRPr="00361C4C">
              <w:rPr>
                <w:rFonts w:ascii="Times New Roman" w:hAnsi="Times New Roman"/>
                <w:color w:val="000000"/>
                <w:sz w:val="20"/>
                <w:szCs w:val="24"/>
              </w:rPr>
              <w:t>рабочих</w:t>
            </w:r>
          </w:p>
        </w:tc>
        <w:tc>
          <w:tcPr>
            <w:tcW w:w="386"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206</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247</w:t>
            </w:r>
          </w:p>
        </w:tc>
        <w:tc>
          <w:tcPr>
            <w:tcW w:w="529"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165</w:t>
            </w: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41</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-82</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19,9</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-33,2</w:t>
            </w:r>
          </w:p>
        </w:tc>
      </w:tr>
      <w:tr w:rsidR="003D44FE" w:rsidRPr="00361C4C" w:rsidTr="00361C4C">
        <w:trPr>
          <w:cantSplit/>
        </w:trPr>
        <w:tc>
          <w:tcPr>
            <w:tcW w:w="280"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8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-служащих</w:t>
            </w:r>
          </w:p>
        </w:tc>
        <w:tc>
          <w:tcPr>
            <w:tcW w:w="386"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89</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89</w:t>
            </w:r>
          </w:p>
        </w:tc>
        <w:tc>
          <w:tcPr>
            <w:tcW w:w="529"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72</w:t>
            </w: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-17</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-19,1</w:t>
            </w:r>
          </w:p>
        </w:tc>
      </w:tr>
      <w:tr w:rsidR="003D44FE" w:rsidRPr="00361C4C" w:rsidTr="00361C4C">
        <w:trPr>
          <w:cantSplit/>
        </w:trPr>
        <w:tc>
          <w:tcPr>
            <w:tcW w:w="280" w:type="pct"/>
            <w:vMerge w:val="restar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w:t>
            </w:r>
          </w:p>
        </w:tc>
        <w:tc>
          <w:tcPr>
            <w:tcW w:w="8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Среднегодовая выработка на</w:t>
            </w:r>
          </w:p>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 работающего</w:t>
            </w:r>
          </w:p>
        </w:tc>
        <w:tc>
          <w:tcPr>
            <w:tcW w:w="386" w:type="pct"/>
            <w:vMerge w:val="restar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Тыс. руб.</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2184,2</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2427,2</w:t>
            </w:r>
          </w:p>
        </w:tc>
        <w:tc>
          <w:tcPr>
            <w:tcW w:w="529"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3701,3</w:t>
            </w: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243</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1274,1</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11,1</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52,5</w:t>
            </w:r>
          </w:p>
        </w:tc>
      </w:tr>
      <w:tr w:rsidR="003D44FE" w:rsidRPr="00361C4C" w:rsidTr="00361C4C">
        <w:trPr>
          <w:cantSplit/>
        </w:trPr>
        <w:tc>
          <w:tcPr>
            <w:tcW w:w="280"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856" w:type="pct"/>
            <w:shd w:val="clear" w:color="auto" w:fill="auto"/>
          </w:tcPr>
          <w:p w:rsidR="005421CB" w:rsidRPr="00361C4C" w:rsidRDefault="00ED0A3A"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 рабочего</w:t>
            </w:r>
          </w:p>
        </w:tc>
        <w:tc>
          <w:tcPr>
            <w:tcW w:w="386"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3127,9</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3301,8</w:t>
            </w:r>
          </w:p>
        </w:tc>
        <w:tc>
          <w:tcPr>
            <w:tcW w:w="529"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5316,4</w:t>
            </w: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173,9</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2014</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5,6</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61</w:t>
            </w:r>
          </w:p>
        </w:tc>
      </w:tr>
      <w:tr w:rsidR="003D44FE" w:rsidRPr="00361C4C" w:rsidTr="00361C4C">
        <w:trPr>
          <w:cantSplit/>
        </w:trPr>
        <w:tc>
          <w:tcPr>
            <w:tcW w:w="280" w:type="pct"/>
            <w:vMerge w:val="restar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6</w:t>
            </w:r>
          </w:p>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8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Фонд ОТ персонала, в т.ч.</w:t>
            </w:r>
          </w:p>
        </w:tc>
        <w:tc>
          <w:tcPr>
            <w:tcW w:w="386" w:type="pct"/>
            <w:vMerge w:val="restar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Тыс. руб.</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22351,6</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28279,1</w:t>
            </w:r>
          </w:p>
        </w:tc>
        <w:tc>
          <w:tcPr>
            <w:tcW w:w="529"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26687,8</w:t>
            </w: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5927,5</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-1591,3</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26,5</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-5,6</w:t>
            </w:r>
          </w:p>
        </w:tc>
      </w:tr>
      <w:tr w:rsidR="003D44FE" w:rsidRPr="00361C4C" w:rsidTr="00361C4C">
        <w:trPr>
          <w:cantSplit/>
        </w:trPr>
        <w:tc>
          <w:tcPr>
            <w:tcW w:w="280"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8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-рабочих</w:t>
            </w:r>
          </w:p>
        </w:tc>
        <w:tc>
          <w:tcPr>
            <w:tcW w:w="386"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12659,8</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16818,2</w:t>
            </w:r>
          </w:p>
        </w:tc>
        <w:tc>
          <w:tcPr>
            <w:tcW w:w="529"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15682,2</w:t>
            </w: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41584</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-1136</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32,8</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-6,8</w:t>
            </w:r>
          </w:p>
        </w:tc>
      </w:tr>
      <w:tr w:rsidR="003D44FE" w:rsidRPr="00361C4C" w:rsidTr="00361C4C">
        <w:trPr>
          <w:cantSplit/>
        </w:trPr>
        <w:tc>
          <w:tcPr>
            <w:tcW w:w="280"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8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-служащих</w:t>
            </w:r>
          </w:p>
        </w:tc>
        <w:tc>
          <w:tcPr>
            <w:tcW w:w="386"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9691,8</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11460,9</w:t>
            </w:r>
          </w:p>
        </w:tc>
        <w:tc>
          <w:tcPr>
            <w:tcW w:w="529"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11005,6</w:t>
            </w: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1769,1</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-455,3</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18,3</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w:t>
            </w:r>
          </w:p>
        </w:tc>
      </w:tr>
      <w:tr w:rsidR="003D44FE" w:rsidRPr="00361C4C" w:rsidTr="00361C4C">
        <w:trPr>
          <w:cantSplit/>
        </w:trPr>
        <w:tc>
          <w:tcPr>
            <w:tcW w:w="280" w:type="pct"/>
            <w:vMerge w:val="restar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7</w:t>
            </w:r>
          </w:p>
        </w:tc>
        <w:tc>
          <w:tcPr>
            <w:tcW w:w="8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Среднегодовая заработная плата персонала, в т.ч</w:t>
            </w:r>
          </w:p>
        </w:tc>
        <w:tc>
          <w:tcPr>
            <w:tcW w:w="386" w:type="pct"/>
            <w:vMerge w:val="restar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Тыс. руб.</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75,8</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84,2</w:t>
            </w:r>
          </w:p>
        </w:tc>
        <w:tc>
          <w:tcPr>
            <w:tcW w:w="529"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122,6</w:t>
            </w: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8,4</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28,4</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11,1</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13,7</w:t>
            </w:r>
          </w:p>
        </w:tc>
      </w:tr>
      <w:tr w:rsidR="003D44FE" w:rsidRPr="00361C4C" w:rsidTr="00361C4C">
        <w:trPr>
          <w:cantSplit/>
        </w:trPr>
        <w:tc>
          <w:tcPr>
            <w:tcW w:w="280"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8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-рабочих</w:t>
            </w:r>
          </w:p>
        </w:tc>
        <w:tc>
          <w:tcPr>
            <w:tcW w:w="386"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61,5</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68,1</w:t>
            </w:r>
          </w:p>
        </w:tc>
        <w:tc>
          <w:tcPr>
            <w:tcW w:w="529"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95,0</w:t>
            </w: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6,6</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26,9</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10,7</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39,5</w:t>
            </w:r>
          </w:p>
        </w:tc>
      </w:tr>
      <w:tr w:rsidR="003D44FE" w:rsidRPr="00361C4C" w:rsidTr="00361C4C">
        <w:trPr>
          <w:cantSplit/>
        </w:trPr>
        <w:tc>
          <w:tcPr>
            <w:tcW w:w="280"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8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-служащих</w:t>
            </w:r>
          </w:p>
        </w:tc>
        <w:tc>
          <w:tcPr>
            <w:tcW w:w="386" w:type="pct"/>
            <w:vMerge/>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108,9</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129</w:t>
            </w:r>
          </w:p>
        </w:tc>
        <w:tc>
          <w:tcPr>
            <w:tcW w:w="529"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152,9</w:t>
            </w: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20,1</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23,9</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18,5</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18,5</w:t>
            </w:r>
          </w:p>
        </w:tc>
      </w:tr>
      <w:tr w:rsidR="003D44FE" w:rsidRPr="00361C4C" w:rsidTr="00361C4C">
        <w:trPr>
          <w:cantSplit/>
        </w:trPr>
        <w:tc>
          <w:tcPr>
            <w:tcW w:w="280"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w:t>
            </w:r>
          </w:p>
        </w:tc>
        <w:tc>
          <w:tcPr>
            <w:tcW w:w="8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Затраты заработной платы на 1 рубль реализации продукции</w:t>
            </w:r>
          </w:p>
        </w:tc>
        <w:tc>
          <w:tcPr>
            <w:tcW w:w="38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Коп.</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3,47</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3,47</w:t>
            </w:r>
          </w:p>
        </w:tc>
        <w:tc>
          <w:tcPr>
            <w:tcW w:w="529"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3,04</w:t>
            </w: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-0,43</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-12,4</w:t>
            </w:r>
          </w:p>
        </w:tc>
      </w:tr>
      <w:tr w:rsidR="003D44FE" w:rsidRPr="00361C4C" w:rsidTr="00361C4C">
        <w:trPr>
          <w:cantSplit/>
        </w:trPr>
        <w:tc>
          <w:tcPr>
            <w:tcW w:w="280" w:type="pct"/>
            <w:shd w:val="clear" w:color="auto" w:fill="auto"/>
          </w:tcPr>
          <w:p w:rsidR="0012253D"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9</w:t>
            </w:r>
          </w:p>
        </w:tc>
        <w:tc>
          <w:tcPr>
            <w:tcW w:w="8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Полная себестоимость продукции</w:t>
            </w:r>
          </w:p>
        </w:tc>
        <w:tc>
          <w:tcPr>
            <w:tcW w:w="38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Тыс. руб.</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621767</w:t>
            </w:r>
          </w:p>
        </w:tc>
        <w:tc>
          <w:tcPr>
            <w:tcW w:w="527"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788591</w:t>
            </w:r>
          </w:p>
        </w:tc>
        <w:tc>
          <w:tcPr>
            <w:tcW w:w="529"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848220</w:t>
            </w:r>
          </w:p>
        </w:tc>
        <w:tc>
          <w:tcPr>
            <w:tcW w:w="508"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166824</w:t>
            </w:r>
          </w:p>
        </w:tc>
        <w:tc>
          <w:tcPr>
            <w:tcW w:w="45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59629</w:t>
            </w:r>
          </w:p>
        </w:tc>
        <w:tc>
          <w:tcPr>
            <w:tcW w:w="516"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26,8</w:t>
            </w:r>
          </w:p>
        </w:tc>
        <w:tc>
          <w:tcPr>
            <w:tcW w:w="415" w:type="pct"/>
            <w:shd w:val="clear" w:color="auto" w:fill="auto"/>
          </w:tcPr>
          <w:p w:rsidR="005421CB" w:rsidRPr="00361C4C" w:rsidRDefault="005421CB"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7,6</w:t>
            </w:r>
          </w:p>
        </w:tc>
      </w:tr>
      <w:tr w:rsidR="003D44FE" w:rsidRPr="00361C4C" w:rsidTr="00361C4C">
        <w:trPr>
          <w:cantSplit/>
          <w:trHeight w:val="445"/>
        </w:trPr>
        <w:tc>
          <w:tcPr>
            <w:tcW w:w="280"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10</w:t>
            </w:r>
          </w:p>
        </w:tc>
        <w:tc>
          <w:tcPr>
            <w:tcW w:w="856"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Затраты на 1 рубль реализации продукции</w:t>
            </w:r>
          </w:p>
        </w:tc>
        <w:tc>
          <w:tcPr>
            <w:tcW w:w="386"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Руб.</w:t>
            </w:r>
          </w:p>
        </w:tc>
        <w:tc>
          <w:tcPr>
            <w:tcW w:w="527"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0,96</w:t>
            </w:r>
          </w:p>
        </w:tc>
        <w:tc>
          <w:tcPr>
            <w:tcW w:w="527"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0,97</w:t>
            </w:r>
          </w:p>
        </w:tc>
        <w:tc>
          <w:tcPr>
            <w:tcW w:w="529"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0,97</w:t>
            </w:r>
          </w:p>
        </w:tc>
        <w:tc>
          <w:tcPr>
            <w:tcW w:w="508"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0,01</w:t>
            </w:r>
          </w:p>
        </w:tc>
        <w:tc>
          <w:tcPr>
            <w:tcW w:w="456"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516"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1,0</w:t>
            </w:r>
          </w:p>
        </w:tc>
        <w:tc>
          <w:tcPr>
            <w:tcW w:w="415"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r>
      <w:tr w:rsidR="003D44FE" w:rsidRPr="00361C4C" w:rsidTr="00361C4C">
        <w:trPr>
          <w:cantSplit/>
        </w:trPr>
        <w:tc>
          <w:tcPr>
            <w:tcW w:w="280"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11</w:t>
            </w:r>
          </w:p>
        </w:tc>
        <w:tc>
          <w:tcPr>
            <w:tcW w:w="856"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Прибыль валовая</w:t>
            </w:r>
          </w:p>
        </w:tc>
        <w:tc>
          <w:tcPr>
            <w:tcW w:w="386"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Тыс. руб.</w:t>
            </w:r>
          </w:p>
        </w:tc>
        <w:tc>
          <w:tcPr>
            <w:tcW w:w="527"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22585</w:t>
            </w:r>
          </w:p>
        </w:tc>
        <w:tc>
          <w:tcPr>
            <w:tcW w:w="527"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26957</w:t>
            </w:r>
          </w:p>
        </w:tc>
        <w:tc>
          <w:tcPr>
            <w:tcW w:w="529"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28978</w:t>
            </w:r>
          </w:p>
        </w:tc>
        <w:tc>
          <w:tcPr>
            <w:tcW w:w="508"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4372</w:t>
            </w:r>
          </w:p>
        </w:tc>
        <w:tc>
          <w:tcPr>
            <w:tcW w:w="456"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516"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19,3</w:t>
            </w:r>
          </w:p>
        </w:tc>
        <w:tc>
          <w:tcPr>
            <w:tcW w:w="415"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7,5</w:t>
            </w:r>
          </w:p>
        </w:tc>
      </w:tr>
      <w:tr w:rsidR="003D44FE" w:rsidRPr="00361C4C" w:rsidTr="00361C4C">
        <w:trPr>
          <w:cantSplit/>
        </w:trPr>
        <w:tc>
          <w:tcPr>
            <w:tcW w:w="280"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12</w:t>
            </w:r>
          </w:p>
        </w:tc>
        <w:tc>
          <w:tcPr>
            <w:tcW w:w="856"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Рентабельность</w:t>
            </w:r>
          </w:p>
        </w:tc>
        <w:tc>
          <w:tcPr>
            <w:tcW w:w="386"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527"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3,6</w:t>
            </w:r>
          </w:p>
        </w:tc>
        <w:tc>
          <w:tcPr>
            <w:tcW w:w="527"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3,4</w:t>
            </w:r>
          </w:p>
        </w:tc>
        <w:tc>
          <w:tcPr>
            <w:tcW w:w="529"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rPr>
            </w:pPr>
            <w:r w:rsidRPr="00361C4C">
              <w:rPr>
                <w:rFonts w:ascii="Times New Roman" w:hAnsi="Times New Roman"/>
                <w:color w:val="000000"/>
                <w:sz w:val="20"/>
              </w:rPr>
              <w:t>3,4</w:t>
            </w:r>
          </w:p>
        </w:tc>
        <w:tc>
          <w:tcPr>
            <w:tcW w:w="508"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-0,2</w:t>
            </w:r>
          </w:p>
        </w:tc>
        <w:tc>
          <w:tcPr>
            <w:tcW w:w="456"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516"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p>
        </w:tc>
        <w:tc>
          <w:tcPr>
            <w:tcW w:w="415" w:type="pct"/>
            <w:shd w:val="clear" w:color="auto" w:fill="auto"/>
          </w:tcPr>
          <w:p w:rsidR="00C03B43" w:rsidRPr="00361C4C" w:rsidRDefault="00C03B43" w:rsidP="00361C4C">
            <w:pPr>
              <w:tabs>
                <w:tab w:val="left" w:pos="1815"/>
              </w:tabs>
              <w:spacing w:after="0" w:line="360" w:lineRule="auto"/>
              <w:jc w:val="both"/>
              <w:rPr>
                <w:rFonts w:ascii="Times New Roman" w:hAnsi="Times New Roman"/>
                <w:color w:val="000000"/>
                <w:sz w:val="20"/>
                <w:szCs w:val="24"/>
              </w:rPr>
            </w:pPr>
          </w:p>
        </w:tc>
      </w:tr>
    </w:tbl>
    <w:p w:rsidR="003D44FE" w:rsidRDefault="003D44FE" w:rsidP="00ED0A3A">
      <w:pPr>
        <w:spacing w:after="0" w:line="360" w:lineRule="auto"/>
        <w:ind w:firstLine="709"/>
        <w:jc w:val="both"/>
        <w:rPr>
          <w:rFonts w:ascii="Times New Roman" w:hAnsi="Times New Roman"/>
          <w:color w:val="000000"/>
          <w:sz w:val="28"/>
          <w:szCs w:val="24"/>
        </w:rPr>
      </w:pPr>
    </w:p>
    <w:p w:rsidR="005421CB" w:rsidRPr="00ED0A3A" w:rsidRDefault="005421CB"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Из приведенной выше таблицы можно сделать следующие выводы о функционировании предприятия. Рост объема услуг</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свидетельствует о положительной тенденции в работе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 что способствует главной цели – получение прибыли. Этот</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показатель изменился в значительной степени, поэтому ощутим положительный результат. Темп прироста количества произведенной продукции снизился на 0,</w:t>
      </w:r>
      <w:r w:rsidR="00ED0A3A" w:rsidRPr="00ED0A3A">
        <w:rPr>
          <w:rFonts w:ascii="Times New Roman" w:hAnsi="Times New Roman"/>
          <w:color w:val="000000"/>
          <w:sz w:val="28"/>
          <w:szCs w:val="24"/>
        </w:rPr>
        <w:t>2</w:t>
      </w:r>
      <w:r w:rsidR="00ED0A3A">
        <w:rPr>
          <w:rFonts w:ascii="Times New Roman" w:hAnsi="Times New Roman"/>
          <w:color w:val="000000"/>
          <w:sz w:val="28"/>
          <w:szCs w:val="24"/>
        </w:rPr>
        <w:t>%</w:t>
      </w:r>
      <w:r w:rsidRPr="00ED0A3A">
        <w:rPr>
          <w:rFonts w:ascii="Times New Roman" w:hAnsi="Times New Roman"/>
          <w:color w:val="000000"/>
          <w:sz w:val="28"/>
          <w:szCs w:val="24"/>
        </w:rPr>
        <w:t>, но темп прироста объема реализации продукции увеличился на 7,</w:t>
      </w:r>
      <w:r w:rsidR="00ED0A3A" w:rsidRPr="00ED0A3A">
        <w:rPr>
          <w:rFonts w:ascii="Times New Roman" w:hAnsi="Times New Roman"/>
          <w:color w:val="000000"/>
          <w:sz w:val="28"/>
          <w:szCs w:val="24"/>
        </w:rPr>
        <w:t>6</w:t>
      </w:r>
      <w:r w:rsidR="00ED0A3A">
        <w:rPr>
          <w:rFonts w:ascii="Times New Roman" w:hAnsi="Times New Roman"/>
          <w:color w:val="000000"/>
          <w:sz w:val="28"/>
          <w:szCs w:val="24"/>
        </w:rPr>
        <w:t>%</w:t>
      </w:r>
      <w:r w:rsidRPr="00ED0A3A">
        <w:rPr>
          <w:rFonts w:ascii="Times New Roman" w:hAnsi="Times New Roman"/>
          <w:color w:val="000000"/>
          <w:sz w:val="28"/>
          <w:szCs w:val="24"/>
        </w:rPr>
        <w:t>. Это произошло, в большей степени, из-за постоянного роста средней цены продукции.</w:t>
      </w:r>
    </w:p>
    <w:p w:rsidR="005421CB" w:rsidRPr="00ED0A3A" w:rsidRDefault="005421CB"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Численность работающих и рабочих снизилась, что при общем росте объема услуг свидетельствует о более полном и рациональном использование рабочей силы.</w:t>
      </w:r>
    </w:p>
    <w:p w:rsidR="005421CB" w:rsidRPr="00ED0A3A" w:rsidRDefault="005421CB"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 более полном и рациональном использовании рабочей силы также свидетельствует возросшие показатели выработки на одного работающего и на одного рабочего.</w:t>
      </w:r>
    </w:p>
    <w:p w:rsidR="005421CB" w:rsidRPr="00ED0A3A" w:rsidRDefault="005421CB"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В период 2003</w:t>
      </w:r>
      <w:r w:rsidR="00ED0A3A">
        <w:rPr>
          <w:rFonts w:ascii="Times New Roman" w:hAnsi="Times New Roman"/>
          <w:color w:val="000000"/>
          <w:sz w:val="28"/>
          <w:szCs w:val="24"/>
        </w:rPr>
        <w:t>–</w:t>
      </w:r>
      <w:r w:rsidR="00ED0A3A" w:rsidRPr="00ED0A3A">
        <w:rPr>
          <w:rFonts w:ascii="Times New Roman" w:hAnsi="Times New Roman"/>
          <w:color w:val="000000"/>
          <w:sz w:val="28"/>
          <w:szCs w:val="24"/>
        </w:rPr>
        <w:t>2</w:t>
      </w:r>
      <w:r w:rsidRPr="00ED0A3A">
        <w:rPr>
          <w:rFonts w:ascii="Times New Roman" w:hAnsi="Times New Roman"/>
          <w:color w:val="000000"/>
          <w:sz w:val="28"/>
          <w:szCs w:val="24"/>
        </w:rPr>
        <w:t>005</w:t>
      </w:r>
      <w:r w:rsidR="00ED0A3A">
        <w:rPr>
          <w:rFonts w:ascii="Times New Roman" w:hAnsi="Times New Roman"/>
          <w:color w:val="000000"/>
          <w:sz w:val="28"/>
          <w:szCs w:val="24"/>
        </w:rPr>
        <w:t> </w:t>
      </w:r>
      <w:r w:rsidR="00ED0A3A" w:rsidRPr="00ED0A3A">
        <w:rPr>
          <w:rFonts w:ascii="Times New Roman" w:hAnsi="Times New Roman"/>
          <w:color w:val="000000"/>
          <w:sz w:val="28"/>
          <w:szCs w:val="24"/>
        </w:rPr>
        <w:t>гг</w:t>
      </w:r>
      <w:r w:rsidRPr="00ED0A3A">
        <w:rPr>
          <w:rFonts w:ascii="Times New Roman" w:hAnsi="Times New Roman"/>
          <w:color w:val="000000"/>
          <w:sz w:val="28"/>
          <w:szCs w:val="24"/>
        </w:rPr>
        <w:t>. происходит рост показателя себестоимости реализованных услуг, этот рост соответствует росту объёма реализованных услуг, то есть является обоснованным.</w:t>
      </w:r>
    </w:p>
    <w:p w:rsidR="005421CB" w:rsidRPr="00ED0A3A" w:rsidRDefault="005421CB"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Среднегодовая заработная плата персонала постоянно растет, это связано, в первую очередь, с тем, что происходит увеличение фонда заработной платы и объема произведенной продукции.</w:t>
      </w:r>
    </w:p>
    <w:p w:rsidR="00ED0A3A" w:rsidRDefault="00ED0A3A" w:rsidP="00ED0A3A">
      <w:pPr>
        <w:spacing w:after="0" w:line="360" w:lineRule="auto"/>
        <w:ind w:firstLine="709"/>
        <w:jc w:val="both"/>
        <w:rPr>
          <w:rFonts w:ascii="Times New Roman" w:hAnsi="Times New Roman"/>
          <w:color w:val="000000"/>
          <w:sz w:val="28"/>
          <w:szCs w:val="24"/>
        </w:rPr>
      </w:pPr>
    </w:p>
    <w:p w:rsidR="0055056E" w:rsidRPr="003D44FE" w:rsidRDefault="003D44FE" w:rsidP="003D44FE">
      <w:pPr>
        <w:pStyle w:val="a7"/>
        <w:tabs>
          <w:tab w:val="left" w:pos="1815"/>
        </w:tabs>
        <w:spacing w:after="0" w:line="360" w:lineRule="auto"/>
        <w:ind w:left="0" w:firstLine="660"/>
        <w:jc w:val="both"/>
        <w:rPr>
          <w:rFonts w:ascii="Times New Roman" w:hAnsi="Times New Roman"/>
          <w:b/>
          <w:color w:val="000000"/>
          <w:sz w:val="28"/>
          <w:szCs w:val="24"/>
        </w:rPr>
      </w:pPr>
      <w:r w:rsidRPr="003D44FE">
        <w:rPr>
          <w:rFonts w:ascii="Times New Roman" w:hAnsi="Times New Roman"/>
          <w:b/>
          <w:color w:val="000000"/>
          <w:sz w:val="28"/>
          <w:szCs w:val="24"/>
        </w:rPr>
        <w:t xml:space="preserve">2.2 </w:t>
      </w:r>
      <w:r w:rsidR="00BF45A0" w:rsidRPr="003D44FE">
        <w:rPr>
          <w:rFonts w:ascii="Times New Roman" w:hAnsi="Times New Roman"/>
          <w:b/>
          <w:color w:val="000000"/>
          <w:sz w:val="28"/>
          <w:szCs w:val="24"/>
        </w:rPr>
        <w:t>Анализ условий труда на рабочем месте ООО</w:t>
      </w:r>
      <w:r w:rsidR="00ED0A3A" w:rsidRPr="003D44FE">
        <w:rPr>
          <w:rFonts w:ascii="Times New Roman" w:hAnsi="Times New Roman"/>
          <w:b/>
          <w:color w:val="000000"/>
          <w:sz w:val="28"/>
          <w:szCs w:val="24"/>
        </w:rPr>
        <w:t> «</w:t>
      </w:r>
      <w:r w:rsidR="00BF45A0" w:rsidRPr="003D44FE">
        <w:rPr>
          <w:rFonts w:ascii="Times New Roman" w:hAnsi="Times New Roman"/>
          <w:b/>
          <w:color w:val="000000"/>
          <w:sz w:val="28"/>
          <w:szCs w:val="24"/>
        </w:rPr>
        <w:t>Комплект ЛТД»</w:t>
      </w:r>
    </w:p>
    <w:p w:rsidR="003D44FE" w:rsidRDefault="003D44FE" w:rsidP="00ED0A3A">
      <w:pPr>
        <w:spacing w:after="0" w:line="360" w:lineRule="auto"/>
        <w:ind w:firstLine="709"/>
        <w:jc w:val="both"/>
        <w:rPr>
          <w:rFonts w:ascii="Times New Roman" w:hAnsi="Times New Roman"/>
          <w:color w:val="000000"/>
          <w:sz w:val="28"/>
          <w:szCs w:val="24"/>
        </w:rPr>
      </w:pPr>
    </w:p>
    <w:p w:rsidR="008407C2" w:rsidRPr="00ED0A3A" w:rsidRDefault="008407C2"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Для более глубокого анализа условий труда на рабочем месте данного предприятия необходимо рассмотреть баланс рабочего времени одного среднесписочного работника. Проанализируем эффективный фонд рабочего времени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 для этого рассмотрим таблицу 2.2.</w:t>
      </w:r>
    </w:p>
    <w:p w:rsidR="003D44FE" w:rsidRDefault="003D44FE" w:rsidP="00ED0A3A">
      <w:pPr>
        <w:spacing w:after="0" w:line="360" w:lineRule="auto"/>
        <w:ind w:firstLine="709"/>
        <w:jc w:val="both"/>
        <w:rPr>
          <w:rFonts w:ascii="Times New Roman" w:hAnsi="Times New Roman"/>
          <w:color w:val="000000"/>
          <w:sz w:val="28"/>
          <w:szCs w:val="24"/>
        </w:rPr>
      </w:pPr>
    </w:p>
    <w:p w:rsidR="008407C2" w:rsidRPr="00ED0A3A" w:rsidRDefault="008407C2"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Таблица 2.2.</w:t>
      </w:r>
      <w:r w:rsidR="003D44FE">
        <w:rPr>
          <w:rFonts w:ascii="Times New Roman" w:hAnsi="Times New Roman"/>
          <w:color w:val="000000"/>
          <w:sz w:val="28"/>
          <w:szCs w:val="24"/>
        </w:rPr>
        <w:t xml:space="preserve"> </w:t>
      </w:r>
      <w:r w:rsidRPr="00ED0A3A">
        <w:rPr>
          <w:rFonts w:ascii="Times New Roman" w:hAnsi="Times New Roman"/>
          <w:color w:val="000000"/>
          <w:sz w:val="28"/>
          <w:szCs w:val="24"/>
        </w:rPr>
        <w:t>Баланс рабочего времени одного среднесписочного работника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5"/>
        <w:gridCol w:w="1950"/>
        <w:gridCol w:w="1027"/>
        <w:gridCol w:w="1029"/>
        <w:gridCol w:w="1029"/>
        <w:gridCol w:w="877"/>
        <w:gridCol w:w="910"/>
        <w:gridCol w:w="882"/>
        <w:gridCol w:w="880"/>
      </w:tblGrid>
      <w:tr w:rsidR="008A329B" w:rsidRPr="00361C4C" w:rsidTr="00361C4C">
        <w:trPr>
          <w:cantSplit/>
          <w:trHeight w:val="571"/>
        </w:trPr>
        <w:tc>
          <w:tcPr>
            <w:tcW w:w="329" w:type="pct"/>
            <w:vMerge w:val="restart"/>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 п/п</w:t>
            </w:r>
          </w:p>
        </w:tc>
        <w:tc>
          <w:tcPr>
            <w:tcW w:w="1061" w:type="pct"/>
            <w:vMerge w:val="restart"/>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Показатели</w:t>
            </w:r>
          </w:p>
        </w:tc>
        <w:tc>
          <w:tcPr>
            <w:tcW w:w="559" w:type="pct"/>
            <w:vMerge w:val="restart"/>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2003</w:t>
            </w:r>
          </w:p>
        </w:tc>
        <w:tc>
          <w:tcPr>
            <w:tcW w:w="560" w:type="pct"/>
            <w:vMerge w:val="restart"/>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2004</w:t>
            </w:r>
          </w:p>
        </w:tc>
        <w:tc>
          <w:tcPr>
            <w:tcW w:w="560" w:type="pct"/>
            <w:vMerge w:val="restart"/>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2005</w:t>
            </w:r>
          </w:p>
        </w:tc>
        <w:tc>
          <w:tcPr>
            <w:tcW w:w="1931" w:type="pct"/>
            <w:gridSpan w:val="4"/>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Изменение</w:t>
            </w:r>
          </w:p>
        </w:tc>
      </w:tr>
      <w:tr w:rsidR="008A329B" w:rsidRPr="00361C4C" w:rsidTr="00361C4C">
        <w:trPr>
          <w:cantSplit/>
          <w:trHeight w:val="314"/>
        </w:trPr>
        <w:tc>
          <w:tcPr>
            <w:tcW w:w="329" w:type="pct"/>
            <w:vMerge/>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p>
        </w:tc>
        <w:tc>
          <w:tcPr>
            <w:tcW w:w="1061" w:type="pct"/>
            <w:vMerge/>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p>
        </w:tc>
        <w:tc>
          <w:tcPr>
            <w:tcW w:w="559" w:type="pct"/>
            <w:vMerge/>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p>
        </w:tc>
        <w:tc>
          <w:tcPr>
            <w:tcW w:w="560" w:type="pct"/>
            <w:vMerge/>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p>
        </w:tc>
        <w:tc>
          <w:tcPr>
            <w:tcW w:w="560" w:type="pct"/>
            <w:vMerge/>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p>
        </w:tc>
        <w:tc>
          <w:tcPr>
            <w:tcW w:w="972" w:type="pct"/>
            <w:gridSpan w:val="2"/>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Абсолютное</w:t>
            </w:r>
          </w:p>
        </w:tc>
        <w:tc>
          <w:tcPr>
            <w:tcW w:w="959" w:type="pct"/>
            <w:gridSpan w:val="2"/>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Относительное</w:t>
            </w:r>
          </w:p>
        </w:tc>
      </w:tr>
      <w:tr w:rsidR="008A329B" w:rsidRPr="00361C4C" w:rsidTr="00361C4C">
        <w:trPr>
          <w:cantSplit/>
        </w:trPr>
        <w:tc>
          <w:tcPr>
            <w:tcW w:w="329" w:type="pct"/>
            <w:vMerge/>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p>
        </w:tc>
        <w:tc>
          <w:tcPr>
            <w:tcW w:w="1061" w:type="pct"/>
            <w:vMerge/>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p>
        </w:tc>
        <w:tc>
          <w:tcPr>
            <w:tcW w:w="559" w:type="pct"/>
            <w:vMerge/>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p>
        </w:tc>
        <w:tc>
          <w:tcPr>
            <w:tcW w:w="560" w:type="pct"/>
            <w:vMerge/>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p>
        </w:tc>
        <w:tc>
          <w:tcPr>
            <w:tcW w:w="560" w:type="pct"/>
            <w:vMerge/>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p>
        </w:tc>
        <w:tc>
          <w:tcPr>
            <w:tcW w:w="477" w:type="pct"/>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04/03</w:t>
            </w:r>
          </w:p>
        </w:tc>
        <w:tc>
          <w:tcPr>
            <w:tcW w:w="495" w:type="pct"/>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05/04</w:t>
            </w:r>
          </w:p>
        </w:tc>
        <w:tc>
          <w:tcPr>
            <w:tcW w:w="480" w:type="pct"/>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04/03</w:t>
            </w:r>
          </w:p>
        </w:tc>
        <w:tc>
          <w:tcPr>
            <w:tcW w:w="479" w:type="pct"/>
            <w:shd w:val="clear" w:color="auto" w:fill="auto"/>
          </w:tcPr>
          <w:p w:rsidR="008A329B"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05/04</w:t>
            </w:r>
          </w:p>
        </w:tc>
      </w:tr>
      <w:tr w:rsidR="008A329B" w:rsidRPr="00361C4C" w:rsidTr="00361C4C">
        <w:trPr>
          <w:cantSplit/>
        </w:trPr>
        <w:tc>
          <w:tcPr>
            <w:tcW w:w="32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c>
          <w:tcPr>
            <w:tcW w:w="1061"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Календарный фонд времени, дни</w:t>
            </w:r>
          </w:p>
        </w:tc>
        <w:tc>
          <w:tcPr>
            <w:tcW w:w="55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365</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366</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365</w:t>
            </w:r>
          </w:p>
        </w:tc>
        <w:tc>
          <w:tcPr>
            <w:tcW w:w="477"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c>
          <w:tcPr>
            <w:tcW w:w="495"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c>
          <w:tcPr>
            <w:tcW w:w="480"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c>
          <w:tcPr>
            <w:tcW w:w="479"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r>
      <w:tr w:rsidR="008A329B" w:rsidRPr="00361C4C" w:rsidTr="00361C4C">
        <w:trPr>
          <w:cantSplit/>
        </w:trPr>
        <w:tc>
          <w:tcPr>
            <w:tcW w:w="32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w:t>
            </w:r>
          </w:p>
        </w:tc>
        <w:tc>
          <w:tcPr>
            <w:tcW w:w="1061"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Количество нерабочих дней,</w:t>
            </w:r>
            <w:r w:rsidR="00B71E59" w:rsidRPr="00361C4C">
              <w:rPr>
                <w:rFonts w:ascii="Times New Roman" w:hAnsi="Times New Roman"/>
                <w:color w:val="000000"/>
                <w:sz w:val="20"/>
                <w:szCs w:val="24"/>
              </w:rPr>
              <w:t xml:space="preserve"> </w:t>
            </w:r>
            <w:r w:rsidRPr="00361C4C">
              <w:rPr>
                <w:rFonts w:ascii="Times New Roman" w:hAnsi="Times New Roman"/>
                <w:color w:val="000000"/>
                <w:sz w:val="20"/>
                <w:szCs w:val="24"/>
              </w:rPr>
              <w:t>в т.ч.:</w:t>
            </w:r>
          </w:p>
        </w:tc>
        <w:tc>
          <w:tcPr>
            <w:tcW w:w="55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115</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115</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114</w:t>
            </w:r>
          </w:p>
        </w:tc>
        <w:tc>
          <w:tcPr>
            <w:tcW w:w="477"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c>
          <w:tcPr>
            <w:tcW w:w="495"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c>
          <w:tcPr>
            <w:tcW w:w="480"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c>
          <w:tcPr>
            <w:tcW w:w="479"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r>
      <w:tr w:rsidR="008A329B" w:rsidRPr="00361C4C" w:rsidTr="00361C4C">
        <w:trPr>
          <w:cantSplit/>
        </w:trPr>
        <w:tc>
          <w:tcPr>
            <w:tcW w:w="32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2.1</w:t>
            </w:r>
          </w:p>
        </w:tc>
        <w:tc>
          <w:tcPr>
            <w:tcW w:w="1061"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праздничных</w:t>
            </w:r>
          </w:p>
        </w:tc>
        <w:tc>
          <w:tcPr>
            <w:tcW w:w="55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11</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11</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10</w:t>
            </w:r>
          </w:p>
        </w:tc>
        <w:tc>
          <w:tcPr>
            <w:tcW w:w="477"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c>
          <w:tcPr>
            <w:tcW w:w="495"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c>
          <w:tcPr>
            <w:tcW w:w="480"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c>
          <w:tcPr>
            <w:tcW w:w="479"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r>
      <w:tr w:rsidR="008A329B" w:rsidRPr="00361C4C" w:rsidTr="00361C4C">
        <w:trPr>
          <w:cantSplit/>
        </w:trPr>
        <w:tc>
          <w:tcPr>
            <w:tcW w:w="32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2.2</w:t>
            </w:r>
          </w:p>
        </w:tc>
        <w:tc>
          <w:tcPr>
            <w:tcW w:w="1061"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выходных</w:t>
            </w:r>
          </w:p>
        </w:tc>
        <w:tc>
          <w:tcPr>
            <w:tcW w:w="55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104</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104</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104</w:t>
            </w:r>
          </w:p>
        </w:tc>
        <w:tc>
          <w:tcPr>
            <w:tcW w:w="477"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c>
          <w:tcPr>
            <w:tcW w:w="495"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c>
          <w:tcPr>
            <w:tcW w:w="480"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c>
          <w:tcPr>
            <w:tcW w:w="479"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r>
      <w:tr w:rsidR="008A329B" w:rsidRPr="00361C4C" w:rsidTr="00361C4C">
        <w:trPr>
          <w:cantSplit/>
        </w:trPr>
        <w:tc>
          <w:tcPr>
            <w:tcW w:w="32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w:t>
            </w:r>
          </w:p>
        </w:tc>
        <w:tc>
          <w:tcPr>
            <w:tcW w:w="1061"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Номинальный фонд рабочего времени, дн.</w:t>
            </w:r>
          </w:p>
        </w:tc>
        <w:tc>
          <w:tcPr>
            <w:tcW w:w="55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250</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251</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251</w:t>
            </w:r>
          </w:p>
        </w:tc>
        <w:tc>
          <w:tcPr>
            <w:tcW w:w="477"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c>
          <w:tcPr>
            <w:tcW w:w="495"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c>
          <w:tcPr>
            <w:tcW w:w="480"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c>
          <w:tcPr>
            <w:tcW w:w="479" w:type="pct"/>
            <w:shd w:val="clear" w:color="auto" w:fill="auto"/>
          </w:tcPr>
          <w:p w:rsidR="008407C2" w:rsidRPr="00361C4C" w:rsidRDefault="008407C2" w:rsidP="00361C4C">
            <w:pPr>
              <w:spacing w:after="0" w:line="360" w:lineRule="auto"/>
              <w:jc w:val="both"/>
              <w:rPr>
                <w:rFonts w:ascii="Times New Roman" w:hAnsi="Times New Roman"/>
                <w:color w:val="000000"/>
                <w:sz w:val="20"/>
                <w:szCs w:val="24"/>
              </w:rPr>
            </w:pPr>
          </w:p>
        </w:tc>
      </w:tr>
      <w:tr w:rsidR="008A329B" w:rsidRPr="00361C4C" w:rsidTr="00361C4C">
        <w:trPr>
          <w:cantSplit/>
        </w:trPr>
        <w:tc>
          <w:tcPr>
            <w:tcW w:w="32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w:t>
            </w:r>
          </w:p>
        </w:tc>
        <w:tc>
          <w:tcPr>
            <w:tcW w:w="1061" w:type="pct"/>
            <w:shd w:val="clear" w:color="auto" w:fill="auto"/>
          </w:tcPr>
          <w:p w:rsidR="008407C2" w:rsidRPr="00361C4C" w:rsidRDefault="008A329B"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Неявки на работу, дн, в т ч.:.</w:t>
            </w:r>
          </w:p>
        </w:tc>
        <w:tc>
          <w:tcPr>
            <w:tcW w:w="55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36</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41</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32</w:t>
            </w:r>
          </w:p>
        </w:tc>
        <w:tc>
          <w:tcPr>
            <w:tcW w:w="477" w:type="pct"/>
            <w:shd w:val="clear" w:color="auto" w:fill="auto"/>
          </w:tcPr>
          <w:p w:rsidR="008407C2" w:rsidRPr="00361C4C" w:rsidRDefault="00B71E59"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w:t>
            </w:r>
          </w:p>
        </w:tc>
        <w:tc>
          <w:tcPr>
            <w:tcW w:w="495" w:type="pct"/>
            <w:shd w:val="clear" w:color="auto" w:fill="auto"/>
          </w:tcPr>
          <w:p w:rsidR="008407C2" w:rsidRPr="00361C4C" w:rsidRDefault="00B71E59"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-9</w:t>
            </w:r>
          </w:p>
        </w:tc>
        <w:tc>
          <w:tcPr>
            <w:tcW w:w="480"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+13,9</w:t>
            </w:r>
          </w:p>
        </w:tc>
        <w:tc>
          <w:tcPr>
            <w:tcW w:w="479"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-22,0</w:t>
            </w:r>
          </w:p>
        </w:tc>
      </w:tr>
      <w:tr w:rsidR="007A126E" w:rsidRPr="00361C4C" w:rsidTr="00361C4C">
        <w:trPr>
          <w:cantSplit/>
        </w:trPr>
        <w:tc>
          <w:tcPr>
            <w:tcW w:w="329" w:type="pct"/>
            <w:shd w:val="clear" w:color="auto" w:fill="auto"/>
          </w:tcPr>
          <w:p w:rsidR="007A126E" w:rsidRPr="00361C4C" w:rsidRDefault="007A126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c>
          <w:tcPr>
            <w:tcW w:w="1061" w:type="pct"/>
            <w:shd w:val="clear" w:color="auto" w:fill="auto"/>
          </w:tcPr>
          <w:p w:rsidR="007A126E" w:rsidRPr="00361C4C" w:rsidRDefault="007A126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w:t>
            </w:r>
          </w:p>
        </w:tc>
        <w:tc>
          <w:tcPr>
            <w:tcW w:w="559" w:type="pct"/>
            <w:shd w:val="clear" w:color="auto" w:fill="auto"/>
          </w:tcPr>
          <w:p w:rsidR="007A126E" w:rsidRPr="00361C4C" w:rsidRDefault="007A126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w:t>
            </w:r>
          </w:p>
        </w:tc>
        <w:tc>
          <w:tcPr>
            <w:tcW w:w="560" w:type="pct"/>
            <w:shd w:val="clear" w:color="auto" w:fill="auto"/>
          </w:tcPr>
          <w:p w:rsidR="007A126E" w:rsidRPr="00361C4C" w:rsidRDefault="007A126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w:t>
            </w:r>
          </w:p>
        </w:tc>
        <w:tc>
          <w:tcPr>
            <w:tcW w:w="560" w:type="pct"/>
            <w:shd w:val="clear" w:color="auto" w:fill="auto"/>
          </w:tcPr>
          <w:p w:rsidR="007A126E" w:rsidRPr="00361C4C" w:rsidRDefault="007A126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w:t>
            </w:r>
          </w:p>
        </w:tc>
        <w:tc>
          <w:tcPr>
            <w:tcW w:w="477" w:type="pct"/>
            <w:shd w:val="clear" w:color="auto" w:fill="auto"/>
          </w:tcPr>
          <w:p w:rsidR="007A126E" w:rsidRPr="00361C4C" w:rsidRDefault="007A126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6</w:t>
            </w:r>
          </w:p>
        </w:tc>
        <w:tc>
          <w:tcPr>
            <w:tcW w:w="495" w:type="pct"/>
            <w:shd w:val="clear" w:color="auto" w:fill="auto"/>
          </w:tcPr>
          <w:p w:rsidR="007A126E" w:rsidRPr="00361C4C" w:rsidRDefault="007A126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7</w:t>
            </w:r>
          </w:p>
        </w:tc>
        <w:tc>
          <w:tcPr>
            <w:tcW w:w="480" w:type="pct"/>
            <w:shd w:val="clear" w:color="auto" w:fill="auto"/>
          </w:tcPr>
          <w:p w:rsidR="007A126E" w:rsidRPr="00361C4C" w:rsidRDefault="007A126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w:t>
            </w:r>
          </w:p>
        </w:tc>
        <w:tc>
          <w:tcPr>
            <w:tcW w:w="479" w:type="pct"/>
            <w:shd w:val="clear" w:color="auto" w:fill="auto"/>
          </w:tcPr>
          <w:p w:rsidR="007A126E" w:rsidRPr="00361C4C" w:rsidRDefault="007A126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9</w:t>
            </w:r>
          </w:p>
        </w:tc>
      </w:tr>
      <w:tr w:rsidR="008A329B" w:rsidRPr="00361C4C" w:rsidTr="00361C4C">
        <w:trPr>
          <w:cantSplit/>
        </w:trPr>
        <w:tc>
          <w:tcPr>
            <w:tcW w:w="32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4.1</w:t>
            </w:r>
          </w:p>
        </w:tc>
        <w:tc>
          <w:tcPr>
            <w:tcW w:w="1061"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Очередные и дополнительные отпуска</w:t>
            </w:r>
          </w:p>
        </w:tc>
        <w:tc>
          <w:tcPr>
            <w:tcW w:w="55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15</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15</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15</w:t>
            </w:r>
          </w:p>
        </w:tc>
        <w:tc>
          <w:tcPr>
            <w:tcW w:w="477" w:type="pct"/>
            <w:shd w:val="clear" w:color="auto" w:fill="auto"/>
          </w:tcPr>
          <w:p w:rsidR="008407C2" w:rsidRPr="00361C4C" w:rsidRDefault="00B71E59"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95" w:type="pct"/>
            <w:shd w:val="clear" w:color="auto" w:fill="auto"/>
          </w:tcPr>
          <w:p w:rsidR="008407C2" w:rsidRPr="00361C4C" w:rsidRDefault="00B71E59"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80"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79"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r>
      <w:tr w:rsidR="008A329B" w:rsidRPr="00361C4C" w:rsidTr="00361C4C">
        <w:trPr>
          <w:cantSplit/>
        </w:trPr>
        <w:tc>
          <w:tcPr>
            <w:tcW w:w="32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4.2</w:t>
            </w:r>
          </w:p>
        </w:tc>
        <w:tc>
          <w:tcPr>
            <w:tcW w:w="1061"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Учебные отпуска</w:t>
            </w:r>
          </w:p>
        </w:tc>
        <w:tc>
          <w:tcPr>
            <w:tcW w:w="55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3,5</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1,3</w:t>
            </w:r>
          </w:p>
        </w:tc>
        <w:tc>
          <w:tcPr>
            <w:tcW w:w="477"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0,5</w:t>
            </w:r>
          </w:p>
        </w:tc>
        <w:tc>
          <w:tcPr>
            <w:tcW w:w="495"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-2,2</w:t>
            </w:r>
          </w:p>
        </w:tc>
        <w:tc>
          <w:tcPr>
            <w:tcW w:w="480"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+16,7</w:t>
            </w:r>
          </w:p>
        </w:tc>
        <w:tc>
          <w:tcPr>
            <w:tcW w:w="479"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-62,9</w:t>
            </w:r>
          </w:p>
        </w:tc>
      </w:tr>
      <w:tr w:rsidR="008A329B" w:rsidRPr="00361C4C" w:rsidTr="00361C4C">
        <w:trPr>
          <w:cantSplit/>
        </w:trPr>
        <w:tc>
          <w:tcPr>
            <w:tcW w:w="32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4.3</w:t>
            </w:r>
          </w:p>
        </w:tc>
        <w:tc>
          <w:tcPr>
            <w:tcW w:w="1061"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Отпуска в связи с родами</w:t>
            </w:r>
          </w:p>
        </w:tc>
        <w:tc>
          <w:tcPr>
            <w:tcW w:w="55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3,5</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w:t>
            </w:r>
          </w:p>
        </w:tc>
        <w:tc>
          <w:tcPr>
            <w:tcW w:w="477"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-1,5</w:t>
            </w:r>
          </w:p>
        </w:tc>
        <w:tc>
          <w:tcPr>
            <w:tcW w:w="495"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1,5</w:t>
            </w:r>
          </w:p>
        </w:tc>
        <w:tc>
          <w:tcPr>
            <w:tcW w:w="480"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-30</w:t>
            </w:r>
          </w:p>
        </w:tc>
        <w:tc>
          <w:tcPr>
            <w:tcW w:w="479"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+42,9</w:t>
            </w:r>
          </w:p>
        </w:tc>
      </w:tr>
      <w:tr w:rsidR="008A329B" w:rsidRPr="00361C4C" w:rsidTr="00361C4C">
        <w:trPr>
          <w:cantSplit/>
        </w:trPr>
        <w:tc>
          <w:tcPr>
            <w:tcW w:w="32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4.4</w:t>
            </w:r>
          </w:p>
        </w:tc>
        <w:tc>
          <w:tcPr>
            <w:tcW w:w="1061"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Болезни</w:t>
            </w:r>
          </w:p>
        </w:tc>
        <w:tc>
          <w:tcPr>
            <w:tcW w:w="559"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7,7</w:t>
            </w:r>
          </w:p>
        </w:tc>
        <w:tc>
          <w:tcPr>
            <w:tcW w:w="560" w:type="pct"/>
            <w:shd w:val="clear" w:color="auto" w:fill="auto"/>
          </w:tcPr>
          <w:p w:rsidR="008407C2" w:rsidRPr="00361C4C" w:rsidRDefault="008A32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12</w:t>
            </w:r>
          </w:p>
        </w:tc>
        <w:tc>
          <w:tcPr>
            <w:tcW w:w="560" w:type="pct"/>
            <w:shd w:val="clear" w:color="auto" w:fill="auto"/>
          </w:tcPr>
          <w:p w:rsidR="008407C2" w:rsidRPr="00361C4C" w:rsidRDefault="00FE7DF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8,4</w:t>
            </w:r>
          </w:p>
        </w:tc>
        <w:tc>
          <w:tcPr>
            <w:tcW w:w="477"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-4,3</w:t>
            </w:r>
          </w:p>
        </w:tc>
        <w:tc>
          <w:tcPr>
            <w:tcW w:w="495"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-3,6</w:t>
            </w:r>
          </w:p>
        </w:tc>
        <w:tc>
          <w:tcPr>
            <w:tcW w:w="480"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+55,8</w:t>
            </w:r>
          </w:p>
        </w:tc>
        <w:tc>
          <w:tcPr>
            <w:tcW w:w="479"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-30</w:t>
            </w:r>
          </w:p>
        </w:tc>
      </w:tr>
      <w:tr w:rsidR="008A329B" w:rsidRPr="00361C4C" w:rsidTr="00361C4C">
        <w:trPr>
          <w:cantSplit/>
        </w:trPr>
        <w:tc>
          <w:tcPr>
            <w:tcW w:w="329" w:type="pct"/>
            <w:shd w:val="clear" w:color="auto" w:fill="auto"/>
          </w:tcPr>
          <w:p w:rsidR="008407C2" w:rsidRPr="00361C4C" w:rsidRDefault="00FE7DF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4.5</w:t>
            </w:r>
          </w:p>
        </w:tc>
        <w:tc>
          <w:tcPr>
            <w:tcW w:w="1061"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Прочие неявки, разрешенные законодательством</w:t>
            </w:r>
          </w:p>
        </w:tc>
        <w:tc>
          <w:tcPr>
            <w:tcW w:w="559"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c>
          <w:tcPr>
            <w:tcW w:w="560"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c>
          <w:tcPr>
            <w:tcW w:w="560"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1,4</w:t>
            </w:r>
          </w:p>
        </w:tc>
        <w:tc>
          <w:tcPr>
            <w:tcW w:w="477"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95"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0,4</w:t>
            </w:r>
          </w:p>
        </w:tc>
        <w:tc>
          <w:tcPr>
            <w:tcW w:w="480"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79"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+40</w:t>
            </w:r>
          </w:p>
        </w:tc>
      </w:tr>
      <w:tr w:rsidR="008A329B" w:rsidRPr="00361C4C" w:rsidTr="00361C4C">
        <w:trPr>
          <w:cantSplit/>
        </w:trPr>
        <w:tc>
          <w:tcPr>
            <w:tcW w:w="329"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4.6</w:t>
            </w:r>
          </w:p>
        </w:tc>
        <w:tc>
          <w:tcPr>
            <w:tcW w:w="1061"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Неявки с разрешением администрации</w:t>
            </w:r>
          </w:p>
        </w:tc>
        <w:tc>
          <w:tcPr>
            <w:tcW w:w="559"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w:t>
            </w:r>
          </w:p>
        </w:tc>
        <w:tc>
          <w:tcPr>
            <w:tcW w:w="560"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5,7</w:t>
            </w:r>
          </w:p>
        </w:tc>
        <w:tc>
          <w:tcPr>
            <w:tcW w:w="560"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w:t>
            </w:r>
            <w:r w:rsidR="00415E94" w:rsidRPr="00361C4C">
              <w:rPr>
                <w:rFonts w:ascii="Times New Roman" w:hAnsi="Times New Roman"/>
                <w:color w:val="000000"/>
                <w:sz w:val="20"/>
                <w:szCs w:val="24"/>
              </w:rPr>
              <w:t>,</w:t>
            </w:r>
            <w:r w:rsidRPr="00361C4C">
              <w:rPr>
                <w:rFonts w:ascii="Times New Roman" w:hAnsi="Times New Roman"/>
                <w:color w:val="000000"/>
                <w:sz w:val="20"/>
                <w:szCs w:val="24"/>
              </w:rPr>
              <w:t>8</w:t>
            </w:r>
          </w:p>
        </w:tc>
        <w:tc>
          <w:tcPr>
            <w:tcW w:w="477"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1,7</w:t>
            </w:r>
          </w:p>
        </w:tc>
        <w:tc>
          <w:tcPr>
            <w:tcW w:w="495"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-4,9</w:t>
            </w:r>
          </w:p>
        </w:tc>
        <w:tc>
          <w:tcPr>
            <w:tcW w:w="480"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+43,0</w:t>
            </w:r>
          </w:p>
        </w:tc>
        <w:tc>
          <w:tcPr>
            <w:tcW w:w="479"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-86,0</w:t>
            </w:r>
          </w:p>
        </w:tc>
      </w:tr>
      <w:tr w:rsidR="008A329B" w:rsidRPr="00361C4C" w:rsidTr="00361C4C">
        <w:trPr>
          <w:cantSplit/>
        </w:trPr>
        <w:tc>
          <w:tcPr>
            <w:tcW w:w="329"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4.7</w:t>
            </w:r>
          </w:p>
        </w:tc>
        <w:tc>
          <w:tcPr>
            <w:tcW w:w="1061"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прогулы</w:t>
            </w:r>
          </w:p>
        </w:tc>
        <w:tc>
          <w:tcPr>
            <w:tcW w:w="559"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0,3</w:t>
            </w:r>
          </w:p>
        </w:tc>
        <w:tc>
          <w:tcPr>
            <w:tcW w:w="560"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0,3</w:t>
            </w:r>
          </w:p>
        </w:tc>
        <w:tc>
          <w:tcPr>
            <w:tcW w:w="560"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0,1</w:t>
            </w:r>
          </w:p>
        </w:tc>
        <w:tc>
          <w:tcPr>
            <w:tcW w:w="477"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95"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-0,2</w:t>
            </w:r>
          </w:p>
        </w:tc>
        <w:tc>
          <w:tcPr>
            <w:tcW w:w="480"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79"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-66,7</w:t>
            </w:r>
          </w:p>
        </w:tc>
      </w:tr>
      <w:tr w:rsidR="008A329B" w:rsidRPr="00361C4C" w:rsidTr="00361C4C">
        <w:trPr>
          <w:cantSplit/>
        </w:trPr>
        <w:tc>
          <w:tcPr>
            <w:tcW w:w="329"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w:t>
            </w:r>
          </w:p>
        </w:tc>
        <w:tc>
          <w:tcPr>
            <w:tcW w:w="1061"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Целодневные простои</w:t>
            </w:r>
          </w:p>
        </w:tc>
        <w:tc>
          <w:tcPr>
            <w:tcW w:w="559"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c>
          <w:tcPr>
            <w:tcW w:w="560"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c>
          <w:tcPr>
            <w:tcW w:w="560"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77"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95"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c>
          <w:tcPr>
            <w:tcW w:w="480"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79"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-100</w:t>
            </w:r>
          </w:p>
        </w:tc>
      </w:tr>
      <w:tr w:rsidR="008A329B" w:rsidRPr="00361C4C" w:rsidTr="00361C4C">
        <w:trPr>
          <w:cantSplit/>
        </w:trPr>
        <w:tc>
          <w:tcPr>
            <w:tcW w:w="329"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6</w:t>
            </w:r>
          </w:p>
        </w:tc>
        <w:tc>
          <w:tcPr>
            <w:tcW w:w="1061"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Число рабочих дней в году (</w:t>
            </w:r>
            <w:r w:rsidR="00ED0A3A" w:rsidRPr="00361C4C">
              <w:rPr>
                <w:rFonts w:ascii="Times New Roman" w:hAnsi="Times New Roman"/>
                <w:color w:val="000000"/>
                <w:sz w:val="20"/>
                <w:szCs w:val="24"/>
              </w:rPr>
              <w:t>стр. 3-с</w:t>
            </w:r>
            <w:r w:rsidRPr="00361C4C">
              <w:rPr>
                <w:rFonts w:ascii="Times New Roman" w:hAnsi="Times New Roman"/>
                <w:color w:val="000000"/>
                <w:sz w:val="20"/>
                <w:szCs w:val="24"/>
              </w:rPr>
              <w:t>тр4</w:t>
            </w:r>
            <w:r w:rsidR="00ED0A3A" w:rsidRPr="00361C4C">
              <w:rPr>
                <w:rFonts w:ascii="Times New Roman" w:hAnsi="Times New Roman"/>
                <w:color w:val="000000"/>
                <w:sz w:val="20"/>
                <w:szCs w:val="24"/>
              </w:rPr>
              <w:t>-с</w:t>
            </w:r>
            <w:r w:rsidRPr="00361C4C">
              <w:rPr>
                <w:rFonts w:ascii="Times New Roman" w:hAnsi="Times New Roman"/>
                <w:color w:val="000000"/>
                <w:sz w:val="20"/>
                <w:szCs w:val="24"/>
              </w:rPr>
              <w:t>тр5)</w:t>
            </w:r>
          </w:p>
        </w:tc>
        <w:tc>
          <w:tcPr>
            <w:tcW w:w="559"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213</w:t>
            </w:r>
          </w:p>
        </w:tc>
        <w:tc>
          <w:tcPr>
            <w:tcW w:w="560"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209</w:t>
            </w:r>
          </w:p>
        </w:tc>
        <w:tc>
          <w:tcPr>
            <w:tcW w:w="560"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219</w:t>
            </w:r>
          </w:p>
        </w:tc>
        <w:tc>
          <w:tcPr>
            <w:tcW w:w="477"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w:t>
            </w:r>
          </w:p>
        </w:tc>
        <w:tc>
          <w:tcPr>
            <w:tcW w:w="495"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10</w:t>
            </w:r>
          </w:p>
        </w:tc>
        <w:tc>
          <w:tcPr>
            <w:tcW w:w="480"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-1,9</w:t>
            </w:r>
          </w:p>
        </w:tc>
        <w:tc>
          <w:tcPr>
            <w:tcW w:w="479"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+4,8</w:t>
            </w:r>
          </w:p>
        </w:tc>
      </w:tr>
      <w:tr w:rsidR="008A329B" w:rsidRPr="00361C4C" w:rsidTr="00361C4C">
        <w:trPr>
          <w:cantSplit/>
        </w:trPr>
        <w:tc>
          <w:tcPr>
            <w:tcW w:w="329"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7</w:t>
            </w:r>
          </w:p>
        </w:tc>
        <w:tc>
          <w:tcPr>
            <w:tcW w:w="1061"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Продолжительность рабочего дня, ч.</w:t>
            </w:r>
          </w:p>
        </w:tc>
        <w:tc>
          <w:tcPr>
            <w:tcW w:w="559"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w:t>
            </w:r>
          </w:p>
        </w:tc>
        <w:tc>
          <w:tcPr>
            <w:tcW w:w="560"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w:t>
            </w:r>
          </w:p>
        </w:tc>
        <w:tc>
          <w:tcPr>
            <w:tcW w:w="560"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w:t>
            </w:r>
          </w:p>
        </w:tc>
        <w:tc>
          <w:tcPr>
            <w:tcW w:w="477"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95"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80"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79"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r>
      <w:tr w:rsidR="008A329B" w:rsidRPr="00361C4C" w:rsidTr="00361C4C">
        <w:trPr>
          <w:cantSplit/>
        </w:trPr>
        <w:tc>
          <w:tcPr>
            <w:tcW w:w="329"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w:t>
            </w:r>
          </w:p>
        </w:tc>
        <w:tc>
          <w:tcPr>
            <w:tcW w:w="1061"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Бюджет рабочего времени</w:t>
            </w:r>
          </w:p>
        </w:tc>
        <w:tc>
          <w:tcPr>
            <w:tcW w:w="559"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1704</w:t>
            </w:r>
          </w:p>
        </w:tc>
        <w:tc>
          <w:tcPr>
            <w:tcW w:w="560"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1672</w:t>
            </w:r>
          </w:p>
        </w:tc>
        <w:tc>
          <w:tcPr>
            <w:tcW w:w="560" w:type="pct"/>
            <w:shd w:val="clear" w:color="auto" w:fill="auto"/>
          </w:tcPr>
          <w:p w:rsidR="008407C2" w:rsidRPr="00361C4C" w:rsidRDefault="008642F0"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1752</w:t>
            </w:r>
          </w:p>
        </w:tc>
        <w:tc>
          <w:tcPr>
            <w:tcW w:w="477"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-32</w:t>
            </w:r>
          </w:p>
        </w:tc>
        <w:tc>
          <w:tcPr>
            <w:tcW w:w="495"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80</w:t>
            </w:r>
          </w:p>
        </w:tc>
        <w:tc>
          <w:tcPr>
            <w:tcW w:w="480"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-1,9</w:t>
            </w:r>
          </w:p>
        </w:tc>
        <w:tc>
          <w:tcPr>
            <w:tcW w:w="479"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+4,8</w:t>
            </w:r>
          </w:p>
        </w:tc>
      </w:tr>
      <w:tr w:rsidR="008A329B" w:rsidRPr="00361C4C" w:rsidTr="00361C4C">
        <w:trPr>
          <w:cantSplit/>
        </w:trPr>
        <w:tc>
          <w:tcPr>
            <w:tcW w:w="329"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9</w:t>
            </w:r>
          </w:p>
        </w:tc>
        <w:tc>
          <w:tcPr>
            <w:tcW w:w="1061"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Предпраздничные и сокращенные дни, ч.</w:t>
            </w:r>
          </w:p>
        </w:tc>
        <w:tc>
          <w:tcPr>
            <w:tcW w:w="559"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10</w:t>
            </w:r>
          </w:p>
        </w:tc>
        <w:tc>
          <w:tcPr>
            <w:tcW w:w="560"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10</w:t>
            </w:r>
          </w:p>
        </w:tc>
        <w:tc>
          <w:tcPr>
            <w:tcW w:w="560"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10</w:t>
            </w:r>
          </w:p>
        </w:tc>
        <w:tc>
          <w:tcPr>
            <w:tcW w:w="477"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95"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80"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c>
          <w:tcPr>
            <w:tcW w:w="479" w:type="pct"/>
            <w:shd w:val="clear" w:color="auto" w:fill="auto"/>
          </w:tcPr>
          <w:p w:rsidR="008407C2" w:rsidRPr="00361C4C" w:rsidRDefault="00342DD6"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w:t>
            </w:r>
          </w:p>
        </w:tc>
      </w:tr>
      <w:tr w:rsidR="008A329B" w:rsidRPr="00361C4C" w:rsidTr="00361C4C">
        <w:trPr>
          <w:cantSplit/>
        </w:trPr>
        <w:tc>
          <w:tcPr>
            <w:tcW w:w="329"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10</w:t>
            </w:r>
          </w:p>
        </w:tc>
        <w:tc>
          <w:tcPr>
            <w:tcW w:w="1061"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Внутрисменные потери рабочего времени, ч.</w:t>
            </w:r>
          </w:p>
        </w:tc>
        <w:tc>
          <w:tcPr>
            <w:tcW w:w="559"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0,65</w:t>
            </w:r>
          </w:p>
        </w:tc>
        <w:tc>
          <w:tcPr>
            <w:tcW w:w="560"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0,45</w:t>
            </w:r>
          </w:p>
        </w:tc>
        <w:tc>
          <w:tcPr>
            <w:tcW w:w="560"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0,95</w:t>
            </w:r>
          </w:p>
        </w:tc>
        <w:tc>
          <w:tcPr>
            <w:tcW w:w="477"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-0,2</w:t>
            </w:r>
          </w:p>
        </w:tc>
        <w:tc>
          <w:tcPr>
            <w:tcW w:w="495" w:type="pct"/>
            <w:shd w:val="clear" w:color="auto" w:fill="auto"/>
          </w:tcPr>
          <w:p w:rsidR="008407C2" w:rsidRPr="00361C4C" w:rsidRDefault="00415E94"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0,5</w:t>
            </w:r>
          </w:p>
        </w:tc>
        <w:tc>
          <w:tcPr>
            <w:tcW w:w="480" w:type="pct"/>
            <w:shd w:val="clear" w:color="auto" w:fill="auto"/>
          </w:tcPr>
          <w:p w:rsidR="008407C2" w:rsidRPr="00361C4C" w:rsidRDefault="004F1073"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-30,8</w:t>
            </w:r>
          </w:p>
        </w:tc>
        <w:tc>
          <w:tcPr>
            <w:tcW w:w="479" w:type="pct"/>
            <w:shd w:val="clear" w:color="auto" w:fill="auto"/>
          </w:tcPr>
          <w:p w:rsidR="008407C2" w:rsidRPr="00361C4C" w:rsidRDefault="004F1073"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+111</w:t>
            </w:r>
          </w:p>
        </w:tc>
      </w:tr>
      <w:tr w:rsidR="008A329B" w:rsidRPr="00361C4C" w:rsidTr="00361C4C">
        <w:trPr>
          <w:cantSplit/>
          <w:trHeight w:val="315"/>
        </w:trPr>
        <w:tc>
          <w:tcPr>
            <w:tcW w:w="329"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11</w:t>
            </w:r>
          </w:p>
        </w:tc>
        <w:tc>
          <w:tcPr>
            <w:tcW w:w="1061"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Полезный фонд рабочего времени, ч.</w:t>
            </w:r>
          </w:p>
        </w:tc>
        <w:tc>
          <w:tcPr>
            <w:tcW w:w="559" w:type="pct"/>
            <w:shd w:val="clear" w:color="auto" w:fill="auto"/>
          </w:tcPr>
          <w:p w:rsidR="008407C2" w:rsidRPr="00361C4C" w:rsidRDefault="00F02E1F" w:rsidP="00361C4C">
            <w:pPr>
              <w:spacing w:after="0" w:line="360" w:lineRule="auto"/>
              <w:jc w:val="both"/>
              <w:rPr>
                <w:rFonts w:ascii="Times New Roman" w:hAnsi="Times New Roman"/>
                <w:color w:val="000000"/>
                <w:sz w:val="20"/>
                <w:szCs w:val="18"/>
              </w:rPr>
            </w:pPr>
            <w:r w:rsidRPr="00361C4C">
              <w:rPr>
                <w:rFonts w:ascii="Times New Roman" w:hAnsi="Times New Roman"/>
                <w:color w:val="000000"/>
                <w:sz w:val="20"/>
                <w:szCs w:val="18"/>
              </w:rPr>
              <w:t>1693,35</w:t>
            </w:r>
          </w:p>
        </w:tc>
        <w:tc>
          <w:tcPr>
            <w:tcW w:w="560" w:type="pct"/>
            <w:shd w:val="clear" w:color="auto" w:fill="auto"/>
          </w:tcPr>
          <w:p w:rsidR="008407C2" w:rsidRPr="00361C4C" w:rsidRDefault="00F02E1F" w:rsidP="00361C4C">
            <w:pPr>
              <w:spacing w:after="0" w:line="360" w:lineRule="auto"/>
              <w:jc w:val="both"/>
              <w:rPr>
                <w:rFonts w:ascii="Times New Roman" w:hAnsi="Times New Roman"/>
                <w:color w:val="000000"/>
                <w:sz w:val="20"/>
                <w:szCs w:val="18"/>
              </w:rPr>
            </w:pPr>
            <w:r w:rsidRPr="00361C4C">
              <w:rPr>
                <w:rFonts w:ascii="Times New Roman" w:hAnsi="Times New Roman"/>
                <w:color w:val="000000"/>
                <w:sz w:val="20"/>
                <w:szCs w:val="18"/>
              </w:rPr>
              <w:t>1661,55</w:t>
            </w:r>
          </w:p>
        </w:tc>
        <w:tc>
          <w:tcPr>
            <w:tcW w:w="560" w:type="pct"/>
            <w:shd w:val="clear" w:color="auto" w:fill="auto"/>
          </w:tcPr>
          <w:p w:rsidR="008407C2" w:rsidRPr="00361C4C" w:rsidRDefault="00F02E1F" w:rsidP="00361C4C">
            <w:pPr>
              <w:spacing w:after="0" w:line="360" w:lineRule="auto"/>
              <w:jc w:val="both"/>
              <w:rPr>
                <w:rFonts w:ascii="Times New Roman" w:hAnsi="Times New Roman"/>
                <w:color w:val="000000"/>
                <w:sz w:val="20"/>
                <w:szCs w:val="18"/>
              </w:rPr>
            </w:pPr>
            <w:r w:rsidRPr="00361C4C">
              <w:rPr>
                <w:rFonts w:ascii="Times New Roman" w:hAnsi="Times New Roman"/>
                <w:color w:val="000000"/>
                <w:sz w:val="20"/>
                <w:szCs w:val="18"/>
              </w:rPr>
              <w:t>1741,05</w:t>
            </w:r>
          </w:p>
        </w:tc>
        <w:tc>
          <w:tcPr>
            <w:tcW w:w="477" w:type="pct"/>
            <w:shd w:val="clear" w:color="auto" w:fill="auto"/>
          </w:tcPr>
          <w:p w:rsidR="008407C2" w:rsidRPr="00361C4C" w:rsidRDefault="005026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-31,8</w:t>
            </w:r>
          </w:p>
        </w:tc>
        <w:tc>
          <w:tcPr>
            <w:tcW w:w="495" w:type="pct"/>
            <w:shd w:val="clear" w:color="auto" w:fill="auto"/>
          </w:tcPr>
          <w:p w:rsidR="008407C2" w:rsidRPr="00361C4C" w:rsidRDefault="005026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79,5</w:t>
            </w:r>
          </w:p>
        </w:tc>
        <w:tc>
          <w:tcPr>
            <w:tcW w:w="480" w:type="pct"/>
            <w:shd w:val="clear" w:color="auto" w:fill="auto"/>
          </w:tcPr>
          <w:p w:rsidR="008407C2" w:rsidRPr="00361C4C" w:rsidRDefault="000A721C"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-1,9</w:t>
            </w:r>
          </w:p>
        </w:tc>
        <w:tc>
          <w:tcPr>
            <w:tcW w:w="479" w:type="pct"/>
            <w:shd w:val="clear" w:color="auto" w:fill="auto"/>
          </w:tcPr>
          <w:p w:rsidR="008407C2" w:rsidRPr="00361C4C" w:rsidRDefault="000A721C"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+4,8</w:t>
            </w:r>
          </w:p>
        </w:tc>
      </w:tr>
      <w:tr w:rsidR="008A329B" w:rsidRPr="00361C4C" w:rsidTr="00361C4C">
        <w:trPr>
          <w:cantSplit/>
          <w:trHeight w:val="180"/>
        </w:trPr>
        <w:tc>
          <w:tcPr>
            <w:tcW w:w="329"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12</w:t>
            </w:r>
          </w:p>
        </w:tc>
        <w:tc>
          <w:tcPr>
            <w:tcW w:w="1061"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Сверхурочно отработанное время, ч</w:t>
            </w:r>
          </w:p>
        </w:tc>
        <w:tc>
          <w:tcPr>
            <w:tcW w:w="559"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12537</w:t>
            </w:r>
          </w:p>
        </w:tc>
        <w:tc>
          <w:tcPr>
            <w:tcW w:w="560"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14871</w:t>
            </w:r>
          </w:p>
        </w:tc>
        <w:tc>
          <w:tcPr>
            <w:tcW w:w="560" w:type="pct"/>
            <w:shd w:val="clear" w:color="auto" w:fill="auto"/>
          </w:tcPr>
          <w:p w:rsidR="008407C2" w:rsidRPr="00361C4C" w:rsidRDefault="00F02E1F"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27428</w:t>
            </w:r>
          </w:p>
        </w:tc>
        <w:tc>
          <w:tcPr>
            <w:tcW w:w="477" w:type="pct"/>
            <w:shd w:val="clear" w:color="auto" w:fill="auto"/>
          </w:tcPr>
          <w:p w:rsidR="008407C2" w:rsidRPr="00361C4C" w:rsidRDefault="005026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2334</w:t>
            </w:r>
          </w:p>
        </w:tc>
        <w:tc>
          <w:tcPr>
            <w:tcW w:w="495" w:type="pct"/>
            <w:shd w:val="clear" w:color="auto" w:fill="auto"/>
          </w:tcPr>
          <w:p w:rsidR="008407C2" w:rsidRPr="00361C4C" w:rsidRDefault="0050269B"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12557</w:t>
            </w:r>
          </w:p>
        </w:tc>
        <w:tc>
          <w:tcPr>
            <w:tcW w:w="480" w:type="pct"/>
            <w:shd w:val="clear" w:color="auto" w:fill="auto"/>
          </w:tcPr>
          <w:p w:rsidR="008407C2" w:rsidRPr="00361C4C" w:rsidRDefault="000A721C"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+18,6</w:t>
            </w:r>
          </w:p>
        </w:tc>
        <w:tc>
          <w:tcPr>
            <w:tcW w:w="479" w:type="pct"/>
            <w:shd w:val="clear" w:color="auto" w:fill="auto"/>
          </w:tcPr>
          <w:p w:rsidR="008407C2" w:rsidRPr="00361C4C" w:rsidRDefault="000A721C"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+84,4</w:t>
            </w:r>
          </w:p>
        </w:tc>
      </w:tr>
    </w:tbl>
    <w:p w:rsidR="003D44FE" w:rsidRDefault="003D44FE" w:rsidP="00ED0A3A">
      <w:pPr>
        <w:spacing w:after="0" w:line="360" w:lineRule="auto"/>
        <w:ind w:firstLine="709"/>
        <w:jc w:val="both"/>
        <w:rPr>
          <w:rFonts w:ascii="Times New Roman" w:hAnsi="Times New Roman"/>
          <w:color w:val="000000"/>
          <w:sz w:val="28"/>
          <w:szCs w:val="24"/>
        </w:rPr>
      </w:pPr>
    </w:p>
    <w:p w:rsidR="00ED0A3A" w:rsidRDefault="004F1B1E"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Из таблицы видно, что номинальный фонд рабочего времени практически не изменяется, при этом в течение трёх лет растут неявки на работу. В </w:t>
      </w:r>
      <w:r w:rsidR="00ED0A3A" w:rsidRPr="00ED0A3A">
        <w:rPr>
          <w:rFonts w:ascii="Times New Roman" w:hAnsi="Times New Roman"/>
          <w:color w:val="000000"/>
          <w:sz w:val="28"/>
          <w:szCs w:val="24"/>
        </w:rPr>
        <w:t>2004</w:t>
      </w:r>
      <w:r w:rsidR="00ED0A3A">
        <w:rPr>
          <w:rFonts w:ascii="Times New Roman" w:hAnsi="Times New Roman"/>
          <w:color w:val="000000"/>
          <w:sz w:val="28"/>
          <w:szCs w:val="24"/>
        </w:rPr>
        <w:t> </w:t>
      </w:r>
      <w:r w:rsidR="00ED0A3A" w:rsidRPr="00ED0A3A">
        <w:rPr>
          <w:rFonts w:ascii="Times New Roman" w:hAnsi="Times New Roman"/>
          <w:color w:val="000000"/>
          <w:sz w:val="28"/>
          <w:szCs w:val="24"/>
        </w:rPr>
        <w:t>г</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темп прироста неявок на работу по сравнению с 200</w:t>
      </w:r>
      <w:r w:rsidR="00394A58" w:rsidRPr="00ED0A3A">
        <w:rPr>
          <w:rFonts w:ascii="Times New Roman" w:hAnsi="Times New Roman"/>
          <w:color w:val="000000"/>
          <w:sz w:val="28"/>
          <w:szCs w:val="24"/>
        </w:rPr>
        <w:t>3</w:t>
      </w:r>
      <w:r w:rsidR="00ED0A3A">
        <w:rPr>
          <w:rFonts w:ascii="Times New Roman" w:hAnsi="Times New Roman"/>
          <w:color w:val="000000"/>
          <w:sz w:val="28"/>
          <w:szCs w:val="24"/>
        </w:rPr>
        <w:t> </w:t>
      </w:r>
      <w:r w:rsidR="00ED0A3A" w:rsidRPr="00ED0A3A">
        <w:rPr>
          <w:rFonts w:ascii="Times New Roman" w:hAnsi="Times New Roman"/>
          <w:color w:val="000000"/>
          <w:sz w:val="28"/>
          <w:szCs w:val="24"/>
        </w:rPr>
        <w:t>г</w:t>
      </w:r>
      <w:r w:rsidRPr="00ED0A3A">
        <w:rPr>
          <w:rFonts w:ascii="Times New Roman" w:hAnsi="Times New Roman"/>
          <w:color w:val="000000"/>
          <w:sz w:val="28"/>
          <w:szCs w:val="24"/>
        </w:rPr>
        <w:t xml:space="preserve">. увеличился на </w:t>
      </w:r>
      <w:r w:rsidR="00394A58" w:rsidRPr="00ED0A3A">
        <w:rPr>
          <w:rFonts w:ascii="Times New Roman" w:hAnsi="Times New Roman"/>
          <w:color w:val="000000"/>
          <w:sz w:val="28"/>
          <w:szCs w:val="24"/>
        </w:rPr>
        <w:t>13,</w:t>
      </w:r>
      <w:r w:rsidR="00ED0A3A" w:rsidRPr="00ED0A3A">
        <w:rPr>
          <w:rFonts w:ascii="Times New Roman" w:hAnsi="Times New Roman"/>
          <w:color w:val="000000"/>
          <w:sz w:val="28"/>
          <w:szCs w:val="24"/>
        </w:rPr>
        <w:t>9</w:t>
      </w:r>
      <w:r w:rsidR="00ED0A3A">
        <w:rPr>
          <w:rFonts w:ascii="Times New Roman" w:hAnsi="Times New Roman"/>
          <w:color w:val="000000"/>
          <w:sz w:val="28"/>
          <w:szCs w:val="24"/>
        </w:rPr>
        <w:t>%</w:t>
      </w:r>
      <w:r w:rsidRPr="00ED0A3A">
        <w:rPr>
          <w:rFonts w:ascii="Times New Roman" w:hAnsi="Times New Roman"/>
          <w:color w:val="000000"/>
          <w:sz w:val="28"/>
          <w:szCs w:val="24"/>
        </w:rPr>
        <w:t>, а в 200</w:t>
      </w:r>
      <w:r w:rsidR="00394A58" w:rsidRPr="00ED0A3A">
        <w:rPr>
          <w:rFonts w:ascii="Times New Roman" w:hAnsi="Times New Roman"/>
          <w:color w:val="000000"/>
          <w:sz w:val="28"/>
          <w:szCs w:val="24"/>
        </w:rPr>
        <w:t>5</w:t>
      </w:r>
      <w:r w:rsidR="00ED0A3A">
        <w:rPr>
          <w:rFonts w:ascii="Times New Roman" w:hAnsi="Times New Roman"/>
          <w:color w:val="000000"/>
          <w:sz w:val="28"/>
          <w:szCs w:val="24"/>
        </w:rPr>
        <w:t> </w:t>
      </w:r>
      <w:r w:rsidR="00ED0A3A" w:rsidRPr="00ED0A3A">
        <w:rPr>
          <w:rFonts w:ascii="Times New Roman" w:hAnsi="Times New Roman"/>
          <w:color w:val="000000"/>
          <w:sz w:val="28"/>
          <w:szCs w:val="24"/>
        </w:rPr>
        <w:t>г</w:t>
      </w:r>
      <w:r w:rsidRPr="00ED0A3A">
        <w:rPr>
          <w:rFonts w:ascii="Times New Roman" w:hAnsi="Times New Roman"/>
          <w:color w:val="000000"/>
          <w:sz w:val="28"/>
          <w:szCs w:val="24"/>
        </w:rPr>
        <w:t>. этот показатель снизился по сравнению с предыдущим годом</w:t>
      </w:r>
      <w:r w:rsidR="00394A58" w:rsidRPr="00ED0A3A">
        <w:rPr>
          <w:rFonts w:ascii="Times New Roman" w:hAnsi="Times New Roman"/>
          <w:color w:val="000000"/>
          <w:sz w:val="28"/>
          <w:szCs w:val="24"/>
        </w:rPr>
        <w:t>.</w:t>
      </w:r>
      <w:r w:rsidRPr="00ED0A3A">
        <w:rPr>
          <w:rFonts w:ascii="Times New Roman" w:hAnsi="Times New Roman"/>
          <w:color w:val="000000"/>
          <w:sz w:val="28"/>
          <w:szCs w:val="24"/>
        </w:rPr>
        <w:t xml:space="preserve"> В период 200</w:t>
      </w:r>
      <w:r w:rsidR="00394A58" w:rsidRPr="00ED0A3A">
        <w:rPr>
          <w:rFonts w:ascii="Times New Roman" w:hAnsi="Times New Roman"/>
          <w:color w:val="000000"/>
          <w:sz w:val="28"/>
          <w:szCs w:val="24"/>
        </w:rPr>
        <w:t>3</w:t>
      </w:r>
      <w:r w:rsidR="00ED0A3A">
        <w:rPr>
          <w:rFonts w:ascii="Times New Roman" w:hAnsi="Times New Roman"/>
          <w:color w:val="000000"/>
          <w:sz w:val="28"/>
          <w:szCs w:val="24"/>
        </w:rPr>
        <w:t>–</w:t>
      </w:r>
      <w:r w:rsidR="00ED0A3A" w:rsidRPr="00ED0A3A">
        <w:rPr>
          <w:rFonts w:ascii="Times New Roman" w:hAnsi="Times New Roman"/>
          <w:color w:val="000000"/>
          <w:sz w:val="28"/>
          <w:szCs w:val="24"/>
        </w:rPr>
        <w:t>2</w:t>
      </w:r>
      <w:r w:rsidRPr="00ED0A3A">
        <w:rPr>
          <w:rFonts w:ascii="Times New Roman" w:hAnsi="Times New Roman"/>
          <w:color w:val="000000"/>
          <w:sz w:val="28"/>
          <w:szCs w:val="24"/>
        </w:rPr>
        <w:t>00</w:t>
      </w:r>
      <w:r w:rsidR="00394A58" w:rsidRPr="00ED0A3A">
        <w:rPr>
          <w:rFonts w:ascii="Times New Roman" w:hAnsi="Times New Roman"/>
          <w:color w:val="000000"/>
          <w:sz w:val="28"/>
          <w:szCs w:val="24"/>
        </w:rPr>
        <w:t>4</w:t>
      </w:r>
      <w:r w:rsidRPr="00ED0A3A">
        <w:rPr>
          <w:rFonts w:ascii="Times New Roman" w:hAnsi="Times New Roman"/>
          <w:color w:val="000000"/>
          <w:sz w:val="28"/>
          <w:szCs w:val="24"/>
        </w:rPr>
        <w:t>6 года наблюдается снижение явочного фонда рабочего времени. Внутрисменные простои в 200</w:t>
      </w:r>
      <w:r w:rsidR="00394A58" w:rsidRPr="00ED0A3A">
        <w:rPr>
          <w:rFonts w:ascii="Times New Roman" w:hAnsi="Times New Roman"/>
          <w:color w:val="000000"/>
          <w:sz w:val="28"/>
          <w:szCs w:val="24"/>
        </w:rPr>
        <w:t>4</w:t>
      </w:r>
      <w:r w:rsidR="00ED0A3A">
        <w:rPr>
          <w:rFonts w:ascii="Times New Roman" w:hAnsi="Times New Roman"/>
          <w:color w:val="000000"/>
          <w:sz w:val="28"/>
          <w:szCs w:val="24"/>
        </w:rPr>
        <w:t> </w:t>
      </w:r>
      <w:r w:rsidR="00ED0A3A" w:rsidRPr="00ED0A3A">
        <w:rPr>
          <w:rFonts w:ascii="Times New Roman" w:hAnsi="Times New Roman"/>
          <w:color w:val="000000"/>
          <w:sz w:val="28"/>
          <w:szCs w:val="24"/>
        </w:rPr>
        <w:t>г</w:t>
      </w:r>
      <w:r w:rsidRPr="00ED0A3A">
        <w:rPr>
          <w:rFonts w:ascii="Times New Roman" w:hAnsi="Times New Roman"/>
          <w:color w:val="000000"/>
          <w:sz w:val="28"/>
          <w:szCs w:val="24"/>
        </w:rPr>
        <w:t xml:space="preserve">. </w:t>
      </w:r>
      <w:r w:rsidR="00394A58" w:rsidRPr="00ED0A3A">
        <w:rPr>
          <w:rFonts w:ascii="Times New Roman" w:hAnsi="Times New Roman"/>
          <w:color w:val="000000"/>
          <w:sz w:val="28"/>
          <w:szCs w:val="24"/>
        </w:rPr>
        <w:t>снизились на 30,</w:t>
      </w:r>
      <w:r w:rsidR="00ED0A3A" w:rsidRPr="00ED0A3A">
        <w:rPr>
          <w:rFonts w:ascii="Times New Roman" w:hAnsi="Times New Roman"/>
          <w:color w:val="000000"/>
          <w:sz w:val="28"/>
          <w:szCs w:val="24"/>
        </w:rPr>
        <w:t>8</w:t>
      </w:r>
      <w:r w:rsidR="00ED0A3A">
        <w:rPr>
          <w:rFonts w:ascii="Times New Roman" w:hAnsi="Times New Roman"/>
          <w:color w:val="000000"/>
          <w:sz w:val="28"/>
          <w:szCs w:val="24"/>
        </w:rPr>
        <w:t>%</w:t>
      </w:r>
      <w:r w:rsidRPr="00ED0A3A">
        <w:rPr>
          <w:rFonts w:ascii="Times New Roman" w:hAnsi="Times New Roman"/>
          <w:color w:val="000000"/>
          <w:sz w:val="28"/>
          <w:szCs w:val="24"/>
        </w:rPr>
        <w:t xml:space="preserve">, </w:t>
      </w:r>
      <w:r w:rsidR="00394A58" w:rsidRPr="00ED0A3A">
        <w:rPr>
          <w:rFonts w:ascii="Times New Roman" w:hAnsi="Times New Roman"/>
          <w:color w:val="000000"/>
          <w:sz w:val="28"/>
          <w:szCs w:val="24"/>
        </w:rPr>
        <w:t>но в 2005</w:t>
      </w:r>
      <w:r w:rsidR="00ED0A3A">
        <w:rPr>
          <w:rFonts w:ascii="Times New Roman" w:hAnsi="Times New Roman"/>
          <w:color w:val="000000"/>
          <w:sz w:val="28"/>
          <w:szCs w:val="24"/>
        </w:rPr>
        <w:t> </w:t>
      </w:r>
      <w:r w:rsidR="00ED0A3A" w:rsidRPr="00ED0A3A">
        <w:rPr>
          <w:rFonts w:ascii="Times New Roman" w:hAnsi="Times New Roman"/>
          <w:color w:val="000000"/>
          <w:sz w:val="28"/>
          <w:szCs w:val="24"/>
        </w:rPr>
        <w:t>г</w:t>
      </w:r>
      <w:r w:rsidR="00394A58" w:rsidRPr="00ED0A3A">
        <w:rPr>
          <w:rFonts w:ascii="Times New Roman" w:hAnsi="Times New Roman"/>
          <w:color w:val="000000"/>
          <w:sz w:val="28"/>
          <w:szCs w:val="24"/>
        </w:rPr>
        <w:t>. этот показатель увеличился на 11</w:t>
      </w:r>
      <w:r w:rsidR="00ED0A3A" w:rsidRPr="00ED0A3A">
        <w:rPr>
          <w:rFonts w:ascii="Times New Roman" w:hAnsi="Times New Roman"/>
          <w:color w:val="000000"/>
          <w:sz w:val="28"/>
          <w:szCs w:val="24"/>
        </w:rPr>
        <w:t>1</w:t>
      </w:r>
      <w:r w:rsidR="00ED0A3A">
        <w:rPr>
          <w:rFonts w:ascii="Times New Roman" w:hAnsi="Times New Roman"/>
          <w:color w:val="000000"/>
          <w:sz w:val="28"/>
          <w:szCs w:val="24"/>
        </w:rPr>
        <w:t>%</w:t>
      </w:r>
      <w:r w:rsidR="00394A58" w:rsidRPr="00ED0A3A">
        <w:rPr>
          <w:rFonts w:ascii="Times New Roman" w:hAnsi="Times New Roman"/>
          <w:color w:val="000000"/>
          <w:sz w:val="28"/>
          <w:szCs w:val="24"/>
        </w:rPr>
        <w:t>.</w:t>
      </w:r>
    </w:p>
    <w:p w:rsidR="004F1B1E" w:rsidRPr="00ED0A3A" w:rsidRDefault="004F1B1E"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Можно сделать вывод, что большая часть потерь рабочего времени вызвана субъективными факторами: болезни, прогулы, простои. Эти потери можно считать неиспользованными резервами увеличения фонда рабочего времени. В целом по О</w:t>
      </w:r>
      <w:r w:rsidR="00394A58" w:rsidRPr="00ED0A3A">
        <w:rPr>
          <w:rFonts w:ascii="Times New Roman" w:hAnsi="Times New Roman"/>
          <w:color w:val="000000"/>
          <w:sz w:val="28"/>
          <w:szCs w:val="24"/>
        </w:rPr>
        <w:t>О</w:t>
      </w:r>
      <w:r w:rsidRPr="00ED0A3A">
        <w:rPr>
          <w:rFonts w:ascii="Times New Roman" w:hAnsi="Times New Roman"/>
          <w:color w:val="000000"/>
          <w:sz w:val="28"/>
          <w:szCs w:val="24"/>
        </w:rPr>
        <w:t>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00394A58" w:rsidRPr="00ED0A3A">
        <w:rPr>
          <w:rFonts w:ascii="Times New Roman" w:hAnsi="Times New Roman"/>
          <w:color w:val="000000"/>
          <w:sz w:val="28"/>
          <w:szCs w:val="24"/>
        </w:rPr>
        <w:t>Комплект ЛТД</w:t>
      </w:r>
      <w:r w:rsidRPr="00ED0A3A">
        <w:rPr>
          <w:rFonts w:ascii="Times New Roman" w:hAnsi="Times New Roman"/>
          <w:color w:val="000000"/>
          <w:sz w:val="28"/>
          <w:szCs w:val="24"/>
        </w:rPr>
        <w:t>» можно сказать, что фонд рабочего времени используется неэффективно и существует возможность его увеличения.</w:t>
      </w:r>
    </w:p>
    <w:p w:rsidR="00394A58" w:rsidRPr="00ED0A3A" w:rsidRDefault="00394A58"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Для непосредственного анализа условий труда на рабочем месте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 необходимо рассмотреть таблицу 2.3 и оценить санитарно-гигиенические факторы условии труда.</w:t>
      </w:r>
    </w:p>
    <w:p w:rsidR="00394A58" w:rsidRPr="00ED0A3A" w:rsidRDefault="00394A58" w:rsidP="00ED0A3A">
      <w:pPr>
        <w:spacing w:after="0" w:line="360" w:lineRule="auto"/>
        <w:ind w:firstLine="709"/>
        <w:jc w:val="both"/>
        <w:rPr>
          <w:rFonts w:ascii="Times New Roman" w:hAnsi="Times New Roman"/>
          <w:color w:val="000000"/>
          <w:sz w:val="28"/>
          <w:szCs w:val="24"/>
        </w:rPr>
      </w:pPr>
    </w:p>
    <w:p w:rsidR="00394A58" w:rsidRPr="00ED0A3A" w:rsidRDefault="00394A58"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Таблица </w:t>
      </w:r>
      <w:r w:rsidR="00CC5205" w:rsidRPr="00ED0A3A">
        <w:rPr>
          <w:rFonts w:ascii="Times New Roman" w:hAnsi="Times New Roman"/>
          <w:color w:val="000000"/>
          <w:sz w:val="28"/>
          <w:szCs w:val="24"/>
        </w:rPr>
        <w:t>2</w:t>
      </w:r>
      <w:r w:rsidRPr="00ED0A3A">
        <w:rPr>
          <w:rFonts w:ascii="Times New Roman" w:hAnsi="Times New Roman"/>
          <w:color w:val="000000"/>
          <w:sz w:val="28"/>
          <w:szCs w:val="24"/>
        </w:rPr>
        <w:t>.3</w:t>
      </w:r>
      <w:r w:rsidR="00CC5205" w:rsidRPr="00ED0A3A">
        <w:rPr>
          <w:rFonts w:ascii="Times New Roman" w:hAnsi="Times New Roman"/>
          <w:color w:val="000000"/>
          <w:sz w:val="28"/>
          <w:szCs w:val="24"/>
        </w:rPr>
        <w:t>.</w:t>
      </w:r>
      <w:r w:rsidR="003D44FE">
        <w:rPr>
          <w:rFonts w:ascii="Times New Roman" w:hAnsi="Times New Roman"/>
          <w:color w:val="000000"/>
          <w:sz w:val="28"/>
          <w:szCs w:val="24"/>
        </w:rPr>
        <w:t xml:space="preserve"> </w:t>
      </w:r>
      <w:r w:rsidRPr="00ED0A3A">
        <w:rPr>
          <w:rFonts w:ascii="Times New Roman" w:hAnsi="Times New Roman"/>
          <w:color w:val="000000"/>
          <w:sz w:val="28"/>
          <w:szCs w:val="24"/>
        </w:rPr>
        <w:t>Критерии для установления тяжести и соответствия бальных оценок санитарно-гигиенических факторов условий труда</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8"/>
        <w:gridCol w:w="1939"/>
        <w:gridCol w:w="1895"/>
        <w:gridCol w:w="1979"/>
        <w:gridCol w:w="1388"/>
      </w:tblGrid>
      <w:tr w:rsidR="007165EC" w:rsidRPr="00361C4C" w:rsidTr="00361C4C">
        <w:trPr>
          <w:cantSplit/>
        </w:trPr>
        <w:tc>
          <w:tcPr>
            <w:tcW w:w="1082" w:type="pct"/>
            <w:shd w:val="clear" w:color="auto" w:fill="auto"/>
          </w:tcPr>
          <w:p w:rsidR="007165EC" w:rsidRPr="00361C4C" w:rsidRDefault="007165EC"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Наименование фактора условий тяжести и единицы измерения</w:t>
            </w:r>
          </w:p>
        </w:tc>
        <w:tc>
          <w:tcPr>
            <w:tcW w:w="1055" w:type="pct"/>
            <w:shd w:val="clear" w:color="auto" w:fill="auto"/>
          </w:tcPr>
          <w:p w:rsidR="007165EC" w:rsidRPr="00361C4C" w:rsidRDefault="007165EC"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Нормативное значение (ПДУ)</w:t>
            </w:r>
          </w:p>
        </w:tc>
        <w:tc>
          <w:tcPr>
            <w:tcW w:w="1031" w:type="pct"/>
            <w:shd w:val="clear" w:color="auto" w:fill="auto"/>
          </w:tcPr>
          <w:p w:rsidR="007165EC" w:rsidRPr="00361C4C" w:rsidRDefault="007165EC"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Фактическое значение</w:t>
            </w:r>
          </w:p>
        </w:tc>
        <w:tc>
          <w:tcPr>
            <w:tcW w:w="1077" w:type="pct"/>
            <w:shd w:val="clear" w:color="auto" w:fill="auto"/>
          </w:tcPr>
          <w:p w:rsidR="007165EC" w:rsidRPr="00361C4C" w:rsidRDefault="007165EC"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Коэффициент условий труда</w:t>
            </w:r>
          </w:p>
        </w:tc>
        <w:tc>
          <w:tcPr>
            <w:tcW w:w="755" w:type="pct"/>
            <w:shd w:val="clear" w:color="auto" w:fill="auto"/>
          </w:tcPr>
          <w:p w:rsidR="007165EC" w:rsidRPr="00361C4C" w:rsidRDefault="007165EC"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Индекс категории тяжести</w:t>
            </w:r>
          </w:p>
        </w:tc>
      </w:tr>
      <w:tr w:rsidR="00DC02FE" w:rsidRPr="00361C4C" w:rsidTr="00361C4C">
        <w:trPr>
          <w:cantSplit/>
        </w:trPr>
        <w:tc>
          <w:tcPr>
            <w:tcW w:w="5000" w:type="pct"/>
            <w:gridSpan w:val="5"/>
            <w:shd w:val="clear" w:color="auto" w:fill="auto"/>
          </w:tcPr>
          <w:p w:rsidR="00DC02FE" w:rsidRPr="00361C4C" w:rsidRDefault="00DC02FE" w:rsidP="00361C4C">
            <w:pPr>
              <w:pStyle w:val="a7"/>
              <w:numPr>
                <w:ilvl w:val="0"/>
                <w:numId w:val="4"/>
              </w:numPr>
              <w:spacing w:after="0" w:line="360" w:lineRule="auto"/>
              <w:ind w:left="0" w:firstLine="0"/>
              <w:jc w:val="both"/>
              <w:rPr>
                <w:rFonts w:ascii="Times New Roman" w:hAnsi="Times New Roman"/>
                <w:color w:val="000000"/>
                <w:sz w:val="20"/>
                <w:szCs w:val="24"/>
              </w:rPr>
            </w:pPr>
            <w:r w:rsidRPr="00361C4C">
              <w:rPr>
                <w:rFonts w:ascii="Times New Roman" w:hAnsi="Times New Roman"/>
                <w:color w:val="000000"/>
                <w:sz w:val="20"/>
                <w:szCs w:val="24"/>
              </w:rPr>
              <w:t>Слесарь МСР</w:t>
            </w:r>
          </w:p>
        </w:tc>
      </w:tr>
      <w:tr w:rsidR="007165EC" w:rsidRPr="00361C4C" w:rsidTr="00361C4C">
        <w:trPr>
          <w:cantSplit/>
        </w:trPr>
        <w:tc>
          <w:tcPr>
            <w:tcW w:w="1082"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Температура воздуха на рабочем месте, °С</w:t>
            </w:r>
          </w:p>
        </w:tc>
        <w:tc>
          <w:tcPr>
            <w:tcW w:w="1055" w:type="pct"/>
            <w:shd w:val="clear" w:color="auto" w:fill="auto"/>
          </w:tcPr>
          <w:p w:rsidR="007165EC" w:rsidRPr="00361C4C" w:rsidRDefault="00414A8C"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w:t>
            </w:r>
            <w:r w:rsidR="00A941F8" w:rsidRPr="00361C4C">
              <w:rPr>
                <w:rFonts w:ascii="Times New Roman" w:hAnsi="Times New Roman"/>
                <w:color w:val="000000"/>
                <w:sz w:val="20"/>
                <w:szCs w:val="24"/>
              </w:rPr>
              <w:t>4</w:t>
            </w:r>
          </w:p>
        </w:tc>
        <w:tc>
          <w:tcPr>
            <w:tcW w:w="1031"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23</w:t>
            </w:r>
          </w:p>
        </w:tc>
        <w:tc>
          <w:tcPr>
            <w:tcW w:w="1077"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0,9</w:t>
            </w:r>
          </w:p>
        </w:tc>
        <w:tc>
          <w:tcPr>
            <w:tcW w:w="755"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w:t>
            </w:r>
          </w:p>
        </w:tc>
      </w:tr>
      <w:tr w:rsidR="007165EC" w:rsidRPr="00361C4C" w:rsidTr="00361C4C">
        <w:trPr>
          <w:cantSplit/>
        </w:trPr>
        <w:tc>
          <w:tcPr>
            <w:tcW w:w="1082"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Относительная влажность воздуха</w:t>
            </w:r>
            <w:r w:rsidR="00ED0A3A" w:rsidRPr="00361C4C">
              <w:rPr>
                <w:rFonts w:ascii="Times New Roman" w:hAnsi="Times New Roman"/>
                <w:color w:val="000000"/>
                <w:sz w:val="20"/>
                <w:szCs w:val="24"/>
              </w:rPr>
              <w:t>, %</w:t>
            </w:r>
          </w:p>
        </w:tc>
        <w:tc>
          <w:tcPr>
            <w:tcW w:w="1055" w:type="pct"/>
            <w:shd w:val="clear" w:color="auto" w:fill="auto"/>
          </w:tcPr>
          <w:p w:rsidR="007165EC" w:rsidRPr="00361C4C" w:rsidRDefault="00482D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65</w:t>
            </w:r>
          </w:p>
        </w:tc>
        <w:tc>
          <w:tcPr>
            <w:tcW w:w="1031"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55</w:t>
            </w:r>
          </w:p>
        </w:tc>
        <w:tc>
          <w:tcPr>
            <w:tcW w:w="1077"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c>
          <w:tcPr>
            <w:tcW w:w="755"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w:t>
            </w:r>
          </w:p>
        </w:tc>
      </w:tr>
      <w:tr w:rsidR="007165EC" w:rsidRPr="00361C4C" w:rsidTr="00361C4C">
        <w:trPr>
          <w:cantSplit/>
        </w:trPr>
        <w:tc>
          <w:tcPr>
            <w:tcW w:w="1082"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Скорость движения воздуха, м/с</w:t>
            </w:r>
          </w:p>
        </w:tc>
        <w:tc>
          <w:tcPr>
            <w:tcW w:w="1055"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≤0,2</w:t>
            </w:r>
          </w:p>
        </w:tc>
        <w:tc>
          <w:tcPr>
            <w:tcW w:w="1031"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0,1</w:t>
            </w:r>
          </w:p>
        </w:tc>
        <w:tc>
          <w:tcPr>
            <w:tcW w:w="1077"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c>
          <w:tcPr>
            <w:tcW w:w="755"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r>
      <w:tr w:rsidR="007165EC" w:rsidRPr="00361C4C" w:rsidTr="00361C4C">
        <w:trPr>
          <w:cantSplit/>
        </w:trPr>
        <w:tc>
          <w:tcPr>
            <w:tcW w:w="1082"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Освещенность рабочей поверхности, лк</w:t>
            </w:r>
          </w:p>
        </w:tc>
        <w:tc>
          <w:tcPr>
            <w:tcW w:w="1055"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≥300</w:t>
            </w:r>
          </w:p>
        </w:tc>
        <w:tc>
          <w:tcPr>
            <w:tcW w:w="1031"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210</w:t>
            </w:r>
          </w:p>
        </w:tc>
        <w:tc>
          <w:tcPr>
            <w:tcW w:w="1077"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0,7</w:t>
            </w:r>
          </w:p>
        </w:tc>
        <w:tc>
          <w:tcPr>
            <w:tcW w:w="755"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w:t>
            </w:r>
          </w:p>
        </w:tc>
      </w:tr>
      <w:tr w:rsidR="007165EC" w:rsidRPr="00361C4C" w:rsidTr="00361C4C">
        <w:trPr>
          <w:cantSplit/>
        </w:trPr>
        <w:tc>
          <w:tcPr>
            <w:tcW w:w="1082"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Шум, дБА</w:t>
            </w:r>
          </w:p>
        </w:tc>
        <w:tc>
          <w:tcPr>
            <w:tcW w:w="1055"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80</w:t>
            </w:r>
          </w:p>
        </w:tc>
        <w:tc>
          <w:tcPr>
            <w:tcW w:w="1031"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75,37</w:t>
            </w:r>
          </w:p>
        </w:tc>
        <w:tc>
          <w:tcPr>
            <w:tcW w:w="1077"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0,9</w:t>
            </w:r>
          </w:p>
        </w:tc>
        <w:tc>
          <w:tcPr>
            <w:tcW w:w="755" w:type="pct"/>
            <w:shd w:val="clear" w:color="auto" w:fill="auto"/>
          </w:tcPr>
          <w:p w:rsidR="007165EC" w:rsidRPr="00361C4C" w:rsidRDefault="00DC02FE"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r>
      <w:tr w:rsidR="007165EC" w:rsidRPr="00361C4C" w:rsidTr="00361C4C">
        <w:trPr>
          <w:cantSplit/>
        </w:trPr>
        <w:tc>
          <w:tcPr>
            <w:tcW w:w="1082" w:type="pct"/>
            <w:shd w:val="clear" w:color="auto" w:fill="auto"/>
          </w:tcPr>
          <w:p w:rsidR="007165EC"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Вибрация, дБ</w:t>
            </w:r>
          </w:p>
        </w:tc>
        <w:tc>
          <w:tcPr>
            <w:tcW w:w="1055" w:type="pct"/>
            <w:shd w:val="clear" w:color="auto" w:fill="auto"/>
          </w:tcPr>
          <w:p w:rsidR="007165EC"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112</w:t>
            </w:r>
          </w:p>
        </w:tc>
        <w:tc>
          <w:tcPr>
            <w:tcW w:w="1031" w:type="pct"/>
            <w:shd w:val="clear" w:color="auto" w:fill="auto"/>
          </w:tcPr>
          <w:p w:rsidR="007165EC"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83</w:t>
            </w:r>
          </w:p>
        </w:tc>
        <w:tc>
          <w:tcPr>
            <w:tcW w:w="1077" w:type="pct"/>
            <w:shd w:val="clear" w:color="auto" w:fill="auto"/>
          </w:tcPr>
          <w:p w:rsidR="007165EC"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0,7</w:t>
            </w:r>
          </w:p>
        </w:tc>
        <w:tc>
          <w:tcPr>
            <w:tcW w:w="755" w:type="pct"/>
            <w:shd w:val="clear" w:color="auto" w:fill="auto"/>
          </w:tcPr>
          <w:p w:rsidR="007165EC"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w:t>
            </w:r>
          </w:p>
        </w:tc>
      </w:tr>
      <w:tr w:rsidR="009976F7" w:rsidRPr="00361C4C" w:rsidTr="00361C4C">
        <w:trPr>
          <w:cantSplit/>
        </w:trPr>
        <w:tc>
          <w:tcPr>
            <w:tcW w:w="5000" w:type="pct"/>
            <w:gridSpan w:val="5"/>
            <w:shd w:val="clear" w:color="auto" w:fill="auto"/>
          </w:tcPr>
          <w:p w:rsidR="009976F7" w:rsidRPr="00361C4C" w:rsidRDefault="009976F7" w:rsidP="00361C4C">
            <w:pPr>
              <w:pStyle w:val="a7"/>
              <w:numPr>
                <w:ilvl w:val="0"/>
                <w:numId w:val="4"/>
              </w:numPr>
              <w:spacing w:after="0" w:line="360" w:lineRule="auto"/>
              <w:ind w:left="0" w:firstLine="0"/>
              <w:jc w:val="both"/>
              <w:rPr>
                <w:rFonts w:ascii="Times New Roman" w:hAnsi="Times New Roman"/>
                <w:color w:val="000000"/>
                <w:sz w:val="20"/>
                <w:szCs w:val="24"/>
              </w:rPr>
            </w:pPr>
            <w:r w:rsidRPr="00361C4C">
              <w:rPr>
                <w:rFonts w:ascii="Times New Roman" w:hAnsi="Times New Roman"/>
                <w:color w:val="000000"/>
                <w:sz w:val="20"/>
                <w:szCs w:val="24"/>
              </w:rPr>
              <w:t>Распределитель работ</w:t>
            </w:r>
          </w:p>
        </w:tc>
      </w:tr>
      <w:tr w:rsidR="009976F7" w:rsidRPr="00361C4C" w:rsidTr="00361C4C">
        <w:trPr>
          <w:cantSplit/>
        </w:trPr>
        <w:tc>
          <w:tcPr>
            <w:tcW w:w="1082"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Температура воздуха на рабочем месте, °С</w:t>
            </w:r>
          </w:p>
        </w:tc>
        <w:tc>
          <w:tcPr>
            <w:tcW w:w="1055" w:type="pct"/>
            <w:shd w:val="clear" w:color="auto" w:fill="auto"/>
          </w:tcPr>
          <w:p w:rsidR="009976F7" w:rsidRPr="00361C4C" w:rsidRDefault="00414A8C"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w:t>
            </w:r>
            <w:r w:rsidR="00A941F8" w:rsidRPr="00361C4C">
              <w:rPr>
                <w:rFonts w:ascii="Times New Roman" w:hAnsi="Times New Roman"/>
                <w:color w:val="000000"/>
                <w:sz w:val="20"/>
                <w:szCs w:val="24"/>
              </w:rPr>
              <w:t>4</w:t>
            </w:r>
          </w:p>
        </w:tc>
        <w:tc>
          <w:tcPr>
            <w:tcW w:w="1031"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24</w:t>
            </w:r>
          </w:p>
        </w:tc>
        <w:tc>
          <w:tcPr>
            <w:tcW w:w="1077"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c>
          <w:tcPr>
            <w:tcW w:w="7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w:t>
            </w:r>
          </w:p>
        </w:tc>
      </w:tr>
      <w:tr w:rsidR="009976F7" w:rsidRPr="00361C4C" w:rsidTr="00361C4C">
        <w:trPr>
          <w:cantSplit/>
        </w:trPr>
        <w:tc>
          <w:tcPr>
            <w:tcW w:w="1082"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Относительная влажность воздуха</w:t>
            </w:r>
            <w:r w:rsidR="00ED0A3A" w:rsidRPr="00361C4C">
              <w:rPr>
                <w:rFonts w:ascii="Times New Roman" w:hAnsi="Times New Roman"/>
                <w:color w:val="000000"/>
                <w:sz w:val="20"/>
                <w:szCs w:val="24"/>
              </w:rPr>
              <w:t>, %</w:t>
            </w:r>
          </w:p>
        </w:tc>
        <w:tc>
          <w:tcPr>
            <w:tcW w:w="1055" w:type="pct"/>
            <w:shd w:val="clear" w:color="auto" w:fill="auto"/>
          </w:tcPr>
          <w:p w:rsidR="009976F7" w:rsidRPr="00361C4C" w:rsidRDefault="00414A8C"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65</w:t>
            </w:r>
          </w:p>
        </w:tc>
        <w:tc>
          <w:tcPr>
            <w:tcW w:w="1031"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52</w:t>
            </w:r>
          </w:p>
        </w:tc>
        <w:tc>
          <w:tcPr>
            <w:tcW w:w="1077"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0,9</w:t>
            </w:r>
          </w:p>
        </w:tc>
        <w:tc>
          <w:tcPr>
            <w:tcW w:w="7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w:t>
            </w:r>
          </w:p>
        </w:tc>
      </w:tr>
      <w:tr w:rsidR="009976F7" w:rsidRPr="00361C4C" w:rsidTr="00361C4C">
        <w:trPr>
          <w:cantSplit/>
        </w:trPr>
        <w:tc>
          <w:tcPr>
            <w:tcW w:w="1082"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Скорость движения воздуха, м/с</w:t>
            </w:r>
          </w:p>
        </w:tc>
        <w:tc>
          <w:tcPr>
            <w:tcW w:w="10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≤0,2</w:t>
            </w:r>
          </w:p>
        </w:tc>
        <w:tc>
          <w:tcPr>
            <w:tcW w:w="1031"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0,1</w:t>
            </w:r>
          </w:p>
        </w:tc>
        <w:tc>
          <w:tcPr>
            <w:tcW w:w="1077"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c>
          <w:tcPr>
            <w:tcW w:w="7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r>
      <w:tr w:rsidR="009976F7" w:rsidRPr="00361C4C" w:rsidTr="00361C4C">
        <w:trPr>
          <w:cantSplit/>
        </w:trPr>
        <w:tc>
          <w:tcPr>
            <w:tcW w:w="1082"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Освещенность рабочей поверхности, лк</w:t>
            </w:r>
          </w:p>
        </w:tc>
        <w:tc>
          <w:tcPr>
            <w:tcW w:w="10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≥300</w:t>
            </w:r>
          </w:p>
        </w:tc>
        <w:tc>
          <w:tcPr>
            <w:tcW w:w="1031"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130</w:t>
            </w:r>
          </w:p>
        </w:tc>
        <w:tc>
          <w:tcPr>
            <w:tcW w:w="1077"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0,4</w:t>
            </w:r>
          </w:p>
        </w:tc>
        <w:tc>
          <w:tcPr>
            <w:tcW w:w="7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w:t>
            </w:r>
          </w:p>
        </w:tc>
      </w:tr>
      <w:tr w:rsidR="009976F7" w:rsidRPr="00361C4C" w:rsidTr="00361C4C">
        <w:trPr>
          <w:cantSplit/>
        </w:trPr>
        <w:tc>
          <w:tcPr>
            <w:tcW w:w="1082"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Шум, дБА</w:t>
            </w:r>
          </w:p>
        </w:tc>
        <w:tc>
          <w:tcPr>
            <w:tcW w:w="10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80</w:t>
            </w:r>
          </w:p>
        </w:tc>
        <w:tc>
          <w:tcPr>
            <w:tcW w:w="1031"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65</w:t>
            </w:r>
          </w:p>
        </w:tc>
        <w:tc>
          <w:tcPr>
            <w:tcW w:w="1077"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0,8</w:t>
            </w:r>
          </w:p>
        </w:tc>
        <w:tc>
          <w:tcPr>
            <w:tcW w:w="7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r>
      <w:tr w:rsidR="009976F7" w:rsidRPr="00361C4C" w:rsidTr="00361C4C">
        <w:trPr>
          <w:cantSplit/>
        </w:trPr>
        <w:tc>
          <w:tcPr>
            <w:tcW w:w="1082"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Вибрация, дБ</w:t>
            </w:r>
          </w:p>
        </w:tc>
        <w:tc>
          <w:tcPr>
            <w:tcW w:w="10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112</w:t>
            </w:r>
          </w:p>
        </w:tc>
        <w:tc>
          <w:tcPr>
            <w:tcW w:w="1031"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83</w:t>
            </w:r>
          </w:p>
        </w:tc>
        <w:tc>
          <w:tcPr>
            <w:tcW w:w="1077"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0,7</w:t>
            </w:r>
          </w:p>
        </w:tc>
        <w:tc>
          <w:tcPr>
            <w:tcW w:w="7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w:t>
            </w:r>
          </w:p>
        </w:tc>
      </w:tr>
      <w:tr w:rsidR="009976F7" w:rsidRPr="00361C4C" w:rsidTr="00361C4C">
        <w:trPr>
          <w:cantSplit/>
        </w:trPr>
        <w:tc>
          <w:tcPr>
            <w:tcW w:w="5000" w:type="pct"/>
            <w:gridSpan w:val="5"/>
            <w:shd w:val="clear" w:color="auto" w:fill="auto"/>
          </w:tcPr>
          <w:p w:rsidR="009976F7" w:rsidRPr="00361C4C" w:rsidRDefault="009976F7" w:rsidP="00361C4C">
            <w:pPr>
              <w:pStyle w:val="a7"/>
              <w:numPr>
                <w:ilvl w:val="0"/>
                <w:numId w:val="4"/>
              </w:numPr>
              <w:spacing w:after="0" w:line="360" w:lineRule="auto"/>
              <w:ind w:left="0" w:firstLine="0"/>
              <w:jc w:val="both"/>
              <w:rPr>
                <w:rFonts w:ascii="Times New Roman" w:hAnsi="Times New Roman"/>
                <w:color w:val="000000"/>
                <w:sz w:val="20"/>
                <w:szCs w:val="24"/>
              </w:rPr>
            </w:pPr>
            <w:r w:rsidRPr="00361C4C">
              <w:rPr>
                <w:rFonts w:ascii="Times New Roman" w:hAnsi="Times New Roman"/>
                <w:color w:val="000000"/>
                <w:sz w:val="20"/>
                <w:szCs w:val="24"/>
              </w:rPr>
              <w:t>Аккумуляторщик</w:t>
            </w:r>
          </w:p>
        </w:tc>
      </w:tr>
      <w:tr w:rsidR="009976F7" w:rsidRPr="00361C4C" w:rsidTr="00361C4C">
        <w:trPr>
          <w:cantSplit/>
        </w:trPr>
        <w:tc>
          <w:tcPr>
            <w:tcW w:w="1082"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Температура воздуха на рабочем месте, °С</w:t>
            </w:r>
          </w:p>
        </w:tc>
        <w:tc>
          <w:tcPr>
            <w:tcW w:w="1055" w:type="pct"/>
            <w:shd w:val="clear" w:color="auto" w:fill="auto"/>
          </w:tcPr>
          <w:p w:rsidR="009976F7" w:rsidRPr="00361C4C" w:rsidRDefault="00414A8C"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w:t>
            </w:r>
            <w:r w:rsidR="00A941F8" w:rsidRPr="00361C4C">
              <w:rPr>
                <w:rFonts w:ascii="Times New Roman" w:hAnsi="Times New Roman"/>
                <w:color w:val="000000"/>
                <w:sz w:val="20"/>
                <w:szCs w:val="24"/>
              </w:rPr>
              <w:t>4</w:t>
            </w:r>
          </w:p>
        </w:tc>
        <w:tc>
          <w:tcPr>
            <w:tcW w:w="1031"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24</w:t>
            </w:r>
          </w:p>
        </w:tc>
        <w:tc>
          <w:tcPr>
            <w:tcW w:w="1077"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c>
          <w:tcPr>
            <w:tcW w:w="7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w:t>
            </w:r>
          </w:p>
        </w:tc>
      </w:tr>
      <w:tr w:rsidR="009976F7" w:rsidRPr="00361C4C" w:rsidTr="00361C4C">
        <w:trPr>
          <w:cantSplit/>
        </w:trPr>
        <w:tc>
          <w:tcPr>
            <w:tcW w:w="1082"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Относительная влажность воздуха</w:t>
            </w:r>
            <w:r w:rsidR="00ED0A3A" w:rsidRPr="00361C4C">
              <w:rPr>
                <w:rFonts w:ascii="Times New Roman" w:hAnsi="Times New Roman"/>
                <w:color w:val="000000"/>
                <w:sz w:val="20"/>
                <w:szCs w:val="24"/>
              </w:rPr>
              <w:t>, %</w:t>
            </w:r>
          </w:p>
        </w:tc>
        <w:tc>
          <w:tcPr>
            <w:tcW w:w="1055" w:type="pct"/>
            <w:shd w:val="clear" w:color="auto" w:fill="auto"/>
          </w:tcPr>
          <w:p w:rsidR="009976F7" w:rsidRPr="00361C4C" w:rsidRDefault="00414A8C"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65</w:t>
            </w:r>
          </w:p>
        </w:tc>
        <w:tc>
          <w:tcPr>
            <w:tcW w:w="1031"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54</w:t>
            </w:r>
          </w:p>
        </w:tc>
        <w:tc>
          <w:tcPr>
            <w:tcW w:w="1077"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c>
          <w:tcPr>
            <w:tcW w:w="7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w:t>
            </w:r>
          </w:p>
        </w:tc>
      </w:tr>
      <w:tr w:rsidR="009976F7" w:rsidRPr="00361C4C" w:rsidTr="00361C4C">
        <w:trPr>
          <w:cantSplit/>
        </w:trPr>
        <w:tc>
          <w:tcPr>
            <w:tcW w:w="1082"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Скорость движения воздуха, м/с</w:t>
            </w:r>
          </w:p>
        </w:tc>
        <w:tc>
          <w:tcPr>
            <w:tcW w:w="10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≤0,2</w:t>
            </w:r>
          </w:p>
        </w:tc>
        <w:tc>
          <w:tcPr>
            <w:tcW w:w="1031"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0,1</w:t>
            </w:r>
          </w:p>
        </w:tc>
        <w:tc>
          <w:tcPr>
            <w:tcW w:w="1077"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c>
          <w:tcPr>
            <w:tcW w:w="7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r>
      <w:tr w:rsidR="009976F7" w:rsidRPr="00361C4C" w:rsidTr="00361C4C">
        <w:trPr>
          <w:cantSplit/>
        </w:trPr>
        <w:tc>
          <w:tcPr>
            <w:tcW w:w="1082"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Освещенность рабочей поверхности, лк</w:t>
            </w:r>
          </w:p>
        </w:tc>
        <w:tc>
          <w:tcPr>
            <w:tcW w:w="10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≥300</w:t>
            </w:r>
          </w:p>
        </w:tc>
        <w:tc>
          <w:tcPr>
            <w:tcW w:w="1031"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150</w:t>
            </w:r>
          </w:p>
        </w:tc>
        <w:tc>
          <w:tcPr>
            <w:tcW w:w="1077"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0,5</w:t>
            </w:r>
          </w:p>
        </w:tc>
        <w:tc>
          <w:tcPr>
            <w:tcW w:w="7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w:t>
            </w:r>
          </w:p>
        </w:tc>
      </w:tr>
      <w:tr w:rsidR="009976F7" w:rsidRPr="00361C4C" w:rsidTr="00361C4C">
        <w:trPr>
          <w:cantSplit/>
        </w:trPr>
        <w:tc>
          <w:tcPr>
            <w:tcW w:w="1082"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Шум, дБА</w:t>
            </w:r>
          </w:p>
        </w:tc>
        <w:tc>
          <w:tcPr>
            <w:tcW w:w="10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80</w:t>
            </w:r>
          </w:p>
        </w:tc>
        <w:tc>
          <w:tcPr>
            <w:tcW w:w="1031"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65</w:t>
            </w:r>
          </w:p>
        </w:tc>
        <w:tc>
          <w:tcPr>
            <w:tcW w:w="1077"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0,8</w:t>
            </w:r>
          </w:p>
        </w:tc>
        <w:tc>
          <w:tcPr>
            <w:tcW w:w="7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w:t>
            </w:r>
          </w:p>
        </w:tc>
      </w:tr>
      <w:tr w:rsidR="009976F7" w:rsidRPr="00361C4C" w:rsidTr="00361C4C">
        <w:trPr>
          <w:cantSplit/>
        </w:trPr>
        <w:tc>
          <w:tcPr>
            <w:tcW w:w="1082"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Вибрация, дБ</w:t>
            </w:r>
          </w:p>
        </w:tc>
        <w:tc>
          <w:tcPr>
            <w:tcW w:w="10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112</w:t>
            </w:r>
          </w:p>
        </w:tc>
        <w:tc>
          <w:tcPr>
            <w:tcW w:w="1031"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83</w:t>
            </w:r>
          </w:p>
        </w:tc>
        <w:tc>
          <w:tcPr>
            <w:tcW w:w="1077"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0,7</w:t>
            </w:r>
          </w:p>
        </w:tc>
        <w:tc>
          <w:tcPr>
            <w:tcW w:w="755" w:type="pct"/>
            <w:shd w:val="clear" w:color="auto" w:fill="auto"/>
          </w:tcPr>
          <w:p w:rsidR="009976F7" w:rsidRPr="00361C4C" w:rsidRDefault="009976F7" w:rsidP="00361C4C">
            <w:pPr>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p>
        </w:tc>
      </w:tr>
    </w:tbl>
    <w:p w:rsidR="007165EC" w:rsidRPr="00ED0A3A" w:rsidRDefault="007165EC" w:rsidP="00ED0A3A">
      <w:pPr>
        <w:spacing w:after="0" w:line="360" w:lineRule="auto"/>
        <w:ind w:firstLine="709"/>
        <w:jc w:val="both"/>
        <w:rPr>
          <w:rFonts w:ascii="Times New Roman" w:hAnsi="Times New Roman"/>
          <w:color w:val="000000"/>
          <w:sz w:val="28"/>
          <w:szCs w:val="24"/>
        </w:rPr>
      </w:pPr>
    </w:p>
    <w:p w:rsidR="00A941F8" w:rsidRPr="00ED0A3A" w:rsidRDefault="00414A8C"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Используя данные таблицы 2.3 рассчитаем интегральный коэффициент использования труда</w:t>
      </w:r>
      <w:r w:rsidR="0018028E" w:rsidRPr="00ED0A3A">
        <w:rPr>
          <w:rFonts w:ascii="Times New Roman" w:hAnsi="Times New Roman"/>
          <w:color w:val="000000"/>
          <w:sz w:val="28"/>
          <w:szCs w:val="24"/>
        </w:rPr>
        <w:t xml:space="preserve"> слесаря МСР</w:t>
      </w:r>
      <w:r w:rsidRPr="00ED0A3A">
        <w:rPr>
          <w:rFonts w:ascii="Times New Roman" w:hAnsi="Times New Roman"/>
          <w:color w:val="000000"/>
          <w:sz w:val="28"/>
          <w:szCs w:val="24"/>
        </w:rPr>
        <w:t>, предварительно рассчитав частные индексы соответствия фактических условий труда нормативным.</w:t>
      </w:r>
    </w:p>
    <w:p w:rsidR="00A941F8" w:rsidRPr="00ED0A3A" w:rsidRDefault="00A941F8"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а </w:t>
      </w:r>
      <w:r w:rsidRPr="00ED0A3A">
        <w:rPr>
          <w:rFonts w:ascii="Times New Roman" w:hAnsi="Times New Roman"/>
          <w:color w:val="000000"/>
          <w:sz w:val="28"/>
          <w:szCs w:val="24"/>
          <w:vertAlign w:val="subscript"/>
        </w:rPr>
        <w:t>темп.</w:t>
      </w:r>
      <w:r w:rsidRPr="00ED0A3A">
        <w:rPr>
          <w:rFonts w:ascii="Times New Roman" w:hAnsi="Times New Roman"/>
          <w:color w:val="000000"/>
          <w:sz w:val="28"/>
          <w:szCs w:val="24"/>
        </w:rPr>
        <w:t>=23/24=0,958</w:t>
      </w:r>
    </w:p>
    <w:p w:rsidR="00A941F8" w:rsidRPr="00ED0A3A" w:rsidRDefault="00A941F8"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а </w:t>
      </w:r>
      <w:r w:rsidRPr="00ED0A3A">
        <w:rPr>
          <w:rFonts w:ascii="Times New Roman" w:hAnsi="Times New Roman"/>
          <w:color w:val="000000"/>
          <w:sz w:val="28"/>
          <w:szCs w:val="24"/>
          <w:vertAlign w:val="subscript"/>
        </w:rPr>
        <w:t xml:space="preserve">влаж. </w:t>
      </w:r>
      <w:r w:rsidRPr="00ED0A3A">
        <w:rPr>
          <w:rFonts w:ascii="Times New Roman" w:hAnsi="Times New Roman"/>
          <w:color w:val="000000"/>
          <w:sz w:val="28"/>
          <w:szCs w:val="24"/>
        </w:rPr>
        <w:t>=55/65=0,846</w:t>
      </w:r>
    </w:p>
    <w:p w:rsidR="00A941F8" w:rsidRPr="00ED0A3A" w:rsidRDefault="00A941F8"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а </w:t>
      </w:r>
      <w:r w:rsidRPr="00ED0A3A">
        <w:rPr>
          <w:rFonts w:ascii="Times New Roman" w:hAnsi="Times New Roman"/>
          <w:color w:val="000000"/>
          <w:sz w:val="28"/>
          <w:szCs w:val="24"/>
          <w:vertAlign w:val="subscript"/>
        </w:rPr>
        <w:t>дв. возд.</w:t>
      </w:r>
      <w:r w:rsidRPr="00ED0A3A">
        <w:rPr>
          <w:rFonts w:ascii="Times New Roman" w:hAnsi="Times New Roman"/>
          <w:color w:val="000000"/>
          <w:sz w:val="28"/>
          <w:szCs w:val="24"/>
        </w:rPr>
        <w:t>=0,1/0,2=0,5</w:t>
      </w:r>
    </w:p>
    <w:p w:rsidR="00A941F8" w:rsidRPr="00ED0A3A" w:rsidRDefault="00A941F8"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а </w:t>
      </w:r>
      <w:r w:rsidRPr="00ED0A3A">
        <w:rPr>
          <w:rFonts w:ascii="Times New Roman" w:hAnsi="Times New Roman"/>
          <w:color w:val="000000"/>
          <w:sz w:val="28"/>
          <w:szCs w:val="24"/>
          <w:vertAlign w:val="subscript"/>
        </w:rPr>
        <w:t>освещен.</w:t>
      </w:r>
      <w:r w:rsidRPr="00ED0A3A">
        <w:rPr>
          <w:rFonts w:ascii="Times New Roman" w:hAnsi="Times New Roman"/>
          <w:color w:val="000000"/>
          <w:sz w:val="28"/>
          <w:szCs w:val="24"/>
        </w:rPr>
        <w:t>=210/300=0,7</w:t>
      </w:r>
    </w:p>
    <w:p w:rsidR="00A941F8" w:rsidRPr="00ED0A3A" w:rsidRDefault="00A941F8"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а </w:t>
      </w:r>
      <w:r w:rsidRPr="00ED0A3A">
        <w:rPr>
          <w:rFonts w:ascii="Times New Roman" w:hAnsi="Times New Roman"/>
          <w:color w:val="000000"/>
          <w:sz w:val="28"/>
          <w:szCs w:val="24"/>
          <w:vertAlign w:val="subscript"/>
        </w:rPr>
        <w:t>шум</w:t>
      </w:r>
      <w:r w:rsidRPr="00ED0A3A">
        <w:rPr>
          <w:rFonts w:ascii="Times New Roman" w:hAnsi="Times New Roman"/>
          <w:color w:val="000000"/>
          <w:sz w:val="28"/>
          <w:szCs w:val="24"/>
        </w:rPr>
        <w:t>=75,37/80</w:t>
      </w:r>
      <w:r w:rsidR="0018028E" w:rsidRPr="00ED0A3A">
        <w:rPr>
          <w:rFonts w:ascii="Times New Roman" w:hAnsi="Times New Roman"/>
          <w:color w:val="000000"/>
          <w:sz w:val="28"/>
          <w:szCs w:val="24"/>
        </w:rPr>
        <w:t>=0,942</w:t>
      </w:r>
    </w:p>
    <w:p w:rsidR="00A941F8" w:rsidRPr="00ED0A3A" w:rsidRDefault="00A941F8"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а </w:t>
      </w:r>
      <w:r w:rsidR="0018028E" w:rsidRPr="00ED0A3A">
        <w:rPr>
          <w:rFonts w:ascii="Times New Roman" w:hAnsi="Times New Roman"/>
          <w:color w:val="000000"/>
          <w:sz w:val="28"/>
          <w:szCs w:val="24"/>
          <w:vertAlign w:val="subscript"/>
        </w:rPr>
        <w:t>вибр.</w:t>
      </w:r>
      <w:r w:rsidR="0018028E" w:rsidRPr="00ED0A3A">
        <w:rPr>
          <w:rFonts w:ascii="Times New Roman" w:hAnsi="Times New Roman"/>
          <w:color w:val="000000"/>
          <w:sz w:val="28"/>
          <w:szCs w:val="24"/>
        </w:rPr>
        <w:t>=83/112=0,741</w:t>
      </w:r>
    </w:p>
    <w:p w:rsidR="0018028E" w:rsidRPr="00ED0A3A" w:rsidRDefault="0018028E"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К</w:t>
      </w:r>
      <w:r w:rsidRPr="00ED0A3A">
        <w:rPr>
          <w:rFonts w:ascii="Times New Roman" w:hAnsi="Times New Roman"/>
          <w:color w:val="000000"/>
          <w:sz w:val="28"/>
          <w:szCs w:val="24"/>
          <w:vertAlign w:val="subscript"/>
        </w:rPr>
        <w:t>у.т.</w:t>
      </w:r>
      <w:r w:rsidRPr="00ED0A3A">
        <w:rPr>
          <w:rFonts w:ascii="Times New Roman" w:hAnsi="Times New Roman"/>
          <w:color w:val="000000"/>
          <w:sz w:val="28"/>
          <w:szCs w:val="24"/>
        </w:rPr>
        <w:t xml:space="preserve">= </w:t>
      </w:r>
      <w:r w:rsidR="00745238" w:rsidRPr="00ED0A3A">
        <w:rPr>
          <w:rFonts w:ascii="Times New Roman" w:hAnsi="Times New Roman"/>
          <w:iCs/>
          <w:color w:val="000000"/>
          <w:sz w:val="28"/>
          <w:szCs w:val="24"/>
          <w:vertAlign w:val="superscript"/>
        </w:rPr>
        <w:t>6</w:t>
      </w:r>
      <w:r w:rsidR="00745238" w:rsidRPr="00ED0A3A">
        <w:rPr>
          <w:rFonts w:ascii="Times New Roman" w:hAnsi="Times New Roman"/>
          <w:iCs/>
          <w:color w:val="000000"/>
          <w:sz w:val="28"/>
          <w:szCs w:val="24"/>
        </w:rPr>
        <w:t>√0,958*0,846*0,5*0,7*0,942*0,741=0,763</w:t>
      </w:r>
    </w:p>
    <w:p w:rsidR="004B56EF" w:rsidRPr="00ED0A3A" w:rsidRDefault="00CC5205"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Проанализировав таблицу 2.3 «Критерии для установления тяжести и соответствия бальных оценок санитарно-гигиенических факторов условий труда» мы убедились, что в целом условия труда на рабочих местах слесаря МСР, распределителя работ и аккумуляторщика отвечают необходимым требования</w:t>
      </w:r>
      <w:r w:rsidR="004B56EF" w:rsidRPr="00ED0A3A">
        <w:rPr>
          <w:rFonts w:ascii="Times New Roman" w:hAnsi="Times New Roman"/>
          <w:color w:val="000000"/>
          <w:sz w:val="28"/>
          <w:szCs w:val="24"/>
        </w:rPr>
        <w:t>м</w:t>
      </w:r>
      <w:r w:rsidRPr="00ED0A3A">
        <w:rPr>
          <w:rFonts w:ascii="Times New Roman" w:hAnsi="Times New Roman"/>
          <w:color w:val="000000"/>
          <w:sz w:val="28"/>
          <w:szCs w:val="24"/>
        </w:rPr>
        <w:t>. Но существенным недостатком</w:t>
      </w:r>
      <w:r w:rsidR="004B56EF" w:rsidRPr="00ED0A3A">
        <w:rPr>
          <w:rFonts w:ascii="Times New Roman" w:hAnsi="Times New Roman"/>
          <w:color w:val="000000"/>
          <w:sz w:val="28"/>
          <w:szCs w:val="24"/>
        </w:rPr>
        <w:t xml:space="preserve"> является освещенность рабочей поверхности, т</w:t>
      </w:r>
      <w:r w:rsidR="00ED0A3A">
        <w:rPr>
          <w:rFonts w:ascii="Times New Roman" w:hAnsi="Times New Roman"/>
          <w:color w:val="000000"/>
          <w:sz w:val="28"/>
          <w:szCs w:val="24"/>
        </w:rPr>
        <w:t>. </w:t>
      </w:r>
      <w:r w:rsidR="00ED0A3A" w:rsidRPr="00ED0A3A">
        <w:rPr>
          <w:rFonts w:ascii="Times New Roman" w:hAnsi="Times New Roman"/>
          <w:color w:val="000000"/>
          <w:sz w:val="28"/>
          <w:szCs w:val="24"/>
        </w:rPr>
        <w:t>к</w:t>
      </w:r>
      <w:r w:rsidR="004B56EF" w:rsidRPr="00ED0A3A">
        <w:rPr>
          <w:rFonts w:ascii="Times New Roman" w:hAnsi="Times New Roman"/>
          <w:color w:val="000000"/>
          <w:sz w:val="28"/>
          <w:szCs w:val="24"/>
        </w:rPr>
        <w:t>. этот показатель значительно меньше нормативного значения.</w:t>
      </w:r>
    </w:p>
    <w:p w:rsidR="00F73C3E" w:rsidRPr="00ED0A3A" w:rsidRDefault="00F73C3E"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Краткое описание по составляющим себестоимости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 представлено в таблице 2.4.</w:t>
      </w:r>
    </w:p>
    <w:p w:rsidR="003D44FE" w:rsidRDefault="003D44FE" w:rsidP="00ED0A3A">
      <w:pPr>
        <w:spacing w:after="0" w:line="360" w:lineRule="auto"/>
        <w:ind w:firstLine="709"/>
        <w:jc w:val="both"/>
        <w:rPr>
          <w:rFonts w:ascii="Times New Roman" w:hAnsi="Times New Roman"/>
          <w:color w:val="000000"/>
          <w:sz w:val="28"/>
          <w:szCs w:val="24"/>
        </w:rPr>
      </w:pPr>
    </w:p>
    <w:p w:rsidR="00F73C3E" w:rsidRPr="00ED0A3A" w:rsidRDefault="00F73C3E"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Таблица 2.4.</w:t>
      </w:r>
      <w:r w:rsidR="003D44FE">
        <w:rPr>
          <w:rFonts w:ascii="Times New Roman" w:hAnsi="Times New Roman"/>
          <w:color w:val="000000"/>
          <w:sz w:val="28"/>
          <w:szCs w:val="24"/>
        </w:rPr>
        <w:t xml:space="preserve"> </w:t>
      </w:r>
      <w:r w:rsidRPr="00ED0A3A">
        <w:rPr>
          <w:rFonts w:ascii="Times New Roman" w:hAnsi="Times New Roman"/>
          <w:color w:val="000000"/>
          <w:sz w:val="28"/>
          <w:szCs w:val="24"/>
        </w:rPr>
        <w:t>Анализ структуры затрат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 за 2003</w:t>
      </w:r>
      <w:r w:rsidR="00ED0A3A">
        <w:rPr>
          <w:rFonts w:ascii="Times New Roman" w:hAnsi="Times New Roman"/>
          <w:color w:val="000000"/>
          <w:sz w:val="28"/>
          <w:szCs w:val="24"/>
        </w:rPr>
        <w:t>–</w:t>
      </w:r>
      <w:r w:rsidR="00ED0A3A" w:rsidRPr="00ED0A3A">
        <w:rPr>
          <w:rFonts w:ascii="Times New Roman" w:hAnsi="Times New Roman"/>
          <w:color w:val="000000"/>
          <w:sz w:val="28"/>
          <w:szCs w:val="24"/>
        </w:rPr>
        <w:t>2</w:t>
      </w:r>
      <w:r w:rsidRPr="00ED0A3A">
        <w:rPr>
          <w:rFonts w:ascii="Times New Roman" w:hAnsi="Times New Roman"/>
          <w:color w:val="000000"/>
          <w:sz w:val="28"/>
          <w:szCs w:val="24"/>
        </w:rPr>
        <w:t>005</w:t>
      </w:r>
      <w:r w:rsidR="00ED0A3A">
        <w:rPr>
          <w:rFonts w:ascii="Times New Roman" w:hAnsi="Times New Roman"/>
          <w:color w:val="000000"/>
          <w:sz w:val="28"/>
          <w:szCs w:val="24"/>
        </w:rPr>
        <w:t> </w:t>
      </w:r>
      <w:r w:rsidR="00ED0A3A" w:rsidRPr="00ED0A3A">
        <w:rPr>
          <w:rFonts w:ascii="Times New Roman" w:hAnsi="Times New Roman"/>
          <w:color w:val="000000"/>
          <w:sz w:val="28"/>
          <w:szCs w:val="24"/>
        </w:rPr>
        <w:t>гг</w:t>
      </w:r>
      <w:r w:rsidRPr="00ED0A3A">
        <w:rPr>
          <w:rFonts w:ascii="Times New Roman" w:hAnsi="Times New Roman"/>
          <w:color w:val="000000"/>
          <w:sz w:val="28"/>
          <w:szCs w:val="24"/>
        </w:rPr>
        <w:t>.</w:t>
      </w:r>
    </w:p>
    <w:tbl>
      <w:tblPr>
        <w:tblW w:w="9079" w:type="dxa"/>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1"/>
        <w:gridCol w:w="1837"/>
        <w:gridCol w:w="1255"/>
        <w:gridCol w:w="1255"/>
        <w:gridCol w:w="1255"/>
        <w:gridCol w:w="968"/>
        <w:gridCol w:w="919"/>
        <w:gridCol w:w="919"/>
      </w:tblGrid>
      <w:tr w:rsidR="006C1244" w:rsidRPr="00361C4C" w:rsidTr="00361C4C">
        <w:trPr>
          <w:cantSplit/>
          <w:trHeight w:val="592"/>
        </w:trPr>
        <w:tc>
          <w:tcPr>
            <w:tcW w:w="370"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w:t>
            </w:r>
          </w:p>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п/п</w:t>
            </w:r>
          </w:p>
        </w:tc>
        <w:tc>
          <w:tcPr>
            <w:tcW w:w="1012"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Элементы затрат</w:t>
            </w:r>
          </w:p>
        </w:tc>
        <w:tc>
          <w:tcPr>
            <w:tcW w:w="691" w:type="pct"/>
            <w:shd w:val="clear" w:color="auto" w:fill="auto"/>
          </w:tcPr>
          <w:p w:rsidR="006C1244" w:rsidRPr="00361C4C" w:rsidRDefault="00ED0A3A"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2003 г</w:t>
            </w:r>
          </w:p>
        </w:tc>
        <w:tc>
          <w:tcPr>
            <w:tcW w:w="691" w:type="pct"/>
            <w:shd w:val="clear" w:color="auto" w:fill="auto"/>
          </w:tcPr>
          <w:p w:rsidR="006C1244" w:rsidRPr="00361C4C" w:rsidRDefault="00ED0A3A"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2004 г</w:t>
            </w:r>
          </w:p>
        </w:tc>
        <w:tc>
          <w:tcPr>
            <w:tcW w:w="691" w:type="pct"/>
            <w:shd w:val="clear" w:color="auto" w:fill="auto"/>
          </w:tcPr>
          <w:p w:rsidR="006C1244" w:rsidRPr="00361C4C" w:rsidRDefault="00ED0A3A"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2005 г</w:t>
            </w:r>
          </w:p>
        </w:tc>
        <w:tc>
          <w:tcPr>
            <w:tcW w:w="1545" w:type="pct"/>
            <w:gridSpan w:val="3"/>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Удельный вес</w:t>
            </w:r>
            <w:r w:rsidR="00ED0A3A" w:rsidRPr="00361C4C">
              <w:rPr>
                <w:rFonts w:ascii="Times New Roman" w:hAnsi="Times New Roman"/>
                <w:color w:val="000000"/>
                <w:sz w:val="20"/>
              </w:rPr>
              <w:t>, %</w:t>
            </w:r>
          </w:p>
        </w:tc>
      </w:tr>
      <w:tr w:rsidR="006C1244" w:rsidRPr="00361C4C" w:rsidTr="00361C4C">
        <w:trPr>
          <w:cantSplit/>
        </w:trPr>
        <w:tc>
          <w:tcPr>
            <w:tcW w:w="370"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1</w:t>
            </w:r>
          </w:p>
        </w:tc>
        <w:tc>
          <w:tcPr>
            <w:tcW w:w="1012"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Материальные затраты</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588563</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709841</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780304</w:t>
            </w:r>
          </w:p>
        </w:tc>
        <w:tc>
          <w:tcPr>
            <w:tcW w:w="533"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94,6</w:t>
            </w:r>
          </w:p>
        </w:tc>
        <w:tc>
          <w:tcPr>
            <w:tcW w:w="506"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90</w:t>
            </w:r>
          </w:p>
        </w:tc>
        <w:tc>
          <w:tcPr>
            <w:tcW w:w="506"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92</w:t>
            </w:r>
          </w:p>
        </w:tc>
      </w:tr>
      <w:tr w:rsidR="006C1244" w:rsidRPr="00361C4C" w:rsidTr="00361C4C">
        <w:trPr>
          <w:cantSplit/>
        </w:trPr>
        <w:tc>
          <w:tcPr>
            <w:tcW w:w="370" w:type="pct"/>
            <w:vMerge w:val="restar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2</w:t>
            </w:r>
          </w:p>
        </w:tc>
        <w:tc>
          <w:tcPr>
            <w:tcW w:w="1012"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Заработная плата, в т.ч.:</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22351,6</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28279,1</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26687,8</w:t>
            </w:r>
          </w:p>
        </w:tc>
        <w:tc>
          <w:tcPr>
            <w:tcW w:w="533"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3,6</w:t>
            </w:r>
          </w:p>
        </w:tc>
        <w:tc>
          <w:tcPr>
            <w:tcW w:w="506"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3,6</w:t>
            </w:r>
          </w:p>
        </w:tc>
        <w:tc>
          <w:tcPr>
            <w:tcW w:w="506"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3,1</w:t>
            </w:r>
          </w:p>
        </w:tc>
      </w:tr>
      <w:tr w:rsidR="006C1244" w:rsidRPr="00361C4C" w:rsidTr="00361C4C">
        <w:trPr>
          <w:cantSplit/>
        </w:trPr>
        <w:tc>
          <w:tcPr>
            <w:tcW w:w="370" w:type="pct"/>
            <w:vMerge/>
            <w:shd w:val="clear" w:color="auto" w:fill="auto"/>
          </w:tcPr>
          <w:p w:rsidR="006C1244" w:rsidRPr="00361C4C" w:rsidRDefault="006C1244" w:rsidP="00361C4C">
            <w:pPr>
              <w:spacing w:after="0" w:line="360" w:lineRule="auto"/>
              <w:jc w:val="both"/>
              <w:rPr>
                <w:rFonts w:ascii="Times New Roman" w:hAnsi="Times New Roman"/>
                <w:color w:val="000000"/>
                <w:sz w:val="20"/>
              </w:rPr>
            </w:pPr>
          </w:p>
        </w:tc>
        <w:tc>
          <w:tcPr>
            <w:tcW w:w="1012"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-рабочих</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1560</w:t>
            </w:r>
            <w:r w:rsidR="004B743C" w:rsidRPr="00361C4C">
              <w:rPr>
                <w:rFonts w:ascii="Times New Roman" w:hAnsi="Times New Roman"/>
                <w:color w:val="000000"/>
                <w:sz w:val="20"/>
              </w:rPr>
              <w:t>8,3</w:t>
            </w:r>
          </w:p>
        </w:tc>
        <w:tc>
          <w:tcPr>
            <w:tcW w:w="691" w:type="pct"/>
            <w:shd w:val="clear" w:color="auto" w:fill="auto"/>
          </w:tcPr>
          <w:p w:rsidR="006C1244" w:rsidRPr="00361C4C" w:rsidRDefault="004B743C"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20788,4</w:t>
            </w:r>
          </w:p>
        </w:tc>
        <w:tc>
          <w:tcPr>
            <w:tcW w:w="691" w:type="pct"/>
            <w:shd w:val="clear" w:color="auto" w:fill="auto"/>
          </w:tcPr>
          <w:p w:rsidR="006C1244" w:rsidRPr="00361C4C" w:rsidRDefault="004B743C"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18580,1</w:t>
            </w:r>
          </w:p>
        </w:tc>
        <w:tc>
          <w:tcPr>
            <w:tcW w:w="533" w:type="pct"/>
            <w:shd w:val="clear" w:color="auto" w:fill="auto"/>
          </w:tcPr>
          <w:p w:rsidR="006C1244" w:rsidRPr="00361C4C" w:rsidRDefault="006C1244" w:rsidP="00361C4C">
            <w:pPr>
              <w:spacing w:after="0" w:line="360" w:lineRule="auto"/>
              <w:jc w:val="both"/>
              <w:rPr>
                <w:rFonts w:ascii="Times New Roman" w:hAnsi="Times New Roman"/>
                <w:color w:val="000000"/>
                <w:sz w:val="20"/>
              </w:rPr>
            </w:pPr>
          </w:p>
        </w:tc>
        <w:tc>
          <w:tcPr>
            <w:tcW w:w="506" w:type="pct"/>
            <w:shd w:val="clear" w:color="auto" w:fill="auto"/>
          </w:tcPr>
          <w:p w:rsidR="006C1244" w:rsidRPr="00361C4C" w:rsidRDefault="006C1244" w:rsidP="00361C4C">
            <w:pPr>
              <w:spacing w:after="0" w:line="360" w:lineRule="auto"/>
              <w:jc w:val="both"/>
              <w:rPr>
                <w:rFonts w:ascii="Times New Roman" w:hAnsi="Times New Roman"/>
                <w:color w:val="000000"/>
                <w:sz w:val="20"/>
              </w:rPr>
            </w:pPr>
          </w:p>
        </w:tc>
        <w:tc>
          <w:tcPr>
            <w:tcW w:w="506" w:type="pct"/>
            <w:shd w:val="clear" w:color="auto" w:fill="auto"/>
          </w:tcPr>
          <w:p w:rsidR="006C1244" w:rsidRPr="00361C4C" w:rsidRDefault="006C1244" w:rsidP="00361C4C">
            <w:pPr>
              <w:spacing w:after="0" w:line="360" w:lineRule="auto"/>
              <w:jc w:val="both"/>
              <w:rPr>
                <w:rFonts w:ascii="Times New Roman" w:hAnsi="Times New Roman"/>
                <w:color w:val="000000"/>
                <w:sz w:val="20"/>
              </w:rPr>
            </w:pPr>
          </w:p>
        </w:tc>
      </w:tr>
      <w:tr w:rsidR="006C1244" w:rsidRPr="00361C4C" w:rsidTr="00361C4C">
        <w:trPr>
          <w:cantSplit/>
        </w:trPr>
        <w:tc>
          <w:tcPr>
            <w:tcW w:w="370" w:type="pct"/>
            <w:vMerge/>
            <w:shd w:val="clear" w:color="auto" w:fill="auto"/>
          </w:tcPr>
          <w:p w:rsidR="006C1244" w:rsidRPr="00361C4C" w:rsidRDefault="006C1244" w:rsidP="00361C4C">
            <w:pPr>
              <w:spacing w:after="0" w:line="360" w:lineRule="auto"/>
              <w:jc w:val="both"/>
              <w:rPr>
                <w:rFonts w:ascii="Times New Roman" w:hAnsi="Times New Roman"/>
                <w:color w:val="000000"/>
                <w:sz w:val="20"/>
              </w:rPr>
            </w:pPr>
          </w:p>
        </w:tc>
        <w:tc>
          <w:tcPr>
            <w:tcW w:w="1012"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-служащих</w:t>
            </w:r>
          </w:p>
        </w:tc>
        <w:tc>
          <w:tcPr>
            <w:tcW w:w="691" w:type="pct"/>
            <w:shd w:val="clear" w:color="auto" w:fill="auto"/>
          </w:tcPr>
          <w:p w:rsidR="006C1244" w:rsidRPr="00361C4C" w:rsidRDefault="004B743C"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6743,3</w:t>
            </w:r>
          </w:p>
        </w:tc>
        <w:tc>
          <w:tcPr>
            <w:tcW w:w="691" w:type="pct"/>
            <w:shd w:val="clear" w:color="auto" w:fill="auto"/>
          </w:tcPr>
          <w:p w:rsidR="006C1244" w:rsidRPr="00361C4C" w:rsidRDefault="004B743C"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7490,7</w:t>
            </w:r>
          </w:p>
        </w:tc>
        <w:tc>
          <w:tcPr>
            <w:tcW w:w="691" w:type="pct"/>
            <w:shd w:val="clear" w:color="auto" w:fill="auto"/>
          </w:tcPr>
          <w:p w:rsidR="006C1244" w:rsidRPr="00361C4C" w:rsidRDefault="004B743C"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8107,7</w:t>
            </w:r>
          </w:p>
        </w:tc>
        <w:tc>
          <w:tcPr>
            <w:tcW w:w="533" w:type="pct"/>
            <w:shd w:val="clear" w:color="auto" w:fill="auto"/>
          </w:tcPr>
          <w:p w:rsidR="006C1244" w:rsidRPr="00361C4C" w:rsidRDefault="006C1244" w:rsidP="00361C4C">
            <w:pPr>
              <w:spacing w:after="0" w:line="360" w:lineRule="auto"/>
              <w:jc w:val="both"/>
              <w:rPr>
                <w:rFonts w:ascii="Times New Roman" w:hAnsi="Times New Roman"/>
                <w:color w:val="000000"/>
                <w:sz w:val="20"/>
              </w:rPr>
            </w:pPr>
          </w:p>
        </w:tc>
        <w:tc>
          <w:tcPr>
            <w:tcW w:w="506" w:type="pct"/>
            <w:shd w:val="clear" w:color="auto" w:fill="auto"/>
          </w:tcPr>
          <w:p w:rsidR="006C1244" w:rsidRPr="00361C4C" w:rsidRDefault="006C1244" w:rsidP="00361C4C">
            <w:pPr>
              <w:spacing w:after="0" w:line="360" w:lineRule="auto"/>
              <w:jc w:val="both"/>
              <w:rPr>
                <w:rFonts w:ascii="Times New Roman" w:hAnsi="Times New Roman"/>
                <w:color w:val="000000"/>
                <w:sz w:val="20"/>
              </w:rPr>
            </w:pPr>
          </w:p>
        </w:tc>
        <w:tc>
          <w:tcPr>
            <w:tcW w:w="506" w:type="pct"/>
            <w:shd w:val="clear" w:color="auto" w:fill="auto"/>
          </w:tcPr>
          <w:p w:rsidR="006C1244" w:rsidRPr="00361C4C" w:rsidRDefault="006C1244" w:rsidP="00361C4C">
            <w:pPr>
              <w:spacing w:after="0" w:line="360" w:lineRule="auto"/>
              <w:jc w:val="both"/>
              <w:rPr>
                <w:rFonts w:ascii="Times New Roman" w:hAnsi="Times New Roman"/>
                <w:color w:val="000000"/>
                <w:sz w:val="20"/>
              </w:rPr>
            </w:pPr>
          </w:p>
        </w:tc>
      </w:tr>
      <w:tr w:rsidR="006C1244" w:rsidRPr="00361C4C" w:rsidTr="00361C4C">
        <w:trPr>
          <w:cantSplit/>
        </w:trPr>
        <w:tc>
          <w:tcPr>
            <w:tcW w:w="370"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3</w:t>
            </w:r>
          </w:p>
        </w:tc>
        <w:tc>
          <w:tcPr>
            <w:tcW w:w="1012"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ЕСН</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7957,2</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10067,4</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6992,2</w:t>
            </w:r>
          </w:p>
        </w:tc>
        <w:tc>
          <w:tcPr>
            <w:tcW w:w="533"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1,3</w:t>
            </w:r>
          </w:p>
        </w:tc>
        <w:tc>
          <w:tcPr>
            <w:tcW w:w="506"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1,3</w:t>
            </w:r>
          </w:p>
        </w:tc>
        <w:tc>
          <w:tcPr>
            <w:tcW w:w="506"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0,8</w:t>
            </w:r>
          </w:p>
        </w:tc>
      </w:tr>
      <w:tr w:rsidR="006C1244" w:rsidRPr="00361C4C" w:rsidTr="00361C4C">
        <w:trPr>
          <w:cantSplit/>
        </w:trPr>
        <w:tc>
          <w:tcPr>
            <w:tcW w:w="370"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4</w:t>
            </w:r>
          </w:p>
        </w:tc>
        <w:tc>
          <w:tcPr>
            <w:tcW w:w="1012"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Амортизация ОПФ</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2229</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2514</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2807</w:t>
            </w:r>
          </w:p>
        </w:tc>
        <w:tc>
          <w:tcPr>
            <w:tcW w:w="533"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0,4</w:t>
            </w:r>
          </w:p>
        </w:tc>
        <w:tc>
          <w:tcPr>
            <w:tcW w:w="506"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0,3</w:t>
            </w:r>
          </w:p>
        </w:tc>
        <w:tc>
          <w:tcPr>
            <w:tcW w:w="506"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0,3</w:t>
            </w:r>
          </w:p>
        </w:tc>
      </w:tr>
      <w:tr w:rsidR="006C1244" w:rsidRPr="00361C4C" w:rsidTr="00361C4C">
        <w:trPr>
          <w:cantSplit/>
        </w:trPr>
        <w:tc>
          <w:tcPr>
            <w:tcW w:w="370"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5</w:t>
            </w:r>
          </w:p>
        </w:tc>
        <w:tc>
          <w:tcPr>
            <w:tcW w:w="1012"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Прочие производственные расходы</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666,2</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37890</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31429</w:t>
            </w:r>
          </w:p>
        </w:tc>
        <w:tc>
          <w:tcPr>
            <w:tcW w:w="533"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0,1</w:t>
            </w:r>
          </w:p>
        </w:tc>
        <w:tc>
          <w:tcPr>
            <w:tcW w:w="506"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4,8</w:t>
            </w:r>
          </w:p>
        </w:tc>
        <w:tc>
          <w:tcPr>
            <w:tcW w:w="506"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3,8</w:t>
            </w:r>
          </w:p>
        </w:tc>
      </w:tr>
      <w:tr w:rsidR="006C1244" w:rsidRPr="00361C4C" w:rsidTr="00361C4C">
        <w:trPr>
          <w:cantSplit/>
        </w:trPr>
        <w:tc>
          <w:tcPr>
            <w:tcW w:w="370"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6</w:t>
            </w:r>
          </w:p>
        </w:tc>
        <w:tc>
          <w:tcPr>
            <w:tcW w:w="1012"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ИТОГО</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621767</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788591</w:t>
            </w:r>
          </w:p>
        </w:tc>
        <w:tc>
          <w:tcPr>
            <w:tcW w:w="691"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848220</w:t>
            </w:r>
          </w:p>
        </w:tc>
        <w:tc>
          <w:tcPr>
            <w:tcW w:w="533"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100</w:t>
            </w:r>
          </w:p>
        </w:tc>
        <w:tc>
          <w:tcPr>
            <w:tcW w:w="506"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100</w:t>
            </w:r>
          </w:p>
        </w:tc>
        <w:tc>
          <w:tcPr>
            <w:tcW w:w="506" w:type="pct"/>
            <w:shd w:val="clear" w:color="auto" w:fill="auto"/>
          </w:tcPr>
          <w:p w:rsidR="006C1244" w:rsidRPr="00361C4C" w:rsidRDefault="006C1244" w:rsidP="00361C4C">
            <w:pPr>
              <w:spacing w:after="0" w:line="360" w:lineRule="auto"/>
              <w:jc w:val="both"/>
              <w:rPr>
                <w:rFonts w:ascii="Times New Roman" w:hAnsi="Times New Roman"/>
                <w:color w:val="000000"/>
                <w:sz w:val="20"/>
              </w:rPr>
            </w:pPr>
            <w:r w:rsidRPr="00361C4C">
              <w:rPr>
                <w:rFonts w:ascii="Times New Roman" w:hAnsi="Times New Roman"/>
                <w:color w:val="000000"/>
                <w:sz w:val="20"/>
              </w:rPr>
              <w:t>100</w:t>
            </w:r>
          </w:p>
        </w:tc>
      </w:tr>
    </w:tbl>
    <w:p w:rsidR="00F73C3E" w:rsidRPr="00ED0A3A" w:rsidRDefault="00F73C3E" w:rsidP="00ED0A3A">
      <w:pPr>
        <w:spacing w:after="0" w:line="360" w:lineRule="auto"/>
        <w:ind w:firstLine="709"/>
        <w:jc w:val="both"/>
        <w:rPr>
          <w:rFonts w:ascii="Times New Roman" w:hAnsi="Times New Roman"/>
          <w:color w:val="000000"/>
          <w:sz w:val="28"/>
          <w:szCs w:val="24"/>
        </w:rPr>
      </w:pPr>
    </w:p>
    <w:p w:rsidR="000F55C2" w:rsidRPr="00ED0A3A" w:rsidRDefault="000F55C2"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Проанализировав данные таблицы 2.4, мы выявили, что в структуре затрат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 за три года не произошло значительных изменений. Материальные затраты уменьшались пропорционально заработной плате, что является естественным и обоснованным.</w:t>
      </w:r>
    </w:p>
    <w:p w:rsidR="00BB395C" w:rsidRPr="00ED0A3A" w:rsidRDefault="004B56EF"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Таким образом, проанализировав основные результаты хозяйственной деятельности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 можно сделать вывод, что в целом предприятие работает успешно. Но существуют некоторые недостатки, такие как: неэффективное использование рабочего времени и плохая освещенность рабочей поверхности.</w:t>
      </w:r>
    </w:p>
    <w:p w:rsidR="003D44FE" w:rsidRDefault="003D44FE" w:rsidP="00ED0A3A">
      <w:pPr>
        <w:spacing w:after="0" w:line="360" w:lineRule="auto"/>
        <w:ind w:firstLine="709"/>
        <w:jc w:val="both"/>
        <w:rPr>
          <w:rFonts w:ascii="Times New Roman" w:hAnsi="Times New Roman"/>
          <w:color w:val="000000"/>
          <w:sz w:val="28"/>
          <w:szCs w:val="24"/>
        </w:rPr>
      </w:pPr>
    </w:p>
    <w:p w:rsidR="003D44FE" w:rsidRDefault="003D44FE" w:rsidP="00ED0A3A">
      <w:pPr>
        <w:spacing w:after="0" w:line="360" w:lineRule="auto"/>
        <w:ind w:firstLine="709"/>
        <w:jc w:val="both"/>
        <w:rPr>
          <w:rFonts w:ascii="Times New Roman" w:hAnsi="Times New Roman"/>
          <w:color w:val="000000"/>
          <w:sz w:val="28"/>
          <w:szCs w:val="24"/>
        </w:rPr>
      </w:pPr>
    </w:p>
    <w:p w:rsidR="00BB395C" w:rsidRPr="003D44FE" w:rsidRDefault="00BB395C" w:rsidP="003D44FE">
      <w:pPr>
        <w:spacing w:after="0" w:line="360" w:lineRule="auto"/>
        <w:ind w:firstLine="709"/>
        <w:jc w:val="both"/>
        <w:rPr>
          <w:rFonts w:ascii="Times New Roman" w:hAnsi="Times New Roman"/>
          <w:b/>
          <w:sz w:val="28"/>
          <w:szCs w:val="28"/>
        </w:rPr>
      </w:pPr>
      <w:r w:rsidRPr="00ED0A3A">
        <w:br w:type="page"/>
      </w:r>
      <w:r w:rsidRPr="003D44FE">
        <w:rPr>
          <w:rFonts w:ascii="Times New Roman" w:hAnsi="Times New Roman"/>
          <w:b/>
          <w:sz w:val="28"/>
          <w:szCs w:val="28"/>
        </w:rPr>
        <w:t>3.</w:t>
      </w:r>
      <w:r w:rsidR="003D44FE" w:rsidRPr="003D44FE">
        <w:rPr>
          <w:rFonts w:ascii="Times New Roman" w:hAnsi="Times New Roman"/>
          <w:b/>
          <w:sz w:val="28"/>
          <w:szCs w:val="28"/>
        </w:rPr>
        <w:t xml:space="preserve"> Рекомендации по улучшению мотивации условий труда на рабочем месте </w:t>
      </w:r>
      <w:r w:rsidRPr="003D44FE">
        <w:rPr>
          <w:rFonts w:ascii="Times New Roman" w:hAnsi="Times New Roman"/>
          <w:b/>
          <w:sz w:val="28"/>
          <w:szCs w:val="28"/>
        </w:rPr>
        <w:t>ООО</w:t>
      </w:r>
      <w:r w:rsidR="00ED0A3A" w:rsidRPr="003D44FE">
        <w:rPr>
          <w:rFonts w:ascii="Times New Roman" w:hAnsi="Times New Roman"/>
          <w:b/>
          <w:sz w:val="28"/>
          <w:szCs w:val="28"/>
        </w:rPr>
        <w:t> «</w:t>
      </w:r>
      <w:r w:rsidRPr="003D44FE">
        <w:rPr>
          <w:rFonts w:ascii="Times New Roman" w:hAnsi="Times New Roman"/>
          <w:b/>
          <w:sz w:val="28"/>
          <w:szCs w:val="28"/>
        </w:rPr>
        <w:t>Комплект ЛТД»</w:t>
      </w:r>
    </w:p>
    <w:p w:rsidR="003D44FE" w:rsidRDefault="003D44FE" w:rsidP="00ED0A3A">
      <w:pPr>
        <w:spacing w:after="0" w:line="360" w:lineRule="auto"/>
        <w:ind w:firstLine="709"/>
        <w:jc w:val="both"/>
        <w:rPr>
          <w:rFonts w:ascii="Times New Roman" w:hAnsi="Times New Roman"/>
          <w:color w:val="000000"/>
          <w:sz w:val="28"/>
          <w:szCs w:val="24"/>
        </w:rPr>
      </w:pPr>
    </w:p>
    <w:p w:rsidR="00BB395C" w:rsidRPr="00ED0A3A" w:rsidRDefault="00BB395C"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Исходя из недостатков, выявленных в аналитической главе данной курсовой работы, предложим и разработаем мероприятия по улучшению </w:t>
      </w:r>
      <w:r w:rsidR="0045360A" w:rsidRPr="00ED0A3A">
        <w:rPr>
          <w:rFonts w:ascii="Times New Roman" w:hAnsi="Times New Roman"/>
          <w:color w:val="000000"/>
          <w:sz w:val="28"/>
          <w:szCs w:val="24"/>
        </w:rPr>
        <w:t xml:space="preserve">условий </w:t>
      </w:r>
      <w:r w:rsidRPr="00ED0A3A">
        <w:rPr>
          <w:rFonts w:ascii="Times New Roman" w:hAnsi="Times New Roman"/>
          <w:color w:val="000000"/>
          <w:sz w:val="28"/>
          <w:szCs w:val="24"/>
        </w:rPr>
        <w:t>труда персонала, влияющие на производительность труда в целом.</w:t>
      </w:r>
    </w:p>
    <w:p w:rsidR="00C804FD" w:rsidRPr="00ED0A3A" w:rsidRDefault="00B44435"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На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 существенным недостатком является слишком высокое шумовое давление. Для нормирования шума необходимо использовать коллективные средства защиты. Мы предлагаем установить на анализируемом предприятии подвесные звукопоглотители, которые способны поглощать до 30 дБА шума.</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Также экспериментальным путем было установлено, что после осуществления данного мероприятия условия труда улучшатся и, следовательно, производительность труда увеличится на 1,5</w:t>
      </w:r>
      <w:r w:rsidR="00ED0A3A" w:rsidRPr="00ED0A3A">
        <w:rPr>
          <w:rFonts w:ascii="Times New Roman" w:hAnsi="Times New Roman"/>
          <w:color w:val="000000"/>
          <w:sz w:val="28"/>
          <w:szCs w:val="24"/>
        </w:rPr>
        <w:t>4</w:t>
      </w:r>
      <w:r w:rsidR="00ED0A3A">
        <w:rPr>
          <w:rFonts w:ascii="Times New Roman" w:hAnsi="Times New Roman"/>
          <w:color w:val="000000"/>
          <w:sz w:val="28"/>
          <w:szCs w:val="24"/>
        </w:rPr>
        <w:t>%</w:t>
      </w:r>
      <w:r w:rsidRPr="00ED0A3A">
        <w:rPr>
          <w:rFonts w:ascii="Times New Roman" w:hAnsi="Times New Roman"/>
          <w:color w:val="000000"/>
          <w:sz w:val="28"/>
          <w:szCs w:val="24"/>
        </w:rPr>
        <w:t>.</w:t>
      </w:r>
    </w:p>
    <w:p w:rsidR="00B44435" w:rsidRPr="00ED0A3A" w:rsidRDefault="00B44435"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Предлагаемые звукоулавливатели рекомендуется устанавливать с интервалом в 100 метров. Следовательно для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 производственная площадь которого равна 3522</w:t>
      </w:r>
      <w:r w:rsidR="00ED0A3A">
        <w:rPr>
          <w:rFonts w:ascii="Times New Roman" w:hAnsi="Times New Roman"/>
          <w:color w:val="000000"/>
          <w:sz w:val="28"/>
          <w:szCs w:val="24"/>
        </w:rPr>
        <w:t> </w:t>
      </w:r>
      <w:r w:rsidRPr="00ED0A3A">
        <w:rPr>
          <w:rFonts w:ascii="Times New Roman" w:hAnsi="Times New Roman"/>
          <w:color w:val="000000"/>
          <w:sz w:val="28"/>
          <w:szCs w:val="24"/>
        </w:rPr>
        <w:t>м</w:t>
      </w:r>
      <w:r w:rsidRPr="00ED0A3A">
        <w:rPr>
          <w:rFonts w:ascii="Times New Roman" w:hAnsi="Times New Roman"/>
          <w:color w:val="000000"/>
          <w:sz w:val="28"/>
          <w:szCs w:val="24"/>
          <w:vertAlign w:val="superscript"/>
        </w:rPr>
        <w:t>2</w:t>
      </w:r>
      <w:r w:rsidRPr="00ED0A3A">
        <w:rPr>
          <w:rFonts w:ascii="Times New Roman" w:hAnsi="Times New Roman"/>
          <w:color w:val="000000"/>
          <w:sz w:val="28"/>
          <w:szCs w:val="24"/>
        </w:rPr>
        <w:t xml:space="preserve"> понадобится:</w:t>
      </w:r>
    </w:p>
    <w:p w:rsidR="00B44435" w:rsidRPr="00ED0A3A" w:rsidRDefault="00E637F0"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lang w:val="en-US"/>
        </w:rPr>
        <w:t>Q</w:t>
      </w:r>
      <w:r w:rsidRPr="00ED0A3A">
        <w:rPr>
          <w:rFonts w:ascii="Times New Roman" w:hAnsi="Times New Roman"/>
          <w:color w:val="000000"/>
          <w:sz w:val="28"/>
          <w:szCs w:val="24"/>
        </w:rPr>
        <w:t>=</w:t>
      </w:r>
      <w:r w:rsidR="00B44435" w:rsidRPr="00ED0A3A">
        <w:rPr>
          <w:rFonts w:ascii="Times New Roman" w:hAnsi="Times New Roman"/>
          <w:color w:val="000000"/>
          <w:sz w:val="28"/>
          <w:szCs w:val="24"/>
        </w:rPr>
        <w:t>3522</w:t>
      </w:r>
      <w:r w:rsidRPr="00ED0A3A">
        <w:rPr>
          <w:rFonts w:ascii="Times New Roman" w:hAnsi="Times New Roman"/>
          <w:color w:val="000000"/>
          <w:sz w:val="28"/>
          <w:szCs w:val="24"/>
        </w:rPr>
        <w:t>:100=35 шт.</w:t>
      </w:r>
    </w:p>
    <w:p w:rsidR="00E637F0" w:rsidRPr="00ED0A3A" w:rsidRDefault="00E637F0"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Цена одного подвесного звукоулавливателя равна 930 рублей. Следовательно, затраты на мероприятие равны:</w:t>
      </w:r>
    </w:p>
    <w:p w:rsidR="00E637F0" w:rsidRPr="00ED0A3A" w:rsidRDefault="00E637F0"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З=35*930=32550 руб.</w:t>
      </w:r>
    </w:p>
    <w:p w:rsidR="00E637F0" w:rsidRPr="00ED0A3A" w:rsidRDefault="00E637F0"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Данное мероприятие будет финансироваться из прибыли предприятия.</w:t>
      </w:r>
    </w:p>
    <w:p w:rsidR="00E637F0" w:rsidRPr="00ED0A3A" w:rsidRDefault="00E637F0"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Производительность труда в отчетном году составила:</w:t>
      </w:r>
    </w:p>
    <w:p w:rsidR="00E637F0" w:rsidRPr="00ED0A3A" w:rsidRDefault="00E637F0"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Пт=877198/165=5316,35 тыс. руб.</w:t>
      </w:r>
    </w:p>
    <w:p w:rsidR="00E637F0" w:rsidRPr="00ED0A3A" w:rsidRDefault="00E637F0"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Увеличение производительности труда в плановом году на 1,5</w:t>
      </w:r>
      <w:r w:rsidR="00ED0A3A" w:rsidRPr="00ED0A3A">
        <w:rPr>
          <w:rFonts w:ascii="Times New Roman" w:hAnsi="Times New Roman"/>
          <w:color w:val="000000"/>
          <w:sz w:val="28"/>
          <w:szCs w:val="24"/>
        </w:rPr>
        <w:t>4</w:t>
      </w:r>
      <w:r w:rsidR="00ED0A3A">
        <w:rPr>
          <w:rFonts w:ascii="Times New Roman" w:hAnsi="Times New Roman"/>
          <w:color w:val="000000"/>
          <w:sz w:val="28"/>
          <w:szCs w:val="24"/>
        </w:rPr>
        <w:t>%</w:t>
      </w:r>
      <w:r w:rsidRPr="00ED0A3A">
        <w:rPr>
          <w:rFonts w:ascii="Times New Roman" w:hAnsi="Times New Roman"/>
          <w:color w:val="000000"/>
          <w:sz w:val="28"/>
          <w:szCs w:val="24"/>
        </w:rPr>
        <w:t xml:space="preserve"> составит:</w:t>
      </w:r>
    </w:p>
    <w:p w:rsidR="00E637F0" w:rsidRPr="00ED0A3A" w:rsidRDefault="00E637F0"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∆Пт=5316,35 тыс. руб.*1,5</w:t>
      </w:r>
      <w:r w:rsidR="00ED0A3A" w:rsidRPr="00ED0A3A">
        <w:rPr>
          <w:rFonts w:ascii="Times New Roman" w:hAnsi="Times New Roman"/>
          <w:color w:val="000000"/>
          <w:sz w:val="28"/>
          <w:szCs w:val="24"/>
        </w:rPr>
        <w:t>4</w:t>
      </w:r>
      <w:r w:rsidR="00ED0A3A">
        <w:rPr>
          <w:rFonts w:ascii="Times New Roman" w:hAnsi="Times New Roman"/>
          <w:color w:val="000000"/>
          <w:sz w:val="28"/>
          <w:szCs w:val="24"/>
        </w:rPr>
        <w:t>%</w:t>
      </w:r>
      <w:r w:rsidRPr="00ED0A3A">
        <w:rPr>
          <w:rFonts w:ascii="Times New Roman" w:hAnsi="Times New Roman"/>
          <w:color w:val="000000"/>
          <w:sz w:val="28"/>
          <w:szCs w:val="24"/>
        </w:rPr>
        <w:t>=81,87 тыс. руб.</w:t>
      </w:r>
    </w:p>
    <w:p w:rsidR="00ED0A3A" w:rsidRDefault="00E637F0"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Отсюда следует, что:</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E637F0" w:rsidRPr="00ED0A3A">
        <w:rPr>
          <w:rFonts w:ascii="Times New Roman" w:hAnsi="Times New Roman"/>
          <w:color w:val="000000"/>
          <w:sz w:val="28"/>
          <w:szCs w:val="24"/>
        </w:rPr>
        <w:t>∆О</w:t>
      </w:r>
      <w:r w:rsidR="00E637F0" w:rsidRPr="00ED0A3A">
        <w:rPr>
          <w:rFonts w:ascii="Times New Roman" w:hAnsi="Times New Roman"/>
          <w:color w:val="000000"/>
          <w:sz w:val="28"/>
          <w:szCs w:val="24"/>
          <w:vertAlign w:val="subscript"/>
        </w:rPr>
        <w:t>р</w:t>
      </w:r>
      <w:r w:rsidR="00E637F0" w:rsidRPr="00ED0A3A">
        <w:rPr>
          <w:rFonts w:ascii="Times New Roman" w:hAnsi="Times New Roman"/>
          <w:color w:val="000000"/>
          <w:sz w:val="28"/>
          <w:szCs w:val="24"/>
        </w:rPr>
        <w:t>=∆Пт*Ч</w:t>
      </w:r>
      <w:r w:rsidR="00E637F0" w:rsidRPr="00ED0A3A">
        <w:rPr>
          <w:rFonts w:ascii="Times New Roman" w:hAnsi="Times New Roman"/>
          <w:color w:val="000000"/>
          <w:sz w:val="28"/>
          <w:szCs w:val="24"/>
          <w:vertAlign w:val="subscript"/>
        </w:rPr>
        <w:t>раб.,</w:t>
      </w:r>
      <w:r w:rsidR="00ED0A3A">
        <w:rPr>
          <w:rFonts w:ascii="Times New Roman" w:hAnsi="Times New Roman"/>
          <w:color w:val="000000"/>
          <w:sz w:val="28"/>
          <w:szCs w:val="24"/>
          <w:vertAlign w:val="subscript"/>
        </w:rPr>
        <w:t xml:space="preserve"> </w:t>
      </w:r>
      <w:r w:rsidR="00E637F0" w:rsidRPr="00ED0A3A">
        <w:rPr>
          <w:rFonts w:ascii="Times New Roman" w:hAnsi="Times New Roman"/>
          <w:color w:val="000000"/>
          <w:sz w:val="28"/>
          <w:szCs w:val="24"/>
        </w:rPr>
        <w:t>(3.1)</w:t>
      </w:r>
    </w:p>
    <w:p w:rsidR="00E637F0" w:rsidRPr="00ED0A3A" w:rsidRDefault="00E637F0"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E637F0" w:rsidRPr="00ED0A3A" w:rsidRDefault="00E637F0"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где ∆О</w:t>
      </w:r>
      <w:r w:rsidRPr="00ED0A3A">
        <w:rPr>
          <w:rFonts w:ascii="Times New Roman" w:hAnsi="Times New Roman"/>
          <w:color w:val="000000"/>
          <w:sz w:val="28"/>
          <w:szCs w:val="24"/>
          <w:vertAlign w:val="subscript"/>
        </w:rPr>
        <w:t>р</w:t>
      </w:r>
      <w:r w:rsidRPr="00ED0A3A">
        <w:rPr>
          <w:rFonts w:ascii="Times New Roman" w:hAnsi="Times New Roman"/>
          <w:color w:val="000000"/>
          <w:sz w:val="28"/>
          <w:szCs w:val="24"/>
        </w:rPr>
        <w:t xml:space="preserve"> – дополнительный объем реализации в плановом году;</w:t>
      </w:r>
    </w:p>
    <w:p w:rsidR="00E637F0" w:rsidRPr="00ED0A3A" w:rsidRDefault="00E637F0"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∆Пт – увеличение производительности труда в плановом году;</w:t>
      </w:r>
    </w:p>
    <w:p w:rsidR="00E637F0" w:rsidRPr="00ED0A3A" w:rsidRDefault="00E637F0"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Ч</w:t>
      </w:r>
      <w:r w:rsidRPr="00ED0A3A">
        <w:rPr>
          <w:rFonts w:ascii="Times New Roman" w:hAnsi="Times New Roman"/>
          <w:color w:val="000000"/>
          <w:sz w:val="28"/>
          <w:szCs w:val="24"/>
          <w:vertAlign w:val="subscript"/>
        </w:rPr>
        <w:t>раб</w:t>
      </w:r>
      <w:r w:rsidRPr="00ED0A3A">
        <w:rPr>
          <w:rFonts w:ascii="Times New Roman" w:hAnsi="Times New Roman"/>
          <w:color w:val="000000"/>
          <w:sz w:val="28"/>
          <w:szCs w:val="24"/>
        </w:rPr>
        <w:t xml:space="preserve"> – численность рабочих.</w:t>
      </w:r>
    </w:p>
    <w:p w:rsidR="00E637F0" w:rsidRPr="00ED0A3A" w:rsidRDefault="00E637F0"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w:t>
      </w:r>
      <w:r w:rsidRPr="00ED0A3A">
        <w:rPr>
          <w:rFonts w:ascii="Times New Roman" w:hAnsi="Times New Roman"/>
          <w:color w:val="000000"/>
          <w:sz w:val="28"/>
          <w:szCs w:val="24"/>
        </w:rPr>
        <w:t xml:space="preserve"> = 81,87*165=13508,55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Pr="00ED0A3A">
        <w:rPr>
          <w:rFonts w:ascii="Times New Roman" w:hAnsi="Times New Roman"/>
          <w:color w:val="000000"/>
          <w:sz w:val="28"/>
          <w:szCs w:val="24"/>
        </w:rPr>
        <w:t>уб.</w:t>
      </w:r>
    </w:p>
    <w:p w:rsidR="00ED0A3A" w:rsidRDefault="00E637F0"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Новый объем реализации будет равен:</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E637F0" w:rsidRPr="00ED0A3A" w:rsidRDefault="00E637F0"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р2</w:t>
      </w:r>
      <w:r w:rsidRPr="00ED0A3A">
        <w:rPr>
          <w:rFonts w:ascii="Times New Roman" w:hAnsi="Times New Roman"/>
          <w:color w:val="000000"/>
          <w:sz w:val="28"/>
          <w:szCs w:val="24"/>
        </w:rPr>
        <w:t xml:space="preserve"> =О</w:t>
      </w:r>
      <w:r w:rsidRPr="00ED0A3A">
        <w:rPr>
          <w:rFonts w:ascii="Times New Roman" w:hAnsi="Times New Roman"/>
          <w:color w:val="000000"/>
          <w:sz w:val="28"/>
          <w:szCs w:val="24"/>
          <w:vertAlign w:val="subscript"/>
        </w:rPr>
        <w:t>р1</w:t>
      </w:r>
      <w:r w:rsidRPr="00ED0A3A">
        <w:rPr>
          <w:rFonts w:ascii="Times New Roman" w:hAnsi="Times New Roman"/>
          <w:color w:val="000000"/>
          <w:sz w:val="28"/>
          <w:szCs w:val="24"/>
        </w:rPr>
        <w:t xml:space="preserve"> +∆О</w:t>
      </w:r>
      <w:r w:rsidRPr="00ED0A3A">
        <w:rPr>
          <w:rFonts w:ascii="Times New Roman" w:hAnsi="Times New Roman"/>
          <w:color w:val="000000"/>
          <w:sz w:val="28"/>
          <w:szCs w:val="24"/>
          <w:vertAlign w:val="subscript"/>
        </w:rPr>
        <w:t>р,</w:t>
      </w:r>
      <w:r w:rsidR="00ED0A3A">
        <w:rPr>
          <w:rFonts w:ascii="Times New Roman" w:hAnsi="Times New Roman"/>
          <w:color w:val="000000"/>
          <w:sz w:val="28"/>
          <w:szCs w:val="24"/>
          <w:vertAlign w:val="subscript"/>
        </w:rPr>
        <w:t xml:space="preserve"> </w:t>
      </w:r>
      <w:r w:rsidRPr="00ED0A3A">
        <w:rPr>
          <w:rFonts w:ascii="Times New Roman" w:hAnsi="Times New Roman"/>
          <w:color w:val="000000"/>
          <w:sz w:val="28"/>
          <w:szCs w:val="24"/>
        </w:rPr>
        <w:t>(3.</w:t>
      </w:r>
      <w:r w:rsidR="00F924BE" w:rsidRPr="00ED0A3A">
        <w:rPr>
          <w:rFonts w:ascii="Times New Roman" w:hAnsi="Times New Roman"/>
          <w:color w:val="000000"/>
          <w:sz w:val="28"/>
          <w:szCs w:val="24"/>
        </w:rPr>
        <w:t>2</w:t>
      </w:r>
      <w:r w:rsidRPr="00ED0A3A">
        <w:rPr>
          <w:rFonts w:ascii="Times New Roman" w:hAnsi="Times New Roman"/>
          <w:color w:val="000000"/>
          <w:sz w:val="28"/>
          <w:szCs w:val="24"/>
        </w:rPr>
        <w:t>)</w:t>
      </w:r>
    </w:p>
    <w:p w:rsidR="00E637F0" w:rsidRPr="003D44FE" w:rsidRDefault="00E637F0"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E637F0" w:rsidRPr="00ED0A3A" w:rsidRDefault="00E637F0"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где</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р2</w:t>
      </w:r>
      <w:r w:rsidRPr="00ED0A3A">
        <w:rPr>
          <w:rFonts w:ascii="Times New Roman" w:hAnsi="Times New Roman"/>
          <w:color w:val="000000"/>
          <w:sz w:val="28"/>
          <w:szCs w:val="24"/>
        </w:rPr>
        <w:t xml:space="preserve"> – объем реализации в плановом году;</w:t>
      </w:r>
    </w:p>
    <w:p w:rsidR="00E637F0" w:rsidRPr="00ED0A3A" w:rsidRDefault="00E637F0"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р1</w:t>
      </w:r>
      <w:r w:rsidRPr="00ED0A3A">
        <w:rPr>
          <w:rFonts w:ascii="Times New Roman" w:hAnsi="Times New Roman"/>
          <w:color w:val="000000"/>
          <w:sz w:val="28"/>
          <w:szCs w:val="24"/>
        </w:rPr>
        <w:t xml:space="preserve"> – объем реализации в отчетном году;</w:t>
      </w:r>
    </w:p>
    <w:p w:rsidR="00E637F0" w:rsidRPr="00ED0A3A" w:rsidRDefault="00E637F0"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w:t>
      </w:r>
      <w:r w:rsidRPr="00ED0A3A">
        <w:rPr>
          <w:rFonts w:ascii="Times New Roman" w:hAnsi="Times New Roman"/>
          <w:color w:val="000000"/>
          <w:sz w:val="28"/>
          <w:szCs w:val="24"/>
        </w:rPr>
        <w:t xml:space="preserve"> – дополнительный объем реализации в плановом году.</w:t>
      </w:r>
    </w:p>
    <w:p w:rsidR="00E637F0" w:rsidRPr="00ED0A3A" w:rsidRDefault="00E637F0"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р2</w:t>
      </w:r>
      <w:r w:rsidRPr="00ED0A3A">
        <w:rPr>
          <w:rFonts w:ascii="Times New Roman" w:hAnsi="Times New Roman"/>
          <w:color w:val="000000"/>
          <w:sz w:val="28"/>
          <w:szCs w:val="24"/>
        </w:rPr>
        <w:t xml:space="preserve">=877198+13508,55=890706,65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Pr="00ED0A3A">
        <w:rPr>
          <w:rFonts w:ascii="Times New Roman" w:hAnsi="Times New Roman"/>
          <w:color w:val="000000"/>
          <w:sz w:val="28"/>
          <w:szCs w:val="24"/>
        </w:rPr>
        <w:t>уб.</w:t>
      </w:r>
    </w:p>
    <w:p w:rsidR="00ED0A3A" w:rsidRDefault="00E637F0"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Зная, что прирост производительности труда равен 1,5</w:t>
      </w:r>
      <w:r w:rsidR="00ED0A3A" w:rsidRPr="00ED0A3A">
        <w:rPr>
          <w:rFonts w:ascii="Times New Roman" w:hAnsi="Times New Roman"/>
          <w:color w:val="000000"/>
          <w:sz w:val="28"/>
          <w:szCs w:val="24"/>
        </w:rPr>
        <w:t>4</w:t>
      </w:r>
      <w:r w:rsidR="00ED0A3A">
        <w:rPr>
          <w:rFonts w:ascii="Times New Roman" w:hAnsi="Times New Roman"/>
          <w:color w:val="000000"/>
          <w:sz w:val="28"/>
          <w:szCs w:val="24"/>
        </w:rPr>
        <w:t>%</w:t>
      </w:r>
      <w:r w:rsidRPr="00ED0A3A">
        <w:rPr>
          <w:rFonts w:ascii="Times New Roman" w:hAnsi="Times New Roman"/>
          <w:color w:val="000000"/>
          <w:sz w:val="28"/>
          <w:szCs w:val="24"/>
        </w:rPr>
        <w:t>, мы можем рассчитать условную экономию численности:</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∆Пт=(Э</w:t>
      </w:r>
      <w:r w:rsidRPr="00ED0A3A">
        <w:rPr>
          <w:rFonts w:ascii="Times New Roman" w:hAnsi="Times New Roman"/>
          <w:color w:val="000000"/>
          <w:sz w:val="28"/>
          <w:szCs w:val="24"/>
          <w:vertAlign w:val="subscript"/>
        </w:rPr>
        <w:t>ч</w:t>
      </w:r>
      <w:r w:rsidRPr="00ED0A3A">
        <w:rPr>
          <w:rFonts w:ascii="Times New Roman" w:hAnsi="Times New Roman"/>
          <w:color w:val="000000"/>
          <w:sz w:val="28"/>
          <w:szCs w:val="24"/>
        </w:rPr>
        <w:t>/(Ч</w:t>
      </w:r>
      <w:r w:rsidRPr="00ED0A3A">
        <w:rPr>
          <w:rFonts w:ascii="Times New Roman" w:hAnsi="Times New Roman"/>
          <w:color w:val="000000"/>
          <w:sz w:val="28"/>
          <w:szCs w:val="24"/>
          <w:vertAlign w:val="subscript"/>
        </w:rPr>
        <w:t>раб.исх.</w:t>
      </w: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ч</w:t>
      </w:r>
      <w:r w:rsidRPr="00ED0A3A">
        <w:rPr>
          <w:rFonts w:ascii="Times New Roman" w:hAnsi="Times New Roman"/>
          <w:color w:val="000000"/>
          <w:sz w:val="28"/>
          <w:szCs w:val="24"/>
        </w:rPr>
        <w:t>))*10</w:t>
      </w:r>
      <w:r w:rsidR="00ED0A3A" w:rsidRPr="00ED0A3A">
        <w:rPr>
          <w:rFonts w:ascii="Times New Roman" w:hAnsi="Times New Roman"/>
          <w:color w:val="000000"/>
          <w:sz w:val="28"/>
          <w:szCs w:val="24"/>
        </w:rPr>
        <w:t>0</w:t>
      </w:r>
      <w:r w:rsidR="00ED0A3A">
        <w:rPr>
          <w:rFonts w:ascii="Times New Roman" w:hAnsi="Times New Roman"/>
          <w:color w:val="000000"/>
          <w:sz w:val="28"/>
          <w:szCs w:val="24"/>
        </w:rPr>
        <w:t>%</w:t>
      </w: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(3.</w:t>
      </w:r>
      <w:r w:rsidR="00F924BE" w:rsidRPr="00ED0A3A">
        <w:rPr>
          <w:rFonts w:ascii="Times New Roman" w:hAnsi="Times New Roman"/>
          <w:color w:val="000000"/>
          <w:sz w:val="28"/>
          <w:szCs w:val="24"/>
        </w:rPr>
        <w:t>3</w:t>
      </w:r>
      <w:r w:rsidRPr="00ED0A3A">
        <w:rPr>
          <w:rFonts w:ascii="Times New Roman" w:hAnsi="Times New Roman"/>
          <w:color w:val="000000"/>
          <w:sz w:val="28"/>
          <w:szCs w:val="24"/>
        </w:rPr>
        <w:t>)</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1,54= (Э</w:t>
      </w:r>
      <w:r w:rsidRPr="00ED0A3A">
        <w:rPr>
          <w:rFonts w:ascii="Times New Roman" w:hAnsi="Times New Roman"/>
          <w:color w:val="000000"/>
          <w:sz w:val="28"/>
          <w:szCs w:val="24"/>
          <w:vertAlign w:val="subscript"/>
        </w:rPr>
        <w:t>ч</w:t>
      </w:r>
      <w:r w:rsidRPr="00ED0A3A">
        <w:rPr>
          <w:rFonts w:ascii="Times New Roman" w:hAnsi="Times New Roman"/>
          <w:color w:val="000000"/>
          <w:sz w:val="28"/>
          <w:szCs w:val="24"/>
        </w:rPr>
        <w:t>/(165</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 xml:space="preserve"> Э</w:t>
      </w:r>
      <w:r w:rsidR="00ED0A3A" w:rsidRPr="00ED0A3A">
        <w:rPr>
          <w:rFonts w:ascii="Times New Roman" w:hAnsi="Times New Roman"/>
          <w:color w:val="000000"/>
          <w:sz w:val="28"/>
          <w:szCs w:val="24"/>
          <w:vertAlign w:val="subscript"/>
        </w:rPr>
        <w:t>ч</w:t>
      </w:r>
      <w:r w:rsidRPr="00ED0A3A">
        <w:rPr>
          <w:rFonts w:ascii="Times New Roman" w:hAnsi="Times New Roman"/>
          <w:color w:val="000000"/>
          <w:sz w:val="28"/>
          <w:szCs w:val="24"/>
        </w:rPr>
        <w:t>))*100</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0,0154= Э</w:t>
      </w:r>
      <w:r w:rsidRPr="00ED0A3A">
        <w:rPr>
          <w:rFonts w:ascii="Times New Roman" w:hAnsi="Times New Roman"/>
          <w:color w:val="000000"/>
          <w:sz w:val="28"/>
          <w:szCs w:val="24"/>
          <w:vertAlign w:val="subscript"/>
        </w:rPr>
        <w:t>ч</w:t>
      </w:r>
      <w:r w:rsidRPr="00ED0A3A">
        <w:rPr>
          <w:rFonts w:ascii="Times New Roman" w:hAnsi="Times New Roman"/>
          <w:color w:val="000000"/>
          <w:sz w:val="28"/>
          <w:szCs w:val="24"/>
        </w:rPr>
        <w:t>/(165</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 xml:space="preserve"> Э</w:t>
      </w:r>
      <w:r w:rsidR="00ED0A3A" w:rsidRPr="00ED0A3A">
        <w:rPr>
          <w:rFonts w:ascii="Times New Roman" w:hAnsi="Times New Roman"/>
          <w:color w:val="000000"/>
          <w:sz w:val="28"/>
          <w:szCs w:val="24"/>
          <w:vertAlign w:val="subscript"/>
        </w:rPr>
        <w:t>ч</w:t>
      </w:r>
      <w:r w:rsidRPr="00ED0A3A">
        <w:rPr>
          <w:rFonts w:ascii="Times New Roman" w:hAnsi="Times New Roman"/>
          <w:color w:val="000000"/>
          <w:sz w:val="28"/>
          <w:szCs w:val="24"/>
        </w:rPr>
        <w:t>)</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vertAlign w:val="subscript"/>
        </w:rPr>
      </w:pPr>
      <w:r w:rsidRPr="00ED0A3A">
        <w:rPr>
          <w:rFonts w:ascii="Times New Roman" w:hAnsi="Times New Roman"/>
          <w:color w:val="000000"/>
          <w:sz w:val="28"/>
          <w:szCs w:val="24"/>
        </w:rPr>
        <w:t>2,541</w:t>
      </w:r>
      <w:r w:rsidR="00ED0A3A">
        <w:rPr>
          <w:rFonts w:ascii="Times New Roman" w:hAnsi="Times New Roman"/>
          <w:color w:val="000000"/>
          <w:sz w:val="28"/>
          <w:szCs w:val="24"/>
        </w:rPr>
        <w:t>–</w:t>
      </w:r>
      <w:r w:rsidR="00ED0A3A" w:rsidRPr="00ED0A3A">
        <w:rPr>
          <w:rFonts w:ascii="Times New Roman" w:hAnsi="Times New Roman"/>
          <w:color w:val="000000"/>
          <w:sz w:val="28"/>
          <w:szCs w:val="24"/>
        </w:rPr>
        <w:t>0</w:t>
      </w:r>
      <w:r w:rsidRPr="00ED0A3A">
        <w:rPr>
          <w:rFonts w:ascii="Times New Roman" w:hAnsi="Times New Roman"/>
          <w:color w:val="000000"/>
          <w:sz w:val="28"/>
          <w:szCs w:val="24"/>
        </w:rPr>
        <w:t>,0154* Э</w:t>
      </w:r>
      <w:r w:rsidRPr="00ED0A3A">
        <w:rPr>
          <w:rFonts w:ascii="Times New Roman" w:hAnsi="Times New Roman"/>
          <w:color w:val="000000"/>
          <w:sz w:val="28"/>
          <w:szCs w:val="24"/>
          <w:vertAlign w:val="subscript"/>
        </w:rPr>
        <w:t>ч</w:t>
      </w:r>
      <w:r w:rsidRPr="00ED0A3A">
        <w:rPr>
          <w:rFonts w:ascii="Times New Roman" w:hAnsi="Times New Roman"/>
          <w:color w:val="000000"/>
          <w:sz w:val="28"/>
          <w:szCs w:val="24"/>
        </w:rPr>
        <w:t>= Э</w:t>
      </w:r>
      <w:r w:rsidRPr="00ED0A3A">
        <w:rPr>
          <w:rFonts w:ascii="Times New Roman" w:hAnsi="Times New Roman"/>
          <w:color w:val="000000"/>
          <w:sz w:val="28"/>
          <w:szCs w:val="24"/>
          <w:vertAlign w:val="subscript"/>
        </w:rPr>
        <w:t>ч</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2,541=0,0154* Э</w:t>
      </w:r>
      <w:r w:rsidRPr="00ED0A3A">
        <w:rPr>
          <w:rFonts w:ascii="Times New Roman" w:hAnsi="Times New Roman"/>
          <w:color w:val="000000"/>
          <w:sz w:val="28"/>
          <w:szCs w:val="24"/>
          <w:vertAlign w:val="subscript"/>
        </w:rPr>
        <w:t>ч</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ч</w:t>
      </w:r>
      <w:r w:rsidRPr="00ED0A3A">
        <w:rPr>
          <w:rFonts w:ascii="Times New Roman" w:hAnsi="Times New Roman"/>
          <w:color w:val="000000"/>
          <w:sz w:val="28"/>
          <w:szCs w:val="24"/>
        </w:rPr>
        <w:t>=2,5</w:t>
      </w:r>
      <w:r w:rsidR="00ED0A3A">
        <w:rPr>
          <w:rFonts w:ascii="Times New Roman" w:hAnsi="Times New Roman"/>
          <w:color w:val="000000"/>
          <w:sz w:val="28"/>
          <w:szCs w:val="24"/>
        </w:rPr>
        <w:t> </w:t>
      </w:r>
      <w:r w:rsidR="00ED0A3A" w:rsidRPr="00ED0A3A">
        <w:rPr>
          <w:rFonts w:ascii="Times New Roman" w:hAnsi="Times New Roman"/>
          <w:color w:val="000000"/>
          <w:sz w:val="28"/>
          <w:szCs w:val="24"/>
        </w:rPr>
        <w:t>чел</w:t>
      </w:r>
      <w:r w:rsidRPr="00ED0A3A">
        <w:rPr>
          <w:rFonts w:ascii="Times New Roman" w:hAnsi="Times New Roman"/>
          <w:color w:val="000000"/>
          <w:sz w:val="28"/>
          <w:szCs w:val="24"/>
        </w:rPr>
        <w:t>.</w:t>
      </w:r>
    </w:p>
    <w:p w:rsidR="003D44FE"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Далее необходимо рассчитать экономию по себестоимости, которая состоит из трех составляющих: экономия по заработной плате, экономия по социальным отчислениям и экономия по условно постоянным расходам.</w:t>
      </w:r>
    </w:p>
    <w:p w:rsidR="00ED0A3A" w:rsidRDefault="00ED0A3A"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з/п</w:t>
      </w: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ч</w:t>
      </w:r>
      <w:r w:rsidRPr="00ED0A3A">
        <w:rPr>
          <w:rFonts w:ascii="Times New Roman" w:hAnsi="Times New Roman"/>
          <w:color w:val="000000"/>
          <w:sz w:val="28"/>
          <w:szCs w:val="24"/>
        </w:rPr>
        <w:t>*ЗП</w:t>
      </w:r>
      <w:r w:rsidRPr="00ED0A3A">
        <w:rPr>
          <w:rFonts w:ascii="Times New Roman" w:hAnsi="Times New Roman"/>
          <w:color w:val="000000"/>
          <w:sz w:val="28"/>
          <w:szCs w:val="24"/>
          <w:vertAlign w:val="subscript"/>
        </w:rPr>
        <w:t>ср.год.,</w:t>
      </w:r>
      <w:r w:rsidR="00ED0A3A">
        <w:rPr>
          <w:rFonts w:ascii="Times New Roman" w:hAnsi="Times New Roman"/>
          <w:color w:val="000000"/>
          <w:sz w:val="28"/>
          <w:szCs w:val="24"/>
          <w:vertAlign w:val="subscript"/>
        </w:rPr>
        <w:t xml:space="preserve"> </w:t>
      </w:r>
      <w:r w:rsidRPr="00ED0A3A">
        <w:rPr>
          <w:rFonts w:ascii="Times New Roman" w:hAnsi="Times New Roman"/>
          <w:color w:val="000000"/>
          <w:sz w:val="28"/>
          <w:szCs w:val="24"/>
        </w:rPr>
        <w:t>(3.</w:t>
      </w:r>
      <w:r w:rsidR="00F924BE" w:rsidRPr="00ED0A3A">
        <w:rPr>
          <w:rFonts w:ascii="Times New Roman" w:hAnsi="Times New Roman"/>
          <w:color w:val="000000"/>
          <w:sz w:val="28"/>
          <w:szCs w:val="24"/>
        </w:rPr>
        <w:t>4</w:t>
      </w:r>
      <w:r w:rsidRPr="00ED0A3A">
        <w:rPr>
          <w:rFonts w:ascii="Times New Roman" w:hAnsi="Times New Roman"/>
          <w:color w:val="000000"/>
          <w:sz w:val="28"/>
          <w:szCs w:val="24"/>
        </w:rPr>
        <w:t>)</w:t>
      </w:r>
    </w:p>
    <w:p w:rsidR="00A64F89" w:rsidRPr="00ED0A3A"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A64F89" w:rsidRPr="00ED0A3A">
        <w:rPr>
          <w:rFonts w:ascii="Times New Roman" w:hAnsi="Times New Roman"/>
          <w:color w:val="000000"/>
          <w:sz w:val="28"/>
          <w:szCs w:val="24"/>
        </w:rPr>
        <w:t>где</w:t>
      </w:r>
      <w:r w:rsidR="00ED0A3A">
        <w:rPr>
          <w:rFonts w:ascii="Times New Roman" w:hAnsi="Times New Roman"/>
          <w:color w:val="000000"/>
          <w:sz w:val="28"/>
          <w:szCs w:val="24"/>
        </w:rPr>
        <w:t xml:space="preserve"> </w:t>
      </w:r>
      <w:r w:rsidR="00A64F89" w:rsidRPr="00ED0A3A">
        <w:rPr>
          <w:rFonts w:ascii="Times New Roman" w:hAnsi="Times New Roman"/>
          <w:color w:val="000000"/>
          <w:sz w:val="28"/>
          <w:szCs w:val="24"/>
        </w:rPr>
        <w:t>Э</w:t>
      </w:r>
      <w:r w:rsidR="00A64F89" w:rsidRPr="00ED0A3A">
        <w:rPr>
          <w:rFonts w:ascii="Times New Roman" w:hAnsi="Times New Roman"/>
          <w:color w:val="000000"/>
          <w:sz w:val="28"/>
          <w:szCs w:val="24"/>
          <w:vertAlign w:val="subscript"/>
        </w:rPr>
        <w:t>з/п</w:t>
      </w:r>
      <w:r w:rsidR="00A64F89" w:rsidRPr="00ED0A3A">
        <w:rPr>
          <w:rFonts w:ascii="Times New Roman" w:hAnsi="Times New Roman"/>
          <w:color w:val="000000"/>
          <w:sz w:val="28"/>
          <w:szCs w:val="24"/>
        </w:rPr>
        <w:t xml:space="preserve"> – экономия по заработной плате;</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ч</w:t>
      </w:r>
      <w:r w:rsidRPr="00ED0A3A">
        <w:rPr>
          <w:rFonts w:ascii="Times New Roman" w:hAnsi="Times New Roman"/>
          <w:color w:val="000000"/>
          <w:sz w:val="28"/>
          <w:szCs w:val="24"/>
        </w:rPr>
        <w:t xml:space="preserve"> – условная экономия численности;</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ЗП</w:t>
      </w:r>
      <w:r w:rsidRPr="00ED0A3A">
        <w:rPr>
          <w:rFonts w:ascii="Times New Roman" w:hAnsi="Times New Roman"/>
          <w:color w:val="000000"/>
          <w:sz w:val="28"/>
          <w:szCs w:val="24"/>
          <w:vertAlign w:val="subscript"/>
        </w:rPr>
        <w:t>ср.год.</w:t>
      </w:r>
      <w:r w:rsidRPr="00ED0A3A">
        <w:rPr>
          <w:rFonts w:ascii="Times New Roman" w:hAnsi="Times New Roman"/>
          <w:color w:val="000000"/>
          <w:sz w:val="28"/>
          <w:szCs w:val="24"/>
        </w:rPr>
        <w:t xml:space="preserve"> – среднегодовая заработная плата рабочих.</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з/п</w:t>
      </w:r>
      <w:r w:rsidRPr="00ED0A3A">
        <w:rPr>
          <w:rFonts w:ascii="Times New Roman" w:hAnsi="Times New Roman"/>
          <w:color w:val="000000"/>
          <w:sz w:val="28"/>
          <w:szCs w:val="24"/>
        </w:rPr>
        <w:t xml:space="preserve">=2,5*95=146,15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Pr="00ED0A3A">
        <w:rPr>
          <w:rFonts w:ascii="Times New Roman" w:hAnsi="Times New Roman"/>
          <w:color w:val="000000"/>
          <w:sz w:val="28"/>
          <w:szCs w:val="24"/>
        </w:rPr>
        <w:t>уб.</w:t>
      </w:r>
    </w:p>
    <w:p w:rsid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Экономия по социальным отчислениям рассчитывается по формуле:</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с.о.</w:t>
      </w:r>
      <w:r w:rsidRPr="00ED0A3A">
        <w:rPr>
          <w:rFonts w:ascii="Times New Roman" w:hAnsi="Times New Roman"/>
          <w:color w:val="000000"/>
          <w:sz w:val="28"/>
          <w:szCs w:val="24"/>
        </w:rPr>
        <w:t>= Э</w:t>
      </w:r>
      <w:r w:rsidRPr="00ED0A3A">
        <w:rPr>
          <w:rFonts w:ascii="Times New Roman" w:hAnsi="Times New Roman"/>
          <w:color w:val="000000"/>
          <w:sz w:val="28"/>
          <w:szCs w:val="24"/>
          <w:vertAlign w:val="subscript"/>
        </w:rPr>
        <w:t>з/п</w:t>
      </w:r>
      <w:r w:rsidRPr="00ED0A3A">
        <w:rPr>
          <w:rFonts w:ascii="Times New Roman" w:hAnsi="Times New Roman"/>
          <w:color w:val="000000"/>
          <w:sz w:val="28"/>
          <w:szCs w:val="24"/>
        </w:rPr>
        <w:t>*Н</w:t>
      </w:r>
      <w:r w:rsidRPr="00ED0A3A">
        <w:rPr>
          <w:rFonts w:ascii="Times New Roman" w:hAnsi="Times New Roman"/>
          <w:color w:val="000000"/>
          <w:sz w:val="28"/>
          <w:szCs w:val="24"/>
          <w:vertAlign w:val="subscript"/>
        </w:rPr>
        <w:t>с.о.,</w:t>
      </w:r>
      <w:r w:rsidR="00ED0A3A">
        <w:rPr>
          <w:rFonts w:ascii="Times New Roman" w:hAnsi="Times New Roman"/>
          <w:color w:val="000000"/>
          <w:sz w:val="28"/>
          <w:szCs w:val="24"/>
          <w:vertAlign w:val="subscript"/>
        </w:rPr>
        <w:t xml:space="preserve"> </w:t>
      </w:r>
      <w:r w:rsidRPr="00ED0A3A">
        <w:rPr>
          <w:rFonts w:ascii="Times New Roman" w:hAnsi="Times New Roman"/>
          <w:color w:val="000000"/>
          <w:sz w:val="28"/>
          <w:szCs w:val="24"/>
        </w:rPr>
        <w:t>(3.</w:t>
      </w:r>
      <w:r w:rsidR="00F924BE" w:rsidRPr="00ED0A3A">
        <w:rPr>
          <w:rFonts w:ascii="Times New Roman" w:hAnsi="Times New Roman"/>
          <w:color w:val="000000"/>
          <w:sz w:val="28"/>
          <w:szCs w:val="24"/>
        </w:rPr>
        <w:t>5</w:t>
      </w:r>
      <w:r w:rsidRPr="00ED0A3A">
        <w:rPr>
          <w:rFonts w:ascii="Times New Roman" w:hAnsi="Times New Roman"/>
          <w:color w:val="000000"/>
          <w:sz w:val="28"/>
          <w:szCs w:val="24"/>
        </w:rPr>
        <w:t>)</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где Э</w:t>
      </w:r>
      <w:r w:rsidRPr="00ED0A3A">
        <w:rPr>
          <w:rFonts w:ascii="Times New Roman" w:hAnsi="Times New Roman"/>
          <w:color w:val="000000"/>
          <w:sz w:val="28"/>
          <w:szCs w:val="24"/>
          <w:vertAlign w:val="subscript"/>
        </w:rPr>
        <w:t>с.о</w:t>
      </w:r>
      <w:r w:rsidRPr="00ED0A3A">
        <w:rPr>
          <w:rFonts w:ascii="Times New Roman" w:hAnsi="Times New Roman"/>
          <w:color w:val="000000"/>
          <w:sz w:val="28"/>
          <w:szCs w:val="24"/>
        </w:rPr>
        <w:t xml:space="preserve"> </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экономия по социальным отчислениям;</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з/п</w:t>
      </w:r>
      <w:r w:rsidRPr="00ED0A3A">
        <w:rPr>
          <w:rFonts w:ascii="Times New Roman" w:hAnsi="Times New Roman"/>
          <w:color w:val="000000"/>
          <w:sz w:val="28"/>
          <w:szCs w:val="24"/>
        </w:rPr>
        <w:t xml:space="preserve"> – экономия по заработной плате;</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Н</w:t>
      </w:r>
      <w:r w:rsidRPr="00ED0A3A">
        <w:rPr>
          <w:rFonts w:ascii="Times New Roman" w:hAnsi="Times New Roman"/>
          <w:color w:val="000000"/>
          <w:sz w:val="28"/>
          <w:szCs w:val="24"/>
          <w:vertAlign w:val="subscript"/>
        </w:rPr>
        <w:t>с.о.</w:t>
      </w:r>
      <w:r w:rsidRPr="00ED0A3A">
        <w:rPr>
          <w:rFonts w:ascii="Times New Roman" w:hAnsi="Times New Roman"/>
          <w:color w:val="000000"/>
          <w:sz w:val="28"/>
          <w:szCs w:val="24"/>
        </w:rPr>
        <w:t xml:space="preserve"> – норма социального отчисления, которая равна по законодательству РФ 2</w:t>
      </w:r>
      <w:r w:rsidR="00ED0A3A" w:rsidRPr="00ED0A3A">
        <w:rPr>
          <w:rFonts w:ascii="Times New Roman" w:hAnsi="Times New Roman"/>
          <w:color w:val="000000"/>
          <w:sz w:val="28"/>
          <w:szCs w:val="24"/>
        </w:rPr>
        <w:t>6</w:t>
      </w:r>
      <w:r w:rsidR="00ED0A3A">
        <w:rPr>
          <w:rFonts w:ascii="Times New Roman" w:hAnsi="Times New Roman"/>
          <w:color w:val="000000"/>
          <w:sz w:val="28"/>
          <w:szCs w:val="24"/>
        </w:rPr>
        <w:t>%</w:t>
      </w:r>
      <w:r w:rsidRPr="00ED0A3A">
        <w:rPr>
          <w:rFonts w:ascii="Times New Roman" w:hAnsi="Times New Roman"/>
          <w:color w:val="000000"/>
          <w:sz w:val="28"/>
          <w:szCs w:val="24"/>
        </w:rPr>
        <w:t>+0,</w:t>
      </w:r>
      <w:r w:rsidR="00ED0A3A" w:rsidRPr="00ED0A3A">
        <w:rPr>
          <w:rFonts w:ascii="Times New Roman" w:hAnsi="Times New Roman"/>
          <w:color w:val="000000"/>
          <w:sz w:val="28"/>
          <w:szCs w:val="24"/>
        </w:rPr>
        <w:t>3</w:t>
      </w:r>
      <w:r w:rsidR="00ED0A3A">
        <w:rPr>
          <w:rFonts w:ascii="Times New Roman" w:hAnsi="Times New Roman"/>
          <w:color w:val="000000"/>
          <w:sz w:val="28"/>
          <w:szCs w:val="24"/>
        </w:rPr>
        <w:t>%</w:t>
      </w:r>
      <w:r w:rsidRPr="00ED0A3A">
        <w:rPr>
          <w:rFonts w:ascii="Times New Roman" w:hAnsi="Times New Roman"/>
          <w:color w:val="000000"/>
          <w:sz w:val="28"/>
          <w:szCs w:val="24"/>
        </w:rPr>
        <w:t>=26,</w:t>
      </w:r>
      <w:r w:rsidR="00ED0A3A" w:rsidRPr="00ED0A3A">
        <w:rPr>
          <w:rFonts w:ascii="Times New Roman" w:hAnsi="Times New Roman"/>
          <w:color w:val="000000"/>
          <w:sz w:val="28"/>
          <w:szCs w:val="24"/>
        </w:rPr>
        <w:t>3</w:t>
      </w:r>
      <w:r w:rsidR="00ED0A3A">
        <w:rPr>
          <w:rFonts w:ascii="Times New Roman" w:hAnsi="Times New Roman"/>
          <w:color w:val="000000"/>
          <w:sz w:val="28"/>
          <w:szCs w:val="24"/>
        </w:rPr>
        <w:t>%</w:t>
      </w:r>
      <w:r w:rsidRPr="00ED0A3A">
        <w:rPr>
          <w:rFonts w:ascii="Times New Roman" w:hAnsi="Times New Roman"/>
          <w:color w:val="000000"/>
          <w:sz w:val="28"/>
          <w:szCs w:val="24"/>
        </w:rPr>
        <w:t>.</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с.о</w:t>
      </w:r>
      <w:r w:rsidRPr="00ED0A3A">
        <w:rPr>
          <w:rFonts w:ascii="Times New Roman" w:hAnsi="Times New Roman"/>
          <w:color w:val="000000"/>
          <w:sz w:val="28"/>
          <w:szCs w:val="24"/>
        </w:rPr>
        <w:t>=146,15*26,</w:t>
      </w:r>
      <w:r w:rsidR="00ED0A3A" w:rsidRPr="00ED0A3A">
        <w:rPr>
          <w:rFonts w:ascii="Times New Roman" w:hAnsi="Times New Roman"/>
          <w:color w:val="000000"/>
          <w:sz w:val="28"/>
          <w:szCs w:val="24"/>
        </w:rPr>
        <w:t>3</w:t>
      </w:r>
      <w:r w:rsidR="00ED0A3A">
        <w:rPr>
          <w:rFonts w:ascii="Times New Roman" w:hAnsi="Times New Roman"/>
          <w:color w:val="000000"/>
          <w:sz w:val="28"/>
          <w:szCs w:val="24"/>
        </w:rPr>
        <w:t>%</w:t>
      </w:r>
      <w:r w:rsidRPr="00ED0A3A">
        <w:rPr>
          <w:rFonts w:ascii="Times New Roman" w:hAnsi="Times New Roman"/>
          <w:color w:val="000000"/>
          <w:sz w:val="28"/>
          <w:szCs w:val="24"/>
        </w:rPr>
        <w:t xml:space="preserve">=184,62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Pr="00ED0A3A">
        <w:rPr>
          <w:rFonts w:ascii="Times New Roman" w:hAnsi="Times New Roman"/>
          <w:color w:val="000000"/>
          <w:sz w:val="28"/>
          <w:szCs w:val="24"/>
        </w:rPr>
        <w:t>уб.</w:t>
      </w:r>
    </w:p>
    <w:p w:rsid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Экономия по условно постоянным расходам рассчитывается по формуле:</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у.п.р.</w:t>
      </w:r>
      <w:r w:rsidRPr="00ED0A3A">
        <w:rPr>
          <w:rFonts w:ascii="Times New Roman" w:hAnsi="Times New Roman"/>
          <w:color w:val="000000"/>
          <w:sz w:val="28"/>
          <w:szCs w:val="24"/>
        </w:rPr>
        <w:t>=(З</w:t>
      </w:r>
      <w:r w:rsidRPr="00ED0A3A">
        <w:rPr>
          <w:rFonts w:ascii="Times New Roman" w:hAnsi="Times New Roman"/>
          <w:color w:val="000000"/>
          <w:sz w:val="28"/>
          <w:szCs w:val="24"/>
          <w:vertAlign w:val="subscript"/>
        </w:rPr>
        <w:t>у.п.</w:t>
      </w: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р1</w:t>
      </w:r>
      <w:r w:rsidRPr="00ED0A3A">
        <w:rPr>
          <w:rFonts w:ascii="Times New Roman" w:hAnsi="Times New Roman"/>
          <w:color w:val="000000"/>
          <w:sz w:val="28"/>
          <w:szCs w:val="24"/>
        </w:rPr>
        <w:t xml:space="preserve"> – З</w:t>
      </w:r>
      <w:r w:rsidRPr="00ED0A3A">
        <w:rPr>
          <w:rFonts w:ascii="Times New Roman" w:hAnsi="Times New Roman"/>
          <w:color w:val="000000"/>
          <w:sz w:val="28"/>
          <w:szCs w:val="24"/>
          <w:vertAlign w:val="subscript"/>
        </w:rPr>
        <w:t>у.п</w:t>
      </w: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р2</w:t>
      </w: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р2,</w:t>
      </w:r>
      <w:r w:rsidR="00ED0A3A">
        <w:rPr>
          <w:rFonts w:ascii="Times New Roman" w:hAnsi="Times New Roman"/>
          <w:color w:val="000000"/>
          <w:sz w:val="28"/>
          <w:szCs w:val="24"/>
          <w:vertAlign w:val="subscript"/>
        </w:rPr>
        <w:t xml:space="preserve"> </w:t>
      </w:r>
      <w:r w:rsidRPr="00ED0A3A">
        <w:rPr>
          <w:rFonts w:ascii="Times New Roman" w:hAnsi="Times New Roman"/>
          <w:color w:val="000000"/>
          <w:sz w:val="28"/>
          <w:szCs w:val="24"/>
        </w:rPr>
        <w:t>(3.</w:t>
      </w:r>
      <w:r w:rsidR="00F924BE" w:rsidRPr="00ED0A3A">
        <w:rPr>
          <w:rFonts w:ascii="Times New Roman" w:hAnsi="Times New Roman"/>
          <w:color w:val="000000"/>
          <w:sz w:val="28"/>
          <w:szCs w:val="24"/>
        </w:rPr>
        <w:t>6</w:t>
      </w:r>
      <w:r w:rsidRPr="00ED0A3A">
        <w:rPr>
          <w:rFonts w:ascii="Times New Roman" w:hAnsi="Times New Roman"/>
          <w:color w:val="000000"/>
          <w:sz w:val="28"/>
          <w:szCs w:val="24"/>
        </w:rPr>
        <w:t>)</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где</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у.п.р</w:t>
      </w:r>
      <w:r w:rsidRPr="00ED0A3A">
        <w:rPr>
          <w:rFonts w:ascii="Times New Roman" w:hAnsi="Times New Roman"/>
          <w:color w:val="000000"/>
          <w:sz w:val="28"/>
          <w:szCs w:val="24"/>
        </w:rPr>
        <w:t xml:space="preserve"> </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экономия по условно постоянным расходам;</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З</w:t>
      </w:r>
      <w:r w:rsidRPr="00ED0A3A">
        <w:rPr>
          <w:rFonts w:ascii="Times New Roman" w:hAnsi="Times New Roman"/>
          <w:color w:val="000000"/>
          <w:sz w:val="28"/>
          <w:szCs w:val="24"/>
          <w:vertAlign w:val="subscript"/>
        </w:rPr>
        <w:t>у.п</w:t>
      </w:r>
      <w:r w:rsidRPr="00ED0A3A">
        <w:rPr>
          <w:rFonts w:ascii="Times New Roman" w:hAnsi="Times New Roman"/>
          <w:color w:val="000000"/>
          <w:sz w:val="28"/>
          <w:szCs w:val="24"/>
        </w:rPr>
        <w:t xml:space="preserve"> – затраты условно постоянные;</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р1</w:t>
      </w:r>
      <w:r w:rsidRPr="00ED0A3A">
        <w:rPr>
          <w:rFonts w:ascii="Times New Roman" w:hAnsi="Times New Roman"/>
          <w:color w:val="000000"/>
          <w:sz w:val="28"/>
          <w:szCs w:val="24"/>
        </w:rPr>
        <w:t xml:space="preserve"> – объем реализации в отчетном году;</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р2</w:t>
      </w:r>
      <w:r w:rsidRPr="00ED0A3A">
        <w:rPr>
          <w:rFonts w:ascii="Times New Roman" w:hAnsi="Times New Roman"/>
          <w:color w:val="000000"/>
          <w:sz w:val="28"/>
          <w:szCs w:val="24"/>
        </w:rPr>
        <w:t xml:space="preserve"> – Объем реализации в плановом году.</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В условно постоянные затраты, как правило, включаются затраты на амортизацию ОПФ, повременную оплату труда рабочих по тарифным ставкам и оплату труда служащих. Следовательно, на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З</w:t>
      </w:r>
      <w:r w:rsidRPr="00ED0A3A">
        <w:rPr>
          <w:rFonts w:ascii="Times New Roman" w:hAnsi="Times New Roman"/>
          <w:color w:val="000000"/>
          <w:sz w:val="28"/>
          <w:szCs w:val="24"/>
          <w:vertAlign w:val="subscript"/>
        </w:rPr>
        <w:t>у.п.</w:t>
      </w:r>
      <w:r w:rsidRPr="00ED0A3A">
        <w:rPr>
          <w:rFonts w:ascii="Times New Roman" w:hAnsi="Times New Roman"/>
          <w:color w:val="000000"/>
          <w:sz w:val="28"/>
          <w:szCs w:val="24"/>
        </w:rPr>
        <w:t xml:space="preserve">=2807+8107,7=10914,7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Pr="00ED0A3A">
        <w:rPr>
          <w:rFonts w:ascii="Times New Roman" w:hAnsi="Times New Roman"/>
          <w:color w:val="000000"/>
          <w:sz w:val="28"/>
          <w:szCs w:val="24"/>
        </w:rPr>
        <w:t>уб.</w:t>
      </w:r>
    </w:p>
    <w:p w:rsid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у.п.р</w:t>
      </w:r>
      <w:r w:rsidRPr="00ED0A3A">
        <w:rPr>
          <w:rFonts w:ascii="Times New Roman" w:hAnsi="Times New Roman"/>
          <w:color w:val="000000"/>
          <w:sz w:val="28"/>
          <w:szCs w:val="24"/>
        </w:rPr>
        <w:t xml:space="preserve">=(10914,7/877198 – 10914,7/890706,65)* 890706,65=168,08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Pr="00ED0A3A">
        <w:rPr>
          <w:rFonts w:ascii="Times New Roman" w:hAnsi="Times New Roman"/>
          <w:color w:val="000000"/>
          <w:sz w:val="28"/>
          <w:szCs w:val="24"/>
        </w:rPr>
        <w:t>уб.</w:t>
      </w:r>
    </w:p>
    <w:p w:rsidR="00C804FD" w:rsidRPr="00ED0A3A"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C804FD" w:rsidRPr="00ED0A3A">
        <w:rPr>
          <w:rFonts w:ascii="Times New Roman" w:hAnsi="Times New Roman"/>
          <w:color w:val="000000"/>
          <w:sz w:val="28"/>
          <w:szCs w:val="24"/>
        </w:rPr>
        <w:t>Э</w:t>
      </w:r>
      <w:r w:rsidR="00C804FD" w:rsidRPr="00ED0A3A">
        <w:rPr>
          <w:rFonts w:ascii="Times New Roman" w:hAnsi="Times New Roman"/>
          <w:color w:val="000000"/>
          <w:sz w:val="28"/>
          <w:szCs w:val="24"/>
          <w:vertAlign w:val="subscript"/>
        </w:rPr>
        <w:t>с/с</w:t>
      </w:r>
      <w:r w:rsidR="00C804FD" w:rsidRPr="00ED0A3A">
        <w:rPr>
          <w:rFonts w:ascii="Times New Roman" w:hAnsi="Times New Roman"/>
          <w:color w:val="000000"/>
          <w:sz w:val="28"/>
          <w:szCs w:val="24"/>
        </w:rPr>
        <w:t>= Э</w:t>
      </w:r>
      <w:r w:rsidR="00C804FD" w:rsidRPr="00ED0A3A">
        <w:rPr>
          <w:rFonts w:ascii="Times New Roman" w:hAnsi="Times New Roman"/>
          <w:color w:val="000000"/>
          <w:sz w:val="28"/>
          <w:szCs w:val="24"/>
          <w:vertAlign w:val="subscript"/>
        </w:rPr>
        <w:t>з/п</w:t>
      </w:r>
      <w:r w:rsidR="00C804FD" w:rsidRPr="00ED0A3A">
        <w:rPr>
          <w:rFonts w:ascii="Times New Roman" w:hAnsi="Times New Roman"/>
          <w:color w:val="000000"/>
          <w:sz w:val="28"/>
          <w:szCs w:val="24"/>
        </w:rPr>
        <w:t>+Э</w:t>
      </w:r>
      <w:r w:rsidR="00C804FD" w:rsidRPr="00ED0A3A">
        <w:rPr>
          <w:rFonts w:ascii="Times New Roman" w:hAnsi="Times New Roman"/>
          <w:color w:val="000000"/>
          <w:sz w:val="28"/>
          <w:szCs w:val="24"/>
          <w:vertAlign w:val="subscript"/>
        </w:rPr>
        <w:t>с.о</w:t>
      </w:r>
      <w:r w:rsidR="00C804FD" w:rsidRPr="00ED0A3A">
        <w:rPr>
          <w:rFonts w:ascii="Times New Roman" w:hAnsi="Times New Roman"/>
          <w:color w:val="000000"/>
          <w:sz w:val="28"/>
          <w:szCs w:val="24"/>
        </w:rPr>
        <w:t>+ Э</w:t>
      </w:r>
      <w:r w:rsidR="00C804FD" w:rsidRPr="00ED0A3A">
        <w:rPr>
          <w:rFonts w:ascii="Times New Roman" w:hAnsi="Times New Roman"/>
          <w:color w:val="000000"/>
          <w:sz w:val="28"/>
          <w:szCs w:val="24"/>
          <w:vertAlign w:val="subscript"/>
        </w:rPr>
        <w:t>у.п.р</w:t>
      </w:r>
      <w:r w:rsidR="00C804FD"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00C804FD" w:rsidRPr="00ED0A3A">
        <w:rPr>
          <w:rFonts w:ascii="Times New Roman" w:hAnsi="Times New Roman"/>
          <w:color w:val="000000"/>
          <w:sz w:val="28"/>
          <w:szCs w:val="24"/>
        </w:rPr>
        <w:t>(3.7)</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C804FD" w:rsidRPr="00ED0A3A" w:rsidRDefault="00C804F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где Э</w:t>
      </w:r>
      <w:r w:rsidRPr="00ED0A3A">
        <w:rPr>
          <w:rFonts w:ascii="Times New Roman" w:hAnsi="Times New Roman"/>
          <w:color w:val="000000"/>
          <w:sz w:val="28"/>
          <w:szCs w:val="24"/>
          <w:vertAlign w:val="subscript"/>
        </w:rPr>
        <w:t>с/с</w:t>
      </w:r>
      <w:r w:rsidRPr="00ED0A3A">
        <w:rPr>
          <w:rFonts w:ascii="Times New Roman" w:hAnsi="Times New Roman"/>
          <w:color w:val="000000"/>
          <w:sz w:val="28"/>
          <w:szCs w:val="24"/>
        </w:rPr>
        <w:t xml:space="preserve"> – экономия по себестоимости;</w:t>
      </w:r>
    </w:p>
    <w:p w:rsidR="00C804FD" w:rsidRPr="00ED0A3A" w:rsidRDefault="00C804F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з/п</w:t>
      </w:r>
      <w:r w:rsidRPr="00ED0A3A">
        <w:rPr>
          <w:rFonts w:ascii="Times New Roman" w:hAnsi="Times New Roman"/>
          <w:color w:val="000000"/>
          <w:sz w:val="28"/>
          <w:szCs w:val="24"/>
        </w:rPr>
        <w:t xml:space="preserve"> – экономия по заработной плате;</w:t>
      </w:r>
    </w:p>
    <w:p w:rsidR="00C804FD" w:rsidRPr="00ED0A3A" w:rsidRDefault="00C804F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с.о</w:t>
      </w:r>
      <w:r w:rsidRPr="00ED0A3A">
        <w:rPr>
          <w:rFonts w:ascii="Times New Roman" w:hAnsi="Times New Roman"/>
          <w:color w:val="000000"/>
          <w:sz w:val="28"/>
          <w:szCs w:val="24"/>
        </w:rPr>
        <w:t xml:space="preserve"> </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экономия по социальным отчислениям;</w:t>
      </w:r>
    </w:p>
    <w:p w:rsidR="00C804FD" w:rsidRPr="00ED0A3A" w:rsidRDefault="00C804F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у.п.р</w:t>
      </w:r>
      <w:r w:rsidRPr="00ED0A3A">
        <w:rPr>
          <w:rFonts w:ascii="Times New Roman" w:hAnsi="Times New Roman"/>
          <w:color w:val="000000"/>
          <w:sz w:val="28"/>
          <w:szCs w:val="24"/>
        </w:rPr>
        <w:t xml:space="preserve"> – экономия по условно постоянным расходам.</w:t>
      </w:r>
    </w:p>
    <w:p w:rsidR="00C804FD" w:rsidRPr="00ED0A3A" w:rsidRDefault="00C804F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с/с</w:t>
      </w:r>
      <w:r w:rsidRPr="00ED0A3A">
        <w:rPr>
          <w:rFonts w:ascii="Times New Roman" w:hAnsi="Times New Roman"/>
          <w:color w:val="000000"/>
          <w:sz w:val="28"/>
          <w:szCs w:val="24"/>
        </w:rPr>
        <w:t>=</w:t>
      </w:r>
      <w:r w:rsidR="00764143" w:rsidRPr="00ED0A3A">
        <w:rPr>
          <w:rFonts w:ascii="Times New Roman" w:hAnsi="Times New Roman"/>
          <w:color w:val="000000"/>
          <w:sz w:val="28"/>
          <w:szCs w:val="24"/>
        </w:rPr>
        <w:t>146,15+184,62+168,</w:t>
      </w:r>
      <w:r w:rsidR="00A64F89" w:rsidRPr="00ED0A3A">
        <w:rPr>
          <w:rFonts w:ascii="Times New Roman" w:hAnsi="Times New Roman"/>
          <w:color w:val="000000"/>
          <w:sz w:val="28"/>
          <w:szCs w:val="24"/>
        </w:rPr>
        <w:t>08</w:t>
      </w:r>
      <w:r w:rsidR="00764143" w:rsidRPr="00ED0A3A">
        <w:rPr>
          <w:rFonts w:ascii="Times New Roman" w:hAnsi="Times New Roman"/>
          <w:color w:val="000000"/>
          <w:sz w:val="28"/>
          <w:szCs w:val="24"/>
        </w:rPr>
        <w:t>=49</w:t>
      </w:r>
      <w:r w:rsidR="00A64F89" w:rsidRPr="00ED0A3A">
        <w:rPr>
          <w:rFonts w:ascii="Times New Roman" w:hAnsi="Times New Roman"/>
          <w:color w:val="000000"/>
          <w:sz w:val="28"/>
          <w:szCs w:val="24"/>
        </w:rPr>
        <w:t>8</w:t>
      </w:r>
      <w:r w:rsidR="00764143" w:rsidRPr="00ED0A3A">
        <w:rPr>
          <w:rFonts w:ascii="Times New Roman" w:hAnsi="Times New Roman"/>
          <w:color w:val="000000"/>
          <w:sz w:val="28"/>
          <w:szCs w:val="24"/>
        </w:rPr>
        <w:t>,</w:t>
      </w:r>
      <w:r w:rsidR="00A64F89" w:rsidRPr="00ED0A3A">
        <w:rPr>
          <w:rFonts w:ascii="Times New Roman" w:hAnsi="Times New Roman"/>
          <w:color w:val="000000"/>
          <w:sz w:val="28"/>
          <w:szCs w:val="24"/>
        </w:rPr>
        <w:t>85</w:t>
      </w:r>
      <w:r w:rsidRP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Pr="00ED0A3A">
        <w:rPr>
          <w:rFonts w:ascii="Times New Roman" w:hAnsi="Times New Roman"/>
          <w:color w:val="000000"/>
          <w:sz w:val="28"/>
          <w:szCs w:val="24"/>
        </w:rPr>
        <w:t>уб.</w:t>
      </w:r>
    </w:p>
    <w:p w:rsid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Данное мероприятие не имеет текущих затрат, поэтому:</w:t>
      </w:r>
    </w:p>
    <w:p w:rsidR="00C804FD" w:rsidRPr="00ED0A3A" w:rsidRDefault="00C804FD"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у.г.</w:t>
      </w:r>
      <w:r w:rsidRPr="00ED0A3A">
        <w:rPr>
          <w:rFonts w:ascii="Times New Roman" w:hAnsi="Times New Roman"/>
          <w:color w:val="000000"/>
          <w:sz w:val="28"/>
          <w:szCs w:val="24"/>
        </w:rPr>
        <w:t>= Э</w:t>
      </w:r>
      <w:r w:rsidRPr="00ED0A3A">
        <w:rPr>
          <w:rFonts w:ascii="Times New Roman" w:hAnsi="Times New Roman"/>
          <w:color w:val="000000"/>
          <w:sz w:val="28"/>
          <w:szCs w:val="24"/>
          <w:vertAlign w:val="subscript"/>
        </w:rPr>
        <w:t>с/с</w:t>
      </w:r>
      <w:r w:rsidR="00A64F89" w:rsidRPr="00ED0A3A">
        <w:rPr>
          <w:rFonts w:ascii="Times New Roman" w:hAnsi="Times New Roman"/>
          <w:color w:val="000000"/>
          <w:sz w:val="28"/>
          <w:szCs w:val="24"/>
        </w:rPr>
        <w:t>=498,85 тыс. руб.</w:t>
      </w:r>
    </w:p>
    <w:p w:rsidR="00ED0A3A" w:rsidRDefault="00E5239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Экономия годовая рассчитывается</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г.</w:t>
      </w:r>
      <w:r w:rsidRPr="00ED0A3A">
        <w:rPr>
          <w:rFonts w:ascii="Times New Roman" w:hAnsi="Times New Roman"/>
          <w:color w:val="000000"/>
          <w:sz w:val="28"/>
          <w:szCs w:val="24"/>
        </w:rPr>
        <w:t xml:space="preserve"> = Э</w:t>
      </w:r>
      <w:r w:rsidRPr="00ED0A3A">
        <w:rPr>
          <w:rFonts w:ascii="Times New Roman" w:hAnsi="Times New Roman"/>
          <w:color w:val="000000"/>
          <w:sz w:val="28"/>
          <w:szCs w:val="24"/>
          <w:vertAlign w:val="subscript"/>
        </w:rPr>
        <w:t>у.г</w:t>
      </w:r>
      <w:r w:rsidRPr="00ED0A3A">
        <w:rPr>
          <w:rFonts w:ascii="Times New Roman" w:hAnsi="Times New Roman"/>
          <w:color w:val="000000"/>
          <w:sz w:val="28"/>
          <w:szCs w:val="24"/>
        </w:rPr>
        <w:t>-Е</w:t>
      </w:r>
      <w:r w:rsidRPr="00ED0A3A">
        <w:rPr>
          <w:rFonts w:ascii="Times New Roman" w:hAnsi="Times New Roman"/>
          <w:color w:val="000000"/>
          <w:sz w:val="28"/>
          <w:szCs w:val="24"/>
          <w:vertAlign w:val="subscript"/>
        </w:rPr>
        <w:t>н</w:t>
      </w:r>
      <w:r w:rsidRPr="00ED0A3A">
        <w:rPr>
          <w:rFonts w:ascii="Times New Roman" w:hAnsi="Times New Roman"/>
          <w:color w:val="000000"/>
          <w:sz w:val="28"/>
          <w:szCs w:val="24"/>
        </w:rPr>
        <w:t>*З</w:t>
      </w:r>
      <w:r w:rsidRPr="00ED0A3A">
        <w:rPr>
          <w:rFonts w:ascii="Times New Roman" w:hAnsi="Times New Roman"/>
          <w:color w:val="000000"/>
          <w:sz w:val="28"/>
          <w:szCs w:val="24"/>
          <w:vertAlign w:val="subscript"/>
        </w:rPr>
        <w:t>кап.,</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(3.</w:t>
      </w:r>
      <w:r w:rsidR="00F924BE" w:rsidRPr="00ED0A3A">
        <w:rPr>
          <w:rFonts w:ascii="Times New Roman" w:hAnsi="Times New Roman"/>
          <w:color w:val="000000"/>
          <w:sz w:val="28"/>
          <w:szCs w:val="24"/>
        </w:rPr>
        <w:t>8</w:t>
      </w:r>
      <w:r w:rsidRPr="00ED0A3A">
        <w:rPr>
          <w:rFonts w:ascii="Times New Roman" w:hAnsi="Times New Roman"/>
          <w:color w:val="000000"/>
          <w:sz w:val="28"/>
          <w:szCs w:val="24"/>
        </w:rPr>
        <w:t>)</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где Э</w:t>
      </w:r>
      <w:r w:rsidRPr="00ED0A3A">
        <w:rPr>
          <w:rFonts w:ascii="Times New Roman" w:hAnsi="Times New Roman"/>
          <w:color w:val="000000"/>
          <w:sz w:val="28"/>
          <w:szCs w:val="24"/>
          <w:vertAlign w:val="subscript"/>
        </w:rPr>
        <w:t>г</w:t>
      </w:r>
      <w:r w:rsidRPr="00ED0A3A">
        <w:rPr>
          <w:rFonts w:ascii="Times New Roman" w:hAnsi="Times New Roman"/>
          <w:color w:val="000000"/>
          <w:sz w:val="28"/>
          <w:szCs w:val="24"/>
        </w:rPr>
        <w:t xml:space="preserve"> – экономия годовая;</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у.г</w:t>
      </w:r>
      <w:r w:rsidRPr="00ED0A3A">
        <w:rPr>
          <w:rFonts w:ascii="Times New Roman" w:hAnsi="Times New Roman"/>
          <w:color w:val="000000"/>
          <w:sz w:val="28"/>
          <w:szCs w:val="24"/>
        </w:rPr>
        <w:t xml:space="preserve"> – экономия условно годовая;</w:t>
      </w:r>
    </w:p>
    <w:p w:rsid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Е</w:t>
      </w:r>
      <w:r w:rsidRPr="00ED0A3A">
        <w:rPr>
          <w:rFonts w:ascii="Times New Roman" w:hAnsi="Times New Roman"/>
          <w:color w:val="000000"/>
          <w:sz w:val="28"/>
          <w:szCs w:val="24"/>
          <w:vertAlign w:val="subscript"/>
        </w:rPr>
        <w:t>н</w:t>
      </w:r>
      <w:r w:rsidRPr="00ED0A3A">
        <w:rPr>
          <w:rFonts w:ascii="Times New Roman" w:hAnsi="Times New Roman"/>
          <w:color w:val="000000"/>
          <w:sz w:val="28"/>
          <w:szCs w:val="24"/>
        </w:rPr>
        <w:t xml:space="preserve"> – нормативный коэффициент эффективности капитальных затрат = 0,3;</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З</w:t>
      </w:r>
      <w:r w:rsidRPr="00ED0A3A">
        <w:rPr>
          <w:rFonts w:ascii="Times New Roman" w:hAnsi="Times New Roman"/>
          <w:color w:val="000000"/>
          <w:sz w:val="28"/>
          <w:szCs w:val="24"/>
          <w:vertAlign w:val="subscript"/>
        </w:rPr>
        <w:t>кап.</w:t>
      </w:r>
      <w:r w:rsidRPr="00ED0A3A">
        <w:rPr>
          <w:rFonts w:ascii="Times New Roman" w:hAnsi="Times New Roman"/>
          <w:color w:val="000000"/>
          <w:sz w:val="28"/>
          <w:szCs w:val="24"/>
        </w:rPr>
        <w:t xml:space="preserve"> – капитальные затраты.</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г.</w:t>
      </w:r>
      <w:r w:rsidRPr="00ED0A3A">
        <w:rPr>
          <w:rFonts w:ascii="Times New Roman" w:hAnsi="Times New Roman"/>
          <w:color w:val="000000"/>
          <w:sz w:val="28"/>
          <w:szCs w:val="24"/>
        </w:rPr>
        <w:t xml:space="preserve"> =</w:t>
      </w:r>
      <w:r w:rsidR="00E5239E" w:rsidRPr="00ED0A3A">
        <w:rPr>
          <w:rFonts w:ascii="Times New Roman" w:hAnsi="Times New Roman"/>
          <w:color w:val="000000"/>
          <w:sz w:val="28"/>
          <w:szCs w:val="24"/>
        </w:rPr>
        <w:t>498,85</w:t>
      </w:r>
      <w:r w:rsidRPr="00ED0A3A">
        <w:rPr>
          <w:rFonts w:ascii="Times New Roman" w:hAnsi="Times New Roman"/>
          <w:color w:val="000000"/>
          <w:sz w:val="28"/>
          <w:szCs w:val="24"/>
        </w:rPr>
        <w:t xml:space="preserve"> тыс руб.</w:t>
      </w:r>
      <w:r w:rsidR="00ED0A3A">
        <w:rPr>
          <w:rFonts w:ascii="Times New Roman" w:hAnsi="Times New Roman"/>
          <w:color w:val="000000"/>
          <w:sz w:val="28"/>
          <w:szCs w:val="24"/>
        </w:rPr>
        <w:t xml:space="preserve"> – </w:t>
      </w:r>
      <w:r w:rsidR="00ED0A3A" w:rsidRPr="00ED0A3A">
        <w:rPr>
          <w:rFonts w:ascii="Times New Roman" w:hAnsi="Times New Roman"/>
          <w:color w:val="000000"/>
          <w:sz w:val="28"/>
          <w:szCs w:val="24"/>
        </w:rPr>
        <w:t>0</w:t>
      </w:r>
      <w:r w:rsidRPr="00ED0A3A">
        <w:rPr>
          <w:rFonts w:ascii="Times New Roman" w:hAnsi="Times New Roman"/>
          <w:color w:val="000000"/>
          <w:sz w:val="28"/>
          <w:szCs w:val="24"/>
        </w:rPr>
        <w:t>,3*</w:t>
      </w:r>
      <w:r w:rsidR="00E5239E" w:rsidRPr="00ED0A3A">
        <w:rPr>
          <w:rFonts w:ascii="Times New Roman" w:hAnsi="Times New Roman"/>
          <w:color w:val="000000"/>
          <w:sz w:val="28"/>
          <w:szCs w:val="24"/>
        </w:rPr>
        <w:t>32550</w:t>
      </w:r>
      <w:r w:rsidRPr="00ED0A3A">
        <w:rPr>
          <w:rFonts w:ascii="Times New Roman" w:hAnsi="Times New Roman"/>
          <w:color w:val="000000"/>
          <w:sz w:val="28"/>
          <w:szCs w:val="24"/>
        </w:rPr>
        <w:t xml:space="preserve"> руб.=</w:t>
      </w:r>
      <w:r w:rsidR="00E5239E" w:rsidRPr="00ED0A3A">
        <w:rPr>
          <w:rFonts w:ascii="Times New Roman" w:hAnsi="Times New Roman"/>
          <w:color w:val="000000"/>
          <w:sz w:val="28"/>
          <w:szCs w:val="24"/>
        </w:rPr>
        <w:t>489085</w:t>
      </w:r>
      <w:r w:rsidRPr="00ED0A3A">
        <w:rPr>
          <w:rFonts w:ascii="Times New Roman" w:hAnsi="Times New Roman"/>
          <w:color w:val="000000"/>
          <w:sz w:val="28"/>
          <w:szCs w:val="24"/>
        </w:rPr>
        <w:t xml:space="preserve"> руб.</w:t>
      </w:r>
    </w:p>
    <w:p w:rsid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Также необходимо рассчитать срок окупаемости по следующей ф</w:t>
      </w:r>
      <w:r w:rsidR="00E5239E" w:rsidRPr="00ED0A3A">
        <w:rPr>
          <w:rFonts w:ascii="Times New Roman" w:hAnsi="Times New Roman"/>
          <w:color w:val="000000"/>
          <w:sz w:val="28"/>
          <w:szCs w:val="24"/>
        </w:rPr>
        <w:t>о</w:t>
      </w:r>
      <w:r w:rsidRPr="00ED0A3A">
        <w:rPr>
          <w:rFonts w:ascii="Times New Roman" w:hAnsi="Times New Roman"/>
          <w:color w:val="000000"/>
          <w:sz w:val="28"/>
          <w:szCs w:val="24"/>
        </w:rPr>
        <w:t>рмуле:</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Т</w:t>
      </w:r>
      <w:r w:rsidRPr="00ED0A3A">
        <w:rPr>
          <w:rFonts w:ascii="Times New Roman" w:hAnsi="Times New Roman"/>
          <w:color w:val="000000"/>
          <w:sz w:val="28"/>
          <w:szCs w:val="24"/>
          <w:vertAlign w:val="subscript"/>
        </w:rPr>
        <w:t>ок.</w:t>
      </w:r>
      <w:r w:rsidRPr="00ED0A3A">
        <w:rPr>
          <w:rFonts w:ascii="Times New Roman" w:hAnsi="Times New Roman"/>
          <w:color w:val="000000"/>
          <w:sz w:val="28"/>
          <w:szCs w:val="24"/>
        </w:rPr>
        <w:t>=З</w:t>
      </w:r>
      <w:r w:rsidRPr="00ED0A3A">
        <w:rPr>
          <w:rFonts w:ascii="Times New Roman" w:hAnsi="Times New Roman"/>
          <w:color w:val="000000"/>
          <w:sz w:val="28"/>
          <w:szCs w:val="24"/>
          <w:vertAlign w:val="subscript"/>
        </w:rPr>
        <w:t>кап.</w:t>
      </w:r>
      <w:r w:rsidRPr="00ED0A3A">
        <w:rPr>
          <w:rFonts w:ascii="Times New Roman" w:hAnsi="Times New Roman"/>
          <w:color w:val="000000"/>
          <w:sz w:val="28"/>
          <w:szCs w:val="24"/>
        </w:rPr>
        <w:t>/ Э</w:t>
      </w:r>
      <w:r w:rsidRPr="00ED0A3A">
        <w:rPr>
          <w:rFonts w:ascii="Times New Roman" w:hAnsi="Times New Roman"/>
          <w:color w:val="000000"/>
          <w:sz w:val="28"/>
          <w:szCs w:val="24"/>
          <w:vertAlign w:val="subscript"/>
        </w:rPr>
        <w:t>у.г</w:t>
      </w:r>
      <w:r w:rsidR="00ED0A3A">
        <w:rPr>
          <w:rFonts w:ascii="Times New Roman" w:hAnsi="Times New Roman"/>
          <w:color w:val="000000"/>
          <w:sz w:val="28"/>
          <w:szCs w:val="24"/>
          <w:vertAlign w:val="subscript"/>
        </w:rPr>
        <w:t xml:space="preserve">, </w:t>
      </w:r>
      <w:r w:rsidRPr="00ED0A3A">
        <w:rPr>
          <w:rFonts w:ascii="Times New Roman" w:hAnsi="Times New Roman"/>
          <w:color w:val="000000"/>
          <w:sz w:val="28"/>
          <w:szCs w:val="24"/>
        </w:rPr>
        <w:t>(3.</w:t>
      </w:r>
      <w:r w:rsidR="00F924BE" w:rsidRPr="00ED0A3A">
        <w:rPr>
          <w:rFonts w:ascii="Times New Roman" w:hAnsi="Times New Roman"/>
          <w:color w:val="000000"/>
          <w:sz w:val="28"/>
          <w:szCs w:val="24"/>
        </w:rPr>
        <w:t>9</w:t>
      </w:r>
      <w:r w:rsidRPr="00ED0A3A">
        <w:rPr>
          <w:rFonts w:ascii="Times New Roman" w:hAnsi="Times New Roman"/>
          <w:color w:val="000000"/>
          <w:sz w:val="28"/>
          <w:szCs w:val="24"/>
        </w:rPr>
        <w:t>)</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где Т</w:t>
      </w:r>
      <w:r w:rsidRPr="00ED0A3A">
        <w:rPr>
          <w:rFonts w:ascii="Times New Roman" w:hAnsi="Times New Roman"/>
          <w:color w:val="000000"/>
          <w:sz w:val="28"/>
          <w:szCs w:val="24"/>
          <w:vertAlign w:val="subscript"/>
        </w:rPr>
        <w:t>ок</w:t>
      </w:r>
      <w:r w:rsidRPr="00ED0A3A">
        <w:rPr>
          <w:rFonts w:ascii="Times New Roman" w:hAnsi="Times New Roman"/>
          <w:color w:val="000000"/>
          <w:sz w:val="28"/>
          <w:szCs w:val="24"/>
        </w:rPr>
        <w:t xml:space="preserve"> – срок окупаемости;</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З</w:t>
      </w:r>
      <w:r w:rsidRPr="00ED0A3A">
        <w:rPr>
          <w:rFonts w:ascii="Times New Roman" w:hAnsi="Times New Roman"/>
          <w:color w:val="000000"/>
          <w:sz w:val="28"/>
          <w:szCs w:val="24"/>
          <w:vertAlign w:val="subscript"/>
        </w:rPr>
        <w:t>кап.</w:t>
      </w:r>
      <w:r w:rsidRPr="00ED0A3A">
        <w:rPr>
          <w:rFonts w:ascii="Times New Roman" w:hAnsi="Times New Roman"/>
          <w:color w:val="000000"/>
          <w:sz w:val="28"/>
          <w:szCs w:val="24"/>
        </w:rPr>
        <w:t xml:space="preserve"> – капитальные затраты.</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у.г</w:t>
      </w:r>
      <w:r w:rsidRPr="00ED0A3A">
        <w:rPr>
          <w:rFonts w:ascii="Times New Roman" w:hAnsi="Times New Roman"/>
          <w:color w:val="000000"/>
          <w:sz w:val="28"/>
          <w:szCs w:val="24"/>
        </w:rPr>
        <w:t xml:space="preserve"> – экономия условно годовая.</w:t>
      </w:r>
    </w:p>
    <w:p w:rsidR="00A64F89" w:rsidRPr="00ED0A3A" w:rsidRDefault="00A64F8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Т</w:t>
      </w:r>
      <w:r w:rsidRPr="00ED0A3A">
        <w:rPr>
          <w:rFonts w:ascii="Times New Roman" w:hAnsi="Times New Roman"/>
          <w:color w:val="000000"/>
          <w:sz w:val="28"/>
          <w:szCs w:val="24"/>
          <w:vertAlign w:val="subscript"/>
        </w:rPr>
        <w:t>ок.</w:t>
      </w:r>
      <w:r w:rsidRPr="00ED0A3A">
        <w:rPr>
          <w:rFonts w:ascii="Times New Roman" w:hAnsi="Times New Roman"/>
          <w:color w:val="000000"/>
          <w:sz w:val="28"/>
          <w:szCs w:val="24"/>
        </w:rPr>
        <w:t>=</w:t>
      </w:r>
      <w:r w:rsidR="00E5239E" w:rsidRPr="00ED0A3A">
        <w:rPr>
          <w:rFonts w:ascii="Times New Roman" w:hAnsi="Times New Roman"/>
          <w:color w:val="000000"/>
          <w:sz w:val="28"/>
          <w:szCs w:val="24"/>
        </w:rPr>
        <w:t>32550</w:t>
      </w:r>
      <w:r w:rsidRPr="00ED0A3A">
        <w:rPr>
          <w:rFonts w:ascii="Times New Roman" w:hAnsi="Times New Roman"/>
          <w:color w:val="000000"/>
          <w:sz w:val="28"/>
          <w:szCs w:val="24"/>
        </w:rPr>
        <w:t>/</w:t>
      </w:r>
      <w:r w:rsidR="00E5239E" w:rsidRPr="00ED0A3A">
        <w:rPr>
          <w:rFonts w:ascii="Times New Roman" w:hAnsi="Times New Roman"/>
          <w:color w:val="000000"/>
          <w:sz w:val="28"/>
          <w:szCs w:val="24"/>
        </w:rPr>
        <w:t>498,85</w:t>
      </w:r>
      <w:r w:rsidRPr="00ED0A3A">
        <w:rPr>
          <w:rFonts w:ascii="Times New Roman" w:hAnsi="Times New Roman"/>
          <w:color w:val="000000"/>
          <w:sz w:val="28"/>
          <w:szCs w:val="24"/>
        </w:rPr>
        <w:t xml:space="preserve"> тыс.=</w:t>
      </w:r>
      <w:r w:rsidR="00E5239E" w:rsidRPr="00ED0A3A">
        <w:rPr>
          <w:rFonts w:ascii="Times New Roman" w:hAnsi="Times New Roman"/>
          <w:color w:val="000000"/>
          <w:sz w:val="28"/>
          <w:szCs w:val="24"/>
        </w:rPr>
        <w:t>0,07</w:t>
      </w:r>
      <w:r w:rsidRPr="00ED0A3A">
        <w:rPr>
          <w:rFonts w:ascii="Times New Roman" w:hAnsi="Times New Roman"/>
          <w:color w:val="000000"/>
          <w:sz w:val="28"/>
          <w:szCs w:val="24"/>
        </w:rPr>
        <w:t xml:space="preserve"> года</w:t>
      </w:r>
    </w:p>
    <w:p w:rsidR="00A64F89" w:rsidRPr="00ED0A3A" w:rsidRDefault="00E5239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Это означает, что средства, вложенные в данное мероприятие вернуться в виде прибыли через 0,07 года.</w:t>
      </w:r>
    </w:p>
    <w:p w:rsidR="000B7A7A" w:rsidRPr="00ED0A3A" w:rsidRDefault="000B7A7A"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Еще одним недостатком исследуемого предприятия является слабая освещенность рабочей поверхности. Следовательно, будет целесообразно предложить установление дополнительного освещения.</w:t>
      </w:r>
    </w:p>
    <w:p w:rsidR="000B7A7A" w:rsidRPr="00ED0A3A" w:rsidRDefault="000B7A7A"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По опыту поведения данного мероприятия на аналогичном предприятии известно, что эффективно будет расположить дополнительные лампы на каждых 20 метрах потолка, что приведет к лучшей освещенности рабочего места, а следовательно и увеличению производительности на 1,0</w:t>
      </w:r>
      <w:r w:rsidR="00ED0A3A" w:rsidRPr="00ED0A3A">
        <w:rPr>
          <w:rFonts w:ascii="Times New Roman" w:hAnsi="Times New Roman"/>
          <w:color w:val="000000"/>
          <w:sz w:val="28"/>
          <w:szCs w:val="24"/>
        </w:rPr>
        <w:t>2</w:t>
      </w:r>
      <w:r w:rsidR="00ED0A3A">
        <w:rPr>
          <w:rFonts w:ascii="Times New Roman" w:hAnsi="Times New Roman"/>
          <w:color w:val="000000"/>
          <w:sz w:val="28"/>
          <w:szCs w:val="24"/>
        </w:rPr>
        <w:t>%</w:t>
      </w:r>
      <w:r w:rsidRPr="00ED0A3A">
        <w:rPr>
          <w:rFonts w:ascii="Times New Roman" w:hAnsi="Times New Roman"/>
          <w:color w:val="000000"/>
          <w:sz w:val="28"/>
          <w:szCs w:val="24"/>
        </w:rPr>
        <w:t>. Средства на покупку ламп будут браться из прибыли предприятия.</w:t>
      </w:r>
    </w:p>
    <w:p w:rsidR="000B7A7A" w:rsidRPr="00ED0A3A" w:rsidRDefault="000B7A7A"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Затраты на мероприятие можно рассчитать следующим образом:</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0B7A7A"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lang w:val="en-US"/>
        </w:rPr>
        <w:t>Q</w:t>
      </w:r>
      <w:r w:rsidRPr="00ED0A3A">
        <w:rPr>
          <w:rFonts w:ascii="Times New Roman" w:hAnsi="Times New Roman"/>
          <w:color w:val="000000"/>
          <w:sz w:val="28"/>
          <w:szCs w:val="24"/>
          <w:vertAlign w:val="subscript"/>
        </w:rPr>
        <w:t>л</w:t>
      </w:r>
      <w:r w:rsidRPr="00ED0A3A">
        <w:rPr>
          <w:rFonts w:ascii="Times New Roman" w:hAnsi="Times New Roman"/>
          <w:color w:val="000000"/>
          <w:sz w:val="28"/>
          <w:szCs w:val="24"/>
        </w:rPr>
        <w:t>=</w:t>
      </w:r>
      <w:r w:rsidRPr="00ED0A3A">
        <w:rPr>
          <w:rFonts w:ascii="Times New Roman" w:hAnsi="Times New Roman"/>
          <w:color w:val="000000"/>
          <w:sz w:val="28"/>
          <w:szCs w:val="24"/>
          <w:lang w:val="en-US"/>
        </w:rPr>
        <w:t>S</w:t>
      </w:r>
      <w:r w:rsidRPr="00ED0A3A">
        <w:rPr>
          <w:rFonts w:ascii="Times New Roman" w:hAnsi="Times New Roman"/>
          <w:color w:val="000000"/>
          <w:sz w:val="28"/>
          <w:szCs w:val="24"/>
          <w:vertAlign w:val="subscript"/>
        </w:rPr>
        <w:t>пр.</w:t>
      </w:r>
      <w:r w:rsidRPr="00ED0A3A">
        <w:rPr>
          <w:rFonts w:ascii="Times New Roman" w:hAnsi="Times New Roman"/>
          <w:color w:val="000000"/>
          <w:sz w:val="28"/>
          <w:szCs w:val="24"/>
        </w:rPr>
        <w:t>/2</w:t>
      </w:r>
      <w:r w:rsidR="00ED0A3A" w:rsidRPr="00ED0A3A">
        <w:rPr>
          <w:rFonts w:ascii="Times New Roman" w:hAnsi="Times New Roman"/>
          <w:color w:val="000000"/>
          <w:sz w:val="28"/>
          <w:szCs w:val="24"/>
        </w:rPr>
        <w:t>0</w:t>
      </w:r>
      <w:r w:rsidR="00ED0A3A">
        <w:rPr>
          <w:rFonts w:ascii="Times New Roman" w:hAnsi="Times New Roman"/>
          <w:color w:val="000000"/>
          <w:sz w:val="28"/>
          <w:szCs w:val="24"/>
        </w:rPr>
        <w:t> </w:t>
      </w:r>
      <w:r w:rsidR="00ED0A3A" w:rsidRPr="00ED0A3A">
        <w:rPr>
          <w:rFonts w:ascii="Times New Roman" w:hAnsi="Times New Roman"/>
          <w:color w:val="000000"/>
          <w:sz w:val="28"/>
          <w:szCs w:val="24"/>
        </w:rPr>
        <w:t>м</w:t>
      </w:r>
      <w:r w:rsidRPr="00ED0A3A">
        <w:rPr>
          <w:rFonts w:ascii="Times New Roman" w:hAnsi="Times New Roman"/>
          <w:color w:val="000000"/>
          <w:sz w:val="28"/>
          <w:szCs w:val="24"/>
        </w:rPr>
        <w:t>,</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(3.10)</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где </w:t>
      </w:r>
      <w:r w:rsidRPr="00ED0A3A">
        <w:rPr>
          <w:rFonts w:ascii="Times New Roman" w:hAnsi="Times New Roman"/>
          <w:color w:val="000000"/>
          <w:sz w:val="28"/>
          <w:szCs w:val="24"/>
          <w:lang w:val="en-US"/>
        </w:rPr>
        <w:t>Q</w:t>
      </w:r>
      <w:r w:rsidRPr="00ED0A3A">
        <w:rPr>
          <w:rFonts w:ascii="Times New Roman" w:hAnsi="Times New Roman"/>
          <w:color w:val="000000"/>
          <w:sz w:val="28"/>
          <w:szCs w:val="24"/>
          <w:vertAlign w:val="subscript"/>
        </w:rPr>
        <w:t>л</w:t>
      </w:r>
      <w:r w:rsidRPr="00ED0A3A">
        <w:rPr>
          <w:rFonts w:ascii="Times New Roman" w:hAnsi="Times New Roman"/>
          <w:color w:val="000000"/>
          <w:sz w:val="28"/>
          <w:szCs w:val="24"/>
        </w:rPr>
        <w:t xml:space="preserve"> – количество необходимых ламп;</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lang w:val="en-US"/>
        </w:rPr>
        <w:t>S</w:t>
      </w:r>
      <w:r w:rsidRPr="00ED0A3A">
        <w:rPr>
          <w:rFonts w:ascii="Times New Roman" w:hAnsi="Times New Roman"/>
          <w:color w:val="000000"/>
          <w:sz w:val="28"/>
          <w:szCs w:val="24"/>
          <w:vertAlign w:val="subscript"/>
        </w:rPr>
        <w:t>пр</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 xml:space="preserve"> пр</w:t>
      </w:r>
      <w:r w:rsidRPr="00ED0A3A">
        <w:rPr>
          <w:rFonts w:ascii="Times New Roman" w:hAnsi="Times New Roman"/>
          <w:color w:val="000000"/>
          <w:sz w:val="28"/>
          <w:szCs w:val="24"/>
        </w:rPr>
        <w:t>оизводственная площадь.</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lang w:val="en-US"/>
        </w:rPr>
        <w:t>Q</w:t>
      </w:r>
      <w:r w:rsidRPr="00ED0A3A">
        <w:rPr>
          <w:rFonts w:ascii="Times New Roman" w:hAnsi="Times New Roman"/>
          <w:color w:val="000000"/>
          <w:sz w:val="28"/>
          <w:szCs w:val="24"/>
          <w:vertAlign w:val="subscript"/>
        </w:rPr>
        <w:t>л</w:t>
      </w:r>
      <w:r w:rsidRPr="00ED0A3A">
        <w:rPr>
          <w:rFonts w:ascii="Times New Roman" w:hAnsi="Times New Roman"/>
          <w:color w:val="000000"/>
          <w:sz w:val="28"/>
          <w:szCs w:val="24"/>
        </w:rPr>
        <w:t>=3522/2</w:t>
      </w:r>
      <w:r w:rsidR="00ED0A3A" w:rsidRPr="00ED0A3A">
        <w:rPr>
          <w:rFonts w:ascii="Times New Roman" w:hAnsi="Times New Roman"/>
          <w:color w:val="000000"/>
          <w:sz w:val="28"/>
          <w:szCs w:val="24"/>
        </w:rPr>
        <w:t>0</w:t>
      </w:r>
      <w:r w:rsidR="00ED0A3A">
        <w:rPr>
          <w:rFonts w:ascii="Times New Roman" w:hAnsi="Times New Roman"/>
          <w:color w:val="000000"/>
          <w:sz w:val="28"/>
          <w:szCs w:val="24"/>
        </w:rPr>
        <w:t> </w:t>
      </w:r>
      <w:r w:rsidR="00ED0A3A" w:rsidRPr="00ED0A3A">
        <w:rPr>
          <w:rFonts w:ascii="Times New Roman" w:hAnsi="Times New Roman"/>
          <w:color w:val="000000"/>
          <w:sz w:val="28"/>
          <w:szCs w:val="24"/>
        </w:rPr>
        <w:t>м</w:t>
      </w:r>
      <w:r w:rsidRPr="00ED0A3A">
        <w:rPr>
          <w:rFonts w:ascii="Times New Roman" w:hAnsi="Times New Roman"/>
          <w:color w:val="000000"/>
          <w:sz w:val="28"/>
          <w:szCs w:val="24"/>
        </w:rPr>
        <w:t>=176 шт.</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Исходя из того, что одна лампа стоит 700 рублей, посчитаем затраты на мероприятие:</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З=176*700=123200 руб.</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Производительность труда в отчетном году составила:</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Производительность труда в отчетном году составила</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Пт=877198/165=5316,35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Pr="00ED0A3A">
        <w:rPr>
          <w:rFonts w:ascii="Times New Roman" w:hAnsi="Times New Roman"/>
          <w:color w:val="000000"/>
          <w:sz w:val="28"/>
          <w:szCs w:val="24"/>
        </w:rPr>
        <w:t>уб.</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Увеличение производительности труда в плановом году на 1,0</w:t>
      </w:r>
      <w:r w:rsidR="00ED0A3A" w:rsidRPr="00ED0A3A">
        <w:rPr>
          <w:rFonts w:ascii="Times New Roman" w:hAnsi="Times New Roman"/>
          <w:color w:val="000000"/>
          <w:sz w:val="28"/>
          <w:szCs w:val="24"/>
        </w:rPr>
        <w:t>2</w:t>
      </w:r>
      <w:r w:rsidR="00ED0A3A">
        <w:rPr>
          <w:rFonts w:ascii="Times New Roman" w:hAnsi="Times New Roman"/>
          <w:color w:val="000000"/>
          <w:sz w:val="28"/>
          <w:szCs w:val="24"/>
        </w:rPr>
        <w:t>%</w:t>
      </w:r>
      <w:r w:rsidRPr="00ED0A3A">
        <w:rPr>
          <w:rFonts w:ascii="Times New Roman" w:hAnsi="Times New Roman"/>
          <w:color w:val="000000"/>
          <w:sz w:val="28"/>
          <w:szCs w:val="24"/>
        </w:rPr>
        <w:t xml:space="preserve"> составит</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∆Пт=</w:t>
      </w:r>
      <w:r w:rsidR="006E579B" w:rsidRPr="00ED0A3A">
        <w:rPr>
          <w:rFonts w:ascii="Times New Roman" w:hAnsi="Times New Roman"/>
          <w:color w:val="000000"/>
          <w:sz w:val="28"/>
          <w:szCs w:val="24"/>
        </w:rPr>
        <w:t>5316,35</w:t>
      </w:r>
      <w:r w:rsidRP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Pr="00ED0A3A">
        <w:rPr>
          <w:rFonts w:ascii="Times New Roman" w:hAnsi="Times New Roman"/>
          <w:color w:val="000000"/>
          <w:sz w:val="28"/>
          <w:szCs w:val="24"/>
        </w:rPr>
        <w:t>уб.*</w:t>
      </w:r>
      <w:r w:rsidR="006E579B" w:rsidRPr="00ED0A3A">
        <w:rPr>
          <w:rFonts w:ascii="Times New Roman" w:hAnsi="Times New Roman"/>
          <w:color w:val="000000"/>
          <w:sz w:val="28"/>
          <w:szCs w:val="24"/>
        </w:rPr>
        <w:t>1,0</w:t>
      </w:r>
      <w:r w:rsidR="00ED0A3A" w:rsidRPr="00ED0A3A">
        <w:rPr>
          <w:rFonts w:ascii="Times New Roman" w:hAnsi="Times New Roman"/>
          <w:color w:val="000000"/>
          <w:sz w:val="28"/>
          <w:szCs w:val="24"/>
        </w:rPr>
        <w:t>2</w:t>
      </w:r>
      <w:r w:rsidR="00ED0A3A">
        <w:rPr>
          <w:rFonts w:ascii="Times New Roman" w:hAnsi="Times New Roman"/>
          <w:color w:val="000000"/>
          <w:sz w:val="28"/>
          <w:szCs w:val="24"/>
        </w:rPr>
        <w:t>%</w:t>
      </w:r>
      <w:r w:rsidRPr="00ED0A3A">
        <w:rPr>
          <w:rFonts w:ascii="Times New Roman" w:hAnsi="Times New Roman"/>
          <w:color w:val="000000"/>
          <w:sz w:val="28"/>
          <w:szCs w:val="24"/>
        </w:rPr>
        <w:t>=</w:t>
      </w:r>
      <w:r w:rsidR="006E579B" w:rsidRPr="00ED0A3A">
        <w:rPr>
          <w:rFonts w:ascii="Times New Roman" w:hAnsi="Times New Roman"/>
          <w:color w:val="000000"/>
          <w:sz w:val="28"/>
          <w:szCs w:val="24"/>
        </w:rPr>
        <w:t>54,23</w:t>
      </w:r>
      <w:r w:rsidRP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Pr="00ED0A3A">
        <w:rPr>
          <w:rFonts w:ascii="Times New Roman" w:hAnsi="Times New Roman"/>
          <w:color w:val="000000"/>
          <w:sz w:val="28"/>
          <w:szCs w:val="24"/>
        </w:rPr>
        <w:t>уб.</w:t>
      </w:r>
    </w:p>
    <w:p w:rsid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Отсюда следует, что</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w:t>
      </w:r>
      <w:r w:rsidRPr="00ED0A3A">
        <w:rPr>
          <w:rFonts w:ascii="Times New Roman" w:hAnsi="Times New Roman"/>
          <w:color w:val="000000"/>
          <w:sz w:val="28"/>
          <w:szCs w:val="24"/>
        </w:rPr>
        <w:t>=∆Пт*Ч</w:t>
      </w:r>
      <w:r w:rsidRPr="00ED0A3A">
        <w:rPr>
          <w:rFonts w:ascii="Times New Roman" w:hAnsi="Times New Roman"/>
          <w:color w:val="000000"/>
          <w:sz w:val="28"/>
          <w:szCs w:val="24"/>
          <w:vertAlign w:val="subscript"/>
        </w:rPr>
        <w:t>раб.,</w:t>
      </w:r>
      <w:r w:rsidR="00ED0A3A">
        <w:rPr>
          <w:rFonts w:ascii="Times New Roman" w:hAnsi="Times New Roman"/>
          <w:color w:val="000000"/>
          <w:sz w:val="28"/>
          <w:szCs w:val="24"/>
          <w:vertAlign w:val="subscript"/>
        </w:rPr>
        <w:t xml:space="preserve"> </w:t>
      </w:r>
      <w:r w:rsidRPr="00ED0A3A">
        <w:rPr>
          <w:rFonts w:ascii="Times New Roman" w:hAnsi="Times New Roman"/>
          <w:color w:val="000000"/>
          <w:sz w:val="28"/>
          <w:szCs w:val="24"/>
        </w:rPr>
        <w:t>(3.1</w:t>
      </w:r>
      <w:r w:rsidR="00F924BE" w:rsidRPr="00ED0A3A">
        <w:rPr>
          <w:rFonts w:ascii="Times New Roman" w:hAnsi="Times New Roman"/>
          <w:color w:val="000000"/>
          <w:sz w:val="28"/>
          <w:szCs w:val="24"/>
        </w:rPr>
        <w:t>1</w:t>
      </w:r>
      <w:r w:rsidRPr="00ED0A3A">
        <w:rPr>
          <w:rFonts w:ascii="Times New Roman" w:hAnsi="Times New Roman"/>
          <w:color w:val="000000"/>
          <w:sz w:val="28"/>
          <w:szCs w:val="24"/>
        </w:rPr>
        <w:t>)</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где ∆О</w:t>
      </w:r>
      <w:r w:rsidRPr="00ED0A3A">
        <w:rPr>
          <w:rFonts w:ascii="Times New Roman" w:hAnsi="Times New Roman"/>
          <w:color w:val="000000"/>
          <w:sz w:val="28"/>
          <w:szCs w:val="24"/>
          <w:vertAlign w:val="subscript"/>
        </w:rPr>
        <w:t>р</w:t>
      </w:r>
      <w:r w:rsidRPr="00ED0A3A">
        <w:rPr>
          <w:rFonts w:ascii="Times New Roman" w:hAnsi="Times New Roman"/>
          <w:color w:val="000000"/>
          <w:sz w:val="28"/>
          <w:szCs w:val="24"/>
        </w:rPr>
        <w:t xml:space="preserve"> – дополнительный объем реализации в плановом году;</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∆Пт – увеличение производительности труда в плановом году;</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Ч</w:t>
      </w:r>
      <w:r w:rsidRPr="00ED0A3A">
        <w:rPr>
          <w:rFonts w:ascii="Times New Roman" w:hAnsi="Times New Roman"/>
          <w:color w:val="000000"/>
          <w:sz w:val="28"/>
          <w:szCs w:val="24"/>
          <w:vertAlign w:val="subscript"/>
        </w:rPr>
        <w:t>раб</w:t>
      </w:r>
      <w:r w:rsidRPr="00ED0A3A">
        <w:rPr>
          <w:rFonts w:ascii="Times New Roman" w:hAnsi="Times New Roman"/>
          <w:color w:val="000000"/>
          <w:sz w:val="28"/>
          <w:szCs w:val="24"/>
        </w:rPr>
        <w:t xml:space="preserve"> – численность рабочих.</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w:t>
      </w:r>
      <w:r w:rsidRPr="00ED0A3A">
        <w:rPr>
          <w:rFonts w:ascii="Times New Roman" w:hAnsi="Times New Roman"/>
          <w:color w:val="000000"/>
          <w:sz w:val="28"/>
          <w:szCs w:val="24"/>
        </w:rPr>
        <w:t xml:space="preserve"> = </w:t>
      </w:r>
      <w:r w:rsidR="006E579B" w:rsidRPr="00ED0A3A">
        <w:rPr>
          <w:rFonts w:ascii="Times New Roman" w:hAnsi="Times New Roman"/>
          <w:color w:val="000000"/>
          <w:sz w:val="28"/>
          <w:szCs w:val="24"/>
        </w:rPr>
        <w:t>54,23</w:t>
      </w:r>
      <w:r w:rsidRPr="00ED0A3A">
        <w:rPr>
          <w:rFonts w:ascii="Times New Roman" w:hAnsi="Times New Roman"/>
          <w:color w:val="000000"/>
          <w:sz w:val="28"/>
          <w:szCs w:val="24"/>
        </w:rPr>
        <w:t>*</w:t>
      </w:r>
      <w:r w:rsidR="006E579B" w:rsidRPr="00ED0A3A">
        <w:rPr>
          <w:rFonts w:ascii="Times New Roman" w:hAnsi="Times New Roman"/>
          <w:color w:val="000000"/>
          <w:sz w:val="28"/>
          <w:szCs w:val="24"/>
        </w:rPr>
        <w:t>165</w:t>
      </w:r>
      <w:r w:rsidRPr="00ED0A3A">
        <w:rPr>
          <w:rFonts w:ascii="Times New Roman" w:hAnsi="Times New Roman"/>
          <w:color w:val="000000"/>
          <w:sz w:val="28"/>
          <w:szCs w:val="24"/>
        </w:rPr>
        <w:t>=</w:t>
      </w:r>
      <w:r w:rsidR="006E579B" w:rsidRPr="00ED0A3A">
        <w:rPr>
          <w:rFonts w:ascii="Times New Roman" w:hAnsi="Times New Roman"/>
          <w:color w:val="000000"/>
          <w:sz w:val="28"/>
          <w:szCs w:val="24"/>
        </w:rPr>
        <w:t>8947,42</w:t>
      </w:r>
      <w:r w:rsidRP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Pr="00ED0A3A">
        <w:rPr>
          <w:rFonts w:ascii="Times New Roman" w:hAnsi="Times New Roman"/>
          <w:color w:val="000000"/>
          <w:sz w:val="28"/>
          <w:szCs w:val="24"/>
        </w:rPr>
        <w:t>уб.</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Это означает, что в плановом году после проведения мероприятия, производительность труда увеличится на </w:t>
      </w:r>
      <w:r w:rsidR="006E579B" w:rsidRPr="00ED0A3A">
        <w:rPr>
          <w:rFonts w:ascii="Times New Roman" w:hAnsi="Times New Roman"/>
          <w:color w:val="000000"/>
          <w:sz w:val="28"/>
          <w:szCs w:val="24"/>
        </w:rPr>
        <w:t>1,0</w:t>
      </w:r>
      <w:r w:rsidR="00ED0A3A" w:rsidRPr="00ED0A3A">
        <w:rPr>
          <w:rFonts w:ascii="Times New Roman" w:hAnsi="Times New Roman"/>
          <w:color w:val="000000"/>
          <w:sz w:val="28"/>
          <w:szCs w:val="24"/>
        </w:rPr>
        <w:t>2</w:t>
      </w:r>
      <w:r w:rsidR="00ED0A3A">
        <w:rPr>
          <w:rFonts w:ascii="Times New Roman" w:hAnsi="Times New Roman"/>
          <w:color w:val="000000"/>
          <w:sz w:val="28"/>
          <w:szCs w:val="24"/>
        </w:rPr>
        <w:t>%</w:t>
      </w:r>
      <w:r w:rsidRPr="00ED0A3A">
        <w:rPr>
          <w:rFonts w:ascii="Times New Roman" w:hAnsi="Times New Roman"/>
          <w:color w:val="000000"/>
          <w:sz w:val="28"/>
          <w:szCs w:val="24"/>
        </w:rPr>
        <w:t xml:space="preserve"> или </w:t>
      </w:r>
      <w:r w:rsidR="006E579B" w:rsidRPr="00ED0A3A">
        <w:rPr>
          <w:rFonts w:ascii="Times New Roman" w:hAnsi="Times New Roman"/>
          <w:color w:val="000000"/>
          <w:sz w:val="28"/>
          <w:szCs w:val="24"/>
        </w:rPr>
        <w:t>54,23</w:t>
      </w:r>
      <w:r w:rsidRP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Pr="00ED0A3A">
        <w:rPr>
          <w:rFonts w:ascii="Times New Roman" w:hAnsi="Times New Roman"/>
          <w:color w:val="000000"/>
          <w:sz w:val="28"/>
          <w:szCs w:val="24"/>
        </w:rPr>
        <w:t xml:space="preserve">уб. на 1 рабочего, при этом дополнительный объем реализации составит </w:t>
      </w:r>
      <w:r w:rsidR="006E579B" w:rsidRPr="00ED0A3A">
        <w:rPr>
          <w:rFonts w:ascii="Times New Roman" w:hAnsi="Times New Roman"/>
          <w:color w:val="000000"/>
          <w:sz w:val="28"/>
          <w:szCs w:val="24"/>
        </w:rPr>
        <w:t>8947,42</w:t>
      </w:r>
      <w:r w:rsidRP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Pr="00ED0A3A">
        <w:rPr>
          <w:rFonts w:ascii="Times New Roman" w:hAnsi="Times New Roman"/>
          <w:color w:val="000000"/>
          <w:sz w:val="28"/>
          <w:szCs w:val="24"/>
        </w:rPr>
        <w:t>уб.</w:t>
      </w:r>
    </w:p>
    <w:p w:rsid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Таким образом, новый объем реализации будет равен:</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р2</w:t>
      </w:r>
      <w:r w:rsidRPr="00ED0A3A">
        <w:rPr>
          <w:rFonts w:ascii="Times New Roman" w:hAnsi="Times New Roman"/>
          <w:color w:val="000000"/>
          <w:sz w:val="28"/>
          <w:szCs w:val="24"/>
        </w:rPr>
        <w:t xml:space="preserve"> =О</w:t>
      </w:r>
      <w:r w:rsidRPr="00ED0A3A">
        <w:rPr>
          <w:rFonts w:ascii="Times New Roman" w:hAnsi="Times New Roman"/>
          <w:color w:val="000000"/>
          <w:sz w:val="28"/>
          <w:szCs w:val="24"/>
          <w:vertAlign w:val="subscript"/>
        </w:rPr>
        <w:t>р1</w:t>
      </w:r>
      <w:r w:rsidRPr="00ED0A3A">
        <w:rPr>
          <w:rFonts w:ascii="Times New Roman" w:hAnsi="Times New Roman"/>
          <w:color w:val="000000"/>
          <w:sz w:val="28"/>
          <w:szCs w:val="24"/>
        </w:rPr>
        <w:t xml:space="preserve"> +∆О</w:t>
      </w:r>
      <w:r w:rsidRPr="00ED0A3A">
        <w:rPr>
          <w:rFonts w:ascii="Times New Roman" w:hAnsi="Times New Roman"/>
          <w:color w:val="000000"/>
          <w:sz w:val="28"/>
          <w:szCs w:val="24"/>
          <w:vertAlign w:val="subscript"/>
        </w:rPr>
        <w:t>р,</w:t>
      </w:r>
      <w:r w:rsidR="00ED0A3A">
        <w:rPr>
          <w:rFonts w:ascii="Times New Roman" w:hAnsi="Times New Roman"/>
          <w:color w:val="000000"/>
          <w:sz w:val="28"/>
          <w:szCs w:val="24"/>
          <w:vertAlign w:val="subscript"/>
        </w:rPr>
        <w:t xml:space="preserve"> </w:t>
      </w:r>
      <w:r w:rsidRPr="00ED0A3A">
        <w:rPr>
          <w:rFonts w:ascii="Times New Roman" w:hAnsi="Times New Roman"/>
          <w:color w:val="000000"/>
          <w:sz w:val="28"/>
          <w:szCs w:val="24"/>
        </w:rPr>
        <w:t>(3</w:t>
      </w:r>
      <w:r w:rsidR="003009E9" w:rsidRPr="00ED0A3A">
        <w:rPr>
          <w:rFonts w:ascii="Times New Roman" w:hAnsi="Times New Roman"/>
          <w:color w:val="000000"/>
          <w:sz w:val="28"/>
          <w:szCs w:val="24"/>
        </w:rPr>
        <w:t>.</w:t>
      </w:r>
      <w:r w:rsidRPr="00ED0A3A">
        <w:rPr>
          <w:rFonts w:ascii="Times New Roman" w:hAnsi="Times New Roman"/>
          <w:color w:val="000000"/>
          <w:sz w:val="28"/>
          <w:szCs w:val="24"/>
        </w:rPr>
        <w:t>1</w:t>
      </w:r>
      <w:r w:rsidR="00F924BE" w:rsidRPr="00ED0A3A">
        <w:rPr>
          <w:rFonts w:ascii="Times New Roman" w:hAnsi="Times New Roman"/>
          <w:color w:val="000000"/>
          <w:sz w:val="28"/>
          <w:szCs w:val="24"/>
        </w:rPr>
        <w:t>2</w:t>
      </w:r>
      <w:r w:rsidRPr="00ED0A3A">
        <w:rPr>
          <w:rFonts w:ascii="Times New Roman" w:hAnsi="Times New Roman"/>
          <w:color w:val="000000"/>
          <w:sz w:val="28"/>
          <w:szCs w:val="24"/>
        </w:rPr>
        <w:t>)</w:t>
      </w:r>
    </w:p>
    <w:p w:rsidR="00460771" w:rsidRPr="003D44FE"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где</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р2</w:t>
      </w:r>
      <w:r w:rsidRPr="00ED0A3A">
        <w:rPr>
          <w:rFonts w:ascii="Times New Roman" w:hAnsi="Times New Roman"/>
          <w:color w:val="000000"/>
          <w:sz w:val="28"/>
          <w:szCs w:val="24"/>
        </w:rPr>
        <w:t xml:space="preserve"> – объем реализации в плановом году;</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р1</w:t>
      </w:r>
      <w:r w:rsidRPr="00ED0A3A">
        <w:rPr>
          <w:rFonts w:ascii="Times New Roman" w:hAnsi="Times New Roman"/>
          <w:color w:val="000000"/>
          <w:sz w:val="28"/>
          <w:szCs w:val="24"/>
        </w:rPr>
        <w:t xml:space="preserve"> – объем реализации в отчетном году;</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w:t>
      </w:r>
      <w:r w:rsidRPr="00ED0A3A">
        <w:rPr>
          <w:rFonts w:ascii="Times New Roman" w:hAnsi="Times New Roman"/>
          <w:color w:val="000000"/>
          <w:sz w:val="28"/>
          <w:szCs w:val="24"/>
        </w:rPr>
        <w:t xml:space="preserve"> – дополнительный объем реализации в плановом году.</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О</w:t>
      </w:r>
      <w:r w:rsidRPr="00ED0A3A">
        <w:rPr>
          <w:rFonts w:ascii="Times New Roman" w:hAnsi="Times New Roman"/>
          <w:color w:val="000000"/>
          <w:sz w:val="28"/>
          <w:szCs w:val="24"/>
          <w:vertAlign w:val="subscript"/>
        </w:rPr>
        <w:t>р2</w:t>
      </w:r>
      <w:r w:rsidRPr="00ED0A3A">
        <w:rPr>
          <w:rFonts w:ascii="Times New Roman" w:hAnsi="Times New Roman"/>
          <w:color w:val="000000"/>
          <w:sz w:val="28"/>
          <w:szCs w:val="24"/>
        </w:rPr>
        <w:t>=</w:t>
      </w:r>
      <w:r w:rsidR="006E579B" w:rsidRPr="00ED0A3A">
        <w:rPr>
          <w:rFonts w:ascii="Times New Roman" w:hAnsi="Times New Roman"/>
          <w:color w:val="000000"/>
          <w:sz w:val="28"/>
          <w:szCs w:val="24"/>
        </w:rPr>
        <w:t>877198</w:t>
      </w:r>
      <w:r w:rsidRPr="00ED0A3A">
        <w:rPr>
          <w:rFonts w:ascii="Times New Roman" w:hAnsi="Times New Roman"/>
          <w:color w:val="000000"/>
          <w:sz w:val="28"/>
          <w:szCs w:val="24"/>
        </w:rPr>
        <w:t>+</w:t>
      </w:r>
      <w:r w:rsidR="006E579B" w:rsidRPr="00ED0A3A">
        <w:rPr>
          <w:rFonts w:ascii="Times New Roman" w:hAnsi="Times New Roman"/>
          <w:color w:val="000000"/>
          <w:sz w:val="28"/>
          <w:szCs w:val="24"/>
        </w:rPr>
        <w:t>8947,42</w:t>
      </w:r>
      <w:r w:rsidRPr="00ED0A3A">
        <w:rPr>
          <w:rFonts w:ascii="Times New Roman" w:hAnsi="Times New Roman"/>
          <w:color w:val="000000"/>
          <w:sz w:val="28"/>
          <w:szCs w:val="24"/>
        </w:rPr>
        <w:t>=</w:t>
      </w:r>
      <w:r w:rsidR="006E579B" w:rsidRPr="00ED0A3A">
        <w:rPr>
          <w:rFonts w:ascii="Times New Roman" w:hAnsi="Times New Roman"/>
          <w:color w:val="000000"/>
          <w:sz w:val="28"/>
          <w:szCs w:val="24"/>
        </w:rPr>
        <w:t>886145</w:t>
      </w:r>
      <w:r w:rsidRP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Pr="00ED0A3A">
        <w:rPr>
          <w:rFonts w:ascii="Times New Roman" w:hAnsi="Times New Roman"/>
          <w:color w:val="000000"/>
          <w:sz w:val="28"/>
          <w:szCs w:val="24"/>
        </w:rPr>
        <w:t>уб.</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∆Пт=</w:t>
      </w:r>
      <w:r w:rsidR="006E579B" w:rsidRPr="00ED0A3A">
        <w:rPr>
          <w:rFonts w:ascii="Times New Roman" w:hAnsi="Times New Roman"/>
          <w:color w:val="000000"/>
          <w:sz w:val="28"/>
          <w:szCs w:val="24"/>
        </w:rPr>
        <w:t>1,0</w:t>
      </w:r>
      <w:r w:rsidR="00ED0A3A" w:rsidRPr="00ED0A3A">
        <w:rPr>
          <w:rFonts w:ascii="Times New Roman" w:hAnsi="Times New Roman"/>
          <w:color w:val="000000"/>
          <w:sz w:val="28"/>
          <w:szCs w:val="24"/>
        </w:rPr>
        <w:t>2</w:t>
      </w:r>
      <w:r w:rsidR="00ED0A3A">
        <w:rPr>
          <w:rFonts w:ascii="Times New Roman" w:hAnsi="Times New Roman"/>
          <w:color w:val="000000"/>
          <w:sz w:val="28"/>
          <w:szCs w:val="24"/>
        </w:rPr>
        <w:t>%</w:t>
      </w:r>
      <w:r w:rsidRPr="00ED0A3A">
        <w:rPr>
          <w:rFonts w:ascii="Times New Roman" w:hAnsi="Times New Roman"/>
          <w:color w:val="000000"/>
          <w:sz w:val="28"/>
          <w:szCs w:val="24"/>
        </w:rPr>
        <w:t>, тогда мы можем рассчитать условную экономию численности, выразив ее из формулы 3.2:</w:t>
      </w:r>
    </w:p>
    <w:p w:rsidR="00460771" w:rsidRPr="00ED0A3A" w:rsidRDefault="006E579B"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1,02</w:t>
      </w:r>
      <w:r w:rsidR="00460771" w:rsidRPr="00ED0A3A">
        <w:rPr>
          <w:rFonts w:ascii="Times New Roman" w:hAnsi="Times New Roman"/>
          <w:color w:val="000000"/>
          <w:sz w:val="28"/>
          <w:szCs w:val="24"/>
        </w:rPr>
        <w:t>=(Э</w:t>
      </w:r>
      <w:r w:rsidR="00460771" w:rsidRPr="00ED0A3A">
        <w:rPr>
          <w:rFonts w:ascii="Times New Roman" w:hAnsi="Times New Roman"/>
          <w:color w:val="000000"/>
          <w:sz w:val="28"/>
          <w:szCs w:val="24"/>
          <w:vertAlign w:val="subscript"/>
        </w:rPr>
        <w:t>ч</w:t>
      </w:r>
      <w:r w:rsidR="00460771" w:rsidRPr="00ED0A3A">
        <w:rPr>
          <w:rFonts w:ascii="Times New Roman" w:hAnsi="Times New Roman"/>
          <w:color w:val="000000"/>
          <w:sz w:val="28"/>
          <w:szCs w:val="24"/>
        </w:rPr>
        <w:t>/(</w:t>
      </w:r>
      <w:r w:rsidRPr="00ED0A3A">
        <w:rPr>
          <w:rFonts w:ascii="Times New Roman" w:hAnsi="Times New Roman"/>
          <w:color w:val="000000"/>
          <w:sz w:val="28"/>
          <w:szCs w:val="24"/>
        </w:rPr>
        <w:t>165</w:t>
      </w:r>
      <w:r w:rsidR="00ED0A3A">
        <w:rPr>
          <w:rFonts w:ascii="Times New Roman" w:hAnsi="Times New Roman"/>
          <w:color w:val="000000"/>
          <w:sz w:val="28"/>
          <w:szCs w:val="24"/>
        </w:rPr>
        <w:t>-</w:t>
      </w:r>
      <w:r w:rsidR="00ED0A3A" w:rsidRPr="00ED0A3A">
        <w:rPr>
          <w:rFonts w:ascii="Times New Roman" w:hAnsi="Times New Roman"/>
          <w:color w:val="000000"/>
          <w:sz w:val="28"/>
          <w:szCs w:val="24"/>
        </w:rPr>
        <w:t>Э</w:t>
      </w:r>
      <w:r w:rsidR="00460771" w:rsidRPr="00ED0A3A">
        <w:rPr>
          <w:rFonts w:ascii="Times New Roman" w:hAnsi="Times New Roman"/>
          <w:color w:val="000000"/>
          <w:sz w:val="28"/>
          <w:szCs w:val="24"/>
          <w:vertAlign w:val="subscript"/>
        </w:rPr>
        <w:t>ч</w:t>
      </w:r>
      <w:r w:rsidR="00460771" w:rsidRPr="00ED0A3A">
        <w:rPr>
          <w:rFonts w:ascii="Times New Roman" w:hAnsi="Times New Roman"/>
          <w:color w:val="000000"/>
          <w:sz w:val="28"/>
          <w:szCs w:val="24"/>
        </w:rPr>
        <w:t>))*100</w:t>
      </w:r>
    </w:p>
    <w:p w:rsidR="00460771" w:rsidRPr="00ED0A3A" w:rsidRDefault="006E579B"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0,0102</w:t>
      </w:r>
      <w:r w:rsidR="00460771" w:rsidRPr="00ED0A3A">
        <w:rPr>
          <w:rFonts w:ascii="Times New Roman" w:hAnsi="Times New Roman"/>
          <w:color w:val="000000"/>
          <w:sz w:val="28"/>
          <w:szCs w:val="24"/>
        </w:rPr>
        <w:t>=Э</w:t>
      </w:r>
      <w:r w:rsidR="00460771" w:rsidRPr="00ED0A3A">
        <w:rPr>
          <w:rFonts w:ascii="Times New Roman" w:hAnsi="Times New Roman"/>
          <w:color w:val="000000"/>
          <w:sz w:val="28"/>
          <w:szCs w:val="24"/>
          <w:vertAlign w:val="subscript"/>
        </w:rPr>
        <w:t>ч</w:t>
      </w:r>
      <w:r w:rsidR="00460771" w:rsidRPr="00ED0A3A">
        <w:rPr>
          <w:rFonts w:ascii="Times New Roman" w:hAnsi="Times New Roman"/>
          <w:color w:val="000000"/>
          <w:sz w:val="28"/>
          <w:szCs w:val="24"/>
        </w:rPr>
        <w:t>/(</w:t>
      </w:r>
      <w:r w:rsidRPr="00ED0A3A">
        <w:rPr>
          <w:rFonts w:ascii="Times New Roman" w:hAnsi="Times New Roman"/>
          <w:color w:val="000000"/>
          <w:sz w:val="28"/>
          <w:szCs w:val="24"/>
        </w:rPr>
        <w:t>165</w:t>
      </w:r>
      <w:r w:rsidR="00ED0A3A">
        <w:rPr>
          <w:rFonts w:ascii="Times New Roman" w:hAnsi="Times New Roman"/>
          <w:color w:val="000000"/>
          <w:sz w:val="28"/>
          <w:szCs w:val="24"/>
        </w:rPr>
        <w:t>-</w:t>
      </w:r>
      <w:r w:rsidR="00ED0A3A" w:rsidRPr="00ED0A3A">
        <w:rPr>
          <w:rFonts w:ascii="Times New Roman" w:hAnsi="Times New Roman"/>
          <w:color w:val="000000"/>
          <w:sz w:val="28"/>
          <w:szCs w:val="24"/>
        </w:rPr>
        <w:t>Э</w:t>
      </w:r>
      <w:r w:rsidR="00460771" w:rsidRPr="00ED0A3A">
        <w:rPr>
          <w:rFonts w:ascii="Times New Roman" w:hAnsi="Times New Roman"/>
          <w:color w:val="000000"/>
          <w:sz w:val="28"/>
          <w:szCs w:val="24"/>
          <w:vertAlign w:val="subscript"/>
        </w:rPr>
        <w:t>ч</w:t>
      </w:r>
      <w:r w:rsidR="00460771" w:rsidRPr="00ED0A3A">
        <w:rPr>
          <w:rFonts w:ascii="Times New Roman" w:hAnsi="Times New Roman"/>
          <w:color w:val="000000"/>
          <w:sz w:val="28"/>
          <w:szCs w:val="24"/>
        </w:rPr>
        <w:t>)</w:t>
      </w:r>
    </w:p>
    <w:p w:rsidR="00460771" w:rsidRPr="00ED0A3A" w:rsidRDefault="006E579B"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vertAlign w:val="subscript"/>
        </w:rPr>
      </w:pPr>
      <w:r w:rsidRPr="00ED0A3A">
        <w:rPr>
          <w:rFonts w:ascii="Times New Roman" w:hAnsi="Times New Roman"/>
          <w:color w:val="000000"/>
          <w:sz w:val="28"/>
          <w:szCs w:val="24"/>
        </w:rPr>
        <w:t>1,683</w:t>
      </w:r>
      <w:r w:rsidR="00ED0A3A">
        <w:rPr>
          <w:rFonts w:ascii="Times New Roman" w:hAnsi="Times New Roman"/>
          <w:color w:val="000000"/>
          <w:sz w:val="28"/>
          <w:szCs w:val="24"/>
        </w:rPr>
        <w:t>–</w:t>
      </w:r>
      <w:r w:rsidR="00ED0A3A" w:rsidRPr="00ED0A3A">
        <w:rPr>
          <w:rFonts w:ascii="Times New Roman" w:hAnsi="Times New Roman"/>
          <w:color w:val="000000"/>
          <w:sz w:val="28"/>
          <w:szCs w:val="24"/>
        </w:rPr>
        <w:t>0</w:t>
      </w:r>
      <w:r w:rsidRPr="00ED0A3A">
        <w:rPr>
          <w:rFonts w:ascii="Times New Roman" w:hAnsi="Times New Roman"/>
          <w:color w:val="000000"/>
          <w:sz w:val="28"/>
          <w:szCs w:val="24"/>
        </w:rPr>
        <w:t>,0102 Э</w:t>
      </w:r>
      <w:r w:rsidRPr="00ED0A3A">
        <w:rPr>
          <w:rFonts w:ascii="Times New Roman" w:hAnsi="Times New Roman"/>
          <w:color w:val="000000"/>
          <w:sz w:val="28"/>
          <w:szCs w:val="24"/>
          <w:vertAlign w:val="subscript"/>
        </w:rPr>
        <w:t>ч</w:t>
      </w:r>
      <w:r w:rsidRPr="00ED0A3A">
        <w:rPr>
          <w:rFonts w:ascii="Times New Roman" w:hAnsi="Times New Roman"/>
          <w:color w:val="000000"/>
          <w:sz w:val="28"/>
          <w:szCs w:val="24"/>
        </w:rPr>
        <w:t>= Э</w:t>
      </w:r>
      <w:r w:rsidRPr="00ED0A3A">
        <w:rPr>
          <w:rFonts w:ascii="Times New Roman" w:hAnsi="Times New Roman"/>
          <w:color w:val="000000"/>
          <w:sz w:val="28"/>
          <w:szCs w:val="24"/>
          <w:vertAlign w:val="subscript"/>
        </w:rPr>
        <w:t>ч</w:t>
      </w:r>
    </w:p>
    <w:p w:rsidR="006E579B" w:rsidRPr="00ED0A3A" w:rsidRDefault="006E579B"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1,683=1,0102 Э</w:t>
      </w:r>
      <w:r w:rsidRPr="00ED0A3A">
        <w:rPr>
          <w:rFonts w:ascii="Times New Roman" w:hAnsi="Times New Roman"/>
          <w:color w:val="000000"/>
          <w:sz w:val="28"/>
          <w:szCs w:val="24"/>
          <w:vertAlign w:val="subscript"/>
        </w:rPr>
        <w:t>ч</w:t>
      </w:r>
    </w:p>
    <w:p w:rsidR="006E579B" w:rsidRPr="00ED0A3A" w:rsidRDefault="006E579B"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ч</w:t>
      </w:r>
      <w:r w:rsidRPr="00ED0A3A">
        <w:rPr>
          <w:rFonts w:ascii="Times New Roman" w:hAnsi="Times New Roman"/>
          <w:color w:val="000000"/>
          <w:sz w:val="28"/>
          <w:szCs w:val="24"/>
        </w:rPr>
        <w:t>=1,67</w:t>
      </w:r>
      <w:r w:rsidR="00ED0A3A">
        <w:rPr>
          <w:rFonts w:ascii="Times New Roman" w:hAnsi="Times New Roman"/>
          <w:color w:val="000000"/>
          <w:sz w:val="28"/>
          <w:szCs w:val="24"/>
        </w:rPr>
        <w:t> </w:t>
      </w:r>
      <w:r w:rsidR="00ED0A3A" w:rsidRPr="00ED0A3A">
        <w:rPr>
          <w:rFonts w:ascii="Times New Roman" w:hAnsi="Times New Roman"/>
          <w:color w:val="000000"/>
          <w:sz w:val="28"/>
          <w:szCs w:val="24"/>
        </w:rPr>
        <w:t>чел</w:t>
      </w:r>
      <w:r w:rsidRPr="00ED0A3A">
        <w:rPr>
          <w:rFonts w:ascii="Times New Roman" w:hAnsi="Times New Roman"/>
          <w:color w:val="000000"/>
          <w:sz w:val="28"/>
          <w:szCs w:val="24"/>
        </w:rPr>
        <w:t>.</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Рассчитаем экономию по себестоимости. Для этого необходимо посчитать ее составляющие элементы по формулам 3.</w:t>
      </w:r>
      <w:r w:rsidR="00256295" w:rsidRPr="00ED0A3A">
        <w:rPr>
          <w:rFonts w:ascii="Times New Roman" w:hAnsi="Times New Roman"/>
          <w:color w:val="000000"/>
          <w:sz w:val="28"/>
          <w:szCs w:val="24"/>
        </w:rPr>
        <w:t>4</w:t>
      </w:r>
      <w:r w:rsidRPr="00ED0A3A">
        <w:rPr>
          <w:rFonts w:ascii="Times New Roman" w:hAnsi="Times New Roman"/>
          <w:color w:val="000000"/>
          <w:sz w:val="28"/>
          <w:szCs w:val="24"/>
        </w:rPr>
        <w:t>, 3.</w:t>
      </w:r>
      <w:r w:rsidR="00256295" w:rsidRPr="00ED0A3A">
        <w:rPr>
          <w:rFonts w:ascii="Times New Roman" w:hAnsi="Times New Roman"/>
          <w:color w:val="000000"/>
          <w:sz w:val="28"/>
          <w:szCs w:val="24"/>
        </w:rPr>
        <w:t>5</w:t>
      </w:r>
      <w:r w:rsidRPr="00ED0A3A">
        <w:rPr>
          <w:rFonts w:ascii="Times New Roman" w:hAnsi="Times New Roman"/>
          <w:color w:val="000000"/>
          <w:sz w:val="28"/>
          <w:szCs w:val="24"/>
        </w:rPr>
        <w:t>, 3.</w:t>
      </w:r>
      <w:r w:rsidR="00256295" w:rsidRPr="00ED0A3A">
        <w:rPr>
          <w:rFonts w:ascii="Times New Roman" w:hAnsi="Times New Roman"/>
          <w:color w:val="000000"/>
          <w:sz w:val="28"/>
          <w:szCs w:val="24"/>
        </w:rPr>
        <w:t>6</w:t>
      </w:r>
      <w:r w:rsidRPr="00ED0A3A">
        <w:rPr>
          <w:rFonts w:ascii="Times New Roman" w:hAnsi="Times New Roman"/>
          <w:color w:val="000000"/>
          <w:sz w:val="28"/>
          <w:szCs w:val="24"/>
        </w:rPr>
        <w:t>.</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з/п</w:t>
      </w:r>
      <w:r w:rsidRPr="00ED0A3A">
        <w:rPr>
          <w:rFonts w:ascii="Times New Roman" w:hAnsi="Times New Roman"/>
          <w:color w:val="000000"/>
          <w:sz w:val="28"/>
          <w:szCs w:val="24"/>
        </w:rPr>
        <w:t>=</w:t>
      </w:r>
      <w:r w:rsidR="006E579B" w:rsidRPr="00ED0A3A">
        <w:rPr>
          <w:rFonts w:ascii="Times New Roman" w:hAnsi="Times New Roman"/>
          <w:color w:val="000000"/>
          <w:sz w:val="28"/>
          <w:szCs w:val="24"/>
        </w:rPr>
        <w:t>1,67</w:t>
      </w:r>
      <w:r w:rsidRPr="00ED0A3A">
        <w:rPr>
          <w:rFonts w:ascii="Times New Roman" w:hAnsi="Times New Roman"/>
          <w:color w:val="000000"/>
          <w:sz w:val="28"/>
          <w:szCs w:val="24"/>
        </w:rPr>
        <w:t>*</w:t>
      </w:r>
      <w:r w:rsidR="006E579B" w:rsidRPr="00ED0A3A">
        <w:rPr>
          <w:rFonts w:ascii="Times New Roman" w:hAnsi="Times New Roman"/>
          <w:color w:val="000000"/>
          <w:sz w:val="28"/>
          <w:szCs w:val="24"/>
        </w:rPr>
        <w:t>95</w:t>
      </w:r>
      <w:r w:rsidRPr="00ED0A3A">
        <w:rPr>
          <w:rFonts w:ascii="Times New Roman" w:hAnsi="Times New Roman"/>
          <w:color w:val="000000"/>
          <w:sz w:val="28"/>
          <w:szCs w:val="24"/>
        </w:rPr>
        <w:t>=</w:t>
      </w:r>
      <w:r w:rsidR="006E579B" w:rsidRPr="00ED0A3A">
        <w:rPr>
          <w:rFonts w:ascii="Times New Roman" w:hAnsi="Times New Roman"/>
          <w:color w:val="000000"/>
          <w:sz w:val="28"/>
          <w:szCs w:val="24"/>
        </w:rPr>
        <w:t>158,65</w:t>
      </w:r>
      <w:r w:rsidRPr="00ED0A3A">
        <w:rPr>
          <w:rFonts w:ascii="Times New Roman" w:hAnsi="Times New Roman"/>
          <w:color w:val="000000"/>
          <w:sz w:val="28"/>
          <w:szCs w:val="24"/>
        </w:rPr>
        <w:t xml:space="preserve"> тыс. руб.</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с.о.</w:t>
      </w:r>
      <w:r w:rsidRPr="00ED0A3A">
        <w:rPr>
          <w:rFonts w:ascii="Times New Roman" w:hAnsi="Times New Roman"/>
          <w:color w:val="000000"/>
          <w:sz w:val="28"/>
          <w:szCs w:val="24"/>
        </w:rPr>
        <w:t>=</w:t>
      </w:r>
      <w:r w:rsidR="006E579B" w:rsidRPr="00ED0A3A">
        <w:rPr>
          <w:rFonts w:ascii="Times New Roman" w:hAnsi="Times New Roman"/>
          <w:color w:val="000000"/>
          <w:sz w:val="28"/>
          <w:szCs w:val="24"/>
        </w:rPr>
        <w:t>158,65</w:t>
      </w:r>
      <w:r w:rsidRPr="00ED0A3A">
        <w:rPr>
          <w:rFonts w:ascii="Times New Roman" w:hAnsi="Times New Roman"/>
          <w:color w:val="000000"/>
          <w:sz w:val="28"/>
          <w:szCs w:val="24"/>
        </w:rPr>
        <w:t>*26,</w:t>
      </w:r>
      <w:r w:rsidR="00ED0A3A" w:rsidRPr="00ED0A3A">
        <w:rPr>
          <w:rFonts w:ascii="Times New Roman" w:hAnsi="Times New Roman"/>
          <w:color w:val="000000"/>
          <w:sz w:val="28"/>
          <w:szCs w:val="24"/>
        </w:rPr>
        <w:t>3</w:t>
      </w:r>
      <w:r w:rsidR="00ED0A3A">
        <w:rPr>
          <w:rFonts w:ascii="Times New Roman" w:hAnsi="Times New Roman"/>
          <w:color w:val="000000"/>
          <w:sz w:val="28"/>
          <w:szCs w:val="24"/>
        </w:rPr>
        <w:t>%</w:t>
      </w:r>
      <w:r w:rsidRPr="00ED0A3A">
        <w:rPr>
          <w:rFonts w:ascii="Times New Roman" w:hAnsi="Times New Roman"/>
          <w:color w:val="000000"/>
          <w:sz w:val="28"/>
          <w:szCs w:val="24"/>
        </w:rPr>
        <w:t>=</w:t>
      </w:r>
      <w:r w:rsidR="006E579B" w:rsidRPr="00ED0A3A">
        <w:rPr>
          <w:rFonts w:ascii="Times New Roman" w:hAnsi="Times New Roman"/>
          <w:color w:val="000000"/>
          <w:sz w:val="28"/>
          <w:szCs w:val="24"/>
        </w:rPr>
        <w:t>41,72</w:t>
      </w:r>
      <w:r w:rsidRP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Pr="00ED0A3A">
        <w:rPr>
          <w:rFonts w:ascii="Times New Roman" w:hAnsi="Times New Roman"/>
          <w:color w:val="000000"/>
          <w:sz w:val="28"/>
          <w:szCs w:val="24"/>
        </w:rPr>
        <w:t>уб.</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у.п.р.</w:t>
      </w:r>
      <w:r w:rsidRPr="00ED0A3A">
        <w:rPr>
          <w:rFonts w:ascii="Times New Roman" w:hAnsi="Times New Roman"/>
          <w:color w:val="000000"/>
          <w:sz w:val="28"/>
          <w:szCs w:val="24"/>
        </w:rPr>
        <w:t>= (</w:t>
      </w:r>
      <w:r w:rsidR="006E579B" w:rsidRPr="00ED0A3A">
        <w:rPr>
          <w:rFonts w:ascii="Times New Roman" w:hAnsi="Times New Roman"/>
          <w:color w:val="000000"/>
          <w:sz w:val="28"/>
          <w:szCs w:val="24"/>
        </w:rPr>
        <w:t>10917,7</w:t>
      </w:r>
      <w:r w:rsidRPr="00ED0A3A">
        <w:rPr>
          <w:rFonts w:ascii="Times New Roman" w:hAnsi="Times New Roman"/>
          <w:color w:val="000000"/>
          <w:sz w:val="28"/>
          <w:szCs w:val="24"/>
        </w:rPr>
        <w:t>/</w:t>
      </w:r>
      <w:r w:rsidR="006E579B" w:rsidRPr="00ED0A3A">
        <w:rPr>
          <w:rFonts w:ascii="Times New Roman" w:hAnsi="Times New Roman"/>
          <w:color w:val="000000"/>
          <w:sz w:val="28"/>
          <w:szCs w:val="24"/>
        </w:rPr>
        <w:t>877198</w:t>
      </w:r>
      <w:r w:rsidR="00ED0A3A">
        <w:rPr>
          <w:rFonts w:ascii="Times New Roman" w:hAnsi="Times New Roman"/>
          <w:color w:val="000000"/>
          <w:sz w:val="28"/>
          <w:szCs w:val="24"/>
        </w:rPr>
        <w:t>–</w:t>
      </w:r>
      <w:r w:rsidR="00ED0A3A" w:rsidRPr="00ED0A3A">
        <w:rPr>
          <w:rFonts w:ascii="Times New Roman" w:hAnsi="Times New Roman"/>
          <w:color w:val="000000"/>
          <w:sz w:val="28"/>
          <w:szCs w:val="24"/>
        </w:rPr>
        <w:t>1</w:t>
      </w:r>
      <w:r w:rsidR="006E579B" w:rsidRPr="00ED0A3A">
        <w:rPr>
          <w:rFonts w:ascii="Times New Roman" w:hAnsi="Times New Roman"/>
          <w:color w:val="000000"/>
          <w:sz w:val="28"/>
          <w:szCs w:val="24"/>
        </w:rPr>
        <w:t>0914,7</w:t>
      </w:r>
      <w:r w:rsidRPr="00ED0A3A">
        <w:rPr>
          <w:rFonts w:ascii="Times New Roman" w:hAnsi="Times New Roman"/>
          <w:color w:val="000000"/>
          <w:sz w:val="28"/>
          <w:szCs w:val="24"/>
        </w:rPr>
        <w:t>/</w:t>
      </w:r>
      <w:r w:rsidR="006E579B" w:rsidRPr="00ED0A3A">
        <w:rPr>
          <w:rFonts w:ascii="Times New Roman" w:hAnsi="Times New Roman"/>
          <w:color w:val="000000"/>
          <w:sz w:val="28"/>
          <w:szCs w:val="24"/>
        </w:rPr>
        <w:t>886145,42</w:t>
      </w:r>
      <w:r w:rsidRPr="00ED0A3A">
        <w:rPr>
          <w:rFonts w:ascii="Times New Roman" w:hAnsi="Times New Roman"/>
          <w:color w:val="000000"/>
          <w:sz w:val="28"/>
          <w:szCs w:val="24"/>
        </w:rPr>
        <w:t>)*</w:t>
      </w:r>
      <w:r w:rsidR="006E579B" w:rsidRPr="00ED0A3A">
        <w:rPr>
          <w:rFonts w:ascii="Times New Roman" w:hAnsi="Times New Roman"/>
          <w:color w:val="000000"/>
          <w:sz w:val="28"/>
          <w:szCs w:val="24"/>
        </w:rPr>
        <w:t>886145,42</w:t>
      </w:r>
      <w:r w:rsidRPr="00ED0A3A">
        <w:rPr>
          <w:rFonts w:ascii="Times New Roman" w:hAnsi="Times New Roman"/>
          <w:color w:val="000000"/>
          <w:sz w:val="28"/>
          <w:szCs w:val="24"/>
        </w:rPr>
        <w:t>=</w:t>
      </w:r>
      <w:r w:rsidR="006E579B" w:rsidRPr="00ED0A3A">
        <w:rPr>
          <w:rFonts w:ascii="Times New Roman" w:hAnsi="Times New Roman"/>
          <w:color w:val="000000"/>
          <w:sz w:val="28"/>
          <w:szCs w:val="24"/>
        </w:rPr>
        <w:t>111,33</w:t>
      </w:r>
      <w:r w:rsidRPr="00ED0A3A">
        <w:rPr>
          <w:rFonts w:ascii="Times New Roman" w:hAnsi="Times New Roman"/>
          <w:color w:val="000000"/>
          <w:sz w:val="28"/>
          <w:szCs w:val="24"/>
        </w:rPr>
        <w:t xml:space="preserve"> тыс. руб.</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Используя формулу 3.7, рассчитаем экономию по себестоимости</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с/с</w:t>
      </w:r>
      <w:r w:rsidRPr="00ED0A3A">
        <w:rPr>
          <w:rFonts w:ascii="Times New Roman" w:hAnsi="Times New Roman"/>
          <w:color w:val="000000"/>
          <w:sz w:val="28"/>
          <w:szCs w:val="24"/>
        </w:rPr>
        <w:t>=</w:t>
      </w:r>
      <w:r w:rsidR="006E579B" w:rsidRPr="00ED0A3A">
        <w:rPr>
          <w:rFonts w:ascii="Times New Roman" w:hAnsi="Times New Roman"/>
          <w:color w:val="000000"/>
          <w:sz w:val="28"/>
          <w:szCs w:val="24"/>
        </w:rPr>
        <w:t>158,65+41,72+111,33=311,7</w:t>
      </w:r>
      <w:r w:rsidRP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Pr="00ED0A3A">
        <w:rPr>
          <w:rFonts w:ascii="Times New Roman" w:hAnsi="Times New Roman"/>
          <w:color w:val="000000"/>
          <w:sz w:val="28"/>
          <w:szCs w:val="24"/>
        </w:rPr>
        <w:t>уб.</w:t>
      </w:r>
    </w:p>
    <w:p w:rsidR="00ED0A3A" w:rsidRDefault="006E579B"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При реализации данного мероприятия не будет текущих затра</w:t>
      </w:r>
      <w:r w:rsidR="003009E9" w:rsidRPr="00ED0A3A">
        <w:rPr>
          <w:rFonts w:ascii="Times New Roman" w:hAnsi="Times New Roman"/>
          <w:color w:val="000000"/>
          <w:sz w:val="28"/>
          <w:szCs w:val="24"/>
        </w:rPr>
        <w:t>т</w:t>
      </w:r>
      <w:r w:rsidRPr="00ED0A3A">
        <w:rPr>
          <w:rFonts w:ascii="Times New Roman" w:hAnsi="Times New Roman"/>
          <w:color w:val="000000"/>
          <w:sz w:val="28"/>
          <w:szCs w:val="24"/>
        </w:rPr>
        <w:t>.</w:t>
      </w:r>
      <w:r w:rsidR="003009E9" w:rsidRPr="00ED0A3A">
        <w:rPr>
          <w:rFonts w:ascii="Times New Roman" w:hAnsi="Times New Roman"/>
          <w:color w:val="000000"/>
          <w:sz w:val="28"/>
          <w:szCs w:val="24"/>
        </w:rPr>
        <w:t xml:space="preserve"> Поэтому</w:t>
      </w: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у.г.</w:t>
      </w:r>
      <w:r w:rsidRPr="00ED0A3A">
        <w:rPr>
          <w:rFonts w:ascii="Times New Roman" w:hAnsi="Times New Roman"/>
          <w:color w:val="000000"/>
          <w:sz w:val="28"/>
          <w:szCs w:val="24"/>
        </w:rPr>
        <w:t xml:space="preserve">= </w:t>
      </w:r>
      <w:r w:rsidR="003009E9" w:rsidRPr="00ED0A3A">
        <w:rPr>
          <w:rFonts w:ascii="Times New Roman" w:hAnsi="Times New Roman"/>
          <w:color w:val="000000"/>
          <w:sz w:val="28"/>
          <w:szCs w:val="24"/>
        </w:rPr>
        <w:t>Э</w:t>
      </w:r>
      <w:r w:rsidR="003009E9" w:rsidRPr="00ED0A3A">
        <w:rPr>
          <w:rFonts w:ascii="Times New Roman" w:hAnsi="Times New Roman"/>
          <w:color w:val="000000"/>
          <w:sz w:val="28"/>
          <w:szCs w:val="24"/>
          <w:vertAlign w:val="subscript"/>
        </w:rPr>
        <w:t>с/с</w:t>
      </w:r>
      <w:r w:rsidR="003009E9" w:rsidRPr="00ED0A3A">
        <w:rPr>
          <w:rFonts w:ascii="Times New Roman" w:hAnsi="Times New Roman"/>
          <w:color w:val="000000"/>
          <w:sz w:val="28"/>
          <w:szCs w:val="24"/>
        </w:rPr>
        <w:t xml:space="preserve"> =311,7 </w:t>
      </w:r>
      <w:r w:rsidR="00ED0A3A" w:rsidRPr="00ED0A3A">
        <w:rPr>
          <w:rFonts w:ascii="Times New Roman" w:hAnsi="Times New Roman"/>
          <w:color w:val="000000"/>
          <w:sz w:val="28"/>
          <w:szCs w:val="24"/>
        </w:rPr>
        <w:t>тыс.</w:t>
      </w:r>
      <w:r w:rsidR="00ED0A3A">
        <w:rPr>
          <w:rFonts w:ascii="Times New Roman" w:hAnsi="Times New Roman"/>
          <w:color w:val="000000"/>
          <w:sz w:val="28"/>
          <w:szCs w:val="24"/>
        </w:rPr>
        <w:t xml:space="preserve"> </w:t>
      </w:r>
      <w:r w:rsidR="00ED0A3A" w:rsidRPr="00ED0A3A">
        <w:rPr>
          <w:rFonts w:ascii="Times New Roman" w:hAnsi="Times New Roman"/>
          <w:color w:val="000000"/>
          <w:sz w:val="28"/>
          <w:szCs w:val="24"/>
        </w:rPr>
        <w:t>р</w:t>
      </w:r>
      <w:r w:rsidR="003009E9" w:rsidRPr="00ED0A3A">
        <w:rPr>
          <w:rFonts w:ascii="Times New Roman" w:hAnsi="Times New Roman"/>
          <w:color w:val="000000"/>
          <w:sz w:val="28"/>
          <w:szCs w:val="24"/>
        </w:rPr>
        <w:t>уб.</w:t>
      </w:r>
    </w:p>
    <w:p w:rsidR="00ED0A3A" w:rsidRDefault="003009E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Далее необходимо рассчитать годовую экономию по следующей формуле</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460771" w:rsidRPr="00ED0A3A" w:rsidRDefault="00460771"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г.</w:t>
      </w:r>
      <w:r w:rsidRPr="00ED0A3A">
        <w:rPr>
          <w:rFonts w:ascii="Times New Roman" w:hAnsi="Times New Roman"/>
          <w:color w:val="000000"/>
          <w:sz w:val="28"/>
          <w:szCs w:val="24"/>
        </w:rPr>
        <w:t xml:space="preserve"> = </w:t>
      </w:r>
      <w:r w:rsidR="003009E9" w:rsidRPr="00ED0A3A">
        <w:rPr>
          <w:rFonts w:ascii="Times New Roman" w:hAnsi="Times New Roman"/>
          <w:color w:val="000000"/>
          <w:sz w:val="28"/>
          <w:szCs w:val="24"/>
        </w:rPr>
        <w:t>Э</w:t>
      </w:r>
      <w:r w:rsidR="003009E9" w:rsidRPr="00ED0A3A">
        <w:rPr>
          <w:rFonts w:ascii="Times New Roman" w:hAnsi="Times New Roman"/>
          <w:color w:val="000000"/>
          <w:sz w:val="28"/>
          <w:szCs w:val="24"/>
          <w:vertAlign w:val="subscript"/>
        </w:rPr>
        <w:t>у.г</w:t>
      </w:r>
      <w:r w:rsidR="003009E9" w:rsidRPr="00ED0A3A">
        <w:rPr>
          <w:rFonts w:ascii="Times New Roman" w:hAnsi="Times New Roman"/>
          <w:color w:val="000000"/>
          <w:sz w:val="28"/>
          <w:szCs w:val="24"/>
        </w:rPr>
        <w:t>-Е</w:t>
      </w:r>
      <w:r w:rsidR="003009E9" w:rsidRPr="00ED0A3A">
        <w:rPr>
          <w:rFonts w:ascii="Times New Roman" w:hAnsi="Times New Roman"/>
          <w:color w:val="000000"/>
          <w:sz w:val="28"/>
          <w:szCs w:val="24"/>
          <w:vertAlign w:val="subscript"/>
        </w:rPr>
        <w:t>н</w:t>
      </w:r>
      <w:r w:rsidR="003009E9" w:rsidRPr="00ED0A3A">
        <w:rPr>
          <w:rFonts w:ascii="Times New Roman" w:hAnsi="Times New Roman"/>
          <w:color w:val="000000"/>
          <w:sz w:val="28"/>
          <w:szCs w:val="24"/>
        </w:rPr>
        <w:t>*З</w:t>
      </w:r>
      <w:r w:rsidR="003009E9" w:rsidRPr="00ED0A3A">
        <w:rPr>
          <w:rFonts w:ascii="Times New Roman" w:hAnsi="Times New Roman"/>
          <w:color w:val="000000"/>
          <w:sz w:val="28"/>
          <w:szCs w:val="24"/>
          <w:vertAlign w:val="subscript"/>
        </w:rPr>
        <w:t>кап.,</w:t>
      </w:r>
      <w:r w:rsidR="00ED0A3A">
        <w:rPr>
          <w:rFonts w:ascii="Times New Roman" w:hAnsi="Times New Roman"/>
          <w:color w:val="000000"/>
          <w:sz w:val="28"/>
          <w:szCs w:val="24"/>
        </w:rPr>
        <w:t xml:space="preserve"> </w:t>
      </w:r>
      <w:r w:rsidR="003009E9" w:rsidRPr="00ED0A3A">
        <w:rPr>
          <w:rFonts w:ascii="Times New Roman" w:hAnsi="Times New Roman"/>
          <w:color w:val="000000"/>
          <w:sz w:val="28"/>
          <w:szCs w:val="24"/>
        </w:rPr>
        <w:t>(3.1</w:t>
      </w:r>
      <w:r w:rsidR="00F924BE" w:rsidRPr="00ED0A3A">
        <w:rPr>
          <w:rFonts w:ascii="Times New Roman" w:hAnsi="Times New Roman"/>
          <w:color w:val="000000"/>
          <w:sz w:val="28"/>
          <w:szCs w:val="24"/>
        </w:rPr>
        <w:t>3</w:t>
      </w:r>
      <w:r w:rsidR="003009E9" w:rsidRPr="00ED0A3A">
        <w:rPr>
          <w:rFonts w:ascii="Times New Roman" w:hAnsi="Times New Roman"/>
          <w:color w:val="000000"/>
          <w:sz w:val="28"/>
          <w:szCs w:val="24"/>
        </w:rPr>
        <w:t>)</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3009E9" w:rsidRPr="00ED0A3A" w:rsidRDefault="003009E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где Э</w:t>
      </w:r>
      <w:r w:rsidRPr="00ED0A3A">
        <w:rPr>
          <w:rFonts w:ascii="Times New Roman" w:hAnsi="Times New Roman"/>
          <w:color w:val="000000"/>
          <w:sz w:val="28"/>
          <w:szCs w:val="24"/>
          <w:vertAlign w:val="subscript"/>
        </w:rPr>
        <w:t>г</w:t>
      </w:r>
      <w:r w:rsidRPr="00ED0A3A">
        <w:rPr>
          <w:rFonts w:ascii="Times New Roman" w:hAnsi="Times New Roman"/>
          <w:color w:val="000000"/>
          <w:sz w:val="28"/>
          <w:szCs w:val="24"/>
        </w:rPr>
        <w:t xml:space="preserve"> – экономия годовая;</w:t>
      </w:r>
    </w:p>
    <w:p w:rsidR="003009E9" w:rsidRPr="00ED0A3A" w:rsidRDefault="003009E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у.г</w:t>
      </w:r>
      <w:r w:rsidRPr="00ED0A3A">
        <w:rPr>
          <w:rFonts w:ascii="Times New Roman" w:hAnsi="Times New Roman"/>
          <w:color w:val="000000"/>
          <w:sz w:val="28"/>
          <w:szCs w:val="24"/>
        </w:rPr>
        <w:t xml:space="preserve"> – экономия условно годовая;</w:t>
      </w:r>
    </w:p>
    <w:p w:rsidR="00ED0A3A" w:rsidRDefault="003009E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Е</w:t>
      </w:r>
      <w:r w:rsidRPr="00ED0A3A">
        <w:rPr>
          <w:rFonts w:ascii="Times New Roman" w:hAnsi="Times New Roman"/>
          <w:color w:val="000000"/>
          <w:sz w:val="28"/>
          <w:szCs w:val="24"/>
          <w:vertAlign w:val="subscript"/>
        </w:rPr>
        <w:t>н</w:t>
      </w:r>
      <w:r w:rsidRPr="00ED0A3A">
        <w:rPr>
          <w:rFonts w:ascii="Times New Roman" w:hAnsi="Times New Roman"/>
          <w:color w:val="000000"/>
          <w:sz w:val="28"/>
          <w:szCs w:val="24"/>
        </w:rPr>
        <w:t xml:space="preserve"> – нормативный коэффициент эффективности капитальных затрат = 0,3;</w:t>
      </w:r>
    </w:p>
    <w:p w:rsidR="003009E9" w:rsidRPr="00ED0A3A" w:rsidRDefault="003009E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З</w:t>
      </w:r>
      <w:r w:rsidRPr="00ED0A3A">
        <w:rPr>
          <w:rFonts w:ascii="Times New Roman" w:hAnsi="Times New Roman"/>
          <w:color w:val="000000"/>
          <w:sz w:val="28"/>
          <w:szCs w:val="24"/>
          <w:vertAlign w:val="subscript"/>
        </w:rPr>
        <w:t>кап.</w:t>
      </w:r>
      <w:r w:rsidRPr="00ED0A3A">
        <w:rPr>
          <w:rFonts w:ascii="Times New Roman" w:hAnsi="Times New Roman"/>
          <w:color w:val="000000"/>
          <w:sz w:val="28"/>
          <w:szCs w:val="24"/>
        </w:rPr>
        <w:t xml:space="preserve"> – капитальные затраты.</w:t>
      </w:r>
    </w:p>
    <w:p w:rsidR="003009E9" w:rsidRPr="00ED0A3A" w:rsidRDefault="003009E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г.</w:t>
      </w:r>
      <w:r w:rsidRPr="00ED0A3A">
        <w:rPr>
          <w:rFonts w:ascii="Times New Roman" w:hAnsi="Times New Roman"/>
          <w:color w:val="000000"/>
          <w:sz w:val="28"/>
          <w:szCs w:val="24"/>
        </w:rPr>
        <w:t xml:space="preserve"> =311,7 тыс руб.</w:t>
      </w:r>
      <w:r w:rsidR="00ED0A3A">
        <w:rPr>
          <w:rFonts w:ascii="Times New Roman" w:hAnsi="Times New Roman"/>
          <w:color w:val="000000"/>
          <w:sz w:val="28"/>
          <w:szCs w:val="24"/>
        </w:rPr>
        <w:t xml:space="preserve"> – </w:t>
      </w:r>
      <w:r w:rsidR="00ED0A3A" w:rsidRPr="00ED0A3A">
        <w:rPr>
          <w:rFonts w:ascii="Times New Roman" w:hAnsi="Times New Roman"/>
          <w:color w:val="000000"/>
          <w:sz w:val="28"/>
          <w:szCs w:val="24"/>
        </w:rPr>
        <w:t>0</w:t>
      </w:r>
      <w:r w:rsidRPr="00ED0A3A">
        <w:rPr>
          <w:rFonts w:ascii="Times New Roman" w:hAnsi="Times New Roman"/>
          <w:color w:val="000000"/>
          <w:sz w:val="28"/>
          <w:szCs w:val="24"/>
        </w:rPr>
        <w:t>,3*123200 руб.=274740 руб.</w:t>
      </w:r>
    </w:p>
    <w:p w:rsidR="00ED0A3A" w:rsidRDefault="003009E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Также необходимо рассчитать срок окупаемости по следующей </w:t>
      </w:r>
      <w:r w:rsidR="003D44FE" w:rsidRPr="00ED0A3A">
        <w:rPr>
          <w:rFonts w:ascii="Times New Roman" w:hAnsi="Times New Roman"/>
          <w:color w:val="000000"/>
          <w:sz w:val="28"/>
          <w:szCs w:val="24"/>
        </w:rPr>
        <w:t>формуле</w:t>
      </w:r>
      <w:r w:rsidRPr="00ED0A3A">
        <w:rPr>
          <w:rFonts w:ascii="Times New Roman" w:hAnsi="Times New Roman"/>
          <w:color w:val="000000"/>
          <w:sz w:val="28"/>
          <w:szCs w:val="24"/>
        </w:rPr>
        <w:t>:</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3009E9" w:rsidRPr="00ED0A3A" w:rsidRDefault="003009E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Т</w:t>
      </w:r>
      <w:r w:rsidRPr="00ED0A3A">
        <w:rPr>
          <w:rFonts w:ascii="Times New Roman" w:hAnsi="Times New Roman"/>
          <w:color w:val="000000"/>
          <w:sz w:val="28"/>
          <w:szCs w:val="24"/>
          <w:vertAlign w:val="subscript"/>
        </w:rPr>
        <w:t>ок.</w:t>
      </w:r>
      <w:r w:rsidRPr="00ED0A3A">
        <w:rPr>
          <w:rFonts w:ascii="Times New Roman" w:hAnsi="Times New Roman"/>
          <w:color w:val="000000"/>
          <w:sz w:val="28"/>
          <w:szCs w:val="24"/>
        </w:rPr>
        <w:t>=З</w:t>
      </w:r>
      <w:r w:rsidRPr="00ED0A3A">
        <w:rPr>
          <w:rFonts w:ascii="Times New Roman" w:hAnsi="Times New Roman"/>
          <w:color w:val="000000"/>
          <w:sz w:val="28"/>
          <w:szCs w:val="24"/>
          <w:vertAlign w:val="subscript"/>
        </w:rPr>
        <w:t>кап.</w:t>
      </w:r>
      <w:r w:rsidRPr="00ED0A3A">
        <w:rPr>
          <w:rFonts w:ascii="Times New Roman" w:hAnsi="Times New Roman"/>
          <w:color w:val="000000"/>
          <w:sz w:val="28"/>
          <w:szCs w:val="24"/>
        </w:rPr>
        <w:t>/ Э</w:t>
      </w:r>
      <w:r w:rsidRPr="00ED0A3A">
        <w:rPr>
          <w:rFonts w:ascii="Times New Roman" w:hAnsi="Times New Roman"/>
          <w:color w:val="000000"/>
          <w:sz w:val="28"/>
          <w:szCs w:val="24"/>
          <w:vertAlign w:val="subscript"/>
        </w:rPr>
        <w:t>у.г</w:t>
      </w:r>
      <w:r w:rsidR="00ED0A3A">
        <w:rPr>
          <w:rFonts w:ascii="Times New Roman" w:hAnsi="Times New Roman"/>
          <w:color w:val="000000"/>
          <w:sz w:val="28"/>
          <w:szCs w:val="24"/>
          <w:vertAlign w:val="subscript"/>
        </w:rPr>
        <w:t xml:space="preserve">, </w:t>
      </w:r>
      <w:r w:rsidRPr="00ED0A3A">
        <w:rPr>
          <w:rFonts w:ascii="Times New Roman" w:hAnsi="Times New Roman"/>
          <w:color w:val="000000"/>
          <w:sz w:val="28"/>
          <w:szCs w:val="24"/>
        </w:rPr>
        <w:t>(3.1</w:t>
      </w:r>
      <w:r w:rsidR="00F924BE" w:rsidRPr="00ED0A3A">
        <w:rPr>
          <w:rFonts w:ascii="Times New Roman" w:hAnsi="Times New Roman"/>
          <w:color w:val="000000"/>
          <w:sz w:val="28"/>
          <w:szCs w:val="24"/>
        </w:rPr>
        <w:t>4</w:t>
      </w:r>
      <w:r w:rsidRPr="00ED0A3A">
        <w:rPr>
          <w:rFonts w:ascii="Times New Roman" w:hAnsi="Times New Roman"/>
          <w:color w:val="000000"/>
          <w:sz w:val="28"/>
          <w:szCs w:val="24"/>
        </w:rPr>
        <w:t>)</w:t>
      </w:r>
    </w:p>
    <w:p w:rsidR="003D44FE"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3009E9" w:rsidRPr="00ED0A3A" w:rsidRDefault="003009E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где Т</w:t>
      </w:r>
      <w:r w:rsidRPr="00ED0A3A">
        <w:rPr>
          <w:rFonts w:ascii="Times New Roman" w:hAnsi="Times New Roman"/>
          <w:color w:val="000000"/>
          <w:sz w:val="28"/>
          <w:szCs w:val="24"/>
          <w:vertAlign w:val="subscript"/>
        </w:rPr>
        <w:t>ок</w:t>
      </w:r>
      <w:r w:rsidRPr="00ED0A3A">
        <w:rPr>
          <w:rFonts w:ascii="Times New Roman" w:hAnsi="Times New Roman"/>
          <w:color w:val="000000"/>
          <w:sz w:val="28"/>
          <w:szCs w:val="24"/>
        </w:rPr>
        <w:t xml:space="preserve"> – срок окупаемости;</w:t>
      </w:r>
    </w:p>
    <w:p w:rsidR="003009E9" w:rsidRPr="00ED0A3A" w:rsidRDefault="003009E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З</w:t>
      </w:r>
      <w:r w:rsidRPr="00ED0A3A">
        <w:rPr>
          <w:rFonts w:ascii="Times New Roman" w:hAnsi="Times New Roman"/>
          <w:color w:val="000000"/>
          <w:sz w:val="28"/>
          <w:szCs w:val="24"/>
          <w:vertAlign w:val="subscript"/>
        </w:rPr>
        <w:t>кап.</w:t>
      </w:r>
      <w:r w:rsidRPr="00ED0A3A">
        <w:rPr>
          <w:rFonts w:ascii="Times New Roman" w:hAnsi="Times New Roman"/>
          <w:color w:val="000000"/>
          <w:sz w:val="28"/>
          <w:szCs w:val="24"/>
        </w:rPr>
        <w:t xml:space="preserve"> – капитальные затраты.</w:t>
      </w:r>
    </w:p>
    <w:p w:rsidR="003009E9" w:rsidRPr="00ED0A3A" w:rsidRDefault="003009E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w:t>
      </w:r>
      <w:r w:rsidRPr="00ED0A3A">
        <w:rPr>
          <w:rFonts w:ascii="Times New Roman" w:hAnsi="Times New Roman"/>
          <w:color w:val="000000"/>
          <w:sz w:val="28"/>
          <w:szCs w:val="24"/>
          <w:vertAlign w:val="subscript"/>
        </w:rPr>
        <w:t>у.г</w:t>
      </w:r>
      <w:r w:rsidRPr="00ED0A3A">
        <w:rPr>
          <w:rFonts w:ascii="Times New Roman" w:hAnsi="Times New Roman"/>
          <w:color w:val="000000"/>
          <w:sz w:val="28"/>
          <w:szCs w:val="24"/>
        </w:rPr>
        <w:t xml:space="preserve"> – экономия условно годовая.</w:t>
      </w:r>
    </w:p>
    <w:p w:rsidR="003009E9" w:rsidRPr="00ED0A3A" w:rsidRDefault="003009E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Т</w:t>
      </w:r>
      <w:r w:rsidRPr="00ED0A3A">
        <w:rPr>
          <w:rFonts w:ascii="Times New Roman" w:hAnsi="Times New Roman"/>
          <w:color w:val="000000"/>
          <w:sz w:val="28"/>
          <w:szCs w:val="24"/>
          <w:vertAlign w:val="subscript"/>
        </w:rPr>
        <w:t>ок.</w:t>
      </w:r>
      <w:r w:rsidRPr="00ED0A3A">
        <w:rPr>
          <w:rFonts w:ascii="Times New Roman" w:hAnsi="Times New Roman"/>
          <w:color w:val="000000"/>
          <w:sz w:val="28"/>
          <w:szCs w:val="24"/>
        </w:rPr>
        <w:t>=123200/311,7 тыс.=0,4 года</w:t>
      </w:r>
    </w:p>
    <w:p w:rsidR="003009E9" w:rsidRPr="00ED0A3A" w:rsidRDefault="003009E9"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Это означает, что через 0,4 года (5</w:t>
      </w:r>
      <w:r w:rsidR="00ED0A3A">
        <w:rPr>
          <w:rFonts w:ascii="Times New Roman" w:hAnsi="Times New Roman"/>
          <w:color w:val="000000"/>
          <w:sz w:val="28"/>
          <w:szCs w:val="24"/>
        </w:rPr>
        <w:t xml:space="preserve"> </w:t>
      </w:r>
      <w:r w:rsidRPr="00ED0A3A">
        <w:rPr>
          <w:rFonts w:ascii="Times New Roman" w:hAnsi="Times New Roman"/>
          <w:color w:val="000000"/>
          <w:sz w:val="28"/>
          <w:szCs w:val="24"/>
        </w:rPr>
        <w:t>месяцев)</w:t>
      </w:r>
      <w:r w:rsidR="00126712" w:rsidRPr="00ED0A3A">
        <w:rPr>
          <w:rFonts w:ascii="Times New Roman" w:hAnsi="Times New Roman"/>
          <w:color w:val="000000"/>
          <w:sz w:val="28"/>
          <w:szCs w:val="24"/>
        </w:rPr>
        <w:t xml:space="preserve"> затраты, вложенные данное мероприятие вернуться в виде дохода.</w:t>
      </w:r>
    </w:p>
    <w:p w:rsidR="00126712" w:rsidRPr="00ED0A3A" w:rsidRDefault="00126712"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Для того чтобы проанализировать общую эффективность от предложенных рекомендаций рассмотрим таблицу 3.1.</w:t>
      </w:r>
    </w:p>
    <w:p w:rsidR="00126712" w:rsidRPr="00ED0A3A" w:rsidRDefault="00126712"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126712" w:rsidRPr="00ED0A3A" w:rsidRDefault="003D44FE"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126712" w:rsidRPr="00ED0A3A">
        <w:rPr>
          <w:rFonts w:ascii="Times New Roman" w:hAnsi="Times New Roman"/>
          <w:color w:val="000000"/>
          <w:sz w:val="28"/>
          <w:szCs w:val="24"/>
        </w:rPr>
        <w:t>Таблица 3.1</w:t>
      </w:r>
      <w:r>
        <w:rPr>
          <w:rFonts w:ascii="Times New Roman" w:hAnsi="Times New Roman"/>
          <w:color w:val="000000"/>
          <w:sz w:val="28"/>
          <w:szCs w:val="24"/>
        </w:rPr>
        <w:t xml:space="preserve">. </w:t>
      </w:r>
      <w:r w:rsidR="00126712" w:rsidRPr="00ED0A3A">
        <w:rPr>
          <w:rFonts w:ascii="Times New Roman" w:hAnsi="Times New Roman"/>
          <w:color w:val="000000"/>
          <w:sz w:val="28"/>
          <w:szCs w:val="24"/>
        </w:rPr>
        <w:t>Сводная таблица экономической эффективности проекта мероприятий</w:t>
      </w:r>
    </w:p>
    <w:tbl>
      <w:tblPr>
        <w:tblW w:w="9079" w:type="dxa"/>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2"/>
        <w:gridCol w:w="1000"/>
        <w:gridCol w:w="1227"/>
        <w:gridCol w:w="1256"/>
        <w:gridCol w:w="1256"/>
        <w:gridCol w:w="1256"/>
        <w:gridCol w:w="1152"/>
      </w:tblGrid>
      <w:tr w:rsidR="00126712" w:rsidRPr="00361C4C" w:rsidTr="00361C4C">
        <w:trPr>
          <w:cantSplit/>
        </w:trPr>
        <w:tc>
          <w:tcPr>
            <w:tcW w:w="955"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Наименование мероприятия</w:t>
            </w:r>
          </w:p>
        </w:tc>
        <w:tc>
          <w:tcPr>
            <w:tcW w:w="569" w:type="pct"/>
            <w:shd w:val="clear" w:color="auto" w:fill="auto"/>
          </w:tcPr>
          <w:p w:rsidR="00ED0A3A" w:rsidRDefault="00126712">
            <w:r w:rsidRPr="00361C4C">
              <w:rPr>
                <w:rFonts w:ascii="Times New Roman" w:hAnsi="Times New Roman"/>
                <w:color w:val="000000"/>
                <w:sz w:val="20"/>
                <w:szCs w:val="24"/>
              </w:rPr>
              <w:t>Э</w:t>
            </w:r>
            <w:r w:rsidRPr="00361C4C">
              <w:rPr>
                <w:rFonts w:ascii="Times New Roman" w:hAnsi="Times New Roman"/>
                <w:color w:val="000000"/>
                <w:sz w:val="20"/>
                <w:szCs w:val="24"/>
                <w:vertAlign w:val="subscript"/>
              </w:rPr>
              <w:t>ч</w:t>
            </w:r>
            <w:r w:rsidRPr="00361C4C">
              <w:rPr>
                <w:rFonts w:ascii="Times New Roman" w:hAnsi="Times New Roman"/>
                <w:color w:val="000000"/>
                <w:sz w:val="20"/>
                <w:szCs w:val="24"/>
              </w:rPr>
              <w:t xml:space="preserve">, </w:t>
            </w:r>
            <w:r w:rsidR="00ED0A3A" w:rsidRPr="00361C4C">
              <w:rPr>
                <w:rFonts w:ascii="Times New Roman" w:hAnsi="Times New Roman"/>
                <w:color w:val="000000"/>
                <w:sz w:val="20"/>
                <w:szCs w:val="24"/>
              </w:rPr>
              <w:t>чел.</w:t>
            </w:r>
          </w:p>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p>
        </w:tc>
        <w:tc>
          <w:tcPr>
            <w:tcW w:w="694"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∆Пт</w:t>
            </w:r>
            <w:r w:rsidR="00ED0A3A" w:rsidRPr="00361C4C">
              <w:rPr>
                <w:rFonts w:ascii="Times New Roman" w:hAnsi="Times New Roman"/>
                <w:color w:val="000000"/>
                <w:sz w:val="20"/>
                <w:szCs w:val="24"/>
              </w:rPr>
              <w:t>, %</w:t>
            </w:r>
          </w:p>
        </w:tc>
        <w:tc>
          <w:tcPr>
            <w:tcW w:w="710"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Э</w:t>
            </w:r>
            <w:r w:rsidRPr="00361C4C">
              <w:rPr>
                <w:rFonts w:ascii="Times New Roman" w:hAnsi="Times New Roman"/>
                <w:color w:val="000000"/>
                <w:sz w:val="20"/>
                <w:szCs w:val="24"/>
                <w:vertAlign w:val="subscript"/>
              </w:rPr>
              <w:t>у.г.</w:t>
            </w:r>
            <w:r w:rsidRPr="00361C4C">
              <w:rPr>
                <w:rFonts w:ascii="Times New Roman" w:hAnsi="Times New Roman"/>
                <w:color w:val="000000"/>
                <w:sz w:val="20"/>
                <w:szCs w:val="24"/>
              </w:rPr>
              <w:t>, руб.</w:t>
            </w:r>
          </w:p>
        </w:tc>
        <w:tc>
          <w:tcPr>
            <w:tcW w:w="710"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З</w:t>
            </w:r>
            <w:r w:rsidRPr="00361C4C">
              <w:rPr>
                <w:rFonts w:ascii="Times New Roman" w:hAnsi="Times New Roman"/>
                <w:color w:val="000000"/>
                <w:sz w:val="20"/>
                <w:szCs w:val="24"/>
                <w:vertAlign w:val="subscript"/>
              </w:rPr>
              <w:t>кап.</w:t>
            </w:r>
            <w:r w:rsidRPr="00361C4C">
              <w:rPr>
                <w:rFonts w:ascii="Times New Roman" w:hAnsi="Times New Roman"/>
                <w:color w:val="000000"/>
                <w:sz w:val="20"/>
                <w:szCs w:val="24"/>
              </w:rPr>
              <w:t>, руб.</w:t>
            </w:r>
          </w:p>
        </w:tc>
        <w:tc>
          <w:tcPr>
            <w:tcW w:w="710"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Э</w:t>
            </w:r>
            <w:r w:rsidRPr="00361C4C">
              <w:rPr>
                <w:rFonts w:ascii="Times New Roman" w:hAnsi="Times New Roman"/>
                <w:color w:val="000000"/>
                <w:sz w:val="20"/>
                <w:szCs w:val="24"/>
                <w:vertAlign w:val="subscript"/>
              </w:rPr>
              <w:t>г.</w:t>
            </w:r>
            <w:r w:rsidRPr="00361C4C">
              <w:rPr>
                <w:rFonts w:ascii="Times New Roman" w:hAnsi="Times New Roman"/>
                <w:color w:val="000000"/>
                <w:sz w:val="20"/>
                <w:szCs w:val="24"/>
              </w:rPr>
              <w:t>, руб.</w:t>
            </w:r>
          </w:p>
        </w:tc>
        <w:tc>
          <w:tcPr>
            <w:tcW w:w="652"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vertAlign w:val="subscript"/>
              </w:rPr>
            </w:pPr>
            <w:r w:rsidRPr="00361C4C">
              <w:rPr>
                <w:rFonts w:ascii="Times New Roman" w:hAnsi="Times New Roman"/>
                <w:color w:val="000000"/>
                <w:sz w:val="20"/>
                <w:szCs w:val="24"/>
              </w:rPr>
              <w:t>Т</w:t>
            </w:r>
            <w:r w:rsidRPr="00361C4C">
              <w:rPr>
                <w:rFonts w:ascii="Times New Roman" w:hAnsi="Times New Roman"/>
                <w:color w:val="000000"/>
                <w:sz w:val="20"/>
                <w:szCs w:val="24"/>
                <w:vertAlign w:val="subscript"/>
              </w:rPr>
              <w:t>ок.год.</w:t>
            </w:r>
          </w:p>
        </w:tc>
      </w:tr>
      <w:tr w:rsidR="00126712" w:rsidRPr="00361C4C" w:rsidTr="00361C4C">
        <w:trPr>
          <w:cantSplit/>
        </w:trPr>
        <w:tc>
          <w:tcPr>
            <w:tcW w:w="955"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w:t>
            </w:r>
            <w:r w:rsidR="00E5239E" w:rsidRPr="00361C4C">
              <w:rPr>
                <w:rFonts w:ascii="Times New Roman" w:hAnsi="Times New Roman"/>
                <w:color w:val="000000"/>
                <w:sz w:val="20"/>
                <w:szCs w:val="24"/>
              </w:rPr>
              <w:t>. Установка звукоулавливателей</w:t>
            </w:r>
          </w:p>
        </w:tc>
        <w:tc>
          <w:tcPr>
            <w:tcW w:w="569"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2,5</w:t>
            </w:r>
          </w:p>
        </w:tc>
        <w:tc>
          <w:tcPr>
            <w:tcW w:w="694"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1,54</w:t>
            </w:r>
          </w:p>
        </w:tc>
        <w:tc>
          <w:tcPr>
            <w:tcW w:w="710" w:type="pct"/>
            <w:shd w:val="clear" w:color="auto" w:fill="auto"/>
          </w:tcPr>
          <w:p w:rsidR="00126712" w:rsidRPr="00361C4C" w:rsidRDefault="00E5239E"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498850</w:t>
            </w:r>
          </w:p>
        </w:tc>
        <w:tc>
          <w:tcPr>
            <w:tcW w:w="710" w:type="pct"/>
            <w:shd w:val="clear" w:color="auto" w:fill="auto"/>
          </w:tcPr>
          <w:p w:rsidR="00126712" w:rsidRPr="00361C4C" w:rsidRDefault="00E5239E"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32550</w:t>
            </w:r>
          </w:p>
        </w:tc>
        <w:tc>
          <w:tcPr>
            <w:tcW w:w="710" w:type="pct"/>
            <w:shd w:val="clear" w:color="auto" w:fill="auto"/>
          </w:tcPr>
          <w:p w:rsidR="00126712" w:rsidRPr="00361C4C" w:rsidRDefault="00E5239E"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489085</w:t>
            </w:r>
          </w:p>
        </w:tc>
        <w:tc>
          <w:tcPr>
            <w:tcW w:w="652" w:type="pct"/>
            <w:shd w:val="clear" w:color="auto" w:fill="auto"/>
          </w:tcPr>
          <w:p w:rsidR="00126712" w:rsidRPr="00361C4C" w:rsidRDefault="00E5239E"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0,07</w:t>
            </w:r>
          </w:p>
        </w:tc>
      </w:tr>
      <w:tr w:rsidR="00126712" w:rsidRPr="00361C4C" w:rsidTr="00361C4C">
        <w:trPr>
          <w:cantSplit/>
        </w:trPr>
        <w:tc>
          <w:tcPr>
            <w:tcW w:w="955"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 Установка дополнительного освещения</w:t>
            </w:r>
          </w:p>
        </w:tc>
        <w:tc>
          <w:tcPr>
            <w:tcW w:w="569"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1,67</w:t>
            </w:r>
          </w:p>
        </w:tc>
        <w:tc>
          <w:tcPr>
            <w:tcW w:w="694"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1,02</w:t>
            </w:r>
          </w:p>
        </w:tc>
        <w:tc>
          <w:tcPr>
            <w:tcW w:w="710"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311700</w:t>
            </w:r>
          </w:p>
        </w:tc>
        <w:tc>
          <w:tcPr>
            <w:tcW w:w="710"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123200</w:t>
            </w:r>
          </w:p>
        </w:tc>
        <w:tc>
          <w:tcPr>
            <w:tcW w:w="710"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274740</w:t>
            </w:r>
          </w:p>
        </w:tc>
        <w:tc>
          <w:tcPr>
            <w:tcW w:w="652"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0,4</w:t>
            </w:r>
          </w:p>
        </w:tc>
      </w:tr>
      <w:tr w:rsidR="00126712" w:rsidRPr="00361C4C" w:rsidTr="00361C4C">
        <w:trPr>
          <w:cantSplit/>
        </w:trPr>
        <w:tc>
          <w:tcPr>
            <w:tcW w:w="955"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ИТОГО</w:t>
            </w:r>
          </w:p>
        </w:tc>
        <w:tc>
          <w:tcPr>
            <w:tcW w:w="569"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4,17</w:t>
            </w:r>
          </w:p>
        </w:tc>
        <w:tc>
          <w:tcPr>
            <w:tcW w:w="694" w:type="pct"/>
            <w:shd w:val="clear" w:color="auto" w:fill="auto"/>
          </w:tcPr>
          <w:p w:rsidR="00126712" w:rsidRPr="00361C4C" w:rsidRDefault="00126712"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2,6</w:t>
            </w:r>
          </w:p>
        </w:tc>
        <w:tc>
          <w:tcPr>
            <w:tcW w:w="710" w:type="pct"/>
            <w:shd w:val="clear" w:color="auto" w:fill="auto"/>
          </w:tcPr>
          <w:p w:rsidR="00126712" w:rsidRPr="00361C4C" w:rsidRDefault="00E5239E"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810550</w:t>
            </w:r>
          </w:p>
        </w:tc>
        <w:tc>
          <w:tcPr>
            <w:tcW w:w="710" w:type="pct"/>
            <w:shd w:val="clear" w:color="auto" w:fill="auto"/>
          </w:tcPr>
          <w:p w:rsidR="00126712" w:rsidRPr="00361C4C" w:rsidRDefault="00E5239E"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155750</w:t>
            </w:r>
          </w:p>
        </w:tc>
        <w:tc>
          <w:tcPr>
            <w:tcW w:w="710" w:type="pct"/>
            <w:shd w:val="clear" w:color="auto" w:fill="auto"/>
          </w:tcPr>
          <w:p w:rsidR="00126712" w:rsidRPr="00361C4C" w:rsidRDefault="00E5239E"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763825</w:t>
            </w:r>
          </w:p>
        </w:tc>
        <w:tc>
          <w:tcPr>
            <w:tcW w:w="652" w:type="pct"/>
            <w:shd w:val="clear" w:color="auto" w:fill="auto"/>
          </w:tcPr>
          <w:p w:rsidR="00126712" w:rsidRPr="00361C4C" w:rsidRDefault="00E5239E" w:rsidP="00361C4C">
            <w:pPr>
              <w:autoSpaceDE w:val="0"/>
              <w:autoSpaceDN w:val="0"/>
              <w:adjustRightInd w:val="0"/>
              <w:spacing w:after="0" w:line="360" w:lineRule="auto"/>
              <w:jc w:val="both"/>
              <w:rPr>
                <w:rFonts w:ascii="Times New Roman" w:hAnsi="Times New Roman"/>
                <w:color w:val="000000"/>
                <w:sz w:val="20"/>
                <w:szCs w:val="24"/>
              </w:rPr>
            </w:pPr>
            <w:r w:rsidRPr="00361C4C">
              <w:rPr>
                <w:rFonts w:ascii="Times New Roman" w:hAnsi="Times New Roman"/>
                <w:color w:val="000000"/>
                <w:sz w:val="20"/>
                <w:szCs w:val="24"/>
              </w:rPr>
              <w:t>0,47</w:t>
            </w:r>
          </w:p>
        </w:tc>
      </w:tr>
    </w:tbl>
    <w:p w:rsidR="00126712" w:rsidRPr="00ED0A3A" w:rsidRDefault="00126712"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126712" w:rsidRPr="00ED0A3A" w:rsidRDefault="00126712"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∆Пт=4,17/(165</w:t>
      </w:r>
      <w:r w:rsidR="00ED0A3A">
        <w:rPr>
          <w:rFonts w:ascii="Times New Roman" w:hAnsi="Times New Roman"/>
          <w:color w:val="000000"/>
          <w:sz w:val="28"/>
          <w:szCs w:val="24"/>
        </w:rPr>
        <w:t>–</w:t>
      </w:r>
      <w:r w:rsidR="00ED0A3A" w:rsidRPr="00ED0A3A">
        <w:rPr>
          <w:rFonts w:ascii="Times New Roman" w:hAnsi="Times New Roman"/>
          <w:color w:val="000000"/>
          <w:sz w:val="28"/>
          <w:szCs w:val="24"/>
        </w:rPr>
        <w:t>4</w:t>
      </w:r>
      <w:r w:rsidRPr="00ED0A3A">
        <w:rPr>
          <w:rFonts w:ascii="Times New Roman" w:hAnsi="Times New Roman"/>
          <w:color w:val="000000"/>
          <w:sz w:val="28"/>
          <w:szCs w:val="24"/>
        </w:rPr>
        <w:t>,17)*100=2,</w:t>
      </w:r>
      <w:r w:rsidR="00ED0A3A" w:rsidRPr="00ED0A3A">
        <w:rPr>
          <w:rFonts w:ascii="Times New Roman" w:hAnsi="Times New Roman"/>
          <w:color w:val="000000"/>
          <w:sz w:val="28"/>
          <w:szCs w:val="24"/>
        </w:rPr>
        <w:t>6</w:t>
      </w:r>
      <w:r w:rsidR="00ED0A3A">
        <w:rPr>
          <w:rFonts w:ascii="Times New Roman" w:hAnsi="Times New Roman"/>
          <w:color w:val="000000"/>
          <w:sz w:val="28"/>
          <w:szCs w:val="24"/>
        </w:rPr>
        <w:t>%</w:t>
      </w:r>
    </w:p>
    <w:p w:rsidR="00430907" w:rsidRPr="00ED0A3A" w:rsidRDefault="00430907"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Также необходимо рассчитать новый коэффициент использования труда слесаря МСР, предварительно рассчитав изменившиеся частные индексы соответствия фактических условий труда нормативным.</w:t>
      </w:r>
    </w:p>
    <w:p w:rsidR="00430907" w:rsidRPr="00ED0A3A" w:rsidRDefault="00430907"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Так как наше мероприятие по улучшению освещения рабочей поверхности привело к увеличению фактического показателя на 65 лк, следовательно он стал равен 210+65=275 лк, то</w:t>
      </w:r>
    </w:p>
    <w:p w:rsidR="00430907" w:rsidRPr="00ED0A3A" w:rsidRDefault="00430907"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а </w:t>
      </w:r>
      <w:r w:rsidRPr="00ED0A3A">
        <w:rPr>
          <w:rFonts w:ascii="Times New Roman" w:hAnsi="Times New Roman"/>
          <w:color w:val="000000"/>
          <w:sz w:val="28"/>
          <w:szCs w:val="24"/>
          <w:vertAlign w:val="subscript"/>
        </w:rPr>
        <w:t>освещен.</w:t>
      </w:r>
      <w:r w:rsidRPr="00ED0A3A">
        <w:rPr>
          <w:rFonts w:ascii="Times New Roman" w:hAnsi="Times New Roman"/>
          <w:color w:val="000000"/>
          <w:sz w:val="28"/>
          <w:szCs w:val="24"/>
        </w:rPr>
        <w:t>=275/300=0,92</w:t>
      </w:r>
    </w:p>
    <w:p w:rsidR="00430907" w:rsidRPr="00ED0A3A" w:rsidRDefault="00430907"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Установка звукоуловителей снизила уровень шума на 10 дБА. Таким образом</w:t>
      </w:r>
    </w:p>
    <w:p w:rsidR="00430907" w:rsidRPr="00ED0A3A" w:rsidRDefault="00430907"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Шум </w:t>
      </w:r>
      <w:r w:rsidRPr="00ED0A3A">
        <w:rPr>
          <w:rFonts w:ascii="Times New Roman" w:hAnsi="Times New Roman"/>
          <w:color w:val="000000"/>
          <w:sz w:val="28"/>
          <w:szCs w:val="24"/>
          <w:vertAlign w:val="subscript"/>
        </w:rPr>
        <w:t>факт</w:t>
      </w:r>
      <w:r w:rsidRPr="00ED0A3A">
        <w:rPr>
          <w:rFonts w:ascii="Times New Roman" w:hAnsi="Times New Roman"/>
          <w:color w:val="000000"/>
          <w:sz w:val="28"/>
          <w:szCs w:val="24"/>
        </w:rPr>
        <w:t>=75,37</w:t>
      </w:r>
      <w:r w:rsidR="00ED0A3A">
        <w:rPr>
          <w:rFonts w:ascii="Times New Roman" w:hAnsi="Times New Roman"/>
          <w:color w:val="000000"/>
          <w:sz w:val="28"/>
          <w:szCs w:val="24"/>
        </w:rPr>
        <w:t>–</w:t>
      </w:r>
      <w:r w:rsidR="00ED0A3A" w:rsidRPr="00ED0A3A">
        <w:rPr>
          <w:rFonts w:ascii="Times New Roman" w:hAnsi="Times New Roman"/>
          <w:color w:val="000000"/>
          <w:sz w:val="28"/>
          <w:szCs w:val="24"/>
        </w:rPr>
        <w:t>1</w:t>
      </w:r>
      <w:r w:rsidRPr="00ED0A3A">
        <w:rPr>
          <w:rFonts w:ascii="Times New Roman" w:hAnsi="Times New Roman"/>
          <w:color w:val="000000"/>
          <w:sz w:val="28"/>
          <w:szCs w:val="24"/>
        </w:rPr>
        <w:t>0=65,37 дБА</w:t>
      </w:r>
    </w:p>
    <w:p w:rsidR="00430907" w:rsidRPr="00ED0A3A" w:rsidRDefault="00430907"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а </w:t>
      </w:r>
      <w:r w:rsidRPr="00ED0A3A">
        <w:rPr>
          <w:rFonts w:ascii="Times New Roman" w:hAnsi="Times New Roman"/>
          <w:color w:val="000000"/>
          <w:sz w:val="28"/>
          <w:szCs w:val="24"/>
          <w:vertAlign w:val="subscript"/>
        </w:rPr>
        <w:t>шум</w:t>
      </w:r>
      <w:r w:rsidRPr="00ED0A3A">
        <w:rPr>
          <w:rFonts w:ascii="Times New Roman" w:hAnsi="Times New Roman"/>
          <w:color w:val="000000"/>
          <w:sz w:val="28"/>
          <w:szCs w:val="24"/>
        </w:rPr>
        <w:t>=65,37/80=0,81</w:t>
      </w:r>
    </w:p>
    <w:p w:rsidR="00430907" w:rsidRPr="00ED0A3A" w:rsidRDefault="00430907" w:rsidP="00ED0A3A">
      <w:pPr>
        <w:spacing w:after="0" w:line="360" w:lineRule="auto"/>
        <w:ind w:firstLine="709"/>
        <w:jc w:val="both"/>
        <w:rPr>
          <w:rFonts w:ascii="Times New Roman" w:hAnsi="Times New Roman"/>
          <w:iCs/>
          <w:color w:val="000000"/>
          <w:sz w:val="28"/>
          <w:szCs w:val="24"/>
        </w:rPr>
      </w:pPr>
      <w:r w:rsidRPr="00ED0A3A">
        <w:rPr>
          <w:rFonts w:ascii="Times New Roman" w:hAnsi="Times New Roman"/>
          <w:color w:val="000000"/>
          <w:sz w:val="28"/>
          <w:szCs w:val="24"/>
        </w:rPr>
        <w:t>К</w:t>
      </w:r>
      <w:r w:rsidRPr="00ED0A3A">
        <w:rPr>
          <w:rFonts w:ascii="Times New Roman" w:hAnsi="Times New Roman"/>
          <w:color w:val="000000"/>
          <w:sz w:val="28"/>
          <w:szCs w:val="24"/>
          <w:vertAlign w:val="subscript"/>
        </w:rPr>
        <w:t>у.т.</w:t>
      </w:r>
      <w:r w:rsidRPr="00ED0A3A">
        <w:rPr>
          <w:rFonts w:ascii="Times New Roman" w:hAnsi="Times New Roman"/>
          <w:color w:val="000000"/>
          <w:sz w:val="28"/>
          <w:szCs w:val="24"/>
        </w:rPr>
        <w:t xml:space="preserve">= </w:t>
      </w:r>
      <w:r w:rsidRPr="00ED0A3A">
        <w:rPr>
          <w:rFonts w:ascii="Times New Roman" w:hAnsi="Times New Roman"/>
          <w:iCs/>
          <w:color w:val="000000"/>
          <w:sz w:val="28"/>
          <w:szCs w:val="24"/>
          <w:vertAlign w:val="superscript"/>
        </w:rPr>
        <w:t>6</w:t>
      </w:r>
      <w:r w:rsidRPr="00ED0A3A">
        <w:rPr>
          <w:rFonts w:ascii="Times New Roman" w:hAnsi="Times New Roman"/>
          <w:iCs/>
          <w:color w:val="000000"/>
          <w:sz w:val="28"/>
          <w:szCs w:val="24"/>
        </w:rPr>
        <w:t>√0,958*0,846*0,5*0,92*0,81*0,741=0,</w:t>
      </w:r>
      <w:r w:rsidR="00BD4D17" w:rsidRPr="00ED0A3A">
        <w:rPr>
          <w:rFonts w:ascii="Times New Roman" w:hAnsi="Times New Roman"/>
          <w:iCs/>
          <w:color w:val="000000"/>
          <w:sz w:val="28"/>
          <w:szCs w:val="24"/>
        </w:rPr>
        <w:t>78</w:t>
      </w:r>
    </w:p>
    <w:p w:rsidR="00BD4D17" w:rsidRPr="00ED0A3A" w:rsidRDefault="00BD4D17"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iCs/>
          <w:color w:val="000000"/>
          <w:sz w:val="28"/>
          <w:szCs w:val="24"/>
        </w:rPr>
        <w:t>Таким образам коэффициент использования труда увеличился после проведения мероприятий и его значение стало ближе к единице, что является положительным эффектом.</w:t>
      </w:r>
    </w:p>
    <w:p w:rsidR="00126712" w:rsidRPr="00ED0A3A" w:rsidRDefault="00126712" w:rsidP="00ED0A3A">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По итогам анализа предлагаемых рекомендаций, мы выявили, что экономия численности по двум мероприятиям составит 4,17 человек; объем реализации может быть увеличен на 2,</w:t>
      </w:r>
      <w:r w:rsidR="00ED0A3A" w:rsidRPr="00ED0A3A">
        <w:rPr>
          <w:rFonts w:ascii="Times New Roman" w:hAnsi="Times New Roman"/>
          <w:color w:val="000000"/>
          <w:sz w:val="28"/>
          <w:szCs w:val="24"/>
        </w:rPr>
        <w:t>6</w:t>
      </w:r>
      <w:r w:rsidR="00ED0A3A">
        <w:rPr>
          <w:rFonts w:ascii="Times New Roman" w:hAnsi="Times New Roman"/>
          <w:color w:val="000000"/>
          <w:sz w:val="28"/>
          <w:szCs w:val="24"/>
        </w:rPr>
        <w:t>%</w:t>
      </w:r>
      <w:r w:rsidRPr="00ED0A3A">
        <w:rPr>
          <w:rFonts w:ascii="Times New Roman" w:hAnsi="Times New Roman"/>
          <w:color w:val="000000"/>
          <w:sz w:val="28"/>
          <w:szCs w:val="24"/>
        </w:rPr>
        <w:t xml:space="preserve"> и, в конечном счете, общая годовая экономия будет равна</w:t>
      </w:r>
      <w:r w:rsidR="00ED0A3A">
        <w:rPr>
          <w:rFonts w:ascii="Times New Roman" w:hAnsi="Times New Roman"/>
          <w:color w:val="000000"/>
          <w:sz w:val="28"/>
          <w:szCs w:val="24"/>
        </w:rPr>
        <w:t xml:space="preserve"> </w:t>
      </w:r>
      <w:r w:rsidR="00E5239E" w:rsidRPr="00ED0A3A">
        <w:rPr>
          <w:rFonts w:ascii="Times New Roman" w:hAnsi="Times New Roman"/>
          <w:color w:val="000000"/>
          <w:sz w:val="28"/>
          <w:szCs w:val="24"/>
        </w:rPr>
        <w:t>763825</w:t>
      </w:r>
      <w:r w:rsidRPr="00ED0A3A">
        <w:rPr>
          <w:rFonts w:ascii="Times New Roman" w:hAnsi="Times New Roman"/>
          <w:color w:val="000000"/>
          <w:sz w:val="28"/>
          <w:szCs w:val="24"/>
        </w:rPr>
        <w:t xml:space="preserve"> руб.</w:t>
      </w:r>
    </w:p>
    <w:p w:rsidR="00D34271" w:rsidRPr="00ED0A3A" w:rsidRDefault="00D34271" w:rsidP="003D44FE">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br w:type="page"/>
      </w:r>
      <w:r w:rsidRPr="003D44FE">
        <w:rPr>
          <w:rFonts w:ascii="Times New Roman" w:hAnsi="Times New Roman"/>
          <w:b/>
          <w:color w:val="000000"/>
          <w:sz w:val="28"/>
          <w:szCs w:val="24"/>
        </w:rPr>
        <w:t>Заключение</w:t>
      </w:r>
    </w:p>
    <w:p w:rsidR="003D44FE" w:rsidRDefault="003D44FE" w:rsidP="00ED0A3A">
      <w:pPr>
        <w:spacing w:after="0" w:line="360" w:lineRule="auto"/>
        <w:ind w:firstLine="709"/>
        <w:jc w:val="both"/>
        <w:rPr>
          <w:rFonts w:ascii="Times New Roman" w:hAnsi="Times New Roman"/>
          <w:color w:val="000000"/>
          <w:sz w:val="28"/>
          <w:szCs w:val="24"/>
        </w:rPr>
      </w:pPr>
    </w:p>
    <w:p w:rsidR="00D34271" w:rsidRPr="00ED0A3A" w:rsidRDefault="00D34271"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Таким образом, по результатам проведенного в данной курсовой работе анализа мы убедились, что организация условий труда на рабочем месте </w:t>
      </w:r>
      <w:r w:rsidR="00ED0A3A">
        <w:rPr>
          <w:rFonts w:ascii="Times New Roman" w:hAnsi="Times New Roman"/>
          <w:color w:val="000000"/>
          <w:sz w:val="28"/>
          <w:szCs w:val="24"/>
        </w:rPr>
        <w:t>–</w:t>
      </w:r>
      <w:r w:rsidR="00ED0A3A" w:rsidRPr="00ED0A3A">
        <w:rPr>
          <w:rFonts w:ascii="Times New Roman" w:hAnsi="Times New Roman"/>
          <w:color w:val="000000"/>
          <w:sz w:val="28"/>
          <w:szCs w:val="24"/>
        </w:rPr>
        <w:t xml:space="preserve"> </w:t>
      </w:r>
      <w:r w:rsidRPr="00ED0A3A">
        <w:rPr>
          <w:rFonts w:ascii="Times New Roman" w:hAnsi="Times New Roman"/>
          <w:color w:val="000000"/>
          <w:sz w:val="28"/>
          <w:szCs w:val="24"/>
        </w:rPr>
        <w:t>сложный и многоаспектный процесс. На современных предприятиях этому вопросу уделяется все большее внимание руководителей.</w:t>
      </w:r>
    </w:p>
    <w:p w:rsidR="00D34271" w:rsidRPr="00ED0A3A" w:rsidRDefault="00D34271"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В первой главе данной курсовой работы были рассмотрены теоретические основы разработки условий труда на рабочем месте. Были рассмотрены виды, функции и сущность организации условий труда на рабочем месте. Также мы рассмотрели и изучили методику анализа условий труда на рабочем месте. В первой главе данной курсовой работы мы показали значимость аттестации рабочих мест.</w:t>
      </w:r>
    </w:p>
    <w:p w:rsidR="00D34271" w:rsidRPr="00ED0A3A" w:rsidRDefault="00D34271"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Вторая глава настоящей курсовой работы посвящена анализу хозяйственной деятельности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Комплект ЛТД». Нами было изучено данное предприятие и проанализированы основные технико-экономические показатели. На основе чего мы сделали выводы о функционировании предприятия.</w:t>
      </w:r>
    </w:p>
    <w:p w:rsidR="00D34271" w:rsidRPr="00ED0A3A" w:rsidRDefault="00D34271"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Для анализа условий труда на рабочем месте исследуемого предприятия в аналитической главе данной курсовой работы были рассмотрены следующие данные. Критерии для установления категорий тяжести и соответствия бальных оценок санитарно-гигиенических факторов условий труда. Мы выявили, что в целом, рабочие места отвечают требованиям, но не исключены недостатки, такие как плохая освещенность рабочей поверхности. Также в ходе анализа мы выяснили, что большую часть неявок на работу, составляют неявки по состоянию здоровья.</w:t>
      </w:r>
    </w:p>
    <w:p w:rsidR="00D34271" w:rsidRPr="00ED0A3A" w:rsidRDefault="00D34271"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На основании выполненного анализа и проведенных расчетов с учетом всех полученных выводов о недостатках исследуемого предприятия были разработаны и экономически обоснованы некоторые мероприятия, направленные на совершенствование деятельности 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Pr="00ED0A3A">
        <w:rPr>
          <w:rFonts w:ascii="Times New Roman" w:hAnsi="Times New Roman"/>
          <w:color w:val="000000"/>
          <w:sz w:val="28"/>
          <w:szCs w:val="24"/>
        </w:rPr>
        <w:t xml:space="preserve">Комплект ЛТД». Благодаря более рациональной и разумной </w:t>
      </w:r>
      <w:r w:rsidR="00CF6416" w:rsidRPr="00ED0A3A">
        <w:rPr>
          <w:rFonts w:ascii="Times New Roman" w:hAnsi="Times New Roman"/>
          <w:color w:val="000000"/>
          <w:sz w:val="28"/>
          <w:szCs w:val="24"/>
        </w:rPr>
        <w:t>организации условий труда на рабочем месте</w:t>
      </w:r>
      <w:r w:rsidRPr="00ED0A3A">
        <w:rPr>
          <w:rFonts w:ascii="Times New Roman" w:hAnsi="Times New Roman"/>
          <w:color w:val="000000"/>
          <w:sz w:val="28"/>
          <w:szCs w:val="24"/>
        </w:rPr>
        <w:t xml:space="preserve"> возможно значительное увеличение основных технико-экономических показателей.</w:t>
      </w:r>
    </w:p>
    <w:p w:rsidR="00D34271" w:rsidRPr="00ED0A3A" w:rsidRDefault="00D34271"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Нами были предложены следующие рекомендации по улучшению деятельности </w:t>
      </w:r>
      <w:r w:rsidR="00CF6416" w:rsidRPr="00ED0A3A">
        <w:rPr>
          <w:rFonts w:ascii="Times New Roman" w:hAnsi="Times New Roman"/>
          <w:color w:val="000000"/>
          <w:sz w:val="28"/>
          <w:szCs w:val="24"/>
        </w:rPr>
        <w:t>ООО</w:t>
      </w:r>
      <w:r w:rsidR="00ED0A3A">
        <w:rPr>
          <w:rFonts w:ascii="Times New Roman" w:hAnsi="Times New Roman"/>
          <w:color w:val="000000"/>
          <w:sz w:val="28"/>
          <w:szCs w:val="24"/>
        </w:rPr>
        <w:t> </w:t>
      </w:r>
      <w:r w:rsidR="00ED0A3A" w:rsidRPr="00ED0A3A">
        <w:rPr>
          <w:rFonts w:ascii="Times New Roman" w:hAnsi="Times New Roman"/>
          <w:color w:val="000000"/>
          <w:sz w:val="28"/>
          <w:szCs w:val="24"/>
        </w:rPr>
        <w:t>«</w:t>
      </w:r>
      <w:r w:rsidR="00CF6416" w:rsidRPr="00ED0A3A">
        <w:rPr>
          <w:rFonts w:ascii="Times New Roman" w:hAnsi="Times New Roman"/>
          <w:color w:val="000000"/>
          <w:sz w:val="28"/>
          <w:szCs w:val="24"/>
        </w:rPr>
        <w:t>Комплект ЛТД</w:t>
      </w:r>
      <w:r w:rsidRPr="00ED0A3A">
        <w:rPr>
          <w:rFonts w:ascii="Times New Roman" w:hAnsi="Times New Roman"/>
          <w:color w:val="000000"/>
          <w:sz w:val="28"/>
          <w:szCs w:val="24"/>
        </w:rPr>
        <w:t>»:</w:t>
      </w:r>
    </w:p>
    <w:p w:rsidR="00D34271" w:rsidRPr="00ED0A3A" w:rsidRDefault="00E5239E" w:rsidP="00ED0A3A">
      <w:pPr>
        <w:pStyle w:val="a7"/>
        <w:numPr>
          <w:ilvl w:val="0"/>
          <w:numId w:val="6"/>
        </w:numPr>
        <w:spacing w:after="0" w:line="360" w:lineRule="auto"/>
        <w:ind w:left="0" w:firstLine="709"/>
        <w:jc w:val="both"/>
        <w:rPr>
          <w:rFonts w:ascii="Times New Roman" w:hAnsi="Times New Roman"/>
          <w:color w:val="000000"/>
          <w:sz w:val="28"/>
          <w:szCs w:val="24"/>
        </w:rPr>
      </w:pPr>
      <w:r w:rsidRPr="00ED0A3A">
        <w:rPr>
          <w:rFonts w:ascii="Times New Roman" w:hAnsi="Times New Roman"/>
          <w:color w:val="000000"/>
          <w:sz w:val="28"/>
          <w:szCs w:val="24"/>
        </w:rPr>
        <w:t>Улучшение условий труда за счет установки подвесных звукоулавливателей</w:t>
      </w:r>
      <w:r w:rsidR="00D34271" w:rsidRPr="00ED0A3A">
        <w:rPr>
          <w:rFonts w:ascii="Times New Roman" w:hAnsi="Times New Roman"/>
          <w:color w:val="000000"/>
          <w:sz w:val="28"/>
          <w:szCs w:val="24"/>
        </w:rPr>
        <w:t>;</w:t>
      </w:r>
    </w:p>
    <w:p w:rsidR="00D34271" w:rsidRPr="00ED0A3A" w:rsidRDefault="00E5239E" w:rsidP="00ED0A3A">
      <w:pPr>
        <w:pStyle w:val="a7"/>
        <w:numPr>
          <w:ilvl w:val="0"/>
          <w:numId w:val="6"/>
        </w:numPr>
        <w:spacing w:after="0" w:line="360" w:lineRule="auto"/>
        <w:ind w:left="0" w:firstLine="709"/>
        <w:jc w:val="both"/>
        <w:rPr>
          <w:rFonts w:ascii="Times New Roman" w:hAnsi="Times New Roman"/>
          <w:color w:val="000000"/>
          <w:sz w:val="28"/>
          <w:szCs w:val="24"/>
        </w:rPr>
      </w:pPr>
      <w:r w:rsidRPr="00ED0A3A">
        <w:rPr>
          <w:rFonts w:ascii="Times New Roman" w:hAnsi="Times New Roman"/>
          <w:color w:val="000000"/>
          <w:sz w:val="28"/>
          <w:szCs w:val="24"/>
        </w:rPr>
        <w:t>Улучшение условий труда за счет установки дополнительного освещения</w:t>
      </w:r>
      <w:r w:rsidR="00D34271" w:rsidRPr="00ED0A3A">
        <w:rPr>
          <w:rFonts w:ascii="Times New Roman" w:hAnsi="Times New Roman"/>
          <w:color w:val="000000"/>
          <w:sz w:val="28"/>
          <w:szCs w:val="24"/>
        </w:rPr>
        <w:t>.</w:t>
      </w:r>
    </w:p>
    <w:p w:rsidR="00D34271" w:rsidRPr="00ED0A3A" w:rsidRDefault="00D34271"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Мы выявили, что общий экономический эффект от проведенных мероприятий будет выражаться в повышении производительность труда на </w:t>
      </w:r>
      <w:r w:rsidR="00CF6416" w:rsidRPr="00ED0A3A">
        <w:rPr>
          <w:rFonts w:ascii="Times New Roman" w:hAnsi="Times New Roman"/>
          <w:color w:val="000000"/>
          <w:sz w:val="28"/>
          <w:szCs w:val="24"/>
        </w:rPr>
        <w:t>2,</w:t>
      </w:r>
      <w:r w:rsidR="00ED0A3A" w:rsidRPr="00ED0A3A">
        <w:rPr>
          <w:rFonts w:ascii="Times New Roman" w:hAnsi="Times New Roman"/>
          <w:color w:val="000000"/>
          <w:sz w:val="28"/>
          <w:szCs w:val="24"/>
        </w:rPr>
        <w:t>7</w:t>
      </w:r>
      <w:r w:rsidR="00ED0A3A">
        <w:rPr>
          <w:rFonts w:ascii="Times New Roman" w:hAnsi="Times New Roman"/>
          <w:color w:val="000000"/>
          <w:sz w:val="28"/>
          <w:szCs w:val="24"/>
        </w:rPr>
        <w:t>%</w:t>
      </w:r>
      <w:r w:rsidRPr="00ED0A3A">
        <w:rPr>
          <w:rFonts w:ascii="Times New Roman" w:hAnsi="Times New Roman"/>
          <w:color w:val="000000"/>
          <w:sz w:val="28"/>
          <w:szCs w:val="24"/>
        </w:rPr>
        <w:t xml:space="preserve">, а годовая экономия будет равна </w:t>
      </w:r>
      <w:r w:rsidR="00E5239E" w:rsidRPr="00ED0A3A">
        <w:rPr>
          <w:rFonts w:ascii="Times New Roman" w:hAnsi="Times New Roman"/>
          <w:color w:val="000000"/>
          <w:sz w:val="28"/>
          <w:szCs w:val="24"/>
        </w:rPr>
        <w:t>763825</w:t>
      </w:r>
      <w:r w:rsidRPr="00ED0A3A">
        <w:rPr>
          <w:rFonts w:ascii="Times New Roman" w:hAnsi="Times New Roman"/>
          <w:color w:val="000000"/>
          <w:sz w:val="28"/>
          <w:szCs w:val="24"/>
        </w:rPr>
        <w:t xml:space="preserve"> рублям.</w:t>
      </w:r>
    </w:p>
    <w:p w:rsidR="00D34271" w:rsidRPr="00ED0A3A" w:rsidRDefault="00D34271" w:rsidP="00ED0A3A">
      <w:pPr>
        <w:spacing w:after="0" w:line="360" w:lineRule="auto"/>
        <w:ind w:firstLine="709"/>
        <w:jc w:val="both"/>
        <w:rPr>
          <w:rFonts w:ascii="Times New Roman" w:hAnsi="Times New Roman"/>
          <w:color w:val="000000"/>
          <w:sz w:val="28"/>
          <w:szCs w:val="24"/>
        </w:rPr>
      </w:pPr>
      <w:r w:rsidRPr="00ED0A3A">
        <w:rPr>
          <w:rFonts w:ascii="Times New Roman" w:hAnsi="Times New Roman"/>
          <w:color w:val="000000"/>
          <w:sz w:val="28"/>
          <w:szCs w:val="24"/>
        </w:rPr>
        <w:t xml:space="preserve">Таким образом, мы убедились, что </w:t>
      </w:r>
      <w:r w:rsidR="00CF6416" w:rsidRPr="00ED0A3A">
        <w:rPr>
          <w:rFonts w:ascii="Times New Roman" w:hAnsi="Times New Roman"/>
          <w:color w:val="000000"/>
          <w:sz w:val="28"/>
          <w:szCs w:val="24"/>
        </w:rPr>
        <w:t>условия труда на рабочем месте играют</w:t>
      </w:r>
      <w:r w:rsidRPr="00ED0A3A">
        <w:rPr>
          <w:rFonts w:ascii="Times New Roman" w:hAnsi="Times New Roman"/>
          <w:color w:val="000000"/>
          <w:sz w:val="28"/>
          <w:szCs w:val="24"/>
        </w:rPr>
        <w:t xml:space="preserve"> очень важную роль в деятельности любого предприятия. И правильн</w:t>
      </w:r>
      <w:r w:rsidR="007A48EA" w:rsidRPr="00ED0A3A">
        <w:rPr>
          <w:rFonts w:ascii="Times New Roman" w:hAnsi="Times New Roman"/>
          <w:color w:val="000000"/>
          <w:sz w:val="28"/>
          <w:szCs w:val="24"/>
        </w:rPr>
        <w:t>ая</w:t>
      </w:r>
      <w:r w:rsidRPr="00ED0A3A">
        <w:rPr>
          <w:rFonts w:ascii="Times New Roman" w:hAnsi="Times New Roman"/>
          <w:color w:val="000000"/>
          <w:sz w:val="28"/>
          <w:szCs w:val="24"/>
        </w:rPr>
        <w:t xml:space="preserve"> </w:t>
      </w:r>
      <w:r w:rsidR="00CF6416" w:rsidRPr="00ED0A3A">
        <w:rPr>
          <w:rFonts w:ascii="Times New Roman" w:hAnsi="Times New Roman"/>
          <w:color w:val="000000"/>
          <w:sz w:val="28"/>
          <w:szCs w:val="24"/>
        </w:rPr>
        <w:t>организация рабочего места</w:t>
      </w:r>
      <w:r w:rsidRPr="00ED0A3A">
        <w:rPr>
          <w:rFonts w:ascii="Times New Roman" w:hAnsi="Times New Roman"/>
          <w:color w:val="000000"/>
          <w:sz w:val="28"/>
          <w:szCs w:val="24"/>
        </w:rPr>
        <w:t xml:space="preserve"> позволяет значительно улучшить основные технико-экономические показатели.</w:t>
      </w:r>
    </w:p>
    <w:p w:rsidR="003D44FE" w:rsidRDefault="003D44FE" w:rsidP="00ED0A3A">
      <w:pPr>
        <w:spacing w:after="0" w:line="360" w:lineRule="auto"/>
        <w:ind w:firstLine="709"/>
        <w:jc w:val="both"/>
        <w:rPr>
          <w:rFonts w:ascii="Times New Roman" w:hAnsi="Times New Roman"/>
          <w:color w:val="000000"/>
          <w:sz w:val="28"/>
          <w:szCs w:val="24"/>
        </w:rPr>
      </w:pPr>
    </w:p>
    <w:p w:rsidR="003D44FE" w:rsidRDefault="003D44FE" w:rsidP="00ED0A3A">
      <w:pPr>
        <w:spacing w:after="0" w:line="360" w:lineRule="auto"/>
        <w:ind w:firstLine="709"/>
        <w:jc w:val="both"/>
        <w:rPr>
          <w:rFonts w:ascii="Times New Roman" w:hAnsi="Times New Roman"/>
          <w:color w:val="000000"/>
          <w:sz w:val="28"/>
          <w:szCs w:val="24"/>
        </w:rPr>
      </w:pPr>
    </w:p>
    <w:p w:rsidR="00591E52" w:rsidRDefault="00D34271" w:rsidP="00ED0A3A">
      <w:pPr>
        <w:spacing w:after="0" w:line="360" w:lineRule="auto"/>
        <w:ind w:firstLine="709"/>
        <w:jc w:val="both"/>
        <w:rPr>
          <w:rFonts w:ascii="Times New Roman" w:hAnsi="Times New Roman"/>
          <w:b/>
          <w:color w:val="000000"/>
          <w:sz w:val="28"/>
          <w:szCs w:val="24"/>
        </w:rPr>
      </w:pPr>
      <w:r w:rsidRPr="00ED0A3A">
        <w:rPr>
          <w:rFonts w:ascii="Times New Roman" w:hAnsi="Times New Roman"/>
          <w:color w:val="000000"/>
          <w:sz w:val="28"/>
          <w:szCs w:val="24"/>
        </w:rPr>
        <w:br w:type="page"/>
      </w:r>
      <w:r w:rsidR="00591E52" w:rsidRPr="003D44FE">
        <w:rPr>
          <w:rFonts w:ascii="Times New Roman" w:hAnsi="Times New Roman"/>
          <w:b/>
          <w:color w:val="000000"/>
          <w:sz w:val="28"/>
          <w:szCs w:val="24"/>
        </w:rPr>
        <w:t>Список литературы</w:t>
      </w:r>
    </w:p>
    <w:p w:rsidR="003D44FE" w:rsidRPr="003D44FE" w:rsidRDefault="003D44FE" w:rsidP="00ED0A3A">
      <w:pPr>
        <w:spacing w:after="0" w:line="360" w:lineRule="auto"/>
        <w:ind w:firstLine="709"/>
        <w:jc w:val="both"/>
        <w:rPr>
          <w:rFonts w:ascii="Times New Roman" w:hAnsi="Times New Roman"/>
          <w:b/>
          <w:color w:val="000000"/>
          <w:sz w:val="28"/>
          <w:szCs w:val="24"/>
        </w:rPr>
      </w:pPr>
    </w:p>
    <w:p w:rsidR="00591E52" w:rsidRPr="00ED0A3A" w:rsidRDefault="00591E52" w:rsidP="003D44FE">
      <w:pPr>
        <w:pStyle w:val="a7"/>
        <w:numPr>
          <w:ilvl w:val="0"/>
          <w:numId w:val="7"/>
        </w:numPr>
        <w:tabs>
          <w:tab w:val="left" w:pos="330"/>
          <w:tab w:val="center" w:pos="4819"/>
        </w:tabs>
        <w:spacing w:after="0" w:line="360" w:lineRule="auto"/>
        <w:ind w:left="0" w:firstLine="0"/>
        <w:jc w:val="both"/>
        <w:rPr>
          <w:rFonts w:ascii="Times New Roman" w:hAnsi="Times New Roman"/>
          <w:color w:val="000000"/>
          <w:sz w:val="28"/>
          <w:szCs w:val="24"/>
        </w:rPr>
      </w:pPr>
      <w:r w:rsidRPr="00ED0A3A">
        <w:rPr>
          <w:rFonts w:ascii="Times New Roman" w:hAnsi="Times New Roman"/>
          <w:color w:val="000000"/>
          <w:sz w:val="28"/>
          <w:szCs w:val="24"/>
        </w:rPr>
        <w:t xml:space="preserve">Бычин, </w:t>
      </w:r>
      <w:r w:rsidR="00ED0A3A" w:rsidRPr="00ED0A3A">
        <w:rPr>
          <w:rFonts w:ascii="Times New Roman" w:hAnsi="Times New Roman"/>
          <w:color w:val="000000"/>
          <w:sz w:val="28"/>
          <w:szCs w:val="24"/>
        </w:rPr>
        <w:t>В.Б.</w:t>
      </w:r>
      <w:r w:rsidR="00ED0A3A">
        <w:rPr>
          <w:rFonts w:ascii="Times New Roman" w:hAnsi="Times New Roman"/>
          <w:color w:val="000000"/>
          <w:sz w:val="28"/>
          <w:szCs w:val="24"/>
        </w:rPr>
        <w:t> </w:t>
      </w:r>
      <w:r w:rsidR="00ED0A3A" w:rsidRPr="00ED0A3A">
        <w:rPr>
          <w:rFonts w:ascii="Times New Roman" w:hAnsi="Times New Roman"/>
          <w:color w:val="000000"/>
          <w:sz w:val="28"/>
          <w:szCs w:val="24"/>
        </w:rPr>
        <w:t>Организация</w:t>
      </w:r>
      <w:r w:rsidRPr="00ED0A3A">
        <w:rPr>
          <w:rFonts w:ascii="Times New Roman" w:hAnsi="Times New Roman"/>
          <w:color w:val="000000"/>
          <w:sz w:val="28"/>
          <w:szCs w:val="24"/>
        </w:rPr>
        <w:t xml:space="preserve"> и нормирование труда [Текст]: учебник для вузов. – М.</w:t>
      </w:r>
      <w:r w:rsidR="00ED0A3A">
        <w:rPr>
          <w:rFonts w:ascii="Times New Roman" w:hAnsi="Times New Roman"/>
          <w:color w:val="000000"/>
          <w:sz w:val="28"/>
          <w:szCs w:val="24"/>
        </w:rPr>
        <w:t>:</w:t>
      </w:r>
      <w:r w:rsidRPr="00ED0A3A">
        <w:rPr>
          <w:rFonts w:ascii="Times New Roman" w:hAnsi="Times New Roman"/>
          <w:color w:val="000000"/>
          <w:sz w:val="28"/>
          <w:szCs w:val="24"/>
        </w:rPr>
        <w:t xml:space="preserve"> «Экзамен», 2005. – 464</w:t>
      </w:r>
      <w:r w:rsidR="00ED0A3A">
        <w:rPr>
          <w:rFonts w:ascii="Times New Roman" w:hAnsi="Times New Roman"/>
          <w:color w:val="000000"/>
          <w:sz w:val="28"/>
          <w:szCs w:val="24"/>
        </w:rPr>
        <w:t> </w:t>
      </w:r>
      <w:r w:rsidR="00ED0A3A" w:rsidRPr="00ED0A3A">
        <w:rPr>
          <w:rFonts w:ascii="Times New Roman" w:hAnsi="Times New Roman"/>
          <w:color w:val="000000"/>
          <w:sz w:val="28"/>
          <w:szCs w:val="24"/>
        </w:rPr>
        <w:t>с.</w:t>
      </w:r>
    </w:p>
    <w:p w:rsidR="00591E52" w:rsidRPr="00ED0A3A" w:rsidRDefault="00591E52" w:rsidP="003D44FE">
      <w:pPr>
        <w:pStyle w:val="a7"/>
        <w:numPr>
          <w:ilvl w:val="0"/>
          <w:numId w:val="7"/>
        </w:numPr>
        <w:tabs>
          <w:tab w:val="left" w:pos="330"/>
          <w:tab w:val="center" w:pos="4819"/>
        </w:tabs>
        <w:spacing w:after="0" w:line="360" w:lineRule="auto"/>
        <w:ind w:left="0" w:firstLine="0"/>
        <w:jc w:val="both"/>
        <w:rPr>
          <w:rFonts w:ascii="Times New Roman" w:hAnsi="Times New Roman"/>
          <w:color w:val="000000"/>
          <w:sz w:val="28"/>
          <w:szCs w:val="24"/>
        </w:rPr>
      </w:pPr>
      <w:r w:rsidRPr="00ED0A3A">
        <w:rPr>
          <w:rFonts w:ascii="Times New Roman" w:hAnsi="Times New Roman"/>
          <w:color w:val="000000"/>
          <w:sz w:val="28"/>
          <w:szCs w:val="24"/>
        </w:rPr>
        <w:t xml:space="preserve">Вешнякова, </w:t>
      </w:r>
      <w:r w:rsidR="00ED0A3A" w:rsidRPr="00ED0A3A">
        <w:rPr>
          <w:rFonts w:ascii="Times New Roman" w:hAnsi="Times New Roman"/>
          <w:color w:val="000000"/>
          <w:sz w:val="28"/>
          <w:szCs w:val="24"/>
        </w:rPr>
        <w:t>Т.С.</w:t>
      </w:r>
      <w:r w:rsidR="00ED0A3A">
        <w:rPr>
          <w:rFonts w:ascii="Times New Roman" w:hAnsi="Times New Roman"/>
          <w:color w:val="000000"/>
          <w:sz w:val="28"/>
          <w:szCs w:val="24"/>
        </w:rPr>
        <w:t> </w:t>
      </w:r>
      <w:r w:rsidR="00ED0A3A" w:rsidRPr="00ED0A3A">
        <w:rPr>
          <w:rFonts w:ascii="Times New Roman" w:hAnsi="Times New Roman"/>
          <w:color w:val="000000"/>
          <w:sz w:val="28"/>
          <w:szCs w:val="24"/>
        </w:rPr>
        <w:t>Организация</w:t>
      </w:r>
      <w:r w:rsidRPr="00ED0A3A">
        <w:rPr>
          <w:rFonts w:ascii="Times New Roman" w:hAnsi="Times New Roman"/>
          <w:color w:val="000000"/>
          <w:sz w:val="28"/>
          <w:szCs w:val="24"/>
        </w:rPr>
        <w:t xml:space="preserve">, нормирование и оплата труда на предприятиях сферы обслуживания [Текст]: учебное пособие для студентов высших учебных заведений / </w:t>
      </w:r>
      <w:r w:rsidR="00ED0A3A" w:rsidRPr="00ED0A3A">
        <w:rPr>
          <w:rFonts w:ascii="Times New Roman" w:hAnsi="Times New Roman"/>
          <w:color w:val="000000"/>
          <w:sz w:val="28"/>
          <w:szCs w:val="24"/>
        </w:rPr>
        <w:t>Т.С.</w:t>
      </w:r>
      <w:r w:rsidR="00ED0A3A">
        <w:rPr>
          <w:rFonts w:ascii="Times New Roman" w:hAnsi="Times New Roman"/>
          <w:color w:val="000000"/>
          <w:sz w:val="28"/>
          <w:szCs w:val="24"/>
        </w:rPr>
        <w:t> </w:t>
      </w:r>
      <w:r w:rsidR="00ED0A3A" w:rsidRPr="00ED0A3A">
        <w:rPr>
          <w:rFonts w:ascii="Times New Roman" w:hAnsi="Times New Roman"/>
          <w:color w:val="000000"/>
          <w:sz w:val="28"/>
          <w:szCs w:val="24"/>
        </w:rPr>
        <w:t>Вешнякова</w:t>
      </w:r>
      <w:r w:rsidRPr="00ED0A3A">
        <w:rPr>
          <w:rFonts w:ascii="Times New Roman" w:hAnsi="Times New Roman"/>
          <w:color w:val="000000"/>
          <w:sz w:val="28"/>
          <w:szCs w:val="24"/>
        </w:rPr>
        <w:t>. – М</w:t>
      </w:r>
      <w:r w:rsidR="00ED0A3A">
        <w:rPr>
          <w:rFonts w:ascii="Times New Roman" w:hAnsi="Times New Roman"/>
          <w:color w:val="000000"/>
          <w:sz w:val="28"/>
          <w:szCs w:val="24"/>
        </w:rPr>
        <w:t>:</w:t>
      </w:r>
      <w:r w:rsidRPr="00ED0A3A">
        <w:rPr>
          <w:rFonts w:ascii="Times New Roman" w:hAnsi="Times New Roman"/>
          <w:color w:val="000000"/>
          <w:sz w:val="28"/>
          <w:szCs w:val="24"/>
        </w:rPr>
        <w:t xml:space="preserve"> «Академия», 2006. – 224</w:t>
      </w:r>
      <w:r w:rsidR="00ED0A3A">
        <w:rPr>
          <w:rFonts w:ascii="Times New Roman" w:hAnsi="Times New Roman"/>
          <w:color w:val="000000"/>
          <w:sz w:val="28"/>
          <w:szCs w:val="24"/>
        </w:rPr>
        <w:t> </w:t>
      </w:r>
      <w:r w:rsidR="00ED0A3A" w:rsidRPr="00ED0A3A">
        <w:rPr>
          <w:rFonts w:ascii="Times New Roman" w:hAnsi="Times New Roman"/>
          <w:color w:val="000000"/>
          <w:sz w:val="28"/>
          <w:szCs w:val="24"/>
        </w:rPr>
        <w:t>с.</w:t>
      </w:r>
    </w:p>
    <w:p w:rsidR="00591E52" w:rsidRPr="00ED0A3A" w:rsidRDefault="00591E52" w:rsidP="003D44FE">
      <w:pPr>
        <w:pStyle w:val="a7"/>
        <w:numPr>
          <w:ilvl w:val="0"/>
          <w:numId w:val="7"/>
        </w:numPr>
        <w:tabs>
          <w:tab w:val="left" w:pos="330"/>
          <w:tab w:val="center" w:pos="4819"/>
        </w:tabs>
        <w:spacing w:after="0" w:line="360" w:lineRule="auto"/>
        <w:ind w:left="0" w:firstLine="0"/>
        <w:jc w:val="both"/>
        <w:rPr>
          <w:rFonts w:ascii="Times New Roman" w:hAnsi="Times New Roman"/>
          <w:color w:val="000000"/>
          <w:sz w:val="28"/>
          <w:szCs w:val="24"/>
        </w:rPr>
      </w:pPr>
      <w:r w:rsidRPr="00ED0A3A">
        <w:rPr>
          <w:rFonts w:ascii="Times New Roman" w:hAnsi="Times New Roman"/>
          <w:color w:val="000000"/>
          <w:sz w:val="28"/>
          <w:szCs w:val="24"/>
        </w:rPr>
        <w:t xml:space="preserve">Генкин, </w:t>
      </w:r>
      <w:r w:rsidR="00ED0A3A" w:rsidRPr="00ED0A3A">
        <w:rPr>
          <w:rFonts w:ascii="Times New Roman" w:hAnsi="Times New Roman"/>
          <w:color w:val="000000"/>
          <w:sz w:val="28"/>
          <w:szCs w:val="24"/>
        </w:rPr>
        <w:t>Б.М.</w:t>
      </w:r>
      <w:r w:rsidR="00ED0A3A">
        <w:rPr>
          <w:rFonts w:ascii="Times New Roman" w:hAnsi="Times New Roman"/>
          <w:color w:val="000000"/>
          <w:sz w:val="28"/>
          <w:szCs w:val="24"/>
        </w:rPr>
        <w:t> </w:t>
      </w:r>
      <w:r w:rsidR="00ED0A3A" w:rsidRPr="00ED0A3A">
        <w:rPr>
          <w:rFonts w:ascii="Times New Roman" w:hAnsi="Times New Roman"/>
          <w:color w:val="000000"/>
          <w:sz w:val="28"/>
          <w:szCs w:val="24"/>
        </w:rPr>
        <w:t>Организация</w:t>
      </w:r>
      <w:r w:rsidRPr="00ED0A3A">
        <w:rPr>
          <w:rFonts w:ascii="Times New Roman" w:hAnsi="Times New Roman"/>
          <w:color w:val="000000"/>
          <w:sz w:val="28"/>
          <w:szCs w:val="24"/>
        </w:rPr>
        <w:t>, нормирование и оплата труда на промышленных предприятиях [Текст]</w:t>
      </w:r>
      <w:r w:rsidR="00ED0A3A">
        <w:rPr>
          <w:rFonts w:ascii="Times New Roman" w:hAnsi="Times New Roman"/>
          <w:color w:val="000000"/>
          <w:sz w:val="28"/>
          <w:szCs w:val="24"/>
        </w:rPr>
        <w:t>:</w:t>
      </w:r>
      <w:r w:rsidRPr="00ED0A3A">
        <w:rPr>
          <w:rFonts w:ascii="Times New Roman" w:hAnsi="Times New Roman"/>
          <w:color w:val="000000"/>
          <w:sz w:val="28"/>
          <w:szCs w:val="24"/>
        </w:rPr>
        <w:t xml:space="preserve"> учебник для вузов. – 2</w:t>
      </w:r>
      <w:r w:rsidR="00ED0A3A">
        <w:rPr>
          <w:rFonts w:ascii="Times New Roman" w:hAnsi="Times New Roman"/>
          <w:color w:val="000000"/>
          <w:sz w:val="28"/>
          <w:szCs w:val="24"/>
        </w:rPr>
        <w:t>-</w:t>
      </w:r>
      <w:r w:rsidR="00ED0A3A" w:rsidRPr="00ED0A3A">
        <w:rPr>
          <w:rFonts w:ascii="Times New Roman" w:hAnsi="Times New Roman"/>
          <w:color w:val="000000"/>
          <w:sz w:val="28"/>
          <w:szCs w:val="24"/>
        </w:rPr>
        <w:t>е</w:t>
      </w:r>
      <w:r w:rsidRPr="00ED0A3A">
        <w:rPr>
          <w:rFonts w:ascii="Times New Roman" w:hAnsi="Times New Roman"/>
          <w:color w:val="000000"/>
          <w:sz w:val="28"/>
          <w:szCs w:val="24"/>
        </w:rPr>
        <w:t xml:space="preserve"> изд. изм. и доп. – М.</w:t>
      </w:r>
      <w:r w:rsidR="00ED0A3A">
        <w:rPr>
          <w:rFonts w:ascii="Times New Roman" w:hAnsi="Times New Roman"/>
          <w:color w:val="000000"/>
          <w:sz w:val="28"/>
          <w:szCs w:val="24"/>
        </w:rPr>
        <w:t>:</w:t>
      </w:r>
      <w:r w:rsidRPr="00ED0A3A">
        <w:rPr>
          <w:rFonts w:ascii="Times New Roman" w:hAnsi="Times New Roman"/>
          <w:color w:val="000000"/>
          <w:sz w:val="28"/>
          <w:szCs w:val="24"/>
        </w:rPr>
        <w:t xml:space="preserve"> Норма, 2004. – 432</w:t>
      </w:r>
      <w:r w:rsidR="00ED0A3A">
        <w:rPr>
          <w:rFonts w:ascii="Times New Roman" w:hAnsi="Times New Roman"/>
          <w:color w:val="000000"/>
          <w:sz w:val="28"/>
          <w:szCs w:val="24"/>
        </w:rPr>
        <w:t> </w:t>
      </w:r>
      <w:r w:rsidR="00ED0A3A" w:rsidRPr="00ED0A3A">
        <w:rPr>
          <w:rFonts w:ascii="Times New Roman" w:hAnsi="Times New Roman"/>
          <w:color w:val="000000"/>
          <w:sz w:val="28"/>
          <w:szCs w:val="24"/>
        </w:rPr>
        <w:t>с.</w:t>
      </w:r>
    </w:p>
    <w:p w:rsidR="00591E52" w:rsidRPr="00ED0A3A" w:rsidRDefault="00591E52" w:rsidP="003D44FE">
      <w:pPr>
        <w:pStyle w:val="a7"/>
        <w:numPr>
          <w:ilvl w:val="0"/>
          <w:numId w:val="7"/>
        </w:numPr>
        <w:tabs>
          <w:tab w:val="left" w:pos="330"/>
          <w:tab w:val="center" w:pos="4819"/>
        </w:tabs>
        <w:spacing w:after="0" w:line="360" w:lineRule="auto"/>
        <w:ind w:left="0" w:firstLine="0"/>
        <w:jc w:val="both"/>
        <w:rPr>
          <w:rFonts w:ascii="Times New Roman" w:hAnsi="Times New Roman"/>
          <w:color w:val="000000"/>
          <w:sz w:val="28"/>
          <w:szCs w:val="24"/>
        </w:rPr>
      </w:pPr>
      <w:r w:rsidRPr="00ED0A3A">
        <w:rPr>
          <w:rFonts w:ascii="Times New Roman" w:hAnsi="Times New Roman"/>
          <w:color w:val="000000"/>
          <w:sz w:val="28"/>
          <w:szCs w:val="24"/>
        </w:rPr>
        <w:t xml:space="preserve">Кибанов, </w:t>
      </w:r>
      <w:r w:rsidR="00ED0A3A" w:rsidRPr="00ED0A3A">
        <w:rPr>
          <w:rFonts w:ascii="Times New Roman" w:hAnsi="Times New Roman"/>
          <w:color w:val="000000"/>
          <w:sz w:val="28"/>
          <w:szCs w:val="24"/>
        </w:rPr>
        <w:t>А.Я.</w:t>
      </w:r>
      <w:r w:rsidR="00ED0A3A">
        <w:rPr>
          <w:rFonts w:ascii="Times New Roman" w:hAnsi="Times New Roman"/>
          <w:color w:val="000000"/>
          <w:sz w:val="28"/>
          <w:szCs w:val="24"/>
        </w:rPr>
        <w:t> </w:t>
      </w:r>
      <w:r w:rsidR="00ED0A3A" w:rsidRPr="00ED0A3A">
        <w:rPr>
          <w:rFonts w:ascii="Times New Roman" w:hAnsi="Times New Roman"/>
          <w:color w:val="000000"/>
          <w:sz w:val="28"/>
          <w:szCs w:val="24"/>
        </w:rPr>
        <w:t>Экономика</w:t>
      </w:r>
      <w:r w:rsidRPr="00ED0A3A">
        <w:rPr>
          <w:rFonts w:ascii="Times New Roman" w:hAnsi="Times New Roman"/>
          <w:color w:val="000000"/>
          <w:sz w:val="28"/>
          <w:szCs w:val="24"/>
        </w:rPr>
        <w:t xml:space="preserve"> и социология труда [Текст]: учебник. – М.</w:t>
      </w:r>
      <w:r w:rsidR="00ED0A3A">
        <w:rPr>
          <w:rFonts w:ascii="Times New Roman" w:hAnsi="Times New Roman"/>
          <w:color w:val="000000"/>
          <w:sz w:val="28"/>
          <w:szCs w:val="24"/>
        </w:rPr>
        <w:t>:</w:t>
      </w:r>
      <w:r w:rsidRPr="00ED0A3A">
        <w:rPr>
          <w:rFonts w:ascii="Times New Roman" w:hAnsi="Times New Roman"/>
          <w:color w:val="000000"/>
          <w:sz w:val="28"/>
          <w:szCs w:val="24"/>
        </w:rPr>
        <w:t xml:space="preserve"> ИНФРА</w:t>
      </w:r>
      <w:r w:rsidR="00ED0A3A">
        <w:rPr>
          <w:rFonts w:ascii="Times New Roman" w:hAnsi="Times New Roman"/>
          <w:color w:val="000000"/>
          <w:sz w:val="28"/>
          <w:szCs w:val="24"/>
        </w:rPr>
        <w:t>-</w:t>
      </w:r>
      <w:r w:rsidR="00ED0A3A" w:rsidRPr="00ED0A3A">
        <w:rPr>
          <w:rFonts w:ascii="Times New Roman" w:hAnsi="Times New Roman"/>
          <w:color w:val="000000"/>
          <w:sz w:val="28"/>
          <w:szCs w:val="24"/>
        </w:rPr>
        <w:t>М,</w:t>
      </w:r>
      <w:r w:rsidRPr="00ED0A3A">
        <w:rPr>
          <w:rFonts w:ascii="Times New Roman" w:hAnsi="Times New Roman"/>
          <w:color w:val="000000"/>
          <w:sz w:val="28"/>
          <w:szCs w:val="24"/>
        </w:rPr>
        <w:t xml:space="preserve"> 2007. – 584</w:t>
      </w:r>
      <w:r w:rsidR="00ED0A3A">
        <w:rPr>
          <w:rFonts w:ascii="Times New Roman" w:hAnsi="Times New Roman"/>
          <w:color w:val="000000"/>
          <w:sz w:val="28"/>
          <w:szCs w:val="24"/>
        </w:rPr>
        <w:t> </w:t>
      </w:r>
      <w:r w:rsidR="00ED0A3A" w:rsidRPr="00ED0A3A">
        <w:rPr>
          <w:rFonts w:ascii="Times New Roman" w:hAnsi="Times New Roman"/>
          <w:color w:val="000000"/>
          <w:sz w:val="28"/>
          <w:szCs w:val="24"/>
        </w:rPr>
        <w:t>с.</w:t>
      </w:r>
    </w:p>
    <w:p w:rsidR="00E878D8" w:rsidRPr="00ED0A3A" w:rsidRDefault="00E878D8" w:rsidP="003D44FE">
      <w:pPr>
        <w:pStyle w:val="a7"/>
        <w:numPr>
          <w:ilvl w:val="0"/>
          <w:numId w:val="7"/>
        </w:numPr>
        <w:tabs>
          <w:tab w:val="left" w:pos="330"/>
          <w:tab w:val="center" w:pos="4819"/>
        </w:tabs>
        <w:spacing w:after="0" w:line="360" w:lineRule="auto"/>
        <w:ind w:left="0" w:firstLine="0"/>
        <w:jc w:val="both"/>
        <w:rPr>
          <w:rFonts w:ascii="Times New Roman" w:hAnsi="Times New Roman"/>
          <w:color w:val="000000"/>
          <w:sz w:val="28"/>
          <w:szCs w:val="24"/>
        </w:rPr>
      </w:pPr>
      <w:r w:rsidRPr="00ED0A3A">
        <w:rPr>
          <w:rFonts w:ascii="Times New Roman" w:hAnsi="Times New Roman"/>
          <w:color w:val="000000"/>
          <w:sz w:val="28"/>
          <w:szCs w:val="24"/>
        </w:rPr>
        <w:t xml:space="preserve">Пышкина, </w:t>
      </w:r>
      <w:r w:rsidR="00ED0A3A" w:rsidRPr="00ED0A3A">
        <w:rPr>
          <w:rFonts w:ascii="Times New Roman" w:hAnsi="Times New Roman"/>
          <w:color w:val="000000"/>
          <w:sz w:val="28"/>
          <w:szCs w:val="24"/>
        </w:rPr>
        <w:t>Э.П.</w:t>
      </w:r>
      <w:r w:rsidR="00ED0A3A">
        <w:rPr>
          <w:rFonts w:ascii="Times New Roman" w:hAnsi="Times New Roman"/>
          <w:color w:val="000000"/>
          <w:sz w:val="28"/>
          <w:szCs w:val="24"/>
        </w:rPr>
        <w:t> </w:t>
      </w:r>
      <w:r w:rsidR="00ED0A3A" w:rsidRPr="00ED0A3A">
        <w:rPr>
          <w:rFonts w:ascii="Times New Roman" w:hAnsi="Times New Roman"/>
          <w:color w:val="000000"/>
          <w:sz w:val="28"/>
          <w:szCs w:val="24"/>
        </w:rPr>
        <w:t>Охрана</w:t>
      </w:r>
      <w:r w:rsidRPr="00ED0A3A">
        <w:rPr>
          <w:rFonts w:ascii="Times New Roman" w:hAnsi="Times New Roman"/>
          <w:color w:val="000000"/>
          <w:sz w:val="28"/>
          <w:szCs w:val="24"/>
        </w:rPr>
        <w:t xml:space="preserve"> труда на предприятиях бытового обслуживания [Текст]: учебник для вузов. – М.</w:t>
      </w:r>
      <w:r w:rsidR="00ED0A3A">
        <w:rPr>
          <w:rFonts w:ascii="Times New Roman" w:hAnsi="Times New Roman"/>
          <w:color w:val="000000"/>
          <w:sz w:val="28"/>
          <w:szCs w:val="24"/>
        </w:rPr>
        <w:t>:</w:t>
      </w:r>
      <w:r w:rsidRPr="00ED0A3A">
        <w:rPr>
          <w:rFonts w:ascii="Times New Roman" w:hAnsi="Times New Roman"/>
          <w:color w:val="000000"/>
          <w:sz w:val="28"/>
          <w:szCs w:val="24"/>
        </w:rPr>
        <w:t xml:space="preserve"> Легпромбытиздат, 1990. – 272</w:t>
      </w:r>
      <w:r w:rsidR="00ED0A3A">
        <w:rPr>
          <w:rFonts w:ascii="Times New Roman" w:hAnsi="Times New Roman"/>
          <w:color w:val="000000"/>
          <w:sz w:val="28"/>
          <w:szCs w:val="24"/>
        </w:rPr>
        <w:t> </w:t>
      </w:r>
      <w:r w:rsidR="00ED0A3A" w:rsidRPr="00ED0A3A">
        <w:rPr>
          <w:rFonts w:ascii="Times New Roman" w:hAnsi="Times New Roman"/>
          <w:color w:val="000000"/>
          <w:sz w:val="28"/>
          <w:szCs w:val="24"/>
        </w:rPr>
        <w:t>с.</w:t>
      </w:r>
    </w:p>
    <w:p w:rsidR="00591E52" w:rsidRPr="00ED0A3A" w:rsidRDefault="00591E52" w:rsidP="003D44FE">
      <w:pPr>
        <w:pStyle w:val="a7"/>
        <w:numPr>
          <w:ilvl w:val="0"/>
          <w:numId w:val="7"/>
        </w:numPr>
        <w:tabs>
          <w:tab w:val="left" w:pos="330"/>
          <w:tab w:val="center" w:pos="4819"/>
        </w:tabs>
        <w:spacing w:after="0" w:line="360" w:lineRule="auto"/>
        <w:ind w:left="0" w:firstLine="0"/>
        <w:jc w:val="both"/>
        <w:rPr>
          <w:rFonts w:ascii="Times New Roman" w:hAnsi="Times New Roman"/>
          <w:color w:val="000000"/>
          <w:sz w:val="28"/>
          <w:szCs w:val="24"/>
        </w:rPr>
      </w:pPr>
      <w:r w:rsidRPr="00ED0A3A">
        <w:rPr>
          <w:rFonts w:ascii="Times New Roman" w:hAnsi="Times New Roman"/>
          <w:color w:val="000000"/>
          <w:sz w:val="28"/>
          <w:szCs w:val="24"/>
        </w:rPr>
        <w:t xml:space="preserve">Рофе, </w:t>
      </w:r>
      <w:r w:rsidR="00ED0A3A" w:rsidRPr="00ED0A3A">
        <w:rPr>
          <w:rFonts w:ascii="Times New Roman" w:hAnsi="Times New Roman"/>
          <w:color w:val="000000"/>
          <w:sz w:val="28"/>
          <w:szCs w:val="24"/>
        </w:rPr>
        <w:t>А.И.</w:t>
      </w:r>
      <w:r w:rsidR="00ED0A3A">
        <w:rPr>
          <w:rFonts w:ascii="Times New Roman" w:hAnsi="Times New Roman"/>
          <w:color w:val="000000"/>
          <w:sz w:val="28"/>
          <w:szCs w:val="24"/>
        </w:rPr>
        <w:t> </w:t>
      </w:r>
      <w:r w:rsidR="00ED0A3A" w:rsidRPr="00ED0A3A">
        <w:rPr>
          <w:rFonts w:ascii="Times New Roman" w:hAnsi="Times New Roman"/>
          <w:color w:val="000000"/>
          <w:sz w:val="28"/>
          <w:szCs w:val="24"/>
        </w:rPr>
        <w:t>Научная</w:t>
      </w:r>
      <w:r w:rsidRPr="00ED0A3A">
        <w:rPr>
          <w:rFonts w:ascii="Times New Roman" w:hAnsi="Times New Roman"/>
          <w:color w:val="000000"/>
          <w:sz w:val="28"/>
          <w:szCs w:val="24"/>
        </w:rPr>
        <w:t xml:space="preserve"> организация труда [Текст]:</w:t>
      </w:r>
      <w:r w:rsidR="00D3224A" w:rsidRPr="00ED0A3A">
        <w:rPr>
          <w:rFonts w:ascii="Times New Roman" w:hAnsi="Times New Roman"/>
          <w:color w:val="000000"/>
          <w:sz w:val="28"/>
          <w:szCs w:val="24"/>
        </w:rPr>
        <w:t xml:space="preserve"> </w:t>
      </w:r>
      <w:r w:rsidRPr="00ED0A3A">
        <w:rPr>
          <w:rFonts w:ascii="Times New Roman" w:hAnsi="Times New Roman"/>
          <w:color w:val="000000"/>
          <w:sz w:val="28"/>
          <w:szCs w:val="24"/>
        </w:rPr>
        <w:t>учебное пособие. – М.</w:t>
      </w:r>
      <w:r w:rsidR="00ED0A3A">
        <w:rPr>
          <w:rFonts w:ascii="Times New Roman" w:hAnsi="Times New Roman"/>
          <w:color w:val="000000"/>
          <w:sz w:val="28"/>
          <w:szCs w:val="24"/>
        </w:rPr>
        <w:t>:</w:t>
      </w:r>
      <w:r w:rsidRPr="00ED0A3A">
        <w:rPr>
          <w:rFonts w:ascii="Times New Roman" w:hAnsi="Times New Roman"/>
          <w:color w:val="000000"/>
          <w:sz w:val="28"/>
          <w:szCs w:val="24"/>
        </w:rPr>
        <w:t xml:space="preserve"> МИК, 1998. – 320</w:t>
      </w:r>
      <w:r w:rsidR="00ED0A3A">
        <w:rPr>
          <w:rFonts w:ascii="Times New Roman" w:hAnsi="Times New Roman"/>
          <w:color w:val="000000"/>
          <w:sz w:val="28"/>
          <w:szCs w:val="24"/>
        </w:rPr>
        <w:t> </w:t>
      </w:r>
      <w:r w:rsidR="00ED0A3A" w:rsidRPr="00ED0A3A">
        <w:rPr>
          <w:rFonts w:ascii="Times New Roman" w:hAnsi="Times New Roman"/>
          <w:color w:val="000000"/>
          <w:sz w:val="28"/>
          <w:szCs w:val="24"/>
        </w:rPr>
        <w:t>с.</w:t>
      </w:r>
    </w:p>
    <w:p w:rsidR="00591E52" w:rsidRPr="00ED0A3A" w:rsidRDefault="00D3224A" w:rsidP="003D44FE">
      <w:pPr>
        <w:pStyle w:val="a7"/>
        <w:numPr>
          <w:ilvl w:val="0"/>
          <w:numId w:val="7"/>
        </w:numPr>
        <w:tabs>
          <w:tab w:val="left" w:pos="330"/>
          <w:tab w:val="center" w:pos="4819"/>
        </w:tabs>
        <w:spacing w:after="0" w:line="360" w:lineRule="auto"/>
        <w:ind w:left="0" w:firstLine="0"/>
        <w:jc w:val="both"/>
        <w:rPr>
          <w:rFonts w:ascii="Times New Roman" w:hAnsi="Times New Roman"/>
          <w:color w:val="000000"/>
          <w:sz w:val="28"/>
          <w:szCs w:val="24"/>
        </w:rPr>
      </w:pPr>
      <w:r w:rsidRPr="00ED0A3A">
        <w:rPr>
          <w:rFonts w:ascii="Times New Roman" w:hAnsi="Times New Roman"/>
          <w:color w:val="000000"/>
          <w:sz w:val="28"/>
          <w:szCs w:val="24"/>
        </w:rPr>
        <w:t xml:space="preserve">Фильев, </w:t>
      </w:r>
      <w:r w:rsidR="00ED0A3A" w:rsidRPr="00ED0A3A">
        <w:rPr>
          <w:rFonts w:ascii="Times New Roman" w:hAnsi="Times New Roman"/>
          <w:color w:val="000000"/>
          <w:sz w:val="28"/>
          <w:szCs w:val="24"/>
        </w:rPr>
        <w:t>В.И.</w:t>
      </w:r>
      <w:r w:rsidR="00ED0A3A">
        <w:rPr>
          <w:rFonts w:ascii="Times New Roman" w:hAnsi="Times New Roman"/>
          <w:color w:val="000000"/>
          <w:sz w:val="28"/>
          <w:szCs w:val="24"/>
        </w:rPr>
        <w:t> </w:t>
      </w:r>
      <w:r w:rsidR="00ED0A3A" w:rsidRPr="00ED0A3A">
        <w:rPr>
          <w:rFonts w:ascii="Times New Roman" w:hAnsi="Times New Roman"/>
          <w:color w:val="000000"/>
          <w:sz w:val="28"/>
          <w:szCs w:val="24"/>
        </w:rPr>
        <w:t>Нормирование</w:t>
      </w:r>
      <w:r w:rsidRPr="00ED0A3A">
        <w:rPr>
          <w:rFonts w:ascii="Times New Roman" w:hAnsi="Times New Roman"/>
          <w:color w:val="000000"/>
          <w:sz w:val="28"/>
          <w:szCs w:val="24"/>
        </w:rPr>
        <w:t xml:space="preserve"> труда на современном предприятии [Текст]: методическое пособие. – М. – Бухгалтерский бюллетень, 1996. – 104</w:t>
      </w:r>
      <w:r w:rsidR="00ED0A3A">
        <w:rPr>
          <w:rFonts w:ascii="Times New Roman" w:hAnsi="Times New Roman"/>
          <w:color w:val="000000"/>
          <w:sz w:val="28"/>
          <w:szCs w:val="24"/>
        </w:rPr>
        <w:t> </w:t>
      </w:r>
      <w:r w:rsidR="00ED0A3A" w:rsidRPr="00ED0A3A">
        <w:rPr>
          <w:rFonts w:ascii="Times New Roman" w:hAnsi="Times New Roman"/>
          <w:color w:val="000000"/>
          <w:sz w:val="28"/>
          <w:szCs w:val="24"/>
        </w:rPr>
        <w:t>с.</w:t>
      </w:r>
      <w:bookmarkStart w:id="0" w:name="_GoBack"/>
      <w:bookmarkEnd w:id="0"/>
    </w:p>
    <w:sectPr w:rsidR="00591E52" w:rsidRPr="00ED0A3A" w:rsidSect="00ED0A3A">
      <w:headerReference w:type="default" r:id="rId7"/>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C4C" w:rsidRDefault="00361C4C" w:rsidP="00E87866">
      <w:pPr>
        <w:spacing w:after="0" w:line="240" w:lineRule="auto"/>
      </w:pPr>
      <w:r>
        <w:separator/>
      </w:r>
    </w:p>
  </w:endnote>
  <w:endnote w:type="continuationSeparator" w:id="0">
    <w:p w:rsidR="00361C4C" w:rsidRDefault="00361C4C" w:rsidP="00E8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B8" w:rsidRDefault="000F49B8" w:rsidP="000F49B8">
    <w:pPr>
      <w:pStyle w:val="a5"/>
      <w:framePr w:wrap="around" w:vAnchor="text" w:hAnchor="margin" w:xAlign="right" w:y="1"/>
      <w:rPr>
        <w:rStyle w:val="ab"/>
      </w:rPr>
    </w:pPr>
  </w:p>
  <w:p w:rsidR="000F49B8" w:rsidRDefault="000F49B8" w:rsidP="000F49B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B8" w:rsidRDefault="00237B11" w:rsidP="000F49B8">
    <w:pPr>
      <w:pStyle w:val="a5"/>
      <w:framePr w:wrap="around" w:vAnchor="text" w:hAnchor="margin" w:xAlign="right" w:y="1"/>
      <w:rPr>
        <w:rStyle w:val="ab"/>
      </w:rPr>
    </w:pPr>
    <w:r>
      <w:rPr>
        <w:rStyle w:val="ab"/>
        <w:noProof/>
      </w:rPr>
      <w:t>2</w:t>
    </w:r>
  </w:p>
  <w:p w:rsidR="000F49B8" w:rsidRDefault="000F49B8" w:rsidP="000F49B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C4C" w:rsidRDefault="00361C4C" w:rsidP="00E87866">
      <w:pPr>
        <w:spacing w:after="0" w:line="240" w:lineRule="auto"/>
      </w:pPr>
      <w:r>
        <w:separator/>
      </w:r>
    </w:p>
  </w:footnote>
  <w:footnote w:type="continuationSeparator" w:id="0">
    <w:p w:rsidR="00361C4C" w:rsidRDefault="00361C4C" w:rsidP="00E87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907" w:rsidRDefault="00237B11">
    <w:pPr>
      <w:pStyle w:val="a3"/>
      <w:jc w:val="center"/>
    </w:pPr>
    <w:r>
      <w:rPr>
        <w:noProof/>
      </w:rPr>
      <w:t>2</w:t>
    </w:r>
  </w:p>
  <w:p w:rsidR="00430907" w:rsidRDefault="004309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089E"/>
    <w:multiLevelType w:val="hybridMultilevel"/>
    <w:tmpl w:val="85F478EA"/>
    <w:lvl w:ilvl="0" w:tplc="FB2C71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6C7339F"/>
    <w:multiLevelType w:val="hybridMultilevel"/>
    <w:tmpl w:val="5E16D5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C05E76"/>
    <w:multiLevelType w:val="hybridMultilevel"/>
    <w:tmpl w:val="58B237AC"/>
    <w:lvl w:ilvl="0" w:tplc="64849BD2">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3">
    <w:nsid w:val="16CE0CD9"/>
    <w:multiLevelType w:val="hybridMultilevel"/>
    <w:tmpl w:val="DCF8B5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1A49AD"/>
    <w:multiLevelType w:val="multilevel"/>
    <w:tmpl w:val="5EDEFE4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47F13AFC"/>
    <w:multiLevelType w:val="multilevel"/>
    <w:tmpl w:val="DE32C87C"/>
    <w:lvl w:ilvl="0">
      <w:start w:val="1"/>
      <w:numFmt w:val="decimal"/>
      <w:lvlText w:val="%1"/>
      <w:lvlJc w:val="left"/>
      <w:pPr>
        <w:ind w:left="450" w:hanging="450"/>
      </w:pPr>
      <w:rPr>
        <w:rFonts w:cs="Times New Roman" w:hint="default"/>
      </w:rPr>
    </w:lvl>
    <w:lvl w:ilvl="1">
      <w:start w:val="1"/>
      <w:numFmt w:val="decimal"/>
      <w:lvlText w:val="%1.%2"/>
      <w:lvlJc w:val="left"/>
      <w:pPr>
        <w:ind w:left="1110" w:hanging="450"/>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3060" w:hanging="108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740" w:hanging="144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420" w:hanging="1800"/>
      </w:pPr>
      <w:rPr>
        <w:rFonts w:cs="Times New Roman" w:hint="default"/>
      </w:rPr>
    </w:lvl>
    <w:lvl w:ilvl="8">
      <w:start w:val="1"/>
      <w:numFmt w:val="decimal"/>
      <w:lvlText w:val="%1.%2.%3.%4.%5.%6.%7.%8.%9"/>
      <w:lvlJc w:val="left"/>
      <w:pPr>
        <w:ind w:left="7440" w:hanging="2160"/>
      </w:pPr>
      <w:rPr>
        <w:rFonts w:cs="Times New Roman" w:hint="default"/>
      </w:rPr>
    </w:lvl>
  </w:abstractNum>
  <w:abstractNum w:abstractNumId="6">
    <w:nsid w:val="644D2730"/>
    <w:multiLevelType w:val="multilevel"/>
    <w:tmpl w:val="63CE574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66307DE5"/>
    <w:multiLevelType w:val="hybridMultilevel"/>
    <w:tmpl w:val="CD688B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1"/>
  </w:num>
  <w:num w:numId="4">
    <w:abstractNumId w:val="7"/>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866"/>
    <w:rsid w:val="000530AC"/>
    <w:rsid w:val="00066C2D"/>
    <w:rsid w:val="000A721C"/>
    <w:rsid w:val="000B7A7A"/>
    <w:rsid w:val="000C04E3"/>
    <w:rsid w:val="000E00ED"/>
    <w:rsid w:val="000F49B8"/>
    <w:rsid w:val="000F55C2"/>
    <w:rsid w:val="000F58DF"/>
    <w:rsid w:val="0012253D"/>
    <w:rsid w:val="00126712"/>
    <w:rsid w:val="00143846"/>
    <w:rsid w:val="00145AEB"/>
    <w:rsid w:val="00160293"/>
    <w:rsid w:val="0018028E"/>
    <w:rsid w:val="00196C05"/>
    <w:rsid w:val="001A63CE"/>
    <w:rsid w:val="001B253B"/>
    <w:rsid w:val="001B3B8F"/>
    <w:rsid w:val="001D09EE"/>
    <w:rsid w:val="002141A1"/>
    <w:rsid w:val="00237B11"/>
    <w:rsid w:val="00241F8A"/>
    <w:rsid w:val="00256295"/>
    <w:rsid w:val="00256D76"/>
    <w:rsid w:val="00262C49"/>
    <w:rsid w:val="00285C78"/>
    <w:rsid w:val="002B5C84"/>
    <w:rsid w:val="002C28EB"/>
    <w:rsid w:val="002E6EEB"/>
    <w:rsid w:val="002F20AB"/>
    <w:rsid w:val="0030084C"/>
    <w:rsid w:val="003009E9"/>
    <w:rsid w:val="00313B8B"/>
    <w:rsid w:val="003262D6"/>
    <w:rsid w:val="00342DD6"/>
    <w:rsid w:val="003501A5"/>
    <w:rsid w:val="00354216"/>
    <w:rsid w:val="00361C4C"/>
    <w:rsid w:val="003713F8"/>
    <w:rsid w:val="00394A58"/>
    <w:rsid w:val="003A1496"/>
    <w:rsid w:val="003A234B"/>
    <w:rsid w:val="003B2F76"/>
    <w:rsid w:val="003D44FE"/>
    <w:rsid w:val="00402F8D"/>
    <w:rsid w:val="00411E72"/>
    <w:rsid w:val="00414A8C"/>
    <w:rsid w:val="00415E94"/>
    <w:rsid w:val="00423FBD"/>
    <w:rsid w:val="00430907"/>
    <w:rsid w:val="0045360A"/>
    <w:rsid w:val="00460771"/>
    <w:rsid w:val="00461AE9"/>
    <w:rsid w:val="00482DF7"/>
    <w:rsid w:val="004B56EF"/>
    <w:rsid w:val="004B743C"/>
    <w:rsid w:val="004D2726"/>
    <w:rsid w:val="004F1073"/>
    <w:rsid w:val="004F1B1E"/>
    <w:rsid w:val="0050269B"/>
    <w:rsid w:val="005421CB"/>
    <w:rsid w:val="0055056E"/>
    <w:rsid w:val="00591E52"/>
    <w:rsid w:val="005A321A"/>
    <w:rsid w:val="005D2D8B"/>
    <w:rsid w:val="00611EDE"/>
    <w:rsid w:val="006477D6"/>
    <w:rsid w:val="00661A56"/>
    <w:rsid w:val="006622F5"/>
    <w:rsid w:val="00664C7E"/>
    <w:rsid w:val="006660BA"/>
    <w:rsid w:val="006A6E05"/>
    <w:rsid w:val="006B47E0"/>
    <w:rsid w:val="006C08F7"/>
    <w:rsid w:val="006C1244"/>
    <w:rsid w:val="006E579B"/>
    <w:rsid w:val="006E5FF0"/>
    <w:rsid w:val="0070295F"/>
    <w:rsid w:val="00715D16"/>
    <w:rsid w:val="007165EC"/>
    <w:rsid w:val="00742D6A"/>
    <w:rsid w:val="00745238"/>
    <w:rsid w:val="00753F55"/>
    <w:rsid w:val="00764143"/>
    <w:rsid w:val="0078704E"/>
    <w:rsid w:val="007874A4"/>
    <w:rsid w:val="007914D9"/>
    <w:rsid w:val="007A126E"/>
    <w:rsid w:val="007A48EA"/>
    <w:rsid w:val="007C2DC5"/>
    <w:rsid w:val="007F6351"/>
    <w:rsid w:val="008407C2"/>
    <w:rsid w:val="008642F0"/>
    <w:rsid w:val="008913F5"/>
    <w:rsid w:val="008A329B"/>
    <w:rsid w:val="008B19EF"/>
    <w:rsid w:val="008C2C8D"/>
    <w:rsid w:val="008E527B"/>
    <w:rsid w:val="009237CC"/>
    <w:rsid w:val="00935996"/>
    <w:rsid w:val="009620F9"/>
    <w:rsid w:val="00962614"/>
    <w:rsid w:val="009642A8"/>
    <w:rsid w:val="00974FF6"/>
    <w:rsid w:val="009805C1"/>
    <w:rsid w:val="00980A82"/>
    <w:rsid w:val="009976F7"/>
    <w:rsid w:val="009B20B0"/>
    <w:rsid w:val="009C7EC3"/>
    <w:rsid w:val="00A43E47"/>
    <w:rsid w:val="00A6266D"/>
    <w:rsid w:val="00A64F89"/>
    <w:rsid w:val="00A66198"/>
    <w:rsid w:val="00A702F6"/>
    <w:rsid w:val="00A7188B"/>
    <w:rsid w:val="00A80258"/>
    <w:rsid w:val="00A941F8"/>
    <w:rsid w:val="00AB145F"/>
    <w:rsid w:val="00AD7A9A"/>
    <w:rsid w:val="00AF08F7"/>
    <w:rsid w:val="00B10AC8"/>
    <w:rsid w:val="00B11C06"/>
    <w:rsid w:val="00B44435"/>
    <w:rsid w:val="00B456AE"/>
    <w:rsid w:val="00B4711D"/>
    <w:rsid w:val="00B50C76"/>
    <w:rsid w:val="00B631D1"/>
    <w:rsid w:val="00B711F9"/>
    <w:rsid w:val="00B71E59"/>
    <w:rsid w:val="00BB395C"/>
    <w:rsid w:val="00BD1034"/>
    <w:rsid w:val="00BD2286"/>
    <w:rsid w:val="00BD4D17"/>
    <w:rsid w:val="00BE44D0"/>
    <w:rsid w:val="00BF45A0"/>
    <w:rsid w:val="00C03877"/>
    <w:rsid w:val="00C03B43"/>
    <w:rsid w:val="00C07889"/>
    <w:rsid w:val="00C17BA2"/>
    <w:rsid w:val="00C804FD"/>
    <w:rsid w:val="00C83223"/>
    <w:rsid w:val="00CA2284"/>
    <w:rsid w:val="00CB093C"/>
    <w:rsid w:val="00CB7DB6"/>
    <w:rsid w:val="00CC5205"/>
    <w:rsid w:val="00CF6416"/>
    <w:rsid w:val="00D2149B"/>
    <w:rsid w:val="00D3224A"/>
    <w:rsid w:val="00D34271"/>
    <w:rsid w:val="00D70601"/>
    <w:rsid w:val="00D84B32"/>
    <w:rsid w:val="00D90E94"/>
    <w:rsid w:val="00D94C41"/>
    <w:rsid w:val="00DC02FE"/>
    <w:rsid w:val="00DC4116"/>
    <w:rsid w:val="00DE5877"/>
    <w:rsid w:val="00E30081"/>
    <w:rsid w:val="00E322FE"/>
    <w:rsid w:val="00E5239E"/>
    <w:rsid w:val="00E637F0"/>
    <w:rsid w:val="00E71CA2"/>
    <w:rsid w:val="00E87866"/>
    <w:rsid w:val="00E878D8"/>
    <w:rsid w:val="00E94924"/>
    <w:rsid w:val="00EC346C"/>
    <w:rsid w:val="00ED0A3A"/>
    <w:rsid w:val="00F02E1F"/>
    <w:rsid w:val="00F57247"/>
    <w:rsid w:val="00F63BF7"/>
    <w:rsid w:val="00F66E4B"/>
    <w:rsid w:val="00F73C3E"/>
    <w:rsid w:val="00F924BE"/>
    <w:rsid w:val="00FE7DF6"/>
    <w:rsid w:val="00FE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5B0E0C-E7EB-4338-858A-90C09524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FF0"/>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7866"/>
    <w:pPr>
      <w:tabs>
        <w:tab w:val="center" w:pos="4677"/>
        <w:tab w:val="right" w:pos="9355"/>
      </w:tabs>
      <w:spacing w:after="0" w:line="240" w:lineRule="auto"/>
    </w:pPr>
  </w:style>
  <w:style w:type="character" w:customStyle="1" w:styleId="a4">
    <w:name w:val="Верхний колонтитул Знак"/>
    <w:link w:val="a3"/>
    <w:uiPriority w:val="99"/>
    <w:locked/>
    <w:rsid w:val="00E87866"/>
    <w:rPr>
      <w:rFonts w:cs="Times New Roman"/>
    </w:rPr>
  </w:style>
  <w:style w:type="paragraph" w:styleId="a5">
    <w:name w:val="footer"/>
    <w:basedOn w:val="a"/>
    <w:link w:val="a6"/>
    <w:uiPriority w:val="99"/>
    <w:semiHidden/>
    <w:rsid w:val="00E87866"/>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E87866"/>
    <w:rPr>
      <w:rFonts w:cs="Times New Roman"/>
    </w:rPr>
  </w:style>
  <w:style w:type="paragraph" w:styleId="a7">
    <w:name w:val="List Paragraph"/>
    <w:basedOn w:val="a"/>
    <w:uiPriority w:val="99"/>
    <w:qFormat/>
    <w:rsid w:val="00E87866"/>
    <w:pPr>
      <w:ind w:left="720"/>
      <w:contextualSpacing/>
    </w:pPr>
  </w:style>
  <w:style w:type="paragraph" w:styleId="a8">
    <w:name w:val="Balloon Text"/>
    <w:basedOn w:val="a"/>
    <w:link w:val="a9"/>
    <w:uiPriority w:val="99"/>
    <w:semiHidden/>
    <w:rsid w:val="00196C05"/>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196C05"/>
    <w:rPr>
      <w:rFonts w:ascii="Tahoma" w:hAnsi="Tahoma" w:cs="Tahoma"/>
      <w:sz w:val="16"/>
      <w:szCs w:val="16"/>
    </w:rPr>
  </w:style>
  <w:style w:type="table" w:styleId="aa">
    <w:name w:val="Table Grid"/>
    <w:basedOn w:val="a1"/>
    <w:uiPriority w:val="99"/>
    <w:rsid w:val="00CB7DB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uiPriority w:val="99"/>
    <w:rsid w:val="000F49B8"/>
    <w:rPr>
      <w:rFonts w:cs="Times New Roman"/>
    </w:rPr>
  </w:style>
  <w:style w:type="table" w:styleId="1">
    <w:name w:val="Table Grid 1"/>
    <w:basedOn w:val="a1"/>
    <w:uiPriority w:val="99"/>
    <w:rsid w:val="00ED0A3A"/>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7831</Words>
  <Characters>44643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Даша</dc:creator>
  <cp:keywords/>
  <dc:description/>
  <cp:lastModifiedBy>admin</cp:lastModifiedBy>
  <cp:revision>2</cp:revision>
  <cp:lastPrinted>2008-05-15T22:41:00Z</cp:lastPrinted>
  <dcterms:created xsi:type="dcterms:W3CDTF">2014-02-28T15:44:00Z</dcterms:created>
  <dcterms:modified xsi:type="dcterms:W3CDTF">2014-02-28T15:44:00Z</dcterms:modified>
</cp:coreProperties>
</file>