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FF" w:rsidRPr="00D435FF" w:rsidRDefault="00A95030" w:rsidP="00D435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Содержание</w:t>
      </w:r>
    </w:p>
    <w:p w:rsidR="00A95030" w:rsidRPr="00D435FF" w:rsidRDefault="00A95030" w:rsidP="00D435FF">
      <w:pPr>
        <w:suppressAutoHyphens/>
        <w:spacing w:line="360" w:lineRule="auto"/>
        <w:rPr>
          <w:sz w:val="28"/>
          <w:szCs w:val="28"/>
        </w:rPr>
      </w:pPr>
    </w:p>
    <w:p w:rsidR="00D435FF" w:rsidRPr="00D435FF" w:rsidRDefault="00A95030" w:rsidP="00D435FF">
      <w:pPr>
        <w:suppressAutoHyphens/>
        <w:spacing w:line="360" w:lineRule="auto"/>
        <w:rPr>
          <w:sz w:val="28"/>
          <w:szCs w:val="28"/>
        </w:rPr>
      </w:pPr>
      <w:r w:rsidRPr="00D435FF">
        <w:rPr>
          <w:sz w:val="28"/>
          <w:szCs w:val="28"/>
        </w:rPr>
        <w:t>Введение</w:t>
      </w:r>
    </w:p>
    <w:p w:rsidR="00A95030" w:rsidRPr="00D435FF" w:rsidRDefault="00A95030" w:rsidP="00D435FF">
      <w:pPr>
        <w:suppressAutoHyphens/>
        <w:spacing w:line="360" w:lineRule="auto"/>
        <w:rPr>
          <w:sz w:val="28"/>
          <w:szCs w:val="28"/>
        </w:rPr>
      </w:pPr>
      <w:r w:rsidRPr="00D435FF">
        <w:rPr>
          <w:sz w:val="28"/>
          <w:szCs w:val="28"/>
          <w:lang w:val="en-US"/>
        </w:rPr>
        <w:t>I</w:t>
      </w:r>
      <w:r w:rsidRPr="00D435FF">
        <w:rPr>
          <w:sz w:val="28"/>
          <w:szCs w:val="28"/>
        </w:rPr>
        <w:t>. История основания и развития Орловского Государственного технического университета</w:t>
      </w:r>
    </w:p>
    <w:p w:rsidR="00D435FF" w:rsidRPr="00D435FF" w:rsidRDefault="00A95030" w:rsidP="00D435FF">
      <w:pPr>
        <w:suppressAutoHyphens/>
        <w:spacing w:line="360" w:lineRule="auto"/>
        <w:rPr>
          <w:sz w:val="28"/>
          <w:szCs w:val="28"/>
        </w:rPr>
      </w:pPr>
      <w:r w:rsidRPr="00D435FF">
        <w:rPr>
          <w:sz w:val="28"/>
          <w:szCs w:val="28"/>
          <w:lang w:val="en-US"/>
        </w:rPr>
        <w:t>II</w:t>
      </w:r>
      <w:r w:rsidRPr="00D435FF">
        <w:rPr>
          <w:sz w:val="28"/>
          <w:szCs w:val="28"/>
        </w:rPr>
        <w:t>. Современное состояние учебной и научной работы в ОГТУ</w:t>
      </w:r>
    </w:p>
    <w:p w:rsidR="00A95030" w:rsidRPr="00D435FF" w:rsidRDefault="00A95030" w:rsidP="00D435FF">
      <w:pPr>
        <w:suppressAutoHyphens/>
        <w:spacing w:line="360" w:lineRule="auto"/>
        <w:rPr>
          <w:sz w:val="28"/>
          <w:szCs w:val="28"/>
        </w:rPr>
      </w:pPr>
      <w:r w:rsidRPr="00D435FF">
        <w:rPr>
          <w:sz w:val="28"/>
          <w:szCs w:val="28"/>
        </w:rPr>
        <w:t>Заключение</w:t>
      </w:r>
    </w:p>
    <w:p w:rsidR="00D435FF" w:rsidRPr="00D435FF" w:rsidRDefault="00A95030" w:rsidP="00D435FF">
      <w:pPr>
        <w:suppressAutoHyphens/>
        <w:spacing w:line="360" w:lineRule="auto"/>
        <w:rPr>
          <w:sz w:val="28"/>
          <w:szCs w:val="28"/>
        </w:rPr>
      </w:pPr>
      <w:r w:rsidRPr="00D435FF">
        <w:rPr>
          <w:sz w:val="28"/>
          <w:szCs w:val="28"/>
        </w:rPr>
        <w:t>Список литературы</w:t>
      </w:r>
    </w:p>
    <w:p w:rsidR="00A95030" w:rsidRPr="00D435FF" w:rsidRDefault="00A95030" w:rsidP="00D435FF">
      <w:pPr>
        <w:suppressAutoHyphens/>
        <w:spacing w:line="360" w:lineRule="auto"/>
        <w:rPr>
          <w:sz w:val="28"/>
          <w:szCs w:val="28"/>
        </w:rPr>
      </w:pPr>
    </w:p>
    <w:p w:rsidR="00A95030" w:rsidRPr="00D435FF" w:rsidRDefault="00D435FF" w:rsidP="00D435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br w:type="page"/>
      </w:r>
      <w:r w:rsidR="00A95030" w:rsidRPr="00D435FF">
        <w:rPr>
          <w:sz w:val="28"/>
          <w:szCs w:val="28"/>
        </w:rPr>
        <w:t>Введение</w:t>
      </w:r>
    </w:p>
    <w:p w:rsidR="00D435FF" w:rsidRDefault="00D435FF" w:rsidP="00D435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435FF" w:rsidRDefault="0012697C" w:rsidP="00D435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435FF">
        <w:rPr>
          <w:sz w:val="28"/>
          <w:szCs w:val="28"/>
        </w:rPr>
        <w:t>Государственный университет - учебно-научно-производственный комплекс (ОрёлГТУ) -</w:t>
      </w:r>
      <w:r w:rsidR="00D435FF" w:rsidRPr="00D435FF">
        <w:rPr>
          <w:sz w:val="28"/>
          <w:szCs w:val="28"/>
        </w:rPr>
        <w:t xml:space="preserve"> </w:t>
      </w:r>
      <w:r w:rsidRPr="00D435FF">
        <w:rPr>
          <w:sz w:val="28"/>
          <w:szCs w:val="28"/>
        </w:rPr>
        <w:t>университет в городе Орле.</w:t>
      </w:r>
      <w:r w:rsidR="00D435FF" w:rsidRPr="00D435FF">
        <w:rPr>
          <w:sz w:val="28"/>
          <w:szCs w:val="28"/>
        </w:rPr>
        <w:t xml:space="preserve"> </w:t>
      </w:r>
      <w:r w:rsidRPr="00D435FF">
        <w:rPr>
          <w:sz w:val="28"/>
          <w:szCs w:val="28"/>
        </w:rPr>
        <w:t xml:space="preserve">25 ноября 2010 года переименован в Федеральное государственное образовательное учреждение высшего профессионального образования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Государственный университет - учебно-научно-производственный комплекс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.</w:t>
      </w:r>
    </w:p>
    <w:p w:rsidR="00D435FF" w:rsidRDefault="00D435FF" w:rsidP="00D435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435FF" w:rsidRPr="00D435FF" w:rsidRDefault="006B1028" w:rsidP="00D435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3in">
            <v:imagedata r:id="rId6" o:title=""/>
          </v:shape>
        </w:pict>
      </w:r>
    </w:p>
    <w:p w:rsidR="0012697C" w:rsidRPr="00D435FF" w:rsidRDefault="0012697C" w:rsidP="00D435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435FF" w:rsidRPr="00D435FF" w:rsidRDefault="00D86E7B" w:rsidP="00D435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Цель работы – рассмотреть историю основания и развитие ОГТУ.</w:t>
      </w:r>
    </w:p>
    <w:p w:rsidR="00D435FF" w:rsidRPr="00D435FF" w:rsidRDefault="00D86E7B" w:rsidP="00D435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Для реализации поставленной цели необходимо решить следующие задачи:</w:t>
      </w:r>
    </w:p>
    <w:p w:rsidR="00D435FF" w:rsidRPr="00D435FF" w:rsidRDefault="00D86E7B" w:rsidP="00D435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- выделить основные этапы в развитии</w:t>
      </w:r>
      <w:r w:rsidR="00D435FF" w:rsidRPr="00D435FF">
        <w:rPr>
          <w:sz w:val="28"/>
          <w:szCs w:val="28"/>
        </w:rPr>
        <w:t xml:space="preserve"> </w:t>
      </w:r>
      <w:r w:rsidRPr="00D435FF">
        <w:rPr>
          <w:sz w:val="28"/>
          <w:szCs w:val="28"/>
        </w:rPr>
        <w:t>университета;</w:t>
      </w:r>
    </w:p>
    <w:p w:rsidR="00D435FF" w:rsidRPr="00D435FF" w:rsidRDefault="00D86E7B" w:rsidP="00D435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-охарактеризовать состояние на</w:t>
      </w:r>
      <w:r w:rsidR="00BD5F4E" w:rsidRPr="00D435FF">
        <w:rPr>
          <w:sz w:val="28"/>
          <w:szCs w:val="28"/>
        </w:rPr>
        <w:t>уч</w:t>
      </w:r>
      <w:r w:rsidRPr="00D435FF">
        <w:rPr>
          <w:sz w:val="28"/>
          <w:szCs w:val="28"/>
        </w:rPr>
        <w:t>ной и учебной работы в университете</w:t>
      </w:r>
      <w:r w:rsidR="00D435FF" w:rsidRPr="00D435FF">
        <w:rPr>
          <w:sz w:val="28"/>
          <w:szCs w:val="28"/>
        </w:rPr>
        <w:t xml:space="preserve"> </w:t>
      </w:r>
      <w:r w:rsidR="00BD5F4E" w:rsidRPr="00D435FF">
        <w:rPr>
          <w:sz w:val="28"/>
          <w:szCs w:val="28"/>
        </w:rPr>
        <w:t>на современном этапе.</w:t>
      </w:r>
    </w:p>
    <w:p w:rsidR="00D435FF" w:rsidRPr="00D435FF" w:rsidRDefault="00BD5F4E" w:rsidP="00D435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Объект рассмотрения – Орловский Государственный Технический университет.</w:t>
      </w:r>
    </w:p>
    <w:p w:rsidR="00D435FF" w:rsidRPr="00D435FF" w:rsidRDefault="00BD5F4E" w:rsidP="00D435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Предмет исследования – научная и учебная работа</w:t>
      </w:r>
      <w:r w:rsidR="00D435FF" w:rsidRPr="00D435FF">
        <w:rPr>
          <w:sz w:val="28"/>
          <w:szCs w:val="28"/>
        </w:rPr>
        <w:t xml:space="preserve"> </w:t>
      </w:r>
      <w:r w:rsidRPr="00D435FF">
        <w:rPr>
          <w:sz w:val="28"/>
          <w:szCs w:val="28"/>
        </w:rPr>
        <w:t>в университете.</w:t>
      </w:r>
    </w:p>
    <w:p w:rsidR="00D86E7B" w:rsidRPr="00D435FF" w:rsidRDefault="00D86E7B" w:rsidP="00D435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5030" w:rsidRPr="00D435FF" w:rsidRDefault="00D435FF" w:rsidP="00D435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5030" w:rsidRPr="00D435FF">
        <w:rPr>
          <w:sz w:val="28"/>
          <w:szCs w:val="28"/>
          <w:lang w:val="en-US"/>
        </w:rPr>
        <w:t>I</w:t>
      </w:r>
      <w:r w:rsidR="00A95030" w:rsidRPr="00D435FF">
        <w:rPr>
          <w:sz w:val="28"/>
          <w:szCs w:val="28"/>
        </w:rPr>
        <w:t>. История основания и развития Орловского Государственного технического университета</w:t>
      </w:r>
    </w:p>
    <w:p w:rsidR="00D435FF" w:rsidRPr="00164252" w:rsidRDefault="00164252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164252">
        <w:rPr>
          <w:color w:val="FFFFFF"/>
          <w:sz w:val="28"/>
          <w:szCs w:val="28"/>
        </w:rPr>
        <w:t>орловский университет научный лабораторный</w:t>
      </w:r>
    </w:p>
    <w:p w:rsidR="00D435FF" w:rsidRPr="00D435FF" w:rsidRDefault="00CD567A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Этот вуз </w:t>
      </w:r>
      <w:r w:rsidR="00EF215A" w:rsidRPr="00D435FF">
        <w:rPr>
          <w:sz w:val="28"/>
          <w:szCs w:val="28"/>
        </w:rPr>
        <w:t xml:space="preserve">- </w:t>
      </w:r>
      <w:r w:rsidRPr="00D435FF">
        <w:rPr>
          <w:sz w:val="28"/>
          <w:szCs w:val="28"/>
        </w:rPr>
        <w:t xml:space="preserve">один из авторитетнейших и самых старейших вузов России </w:t>
      </w:r>
      <w:r w:rsidR="00EF215A" w:rsidRPr="00D435FF">
        <w:rPr>
          <w:sz w:val="28"/>
          <w:szCs w:val="28"/>
        </w:rPr>
        <w:t>-</w:t>
      </w:r>
      <w:r w:rsidR="00D435FF" w:rsidRPr="00D435FF">
        <w:rPr>
          <w:sz w:val="28"/>
          <w:szCs w:val="28"/>
        </w:rPr>
        <w:t xml:space="preserve"> </w:t>
      </w:r>
      <w:r w:rsidRPr="00D435FF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4 г"/>
        </w:smartTagPr>
        <w:r w:rsidRPr="00D435FF">
          <w:rPr>
            <w:sz w:val="28"/>
            <w:szCs w:val="28"/>
          </w:rPr>
          <w:t>2004 г</w:t>
        </w:r>
      </w:smartTag>
      <w:r w:rsidRPr="00D435FF">
        <w:rPr>
          <w:sz w:val="28"/>
          <w:szCs w:val="28"/>
        </w:rPr>
        <w:t>. ему исполнилось 50 лет</w:t>
      </w:r>
      <w:r w:rsidR="00EF215A" w:rsidRPr="00D435FF">
        <w:rPr>
          <w:sz w:val="28"/>
          <w:szCs w:val="28"/>
        </w:rPr>
        <w:t>.</w:t>
      </w:r>
    </w:p>
    <w:p w:rsidR="00CD567A" w:rsidRPr="00D435FF" w:rsidRDefault="00CD567A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Орловский государственный технический университет (ОрелГТУ) был основан в 1954 году как учебно-консультационный пункт Всесоюзного машиностроительного института (ВЗМИ).</w:t>
      </w:r>
      <w:r w:rsidR="00EF215A" w:rsidRPr="00D435FF">
        <w:rPr>
          <w:sz w:val="28"/>
          <w:szCs w:val="28"/>
        </w:rPr>
        <w:t xml:space="preserve"> </w:t>
      </w:r>
      <w:r w:rsidRPr="00D435FF">
        <w:rPr>
          <w:sz w:val="28"/>
          <w:szCs w:val="28"/>
        </w:rPr>
        <w:t>Следующие этапы: преобразование УКП в общетехнический факультет ВЗМИ (I960 г.), в Орловский филиал ВЗМИ (</w:t>
      </w:r>
      <w:smartTag w:uri="urn:schemas-microsoft-com:office:smarttags" w:element="metricconverter">
        <w:smartTagPr>
          <w:attr w:name="ProductID" w:val="2004 г"/>
        </w:smartTagPr>
        <w:r w:rsidRPr="00D435FF">
          <w:rPr>
            <w:sz w:val="28"/>
            <w:szCs w:val="28"/>
          </w:rPr>
          <w:t>1966 г</w:t>
        </w:r>
      </w:smartTag>
      <w:r w:rsidRPr="00D435FF">
        <w:rPr>
          <w:sz w:val="28"/>
          <w:szCs w:val="28"/>
        </w:rPr>
        <w:t xml:space="preserve">.), затем, в связи с изменением названия головной организации, </w:t>
      </w:r>
      <w:r w:rsidR="00EF215A" w:rsidRPr="00D435FF">
        <w:rPr>
          <w:sz w:val="28"/>
          <w:szCs w:val="28"/>
        </w:rPr>
        <w:t xml:space="preserve">- </w:t>
      </w:r>
      <w:r w:rsidRPr="00D435FF">
        <w:rPr>
          <w:sz w:val="28"/>
          <w:szCs w:val="28"/>
        </w:rPr>
        <w:t>в Орловский филиал Московского института приборостроения. Все эти годы сопровождались развитием всех сторон деятельности, в том числе научно-технической.</w:t>
      </w:r>
    </w:p>
    <w:p w:rsidR="00CD567A" w:rsidRPr="00D435FF" w:rsidRDefault="00CD567A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Научная работа преподавателей планировалась тогда в составе индивидуальных планов, госбюджетные темы выполнялись за счет второй половины рабочего дня. Методическое руководство и контроль за выполнением научной работы осуществлялись головной организацией. В начале 60-х годов началось активное комплектование лабораторной базы этого учебного пункта.</w:t>
      </w:r>
    </w:p>
    <w:p w:rsidR="00CD567A" w:rsidRPr="00D435FF" w:rsidRDefault="00CD567A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Первое десятилетие становления вуза совпало с подъемом производства в Орловской области, как и во многих регионах страны, поэтому хоздоговорные работы, выполняемые преподавателями, в первую очередь учитывали потребности промышленных предприятий. В начале семидесятых стали выходить первые кафедральные сборники научных статей, подготовленные совместно с инженерно-техническими работниками промышленных предприятий. Началась формироваться основа кафедральных направлений научной деятельности. Студенты филиала принимали активное участие во всесоюзных, республиканских, областных конкурсах научно-исследовательских работ.</w:t>
      </w:r>
    </w:p>
    <w:p w:rsidR="00CD567A" w:rsidRPr="00D435FF" w:rsidRDefault="00CD567A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В 1970 году была учреждена должность заместителя директора по научной работе. До 1976 года эти обязанности на общественных началах исполнял к.т.н., доцент Эльдар Азизович Бурнашев. В 1976 году был организован научно-исследовательский сектор. С 1976 по 1991 годы научной работой в филиале руководил к.т.н. Вячеслав Николаевич Борисенко. С 1982 по 1992 годы в научно-исследовательском секторе в должности инженера, затем старшего и ведущего инженера работала Татьяна Николаевна Терехова.</w:t>
      </w:r>
    </w:p>
    <w:p w:rsidR="00CD567A" w:rsidRPr="00D435FF" w:rsidRDefault="00CD567A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Выполнялось восемь кафедральных тем научных исследований. По 35 хозяйственным договорам велись работы для заводов города и области. С 1964 по 1976 годы было внедрено в производство свыше 100 работ с экономическим эффектом более 10 млн. руб. А тогда, особо это подчеркнем, 10 миллионов </w:t>
      </w:r>
      <w:r w:rsidR="00E07D09" w:rsidRPr="00D435FF">
        <w:rPr>
          <w:sz w:val="28"/>
          <w:szCs w:val="28"/>
        </w:rPr>
        <w:t xml:space="preserve">- </w:t>
      </w:r>
      <w:r w:rsidRPr="00D435FF">
        <w:rPr>
          <w:sz w:val="28"/>
          <w:szCs w:val="28"/>
        </w:rPr>
        <w:t xml:space="preserve">были умопомрачительной суммой, поскольку доллар стоил не 32 рубля, как это было на начало </w:t>
      </w:r>
      <w:smartTag w:uri="urn:schemas-microsoft-com:office:smarttags" w:element="metricconverter">
        <w:smartTagPr>
          <w:attr w:name="ProductID" w:val="2004 г"/>
        </w:smartTagPr>
        <w:r w:rsidRPr="00D435FF">
          <w:rPr>
            <w:sz w:val="28"/>
            <w:szCs w:val="28"/>
          </w:rPr>
          <w:t>2000 г</w:t>
        </w:r>
      </w:smartTag>
      <w:r w:rsidRPr="00D435FF">
        <w:rPr>
          <w:sz w:val="28"/>
          <w:szCs w:val="28"/>
        </w:rPr>
        <w:t>., а всего лишь... 70 наших копеек!</w:t>
      </w:r>
    </w:p>
    <w:p w:rsidR="00CD567A" w:rsidRPr="00D435FF" w:rsidRDefault="00CD567A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Постоянно рос научный потенциал профессорско-преподавательского состава. В научной работе уже участвовало 103 преподавателя, 34 сотрудника. К концу 70-х годов сотрудники Орловского филиала ВЗМИ защитили 35 кандидатских и две докторские диссертации. Было подано на регистрацию 345 заявок на изобретения, получено 55 авторских свидетельств, издано 12 сборников научных трудов, опубликовано шесть монографий и более 1000 научных статей. Начиная с 1976 года регулярно проводились внутривузовские и региональные научно-технические конференции. Преподаватели активно сотрудничали с коллегами из головного вуза, орловских и тульских институтов.</w:t>
      </w:r>
    </w:p>
    <w:p w:rsidR="00444BF3" w:rsidRPr="00D435FF" w:rsidRDefault="00CD567A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За 70-80-е годы произошло увеличение объемов выполняемых хоздоговорных работ с 15 тыс. руб. до 30 тыс. руб. в 1983 году. Расчетная экономи</w:t>
      </w:r>
      <w:r w:rsidR="00444BF3" w:rsidRPr="00D435FF">
        <w:rPr>
          <w:sz w:val="28"/>
          <w:szCs w:val="28"/>
        </w:rPr>
        <w:t xml:space="preserve">ческая эффективность при общем объеме работ 284 тыс. руб. составила более 1 млн. руб. в год. Всего с 1976 по </w:t>
      </w:r>
      <w:smartTag w:uri="urn:schemas-microsoft-com:office:smarttags" w:element="metricconverter">
        <w:smartTagPr>
          <w:attr w:name="ProductID" w:val="2004 г"/>
        </w:smartTagPr>
        <w:r w:rsidR="00444BF3" w:rsidRPr="00D435FF">
          <w:rPr>
            <w:sz w:val="28"/>
            <w:szCs w:val="28"/>
          </w:rPr>
          <w:t>1983 г</w:t>
        </w:r>
      </w:smartTag>
      <w:r w:rsidR="00444BF3" w:rsidRPr="00D435FF">
        <w:rPr>
          <w:sz w:val="28"/>
          <w:szCs w:val="28"/>
        </w:rPr>
        <w:t xml:space="preserve">. было выполнено хоздоговорных работ на сумму 2,3 млн. руб. с экономическим эффектом 7,4 млн. руб. Особенно тесно коллектив филиала сотрудничал с такими орловскими предприятиями, как сталепрокатный завод, завод шестерен, ПО </w:t>
      </w:r>
      <w:r w:rsidR="00D435FF" w:rsidRPr="00D435FF">
        <w:rPr>
          <w:sz w:val="28"/>
          <w:szCs w:val="28"/>
        </w:rPr>
        <w:t>"</w:t>
      </w:r>
      <w:r w:rsidR="00444BF3" w:rsidRPr="00D435FF">
        <w:rPr>
          <w:sz w:val="28"/>
          <w:szCs w:val="28"/>
        </w:rPr>
        <w:t>Янтарь</w:t>
      </w:r>
      <w:r w:rsidR="00D435FF" w:rsidRPr="00D435FF">
        <w:rPr>
          <w:sz w:val="28"/>
          <w:szCs w:val="28"/>
        </w:rPr>
        <w:t>"</w:t>
      </w:r>
      <w:r w:rsidR="00444BF3" w:rsidRPr="00D435FF">
        <w:rPr>
          <w:sz w:val="28"/>
          <w:szCs w:val="28"/>
        </w:rPr>
        <w:t xml:space="preserve">, ПО </w:t>
      </w:r>
      <w:r w:rsidR="00D435FF" w:rsidRPr="00D435FF">
        <w:rPr>
          <w:sz w:val="28"/>
          <w:szCs w:val="28"/>
        </w:rPr>
        <w:t>"</w:t>
      </w:r>
      <w:r w:rsidR="00444BF3" w:rsidRPr="00D435FF">
        <w:rPr>
          <w:sz w:val="28"/>
          <w:szCs w:val="28"/>
        </w:rPr>
        <w:t>Промприбор</w:t>
      </w:r>
      <w:r w:rsidR="00D435FF" w:rsidRPr="00D435FF">
        <w:rPr>
          <w:sz w:val="28"/>
          <w:szCs w:val="28"/>
        </w:rPr>
        <w:t>"</w:t>
      </w:r>
      <w:r w:rsidR="00444BF3" w:rsidRPr="00D435FF">
        <w:rPr>
          <w:sz w:val="28"/>
          <w:szCs w:val="28"/>
        </w:rPr>
        <w:t xml:space="preserve">, заводы </w:t>
      </w:r>
      <w:r w:rsidR="00D435FF" w:rsidRPr="00D435FF">
        <w:rPr>
          <w:sz w:val="28"/>
          <w:szCs w:val="28"/>
        </w:rPr>
        <w:t>"</w:t>
      </w:r>
      <w:r w:rsidR="00444BF3" w:rsidRPr="00D435FF">
        <w:rPr>
          <w:sz w:val="28"/>
          <w:szCs w:val="28"/>
        </w:rPr>
        <w:t>Химмаш</w:t>
      </w:r>
      <w:r w:rsidR="00D435FF" w:rsidRPr="00D435FF">
        <w:rPr>
          <w:sz w:val="28"/>
          <w:szCs w:val="28"/>
        </w:rPr>
        <w:t>"</w:t>
      </w:r>
      <w:r w:rsidR="00444BF3" w:rsidRPr="00D435FF">
        <w:rPr>
          <w:sz w:val="28"/>
          <w:szCs w:val="28"/>
        </w:rPr>
        <w:t xml:space="preserve">, </w:t>
      </w:r>
      <w:r w:rsidR="00D435FF" w:rsidRPr="00D435FF">
        <w:rPr>
          <w:sz w:val="28"/>
          <w:szCs w:val="28"/>
        </w:rPr>
        <w:t>"</w:t>
      </w:r>
      <w:r w:rsidR="00444BF3" w:rsidRPr="00D435FF">
        <w:rPr>
          <w:sz w:val="28"/>
          <w:szCs w:val="28"/>
        </w:rPr>
        <w:t>Дормаш</w:t>
      </w:r>
      <w:r w:rsidR="00D435FF" w:rsidRPr="00D435FF">
        <w:rPr>
          <w:sz w:val="28"/>
          <w:szCs w:val="28"/>
        </w:rPr>
        <w:t>"</w:t>
      </w:r>
      <w:r w:rsidR="00444BF3" w:rsidRPr="00D435FF">
        <w:rPr>
          <w:sz w:val="28"/>
          <w:szCs w:val="28"/>
        </w:rPr>
        <w:t>, им. Медведева.</w:t>
      </w:r>
    </w:p>
    <w:p w:rsidR="00444BF3" w:rsidRPr="00D435FF" w:rsidRDefault="00444BF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Научно-техническая деятельность обеспечивалась 50 лабораториями, стоимость оборудования и приборов составляла около 2,5 млн. руб. В 1982 году был организован Вычислительный центр.</w:t>
      </w:r>
    </w:p>
    <w:p w:rsidR="00444BF3" w:rsidRPr="00D435FF" w:rsidRDefault="00444BF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Студенческое научное общество объединяло студентов дневного и вечернего отделений. За период 1976-1983 гг. на ежегодные студенческие научные конференции было представлено около 400 докладов. Большую роль в организации работы студенческого научного общества сыграл к.т.н., доцент Василий Николаевич Коськин.</w:t>
      </w:r>
    </w:p>
    <w:p w:rsidR="00444BF3" w:rsidRPr="00D435FF" w:rsidRDefault="00444BF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В филиале практиковались самые разнообразные формы научной работы студентов: от подготовки рефератов, работы в конструкторском бюро до разработок по тематике кафедр. Участие студентов в выполнении бюджетных и хоздоговорных кафедральных тем способствовало повышению научного и практического уровня выполняемых курсовых и дипломных проектов, 680 из которых было подготовлено по тематике реальных исследований. Всего же за пять лет результаты 1370 проектов были внедрены на предприятиях. Реальное проектирование стимулировалось также с помощью систематически проводившегося конкурса совместно с НТО МАШпром.</w:t>
      </w:r>
    </w:p>
    <w:p w:rsidR="00444BF3" w:rsidRPr="00D435FF" w:rsidRDefault="00444BF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Некоторый спад научной деятельности филиала в середине 80-х годов, связанный с объективными трудностями, возникшими в промышленном секторе экономики и во всей системе отечественного образования, сменился уверенным ростом всех показателей научной работы к 1993 году.</w:t>
      </w:r>
    </w:p>
    <w:p w:rsidR="00444BF3" w:rsidRPr="00D435FF" w:rsidRDefault="00444BF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В этот сложный период, период смены эпох, были не только сохранены, но и начали расширяться межрегиональные связи с потребителями научной продукции кафедр филиала — более чем с 20 отечественными регионами и странами ближнего зарубежья.</w:t>
      </w:r>
    </w:p>
    <w:p w:rsidR="00444BF3" w:rsidRPr="00D435FF" w:rsidRDefault="00444BF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Повышение уровня патентной проработки тем позволяло получать преимущественные заказы на реконструкцию предприятий.</w:t>
      </w:r>
    </w:p>
    <w:p w:rsidR="00444BF3" w:rsidRPr="00D435FF" w:rsidRDefault="00444BF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Получили развитие сложившиеся научные школы д.т.н., проф. Владимира Петровича Рослякова, д.т.н., проф. Сергея Фердинандовича Корндорфа. Именно тогда стали формироваться научные школы директора филиала, зав. каф.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Автопласт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к.т.н. Вячеслава Александровича Голенкова, зав. каф.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Технология машиностроения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к.т.н. Юрия Сергеевича Степанова. В этих целях были созданы две научно-исследовательские лаборатории. В проблемной научно-исследовательской лаборатории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Прогрессивные методы бес-стружковой обработки материалов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, которой руководил директор ОФ МИП В.А. Голенков, проводились теоретические и экспериментальные исследования современных высокоэффективных технологий. В научной лаборатории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Физико-химические процессы в микроэлектронной технологии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под руководством декана радиоэлектронного факультета к.т.н., доц. Евгения Федоровича Корнеева исследовались физические и химические свойства новейших полупроводниковых материалов.</w:t>
      </w:r>
    </w:p>
    <w:p w:rsidR="00444BF3" w:rsidRPr="00D435FF" w:rsidRDefault="00444BF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В 1988-1992 годы было защищено 15 диссертаций, в отечественных и зарубежных изданиях опубликовано 670 научных,работ, получено 29 авторских свидетельств на изобретения, опубликовано 24 монографии и сборника научных трудов. Над докторскими диссертациями активно работали В.А. Голенков, Ю.С. Степанов, </w:t>
      </w:r>
      <w:r w:rsidRPr="00D435FF">
        <w:rPr>
          <w:sz w:val="28"/>
          <w:szCs w:val="28"/>
          <w:lang w:val="en-US"/>
        </w:rPr>
        <w:t>B</w:t>
      </w:r>
      <w:r w:rsidRPr="00D435FF">
        <w:rPr>
          <w:sz w:val="28"/>
          <w:szCs w:val="28"/>
        </w:rPr>
        <w:t>.</w:t>
      </w:r>
      <w:r w:rsidRPr="00D435FF">
        <w:rPr>
          <w:sz w:val="28"/>
          <w:szCs w:val="28"/>
          <w:lang w:val="en-US"/>
        </w:rPr>
        <w:t>C</w:t>
      </w:r>
      <w:r w:rsidRPr="00D435FF">
        <w:rPr>
          <w:sz w:val="28"/>
          <w:szCs w:val="28"/>
        </w:rPr>
        <w:t>. Шоркин, В.И. Чернышев.</w:t>
      </w:r>
    </w:p>
    <w:p w:rsidR="00444BF3" w:rsidRPr="00D435FF" w:rsidRDefault="00444BF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Тематика выпускных студенческих работ также была сориентирована на нужды производства </w:t>
      </w:r>
      <w:r w:rsidR="00E07D09" w:rsidRPr="00D435FF">
        <w:rPr>
          <w:sz w:val="28"/>
          <w:szCs w:val="28"/>
        </w:rPr>
        <w:t xml:space="preserve">- </w:t>
      </w:r>
      <w:r w:rsidRPr="00D435FF">
        <w:rPr>
          <w:sz w:val="28"/>
          <w:szCs w:val="28"/>
        </w:rPr>
        <w:t>более 25% работ выполнялось по заказам предприятий, действовало студенческое конструкторское бюро.</w:t>
      </w:r>
    </w:p>
    <w:p w:rsidR="00444BF3" w:rsidRPr="00D435FF" w:rsidRDefault="00444BF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Преобразование Орловского филиала Московского института приборостроения в Орловский государственный политехнический институт (</w:t>
      </w:r>
      <w:smartTag w:uri="urn:schemas-microsoft-com:office:smarttags" w:element="metricconverter">
        <w:smartTagPr>
          <w:attr w:name="ProductID" w:val="2004 г"/>
        </w:smartTagPr>
        <w:r w:rsidRPr="00D435FF">
          <w:rPr>
            <w:sz w:val="28"/>
            <w:szCs w:val="28"/>
          </w:rPr>
          <w:t>1993 г</w:t>
        </w:r>
      </w:smartTag>
      <w:r w:rsidRPr="00D435FF">
        <w:rPr>
          <w:sz w:val="28"/>
          <w:szCs w:val="28"/>
        </w:rPr>
        <w:t>.), затем в Орловский государственный технический университет (</w:t>
      </w:r>
      <w:smartTag w:uri="urn:schemas-microsoft-com:office:smarttags" w:element="metricconverter">
        <w:smartTagPr>
          <w:attr w:name="ProductID" w:val="2004 г"/>
        </w:smartTagPr>
        <w:r w:rsidRPr="00D435FF">
          <w:rPr>
            <w:sz w:val="28"/>
            <w:szCs w:val="28"/>
          </w:rPr>
          <w:t>1995 г</w:t>
        </w:r>
      </w:smartTag>
      <w:r w:rsidRPr="00D435FF">
        <w:rPr>
          <w:sz w:val="28"/>
          <w:szCs w:val="28"/>
        </w:rPr>
        <w:t>.), а также структурные преобразования Орловского государственного технич</w:t>
      </w:r>
      <w:r w:rsidR="00E07D09" w:rsidRPr="00D435FF">
        <w:rPr>
          <w:sz w:val="28"/>
          <w:szCs w:val="28"/>
        </w:rPr>
        <w:t>е</w:t>
      </w:r>
      <w:r w:rsidRPr="00D435FF">
        <w:rPr>
          <w:sz w:val="28"/>
          <w:szCs w:val="28"/>
        </w:rPr>
        <w:t>ского университета 90-х годов дали новый импульс и позволили создать уникальное для России образовательное учреждение — учебно-научно-производственный комплекс. Появилась реальная возможность интеграции науки, образования и производства для решения главной задачи вуза — подготовки высококвалифицированных специалистов.</w:t>
      </w:r>
    </w:p>
    <w:p w:rsidR="00444BF3" w:rsidRPr="00D435FF" w:rsidRDefault="00444BF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На основании решения коллегии Госкомвуза России от 21 мая 1996 года, а также соглашения между администрацией Орловской области и Госкомвузом России от 24 мая 1995 года о поддержке Российского учебно-научно-производственного комплекса на правах ассоциации в составе Орловского государственного технического университета, АО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Научприбор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, АО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Завод металлоизделий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и Орловского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НИИлегмаш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, приказом Госкомвуза России от 6 июля 1996 года № 998 была утверждена комплексная программа развития Орловского государственного технического университета.</w:t>
      </w:r>
    </w:p>
    <w:p w:rsidR="00444BF3" w:rsidRPr="00D435FF" w:rsidRDefault="00444BF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Таким образом, в структуру ОрелГТУ кроме филиалов, институтов, факультетов, научных и производственных подразделений вошли на различной юридической основе промышленные предприятия и научно-исследовательский институт с соответствующими конструкторскими бюро.</w:t>
      </w:r>
    </w:p>
    <w:p w:rsidR="00444BF3" w:rsidRPr="00D435FF" w:rsidRDefault="00444BF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АО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Научприбор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, блокирующий пакет акций которого (25%) принадлежит университету, разрабатывает и выпускает сложные аналитические приборы, основанные на методах химической и жидкостной хроматографии, рентгеновской спектрометрии, готовится производство цифровых рентгеновских установок. Тесное сотрудничество с ОрелГТУ позволяет этому предприятию приступить к разработке и производству научных приборов, учебной техники и оборудования для образовательных учреждений.</w:t>
      </w:r>
    </w:p>
    <w:p w:rsidR="00444BF3" w:rsidRPr="00D435FF" w:rsidRDefault="00444BF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Орловский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НИИлегмаш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входит в состав ОрелГТУ в качестве структурного подразделения. Институт специализируется на создании оборудования для кожевенного производства, влажно-тепловой обработки швейных изделий, раскройно-прессового оборудования, оборудования для очистных сооружений. Институт также разрабатывает и изготавливает учебное и лабораторное оборудование для всех факультетов университета.</w:t>
      </w:r>
    </w:p>
    <w:p w:rsidR="00444BF3" w:rsidRPr="00D435FF" w:rsidRDefault="00444BF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НПО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Автограф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, вошедшее в структуру университета в 1994 году, преобразовано в Учебно-научно-производственный центр (УНПЦ). Этот центр специализируется на проектно-конструкторских работах в области учебной техники и оборудования.</w:t>
      </w:r>
    </w:p>
    <w:p w:rsidR="00444BF3" w:rsidRPr="00D435FF" w:rsidRDefault="00444BF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АО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Завод металлоизделий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, сверхконтрольным пакетом акций (77,7%) которого владеет ОрелГТУ, является производственным полигоном для экспериментального и серийного выпуска изделий и металлоконструкций средней тоннажности, мебели для образовательных учреждений всех уровней, а также оборудования для перерабатывающей промышленности, проектирования и изготовления технологической оснастки.</w:t>
      </w:r>
    </w:p>
    <w:p w:rsidR="00444BF3" w:rsidRPr="00D435FF" w:rsidRDefault="00444BF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Объединение интересов этих предприятий при лидирующей роли университета явилось завершающим этапом огромной работы по созданию прочной материально-технической основы УНПК ОрелГТУ.</w:t>
      </w:r>
    </w:p>
    <w:p w:rsidR="00444BF3" w:rsidRPr="00D435FF" w:rsidRDefault="00084CD8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Т</w:t>
      </w:r>
      <w:r w:rsidR="00444BF3" w:rsidRPr="00D435FF">
        <w:rPr>
          <w:sz w:val="28"/>
          <w:szCs w:val="28"/>
        </w:rPr>
        <w:t>еперь каждый факультет, кафедра, научная лаборатория имеют базовое предприятие, на котором предоставлена возможность не только проведения производственной практики, но и совместного использования уникального оборудования в учебных и научных целях, отработки перспективных технологий, создания изделия от идеи до опытного образца и серийного производства.</w:t>
      </w:r>
    </w:p>
    <w:p w:rsidR="00BC1A72" w:rsidRPr="00D435FF" w:rsidRDefault="00444BF3" w:rsidP="00D435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При этом особо хотелось бы сказать о роли ОрелГТУ в научно-техническом обеспечении АПК. Его кафедры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Технология хлебопекарных, макаронных и кондитерских изделий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и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Товароведение и технология пищевых продуктов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занимаются разработками для пищевой промышленности. Университет является головной организацией по инновационной программе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Создание машин и аппаратов и технологических линий переработки сельскохозяйственного сырья в продукты питания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и выполняет в ней 14 проектов. Целью программы является создание единого цикла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наука </w:t>
      </w:r>
      <w:r w:rsidR="00E07D09" w:rsidRPr="00D435FF">
        <w:rPr>
          <w:sz w:val="28"/>
          <w:szCs w:val="28"/>
        </w:rPr>
        <w:t xml:space="preserve">- </w:t>
      </w:r>
      <w:r w:rsidRPr="00D435FF">
        <w:rPr>
          <w:sz w:val="28"/>
          <w:szCs w:val="28"/>
        </w:rPr>
        <w:t xml:space="preserve">производство </w:t>
      </w:r>
      <w:r w:rsidR="00E07D09" w:rsidRPr="00D435FF">
        <w:rPr>
          <w:sz w:val="28"/>
          <w:szCs w:val="28"/>
        </w:rPr>
        <w:t xml:space="preserve">- </w:t>
      </w:r>
      <w:r w:rsidRPr="00D435FF">
        <w:rPr>
          <w:sz w:val="28"/>
          <w:szCs w:val="28"/>
        </w:rPr>
        <w:t>потребление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и продвижение на </w:t>
      </w:r>
      <w:r w:rsidR="00E07D09" w:rsidRPr="00D435FF">
        <w:rPr>
          <w:sz w:val="28"/>
          <w:szCs w:val="28"/>
        </w:rPr>
        <w:t>п</w:t>
      </w:r>
      <w:r w:rsidRPr="00D435FF">
        <w:rPr>
          <w:sz w:val="28"/>
          <w:szCs w:val="28"/>
        </w:rPr>
        <w:t>отребительский рынок экологически чистой</w:t>
      </w:r>
      <w:r w:rsidR="00E07D09" w:rsidRPr="00D435FF">
        <w:rPr>
          <w:sz w:val="28"/>
          <w:szCs w:val="28"/>
        </w:rPr>
        <w:t xml:space="preserve"> </w:t>
      </w:r>
      <w:r w:rsidR="00BC1A72" w:rsidRPr="00D435FF">
        <w:rPr>
          <w:sz w:val="28"/>
          <w:szCs w:val="28"/>
        </w:rPr>
        <w:t xml:space="preserve">продукции. Услуги по претворению в жизнь этих наработок </w:t>
      </w:r>
      <w:r w:rsidR="00E07D09" w:rsidRPr="00D435FF">
        <w:rPr>
          <w:sz w:val="28"/>
          <w:szCs w:val="28"/>
        </w:rPr>
        <w:t>-</w:t>
      </w:r>
      <w:r w:rsidR="00D435FF" w:rsidRPr="00D435FF">
        <w:rPr>
          <w:sz w:val="28"/>
          <w:szCs w:val="28"/>
        </w:rPr>
        <w:t xml:space="preserve"> </w:t>
      </w:r>
      <w:r w:rsidR="00BC1A72" w:rsidRPr="00D435FF">
        <w:rPr>
          <w:sz w:val="28"/>
          <w:szCs w:val="28"/>
        </w:rPr>
        <w:t>продукция университета.</w:t>
      </w:r>
    </w:p>
    <w:p w:rsidR="00BC1A72" w:rsidRPr="00D435FF" w:rsidRDefault="00BC1A72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Но сказать так об ОрелГТУ </w:t>
      </w:r>
      <w:r w:rsidR="00E07D09" w:rsidRPr="00D435FF">
        <w:rPr>
          <w:sz w:val="28"/>
          <w:szCs w:val="28"/>
        </w:rPr>
        <w:t>-</w:t>
      </w:r>
      <w:r w:rsidR="00D435FF" w:rsidRPr="00D435FF">
        <w:rPr>
          <w:sz w:val="28"/>
          <w:szCs w:val="28"/>
        </w:rPr>
        <w:t xml:space="preserve"> </w:t>
      </w:r>
      <w:r w:rsidRPr="00D435FF">
        <w:rPr>
          <w:sz w:val="28"/>
          <w:szCs w:val="28"/>
        </w:rPr>
        <w:t xml:space="preserve">значит не все сказать или мало сказать, ибо научно-технический потенциал этого университета известен не только в нашей области, но и далеко за ее пределами. Научные разработки университета нашли свое применение во многих регионах России. Это высшее учебное заведение занимается не только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чистой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наукой, но и производством. За последние годы здесь создана мощная производственная база, позволяющая внедрять научно-технические разработки и осваивать выпуск различных видов продукции. Налажено производство паркета, современных металлоплас-тиковых оконных блоков, учебной техники и школьной мебели.</w:t>
      </w:r>
    </w:p>
    <w:p w:rsidR="00BC1A72" w:rsidRPr="00D435FF" w:rsidRDefault="00BC1A72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Здесь недавно осуществлен еще один проект для села. Это выпуск своими силами столь необходимого для села пропашного трактора Т-150. При этом пришлось решить целый ряд далеко непростых проблем, связанных с развалом СССР и ликвидацией единого народнохозяйственного комплекса страны. Если раньше почти 50 процентов комплектующих производилось в России, в том числе двигатели, электрооборудование, колеса и т. д., а сборка и выпуск трактора осуществлялись на Украине </w:t>
      </w:r>
      <w:r w:rsidR="006C73E0" w:rsidRPr="00D435FF">
        <w:rPr>
          <w:sz w:val="28"/>
          <w:szCs w:val="28"/>
        </w:rPr>
        <w:t>-</w:t>
      </w:r>
      <w:r w:rsidR="00D435FF" w:rsidRPr="00D435FF">
        <w:rPr>
          <w:sz w:val="28"/>
          <w:szCs w:val="28"/>
        </w:rPr>
        <w:t xml:space="preserve"> </w:t>
      </w:r>
      <w:r w:rsidRPr="00D435FF">
        <w:rPr>
          <w:sz w:val="28"/>
          <w:szCs w:val="28"/>
        </w:rPr>
        <w:t>на Харьковском тракторном заводе, то теперь для России, особенно центральной ее части, такой трактор стал заграничным. К-700 и</w:t>
      </w:r>
      <w:r w:rsidR="00084CD8" w:rsidRPr="00D435FF">
        <w:rPr>
          <w:sz w:val="28"/>
          <w:szCs w:val="28"/>
        </w:rPr>
        <w:t xml:space="preserve"> </w:t>
      </w:r>
      <w:r w:rsidRPr="00D435FF">
        <w:rPr>
          <w:sz w:val="28"/>
          <w:szCs w:val="28"/>
        </w:rPr>
        <w:t xml:space="preserve">К-701 </w:t>
      </w:r>
      <w:r w:rsidR="006C73E0" w:rsidRPr="00D435FF">
        <w:rPr>
          <w:sz w:val="28"/>
          <w:szCs w:val="28"/>
        </w:rPr>
        <w:t xml:space="preserve">- </w:t>
      </w:r>
      <w:r w:rsidRPr="00D435FF">
        <w:rPr>
          <w:sz w:val="28"/>
          <w:szCs w:val="28"/>
        </w:rPr>
        <w:t>тракторы хорошие, но они тяжелые и мощные, рассчитанные на большие площади, и на наших полях не всегда эффективные. Отсюда возникла идея защитить наших сельхозпроизводителей от непомерного роста цен и снабдить их наиболее подходящим для наших условий трактором. И вот такая идея была реализована в ОрелГТУ и его структурном подразделении</w:t>
      </w:r>
      <w:r w:rsidR="006C73E0" w:rsidRPr="00D435FF">
        <w:rPr>
          <w:sz w:val="28"/>
          <w:szCs w:val="28"/>
        </w:rPr>
        <w:t xml:space="preserve"> -</w:t>
      </w:r>
      <w:r w:rsidR="00D435FF" w:rsidRPr="00D435FF">
        <w:rPr>
          <w:sz w:val="28"/>
          <w:szCs w:val="28"/>
        </w:rPr>
        <w:t xml:space="preserve"> "</w:t>
      </w:r>
      <w:r w:rsidRPr="00D435FF">
        <w:rPr>
          <w:sz w:val="28"/>
          <w:szCs w:val="28"/>
        </w:rPr>
        <w:t>Техавтотранс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.</w:t>
      </w:r>
    </w:p>
    <w:p w:rsidR="00BC1A72" w:rsidRPr="00D435FF" w:rsidRDefault="00BC1A72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ОрелГТУ летом 2001 года стал владельцем развалившегося завода металлоизделий и вложил в его реконструкцию немало средств. На заводских площадях было открыто несколько производств, в том числе и сборка тракторов. Сначала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Техавтотранс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выполнял дилерские функции Харьковского тракторного и Ярославского моторостроительного заводов в Центральной России, а потом, когда появилась материально-техническая база, получил сертификат на сборку трактора Т-150. Рабочие предприятия прошли специальную подготовку на ХТЗ и ЯМЗ, так что уровень кадров здесь довольно высокий. Сюда стали поступать комплектующие с Украины и из регионов России: шасси, моторы, коробки передач, шины из Харькова, Ярославля, Мурома, Воронежа. За полгода было собрано более 70 тракторов. Основная их часть реализована в Орловской области. Тракторы ОрелГТУ закупили ЗАО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Славянское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, ОАО АПК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Орловская нива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, ОАО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Орловский агрокомбинат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и многие агрофирмы и хозяйства Орловщи-ны. Орловские Т-150 взяли на вооружение и многие сельхозпроизводители России, в том числе Тульской, Самарской, Тверской, Вологодской областей, Краснодарского края, Башкортостана, Удмуртии, Западной Сибири. Эти машины привлекают селян не только низкими ценами, но и достаточной надежностью в работе</w:t>
      </w:r>
    </w:p>
    <w:p w:rsidR="00BC1A72" w:rsidRPr="00D435FF" w:rsidRDefault="00BC1A72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Планомерная работа ректората и всего коллектива университета, при поддержке областной и городской администраций, одобрение Госкомвузом России выбранного в ОрелГТУ направления развития дали мощный импульс всем сферам деятельности и, в первую очередь, научно-исследовательской работе.</w:t>
      </w:r>
    </w:p>
    <w:p w:rsidR="00BC1A72" w:rsidRPr="00D435FF" w:rsidRDefault="00BC1A72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С 1991 по 1997 годы научную часть института, а затем университета возглавлял проф., д.т.н. Владимир Иванович Загрядцкий. В его структуре создан научно-исследовательский отдел (НПО), исполняющий функции координатора научно-технической деятельности в УНПК ОрелГТУ. Отдел с 1992 года возглавля</w:t>
      </w:r>
      <w:r w:rsidR="00084CD8" w:rsidRPr="00D435FF">
        <w:rPr>
          <w:sz w:val="28"/>
          <w:szCs w:val="28"/>
        </w:rPr>
        <w:t>ла</w:t>
      </w:r>
      <w:r w:rsidRPr="00D435FF">
        <w:rPr>
          <w:sz w:val="28"/>
          <w:szCs w:val="28"/>
        </w:rPr>
        <w:t xml:space="preserve"> Лидия Ивановна Поландова.</w:t>
      </w:r>
    </w:p>
    <w:p w:rsidR="00BC1A72" w:rsidRPr="00D435FF" w:rsidRDefault="00BC1A72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Ряды университетских ученых пополнили видные специалисты, доктора наук и профессора из научных организаций и крупных вузов Томска, Киева, Харькова, Москвы, Молдавии, Казахстана.</w:t>
      </w:r>
      <w:r w:rsidR="00084CD8" w:rsidRPr="00D435FF">
        <w:rPr>
          <w:sz w:val="28"/>
          <w:szCs w:val="28"/>
        </w:rPr>
        <w:t xml:space="preserve"> </w:t>
      </w:r>
      <w:r w:rsidRPr="00D435FF">
        <w:rPr>
          <w:sz w:val="28"/>
          <w:szCs w:val="28"/>
        </w:rPr>
        <w:t>Заметно оживилось участие профессорско-преподавательского состава университета в научно-технической деятельности кафедр, рас</w:t>
      </w:r>
      <w:r w:rsidR="00084CD8" w:rsidRPr="00D435FF">
        <w:rPr>
          <w:sz w:val="28"/>
          <w:szCs w:val="28"/>
        </w:rPr>
        <w:t>ли</w:t>
      </w:r>
      <w:r w:rsidRPr="00D435FF">
        <w:rPr>
          <w:sz w:val="28"/>
          <w:szCs w:val="28"/>
        </w:rPr>
        <w:t xml:space="preserve"> показатели этой работы.</w:t>
      </w:r>
    </w:p>
    <w:p w:rsidR="00BC1A72" w:rsidRPr="00D435FF" w:rsidRDefault="00BC1A72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Результативность выполняемых научно-исследовательских и опытно-конструкторских работ напрямую зависит от стимулирования научной деятельности в вузе. С 1994 года в ОрелГТУ введено в действие Положение о материальном стимулировании научно-исследовательской работы преподавателей и сотрудников. В соответствии с этим Положением материальному поощрению подлежат разработанная научно-техническая продукция и научно-техническая работа, выполняемая в рамках основных направлений научно-исследовательской и инновационной деятельности ОрелГТУ. Материалы на поощрение рассматривает комиссия, утвержденная ректором.</w:t>
      </w:r>
    </w:p>
    <w:p w:rsidR="00BC1A72" w:rsidRPr="00D435FF" w:rsidRDefault="00BC1A72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С 1993 года объем НИР в вузе вырос более чем в 300 раз. Среди заказчиков хоздоговорных работ предприятия Орла и Орловской области: АО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ОСПАЗ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, АО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Протон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, АО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Орловский завод дорожных машин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, ЗАО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ОРЛЭКС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, завод УВМ, Отрадинский сахарный завод,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Орловская Нива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, Орловская ТЭЦ, Орловское ТТУ, АО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Цветные металлы и сплавы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, предприятия и организации из регионов России: ГОСНИИПТ (г. Челябинск), Международный институт теоретической и прикладной физики (г. Москва), НТЦ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Поиск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(г. Таганрог), ТО фирма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Агромаш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(г. Ростов-на-Дону) и др.</w:t>
      </w:r>
    </w:p>
    <w:p w:rsidR="00BC1A72" w:rsidRPr="00D435FF" w:rsidRDefault="00BC1A72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Впервые в 1993 году ученые университета приняли участие и выиграли в конкурсе грантов ГК России по высшему образованию на выполнение фундаментальных исследований в области технических наук (д.т.н., проф., зав. каф. КИПР Ю.В. Колоколов, к.т.н., доц., зав. каф. ТИКШИ Ю.Н. Некрасов).</w:t>
      </w:r>
    </w:p>
    <w:p w:rsidR="00BA19C3" w:rsidRPr="00D435FF" w:rsidRDefault="00BC1A72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С 1994 года начали финансироваться за счет госбюджетных средств фун</w:t>
      </w:r>
      <w:r w:rsidR="00BA19C3" w:rsidRPr="00D435FF">
        <w:rPr>
          <w:sz w:val="28"/>
          <w:szCs w:val="28"/>
        </w:rPr>
        <w:t>даментальные исследования ученых ОрелГТУ по тематическому плану Единого заказ-наряда. Работами руководили к.т.н. В.А. Голенков., к.т.н Ю.С. Степанов, д.т.н. Ю.В. Колоколов, д.т.н. Н.Н Малахов, д.т.н. В.Ф.Харламов, д.хим.н. Ким Сен Гук.</w:t>
      </w:r>
    </w:p>
    <w:p w:rsidR="00BA19C3" w:rsidRPr="00D435FF" w:rsidRDefault="00BA19C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Созданы проблемная научно-исследовательская лаборатория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Силовые импульсные системы в технологических процессах, машинах и оборудовании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, руководитель д.т.н. Л.С. Ушаков, проблемная лаборатория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Математическое моделирование технологических процессов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, руководитель к.т.н. В.И. Кондратов.</w:t>
      </w:r>
    </w:p>
    <w:p w:rsidR="00BA19C3" w:rsidRPr="00D435FF" w:rsidRDefault="00BA19C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С 1994 года университет являлся головной организацией по инновационной программе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Создание машин, аппаратов и технологических линий переработки сельскохозяйственного сырья в продукты питания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и выполнил 14 проектов. Цель этой программы - создание единого цикла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наука -</w:t>
      </w:r>
      <w:r w:rsidR="00D435FF" w:rsidRPr="00D435FF">
        <w:rPr>
          <w:sz w:val="28"/>
          <w:szCs w:val="28"/>
        </w:rPr>
        <w:t xml:space="preserve"> </w:t>
      </w:r>
      <w:r w:rsidRPr="00D435FF">
        <w:rPr>
          <w:sz w:val="28"/>
          <w:szCs w:val="28"/>
        </w:rPr>
        <w:t>производство - потребление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и продвижение на рынок наукоемкой, экологически чистой продукции. Руководитель проектов - д.т.н. Н.Н. Малахов.</w:t>
      </w:r>
    </w:p>
    <w:p w:rsidR="00BA19C3" w:rsidRPr="00D435FF" w:rsidRDefault="00BA19C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С 1995 года ОрелГТУ начал участвовать в важнейших научно-технических программах Минобразования России: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Учебная техника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(рук. В.И. Загрядцкий, М.Т. Прасов, Л.И. Манпиль),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Высокие технологии высшей школы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(рук. В.А. Голенков),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Оборудование для научных исследований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(рук. В.И. Загрядцкий),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Экологически чистое горное производство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(рук. Л.С. Ушаков),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Сертификация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(рук. В.К. Руднев), инновационной программе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Товары народного потребления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(рук. В.А. Иванов).</w:t>
      </w:r>
    </w:p>
    <w:p w:rsidR="00BA19C3" w:rsidRPr="00D435FF" w:rsidRDefault="00BA19C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По программам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Учебная техника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,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Оборудование для научных исследований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и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Товары народного потребления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университет активно сотрудничает с ООО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СКВ Научприбор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. С его стороны организует работу по проектам начальник СКВ Н.Н. Иванов.</w:t>
      </w:r>
    </w:p>
    <w:p w:rsidR="00BA19C3" w:rsidRPr="00D435FF" w:rsidRDefault="00BA19C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Университет выполнял проекты в межрегиональной научно-технической программе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Черноземье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, (руководитель</w:t>
      </w:r>
      <w:r w:rsidR="00D435FF" w:rsidRPr="00D435FF">
        <w:rPr>
          <w:sz w:val="28"/>
          <w:szCs w:val="28"/>
        </w:rPr>
        <w:t xml:space="preserve"> </w:t>
      </w:r>
      <w:r w:rsidRPr="00D435FF">
        <w:rPr>
          <w:sz w:val="28"/>
          <w:szCs w:val="28"/>
        </w:rPr>
        <w:t xml:space="preserve">С.Д. Куценко, Н.Н. Малахов, СИ. Вдовий, В.Г. Садков), федеральной программе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Структурно-функциональный анализ в транспортно-дорожном комплексе России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(руководитель</w:t>
      </w:r>
      <w:r w:rsidR="00D435FF" w:rsidRPr="00D435FF">
        <w:rPr>
          <w:sz w:val="28"/>
          <w:szCs w:val="28"/>
        </w:rPr>
        <w:t xml:space="preserve"> </w:t>
      </w:r>
      <w:r w:rsidRPr="00D435FF">
        <w:rPr>
          <w:sz w:val="28"/>
          <w:szCs w:val="28"/>
        </w:rPr>
        <w:t xml:space="preserve">Т.А.Евсеева), отраслевой научно-технической программе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Повышение качества и надежности продукции, программного обеспечения ЭВМ и технических средств обучения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(КНП-2000) (руководитель К.В. Подмастерьев).</w:t>
      </w:r>
    </w:p>
    <w:p w:rsidR="00BA19C3" w:rsidRPr="00D435FF" w:rsidRDefault="00BA19C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Университет продолжает настойчиво искать связи и устанавливать контакты с научными организациями, крупными вузами и учеными из ближнего и дальнего зарубежья.</w:t>
      </w:r>
    </w:p>
    <w:p w:rsidR="00BA19C3" w:rsidRPr="00D435FF" w:rsidRDefault="00BA19C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В 5-й Международной научной конференции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  <w:lang w:val="en-US"/>
        </w:rPr>
        <w:t>AIR</w:t>
      </w:r>
      <w:r w:rsidRPr="00D435FF">
        <w:rPr>
          <w:sz w:val="28"/>
          <w:szCs w:val="28"/>
        </w:rPr>
        <w:t>-</w:t>
      </w:r>
      <w:r w:rsidRPr="00D435FF">
        <w:rPr>
          <w:sz w:val="28"/>
          <w:szCs w:val="28"/>
          <w:lang w:val="en-US"/>
        </w:rPr>
        <w:t>DIAG</w:t>
      </w:r>
      <w:r w:rsidRPr="00D435FF">
        <w:rPr>
          <w:sz w:val="28"/>
          <w:szCs w:val="28"/>
        </w:rPr>
        <w:t>-97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(Варшава, Польша) приняли участие преподаватели кафедры приборостроения и получили диплом за лучший доклад.</w:t>
      </w:r>
    </w:p>
    <w:p w:rsidR="00BA19C3" w:rsidRPr="00D435FF" w:rsidRDefault="00BA19C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По научному направлению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Разработка силовых импульсных систем в технологических процессах, машинах и оборудовании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университет взаимодействует с Силезским государственным техническим университетом (Польша).</w:t>
      </w:r>
    </w:p>
    <w:p w:rsidR="00BA19C3" w:rsidRPr="00D435FF" w:rsidRDefault="00BA19C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Взаимный интерес немецких и российских ученых вызывают исследования по научному направлению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Управление микроклиматом в биологических средах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. Научные сотрудники университета принимают участие в совместных семинарах, читают лекции в университете </w:t>
      </w:r>
      <w:r w:rsidRPr="00D435FF">
        <w:rPr>
          <w:sz w:val="28"/>
          <w:szCs w:val="28"/>
          <w:lang w:val="en-US"/>
        </w:rPr>
        <w:t>Numberg</w:t>
      </w:r>
      <w:r w:rsidRPr="00D435FF">
        <w:rPr>
          <w:sz w:val="28"/>
          <w:szCs w:val="28"/>
        </w:rPr>
        <w:t>-</w:t>
      </w:r>
      <w:r w:rsidRPr="00D435FF">
        <w:rPr>
          <w:sz w:val="28"/>
          <w:szCs w:val="28"/>
          <w:lang w:val="en-US"/>
        </w:rPr>
        <w:t>Eriangen</w:t>
      </w:r>
      <w:r w:rsidRPr="00D435FF">
        <w:rPr>
          <w:sz w:val="28"/>
          <w:szCs w:val="28"/>
        </w:rPr>
        <w:t xml:space="preserve"> </w:t>
      </w:r>
      <w:r w:rsidRPr="00D435FF">
        <w:rPr>
          <w:sz w:val="28"/>
          <w:szCs w:val="28"/>
          <w:lang w:val="en-US"/>
        </w:rPr>
        <w:t>Universitat</w:t>
      </w:r>
      <w:r w:rsidRPr="00D435FF">
        <w:rPr>
          <w:sz w:val="28"/>
          <w:szCs w:val="28"/>
        </w:rPr>
        <w:t>.</w:t>
      </w:r>
    </w:p>
    <w:p w:rsidR="00BA19C3" w:rsidRPr="00D435FF" w:rsidRDefault="00BA19C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В течение ряда лет совместно с немецкими учеными университет выполняет фундаментальные исследования в области исторических наук, в Германии изданы монографии ученых ОрелГТУ, проводятся совместные конференции.</w:t>
      </w:r>
    </w:p>
    <w:p w:rsidR="00D435FF" w:rsidRPr="00D435FF" w:rsidRDefault="00BA19C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Тесные связи установлены с Фондом образования ЮАР, Центром дистанционного обучения </w:t>
      </w:r>
      <w:r w:rsidRPr="00D435FF">
        <w:rPr>
          <w:sz w:val="28"/>
          <w:szCs w:val="28"/>
          <w:lang w:val="en-US"/>
        </w:rPr>
        <w:t>CNED</w:t>
      </w:r>
      <w:r w:rsidRPr="00D435FF">
        <w:rPr>
          <w:sz w:val="28"/>
          <w:szCs w:val="28"/>
        </w:rPr>
        <w:t>.</w:t>
      </w:r>
    </w:p>
    <w:p w:rsidR="00BA19C3" w:rsidRPr="00D435FF" w:rsidRDefault="00BA19C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С 1993 по 1997 годы университет участвовал в 34 научно-технических выставках, из них в 6 международных, в 28 республиканских, региональных и межвузовских, 14 выставок проведено на базе университета. Наиболее представительные: Всероссийская выставка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Товары народного потребления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(г. Нижний Новгород, 1993, 1994, 1995, 1996 гг.); региональная выставка-ярмарка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Осень-95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(г. Орел, </w:t>
      </w:r>
      <w:smartTag w:uri="urn:schemas-microsoft-com:office:smarttags" w:element="metricconverter">
        <w:smartTagPr>
          <w:attr w:name="ProductID" w:val="2004 г"/>
        </w:smartTagPr>
        <w:r w:rsidRPr="00D435FF">
          <w:rPr>
            <w:sz w:val="28"/>
            <w:szCs w:val="28"/>
          </w:rPr>
          <w:t>1995 г</w:t>
        </w:r>
      </w:smartTag>
      <w:r w:rsidRPr="00D435FF">
        <w:rPr>
          <w:sz w:val="28"/>
          <w:szCs w:val="28"/>
        </w:rPr>
        <w:t xml:space="preserve">.); Межвузовская выставка-ярмарка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Учебная техника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(г. Москва, </w:t>
      </w:r>
      <w:smartTag w:uri="urn:schemas-microsoft-com:office:smarttags" w:element="metricconverter">
        <w:smartTagPr>
          <w:attr w:name="ProductID" w:val="2004 г"/>
        </w:smartTagPr>
        <w:r w:rsidRPr="00D435FF">
          <w:rPr>
            <w:sz w:val="28"/>
            <w:szCs w:val="28"/>
          </w:rPr>
          <w:t>1994 г</w:t>
        </w:r>
      </w:smartTag>
      <w:r w:rsidRPr="00D435FF">
        <w:rPr>
          <w:sz w:val="28"/>
          <w:szCs w:val="28"/>
        </w:rPr>
        <w:t xml:space="preserve">., г. Нижний Новгород, </w:t>
      </w:r>
      <w:smartTag w:uri="urn:schemas-microsoft-com:office:smarttags" w:element="metricconverter">
        <w:smartTagPr>
          <w:attr w:name="ProductID" w:val="2004 г"/>
        </w:smartTagPr>
        <w:r w:rsidRPr="00D435FF">
          <w:rPr>
            <w:sz w:val="28"/>
            <w:szCs w:val="28"/>
          </w:rPr>
          <w:t>1996 г</w:t>
        </w:r>
      </w:smartTag>
      <w:r w:rsidRPr="00D435FF">
        <w:rPr>
          <w:sz w:val="28"/>
          <w:szCs w:val="28"/>
        </w:rPr>
        <w:t xml:space="preserve">.), Всероссийская выставка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Наука России агропромышленному комплексу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(г. Москва, </w:t>
      </w:r>
      <w:smartTag w:uri="urn:schemas-microsoft-com:office:smarttags" w:element="metricconverter">
        <w:smartTagPr>
          <w:attr w:name="ProductID" w:val="2004 г"/>
        </w:smartTagPr>
        <w:r w:rsidRPr="00D435FF">
          <w:rPr>
            <w:sz w:val="28"/>
            <w:szCs w:val="28"/>
          </w:rPr>
          <w:t>1996 г</w:t>
        </w:r>
      </w:smartTag>
      <w:r w:rsidRPr="00D435FF">
        <w:rPr>
          <w:sz w:val="28"/>
          <w:szCs w:val="28"/>
        </w:rPr>
        <w:t>.) и др.</w:t>
      </w:r>
    </w:p>
    <w:p w:rsidR="00BA19C3" w:rsidRPr="00D435FF" w:rsidRDefault="00BA19C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За эти годы опубликовано 18 монографий, 26 сборников научных трудов, 85 учебников и учебных пособий, около 2000 научных статей. Несмотря на общий спад изобретательской активности в стране и в системе высшей школы, в ОрелГТУ ежегодно увеличивалась подача заявок на изобретения. За 5 лет подано 115 заявок на изобретения и получено 75 патентов. Особенно возрос интерес к техническому творчеству у молодых ученых университета. Ученые приняли участие в 238 научно-технических конференциях, 18 крупных конференций было проведено на базе вуза.</w:t>
      </w:r>
    </w:p>
    <w:p w:rsidR="00BA19C3" w:rsidRPr="00D435FF" w:rsidRDefault="00BA19C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В 1993 году в ОрелГТУ была открыта аспирантура, которую возглавила Галина Александровна Колоколова. По пяти специальностям обучалось 12 аспирантов. В 1997 году уже осуществлялась подготовка 199 аспирантов по 30 специальностям, а также стажировка молодых специалистов - выпускников вуза перед поступлением в аспирантуру.</w:t>
      </w:r>
    </w:p>
    <w:p w:rsidR="00BA19C3" w:rsidRPr="00D435FF" w:rsidRDefault="00BA19C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К началу 1998 года в университете уже работали три диссертационных совета. Преподаватели вуза защитили 33 докторских и кандидатских диссертаций.</w:t>
      </w:r>
    </w:p>
    <w:p w:rsidR="00BA19C3" w:rsidRPr="00D435FF" w:rsidRDefault="00BA19C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Основным принципом организации научно-исследовательской работы студентов в вузе является ее комплексность. В университете развиваются разнообразные формы участия студентов в НИР. Стал традиционным проводимый на базе ОрелГТУ межвузовский открытый конкурс научно-исследовательских работ студентов по проблемам социально-экономического развития и путей духовного возрождения Орловской области.</w:t>
      </w:r>
    </w:p>
    <w:p w:rsidR="00BA19C3" w:rsidRPr="00D435FF" w:rsidRDefault="00BA19C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Проведена Всероссийская олимпиада по прикладной математике и информатике. В университете работает студенческий центр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Сигма-Х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, который проводит статистические исследования. Ежегодно проводится конкурс студенческих грантов, победители которого получают ежемесячно среднюю стипендию по университету.</w:t>
      </w:r>
    </w:p>
    <w:p w:rsidR="00BA19C3" w:rsidRPr="00D435FF" w:rsidRDefault="00BA19C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Традицией стало участие студентов ОрелГТУ в ежегодной Всероссийской конференции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Гагаринские чтения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(г. Москва), во Всероссийском студенческом семинаре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Проблемы управления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, в Международном конкурсе модельеров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Адмиралтейская игла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(г. Санкт-Петербург) и других известных научных студенческих форумах.</w:t>
      </w:r>
    </w:p>
    <w:p w:rsidR="00BA19C3" w:rsidRPr="00D435FF" w:rsidRDefault="00BA19C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Научной работе студентов оказывает содействие созданная в университете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Ассоциация молодых ученых и студентов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(АМУС), основными задачами которой является поддержка способных студентов и молодых ученых, организация конкурсов и конференций, издание сборников статей молодых ученых.</w:t>
      </w:r>
    </w:p>
    <w:p w:rsidR="00BA19C3" w:rsidRPr="00D435FF" w:rsidRDefault="00BA19C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Таким образом, к началу 2004 года в научно-технической и инновационной деятельности Орловского государственного технического университета участвовало 35 кафедр десяти факультетов и четырех филиалов, восемь проблемных и научно-исследовательских лабораторий, научно-исследовательский институт, специальное конструкторское бюро, технопарк, девять инженерных и научных центров, девять испытательных лабораторий.</w:t>
      </w:r>
    </w:p>
    <w:p w:rsidR="00BA19C3" w:rsidRPr="00D435FF" w:rsidRDefault="00BA19C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В связи с увеличением объема научно-технической деятельности в ОрелГТУ сложилась и оптимальная структура научного блока. Создано управление научно-исследовательских работ (УНИР) в составе трех отделов: отдел оперативного управления и планирования НИР, финансово-экономический отдел, отдел интеллектуальной собственности. Введена конкурсная основа участия в выполнении НИР. В своей работе УНИР взаимодействует с творческими коллективами кафедр, лабораторий, центров и проводит работу под непосредственным руководством проректора по научной работе и международным связям д.т.н., проф. Юрия Сергеевича Степанова.</w:t>
      </w:r>
    </w:p>
    <w:p w:rsidR="00E52C67" w:rsidRPr="00D435FF" w:rsidRDefault="00BA19C3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УНИР осуществляет координацию, взаимодействие всех участников научной деятельности ОрелГТУ, ведет учет результативности НИОКР, контроль выполнения отдельных этапов и работ в целом, соблюдения договор</w:t>
      </w:r>
      <w:r w:rsidR="00BD1F0E" w:rsidRPr="00D435FF">
        <w:rPr>
          <w:sz w:val="28"/>
          <w:szCs w:val="28"/>
        </w:rPr>
        <w:t>ной</w:t>
      </w:r>
      <w:r w:rsidR="00E52C67" w:rsidRPr="00D435FF">
        <w:rPr>
          <w:sz w:val="28"/>
          <w:szCs w:val="28"/>
        </w:rPr>
        <w:t>, плановой, финансовой дисциплин, ведет оперативный бухгалтерский, статистический учет, рекламную деятельность в отношении результатов НИ-ОКР, своевременное оформление прав на объекты интеллектуальной собственности, созданные в результате выполнения НИОКР, обеспечивает участие ОрелГТУ в конкурсах по научно-техническим программам различных министерств и научных фондов.</w:t>
      </w:r>
    </w:p>
    <w:p w:rsidR="00E52C67" w:rsidRPr="00D435FF" w:rsidRDefault="00E52C67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Управление подготовки кадров высшей квалификации с 2002 года возглавляет к.т.н. Геннадий Валерьевич Барсуков. УПКВК организует работу служб аспирантуры, докторантуры, магистратуры и научно-исследовательской работы студентов. Таким образом, в поле зрения этого подразделения находится единый цикл научной подготовки высококвалифицированных специалистов. Отделом международных связей с 2000 года руководил Владимир Михайлович Хрошин, а с 2002 года Ирина Николаевна Сальникова. Отдел курирует развитие долгосрочного сотрудничества в науке и образовании между ОрелГТУ и партнерами из ближнего и дальнего зарубежья.</w:t>
      </w:r>
    </w:p>
    <w:p w:rsidR="00E52C67" w:rsidRPr="00D435FF" w:rsidRDefault="00E52C67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Создан Нормативно-информационный технический комплекс, который осуществляет нормоконтроль при разработке и создании научно-технической продукции, формирует фонд специальной документации. Патентный фонд насчитывает более 123 тысяч единиц патентной документации.</w:t>
      </w:r>
    </w:p>
    <w:p w:rsidR="00E52C67" w:rsidRPr="00D435FF" w:rsidRDefault="00E52C67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Научная библиотека университета содержит более 529 тысяч единиц научной, справочной, учебной и другой литературы. Установленная в ней информационно-библиотечная система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Либер-Медиа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позволяет автоматизировать все библиотечно-библиографические процессы.</w:t>
      </w:r>
    </w:p>
    <w:p w:rsidR="00E52C67" w:rsidRPr="00D435FF" w:rsidRDefault="00E52C67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Выполнение НИР на современном уровне требует постоянного совершенствования лабораторной и материальной базы. Для качественного выполнения научно-исследовательских и опытно-конструкторских работ, овладения студентами новейших методов исследований научно-исследовательские, испытательные, учебно-научные лаборатории и центры в университете укомплектованы современным оборудованием.</w:t>
      </w:r>
    </w:p>
    <w:p w:rsidR="00EC56A2" w:rsidRPr="00D435FF" w:rsidRDefault="00D435FF" w:rsidP="00D435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EC56A2" w:rsidRPr="00D435FF">
        <w:rPr>
          <w:sz w:val="28"/>
          <w:szCs w:val="28"/>
          <w:lang w:val="en-US"/>
        </w:rPr>
        <w:t>II</w:t>
      </w:r>
      <w:r w:rsidR="00EC56A2" w:rsidRPr="00D435FF">
        <w:rPr>
          <w:sz w:val="28"/>
          <w:szCs w:val="28"/>
        </w:rPr>
        <w:t>. Современное состояние учебной и научной работы в ОГТУ</w:t>
      </w:r>
    </w:p>
    <w:p w:rsidR="00D435FF" w:rsidRDefault="00D435FF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52C67" w:rsidRPr="00D435FF" w:rsidRDefault="00E52C67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Если говорить в целом, то следует сказать, что за прошедшие годы успешно развивались все направления научной деятельности ОрелГТУ. В их основу положены приоритетные направления развития науки, технологий и техники, перечень критических технологий Российской Федерации, региональные приоритеты, а также приоритеты, диктуемые конъюнктурой рынка научно-технической продукции.</w:t>
      </w:r>
    </w:p>
    <w:p w:rsidR="00E52C67" w:rsidRPr="00D435FF" w:rsidRDefault="00E52C67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Научно-исследовательская и инновационная деятельность в университете развивается по 16 основным направлениям, учитывающим спектр университетского научного блока, направления подготовки специалистов, а так</w:t>
      </w:r>
      <w:r w:rsidR="002D1D56" w:rsidRPr="00D435FF">
        <w:rPr>
          <w:sz w:val="28"/>
          <w:szCs w:val="28"/>
        </w:rPr>
        <w:t>же</w:t>
      </w:r>
      <w:r w:rsidRPr="00D435FF">
        <w:rPr>
          <w:sz w:val="28"/>
          <w:szCs w:val="28"/>
        </w:rPr>
        <w:t xml:space="preserve"> объективную результативность и перспективность научных исследований:</w:t>
      </w:r>
    </w:p>
    <w:p w:rsidR="00E52C67" w:rsidRPr="00D435FF" w:rsidRDefault="002D1D56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- </w:t>
      </w:r>
      <w:r w:rsidR="00E52C67" w:rsidRPr="00D435FF">
        <w:rPr>
          <w:sz w:val="28"/>
          <w:szCs w:val="28"/>
        </w:rPr>
        <w:t>динамика, прочность машин и конструкций, силовой гидропривод, моделирование гидромеханических систем;</w:t>
      </w:r>
    </w:p>
    <w:p w:rsidR="00E52C67" w:rsidRPr="00D435FF" w:rsidRDefault="002D1D56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- </w:t>
      </w:r>
      <w:r w:rsidR="00E52C67" w:rsidRPr="00D435FF">
        <w:rPr>
          <w:sz w:val="28"/>
          <w:szCs w:val="28"/>
        </w:rPr>
        <w:t>новые технологии и оборудование для автоматизированной обработки материалов;</w:t>
      </w:r>
    </w:p>
    <w:p w:rsidR="00E52C67" w:rsidRPr="00D435FF" w:rsidRDefault="002D1D56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-</w:t>
      </w:r>
      <w:r w:rsidR="00D435FF" w:rsidRPr="00D435FF">
        <w:rPr>
          <w:sz w:val="28"/>
          <w:szCs w:val="28"/>
        </w:rPr>
        <w:t xml:space="preserve"> </w:t>
      </w:r>
      <w:r w:rsidR="00E52C67" w:rsidRPr="00D435FF">
        <w:rPr>
          <w:sz w:val="28"/>
          <w:szCs w:val="28"/>
        </w:rPr>
        <w:t>строительство, транспорт, жилищно-коммунальное хозяйство;</w:t>
      </w:r>
    </w:p>
    <w:p w:rsidR="00E52C67" w:rsidRPr="00D435FF" w:rsidRDefault="002D1D56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-</w:t>
      </w:r>
      <w:r w:rsidR="00D435FF" w:rsidRPr="00D435FF">
        <w:rPr>
          <w:sz w:val="28"/>
          <w:szCs w:val="28"/>
        </w:rPr>
        <w:t xml:space="preserve"> </w:t>
      </w:r>
      <w:r w:rsidR="00E52C67" w:rsidRPr="00D435FF">
        <w:rPr>
          <w:sz w:val="28"/>
          <w:szCs w:val="28"/>
        </w:rPr>
        <w:t>архитектура и градостроительство; энергосберегающие технологии;</w:t>
      </w:r>
    </w:p>
    <w:p w:rsidR="00E52C67" w:rsidRPr="00D435FF" w:rsidRDefault="002D1D56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-</w:t>
      </w:r>
      <w:r w:rsidR="00D435FF" w:rsidRPr="00D435FF">
        <w:rPr>
          <w:sz w:val="28"/>
          <w:szCs w:val="28"/>
        </w:rPr>
        <w:t xml:space="preserve"> </w:t>
      </w:r>
      <w:r w:rsidR="00E52C67" w:rsidRPr="00D435FF">
        <w:rPr>
          <w:sz w:val="28"/>
          <w:szCs w:val="28"/>
        </w:rPr>
        <w:t>системы автоматического и автоматизированного проектирования и управления, контроль и диагностика;</w:t>
      </w:r>
    </w:p>
    <w:p w:rsidR="00E52C67" w:rsidRPr="00D435FF" w:rsidRDefault="002D1D56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- </w:t>
      </w:r>
      <w:r w:rsidR="00E52C67" w:rsidRPr="00D435FF">
        <w:rPr>
          <w:sz w:val="28"/>
          <w:szCs w:val="28"/>
        </w:rPr>
        <w:t>оборудование и технологии для отраслей пищевой и легкой промышленности;</w:t>
      </w:r>
    </w:p>
    <w:p w:rsidR="00E52C67" w:rsidRPr="00D435FF" w:rsidRDefault="002D1D56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- </w:t>
      </w:r>
      <w:r w:rsidR="00E52C67" w:rsidRPr="00D435FF">
        <w:rPr>
          <w:sz w:val="28"/>
          <w:szCs w:val="28"/>
        </w:rPr>
        <w:t>социально-экономические и правовые вопросы развития России; управление инновационным развитием, научно-образовательным и интеллектуальным потенциалом регионов;</w:t>
      </w:r>
    </w:p>
    <w:p w:rsidR="00E52C67" w:rsidRPr="00D435FF" w:rsidRDefault="002D1D56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- </w:t>
      </w:r>
      <w:r w:rsidR="00E52C67" w:rsidRPr="00D435FF">
        <w:rPr>
          <w:sz w:val="28"/>
          <w:szCs w:val="28"/>
        </w:rPr>
        <w:t>технологии обеспечения безопасности продукции, производств и объектов;</w:t>
      </w:r>
    </w:p>
    <w:p w:rsidR="00E52C67" w:rsidRPr="00D435FF" w:rsidRDefault="002D1D56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- </w:t>
      </w:r>
      <w:r w:rsidR="00E52C67" w:rsidRPr="00D435FF">
        <w:rPr>
          <w:sz w:val="28"/>
          <w:szCs w:val="28"/>
        </w:rPr>
        <w:t>системы жизнеобеспечения и защиты человека;</w:t>
      </w:r>
    </w:p>
    <w:p w:rsidR="00E52C67" w:rsidRPr="00D435FF" w:rsidRDefault="002D1D56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- </w:t>
      </w:r>
      <w:r w:rsidR="00E52C67" w:rsidRPr="00D435FF">
        <w:rPr>
          <w:sz w:val="28"/>
          <w:szCs w:val="28"/>
        </w:rPr>
        <w:t>мониторинг и повышение качества окружающей среды;</w:t>
      </w:r>
    </w:p>
    <w:p w:rsidR="00E52C67" w:rsidRPr="00D435FF" w:rsidRDefault="002D1D56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- </w:t>
      </w:r>
      <w:r w:rsidR="00E52C67" w:rsidRPr="00D435FF">
        <w:rPr>
          <w:sz w:val="28"/>
          <w:szCs w:val="28"/>
        </w:rPr>
        <w:t>перспективные информационные технологии;</w:t>
      </w:r>
    </w:p>
    <w:p w:rsidR="00E52C67" w:rsidRPr="00D435FF" w:rsidRDefault="002D1D56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- </w:t>
      </w:r>
      <w:r w:rsidR="00E52C67" w:rsidRPr="00D435FF">
        <w:rPr>
          <w:sz w:val="28"/>
          <w:szCs w:val="28"/>
        </w:rPr>
        <w:t>перспективные технологии образования;</w:t>
      </w:r>
    </w:p>
    <w:p w:rsidR="00E52C67" w:rsidRPr="00D435FF" w:rsidRDefault="002D1D56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- </w:t>
      </w:r>
      <w:r w:rsidR="00E52C67" w:rsidRPr="00D435FF">
        <w:rPr>
          <w:sz w:val="28"/>
          <w:szCs w:val="28"/>
        </w:rPr>
        <w:t>теория и принципы конструирования приборов для анализа состава веществ методами жидкостной хроматографии и рентгеновской спектроскопии;</w:t>
      </w:r>
    </w:p>
    <w:p w:rsidR="00E52C67" w:rsidRPr="00D435FF" w:rsidRDefault="002D1D56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- </w:t>
      </w:r>
      <w:r w:rsidR="00E52C67" w:rsidRPr="00D435FF">
        <w:rPr>
          <w:sz w:val="28"/>
          <w:szCs w:val="28"/>
        </w:rPr>
        <w:t>методы и средства контроля нестационарных процессов на границе</w:t>
      </w:r>
      <w:r w:rsidRPr="00D435FF">
        <w:rPr>
          <w:sz w:val="28"/>
          <w:szCs w:val="28"/>
        </w:rPr>
        <w:t xml:space="preserve"> </w:t>
      </w:r>
      <w:r w:rsidR="00E52C67" w:rsidRPr="00D435FF">
        <w:rPr>
          <w:sz w:val="28"/>
          <w:szCs w:val="28"/>
        </w:rPr>
        <w:t>твердых тел и холодной плазмы;</w:t>
      </w:r>
    </w:p>
    <w:p w:rsidR="00E52C67" w:rsidRPr="00D435FF" w:rsidRDefault="002D1D56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- </w:t>
      </w:r>
      <w:r w:rsidR="00E52C67" w:rsidRPr="00D435FF">
        <w:rPr>
          <w:sz w:val="28"/>
          <w:szCs w:val="28"/>
        </w:rPr>
        <w:t>двигатели и энергоустановки летательных аппаратов;</w:t>
      </w:r>
    </w:p>
    <w:p w:rsidR="00E52C67" w:rsidRPr="00D435FF" w:rsidRDefault="002D1D56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- </w:t>
      </w:r>
      <w:r w:rsidR="00E52C67" w:rsidRPr="00D435FF">
        <w:rPr>
          <w:sz w:val="28"/>
          <w:szCs w:val="28"/>
        </w:rPr>
        <w:t>валеология, перспективные методы и средства оздоровления обучаемых и сотрудников образовательных учреждений.</w:t>
      </w:r>
    </w:p>
    <w:p w:rsidR="00E52C67" w:rsidRPr="00D435FF" w:rsidRDefault="00E52C67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В университете сформировались научные школы в различных областях знаний, успешно конкурирующие с ведущими отечественными и зарубежными научно-педагогическими коллективами. Сложились и соответствующие формы проведения научных исследований.</w:t>
      </w:r>
    </w:p>
    <w:p w:rsidR="00E52C67" w:rsidRPr="00D435FF" w:rsidRDefault="00E52C67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В течение 1998 - 2003 годов научные исследования и научно-технические работы выполнялись по федеральным целевым программам, отраслевым научно-техническим программам, финансируемым Минобразования России, Минпромнауки России, по заказ-нарядам и грантам Минобразования России, по грантам Российского фонда фундаментальных исследований, по хоздоговорам, а также за счет собственных средств ОрелГТУ.</w:t>
      </w:r>
    </w:p>
    <w:p w:rsidR="00E52C67" w:rsidRPr="00D435FF" w:rsidRDefault="00E52C67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За пять лет ученые университета приняли участие в 22 программах и подпрограммах федерального, отраслевого и регионального уровней. Наиболее крупные из них: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Федеральная программа образования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, федеральная целевая программа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Государственная поддержка интеграции высшего образования и фундаментальной науки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, межвузовские научно-технические программы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Научное, научно-методическое, материально-техническое и информационное обеспечение функционирования системы образования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и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Научные исследования высшей школы по приоритетным направлениям науки и техники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, межвузовская научная программа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Государственная поддержка региональной научно-технической политики высшей школы и развитие ее научного потенциала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, региональная научно-техническая программа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Орел-2000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, межрегиональная научно-техническая программа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Черноземье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, программа технологического развития промышленности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Создание перспективных технологий и оборудования для производства широкого спектра конкурентоспособных изделий из кожевенных и искусственных материалов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и др.</w:t>
      </w:r>
    </w:p>
    <w:p w:rsidR="00E52C67" w:rsidRPr="00D435FF" w:rsidRDefault="00E52C67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ОрелГТУ сыграл важную роль в создании и выполнении МНТП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Индустрия образования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2004 г"/>
        </w:smartTagPr>
        <w:r w:rsidRPr="00D435FF">
          <w:rPr>
            <w:sz w:val="28"/>
            <w:szCs w:val="28"/>
          </w:rPr>
          <w:t>1999 г</w:t>
        </w:r>
      </w:smartTag>
      <w:r w:rsidRPr="00D435FF">
        <w:rPr>
          <w:sz w:val="28"/>
          <w:szCs w:val="28"/>
        </w:rPr>
        <w:t>. ректор В.А. Голенков возглавил исполнительную дирекцию, организованную в ОрелГТУ для управления программой.</w:t>
      </w:r>
    </w:p>
    <w:p w:rsidR="00E52C67" w:rsidRPr="00D435FF" w:rsidRDefault="00E52C67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В декабре 1999 года в Орле состоялась выставка-презентация межвузовской научно-технической программы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Индустрия образования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. Цель программы - решение важнейшей проблемы социального развития России: создания на основе передовых научных достижений современной материально-технической базы для всех уровней системы образования.</w:t>
      </w:r>
    </w:p>
    <w:p w:rsidR="00E52C67" w:rsidRPr="00D435FF" w:rsidRDefault="00E52C67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По программе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Индустрия образования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за счет средств Федеральной программы развития образования ОрелГТУ с 2000 по 2002 гг. успешно выполнял пилотный проект по дооснащению учебным и научным оборудованием образовательных учреждений 11 регионов России.</w:t>
      </w:r>
    </w:p>
    <w:p w:rsidR="00E52C67" w:rsidRPr="00D435FF" w:rsidRDefault="00E52C67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Три фундаментальных принципа модернизации образования: доступность, качество, эффективность - требуют научного обоснования и сопровождения. Поэтому в университете одними из основных перспективных направлений НИР приняты исследования по проблемам системы образования. С 2000 по 2004 гг. ученые и разработчики университета активно участвовали в выполнении проектов отраслевой программы Минобразования России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Научное, научно-методическое, материально-техническое и информационное обеспечение системы образования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по направлениям:</w:t>
      </w:r>
    </w:p>
    <w:p w:rsidR="00E52C67" w:rsidRPr="00D435FF" w:rsidRDefault="00EC56A2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-</w:t>
      </w:r>
      <w:r w:rsidR="00D435FF" w:rsidRPr="00D435FF">
        <w:rPr>
          <w:sz w:val="28"/>
          <w:szCs w:val="28"/>
        </w:rPr>
        <w:t xml:space="preserve"> </w:t>
      </w:r>
      <w:r w:rsidR="00E52C67" w:rsidRPr="00D435FF">
        <w:rPr>
          <w:sz w:val="28"/>
          <w:szCs w:val="28"/>
        </w:rPr>
        <w:t>научно-методическое обеспечение системы образования;</w:t>
      </w:r>
    </w:p>
    <w:p w:rsidR="00E52C67" w:rsidRPr="00D435FF" w:rsidRDefault="00EC56A2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-</w:t>
      </w:r>
      <w:r w:rsidR="00D435FF" w:rsidRPr="00D435FF">
        <w:rPr>
          <w:sz w:val="28"/>
          <w:szCs w:val="28"/>
        </w:rPr>
        <w:t xml:space="preserve"> </w:t>
      </w:r>
      <w:r w:rsidR="00E52C67" w:rsidRPr="00D435FF">
        <w:rPr>
          <w:sz w:val="28"/>
          <w:szCs w:val="28"/>
        </w:rPr>
        <w:t>материально-техническое обеспечение системы образования;</w:t>
      </w:r>
    </w:p>
    <w:p w:rsidR="00E52C67" w:rsidRPr="00D435FF" w:rsidRDefault="00EC56A2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- </w:t>
      </w:r>
      <w:r w:rsidR="00E52C67" w:rsidRPr="00D435FF">
        <w:rPr>
          <w:sz w:val="28"/>
          <w:szCs w:val="28"/>
        </w:rPr>
        <w:t>социальное обеспечение системы образования;</w:t>
      </w:r>
    </w:p>
    <w:p w:rsidR="00E52C67" w:rsidRPr="00D435FF" w:rsidRDefault="00EC56A2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- </w:t>
      </w:r>
      <w:r w:rsidR="00E52C67" w:rsidRPr="00D435FF">
        <w:rPr>
          <w:sz w:val="28"/>
          <w:szCs w:val="28"/>
        </w:rPr>
        <w:t>оценка и управление качеством, сертификация продукции для образовательной сферы;</w:t>
      </w:r>
    </w:p>
    <w:p w:rsidR="00D435FF" w:rsidRPr="00D435FF" w:rsidRDefault="00EC56A2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- </w:t>
      </w:r>
      <w:r w:rsidR="00E52C67" w:rsidRPr="00D435FF">
        <w:rPr>
          <w:sz w:val="28"/>
          <w:szCs w:val="28"/>
        </w:rPr>
        <w:t>информационное обеспечение индустрии образования.</w:t>
      </w:r>
    </w:p>
    <w:p w:rsidR="00EE5BAA" w:rsidRPr="00D435FF" w:rsidRDefault="00EE5BAA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В результате выполнения проектов за три года участия в этой программе были созданы различные виды научно-технической продукции: разработаны и изготовлены 15 образцов учебных комплексов и оборудования, разработаны 10 программных комплексов поддержки учебного процесса и электронных учебников, проведен мониторинг состояния и даны предложения по совершенствованию функционирования объектов общественного питания, проживания, проведения досуга обучаемых в образовательных учреждениях Орловской области, разработаны научно обоснованные рационы питания, включающие оригинальные рецептуры для регионов, подверженных воздействию радиации, созданы региональный центр коллективного пользования уникальными приборами и оборудованием, региональный центр содействия оздоровлению учащихся и сотрудников образовательных учреждений Орловской области, разработан программно-методический комплекс для оценки эффективности работы профессорско-преподавательского состава российских учреждений высшего профессионального образования, создана информационно-экспертная система по мониторингу научно-технического потенциала и научно-инновационной деятельности в высшей школе и другая научно-техническая продукция.</w:t>
      </w:r>
    </w:p>
    <w:p w:rsidR="00EE5BAA" w:rsidRPr="00D435FF" w:rsidRDefault="00EE5BAA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Для реализации результатов научных исследований и разработок университет плодотворно сотрудничает с промышленными предприятиями Орловской области и других регионов. Выполнены заказы и внедрены разработки на предприятиях: ОАО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ОСПАЗ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, АО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Гамма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,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ОрелТекмаш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,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ОрелЛегмаш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, Орловский завод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Стекломаш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, ЗАО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ОРЛЭКС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, ООО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Стройдоринвест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, ОАО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Орелстрой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, ОАО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Мценский литейный завод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, ОАО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Липецкий металлургический комбинат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и др. Разработки ученых ОрелГТУ внедрены на одной из крупнейших не только в Орловской области, но и в России агропромышленной компании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Орловская нива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. Тесное сотрудничество связывает ОрелГТУ с ведущими научными и научно-производственными организациями Москвы и Московской области: ЦНИИТАГра-достроительства, НИИСтройфизики, НПО ЭНЕРГОМАШ им. академика В.П. Глушко и др.</w:t>
      </w:r>
    </w:p>
    <w:p w:rsidR="00EE5BAA" w:rsidRPr="00D435FF" w:rsidRDefault="00EE5BAA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Инновационная деятельность УНПК ОрелГТУ развивается, в основном, за счет региональных источников, в том числе собственных средств университета. Разработаны бизнес-планы, подготовлены производства, ведется серийное изготовление учебного оборудования и мебели для образовательных учреждений всех уровней (с </w:t>
      </w:r>
      <w:smartTag w:uri="urn:schemas-microsoft-com:office:smarttags" w:element="metricconverter">
        <w:smartTagPr>
          <w:attr w:name="ProductID" w:val="2004 г"/>
        </w:smartTagPr>
        <w:r w:rsidRPr="00D435FF">
          <w:rPr>
            <w:sz w:val="28"/>
            <w:szCs w:val="28"/>
          </w:rPr>
          <w:t>1996 г</w:t>
        </w:r>
      </w:smartTag>
      <w:r w:rsidRPr="00D435FF">
        <w:rPr>
          <w:sz w:val="28"/>
          <w:szCs w:val="28"/>
        </w:rPr>
        <w:t xml:space="preserve">), экологически чистого паркета (с </w:t>
      </w:r>
      <w:smartTag w:uri="urn:schemas-microsoft-com:office:smarttags" w:element="metricconverter">
        <w:smartTagPr>
          <w:attr w:name="ProductID" w:val="2004 г"/>
        </w:smartTagPr>
        <w:r w:rsidRPr="00D435FF">
          <w:rPr>
            <w:sz w:val="28"/>
            <w:szCs w:val="28"/>
          </w:rPr>
          <w:t>2000 г</w:t>
        </w:r>
      </w:smartTag>
      <w:r w:rsidRPr="00D435FF">
        <w:rPr>
          <w:sz w:val="28"/>
          <w:szCs w:val="28"/>
        </w:rPr>
        <w:t xml:space="preserve">.), сельскохозяйственной техники (с </w:t>
      </w:r>
      <w:smartTag w:uri="urn:schemas-microsoft-com:office:smarttags" w:element="metricconverter">
        <w:smartTagPr>
          <w:attr w:name="ProductID" w:val="2004 г"/>
        </w:smartTagPr>
        <w:r w:rsidRPr="00D435FF">
          <w:rPr>
            <w:sz w:val="28"/>
            <w:szCs w:val="28"/>
          </w:rPr>
          <w:t>2001 г</w:t>
        </w:r>
      </w:smartTag>
      <w:r w:rsidRPr="00D435FF">
        <w:rPr>
          <w:sz w:val="28"/>
          <w:szCs w:val="28"/>
        </w:rPr>
        <w:t xml:space="preserve">.), стеклопакетов окон и дверей (с </w:t>
      </w:r>
      <w:smartTag w:uri="urn:schemas-microsoft-com:office:smarttags" w:element="metricconverter">
        <w:smartTagPr>
          <w:attr w:name="ProductID" w:val="2004 г"/>
        </w:smartTagPr>
        <w:r w:rsidRPr="00D435FF">
          <w:rPr>
            <w:sz w:val="28"/>
            <w:szCs w:val="28"/>
          </w:rPr>
          <w:t>2002 г</w:t>
        </w:r>
      </w:smartTag>
      <w:r w:rsidRPr="00D435FF">
        <w:rPr>
          <w:sz w:val="28"/>
          <w:szCs w:val="28"/>
        </w:rPr>
        <w:t>.).</w:t>
      </w:r>
    </w:p>
    <w:p w:rsidR="00EE5BAA" w:rsidRPr="00D435FF" w:rsidRDefault="00EE5BAA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Выполняемые научные проекты позволили создать в ОрелГТУ региональные центры, способствующие развитию научно-технического потенциала ученых и разработчиков не только нашего университета, но и других вузов, НИИ и промышленных предприятий Орловской области.</w:t>
      </w:r>
    </w:p>
    <w:p w:rsidR="00EE5BAA" w:rsidRPr="00D435FF" w:rsidRDefault="00EE5BAA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По проекту, выполненному в программе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Индустрия образования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, создан региональный центр коллективного пользования контрольно-измерительным оборудованием. Только в 2001-2003 гг. материальная база этого ЦКП пополнилась 30-ю единицами дорогостоящего оборудования.</w:t>
      </w:r>
      <w:r w:rsidR="00EE41F9" w:rsidRPr="00D435FF">
        <w:rPr>
          <w:sz w:val="28"/>
          <w:szCs w:val="28"/>
        </w:rPr>
        <w:t xml:space="preserve"> </w:t>
      </w:r>
      <w:r w:rsidRPr="00D435FF">
        <w:rPr>
          <w:sz w:val="28"/>
          <w:szCs w:val="28"/>
        </w:rPr>
        <w:t xml:space="preserve">В этой же программе университет выполнял проект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Разработка методологии функционирования и оснащения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Центров содействия укреплению здоровья обучающихся и воспитанников образовательных учреждений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. Результатом проекта стало создание на базе ОрелГТУ регионального Центра, оснащенного новейшим медицинским диагностическим оборудованием и передовыми технологиями обследования состояния здоровья обучающихся образовательных учреждений региона.</w:t>
      </w:r>
    </w:p>
    <w:p w:rsidR="00EE5BAA" w:rsidRPr="00D435FF" w:rsidRDefault="00EE5BAA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В 2001-2002 гг. созданы также: Региональный центр энергосбережения, Региональный центр качества, Центр сетевых и телекоммуникационных технологий, открыт Орловский центр федерации </w:t>
      </w:r>
      <w:r w:rsidR="00815C39" w:rsidRPr="00D435FF">
        <w:rPr>
          <w:sz w:val="28"/>
          <w:szCs w:val="28"/>
        </w:rPr>
        <w:t xml:space="preserve">Интернет </w:t>
      </w:r>
      <w:r w:rsidRPr="00D435FF">
        <w:rPr>
          <w:sz w:val="28"/>
          <w:szCs w:val="28"/>
        </w:rPr>
        <w:t>-</w:t>
      </w:r>
      <w:r w:rsidR="00815C39" w:rsidRPr="00D435FF">
        <w:rPr>
          <w:sz w:val="28"/>
          <w:szCs w:val="28"/>
        </w:rPr>
        <w:t xml:space="preserve"> </w:t>
      </w:r>
      <w:r w:rsidRPr="00D435FF">
        <w:rPr>
          <w:sz w:val="28"/>
          <w:szCs w:val="28"/>
        </w:rPr>
        <w:t>образования.</w:t>
      </w:r>
    </w:p>
    <w:p w:rsidR="00EE5BAA" w:rsidRPr="00D435FF" w:rsidRDefault="00EE5BAA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Договоры о сотрудничестве заключены с ведущими научными фондами, академическими научными организациями и федеральными службами. Плодотворное научное содружество Орловского государственного технического университета и Российской академии архитектуры и строительных наук позволило создать на базе ОрелГТУ Орловский академический научно-творческий центр РААСН.</w:t>
      </w:r>
    </w:p>
    <w:p w:rsidR="00EE5BAA" w:rsidRPr="00D435FF" w:rsidRDefault="00EE5BAA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В соответствии с соглашением между администрацией Орловской области и Российским фондом фундаментальных исследований в 2002 году впервые был проведен региональный конкурс фундаментальных научных исследований по Орловской области. Головной организацией по подготовке и проведению конкурса и сопровождению выполнения проектов был утвержден ОрелГТУ.</w:t>
      </w:r>
    </w:p>
    <w:p w:rsidR="00EE5BAA" w:rsidRPr="00D435FF" w:rsidRDefault="00EE5BAA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В соответствии с договором университета с Федеральным институтом промышленной собственности в ОрелГТУ создан Региональный центр защиты интеллектуальной собственности с целью совместного проведения комплекса мероприятий по эффективной правовой охране объектов интеллектуальной собственности и их коммерческой реализации, а также организации информационного обеспечения изобретательской и патентно-лицензионной работы в Орловской области.</w:t>
      </w:r>
    </w:p>
    <w:p w:rsidR="00EE5BAA" w:rsidRPr="00D435FF" w:rsidRDefault="00EE5BAA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Тесные связи поддерживает университет с Институтом проблем информатики РАН.</w:t>
      </w:r>
    </w:p>
    <w:p w:rsidR="00EE5BAA" w:rsidRPr="00D435FF" w:rsidRDefault="00EE5BAA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Эффективное выполнение проекта по развитию индустрии школьной формы и одежды для молодежи позволило создать в структуре университета в 1999 году Дом моды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ЭССЕ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. Деятельность Дома моды охватывает многие стороны творческой индустрии: разрабатываются и изготавливаются авторские и студенческие коллекции одежды, работают школы стилистов, детская школа манекенщиц, модельное агентство. Авторы многих коллекций стали лауреатами международных конкурсов модельеров одежды (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Адмиралтейская игла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,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Русский силуэт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,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Кремлевские звезды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,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  <w:lang w:val="en-US"/>
        </w:rPr>
        <w:t>In</w:t>
      </w:r>
      <w:r w:rsidRPr="00D435FF">
        <w:rPr>
          <w:sz w:val="28"/>
          <w:szCs w:val="28"/>
        </w:rPr>
        <w:t xml:space="preserve"> </w:t>
      </w:r>
      <w:r w:rsidRPr="00D435FF">
        <w:rPr>
          <w:sz w:val="28"/>
          <w:szCs w:val="28"/>
          <w:lang w:val="en-US"/>
        </w:rPr>
        <w:t>Fashion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) и др. Дом моды производит также одежду по авторским эскизам, выпускает полноцветное периодическое издание — журнал мод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ЭССЕ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.</w:t>
      </w:r>
    </w:p>
    <w:p w:rsidR="00EE5BAA" w:rsidRPr="00D435FF" w:rsidRDefault="00EE5BAA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Статус крупнейшего в Орловской области научного центра ОрелГТУ подтверждает и ежегодно проводимыми на его базе научными и научно-техническими мероприятиями международного, всероссийского и регионального уровней. Так, в период с 1998 по 2003 гг. в ОрелГТУ проведены более 60 международных, всероссийских и региональных конференций и других научно-технических мероприятий. Всего ученые университета приняли участие в 400 научных конференциях.</w:t>
      </w:r>
    </w:p>
    <w:p w:rsidR="00EE5BAA" w:rsidRPr="00D435FF" w:rsidRDefault="00EE5BAA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За пятилетний период к </w:t>
      </w:r>
      <w:smartTag w:uri="urn:schemas-microsoft-com:office:smarttags" w:element="metricconverter">
        <w:smartTagPr>
          <w:attr w:name="ProductID" w:val="2004 г"/>
        </w:smartTagPr>
        <w:r w:rsidRPr="00D435FF">
          <w:rPr>
            <w:sz w:val="28"/>
            <w:szCs w:val="28"/>
          </w:rPr>
          <w:t>2003 г</w:t>
        </w:r>
      </w:smartTag>
      <w:r w:rsidRPr="00D435FF">
        <w:rPr>
          <w:sz w:val="28"/>
          <w:szCs w:val="28"/>
        </w:rPr>
        <w:t>. опубликованы 80 монографий, 80 сборников научных трудов, около 5000 статей в различных изданиях.</w:t>
      </w:r>
    </w:p>
    <w:p w:rsidR="00EE5BAA" w:rsidRPr="00D435FF" w:rsidRDefault="00EE5BAA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С целью активизации издательской деятельности, оперативного опубликования результатов научных исследований, повышения качества научных изданий в университете получило развитие издание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Известия ОрелГТУ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, которое включает 8 серий, отражающих основные направления исследований ученых ОрелГТУ.</w:t>
      </w:r>
    </w:p>
    <w:p w:rsidR="00EE5BAA" w:rsidRPr="00D435FF" w:rsidRDefault="00EE5BAA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Уровень своих разработок сотрудники университета постоянно демонстрируют на многочисленных ярмарках и выставках научно-технических достижений.</w:t>
      </w:r>
    </w:p>
    <w:p w:rsidR="00EE5BAA" w:rsidRPr="00D435FF" w:rsidRDefault="00EE5BAA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В 2001 и 2003 годах университет принимал участие в выставках-ярмарках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Современная образовательная среда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(Москва, ВВЦ), где успешно представлял весь Орловский регион. В 2001 году было представлено около 40 экспонатов в пяти разделах выставки. Участники выставки были награждены дипломом ВВЦ, шестью золотыми медалями. В 2002 году университет представил более 50 своих экспонатов в шести разделах выставки, разработчики были награждены дипломом ВВЦ и пятью золотыми и серебряными медалями.</w:t>
      </w:r>
    </w:p>
    <w:p w:rsidR="00084CD8" w:rsidRPr="00D435FF" w:rsidRDefault="00EE5BAA" w:rsidP="00D435FF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В 2002 году группа сотрудников университета принимала участие в международной выставке-салоне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Инновакт-2002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, которая проходила в Реймсе (провинция Шампань-Арденн, Франция). ОрелГТУ, единственный зарубежный участник выставки, представил 35 инновационных проектов, содержащих новейшие разработки ученых в различных областях науки и техники.</w:t>
      </w:r>
    </w:p>
    <w:p w:rsidR="007D0906" w:rsidRPr="00D435FF" w:rsidRDefault="007D0906" w:rsidP="00D435FF">
      <w:pPr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Ежегодно ОрелГТУ принимает участие в ярмарках инвестиций, проводимых под патронажем губернатора Орловской области Е.С. Строева, и представляет свои инновационные предложения практически по всем направлениям экономики региона.</w:t>
      </w:r>
    </w:p>
    <w:p w:rsidR="007D0906" w:rsidRPr="00D435FF" w:rsidRDefault="007D0906" w:rsidP="00D435FF">
      <w:pPr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Одним из основных показателей, характеризующих уровень прикладных НИОКР, является количество защищенных объектов интеллектуальной собственности на федеральном уровне. В университете ведется целенаправленная работа по выявлению и своевременной регистрации изобретений, полезных моделей, программ для ЭВМ. Ведется работа по заключению лицензионных соглашений на передачу запатентованных технических решений. Это направление деятельности является перспективным, так как (</w:t>
      </w:r>
      <w:smartTag w:uri="urn:schemas-microsoft-com:office:smarttags" w:element="metricconverter">
        <w:smartTagPr>
          <w:attr w:name="ProductID" w:val="2004 г"/>
        </w:smartTagPr>
        <w:r w:rsidRPr="00D435FF">
          <w:rPr>
            <w:sz w:val="28"/>
            <w:szCs w:val="28"/>
          </w:rPr>
          <w:t>2004 г</w:t>
        </w:r>
      </w:smartTag>
      <w:r w:rsidRPr="00D435FF">
        <w:rPr>
          <w:sz w:val="28"/>
          <w:szCs w:val="28"/>
        </w:rPr>
        <w:t xml:space="preserve">.)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портфель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объектов интеллектуальной собственности ОрелГТУ содержит более 1000 изобретений и полезных моделей.</w:t>
      </w:r>
    </w:p>
    <w:p w:rsidR="007D0906" w:rsidRPr="00D435FF" w:rsidRDefault="007D0906" w:rsidP="00D435FF">
      <w:pPr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В среднем ежегодно УНПК ОрелГТУ регистрирует в патентном ведомстве около 100 изобретений (50 патентов и 50 положительных решений на выдачу патента). Авторами изобретений в университете являются не только маститые ученые и разработчики, но и студенты, аспиранты, молодые специалисты. Уровень развития изобретательства в университете получил признание и в Орловской области — ежегодно по итогам конкурсов лучшими изобретателями на областном и городском уровнях становятся сотрудники университета.</w:t>
      </w:r>
    </w:p>
    <w:p w:rsidR="007D0906" w:rsidRPr="00D435FF" w:rsidRDefault="007D0906" w:rsidP="00D435FF">
      <w:pPr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Профессорско-преподавательский состав университета насчитывает более 400 человек, из них более 50 докторов и более 200 кандидатов технических, экономических, юридических, биологических и физико-математических наук.</w:t>
      </w:r>
    </w:p>
    <w:p w:rsidR="007D0906" w:rsidRPr="00D435FF" w:rsidRDefault="007D0906" w:rsidP="00D435FF">
      <w:pPr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Подготовка высококвалифицированных научных и научно-педагогических кадров в вузе осуществляется в соответствии с разработанным и утвержденным ученым советом университета планом повышения квалификации. Основными формами подготовки являются: аспирантура, соискательство, предоставление творческих отпусков, перевод на должность старшего научного сотрудника для завершения работы над докторской диссертацией.</w:t>
      </w:r>
    </w:p>
    <w:p w:rsidR="007D0906" w:rsidRPr="00D435FF" w:rsidRDefault="007D0906" w:rsidP="00D435FF">
      <w:pPr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Руководство аспирантами и соискателями осуществляют ведущие ученые университета (доктора наук, профессора) по физико-математическим, техническим и экономическим специальностям.</w:t>
      </w:r>
    </w:p>
    <w:p w:rsidR="007D0906" w:rsidRPr="00D435FF" w:rsidRDefault="007D0906" w:rsidP="00D435FF">
      <w:pPr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В университете работают пять диссертационных советов по защите докторских и кандидатских диссертаций по техническим и экономическим отраслям наук, в которых за период с 1998 по 2003 год защищено 15 докторских и 120 кандидатских диссертаций.</w:t>
      </w:r>
    </w:p>
    <w:p w:rsidR="007D0906" w:rsidRPr="00D435FF" w:rsidRDefault="007D0906" w:rsidP="00D435FF">
      <w:pPr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Открыта аспирантура по 36 специальностям научных работников по семи отраслям наук, в докторантуре подготовка ведется по 11 специальностям. С открытием научных специальностей идет постоянное увеличение приема в аспирантуру, докторантуру. В </w:t>
      </w:r>
      <w:smartTag w:uri="urn:schemas-microsoft-com:office:smarttags" w:element="metricconverter">
        <w:smartTagPr>
          <w:attr w:name="ProductID" w:val="2004 г"/>
        </w:smartTagPr>
        <w:r w:rsidRPr="00D435FF">
          <w:rPr>
            <w:sz w:val="28"/>
            <w:szCs w:val="28"/>
          </w:rPr>
          <w:t>2004 г</w:t>
        </w:r>
      </w:smartTag>
      <w:r w:rsidRPr="00D435FF">
        <w:rPr>
          <w:sz w:val="28"/>
          <w:szCs w:val="28"/>
        </w:rPr>
        <w:t>. обучаются 361 аспирант, 20 докторантов.</w:t>
      </w:r>
    </w:p>
    <w:p w:rsidR="007D0906" w:rsidRPr="00D435FF" w:rsidRDefault="007D0906" w:rsidP="00D435FF">
      <w:pPr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Важное место в университете уделяется научно-исследовательской работе студентов (НИРС) как основы подготовки будущих исследователей, резерва кандидатов в аспирантуру и кадров для учебно-научно-производственного комплекса. Тематика НИРС соответствует основным научным направлениям университета и тематическим планам НИР кафедр.</w:t>
      </w:r>
    </w:p>
    <w:p w:rsidR="007D0906" w:rsidRPr="00D435FF" w:rsidRDefault="007D0906" w:rsidP="00D435FF">
      <w:pPr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Ежегодно в университете в рамках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Недели науки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проходят студенческие научно-технические конференции. Они подводят итоги НИРС за год. По итогам конференций ежегодно издаются сборники тезисов докладов участников. Лучшие студенческие доклады рекомендуются к опубликованию в центральной печати. В рамках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Недели науки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 xml:space="preserve"> традиционно проводятся выставки лучших студенческих работ, конкурсы курсовых и дипломных проектов, межвузовские олимпиады и конференции. Проводится конкурс студенческих грантов, победители которого в течение года получают дополнительную ежемесячную среднюю стипендию по университету.</w:t>
      </w:r>
    </w:p>
    <w:p w:rsidR="007D0906" w:rsidRPr="00D435FF" w:rsidRDefault="007D0906" w:rsidP="00D435FF">
      <w:pPr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Студенты университета неоднократно становились победителями в конкурсах Минобразования России на право получения стипендии Президента и</w:t>
      </w:r>
      <w:r w:rsidR="00432B0F" w:rsidRPr="00D435FF">
        <w:rPr>
          <w:sz w:val="28"/>
          <w:szCs w:val="28"/>
        </w:rPr>
        <w:t xml:space="preserve"> </w:t>
      </w:r>
      <w:r w:rsidRPr="00D435FF">
        <w:rPr>
          <w:sz w:val="28"/>
          <w:szCs w:val="28"/>
        </w:rPr>
        <w:t>Правительства Российской Федерации, а также в конкурсах на право получения стипендий губернатора Орловской области и ученого совета ОрелГТУ.</w:t>
      </w:r>
    </w:p>
    <w:p w:rsidR="00D435FF" w:rsidRPr="00D435FF" w:rsidRDefault="007D0906" w:rsidP="00D435FF">
      <w:pPr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За пять лет (к </w:t>
      </w:r>
      <w:smartTag w:uri="urn:schemas-microsoft-com:office:smarttags" w:element="metricconverter">
        <w:smartTagPr>
          <w:attr w:name="ProductID" w:val="2004 г"/>
        </w:smartTagPr>
        <w:r w:rsidRPr="00D435FF">
          <w:rPr>
            <w:sz w:val="28"/>
            <w:szCs w:val="28"/>
          </w:rPr>
          <w:t>2003 г</w:t>
        </w:r>
      </w:smartTag>
      <w:r w:rsidRPr="00D435FF">
        <w:rPr>
          <w:sz w:val="28"/>
          <w:szCs w:val="28"/>
        </w:rPr>
        <w:t>.) участия в международных, всероссийских конференциях, выставках, олимпиадах и конкурсах студенты получили 330 престижных наград.</w:t>
      </w:r>
    </w:p>
    <w:p w:rsidR="00D435FF" w:rsidRPr="00D435FF" w:rsidRDefault="007D0906" w:rsidP="00D435FF">
      <w:pPr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4 г"/>
        </w:smartTagPr>
        <w:r w:rsidRPr="00D435FF">
          <w:rPr>
            <w:sz w:val="28"/>
            <w:szCs w:val="28"/>
          </w:rPr>
          <w:t>1998 г</w:t>
        </w:r>
      </w:smartTag>
      <w:r w:rsidRPr="00D435FF">
        <w:rPr>
          <w:sz w:val="28"/>
          <w:szCs w:val="28"/>
        </w:rPr>
        <w:t>. команда студентов ОрелГТУ в финале Чемпионата мира по программированию, проходившего в Гонолулу, заняла 27-е место из 3000 команд мира.</w:t>
      </w:r>
    </w:p>
    <w:p w:rsidR="007D0906" w:rsidRPr="00D435FF" w:rsidRDefault="007D0906" w:rsidP="00D435FF">
      <w:pPr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Заботясь о перспективах развития научной деятельности, руководство и научное сообщество университета разработали концепцию научной и инновационной деятельности, ускорения реформ модернизации образования и науки в вузе. Этого требовал и статус экспериментальной площадки по отработке модели университетского комплекса как учебно-научно-производственного комплекса ОрелГТУ.</w:t>
      </w:r>
    </w:p>
    <w:p w:rsidR="007D0906" w:rsidRPr="00D435FF" w:rsidRDefault="007D0906" w:rsidP="00D435FF">
      <w:pPr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Концепция рассчитана на выполнение ряда принципиальных решений в дальнейшем развитии научно-технической и инновационной деятельности учебно-научно-производственного комплекса ОрелГТУ:</w:t>
      </w:r>
    </w:p>
    <w:p w:rsidR="007D0906" w:rsidRPr="00D435FF" w:rsidRDefault="00432B0F" w:rsidP="00D435FF">
      <w:pPr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- </w:t>
      </w:r>
      <w:r w:rsidR="007D0906" w:rsidRPr="00D435FF">
        <w:rPr>
          <w:sz w:val="28"/>
          <w:szCs w:val="28"/>
        </w:rPr>
        <w:t>объявление приоритетности поддержки и развития научной деятельности;</w:t>
      </w:r>
    </w:p>
    <w:p w:rsidR="007D0906" w:rsidRPr="00D435FF" w:rsidRDefault="00432B0F" w:rsidP="00D435FF">
      <w:pPr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- </w:t>
      </w:r>
      <w:r w:rsidR="007D0906" w:rsidRPr="00D435FF">
        <w:rPr>
          <w:sz w:val="28"/>
          <w:szCs w:val="28"/>
        </w:rPr>
        <w:t>провозглашение перехода на инновационный путь развития; доведение до коммерческого продукта запатентованных разработок сотрудников университета;</w:t>
      </w:r>
    </w:p>
    <w:p w:rsidR="007D0906" w:rsidRPr="00D435FF" w:rsidRDefault="00432B0F" w:rsidP="00D435FF">
      <w:pPr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- </w:t>
      </w:r>
      <w:r w:rsidR="007D0906" w:rsidRPr="00D435FF">
        <w:rPr>
          <w:sz w:val="28"/>
          <w:szCs w:val="28"/>
        </w:rPr>
        <w:t>приоритетная поддержка направлений фундаментальных исследований как основы развития образования и базы для создания принципиально новых технологий;</w:t>
      </w:r>
    </w:p>
    <w:p w:rsidR="007D0906" w:rsidRPr="00D435FF" w:rsidRDefault="00432B0F" w:rsidP="00D435FF">
      <w:pPr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-</w:t>
      </w:r>
      <w:r w:rsidR="00D435FF" w:rsidRPr="00D435FF">
        <w:rPr>
          <w:sz w:val="28"/>
          <w:szCs w:val="28"/>
        </w:rPr>
        <w:t xml:space="preserve"> </w:t>
      </w:r>
      <w:r w:rsidR="007D0906" w:rsidRPr="00D435FF">
        <w:rPr>
          <w:sz w:val="28"/>
          <w:szCs w:val="28"/>
        </w:rPr>
        <w:t>углубление интеграции науки, образования и производства в рамках УНПК;</w:t>
      </w:r>
    </w:p>
    <w:p w:rsidR="007D0906" w:rsidRPr="00D435FF" w:rsidRDefault="00432B0F" w:rsidP="00D435FF">
      <w:pPr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- </w:t>
      </w:r>
      <w:r w:rsidR="007D0906" w:rsidRPr="00D435FF">
        <w:rPr>
          <w:sz w:val="28"/>
          <w:szCs w:val="28"/>
        </w:rPr>
        <w:t>повышение эффективности использования результатов научной и научно-технической деятельности;</w:t>
      </w:r>
    </w:p>
    <w:p w:rsidR="007D0906" w:rsidRPr="00D435FF" w:rsidRDefault="00432B0F" w:rsidP="00D435FF">
      <w:pPr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- </w:t>
      </w:r>
      <w:r w:rsidR="007D0906" w:rsidRPr="00D435FF">
        <w:rPr>
          <w:sz w:val="28"/>
          <w:szCs w:val="28"/>
        </w:rPr>
        <w:t>развитие международного научно-технического сотрудничества. Говоря о международных связях, следует подчеркнуть, что ОрелГТУ заключил договоры о сотрудничестве в приоритетных областях науки и образования с определением долгосрочной взаимовыгодной перспективы с семью зарубежными партнерами: с Технологическим университетом г. Труа и университетом г. Реймс во Франции, Паденборнским университетом в Германии, Брестским и Могилевским государственными техническими университетами в Белоруссии, Африканским университетом в Йоханнесбурге (ЮАР).</w:t>
      </w:r>
    </w:p>
    <w:p w:rsidR="007D0906" w:rsidRPr="00D435FF" w:rsidRDefault="007D0906" w:rsidP="00D435FF">
      <w:pPr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Международное сотрудничество включает в себя развитие прямых двусторонних связей по направлениям: обмен и стажировка студентов и профессорско-преподавательского состава, научных сотрудников, аспирантов, проведение международных конференций, семинаров, подготовка и выпуск учебно-методической литературы и монографий, создание совместных предприятий, проведение совместных научных исследований.</w:t>
      </w:r>
    </w:p>
    <w:p w:rsidR="007D0906" w:rsidRPr="00D435FF" w:rsidRDefault="007D0906" w:rsidP="00D435FF">
      <w:pPr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За рубеж выезжают студенты и преподаватели для учебы и стажировки во Франции и Германии; ученые, работающие над совместным научным проектом во Франции; участники конференций, семинаров и выставок во Франции, Германии, Норвегии, Италии, США и других странах.</w:t>
      </w:r>
    </w:p>
    <w:p w:rsidR="007D0906" w:rsidRPr="00D435FF" w:rsidRDefault="007D0906" w:rsidP="00D435FF">
      <w:pPr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В свою очередь, университет посещают делегации зарубежных партнеров, в частности, из Германии и Франции. Они знакомятся с университетским учебно-научно-производственным комплексом, читают лекции, проводят конкурсы на лучшее знание языков, участвуют в научно-исследовательских работах.</w:t>
      </w:r>
    </w:p>
    <w:p w:rsidR="00D435FF" w:rsidRPr="00D435FF" w:rsidRDefault="007D0906" w:rsidP="00D435FF">
      <w:pPr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Студенты вуза получают стипендии Германской службы академических обменов и из фонда Карла Дуйсбурга.</w:t>
      </w:r>
    </w:p>
    <w:p w:rsidR="00A95030" w:rsidRPr="00D435FF" w:rsidRDefault="007D0906" w:rsidP="00D435FF">
      <w:pPr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ОрелГТУ совместно с Реймским университетом (Франция), университетом города Пьемонт (Италия) и университетом города Люнебург (Германия) выиграл конкурс в европейской программе ТЕМПУС по научно-образовательному проекту 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Подготовка специалистов для налоговых органов восьми регионов Центральной России</w:t>
      </w:r>
      <w:r w:rsidR="00D435FF" w:rsidRPr="00D435FF">
        <w:rPr>
          <w:sz w:val="28"/>
          <w:szCs w:val="28"/>
        </w:rPr>
        <w:t>"</w:t>
      </w:r>
      <w:r w:rsidRPr="00D435FF">
        <w:rPr>
          <w:sz w:val="28"/>
          <w:szCs w:val="28"/>
        </w:rPr>
        <w:t>.</w:t>
      </w:r>
    </w:p>
    <w:p w:rsidR="009809D8" w:rsidRPr="00D435FF" w:rsidRDefault="009809D8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Ведутся переговоры и имеются соглашения о сотрудничестве с вузами Норвегии, Дании, Венгрии, Финляндии, Польши, Греции.</w:t>
      </w:r>
    </w:p>
    <w:p w:rsidR="009809D8" w:rsidRPr="00D435FF" w:rsidRDefault="009809D8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Таким образом, за все свои 50 лет Орловский технический университет всегда шел и в последующем продолжает идти по пути своего дальнейшего качественного совершенствования, и прежде всего по пути создания учебно-научно-производственного комплекса, заключающемуся в реализации концепции перехода на новую ступень интеграции образовательного процесса, научной и производственной деятельности на базе единой организационно-правовой и финансово-экономической структуры вуза, НИИ, КБ, финансовых, промышленных фирм и предприятий.</w:t>
      </w:r>
    </w:p>
    <w:p w:rsidR="009809D8" w:rsidRPr="00D435FF" w:rsidRDefault="009809D8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Ядром УНПК является университет, который устойчиво и динамично развивается высокими темпами практически по всем направлениям: совершенствуется его инфраструктура; образовательная, научная и производственная деятельность; расширяется материально-техническая, учебно-лабораторная, социально-бытовая база.</w:t>
      </w:r>
    </w:p>
    <w:p w:rsidR="009809D8" w:rsidRPr="00D435FF" w:rsidRDefault="009809D8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С первых дней организации УНПК была определена ориентация на фундаментальную науку, глубокую теоретическую подготовку будущих инженеров и ученых.</w:t>
      </w:r>
    </w:p>
    <w:p w:rsidR="009809D8" w:rsidRPr="00D435FF" w:rsidRDefault="009809D8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Университет готовит специалистов для многих межотраслевых комплексов народного хозяйства: машиностроения и металлообработки, приборостроения, радиоэлектронной, пищевой и легкой промышленности, строительства, городского и автомобильного хозяйства, медицины, дизайна, экономики, банковской, налоговой и правовой деятельности, социологии и управления по 53 специальностям и направлениям высшего профессионального, 19 специальностям среднего профессионального и 2 специальностям начального профессионального образования, а также 36 специальностям аспирантуры и 11 специальностям докторантуры.</w:t>
      </w:r>
    </w:p>
    <w:p w:rsidR="009809D8" w:rsidRPr="00D435FF" w:rsidRDefault="009809D8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Университетский комплекс ОрелГТУ имеет достаточно развитую структуру учебных подразделений. В состав комплекса входят 4 филиала: Ливен-ский и Мценский (оба — в Орловской области), Карачевский (в Брянской области) и Братский (в Иркутской области).</w:t>
      </w:r>
    </w:p>
    <w:p w:rsidR="009809D8" w:rsidRPr="00D435FF" w:rsidRDefault="009809D8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В структуре головного университета 7 факультетов очной формы обучения, факультеты вечернего обучения, дистанционного обучения и довузовского обучения, институт профессиональной подготовки и повышения квалификации, политехнический колледж и общеобразовательный лицей.</w:t>
      </w:r>
    </w:p>
    <w:p w:rsidR="009809D8" w:rsidRPr="00D435FF" w:rsidRDefault="009809D8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Общая численность студентов в университетском комплексе ОрелГТУ превышает 14 тыс. человек.</w:t>
      </w:r>
    </w:p>
    <w:p w:rsidR="009809D8" w:rsidRPr="00D435FF" w:rsidRDefault="009809D8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В головном университете реализуются образовательные программы практически всех уровней и ступеней — от среднего (полного) общего образования до аспирантуры и докторантуры включительно. При этом наибольший объем занимает подготовка дипломированных специалистов.</w:t>
      </w:r>
    </w:p>
    <w:p w:rsidR="009809D8" w:rsidRPr="00D435FF" w:rsidRDefault="009809D8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Университет имеет научные подразделения при кафедрах, факультетах, институтах, входящих в его структуру. На различных юридических основаниях (различные формы собственности) и в соответствии с законодательством Российской Федерации в правовое подчинение либо в структуру университета вошли промышленные предприятия, научно-исследовательские институты, конструкторские и технологические бюро, тем самым создавая единый учебно-научно-производственный комплекс.</w:t>
      </w:r>
    </w:p>
    <w:p w:rsidR="009809D8" w:rsidRPr="00D435FF" w:rsidRDefault="009809D8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 xml:space="preserve">В университете работают три докторских диссертационных совета по семи научным специальностям и два кандидатских диссертационных совета по четырем научным специальностям, в которых за пять лет (к </w:t>
      </w:r>
      <w:smartTag w:uri="urn:schemas-microsoft-com:office:smarttags" w:element="metricconverter">
        <w:smartTagPr>
          <w:attr w:name="ProductID" w:val="2004 г"/>
        </w:smartTagPr>
        <w:r w:rsidRPr="00D435FF">
          <w:rPr>
            <w:sz w:val="28"/>
            <w:szCs w:val="28"/>
          </w:rPr>
          <w:t>2004 г</w:t>
        </w:r>
      </w:smartTag>
      <w:r w:rsidRPr="00D435FF">
        <w:rPr>
          <w:sz w:val="28"/>
          <w:szCs w:val="28"/>
        </w:rPr>
        <w:t>.) защищено около 200 диссертаций. Университет выполняет как фундаментальные научные исследования, так и прикладные разработки, ориентированные на 'решение задач региона и России.</w:t>
      </w:r>
    </w:p>
    <w:p w:rsidR="009809D8" w:rsidRPr="00D435FF" w:rsidRDefault="009809D8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Университет располагается в шести учебных корпусах. За последние пять лет (к 2004 году) построены и введены в эксплуатацию два корпуса студенческого общежития, начато и близится к завершению строительство двух корпусов факультета транспорта и строительства и физкультурно-оздоровительного комплекса.</w:t>
      </w:r>
    </w:p>
    <w:p w:rsidR="009809D8" w:rsidRPr="00D435FF" w:rsidRDefault="009809D8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Коллективом университета при поддержке Минобразования России, областной администрации и лично Егора Семеновича Строева продолжается планомерная работа по развитию учебно-научно-производственного корпуса ОрелГТУ по образцу ведущих зарубежных технических вузов, что позволит повысить качество подготовки специалистов на современной научной и производственной базе, более эффективно использовать потенциал ученых университета, сократить путь от научной идеи до опытной партии продукции и готовой технологии.</w:t>
      </w:r>
    </w:p>
    <w:p w:rsidR="009809D8" w:rsidRPr="00D435FF" w:rsidRDefault="009809D8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И в завершение рассказа об Орловском государственном техническом университете для будущих абитуриентов этого престижного высшего учебного заведения дадим более подробную информацию о руководителях вуза, профессорско-преподавательских кадрах, о факультетах, кафедрах и специальностях, по которым в вузе ведется обучение.</w:t>
      </w:r>
    </w:p>
    <w:p w:rsidR="009809D8" w:rsidRPr="00D435FF" w:rsidRDefault="009809D8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Еще раз повторимся: непосредственное руководство университетом и УНПК осуществляет ректор, лауреат Государственной премии Российской Федерации в области науки и техники, почетный работник высшего профессионального образования России, профессор, д.т.н. В.А. Голенков.</w:t>
      </w:r>
    </w:p>
    <w:p w:rsidR="009809D8" w:rsidRPr="00D435FF" w:rsidRDefault="009809D8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Проректоры:</w:t>
      </w:r>
    </w:p>
    <w:p w:rsidR="009809D8" w:rsidRPr="00D435FF" w:rsidRDefault="009809D8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1.</w:t>
      </w:r>
      <w:r w:rsidR="00D435FF" w:rsidRPr="00D435FF">
        <w:rPr>
          <w:sz w:val="28"/>
          <w:szCs w:val="28"/>
        </w:rPr>
        <w:t xml:space="preserve"> </w:t>
      </w:r>
      <w:r w:rsidRPr="00D435FF">
        <w:rPr>
          <w:sz w:val="28"/>
          <w:szCs w:val="28"/>
        </w:rPr>
        <w:t>Первый проректор В.В. Светкин, доцент, к.т.и., заслуженный работник высшей школы России. (Исполнение обязанностей ректора в необходимых случаях. Образовательная деятельность: координация работы проректоров по непрерывному профессиональному образованию, по учебно-методической работе, по информации и дистанционному обучению. Кадровая работа с ППС).</w:t>
      </w:r>
    </w:p>
    <w:p w:rsidR="009809D8" w:rsidRPr="00D435FF" w:rsidRDefault="009809D8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2. Проректор по непрерывному профессиональному образованию Т.Д. Селихова, почетный работник высшего профессионального образования России. (Образовательная деятельность: координация работы учебных подразделений; планирование, организация и контроль учебного процесса. Контроль качества учебного процесса).</w:t>
      </w:r>
    </w:p>
    <w:p w:rsidR="009809D8" w:rsidRPr="00D435FF" w:rsidRDefault="009809D8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3.</w:t>
      </w:r>
      <w:r w:rsidR="00D435FF" w:rsidRPr="00D435FF">
        <w:rPr>
          <w:sz w:val="28"/>
          <w:szCs w:val="28"/>
        </w:rPr>
        <w:t xml:space="preserve"> </w:t>
      </w:r>
      <w:r w:rsidRPr="00D435FF">
        <w:rPr>
          <w:sz w:val="28"/>
          <w:szCs w:val="28"/>
        </w:rPr>
        <w:t>Проректор по научной методической работе О.А. Соков, доцент, к.т.н. (Учебно- и научно-методическая деятельность, совершенствование учебно-лабораторной базы, внедрение новых образовательных технологий).</w:t>
      </w:r>
    </w:p>
    <w:p w:rsidR="009809D8" w:rsidRPr="00D435FF" w:rsidRDefault="009809D8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4.</w:t>
      </w:r>
      <w:r w:rsidR="00D435FF" w:rsidRPr="00D435FF">
        <w:rPr>
          <w:sz w:val="28"/>
          <w:szCs w:val="28"/>
        </w:rPr>
        <w:t xml:space="preserve"> </w:t>
      </w:r>
      <w:r w:rsidRPr="00D435FF">
        <w:rPr>
          <w:sz w:val="28"/>
          <w:szCs w:val="28"/>
        </w:rPr>
        <w:t>Проректор по научной работе и международным связям Ю.С. Степанов, профессор, д.т.н. (Научная и научно-исследовательская работа преподавателей и студентов. Организация международных связей университета).</w:t>
      </w:r>
    </w:p>
    <w:p w:rsidR="009809D8" w:rsidRPr="00D435FF" w:rsidRDefault="009809D8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5.</w:t>
      </w:r>
      <w:r w:rsidR="00D435FF" w:rsidRPr="00D435FF">
        <w:rPr>
          <w:sz w:val="28"/>
          <w:szCs w:val="28"/>
        </w:rPr>
        <w:t xml:space="preserve"> </w:t>
      </w:r>
      <w:r w:rsidRPr="00D435FF">
        <w:rPr>
          <w:sz w:val="28"/>
          <w:szCs w:val="28"/>
        </w:rPr>
        <w:t>Проректор по финансам и экономике Ю.Е. Котылев, доцент, к.т.н. (Финансово-экономическая деятельность, организация инвестиционной работы).</w:t>
      </w:r>
    </w:p>
    <w:p w:rsidR="009809D8" w:rsidRPr="00D435FF" w:rsidRDefault="009809D8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6.</w:t>
      </w:r>
      <w:r w:rsidR="00D435FF" w:rsidRPr="00D435FF">
        <w:rPr>
          <w:sz w:val="28"/>
          <w:szCs w:val="28"/>
        </w:rPr>
        <w:t xml:space="preserve"> </w:t>
      </w:r>
      <w:r w:rsidRPr="00D435FF">
        <w:rPr>
          <w:sz w:val="28"/>
          <w:szCs w:val="28"/>
        </w:rPr>
        <w:t>Проректор по информатизации и дистанционному обучению А.В. Кось-кин, доцент, к.т.н. (Информационное обеспечение образовательной и научной деятельности, разработка и внедрение новых информационных технологий. Организация заочного (дистанционного) обучения).</w:t>
      </w:r>
    </w:p>
    <w:p w:rsidR="009809D8" w:rsidRPr="00D435FF" w:rsidRDefault="009809D8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7.</w:t>
      </w:r>
      <w:r w:rsidR="00D435FF" w:rsidRPr="00D435FF">
        <w:rPr>
          <w:sz w:val="28"/>
          <w:szCs w:val="28"/>
        </w:rPr>
        <w:t xml:space="preserve"> </w:t>
      </w:r>
      <w:r w:rsidRPr="00D435FF">
        <w:rPr>
          <w:sz w:val="28"/>
          <w:szCs w:val="28"/>
        </w:rPr>
        <w:t>Проректор по социальным вопросам и воспитательной работе Е.В. Сень-ко. (Организация работы по решению социальных вопросов преподавателей и студентов. Организация воспитательной работы).</w:t>
      </w:r>
    </w:p>
    <w:p w:rsidR="009809D8" w:rsidRPr="00D435FF" w:rsidRDefault="009809D8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8.</w:t>
      </w:r>
      <w:r w:rsidR="00D435FF" w:rsidRPr="00D435FF">
        <w:rPr>
          <w:sz w:val="28"/>
          <w:szCs w:val="28"/>
        </w:rPr>
        <w:t xml:space="preserve"> </w:t>
      </w:r>
      <w:r w:rsidRPr="00D435FF">
        <w:rPr>
          <w:sz w:val="28"/>
          <w:szCs w:val="28"/>
        </w:rPr>
        <w:t>Проректор по производству, эксплуатации основных фондов и капитальному строительству А.В. Артюшин, к.т.н. (Организация производственной деятельности, эффективной эксплуатации основных фондов, текущего ремонта и капитального строительства).</w:t>
      </w:r>
    </w:p>
    <w:p w:rsidR="009809D8" w:rsidRPr="00D435FF" w:rsidRDefault="009809D8" w:rsidP="00D435F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9.</w:t>
      </w:r>
      <w:r w:rsidR="00D435FF" w:rsidRPr="00D435FF">
        <w:rPr>
          <w:sz w:val="28"/>
          <w:szCs w:val="28"/>
        </w:rPr>
        <w:t xml:space="preserve"> </w:t>
      </w:r>
      <w:r w:rsidRPr="00D435FF">
        <w:rPr>
          <w:sz w:val="28"/>
          <w:szCs w:val="28"/>
        </w:rPr>
        <w:t>Проректор</w:t>
      </w:r>
      <w:r w:rsidR="00BD5F4E" w:rsidRPr="00D435FF">
        <w:rPr>
          <w:sz w:val="28"/>
          <w:szCs w:val="28"/>
        </w:rPr>
        <w:t xml:space="preserve"> - </w:t>
      </w:r>
      <w:r w:rsidRPr="00D435FF">
        <w:rPr>
          <w:sz w:val="28"/>
          <w:szCs w:val="28"/>
        </w:rPr>
        <w:t>директор НИИЛегмаш С. В. Андреев, доцент, к.т.и. Научно-исследовательские и опытно-конструкторские работы (НИОКР). Экспериментальное, опытное и мелкосерийное производство нестандартного оборудования.</w:t>
      </w:r>
    </w:p>
    <w:p w:rsidR="00D435FF" w:rsidRPr="00D435FF" w:rsidRDefault="009809D8" w:rsidP="00D435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Все направления и специальности подготовки кадров с высшим профессиональным образованием закреплены за соответствующими выпускающими факультетами и кафедрами ОрелГТУ.</w:t>
      </w:r>
    </w:p>
    <w:p w:rsidR="009809D8" w:rsidRPr="00D435FF" w:rsidRDefault="009809D8" w:rsidP="00D435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5030" w:rsidRPr="00D435FF" w:rsidRDefault="00D435FF" w:rsidP="00D435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5030" w:rsidRPr="00D435FF">
        <w:rPr>
          <w:sz w:val="28"/>
          <w:szCs w:val="28"/>
        </w:rPr>
        <w:t>Заключение</w:t>
      </w:r>
    </w:p>
    <w:p w:rsidR="00D435FF" w:rsidRPr="00164252" w:rsidRDefault="00D435FF" w:rsidP="00D435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5520" w:rsidRPr="00D435FF" w:rsidRDefault="005B55C3" w:rsidP="008F37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435FF">
        <w:rPr>
          <w:sz w:val="28"/>
          <w:szCs w:val="28"/>
        </w:rPr>
        <w:t>Перспективы дальнейшего развития института связаны с дальнейшим расширением перечня учебных, научных, строительных специальностей, развитием и укреплением научных школ, с привлечением в них молодых перспективных ученых, созданием и оборудованием учебных и научно-исследовательских лабораторий на современном техническом уровне, развитием деятельности научных центров института, расширением международной деятельности института, повышением качества подготовки специалистов, в том числе высшей квалификации.</w:t>
      </w:r>
      <w:r w:rsidR="008F3764" w:rsidRPr="008F3764">
        <w:rPr>
          <w:sz w:val="28"/>
          <w:szCs w:val="28"/>
        </w:rPr>
        <w:t xml:space="preserve"> </w:t>
      </w:r>
      <w:r w:rsidR="00815520" w:rsidRPr="00D435FF">
        <w:rPr>
          <w:sz w:val="28"/>
          <w:szCs w:val="28"/>
        </w:rPr>
        <w:t>Вуз является единственным в регионе университетом, ведущим непрерывную подготовку по всем трем ступеням высшего профессионального образования: бакалавриата, дипломированного специалиста, магистратуры.</w:t>
      </w:r>
      <w:r w:rsidR="008F3764" w:rsidRPr="008F3764">
        <w:rPr>
          <w:sz w:val="28"/>
          <w:szCs w:val="28"/>
        </w:rPr>
        <w:t xml:space="preserve"> </w:t>
      </w:r>
      <w:r w:rsidR="00815520" w:rsidRPr="00D435FF">
        <w:rPr>
          <w:sz w:val="28"/>
          <w:szCs w:val="28"/>
        </w:rPr>
        <w:t>Выпускники структурных подразделений - колледжей, лицея имеют возможность поступить и продолжить образование по смежной специальности по сокращенным программам.</w:t>
      </w:r>
      <w:r w:rsidR="008F3764" w:rsidRPr="008F3764">
        <w:rPr>
          <w:sz w:val="28"/>
          <w:szCs w:val="28"/>
        </w:rPr>
        <w:t xml:space="preserve"> </w:t>
      </w:r>
      <w:r w:rsidR="00815520" w:rsidRPr="00D435FF">
        <w:rPr>
          <w:sz w:val="28"/>
          <w:szCs w:val="28"/>
        </w:rPr>
        <w:t xml:space="preserve">Университет практикует обучение студентов сразу по двум различным специальностям за 5 лет. Например, студенты, обучающиеся по специальности 190600 </w:t>
      </w:r>
      <w:r w:rsidR="00D435FF" w:rsidRPr="00D435FF">
        <w:rPr>
          <w:sz w:val="28"/>
          <w:szCs w:val="28"/>
        </w:rPr>
        <w:t>"</w:t>
      </w:r>
      <w:r w:rsidR="00815520" w:rsidRPr="00D435FF">
        <w:rPr>
          <w:sz w:val="28"/>
          <w:szCs w:val="28"/>
        </w:rPr>
        <w:t>Инженерное дело в медико-биологической практике</w:t>
      </w:r>
      <w:r w:rsidR="00D435FF" w:rsidRPr="00D435FF">
        <w:rPr>
          <w:sz w:val="28"/>
          <w:szCs w:val="28"/>
        </w:rPr>
        <w:t>"</w:t>
      </w:r>
      <w:r w:rsidR="00815520" w:rsidRPr="00D435FF">
        <w:rPr>
          <w:sz w:val="28"/>
          <w:szCs w:val="28"/>
        </w:rPr>
        <w:t xml:space="preserve"> параллельно учатся в Орловском медицинском колледже по специальности </w:t>
      </w:r>
      <w:r w:rsidR="00D435FF" w:rsidRPr="00D435FF">
        <w:rPr>
          <w:sz w:val="28"/>
          <w:szCs w:val="28"/>
        </w:rPr>
        <w:t>"</w:t>
      </w:r>
      <w:r w:rsidR="00815520" w:rsidRPr="00D435FF">
        <w:rPr>
          <w:sz w:val="28"/>
          <w:szCs w:val="28"/>
        </w:rPr>
        <w:t>Лечебное дело</w:t>
      </w:r>
      <w:r w:rsidR="00D435FF" w:rsidRPr="00D435FF">
        <w:rPr>
          <w:sz w:val="28"/>
          <w:szCs w:val="28"/>
        </w:rPr>
        <w:t>"</w:t>
      </w:r>
      <w:r w:rsidR="00815520" w:rsidRPr="00D435FF">
        <w:rPr>
          <w:sz w:val="28"/>
          <w:szCs w:val="28"/>
        </w:rPr>
        <w:t xml:space="preserve"> с присвоением квалификации </w:t>
      </w:r>
      <w:r w:rsidR="00D435FF" w:rsidRPr="00D435FF">
        <w:rPr>
          <w:sz w:val="28"/>
          <w:szCs w:val="28"/>
        </w:rPr>
        <w:t>"</w:t>
      </w:r>
      <w:r w:rsidR="00815520" w:rsidRPr="00D435FF">
        <w:rPr>
          <w:sz w:val="28"/>
          <w:szCs w:val="28"/>
        </w:rPr>
        <w:t>фельдшер</w:t>
      </w:r>
      <w:r w:rsidR="00D435FF" w:rsidRPr="00D435FF">
        <w:rPr>
          <w:sz w:val="28"/>
          <w:szCs w:val="28"/>
        </w:rPr>
        <w:t>"</w:t>
      </w:r>
      <w:r w:rsidR="00815520" w:rsidRPr="00D435FF">
        <w:rPr>
          <w:sz w:val="28"/>
          <w:szCs w:val="28"/>
        </w:rPr>
        <w:t>.</w:t>
      </w:r>
      <w:r w:rsidR="008F3764" w:rsidRPr="008F3764">
        <w:rPr>
          <w:sz w:val="28"/>
          <w:szCs w:val="28"/>
        </w:rPr>
        <w:t xml:space="preserve"> </w:t>
      </w:r>
      <w:r w:rsidR="00815520" w:rsidRPr="00D435FF">
        <w:rPr>
          <w:sz w:val="28"/>
          <w:szCs w:val="28"/>
        </w:rPr>
        <w:t>Для студентов, обучающихся по другим специальностям, существует возможность уже после третьего курса получать параллельно второе высшее образование в Институте подготовки и переподготовки кадров.</w:t>
      </w:r>
      <w:r w:rsidR="008F3764" w:rsidRPr="008F3764">
        <w:rPr>
          <w:sz w:val="28"/>
          <w:szCs w:val="28"/>
        </w:rPr>
        <w:t xml:space="preserve"> </w:t>
      </w:r>
      <w:r w:rsidR="00815520" w:rsidRPr="00D435FF">
        <w:rPr>
          <w:sz w:val="28"/>
          <w:szCs w:val="28"/>
        </w:rPr>
        <w:t>Увеличивается от года к году количество абитуриентов, имеющих диплом с отличием или золотую (серебряную) медаль.</w:t>
      </w:r>
      <w:r w:rsidR="008F3764" w:rsidRPr="008F3764">
        <w:rPr>
          <w:sz w:val="28"/>
          <w:szCs w:val="28"/>
        </w:rPr>
        <w:t xml:space="preserve"> </w:t>
      </w:r>
      <w:r w:rsidR="00815520" w:rsidRPr="00D435FF">
        <w:rPr>
          <w:sz w:val="28"/>
          <w:szCs w:val="28"/>
        </w:rPr>
        <w:t>В последнее время наметился повышенный спрос среди абитуриентов на технические специальности. Непопулярные не так давно специальности технического профиля сейчас собирают конкурс, сравнимый с конкурсом на юридические и экономические специальности.</w:t>
      </w:r>
    </w:p>
    <w:p w:rsidR="00A95030" w:rsidRPr="00D435FF" w:rsidRDefault="00D435FF" w:rsidP="00D435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815520" w:rsidRPr="00D435FF">
        <w:rPr>
          <w:sz w:val="28"/>
          <w:szCs w:val="28"/>
        </w:rPr>
        <w:t>С</w:t>
      </w:r>
      <w:r w:rsidR="00A95030" w:rsidRPr="00D435FF">
        <w:rPr>
          <w:sz w:val="28"/>
          <w:szCs w:val="28"/>
        </w:rPr>
        <w:t>писок литературы</w:t>
      </w:r>
    </w:p>
    <w:p w:rsidR="00D435FF" w:rsidRDefault="00D435FF" w:rsidP="008F3764">
      <w:pPr>
        <w:suppressAutoHyphens/>
        <w:spacing w:line="360" w:lineRule="auto"/>
        <w:rPr>
          <w:sz w:val="28"/>
          <w:szCs w:val="28"/>
          <w:lang w:val="en-US"/>
        </w:rPr>
      </w:pPr>
    </w:p>
    <w:p w:rsidR="00A95030" w:rsidRPr="00D435FF" w:rsidRDefault="00EB008C" w:rsidP="008F3764">
      <w:pPr>
        <w:suppressAutoHyphens/>
        <w:spacing w:line="360" w:lineRule="auto"/>
        <w:rPr>
          <w:sz w:val="28"/>
          <w:szCs w:val="28"/>
        </w:rPr>
      </w:pPr>
      <w:r w:rsidRPr="00D435FF">
        <w:rPr>
          <w:sz w:val="28"/>
          <w:szCs w:val="28"/>
        </w:rPr>
        <w:t>Лебедкин В.М., Лебедкина Р.В. Найди свою дорогу в жизни. – Орел: Вешние воды, 2005</w:t>
      </w:r>
    </w:p>
    <w:p w:rsidR="00A95030" w:rsidRPr="00D435FF" w:rsidRDefault="00A95030" w:rsidP="008F3764">
      <w:pPr>
        <w:suppressAutoHyphens/>
        <w:spacing w:line="360" w:lineRule="auto"/>
        <w:rPr>
          <w:color w:val="FFFFFF"/>
          <w:sz w:val="28"/>
        </w:rPr>
      </w:pPr>
      <w:bookmarkStart w:id="0" w:name="_GoBack"/>
      <w:bookmarkEnd w:id="0"/>
    </w:p>
    <w:sectPr w:rsidR="00A95030" w:rsidRPr="00D435FF" w:rsidSect="00D435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617" w:rsidRDefault="00D21617">
      <w:r>
        <w:separator/>
      </w:r>
    </w:p>
  </w:endnote>
  <w:endnote w:type="continuationSeparator" w:id="0">
    <w:p w:rsidR="00D21617" w:rsidRDefault="00D2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5FF" w:rsidRDefault="00D435F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5FF" w:rsidRDefault="00D435F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5FF" w:rsidRDefault="00D435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617" w:rsidRDefault="00D21617">
      <w:r>
        <w:separator/>
      </w:r>
    </w:p>
  </w:footnote>
  <w:footnote w:type="continuationSeparator" w:id="0">
    <w:p w:rsidR="00D21617" w:rsidRDefault="00D21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5FF" w:rsidRDefault="00D435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5FF" w:rsidRPr="00D435FF" w:rsidRDefault="00D435FF" w:rsidP="00D435FF">
    <w:pPr>
      <w:pStyle w:val="a6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5FF" w:rsidRDefault="00D435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030"/>
    <w:rsid w:val="00084CD8"/>
    <w:rsid w:val="0012697C"/>
    <w:rsid w:val="00164252"/>
    <w:rsid w:val="001E17D3"/>
    <w:rsid w:val="001E1A32"/>
    <w:rsid w:val="002B0663"/>
    <w:rsid w:val="002D1D56"/>
    <w:rsid w:val="00423095"/>
    <w:rsid w:val="00432B0F"/>
    <w:rsid w:val="00444BF3"/>
    <w:rsid w:val="00511D1F"/>
    <w:rsid w:val="0054183B"/>
    <w:rsid w:val="00554DEA"/>
    <w:rsid w:val="00586481"/>
    <w:rsid w:val="005B55C3"/>
    <w:rsid w:val="00611653"/>
    <w:rsid w:val="006A59B0"/>
    <w:rsid w:val="006B1028"/>
    <w:rsid w:val="006C73E0"/>
    <w:rsid w:val="007D0906"/>
    <w:rsid w:val="00815520"/>
    <w:rsid w:val="00815C39"/>
    <w:rsid w:val="008F3764"/>
    <w:rsid w:val="009809D8"/>
    <w:rsid w:val="00A95030"/>
    <w:rsid w:val="00BA19C3"/>
    <w:rsid w:val="00BC1A72"/>
    <w:rsid w:val="00BD1F0E"/>
    <w:rsid w:val="00BD5F4E"/>
    <w:rsid w:val="00C05F73"/>
    <w:rsid w:val="00C30943"/>
    <w:rsid w:val="00C7781E"/>
    <w:rsid w:val="00C84448"/>
    <w:rsid w:val="00CA77E8"/>
    <w:rsid w:val="00CD567A"/>
    <w:rsid w:val="00D21617"/>
    <w:rsid w:val="00D30646"/>
    <w:rsid w:val="00D435FF"/>
    <w:rsid w:val="00D86E7B"/>
    <w:rsid w:val="00E07D09"/>
    <w:rsid w:val="00E52C67"/>
    <w:rsid w:val="00EB008C"/>
    <w:rsid w:val="00EC56A2"/>
    <w:rsid w:val="00EE41F9"/>
    <w:rsid w:val="00EE5BAA"/>
    <w:rsid w:val="00E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05A49F6-8721-4134-81BE-B76B92E6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07D09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E07D09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D435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D435FF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D435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D435F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8211</Words>
  <Characters>46804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</vt:lpstr>
    </vt:vector>
  </TitlesOfParts>
  <Company>1</Company>
  <LinksUpToDate>false</LinksUpToDate>
  <CharactersWithSpaces>54906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</dc:title>
  <dc:subject/>
  <dc:creator>user</dc:creator>
  <cp:keywords/>
  <dc:description/>
  <cp:lastModifiedBy>admin</cp:lastModifiedBy>
  <cp:revision>2</cp:revision>
  <dcterms:created xsi:type="dcterms:W3CDTF">2014-03-26T18:31:00Z</dcterms:created>
  <dcterms:modified xsi:type="dcterms:W3CDTF">2014-03-26T18:31:00Z</dcterms:modified>
</cp:coreProperties>
</file>