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F7E" w:rsidRPr="003E7AFE" w:rsidRDefault="003E7AFE" w:rsidP="003E7AFE">
      <w:pPr>
        <w:suppressAutoHyphens/>
        <w:spacing w:after="0" w:line="360" w:lineRule="auto"/>
        <w:ind w:firstLine="709"/>
        <w:jc w:val="both"/>
        <w:rPr>
          <w:rFonts w:ascii="Times New Roman" w:hAnsi="Times New Roman" w:cs="Times New Roman"/>
          <w:sz w:val="28"/>
          <w:szCs w:val="28"/>
        </w:rPr>
      </w:pPr>
      <w:r w:rsidRPr="003E7AFE">
        <w:rPr>
          <w:rFonts w:ascii="Times New Roman" w:hAnsi="Times New Roman" w:cs="Times New Roman"/>
          <w:sz w:val="28"/>
          <w:szCs w:val="28"/>
        </w:rPr>
        <w:t>Содержание</w:t>
      </w:r>
    </w:p>
    <w:p w:rsidR="000B2FEB" w:rsidRPr="008F2930" w:rsidRDefault="000B2FEB" w:rsidP="003E7AFE">
      <w:pPr>
        <w:suppressAutoHyphens/>
        <w:spacing w:after="0" w:line="360" w:lineRule="auto"/>
        <w:ind w:firstLine="709"/>
        <w:jc w:val="both"/>
        <w:rPr>
          <w:rFonts w:ascii="Times New Roman" w:hAnsi="Times New Roman" w:cs="Times New Roman"/>
          <w:sz w:val="28"/>
          <w:szCs w:val="28"/>
        </w:rPr>
      </w:pPr>
    </w:p>
    <w:p w:rsidR="003E7AFE" w:rsidRPr="003E7AFE" w:rsidRDefault="003E7AFE" w:rsidP="000B2FEB">
      <w:pPr>
        <w:suppressAutoHyphens/>
        <w:spacing w:after="0" w:line="360" w:lineRule="auto"/>
        <w:rPr>
          <w:rFonts w:ascii="Times New Roman" w:hAnsi="Times New Roman" w:cs="Times New Roman"/>
          <w:sz w:val="28"/>
        </w:rPr>
      </w:pPr>
      <w:r w:rsidRPr="003E7AFE">
        <w:rPr>
          <w:rFonts w:ascii="Times New Roman" w:hAnsi="Times New Roman" w:cs="Times New Roman"/>
          <w:sz w:val="28"/>
          <w:szCs w:val="28"/>
        </w:rPr>
        <w:t>Введение</w:t>
      </w:r>
    </w:p>
    <w:p w:rsidR="003E7AFE" w:rsidRPr="003E7AFE" w:rsidRDefault="003E7AFE" w:rsidP="000B2FEB">
      <w:pPr>
        <w:pStyle w:val="21"/>
        <w:suppressAutoHyphens/>
        <w:jc w:val="left"/>
        <w:rPr>
          <w:rFonts w:ascii="Times New Roman" w:hAnsi="Times New Roman"/>
          <w:sz w:val="28"/>
        </w:rPr>
      </w:pPr>
      <w:r w:rsidRPr="003E7AFE">
        <w:rPr>
          <w:rFonts w:ascii="Times New Roman" w:hAnsi="Times New Roman"/>
          <w:sz w:val="28"/>
          <w:szCs w:val="28"/>
        </w:rPr>
        <w:t>1. Теоретические основы налоговой политики</w:t>
      </w:r>
      <w:r>
        <w:rPr>
          <w:rFonts w:ascii="Times New Roman" w:hAnsi="Times New Roman"/>
          <w:sz w:val="28"/>
          <w:szCs w:val="28"/>
        </w:rPr>
        <w:t xml:space="preserve"> </w:t>
      </w:r>
      <w:r w:rsidRPr="003E7AFE">
        <w:rPr>
          <w:rFonts w:ascii="Times New Roman" w:hAnsi="Times New Roman"/>
          <w:sz w:val="28"/>
          <w:szCs w:val="28"/>
        </w:rPr>
        <w:t>государства</w:t>
      </w:r>
    </w:p>
    <w:p w:rsidR="003E7AFE" w:rsidRPr="003E7AFE" w:rsidRDefault="000B2FEB" w:rsidP="000B2FEB">
      <w:pPr>
        <w:suppressAutoHyphens/>
        <w:spacing w:after="0" w:line="360" w:lineRule="auto"/>
        <w:rPr>
          <w:rFonts w:ascii="Times New Roman" w:hAnsi="Times New Roman" w:cs="Times New Roman"/>
          <w:sz w:val="28"/>
        </w:rPr>
      </w:pPr>
      <w:r>
        <w:rPr>
          <w:rFonts w:ascii="Times New Roman" w:hAnsi="Times New Roman" w:cs="Times New Roman"/>
          <w:sz w:val="28"/>
          <w:szCs w:val="28"/>
        </w:rPr>
        <w:t>1.1</w:t>
      </w:r>
      <w:r w:rsidR="003E7AFE" w:rsidRPr="003E7AFE">
        <w:rPr>
          <w:rFonts w:ascii="Times New Roman" w:hAnsi="Times New Roman" w:cs="Times New Roman"/>
          <w:sz w:val="28"/>
          <w:szCs w:val="28"/>
        </w:rPr>
        <w:t xml:space="preserve"> Сущность и значение налоговой политики</w:t>
      </w:r>
    </w:p>
    <w:p w:rsidR="003E7AFE" w:rsidRPr="003E7AFE" w:rsidRDefault="000B2FEB" w:rsidP="000B2FEB">
      <w:pPr>
        <w:pStyle w:val="a6"/>
        <w:suppressAutoHyphens/>
        <w:spacing w:before="0" w:beforeAutospacing="0" w:after="0" w:afterAutospacing="0" w:line="360" w:lineRule="auto"/>
        <w:rPr>
          <w:color w:val="000000"/>
          <w:sz w:val="28"/>
          <w:szCs w:val="28"/>
        </w:rPr>
      </w:pPr>
      <w:r>
        <w:rPr>
          <w:color w:val="000000"/>
          <w:sz w:val="28"/>
          <w:szCs w:val="28"/>
        </w:rPr>
        <w:t>1.2</w:t>
      </w:r>
      <w:r w:rsidR="003E7AFE" w:rsidRPr="003E7AFE">
        <w:rPr>
          <w:color w:val="000000"/>
          <w:sz w:val="28"/>
          <w:szCs w:val="28"/>
        </w:rPr>
        <w:t xml:space="preserve"> Критерии эффективности налоговой политики</w:t>
      </w:r>
    </w:p>
    <w:p w:rsidR="003E7AFE" w:rsidRPr="003E7AFE" w:rsidRDefault="003E7AFE" w:rsidP="000B2FEB">
      <w:pPr>
        <w:pStyle w:val="a6"/>
        <w:suppressAutoHyphens/>
        <w:spacing w:before="0" w:beforeAutospacing="0" w:after="0" w:afterAutospacing="0" w:line="360" w:lineRule="auto"/>
        <w:rPr>
          <w:sz w:val="28"/>
        </w:rPr>
      </w:pPr>
      <w:r w:rsidRPr="003E7AFE">
        <w:rPr>
          <w:color w:val="000000"/>
          <w:sz w:val="28"/>
          <w:szCs w:val="28"/>
        </w:rPr>
        <w:t>2. Основные направления налоговой политики РФ</w:t>
      </w:r>
    </w:p>
    <w:p w:rsidR="003E7AFE" w:rsidRPr="003E7AFE" w:rsidRDefault="000B2FEB" w:rsidP="000B2FEB">
      <w:pPr>
        <w:suppressAutoHyphens/>
        <w:spacing w:after="0" w:line="360" w:lineRule="auto"/>
        <w:outlineLvl w:val="1"/>
        <w:rPr>
          <w:rFonts w:ascii="Times New Roman" w:hAnsi="Times New Roman" w:cs="Times New Roman"/>
          <w:sz w:val="28"/>
        </w:rPr>
      </w:pPr>
      <w:r>
        <w:rPr>
          <w:rFonts w:ascii="Times New Roman" w:hAnsi="Times New Roman" w:cs="Times New Roman"/>
          <w:bCs/>
          <w:color w:val="000000"/>
          <w:kern w:val="36"/>
          <w:sz w:val="28"/>
          <w:szCs w:val="28"/>
        </w:rPr>
        <w:t>2.1</w:t>
      </w:r>
      <w:r w:rsidR="003E7AFE" w:rsidRPr="003E7AFE">
        <w:rPr>
          <w:rFonts w:ascii="Times New Roman" w:hAnsi="Times New Roman" w:cs="Times New Roman"/>
          <w:bCs/>
          <w:color w:val="000000"/>
          <w:kern w:val="36"/>
          <w:sz w:val="28"/>
          <w:szCs w:val="28"/>
        </w:rPr>
        <w:t xml:space="preserve"> Основные итоги реализации налоговой политики в прошедшем периоде</w:t>
      </w:r>
    </w:p>
    <w:p w:rsidR="003E7AFE" w:rsidRPr="003E7AFE" w:rsidRDefault="000B2FEB" w:rsidP="000B2FEB">
      <w:pPr>
        <w:pStyle w:val="a6"/>
        <w:suppressAutoHyphens/>
        <w:spacing w:before="0" w:beforeAutospacing="0" w:after="0" w:afterAutospacing="0" w:line="360" w:lineRule="auto"/>
        <w:rPr>
          <w:color w:val="000000"/>
          <w:sz w:val="28"/>
          <w:szCs w:val="28"/>
        </w:rPr>
      </w:pPr>
      <w:r>
        <w:rPr>
          <w:sz w:val="28"/>
          <w:szCs w:val="28"/>
        </w:rPr>
        <w:t>2.2</w:t>
      </w:r>
      <w:r w:rsidR="003E7AFE" w:rsidRPr="003E7AFE">
        <w:rPr>
          <w:sz w:val="28"/>
          <w:szCs w:val="28"/>
        </w:rPr>
        <w:t xml:space="preserve"> Основные направления налоговой политики Российской Федерации на 2010 год и на плановый период 2011 и 2012 годов</w:t>
      </w:r>
    </w:p>
    <w:p w:rsidR="003E7AFE" w:rsidRPr="0077614B" w:rsidRDefault="003E7AFE" w:rsidP="000B2FEB">
      <w:pPr>
        <w:suppressAutoHyphens/>
        <w:spacing w:after="0" w:line="360" w:lineRule="auto"/>
        <w:rPr>
          <w:rFonts w:ascii="Times New Roman" w:hAnsi="Times New Roman" w:cs="Times New Roman"/>
          <w:sz w:val="28"/>
        </w:rPr>
      </w:pPr>
      <w:r w:rsidRPr="003E7AFE">
        <w:rPr>
          <w:rFonts w:ascii="Times New Roman" w:hAnsi="Times New Roman" w:cs="Times New Roman"/>
          <w:sz w:val="28"/>
          <w:szCs w:val="28"/>
        </w:rPr>
        <w:t>Заключение</w:t>
      </w:r>
    </w:p>
    <w:p w:rsidR="003E7AFE" w:rsidRDefault="003E7AFE" w:rsidP="000B2FEB">
      <w:pPr>
        <w:pStyle w:val="a6"/>
        <w:suppressAutoHyphens/>
        <w:spacing w:before="0" w:beforeAutospacing="0" w:after="0" w:afterAutospacing="0" w:line="360" w:lineRule="auto"/>
        <w:rPr>
          <w:sz w:val="28"/>
          <w:szCs w:val="28"/>
        </w:rPr>
      </w:pPr>
      <w:r w:rsidRPr="003E7AFE">
        <w:rPr>
          <w:sz w:val="28"/>
          <w:szCs w:val="28"/>
        </w:rPr>
        <w:t>Список используемой литературы</w:t>
      </w:r>
    </w:p>
    <w:p w:rsidR="0077614B" w:rsidRPr="003E7AFE" w:rsidRDefault="0077614B" w:rsidP="000B2FEB">
      <w:pPr>
        <w:pStyle w:val="a6"/>
        <w:suppressAutoHyphens/>
        <w:spacing w:before="0" w:beforeAutospacing="0" w:after="0" w:afterAutospacing="0" w:line="360" w:lineRule="auto"/>
        <w:rPr>
          <w:sz w:val="28"/>
          <w:szCs w:val="28"/>
        </w:rPr>
      </w:pPr>
    </w:p>
    <w:p w:rsidR="00D63F16" w:rsidRPr="003E7AFE" w:rsidRDefault="000B2FEB" w:rsidP="000B2FEB">
      <w:pPr>
        <w:suppressAutoHyphens/>
        <w:spacing w:after="0" w:line="360" w:lineRule="auto"/>
        <w:ind w:firstLine="709"/>
        <w:jc w:val="both"/>
        <w:rPr>
          <w:rFonts w:ascii="Times New Roman" w:hAnsi="Times New Roman" w:cs="Times New Roman"/>
          <w:caps/>
          <w:sz w:val="28"/>
          <w:szCs w:val="28"/>
        </w:rPr>
      </w:pPr>
      <w:r w:rsidRPr="0077614B">
        <w:rPr>
          <w:rFonts w:ascii="Times New Roman" w:hAnsi="Times New Roman" w:cs="Times New Roman"/>
          <w:sz w:val="28"/>
          <w:szCs w:val="28"/>
        </w:rPr>
        <w:br w:type="page"/>
      </w:r>
      <w:r w:rsidRPr="003E7AFE">
        <w:rPr>
          <w:rFonts w:ascii="Times New Roman" w:hAnsi="Times New Roman" w:cs="Times New Roman"/>
          <w:sz w:val="28"/>
          <w:szCs w:val="28"/>
        </w:rPr>
        <w:t>Введение</w:t>
      </w:r>
    </w:p>
    <w:p w:rsidR="000B2FEB" w:rsidRPr="008F2930" w:rsidRDefault="000B2FEB" w:rsidP="003E7AFE">
      <w:pPr>
        <w:suppressAutoHyphens/>
        <w:spacing w:after="0" w:line="360" w:lineRule="auto"/>
        <w:ind w:firstLine="709"/>
        <w:jc w:val="both"/>
        <w:rPr>
          <w:rFonts w:ascii="Times New Roman" w:hAnsi="Times New Roman" w:cs="Times New Roman"/>
          <w:sz w:val="28"/>
          <w:szCs w:val="28"/>
        </w:rPr>
      </w:pPr>
    </w:p>
    <w:p w:rsidR="003E7AFE" w:rsidRDefault="00D63F16" w:rsidP="003E7AFE">
      <w:pPr>
        <w:suppressAutoHyphens/>
        <w:spacing w:after="0" w:line="360" w:lineRule="auto"/>
        <w:ind w:firstLine="709"/>
        <w:jc w:val="both"/>
        <w:rPr>
          <w:rFonts w:ascii="Times New Roman" w:hAnsi="Times New Roman" w:cs="Times New Roman"/>
          <w:sz w:val="28"/>
          <w:szCs w:val="28"/>
        </w:rPr>
      </w:pPr>
      <w:r w:rsidRPr="003E7AFE">
        <w:rPr>
          <w:rFonts w:ascii="Times New Roman" w:hAnsi="Times New Roman" w:cs="Times New Roman"/>
          <w:sz w:val="28"/>
          <w:szCs w:val="28"/>
        </w:rPr>
        <w:t>Среди множества экономических рычагов, при помощи которых государство воздействует на рыночную экономику, важное место занимают налоги. В условиях рыночных отношений, и особенно в переходный к рынку период, налоговая система является одним из важнейших экономических регуляторов, основой финансово-кредитного механизма государственного регулирования экономики. Государство широко использует налоговую политику в качестве определенного регулятора воздействия на негативные явления рынка. От того, насколько правильно построена система налогообложения, зависит эффективное функционирование всего народного хозяйства.</w:t>
      </w:r>
    </w:p>
    <w:p w:rsidR="000B2FEB" w:rsidRPr="000B2FEB" w:rsidRDefault="00D63F16" w:rsidP="003E7AFE">
      <w:pPr>
        <w:suppressAutoHyphens/>
        <w:spacing w:after="0" w:line="360" w:lineRule="auto"/>
        <w:ind w:firstLine="709"/>
        <w:jc w:val="both"/>
        <w:rPr>
          <w:rFonts w:ascii="Times New Roman" w:hAnsi="Times New Roman" w:cs="Times New Roman"/>
          <w:sz w:val="28"/>
          <w:szCs w:val="28"/>
        </w:rPr>
      </w:pPr>
      <w:r w:rsidRPr="003E7AFE">
        <w:rPr>
          <w:rFonts w:ascii="Times New Roman" w:hAnsi="Times New Roman" w:cs="Times New Roman"/>
          <w:sz w:val="28"/>
          <w:szCs w:val="28"/>
        </w:rPr>
        <w:t>С точки зрения науки об управлении государство как объект управления ничем не отличается в этом качестве от частной корпорации. Если правильно выбраны цели, известны имеющиеся средства и ресурсы, то остается лишь научиться эффективно применять эти средства и ресурсы. Основным финансовым ресурсом государства являются налоги, поэтому эффективное управление налогами можно считать основой государственного управления вообще. Все важнейшие направления развития государства невозможны без соответствующего финансирования, следовательно, необходима развитая экономика для более полного выполнения государством своих функций. Развитая экономика возможна при развитой системе органов государственной власти, грамотной и продуманной налоговой политике. В нашей стране период становления налоговой системы не закончился, и о грамотной налоговой политике говорить пока тоже рано. Ввиду этого актуальность данной работы бесспорна.</w:t>
      </w:r>
      <w:r w:rsidR="000B2FEB" w:rsidRPr="000B2FEB">
        <w:rPr>
          <w:rFonts w:ascii="Times New Roman" w:hAnsi="Times New Roman" w:cs="Times New Roman"/>
          <w:sz w:val="28"/>
          <w:szCs w:val="28"/>
        </w:rPr>
        <w:t xml:space="preserve"> </w:t>
      </w:r>
      <w:r w:rsidRPr="003E7AFE">
        <w:rPr>
          <w:rFonts w:ascii="Times New Roman" w:hAnsi="Times New Roman" w:cs="Times New Roman"/>
          <w:sz w:val="28"/>
          <w:szCs w:val="28"/>
        </w:rPr>
        <w:t>Эти</w:t>
      </w:r>
      <w:r w:rsidR="003E7AFE">
        <w:rPr>
          <w:rFonts w:ascii="Times New Roman" w:hAnsi="Times New Roman" w:cs="Times New Roman"/>
          <w:sz w:val="28"/>
          <w:szCs w:val="28"/>
        </w:rPr>
        <w:t xml:space="preserve"> </w:t>
      </w:r>
      <w:r w:rsidRPr="003E7AFE">
        <w:rPr>
          <w:rFonts w:ascii="Times New Roman" w:hAnsi="Times New Roman" w:cs="Times New Roman"/>
          <w:sz w:val="28"/>
          <w:szCs w:val="28"/>
        </w:rPr>
        <w:t>факты определяют актуальность выбранной темы данной курсовой работы. В этой связи, целью работы является изучение основных перспектив развития налоговой политики России</w:t>
      </w:r>
      <w:r w:rsidR="008042B0" w:rsidRPr="003E7AFE">
        <w:rPr>
          <w:rFonts w:ascii="Times New Roman" w:hAnsi="Times New Roman" w:cs="Times New Roman"/>
          <w:sz w:val="28"/>
          <w:szCs w:val="28"/>
        </w:rPr>
        <w:t>,</w:t>
      </w:r>
      <w:r w:rsidRPr="003E7AFE">
        <w:rPr>
          <w:rFonts w:ascii="Times New Roman" w:hAnsi="Times New Roman" w:cs="Times New Roman"/>
          <w:sz w:val="28"/>
          <w:szCs w:val="28"/>
        </w:rPr>
        <w:t xml:space="preserve"> и ее влияние на экономическое развитие.</w:t>
      </w:r>
    </w:p>
    <w:p w:rsidR="00D63F16" w:rsidRPr="003E7AFE" w:rsidRDefault="00D63F16" w:rsidP="000B2FEB">
      <w:pPr>
        <w:suppressAutoHyphens/>
        <w:spacing w:after="0" w:line="360" w:lineRule="auto"/>
        <w:ind w:firstLine="709"/>
        <w:jc w:val="both"/>
        <w:rPr>
          <w:rFonts w:ascii="Times New Roman" w:hAnsi="Times New Roman" w:cs="Times New Roman"/>
          <w:sz w:val="28"/>
          <w:szCs w:val="28"/>
        </w:rPr>
      </w:pPr>
      <w:r w:rsidRPr="003E7AFE">
        <w:rPr>
          <w:rFonts w:ascii="Times New Roman" w:hAnsi="Times New Roman" w:cs="Times New Roman"/>
          <w:sz w:val="28"/>
          <w:szCs w:val="28"/>
        </w:rPr>
        <w:br w:type="page"/>
      </w:r>
      <w:r w:rsidR="000B2FEB" w:rsidRPr="003E7AFE">
        <w:rPr>
          <w:rFonts w:ascii="Times New Roman" w:hAnsi="Times New Roman" w:cs="Times New Roman"/>
          <w:sz w:val="28"/>
          <w:szCs w:val="28"/>
        </w:rPr>
        <w:t>1. Теоретические основы налоговой политики</w:t>
      </w:r>
      <w:r w:rsidR="003E7AFE">
        <w:rPr>
          <w:rFonts w:ascii="Times New Roman" w:hAnsi="Times New Roman"/>
          <w:sz w:val="28"/>
          <w:szCs w:val="28"/>
        </w:rPr>
        <w:t xml:space="preserve"> </w:t>
      </w:r>
      <w:r w:rsidR="000B2FEB" w:rsidRPr="003E7AFE">
        <w:rPr>
          <w:rFonts w:ascii="Times New Roman" w:hAnsi="Times New Roman" w:cs="Times New Roman"/>
          <w:sz w:val="28"/>
          <w:szCs w:val="28"/>
        </w:rPr>
        <w:t>государства</w:t>
      </w:r>
    </w:p>
    <w:p w:rsidR="000B2FEB" w:rsidRPr="008F2930" w:rsidRDefault="000B2FEB" w:rsidP="003E7AFE">
      <w:pPr>
        <w:pStyle w:val="2"/>
        <w:keepNext w:val="0"/>
        <w:keepLines w:val="0"/>
        <w:suppressAutoHyphens/>
        <w:spacing w:before="0" w:line="360" w:lineRule="auto"/>
        <w:ind w:firstLine="709"/>
        <w:jc w:val="both"/>
        <w:rPr>
          <w:rFonts w:ascii="Times New Roman" w:hAnsi="Times New Roman" w:cs="Times New Roman"/>
          <w:b w:val="0"/>
          <w:color w:val="auto"/>
          <w:sz w:val="28"/>
          <w:szCs w:val="28"/>
        </w:rPr>
      </w:pPr>
    </w:p>
    <w:p w:rsidR="00D63F16" w:rsidRPr="003E7AFE" w:rsidRDefault="000B2FEB" w:rsidP="003E7AFE">
      <w:pPr>
        <w:pStyle w:val="2"/>
        <w:keepNext w:val="0"/>
        <w:keepLines w:val="0"/>
        <w:suppressAutoHyphens/>
        <w:spacing w:before="0" w:line="360" w:lineRule="auto"/>
        <w:ind w:firstLine="709"/>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1.1</w:t>
      </w:r>
      <w:r w:rsidR="00D63F16" w:rsidRPr="003E7AFE">
        <w:rPr>
          <w:rFonts w:ascii="Times New Roman" w:hAnsi="Times New Roman" w:cs="Times New Roman"/>
          <w:b w:val="0"/>
          <w:color w:val="auto"/>
          <w:sz w:val="28"/>
          <w:szCs w:val="28"/>
        </w:rPr>
        <w:t xml:space="preserve"> Сущность и значение налоговой политики</w:t>
      </w:r>
    </w:p>
    <w:p w:rsidR="000B2FEB" w:rsidRPr="008F2930" w:rsidRDefault="000B2FEB" w:rsidP="003E7AFE">
      <w:pPr>
        <w:suppressAutoHyphens/>
        <w:spacing w:after="0" w:line="360" w:lineRule="auto"/>
        <w:ind w:firstLine="709"/>
        <w:jc w:val="both"/>
        <w:rPr>
          <w:rFonts w:ascii="Times New Roman" w:hAnsi="Times New Roman" w:cs="Times New Roman"/>
          <w:bCs/>
          <w:sz w:val="28"/>
          <w:szCs w:val="28"/>
        </w:rPr>
      </w:pPr>
    </w:p>
    <w:p w:rsidR="00D63F16" w:rsidRPr="003E7AFE" w:rsidRDefault="00D63F16" w:rsidP="003E7AFE">
      <w:pPr>
        <w:suppressAutoHyphens/>
        <w:spacing w:after="0" w:line="360" w:lineRule="auto"/>
        <w:ind w:firstLine="709"/>
        <w:jc w:val="both"/>
        <w:rPr>
          <w:rFonts w:ascii="Times New Roman" w:hAnsi="Times New Roman" w:cs="Times New Roman"/>
          <w:sz w:val="28"/>
          <w:szCs w:val="28"/>
        </w:rPr>
      </w:pPr>
      <w:r w:rsidRPr="003E7AFE">
        <w:rPr>
          <w:rFonts w:ascii="Times New Roman" w:hAnsi="Times New Roman" w:cs="Times New Roman"/>
          <w:bCs/>
          <w:sz w:val="28"/>
          <w:szCs w:val="28"/>
        </w:rPr>
        <w:t>Налоговая политика</w:t>
      </w:r>
      <w:r w:rsidRPr="003E7AFE">
        <w:rPr>
          <w:rFonts w:ascii="Times New Roman" w:hAnsi="Times New Roman" w:cs="Times New Roman"/>
          <w:sz w:val="28"/>
          <w:szCs w:val="28"/>
        </w:rPr>
        <w:t xml:space="preserve"> – комплекс правовых действий органов власти и управления, определяющий целенаправленное применение налоговых законов. Это также правовые нормы осуществления налоговой техники при регулировании, планировании и контроле государственных доходов. Налоговая политика является частью финансовой политики. Содержание и цели налоговой политики обусловлены социально-экономическим строем общества и социальными группами, стоящими у власти. Экономическая обоснованная налоговая политика преследует цель оптимизировать централизацию средств через налоговую систему.</w:t>
      </w:r>
    </w:p>
    <w:p w:rsidR="00D63F16" w:rsidRPr="003E7AFE" w:rsidRDefault="00D63F16" w:rsidP="003E7AFE">
      <w:pPr>
        <w:pStyle w:val="3"/>
        <w:suppressAutoHyphens/>
        <w:spacing w:after="0" w:line="360" w:lineRule="auto"/>
        <w:ind w:left="0" w:firstLine="709"/>
        <w:jc w:val="both"/>
        <w:rPr>
          <w:rFonts w:ascii="Times New Roman" w:hAnsi="Times New Roman" w:cs="Times New Roman"/>
          <w:sz w:val="28"/>
          <w:szCs w:val="28"/>
        </w:rPr>
      </w:pPr>
      <w:r w:rsidRPr="003E7AFE">
        <w:rPr>
          <w:rFonts w:ascii="Times New Roman" w:hAnsi="Times New Roman" w:cs="Times New Roman"/>
          <w:sz w:val="28"/>
          <w:szCs w:val="28"/>
        </w:rPr>
        <w:t>В условиях высокоразвитых рыночных отношений налоговая политика используется государством для перераспределения национального дохода в целях изменения структуры производства, территориального экономического развития, уровня доходности населения.</w:t>
      </w:r>
    </w:p>
    <w:p w:rsidR="003E7AFE" w:rsidRDefault="00D63F16" w:rsidP="003E7AFE">
      <w:pPr>
        <w:suppressAutoHyphens/>
        <w:spacing w:after="0" w:line="360" w:lineRule="auto"/>
        <w:ind w:firstLine="709"/>
        <w:jc w:val="both"/>
        <w:rPr>
          <w:rFonts w:ascii="Times New Roman" w:hAnsi="Times New Roman" w:cs="Times New Roman"/>
          <w:bCs/>
          <w:iCs/>
          <w:sz w:val="28"/>
          <w:szCs w:val="28"/>
        </w:rPr>
      </w:pPr>
      <w:r w:rsidRPr="003E7AFE">
        <w:rPr>
          <w:rFonts w:ascii="Times New Roman" w:hAnsi="Times New Roman" w:cs="Times New Roman"/>
          <w:bCs/>
          <w:iCs/>
          <w:sz w:val="28"/>
          <w:szCs w:val="28"/>
        </w:rPr>
        <w:t>Задачи налоговой политики сводятся к:</w:t>
      </w:r>
    </w:p>
    <w:p w:rsidR="003E7AFE" w:rsidRDefault="00D63F16" w:rsidP="000B2FEB">
      <w:pPr>
        <w:numPr>
          <w:ilvl w:val="0"/>
          <w:numId w:val="5"/>
        </w:numPr>
        <w:suppressAutoHyphens/>
        <w:spacing w:after="0" w:line="360" w:lineRule="auto"/>
        <w:ind w:left="0" w:firstLine="0"/>
        <w:rPr>
          <w:rFonts w:ascii="Times New Roman" w:hAnsi="Times New Roman" w:cs="Times New Roman"/>
          <w:sz w:val="28"/>
          <w:szCs w:val="28"/>
        </w:rPr>
      </w:pPr>
      <w:r w:rsidRPr="003E7AFE">
        <w:rPr>
          <w:rFonts w:ascii="Times New Roman" w:hAnsi="Times New Roman" w:cs="Times New Roman"/>
          <w:sz w:val="28"/>
          <w:szCs w:val="28"/>
        </w:rPr>
        <w:t>обеспечению государства финансовыми ресурсами;</w:t>
      </w:r>
    </w:p>
    <w:p w:rsidR="003E7AFE" w:rsidRDefault="00D63F16" w:rsidP="000B2FEB">
      <w:pPr>
        <w:numPr>
          <w:ilvl w:val="0"/>
          <w:numId w:val="5"/>
        </w:numPr>
        <w:suppressAutoHyphens/>
        <w:spacing w:after="0" w:line="360" w:lineRule="auto"/>
        <w:ind w:left="0" w:firstLine="0"/>
        <w:rPr>
          <w:rFonts w:ascii="Times New Roman" w:hAnsi="Times New Roman" w:cs="Times New Roman"/>
          <w:sz w:val="28"/>
          <w:szCs w:val="28"/>
        </w:rPr>
      </w:pPr>
      <w:r w:rsidRPr="003E7AFE">
        <w:rPr>
          <w:rFonts w:ascii="Times New Roman" w:hAnsi="Times New Roman" w:cs="Times New Roman"/>
          <w:sz w:val="28"/>
          <w:szCs w:val="28"/>
        </w:rPr>
        <w:t>созданию условий для регулирования хозяйства страны в целом;</w:t>
      </w:r>
    </w:p>
    <w:p w:rsidR="00D63F16" w:rsidRPr="003E7AFE" w:rsidRDefault="00D63F16" w:rsidP="000B2FEB">
      <w:pPr>
        <w:numPr>
          <w:ilvl w:val="0"/>
          <w:numId w:val="5"/>
        </w:numPr>
        <w:suppressAutoHyphens/>
        <w:spacing w:after="0" w:line="360" w:lineRule="auto"/>
        <w:ind w:left="0" w:firstLine="0"/>
        <w:rPr>
          <w:rFonts w:ascii="Times New Roman" w:hAnsi="Times New Roman" w:cs="Times New Roman"/>
          <w:sz w:val="28"/>
          <w:szCs w:val="28"/>
        </w:rPr>
      </w:pPr>
      <w:r w:rsidRPr="003E7AFE">
        <w:rPr>
          <w:rFonts w:ascii="Times New Roman" w:hAnsi="Times New Roman" w:cs="Times New Roman"/>
          <w:sz w:val="28"/>
          <w:szCs w:val="28"/>
        </w:rPr>
        <w:t>сглаживанию возникающего в процессе рыночных отношений неравенства в уровнях доходов населения.</w:t>
      </w:r>
    </w:p>
    <w:p w:rsidR="00D63F16" w:rsidRPr="003E7AFE" w:rsidRDefault="00D63F16" w:rsidP="003E7AFE">
      <w:pPr>
        <w:suppressAutoHyphens/>
        <w:spacing w:after="0" w:line="360" w:lineRule="auto"/>
        <w:ind w:firstLine="709"/>
        <w:jc w:val="both"/>
        <w:rPr>
          <w:rFonts w:ascii="Times New Roman" w:hAnsi="Times New Roman" w:cs="Times New Roman"/>
          <w:sz w:val="28"/>
          <w:szCs w:val="28"/>
        </w:rPr>
      </w:pPr>
      <w:r w:rsidRPr="003E7AFE">
        <w:rPr>
          <w:rFonts w:ascii="Times New Roman" w:hAnsi="Times New Roman" w:cs="Times New Roman"/>
          <w:sz w:val="28"/>
          <w:szCs w:val="28"/>
        </w:rPr>
        <w:t xml:space="preserve">Можно выделить </w:t>
      </w:r>
      <w:r w:rsidRPr="003E7AFE">
        <w:rPr>
          <w:rFonts w:ascii="Times New Roman" w:hAnsi="Times New Roman" w:cs="Times New Roman"/>
          <w:bCs/>
          <w:iCs/>
          <w:sz w:val="28"/>
          <w:szCs w:val="28"/>
        </w:rPr>
        <w:t>три типа налоговой политики</w:t>
      </w:r>
      <w:r w:rsidRPr="003E7AFE">
        <w:rPr>
          <w:rFonts w:ascii="Times New Roman" w:hAnsi="Times New Roman" w:cs="Times New Roman"/>
          <w:sz w:val="28"/>
          <w:szCs w:val="28"/>
        </w:rPr>
        <w:t>.</w:t>
      </w:r>
    </w:p>
    <w:p w:rsidR="00D63F16" w:rsidRPr="003E7AFE" w:rsidRDefault="00D63F16" w:rsidP="003E7AFE">
      <w:pPr>
        <w:suppressAutoHyphens/>
        <w:spacing w:after="0" w:line="360" w:lineRule="auto"/>
        <w:ind w:firstLine="709"/>
        <w:jc w:val="both"/>
        <w:rPr>
          <w:rFonts w:ascii="Times New Roman" w:hAnsi="Times New Roman" w:cs="Times New Roman"/>
          <w:sz w:val="28"/>
          <w:szCs w:val="28"/>
        </w:rPr>
      </w:pPr>
      <w:r w:rsidRPr="003E7AFE">
        <w:rPr>
          <w:rFonts w:ascii="Times New Roman" w:hAnsi="Times New Roman" w:cs="Times New Roman"/>
          <w:bCs/>
          <w:iCs/>
          <w:sz w:val="28"/>
          <w:szCs w:val="28"/>
        </w:rPr>
        <w:t>Первый тип</w:t>
      </w:r>
      <w:r w:rsidRPr="003E7AFE">
        <w:rPr>
          <w:rFonts w:ascii="Times New Roman" w:hAnsi="Times New Roman" w:cs="Times New Roman"/>
          <w:iCs/>
          <w:sz w:val="28"/>
          <w:szCs w:val="28"/>
        </w:rPr>
        <w:t xml:space="preserve"> – </w:t>
      </w:r>
      <w:r w:rsidRPr="003E7AFE">
        <w:rPr>
          <w:rFonts w:ascii="Times New Roman" w:hAnsi="Times New Roman" w:cs="Times New Roman"/>
          <w:sz w:val="28"/>
          <w:szCs w:val="28"/>
        </w:rPr>
        <w:t xml:space="preserve">политика максимальных налогов, характеризующаяся принципом </w:t>
      </w:r>
      <w:r w:rsidR="003E7AFE">
        <w:rPr>
          <w:rFonts w:ascii="Times New Roman" w:hAnsi="Times New Roman" w:cs="Times New Roman"/>
          <w:sz w:val="28"/>
          <w:szCs w:val="28"/>
        </w:rPr>
        <w:t>"</w:t>
      </w:r>
      <w:r w:rsidRPr="003E7AFE">
        <w:rPr>
          <w:rFonts w:ascii="Times New Roman" w:hAnsi="Times New Roman" w:cs="Times New Roman"/>
          <w:sz w:val="28"/>
          <w:szCs w:val="28"/>
        </w:rPr>
        <w:t>взять все, что можно</w:t>
      </w:r>
      <w:r w:rsidR="003E7AFE">
        <w:rPr>
          <w:rFonts w:ascii="Times New Roman" w:hAnsi="Times New Roman" w:cs="Times New Roman"/>
          <w:sz w:val="28"/>
          <w:szCs w:val="28"/>
        </w:rPr>
        <w:t>"</w:t>
      </w:r>
      <w:r w:rsidRPr="003E7AFE">
        <w:rPr>
          <w:rFonts w:ascii="Times New Roman" w:hAnsi="Times New Roman" w:cs="Times New Roman"/>
          <w:sz w:val="28"/>
          <w:szCs w:val="28"/>
        </w:rPr>
        <w:t xml:space="preserve">. При этом государству уготовлена </w:t>
      </w:r>
      <w:r w:rsidR="003E7AFE">
        <w:rPr>
          <w:rFonts w:ascii="Times New Roman" w:hAnsi="Times New Roman" w:cs="Times New Roman"/>
          <w:sz w:val="28"/>
          <w:szCs w:val="28"/>
        </w:rPr>
        <w:t>"</w:t>
      </w:r>
      <w:r w:rsidRPr="003E7AFE">
        <w:rPr>
          <w:rFonts w:ascii="Times New Roman" w:hAnsi="Times New Roman" w:cs="Times New Roman"/>
          <w:sz w:val="28"/>
          <w:szCs w:val="28"/>
        </w:rPr>
        <w:t>налоговая ловушка</w:t>
      </w:r>
      <w:r w:rsidR="003E7AFE">
        <w:rPr>
          <w:rFonts w:ascii="Times New Roman" w:hAnsi="Times New Roman" w:cs="Times New Roman"/>
          <w:sz w:val="28"/>
          <w:szCs w:val="28"/>
        </w:rPr>
        <w:t>"</w:t>
      </w:r>
      <w:r w:rsidRPr="003E7AFE">
        <w:rPr>
          <w:rFonts w:ascii="Times New Roman" w:hAnsi="Times New Roman" w:cs="Times New Roman"/>
          <w:sz w:val="28"/>
          <w:szCs w:val="28"/>
        </w:rPr>
        <w:t>, когда повышение налогов не сопровождается приростом государственных доходов. Предельная граница ставок определена и зависит от множества факторов в каждом конкретном случае. Зарубежные ученые называют предельную ставку в 50%.</w:t>
      </w:r>
    </w:p>
    <w:p w:rsidR="00D63F16" w:rsidRPr="003E7AFE" w:rsidRDefault="00D63F16" w:rsidP="003E7AFE">
      <w:pPr>
        <w:suppressAutoHyphens/>
        <w:spacing w:after="0" w:line="360" w:lineRule="auto"/>
        <w:ind w:firstLine="709"/>
        <w:jc w:val="both"/>
        <w:rPr>
          <w:rFonts w:ascii="Times New Roman" w:hAnsi="Times New Roman" w:cs="Times New Roman"/>
          <w:sz w:val="28"/>
          <w:szCs w:val="28"/>
        </w:rPr>
      </w:pPr>
      <w:r w:rsidRPr="003E7AFE">
        <w:rPr>
          <w:rFonts w:ascii="Times New Roman" w:hAnsi="Times New Roman" w:cs="Times New Roman"/>
          <w:bCs/>
          <w:iCs/>
          <w:sz w:val="28"/>
          <w:szCs w:val="28"/>
        </w:rPr>
        <w:t>Второй тип</w:t>
      </w:r>
      <w:r w:rsidRPr="003E7AFE">
        <w:rPr>
          <w:rFonts w:ascii="Times New Roman" w:hAnsi="Times New Roman" w:cs="Times New Roman"/>
          <w:sz w:val="28"/>
          <w:szCs w:val="28"/>
        </w:rPr>
        <w:t xml:space="preserve"> – политика разумных налогов. Она способствует развитию предпринимательства, обеспечивая ему благоприятный налоговый климат. Предприниматель максимально выводится из-под налогообложения, но это ведет к ограничению социальных программ, поскольку государственные поступления сокращаются.</w:t>
      </w:r>
    </w:p>
    <w:p w:rsidR="00D63F16" w:rsidRPr="003E7AFE" w:rsidRDefault="00D63F16" w:rsidP="003E7AFE">
      <w:pPr>
        <w:suppressAutoHyphens/>
        <w:spacing w:after="0" w:line="360" w:lineRule="auto"/>
        <w:ind w:firstLine="709"/>
        <w:jc w:val="both"/>
        <w:rPr>
          <w:rFonts w:ascii="Times New Roman" w:hAnsi="Times New Roman" w:cs="Times New Roman"/>
          <w:sz w:val="28"/>
          <w:szCs w:val="28"/>
        </w:rPr>
      </w:pPr>
      <w:r w:rsidRPr="003E7AFE">
        <w:rPr>
          <w:rFonts w:ascii="Times New Roman" w:hAnsi="Times New Roman" w:cs="Times New Roman"/>
          <w:bCs/>
          <w:iCs/>
          <w:sz w:val="28"/>
          <w:szCs w:val="28"/>
        </w:rPr>
        <w:t>Третий тип</w:t>
      </w:r>
      <w:r w:rsidRPr="003E7AFE">
        <w:rPr>
          <w:rFonts w:ascii="Times New Roman" w:hAnsi="Times New Roman" w:cs="Times New Roman"/>
          <w:sz w:val="28"/>
          <w:szCs w:val="28"/>
        </w:rPr>
        <w:t xml:space="preserve"> – налоговая политика, предусматривающая достаточно высокий уровень обложения, но при значительной социальной защите. Налоговые доходы направляются на увеличение различных социальных фондов. Такая политика введет к раскручиванию инфляционной спирали.</w:t>
      </w:r>
    </w:p>
    <w:p w:rsidR="00D63F16" w:rsidRPr="003E7AFE" w:rsidRDefault="00D63F16" w:rsidP="003E7AFE">
      <w:pPr>
        <w:tabs>
          <w:tab w:val="left" w:pos="-2127"/>
        </w:tabs>
        <w:suppressAutoHyphens/>
        <w:spacing w:after="0" w:line="360" w:lineRule="auto"/>
        <w:ind w:firstLine="709"/>
        <w:jc w:val="both"/>
        <w:rPr>
          <w:rFonts w:ascii="Times New Roman" w:hAnsi="Times New Roman" w:cs="Times New Roman"/>
          <w:sz w:val="28"/>
          <w:szCs w:val="28"/>
        </w:rPr>
      </w:pPr>
      <w:r w:rsidRPr="003E7AFE">
        <w:rPr>
          <w:rFonts w:ascii="Times New Roman" w:hAnsi="Times New Roman" w:cs="Times New Roman"/>
          <w:sz w:val="28"/>
          <w:szCs w:val="28"/>
        </w:rPr>
        <w:t>При сильной экономике все указанные типы налоговой политики успешно сочетаются. Для России характерен первый тип налоговой политики в сочетании с третьим.</w:t>
      </w:r>
    </w:p>
    <w:p w:rsidR="00D63F16" w:rsidRPr="000B2FEB" w:rsidRDefault="00D63F16" w:rsidP="003E7AFE">
      <w:pPr>
        <w:pStyle w:val="2"/>
        <w:keepNext w:val="0"/>
        <w:keepLines w:val="0"/>
        <w:suppressAutoHyphens/>
        <w:spacing w:before="0" w:line="360" w:lineRule="auto"/>
        <w:ind w:firstLine="709"/>
        <w:jc w:val="both"/>
        <w:rPr>
          <w:rFonts w:ascii="Times New Roman" w:hAnsi="Times New Roman" w:cs="Times New Roman"/>
          <w:b w:val="0"/>
          <w:color w:val="auto"/>
          <w:sz w:val="28"/>
          <w:szCs w:val="28"/>
        </w:rPr>
      </w:pPr>
      <w:r w:rsidRPr="003E7AFE">
        <w:rPr>
          <w:rFonts w:ascii="Times New Roman" w:hAnsi="Times New Roman" w:cs="Times New Roman"/>
          <w:b w:val="0"/>
          <w:color w:val="auto"/>
          <w:sz w:val="28"/>
          <w:szCs w:val="28"/>
        </w:rPr>
        <w:t>Стратегия и тактика налоговой политики</w:t>
      </w:r>
      <w:r w:rsidR="000B2FEB" w:rsidRPr="000B2FEB">
        <w:rPr>
          <w:rFonts w:ascii="Times New Roman" w:hAnsi="Times New Roman" w:cs="Times New Roman"/>
          <w:b w:val="0"/>
          <w:color w:val="auto"/>
          <w:sz w:val="28"/>
          <w:szCs w:val="28"/>
        </w:rPr>
        <w:t>.</w:t>
      </w:r>
    </w:p>
    <w:p w:rsidR="00D63F16" w:rsidRPr="003E7AFE" w:rsidRDefault="00D63F16" w:rsidP="003E7AFE">
      <w:pPr>
        <w:suppressAutoHyphens/>
        <w:spacing w:after="0" w:line="360" w:lineRule="auto"/>
        <w:ind w:firstLine="709"/>
        <w:jc w:val="both"/>
        <w:rPr>
          <w:rFonts w:ascii="Times New Roman" w:hAnsi="Times New Roman" w:cs="Times New Roman"/>
          <w:sz w:val="28"/>
          <w:szCs w:val="28"/>
        </w:rPr>
      </w:pPr>
      <w:r w:rsidRPr="003E7AFE">
        <w:rPr>
          <w:rFonts w:ascii="Times New Roman" w:hAnsi="Times New Roman" w:cs="Times New Roman"/>
          <w:sz w:val="28"/>
          <w:szCs w:val="28"/>
        </w:rPr>
        <w:t>Налоговая политика как совокупность научно обоснованных и экономически целесообразных тактических и стратегических правовых действий органов власти и управления способна обеспечить потребности воспроизводства и рост общественного богатства. Исходной установкой при проведении налоговой политики служит не только обеспечение правового порядка взыскания с налогоплательщиков налоговых платежей, но и проведение всесторонней оценки хозяйственно-экономических отношений, складывающихся под влиянием налогообложения. Следовательно, налоговая политика – это не автоматическое выполнение предписаний налоговых законов, а их совершенствование.</w:t>
      </w:r>
    </w:p>
    <w:p w:rsidR="00D63F16" w:rsidRPr="003E7AFE" w:rsidRDefault="00D63F16" w:rsidP="003E7AFE">
      <w:pPr>
        <w:suppressAutoHyphens/>
        <w:spacing w:after="0" w:line="360" w:lineRule="auto"/>
        <w:ind w:firstLine="709"/>
        <w:jc w:val="both"/>
        <w:rPr>
          <w:rFonts w:ascii="Times New Roman" w:hAnsi="Times New Roman" w:cs="Times New Roman"/>
          <w:bCs/>
          <w:sz w:val="28"/>
          <w:szCs w:val="28"/>
        </w:rPr>
      </w:pPr>
      <w:r w:rsidRPr="003E7AFE">
        <w:rPr>
          <w:rFonts w:ascii="Times New Roman" w:hAnsi="Times New Roman" w:cs="Times New Roman"/>
          <w:sz w:val="28"/>
          <w:szCs w:val="28"/>
        </w:rPr>
        <w:t xml:space="preserve">Налоговая политика, проводимая с расчетом на перспективу, – это </w:t>
      </w:r>
      <w:r w:rsidRPr="003E7AFE">
        <w:rPr>
          <w:rFonts w:ascii="Times New Roman" w:hAnsi="Times New Roman" w:cs="Times New Roman"/>
          <w:bCs/>
          <w:iCs/>
          <w:sz w:val="28"/>
          <w:szCs w:val="28"/>
        </w:rPr>
        <w:t>налоговая стратегия</w:t>
      </w:r>
      <w:r w:rsidRPr="003E7AFE">
        <w:rPr>
          <w:rFonts w:ascii="Times New Roman" w:hAnsi="Times New Roman" w:cs="Times New Roman"/>
          <w:sz w:val="28"/>
          <w:szCs w:val="28"/>
        </w:rPr>
        <w:t xml:space="preserve">, а на текущий момент – </w:t>
      </w:r>
      <w:r w:rsidRPr="003E7AFE">
        <w:rPr>
          <w:rFonts w:ascii="Times New Roman" w:hAnsi="Times New Roman" w:cs="Times New Roman"/>
          <w:bCs/>
          <w:iCs/>
          <w:sz w:val="28"/>
          <w:szCs w:val="28"/>
        </w:rPr>
        <w:t>налоговая тактика</w:t>
      </w:r>
      <w:r w:rsidRPr="003E7AFE">
        <w:rPr>
          <w:rFonts w:ascii="Times New Roman" w:hAnsi="Times New Roman" w:cs="Times New Roman"/>
          <w:sz w:val="28"/>
          <w:szCs w:val="28"/>
        </w:rPr>
        <w:t xml:space="preserve">. Тактика и стратегия незаменимы, если государство стремится к согласованию общественных, корпоративных и личных экономических интересов. Нередко тактические шаги, предпринимаемые руководством государства по координации налогообложения на текущий момент, экономически не обоснованы. Это не только препятствует реализации налоговой стратегии, но и деформирует весь экономический курс государства. Исходя из этого, с учетом прогнозов ученых, касающихся тенденций экономического развития, объективной действительности, состояния социального положения в обществе, разрабатываемая государством </w:t>
      </w:r>
      <w:r w:rsidRPr="003E7AFE">
        <w:rPr>
          <w:rFonts w:ascii="Times New Roman" w:hAnsi="Times New Roman" w:cs="Times New Roman"/>
          <w:bCs/>
          <w:iCs/>
          <w:sz w:val="28"/>
          <w:szCs w:val="28"/>
        </w:rPr>
        <w:t>налоговая стратегия преследует</w:t>
      </w:r>
      <w:r w:rsidRPr="003E7AFE">
        <w:rPr>
          <w:rFonts w:ascii="Times New Roman" w:hAnsi="Times New Roman" w:cs="Times New Roman"/>
          <w:bCs/>
          <w:sz w:val="28"/>
          <w:szCs w:val="28"/>
        </w:rPr>
        <w:t xml:space="preserve"> </w:t>
      </w:r>
      <w:r w:rsidRPr="003E7AFE">
        <w:rPr>
          <w:rFonts w:ascii="Times New Roman" w:hAnsi="Times New Roman" w:cs="Times New Roman"/>
          <w:bCs/>
          <w:iCs/>
          <w:sz w:val="28"/>
          <w:szCs w:val="28"/>
        </w:rPr>
        <w:t>следующие задачи:</w:t>
      </w:r>
    </w:p>
    <w:p w:rsidR="00D63F16" w:rsidRPr="003E7AFE" w:rsidRDefault="00D63F16" w:rsidP="008F2930">
      <w:pPr>
        <w:numPr>
          <w:ilvl w:val="0"/>
          <w:numId w:val="6"/>
        </w:numPr>
        <w:tabs>
          <w:tab w:val="clear" w:pos="1080"/>
          <w:tab w:val="num" w:pos="567"/>
        </w:tabs>
        <w:suppressAutoHyphens/>
        <w:spacing w:after="0" w:line="360" w:lineRule="auto"/>
        <w:ind w:left="0" w:firstLine="709"/>
        <w:jc w:val="both"/>
        <w:rPr>
          <w:rFonts w:ascii="Times New Roman" w:hAnsi="Times New Roman" w:cs="Times New Roman"/>
          <w:sz w:val="28"/>
          <w:szCs w:val="28"/>
        </w:rPr>
      </w:pPr>
      <w:r w:rsidRPr="003E7AFE">
        <w:rPr>
          <w:rFonts w:ascii="Times New Roman" w:hAnsi="Times New Roman" w:cs="Times New Roman"/>
          <w:iCs/>
          <w:sz w:val="28"/>
          <w:szCs w:val="28"/>
        </w:rPr>
        <w:t>экономические</w:t>
      </w:r>
      <w:r w:rsidRPr="003E7AFE">
        <w:rPr>
          <w:rFonts w:ascii="Times New Roman" w:hAnsi="Times New Roman" w:cs="Times New Roman"/>
          <w:sz w:val="28"/>
          <w:szCs w:val="28"/>
        </w:rPr>
        <w:t xml:space="preserve"> – обеспечение экономического роста, ослабление цикличности производства, ликвидация диспропорций в развитии, преодоление инфляционных процессов;</w:t>
      </w:r>
    </w:p>
    <w:p w:rsidR="00D63F16" w:rsidRPr="003E7AFE" w:rsidRDefault="00D63F16" w:rsidP="008F2930">
      <w:pPr>
        <w:numPr>
          <w:ilvl w:val="0"/>
          <w:numId w:val="6"/>
        </w:numPr>
        <w:tabs>
          <w:tab w:val="clear" w:pos="1080"/>
          <w:tab w:val="num" w:pos="567"/>
        </w:tabs>
        <w:suppressAutoHyphens/>
        <w:spacing w:after="0" w:line="360" w:lineRule="auto"/>
        <w:ind w:left="0" w:firstLine="709"/>
        <w:jc w:val="both"/>
        <w:rPr>
          <w:rFonts w:ascii="Times New Roman" w:hAnsi="Times New Roman" w:cs="Times New Roman"/>
          <w:sz w:val="28"/>
          <w:szCs w:val="28"/>
        </w:rPr>
      </w:pPr>
      <w:r w:rsidRPr="003E7AFE">
        <w:rPr>
          <w:rFonts w:ascii="Times New Roman" w:hAnsi="Times New Roman" w:cs="Times New Roman"/>
          <w:iCs/>
          <w:sz w:val="28"/>
          <w:szCs w:val="28"/>
        </w:rPr>
        <w:t>социальные</w:t>
      </w:r>
      <w:r w:rsidRPr="003E7AFE">
        <w:rPr>
          <w:rFonts w:ascii="Times New Roman" w:hAnsi="Times New Roman" w:cs="Times New Roman"/>
          <w:sz w:val="28"/>
          <w:szCs w:val="28"/>
        </w:rPr>
        <w:t xml:space="preserve"> – перераспределение национального дохода в интересах определенных социальных групп путем стимулирования роста прибыли и недопущения падения доходов населения;</w:t>
      </w:r>
    </w:p>
    <w:p w:rsidR="00D63F16" w:rsidRPr="003E7AFE" w:rsidRDefault="00D63F16" w:rsidP="008F2930">
      <w:pPr>
        <w:numPr>
          <w:ilvl w:val="0"/>
          <w:numId w:val="6"/>
        </w:numPr>
        <w:tabs>
          <w:tab w:val="clear" w:pos="1080"/>
          <w:tab w:val="num" w:pos="567"/>
        </w:tabs>
        <w:suppressAutoHyphens/>
        <w:spacing w:after="0" w:line="360" w:lineRule="auto"/>
        <w:ind w:left="0" w:firstLine="709"/>
        <w:jc w:val="both"/>
        <w:rPr>
          <w:rFonts w:ascii="Times New Roman" w:hAnsi="Times New Roman" w:cs="Times New Roman"/>
          <w:sz w:val="28"/>
          <w:szCs w:val="28"/>
        </w:rPr>
      </w:pPr>
      <w:r w:rsidRPr="003E7AFE">
        <w:rPr>
          <w:rFonts w:ascii="Times New Roman" w:hAnsi="Times New Roman" w:cs="Times New Roman"/>
          <w:iCs/>
          <w:sz w:val="28"/>
          <w:szCs w:val="28"/>
        </w:rPr>
        <w:t>фискальные</w:t>
      </w:r>
      <w:r w:rsidRPr="003E7AFE">
        <w:rPr>
          <w:rFonts w:ascii="Times New Roman" w:hAnsi="Times New Roman" w:cs="Times New Roman"/>
          <w:sz w:val="28"/>
          <w:szCs w:val="28"/>
        </w:rPr>
        <w:t xml:space="preserve"> – повышение доходов государства;</w:t>
      </w:r>
    </w:p>
    <w:p w:rsidR="00D63F16" w:rsidRPr="003E7AFE" w:rsidRDefault="00D63F16" w:rsidP="008F2930">
      <w:pPr>
        <w:numPr>
          <w:ilvl w:val="0"/>
          <w:numId w:val="6"/>
        </w:numPr>
        <w:tabs>
          <w:tab w:val="clear" w:pos="1080"/>
          <w:tab w:val="num" w:pos="567"/>
        </w:tabs>
        <w:suppressAutoHyphens/>
        <w:spacing w:after="0" w:line="360" w:lineRule="auto"/>
        <w:ind w:left="0" w:firstLine="709"/>
        <w:jc w:val="both"/>
        <w:rPr>
          <w:rFonts w:ascii="Times New Roman" w:hAnsi="Times New Roman" w:cs="Times New Roman"/>
          <w:sz w:val="28"/>
          <w:szCs w:val="28"/>
        </w:rPr>
      </w:pPr>
      <w:r w:rsidRPr="003E7AFE">
        <w:rPr>
          <w:rFonts w:ascii="Times New Roman" w:hAnsi="Times New Roman" w:cs="Times New Roman"/>
          <w:iCs/>
          <w:sz w:val="28"/>
          <w:szCs w:val="28"/>
        </w:rPr>
        <w:t>международные</w:t>
      </w:r>
      <w:r w:rsidRPr="003E7AFE">
        <w:rPr>
          <w:rFonts w:ascii="Times New Roman" w:hAnsi="Times New Roman" w:cs="Times New Roman"/>
          <w:sz w:val="28"/>
          <w:szCs w:val="28"/>
        </w:rPr>
        <w:t xml:space="preserve"> – укрепление экономических связей с другими странами, преодоление неблагоприятных условий для платежного баланса.</w:t>
      </w:r>
    </w:p>
    <w:p w:rsidR="00D63F16" w:rsidRPr="003E7AFE" w:rsidRDefault="00D63F16" w:rsidP="008F2930">
      <w:pPr>
        <w:suppressAutoHyphens/>
        <w:spacing w:after="0" w:line="360" w:lineRule="auto"/>
        <w:ind w:firstLine="709"/>
        <w:jc w:val="both"/>
        <w:rPr>
          <w:rFonts w:ascii="Times New Roman" w:hAnsi="Times New Roman" w:cs="Times New Roman"/>
          <w:sz w:val="28"/>
          <w:szCs w:val="28"/>
        </w:rPr>
      </w:pPr>
      <w:r w:rsidRPr="003E7AFE">
        <w:rPr>
          <w:rFonts w:ascii="Times New Roman" w:hAnsi="Times New Roman" w:cs="Times New Roman"/>
          <w:sz w:val="28"/>
          <w:szCs w:val="28"/>
        </w:rPr>
        <w:t>Противоречия между тактическими действиями управленческих структур и общей стратегией налогообложения, утвержденной конституциональными правовыми актами государства, приводят к разбалансированности бюджета, сбоям в хозяйственном механизме, торможению воспроизводственных процессов и в конечном тоге – к экономическому кризису.</w:t>
      </w:r>
    </w:p>
    <w:p w:rsidR="00D63F16" w:rsidRPr="000B2FEB" w:rsidRDefault="00D63F16" w:rsidP="008F2930">
      <w:pPr>
        <w:pStyle w:val="2"/>
        <w:keepNext w:val="0"/>
        <w:keepLines w:val="0"/>
        <w:suppressAutoHyphens/>
        <w:spacing w:before="0" w:line="360" w:lineRule="auto"/>
        <w:ind w:firstLine="709"/>
        <w:jc w:val="both"/>
        <w:rPr>
          <w:rFonts w:ascii="Times New Roman" w:hAnsi="Times New Roman" w:cs="Times New Roman"/>
          <w:b w:val="0"/>
          <w:color w:val="auto"/>
          <w:sz w:val="28"/>
          <w:szCs w:val="28"/>
        </w:rPr>
      </w:pPr>
      <w:r w:rsidRPr="003E7AFE">
        <w:rPr>
          <w:rFonts w:ascii="Times New Roman" w:hAnsi="Times New Roman" w:cs="Times New Roman"/>
          <w:b w:val="0"/>
          <w:color w:val="auto"/>
          <w:sz w:val="28"/>
          <w:szCs w:val="28"/>
        </w:rPr>
        <w:t>Взаимосвязь налоговой политики и налогового механизма</w:t>
      </w:r>
      <w:r w:rsidR="000B2FEB" w:rsidRPr="000B2FEB">
        <w:rPr>
          <w:rFonts w:ascii="Times New Roman" w:hAnsi="Times New Roman" w:cs="Times New Roman"/>
          <w:b w:val="0"/>
          <w:color w:val="auto"/>
          <w:sz w:val="28"/>
          <w:szCs w:val="28"/>
        </w:rPr>
        <w:t>.</w:t>
      </w:r>
    </w:p>
    <w:p w:rsidR="00D63F16" w:rsidRPr="003E7AFE" w:rsidRDefault="00D63F16" w:rsidP="008F2930">
      <w:pPr>
        <w:suppressAutoHyphens/>
        <w:spacing w:after="0" w:line="360" w:lineRule="auto"/>
        <w:ind w:firstLine="709"/>
        <w:jc w:val="both"/>
        <w:rPr>
          <w:rFonts w:ascii="Times New Roman" w:hAnsi="Times New Roman" w:cs="Times New Roman"/>
          <w:sz w:val="28"/>
          <w:szCs w:val="28"/>
        </w:rPr>
      </w:pPr>
      <w:r w:rsidRPr="003E7AFE">
        <w:rPr>
          <w:rFonts w:ascii="Times New Roman" w:hAnsi="Times New Roman" w:cs="Times New Roman"/>
          <w:sz w:val="28"/>
          <w:szCs w:val="28"/>
        </w:rPr>
        <w:t>Налоговая политика осуществляется через налоговый механизм, который представляет собой совокупность организационно-правовых норм и методов управления налогообложением, включая широкий арсенал различного рода надстроечных инструментов (налоговых ставок, налоговых льгот, способов обложения и др.). Государство придает своему налоговому механизму юридическую форму посредством налогового законодательства и регулирует его. Именно это создает видимость изолированности налогов от производственных отношений.</w:t>
      </w:r>
    </w:p>
    <w:p w:rsidR="00D63F16" w:rsidRPr="003E7AFE" w:rsidRDefault="00D63F16" w:rsidP="003E7AFE">
      <w:pPr>
        <w:suppressAutoHyphens/>
        <w:spacing w:after="0" w:line="360" w:lineRule="auto"/>
        <w:ind w:firstLine="709"/>
        <w:jc w:val="both"/>
        <w:rPr>
          <w:rFonts w:ascii="Times New Roman" w:hAnsi="Times New Roman" w:cs="Times New Roman"/>
          <w:sz w:val="28"/>
          <w:szCs w:val="28"/>
        </w:rPr>
      </w:pPr>
      <w:r w:rsidRPr="003E7AFE">
        <w:rPr>
          <w:rFonts w:ascii="Times New Roman" w:hAnsi="Times New Roman" w:cs="Times New Roman"/>
          <w:sz w:val="28"/>
          <w:szCs w:val="28"/>
        </w:rPr>
        <w:t>Налоговый механизм, рассматриваемый через призму реальной практики, различен в конкретном пространстве и времени. Так, неоднозначны налоговые действия на разных уровнях управления и власти, а также существенны различия и во временном отношении. Налоговый механизм как свод практических налоговых действий есть совокупность условий и правил реализации на практике положений налоговых законов. Любое налоговое действие, не базирующееся на объективной основе, выступает как субъективистское вмешательство в воспроизводственные процессы, что неминуемо ведет к их деформации. Налоговый механизм позволяет упорядочить налоговые отношения, опираясь на налоговое право, основы управления налогообложением.</w:t>
      </w:r>
    </w:p>
    <w:p w:rsidR="003E7AFE" w:rsidRDefault="00D63F16" w:rsidP="003E7AFE">
      <w:pPr>
        <w:suppressAutoHyphens/>
        <w:spacing w:after="0" w:line="360" w:lineRule="auto"/>
        <w:ind w:firstLine="709"/>
        <w:jc w:val="both"/>
        <w:rPr>
          <w:rFonts w:ascii="Times New Roman" w:hAnsi="Times New Roman" w:cs="Times New Roman"/>
          <w:sz w:val="28"/>
          <w:szCs w:val="28"/>
        </w:rPr>
      </w:pPr>
      <w:r w:rsidRPr="003E7AFE">
        <w:rPr>
          <w:rFonts w:ascii="Times New Roman" w:hAnsi="Times New Roman" w:cs="Times New Roman"/>
          <w:bCs/>
          <w:iCs/>
          <w:sz w:val="28"/>
          <w:szCs w:val="28"/>
        </w:rPr>
        <w:t>Налоговый механизм</w:t>
      </w:r>
      <w:r w:rsidRPr="003E7AFE">
        <w:rPr>
          <w:rFonts w:ascii="Times New Roman" w:hAnsi="Times New Roman" w:cs="Times New Roman"/>
          <w:sz w:val="28"/>
          <w:szCs w:val="28"/>
        </w:rPr>
        <w:t xml:space="preserve"> – это область налоговой теории, трактующей это понятие в качестве организационно-экономической категории, а, следовательно, как объективно необходимый процесс управления перераспределительными отношениями, складывающимися при обобществлении части созданного в производстве национального дохода. Всю сферу отношений, складывающихся в этом процессе, можно разграничить на три подсистемы: налоговое планирование, налоговое регулирование и налоговый контроль.</w:t>
      </w:r>
    </w:p>
    <w:p w:rsidR="00D63F16" w:rsidRPr="003E7AFE" w:rsidRDefault="00D63F16" w:rsidP="003E7AFE">
      <w:pPr>
        <w:suppressAutoHyphens/>
        <w:spacing w:after="0" w:line="360" w:lineRule="auto"/>
        <w:ind w:firstLine="709"/>
        <w:jc w:val="both"/>
        <w:rPr>
          <w:rFonts w:ascii="Times New Roman" w:hAnsi="Times New Roman" w:cs="Times New Roman"/>
          <w:sz w:val="28"/>
          <w:szCs w:val="28"/>
        </w:rPr>
      </w:pPr>
      <w:r w:rsidRPr="003E7AFE">
        <w:rPr>
          <w:rFonts w:ascii="Times New Roman" w:hAnsi="Times New Roman" w:cs="Times New Roman"/>
          <w:sz w:val="28"/>
          <w:szCs w:val="28"/>
        </w:rPr>
        <w:t>Налоговый механизм, так же как и хозяйственный, соединяет два противоположные начала:</w:t>
      </w:r>
    </w:p>
    <w:p w:rsidR="00D63F16" w:rsidRPr="003E7AFE" w:rsidRDefault="00D63F16" w:rsidP="008F2930">
      <w:pPr>
        <w:numPr>
          <w:ilvl w:val="0"/>
          <w:numId w:val="7"/>
        </w:numPr>
        <w:suppressAutoHyphens/>
        <w:spacing w:after="0" w:line="360" w:lineRule="auto"/>
        <w:ind w:left="0" w:firstLine="709"/>
        <w:jc w:val="both"/>
        <w:rPr>
          <w:rFonts w:ascii="Times New Roman" w:hAnsi="Times New Roman" w:cs="Times New Roman"/>
          <w:sz w:val="28"/>
          <w:szCs w:val="28"/>
        </w:rPr>
      </w:pPr>
      <w:r w:rsidRPr="003E7AFE">
        <w:rPr>
          <w:rFonts w:ascii="Times New Roman" w:hAnsi="Times New Roman" w:cs="Times New Roman"/>
          <w:iCs/>
          <w:sz w:val="28"/>
          <w:szCs w:val="28"/>
        </w:rPr>
        <w:t>планирование</w:t>
      </w:r>
      <w:r w:rsidRPr="003E7AFE">
        <w:rPr>
          <w:rFonts w:ascii="Times New Roman" w:hAnsi="Times New Roman" w:cs="Times New Roman"/>
          <w:sz w:val="28"/>
          <w:szCs w:val="28"/>
        </w:rPr>
        <w:t>, т.е. волевое регулирование экономики центральной властью с учетом объективно действующих экономических законов путем сбалансирования развития всех отраслей и регионов народного хозяйства, координации экономических процессов в соответствии с целевой направленностью развития общественного производства;</w:t>
      </w:r>
    </w:p>
    <w:p w:rsidR="00D63F16" w:rsidRPr="003E7AFE" w:rsidRDefault="00D63F16" w:rsidP="008F2930">
      <w:pPr>
        <w:numPr>
          <w:ilvl w:val="0"/>
          <w:numId w:val="7"/>
        </w:numPr>
        <w:suppressAutoHyphens/>
        <w:spacing w:after="0" w:line="360" w:lineRule="auto"/>
        <w:ind w:left="0" w:firstLine="709"/>
        <w:jc w:val="both"/>
        <w:rPr>
          <w:rFonts w:ascii="Times New Roman" w:hAnsi="Times New Roman" w:cs="Times New Roman"/>
          <w:sz w:val="28"/>
          <w:szCs w:val="28"/>
        </w:rPr>
      </w:pPr>
      <w:r w:rsidRPr="003E7AFE">
        <w:rPr>
          <w:rFonts w:ascii="Times New Roman" w:hAnsi="Times New Roman" w:cs="Times New Roman"/>
          <w:iCs/>
          <w:sz w:val="28"/>
          <w:szCs w:val="28"/>
        </w:rPr>
        <w:t>стихийно-рыночная конкуренция</w:t>
      </w:r>
      <w:r w:rsidRPr="003E7AFE">
        <w:rPr>
          <w:rFonts w:ascii="Times New Roman" w:hAnsi="Times New Roman" w:cs="Times New Roman"/>
          <w:sz w:val="28"/>
          <w:szCs w:val="28"/>
        </w:rPr>
        <w:t>, где свободно на основе прямых и обратных связей взаимодействуют производители и потребители. Вследствие обособленности производителей и противоречивости их интересов неизбежно возникают разрушительные явления. Таким образом, рыночные отношения приводят, с одной стороны, к развитию производства отдельных субъектов в условиях жесткой конкуренции, а с другой, – к разрыву хозяйственных связей между обособившимися предприятиями в результате несовпадения производственной массы товара с его сбытом. Отсюда вытекает необходимость государственного регулирования рыночных отношений для предотвращения сбоев в производстве и кризисных тенденций рынка. Таким регулятором в настоящее время стал налоговый механизм, который признан во всех странах.</w:t>
      </w:r>
    </w:p>
    <w:p w:rsidR="003E7AFE" w:rsidRDefault="00D63F16" w:rsidP="003E7AFE">
      <w:pPr>
        <w:suppressAutoHyphens/>
        <w:spacing w:after="0" w:line="360" w:lineRule="auto"/>
        <w:ind w:firstLine="709"/>
        <w:jc w:val="both"/>
        <w:rPr>
          <w:rFonts w:ascii="Times New Roman" w:hAnsi="Times New Roman" w:cs="Times New Roman"/>
          <w:sz w:val="28"/>
          <w:szCs w:val="28"/>
        </w:rPr>
      </w:pPr>
      <w:r w:rsidRPr="003E7AFE">
        <w:rPr>
          <w:rFonts w:ascii="Times New Roman" w:hAnsi="Times New Roman" w:cs="Times New Roman"/>
          <w:sz w:val="28"/>
          <w:szCs w:val="28"/>
        </w:rPr>
        <w:t>Эффективность использования налогового механизма зависит от того, насколько государство учитывает внутреннюю сущность налогов и их противоречивость.</w:t>
      </w:r>
    </w:p>
    <w:p w:rsidR="003E7AFE" w:rsidRDefault="00D63F16" w:rsidP="003E7AFE">
      <w:pPr>
        <w:suppressAutoHyphens/>
        <w:spacing w:after="0" w:line="360" w:lineRule="auto"/>
        <w:ind w:firstLine="709"/>
        <w:jc w:val="both"/>
        <w:rPr>
          <w:rFonts w:ascii="Times New Roman" w:hAnsi="Times New Roman" w:cs="Times New Roman"/>
          <w:sz w:val="28"/>
          <w:szCs w:val="28"/>
        </w:rPr>
      </w:pPr>
      <w:r w:rsidRPr="003E7AFE">
        <w:rPr>
          <w:rFonts w:ascii="Times New Roman" w:hAnsi="Times New Roman" w:cs="Times New Roman"/>
          <w:sz w:val="28"/>
          <w:szCs w:val="28"/>
        </w:rPr>
        <w:t>В налоговой политике проявляется относительная самостоятельность государства. Изменяя налоговую политику, манипулируя налоговым механизмом, государство получает возможность стимулировать экономическое развитие или сдерживать его. Налоговое регулирование охватывает хозяйственную жизнь страны, поскольку налоговые мероприятия являются наиболее универсальным инструментом воздействия надстройки на базисные отношения. Цель такого регулирования – создание общего налогового климата для внутренней и внешней деятельности компаний, особенно инвестиционной, и обеспечение преференциальных налоговых условий для стимулирования приоритетных отраслевых и региональных направлений движения капитала.</w:t>
      </w:r>
    </w:p>
    <w:p w:rsidR="00D63F16" w:rsidRPr="003E7AFE" w:rsidRDefault="00D63F16" w:rsidP="003E7AFE">
      <w:pPr>
        <w:suppressAutoHyphens/>
        <w:spacing w:after="0" w:line="360" w:lineRule="auto"/>
        <w:ind w:firstLine="709"/>
        <w:jc w:val="both"/>
        <w:rPr>
          <w:rFonts w:ascii="Times New Roman" w:hAnsi="Times New Roman" w:cs="Times New Roman"/>
          <w:sz w:val="28"/>
          <w:szCs w:val="28"/>
        </w:rPr>
      </w:pPr>
      <w:r w:rsidRPr="003E7AFE">
        <w:rPr>
          <w:rFonts w:ascii="Times New Roman" w:hAnsi="Times New Roman" w:cs="Times New Roman"/>
          <w:sz w:val="28"/>
          <w:szCs w:val="28"/>
        </w:rPr>
        <w:t>Налоговая политика и налоговый механизм определяют роль налогов в обществе. Эта роль постоянно меняется в зависимости от изменения деятельности государства. В отличие от функций роль налогов более подвижна и многогранна, она отражает в концентрированном виды интересы и цели определенных социальных групп и партий, стоящих у власти.</w:t>
      </w:r>
    </w:p>
    <w:p w:rsidR="003E7AFE" w:rsidRDefault="00D63F16" w:rsidP="003E7AFE">
      <w:pPr>
        <w:suppressAutoHyphens/>
        <w:spacing w:after="0" w:line="360" w:lineRule="auto"/>
        <w:ind w:firstLine="709"/>
        <w:jc w:val="both"/>
        <w:rPr>
          <w:rFonts w:ascii="Times New Roman" w:hAnsi="Times New Roman" w:cs="Times New Roman"/>
          <w:sz w:val="28"/>
          <w:szCs w:val="28"/>
        </w:rPr>
      </w:pPr>
      <w:r w:rsidRPr="003E7AFE">
        <w:rPr>
          <w:rFonts w:ascii="Times New Roman" w:hAnsi="Times New Roman" w:cs="Times New Roman"/>
          <w:sz w:val="28"/>
          <w:szCs w:val="28"/>
        </w:rPr>
        <w:t>В основе налоговой политики и налогового механизма обычно заложена господствующая концепция. Правильность концепции проверяется практикой. Если налоговая теория не пользуется популярностью и приносит отрицательные результаты при ее реализации, то ее заменяют новой.</w:t>
      </w:r>
    </w:p>
    <w:p w:rsidR="000B2FEB" w:rsidRPr="008F2930" w:rsidRDefault="000B2FEB" w:rsidP="003E7AFE">
      <w:pPr>
        <w:pStyle w:val="a6"/>
        <w:suppressAutoHyphens/>
        <w:spacing w:before="0" w:beforeAutospacing="0" w:after="0" w:afterAutospacing="0" w:line="360" w:lineRule="auto"/>
        <w:ind w:firstLine="709"/>
        <w:jc w:val="both"/>
        <w:rPr>
          <w:color w:val="000000"/>
          <w:sz w:val="28"/>
          <w:szCs w:val="28"/>
        </w:rPr>
      </w:pPr>
    </w:p>
    <w:p w:rsidR="005D31FC" w:rsidRPr="003E7AFE" w:rsidRDefault="005D31FC" w:rsidP="003E7AFE">
      <w:pPr>
        <w:pStyle w:val="a6"/>
        <w:suppressAutoHyphens/>
        <w:spacing w:before="0" w:beforeAutospacing="0" w:after="0" w:afterAutospacing="0" w:line="360" w:lineRule="auto"/>
        <w:ind w:firstLine="709"/>
        <w:jc w:val="both"/>
        <w:rPr>
          <w:color w:val="000000"/>
          <w:sz w:val="28"/>
          <w:szCs w:val="28"/>
        </w:rPr>
      </w:pPr>
      <w:r w:rsidRPr="003E7AFE">
        <w:rPr>
          <w:color w:val="000000"/>
          <w:sz w:val="28"/>
          <w:szCs w:val="28"/>
        </w:rPr>
        <w:t>1.2 Критерии эффективности налоговой политики</w:t>
      </w:r>
    </w:p>
    <w:p w:rsidR="000B2FEB" w:rsidRPr="008F2930" w:rsidRDefault="000B2FEB" w:rsidP="003E7AFE">
      <w:pPr>
        <w:pStyle w:val="a6"/>
        <w:suppressAutoHyphens/>
        <w:spacing w:before="0" w:beforeAutospacing="0" w:after="0" w:afterAutospacing="0" w:line="360" w:lineRule="auto"/>
        <w:ind w:firstLine="709"/>
        <w:jc w:val="both"/>
        <w:rPr>
          <w:color w:val="000000"/>
          <w:sz w:val="28"/>
          <w:szCs w:val="28"/>
        </w:rPr>
      </w:pPr>
    </w:p>
    <w:p w:rsidR="003E7AFE" w:rsidRDefault="005D31FC" w:rsidP="003E7AFE">
      <w:pPr>
        <w:pStyle w:val="a6"/>
        <w:suppressAutoHyphens/>
        <w:spacing w:before="0" w:beforeAutospacing="0" w:after="0" w:afterAutospacing="0" w:line="360" w:lineRule="auto"/>
        <w:ind w:firstLine="709"/>
        <w:jc w:val="both"/>
        <w:rPr>
          <w:color w:val="000000"/>
          <w:sz w:val="28"/>
          <w:szCs w:val="28"/>
        </w:rPr>
      </w:pPr>
      <w:r w:rsidRPr="003E7AFE">
        <w:rPr>
          <w:color w:val="000000"/>
          <w:sz w:val="28"/>
          <w:szCs w:val="28"/>
        </w:rPr>
        <w:t>Экономическая политика правительства реализуется путем взаимодействия государственного бюджета и рыночных регуляторов.</w:t>
      </w:r>
      <w:r w:rsidRPr="003E7AFE">
        <w:rPr>
          <w:bCs/>
          <w:color w:val="000000"/>
          <w:sz w:val="28"/>
          <w:szCs w:val="28"/>
        </w:rPr>
        <w:t xml:space="preserve"> </w:t>
      </w:r>
      <w:r w:rsidRPr="003E7AFE">
        <w:rPr>
          <w:color w:val="000000"/>
          <w:sz w:val="28"/>
          <w:szCs w:val="28"/>
        </w:rPr>
        <w:t>Государство оказывает регулирующее воздействие на экономических агентов с помощью системы налогообложения и налоговых льгот, субсидий и субвенций, государственных инвестиций и процентных ставок.</w:t>
      </w:r>
      <w:r w:rsidR="004568C2" w:rsidRPr="003E7AFE">
        <w:rPr>
          <w:color w:val="000000"/>
          <w:sz w:val="28"/>
          <w:szCs w:val="28"/>
        </w:rPr>
        <w:t xml:space="preserve"> </w:t>
      </w:r>
      <w:r w:rsidRPr="003E7AFE">
        <w:rPr>
          <w:color w:val="000000"/>
          <w:sz w:val="28"/>
          <w:szCs w:val="28"/>
        </w:rPr>
        <w:t>Налоговая политика является одной из основных макроэкономических политик любого государства. Обычно она исполняется правительством, но находится под контролем Парламента.</w:t>
      </w:r>
    </w:p>
    <w:p w:rsidR="003E7AFE" w:rsidRDefault="005D31FC" w:rsidP="003E7AFE">
      <w:pPr>
        <w:pStyle w:val="a6"/>
        <w:suppressAutoHyphens/>
        <w:spacing w:before="0" w:beforeAutospacing="0" w:after="0" w:afterAutospacing="0" w:line="360" w:lineRule="auto"/>
        <w:ind w:firstLine="709"/>
        <w:jc w:val="both"/>
        <w:rPr>
          <w:color w:val="000000"/>
          <w:sz w:val="28"/>
          <w:szCs w:val="28"/>
        </w:rPr>
      </w:pPr>
      <w:r w:rsidRPr="003E7AFE">
        <w:rPr>
          <w:color w:val="000000"/>
          <w:sz w:val="28"/>
          <w:szCs w:val="28"/>
        </w:rPr>
        <w:t>Налоговая политика способна влиять на совокупный спрос. Решение правительства повысить процентные ставки ведет к сокращению расходов частного сектора на инвестиции. Падение уровня инвестиционных расходов приводит к тому, что налоговая политика может сократить норму накопления.</w:t>
      </w:r>
    </w:p>
    <w:p w:rsidR="005D31FC" w:rsidRPr="003E7AFE" w:rsidRDefault="005D31FC" w:rsidP="003E7AFE">
      <w:pPr>
        <w:pStyle w:val="a6"/>
        <w:suppressAutoHyphens/>
        <w:spacing w:before="0" w:beforeAutospacing="0" w:after="0" w:afterAutospacing="0" w:line="360" w:lineRule="auto"/>
        <w:ind w:firstLine="709"/>
        <w:jc w:val="both"/>
        <w:rPr>
          <w:color w:val="000000"/>
          <w:sz w:val="28"/>
          <w:szCs w:val="28"/>
        </w:rPr>
      </w:pPr>
      <w:r w:rsidRPr="003E7AFE">
        <w:rPr>
          <w:color w:val="000000"/>
          <w:sz w:val="28"/>
          <w:szCs w:val="28"/>
        </w:rPr>
        <w:t>Расширение налоговой политики ведет к повышению процентной ставки, поэтому приводит к тому, что центральный банк вынужден увеличивать количество денег для поддержания стабильного обменного курса, укрепляя тем самым эффект расширения налоговой политики.</w:t>
      </w:r>
    </w:p>
    <w:p w:rsidR="005D31FC" w:rsidRPr="003E7AFE" w:rsidRDefault="005D31FC" w:rsidP="003E7AFE">
      <w:pPr>
        <w:pStyle w:val="a6"/>
        <w:suppressAutoHyphens/>
        <w:spacing w:before="0" w:beforeAutospacing="0" w:after="0" w:afterAutospacing="0" w:line="360" w:lineRule="auto"/>
        <w:ind w:firstLine="709"/>
        <w:jc w:val="both"/>
        <w:rPr>
          <w:color w:val="000000"/>
          <w:sz w:val="28"/>
          <w:szCs w:val="28"/>
        </w:rPr>
      </w:pPr>
      <w:r w:rsidRPr="003E7AFE">
        <w:rPr>
          <w:color w:val="000000"/>
          <w:sz w:val="28"/>
          <w:szCs w:val="28"/>
        </w:rPr>
        <w:t>При осуществлении анализа налоговой политики государства большое внимание уделяется структуре налогообложения. В странах с низкими доходами, обычно, структура налогообложения имеет следующие черты:</w:t>
      </w:r>
    </w:p>
    <w:p w:rsidR="005D31FC" w:rsidRPr="003E7AFE" w:rsidRDefault="005D31FC" w:rsidP="003E7AFE">
      <w:pPr>
        <w:pStyle w:val="a6"/>
        <w:suppressAutoHyphens/>
        <w:spacing w:before="0" w:beforeAutospacing="0" w:after="0" w:afterAutospacing="0" w:line="360" w:lineRule="auto"/>
        <w:ind w:firstLine="709"/>
        <w:jc w:val="both"/>
        <w:rPr>
          <w:color w:val="000000"/>
          <w:sz w:val="28"/>
          <w:szCs w:val="28"/>
        </w:rPr>
      </w:pPr>
      <w:r w:rsidRPr="003E7AFE">
        <w:rPr>
          <w:color w:val="000000"/>
          <w:sz w:val="28"/>
          <w:szCs w:val="28"/>
        </w:rPr>
        <w:t>а) Большую часть поступлений составляют налоги на отечественные товары и внешнеторговые операции, которые в совокупности составляют около 70% всех налоговых поступлений, причем на долю одних только импортных пошлин приходится свыше 40% .</w:t>
      </w:r>
    </w:p>
    <w:p w:rsidR="005D31FC" w:rsidRPr="003E7AFE" w:rsidRDefault="005D31FC" w:rsidP="003E7AFE">
      <w:pPr>
        <w:pStyle w:val="a6"/>
        <w:suppressAutoHyphens/>
        <w:spacing w:before="0" w:beforeAutospacing="0" w:after="0" w:afterAutospacing="0" w:line="360" w:lineRule="auto"/>
        <w:ind w:firstLine="709"/>
        <w:jc w:val="both"/>
        <w:rPr>
          <w:color w:val="000000"/>
          <w:sz w:val="28"/>
          <w:szCs w:val="28"/>
        </w:rPr>
      </w:pPr>
      <w:r w:rsidRPr="003E7AFE">
        <w:rPr>
          <w:color w:val="000000"/>
          <w:sz w:val="28"/>
          <w:szCs w:val="28"/>
        </w:rPr>
        <w:t>б) Внутренние подоходные налоги не столь значительны (они составляют около 25% налоговых поступлений), причем компании были охвачены этими налогами в большей степени, чем частные лица. Это связано с удобством использования крупных (часто зарубежных) компаний в качестве источников доходов, а также с административными трудностями организации обложения эффективным подоходным налогом частных лиц.</w:t>
      </w:r>
    </w:p>
    <w:p w:rsidR="005D31FC" w:rsidRPr="003E7AFE" w:rsidRDefault="005D31FC" w:rsidP="003E7AFE">
      <w:pPr>
        <w:pStyle w:val="a6"/>
        <w:suppressAutoHyphens/>
        <w:spacing w:before="0" w:beforeAutospacing="0" w:after="0" w:afterAutospacing="0" w:line="360" w:lineRule="auto"/>
        <w:ind w:firstLine="709"/>
        <w:jc w:val="both"/>
        <w:rPr>
          <w:color w:val="000000"/>
          <w:sz w:val="28"/>
          <w:szCs w:val="28"/>
        </w:rPr>
      </w:pPr>
      <w:r w:rsidRPr="003E7AFE">
        <w:rPr>
          <w:color w:val="000000"/>
          <w:sz w:val="28"/>
          <w:szCs w:val="28"/>
        </w:rPr>
        <w:t>В отличие от стран с низкими доходами, налоги на внешнеторговые операции в промышленно развитых странах играют незначительную роль, а главными источниками поступлений служат налоги с частных лиц и налоги, взимаемые в соответствии с программами социального страхования.</w:t>
      </w:r>
    </w:p>
    <w:p w:rsidR="005D31FC" w:rsidRPr="003E7AFE" w:rsidRDefault="005D31FC" w:rsidP="003E7AFE">
      <w:pPr>
        <w:pStyle w:val="a6"/>
        <w:suppressAutoHyphens/>
        <w:spacing w:before="0" w:beforeAutospacing="0" w:after="0" w:afterAutospacing="0" w:line="360" w:lineRule="auto"/>
        <w:ind w:firstLine="709"/>
        <w:jc w:val="both"/>
        <w:rPr>
          <w:color w:val="000000"/>
          <w:sz w:val="28"/>
          <w:szCs w:val="28"/>
        </w:rPr>
      </w:pPr>
      <w:r w:rsidRPr="003E7AFE">
        <w:rPr>
          <w:color w:val="000000"/>
          <w:sz w:val="28"/>
          <w:szCs w:val="28"/>
        </w:rPr>
        <w:t>Критерии макроэкономической эффективности налоговой политики:</w:t>
      </w:r>
    </w:p>
    <w:p w:rsidR="003E7AFE" w:rsidRDefault="005D31FC" w:rsidP="003E7AFE">
      <w:pPr>
        <w:pStyle w:val="a6"/>
        <w:suppressAutoHyphens/>
        <w:spacing w:before="0" w:beforeAutospacing="0" w:after="0" w:afterAutospacing="0" w:line="360" w:lineRule="auto"/>
        <w:ind w:firstLine="709"/>
        <w:jc w:val="both"/>
        <w:rPr>
          <w:color w:val="000000"/>
          <w:sz w:val="28"/>
          <w:szCs w:val="28"/>
        </w:rPr>
      </w:pPr>
      <w:r w:rsidRPr="003E7AFE">
        <w:rPr>
          <w:iCs/>
          <w:color w:val="000000"/>
          <w:sz w:val="28"/>
          <w:szCs w:val="28"/>
        </w:rPr>
        <w:t>а) Возможность налоговой политики концентрировать источники доходов.</w:t>
      </w:r>
    </w:p>
    <w:p w:rsidR="003E7AFE" w:rsidRDefault="005D31FC" w:rsidP="003E7AFE">
      <w:pPr>
        <w:pStyle w:val="a6"/>
        <w:suppressAutoHyphens/>
        <w:spacing w:before="0" w:beforeAutospacing="0" w:after="0" w:afterAutospacing="0" w:line="360" w:lineRule="auto"/>
        <w:ind w:firstLine="709"/>
        <w:jc w:val="both"/>
        <w:rPr>
          <w:color w:val="000000"/>
          <w:sz w:val="28"/>
          <w:szCs w:val="28"/>
        </w:rPr>
      </w:pPr>
      <w:r w:rsidRPr="003E7AFE">
        <w:rPr>
          <w:color w:val="000000"/>
          <w:sz w:val="28"/>
          <w:szCs w:val="28"/>
        </w:rPr>
        <w:t>Налоговые поступления классифицируются по категориям в зависимости от базы с которой взимается налог, либо от вида деятельности, которая порождает налоговые обязательства. Увеличение суммы поступлений является результатом автоматических или дискреционных изменений.</w:t>
      </w:r>
    </w:p>
    <w:p w:rsidR="00E96DCB" w:rsidRPr="003E7AFE" w:rsidRDefault="005D31FC" w:rsidP="003E7AFE">
      <w:pPr>
        <w:pStyle w:val="a6"/>
        <w:suppressAutoHyphens/>
        <w:spacing w:before="0" w:beforeAutospacing="0" w:after="0" w:afterAutospacing="0" w:line="360" w:lineRule="auto"/>
        <w:ind w:firstLine="709"/>
        <w:jc w:val="both"/>
        <w:rPr>
          <w:color w:val="000000"/>
          <w:sz w:val="28"/>
          <w:szCs w:val="28"/>
        </w:rPr>
      </w:pPr>
      <w:r w:rsidRPr="003E7AFE">
        <w:rPr>
          <w:color w:val="000000"/>
          <w:sz w:val="28"/>
          <w:szCs w:val="28"/>
        </w:rPr>
        <w:t>К автоматическим относят повышение суммы поступлений, вызванных расширением налоговой базы. Дискреционный рост поступлений является результатом изменений в налоговой системе, таких как пересмотр налоговых ставок, введение нового налога, улучшение системы сбора налогов, то есть изменений в самой налоговой политике.</w:t>
      </w:r>
    </w:p>
    <w:p w:rsidR="005D31FC" w:rsidRPr="003E7AFE" w:rsidRDefault="005D31FC" w:rsidP="003E7AFE">
      <w:pPr>
        <w:pStyle w:val="a6"/>
        <w:suppressAutoHyphens/>
        <w:spacing w:before="0" w:beforeAutospacing="0" w:after="0" w:afterAutospacing="0" w:line="360" w:lineRule="auto"/>
        <w:ind w:firstLine="709"/>
        <w:jc w:val="both"/>
        <w:rPr>
          <w:color w:val="000000"/>
          <w:sz w:val="28"/>
          <w:szCs w:val="28"/>
        </w:rPr>
      </w:pPr>
      <w:r w:rsidRPr="003E7AFE">
        <w:rPr>
          <w:color w:val="000000"/>
          <w:sz w:val="28"/>
          <w:szCs w:val="28"/>
        </w:rPr>
        <w:t>Система, обеспечивающая налоговые поступления при ограниченном числе налогов и ставок, может значительно снизить административные расходы и расходы на обеспечение соблюдения законодательства. Ограничение числа налогов может облегчить оценку влияния изменений в налоговой политике и избежать впечатления о чрезмерности налогообложения.</w:t>
      </w:r>
    </w:p>
    <w:p w:rsidR="005D31FC" w:rsidRPr="003E7AFE" w:rsidRDefault="005D31FC" w:rsidP="003E7AFE">
      <w:pPr>
        <w:pStyle w:val="a6"/>
        <w:suppressAutoHyphens/>
        <w:spacing w:before="0" w:beforeAutospacing="0" w:after="0" w:afterAutospacing="0" w:line="360" w:lineRule="auto"/>
        <w:ind w:firstLine="709"/>
        <w:jc w:val="both"/>
        <w:rPr>
          <w:iCs/>
          <w:color w:val="000000"/>
          <w:sz w:val="28"/>
          <w:szCs w:val="28"/>
        </w:rPr>
      </w:pPr>
      <w:r w:rsidRPr="003E7AFE">
        <w:rPr>
          <w:iCs/>
          <w:color w:val="000000"/>
          <w:sz w:val="28"/>
          <w:szCs w:val="28"/>
        </w:rPr>
        <w:t>б) Способность налоговой политики определять приемлемую налоговую базу.</w:t>
      </w:r>
    </w:p>
    <w:p w:rsidR="005D31FC" w:rsidRPr="003E7AFE" w:rsidRDefault="005D31FC" w:rsidP="003E7AFE">
      <w:pPr>
        <w:pStyle w:val="a6"/>
        <w:suppressAutoHyphens/>
        <w:spacing w:before="0" w:beforeAutospacing="0" w:after="0" w:afterAutospacing="0" w:line="360" w:lineRule="auto"/>
        <w:ind w:firstLine="709"/>
        <w:jc w:val="both"/>
        <w:rPr>
          <w:color w:val="000000"/>
          <w:sz w:val="28"/>
          <w:szCs w:val="28"/>
        </w:rPr>
      </w:pPr>
      <w:r w:rsidRPr="003E7AFE">
        <w:rPr>
          <w:color w:val="000000"/>
          <w:sz w:val="28"/>
          <w:szCs w:val="28"/>
        </w:rPr>
        <w:t>Широкая налоговая база дает возможность обеспечить налоговые поступления при относительно низких налоговых ставках. При значительном сужении налоговой базы необходимы гораздо более высокие ставки для того, чтобы обеспечить заданные налоговые поступления. В результате этого возрастает вероятность уклонения от уплаты налогов.</w:t>
      </w:r>
    </w:p>
    <w:p w:rsidR="003E7AFE" w:rsidRDefault="005D31FC" w:rsidP="003E7AFE">
      <w:pPr>
        <w:pStyle w:val="a6"/>
        <w:suppressAutoHyphens/>
        <w:spacing w:before="0" w:beforeAutospacing="0" w:after="0" w:afterAutospacing="0" w:line="360" w:lineRule="auto"/>
        <w:ind w:firstLine="709"/>
        <w:jc w:val="both"/>
        <w:rPr>
          <w:iCs/>
          <w:color w:val="000000"/>
          <w:sz w:val="28"/>
          <w:szCs w:val="28"/>
        </w:rPr>
      </w:pPr>
      <w:r w:rsidRPr="003E7AFE">
        <w:rPr>
          <w:iCs/>
          <w:color w:val="000000"/>
          <w:sz w:val="28"/>
          <w:szCs w:val="28"/>
        </w:rPr>
        <w:t>в) Направленность налоговой политики на минимизацию задержек в уплате налогов.</w:t>
      </w:r>
    </w:p>
    <w:p w:rsidR="005D31FC" w:rsidRPr="003E7AFE" w:rsidRDefault="005D31FC" w:rsidP="003E7AFE">
      <w:pPr>
        <w:pStyle w:val="a6"/>
        <w:suppressAutoHyphens/>
        <w:spacing w:before="0" w:beforeAutospacing="0" w:after="0" w:afterAutospacing="0" w:line="360" w:lineRule="auto"/>
        <w:ind w:firstLine="709"/>
        <w:jc w:val="both"/>
        <w:rPr>
          <w:iCs/>
          <w:color w:val="000000"/>
          <w:sz w:val="28"/>
          <w:szCs w:val="28"/>
        </w:rPr>
      </w:pPr>
      <w:r w:rsidRPr="003E7AFE">
        <w:rPr>
          <w:iCs/>
          <w:color w:val="000000"/>
          <w:sz w:val="28"/>
          <w:szCs w:val="28"/>
        </w:rPr>
        <w:t>г) Нейтральность налоговой политики в отношении стимулов.</w:t>
      </w:r>
    </w:p>
    <w:p w:rsidR="005D31FC" w:rsidRPr="008F2930" w:rsidRDefault="005D31FC" w:rsidP="003E7AFE">
      <w:pPr>
        <w:pStyle w:val="a6"/>
        <w:suppressAutoHyphens/>
        <w:spacing w:before="0" w:beforeAutospacing="0" w:after="0" w:afterAutospacing="0" w:line="360" w:lineRule="auto"/>
        <w:ind w:firstLine="709"/>
        <w:jc w:val="both"/>
        <w:rPr>
          <w:color w:val="000000"/>
          <w:sz w:val="28"/>
          <w:szCs w:val="28"/>
        </w:rPr>
      </w:pPr>
      <w:r w:rsidRPr="003E7AFE">
        <w:rPr>
          <w:color w:val="000000"/>
          <w:sz w:val="28"/>
          <w:szCs w:val="28"/>
        </w:rPr>
        <w:t>Налоговая система должна обеспечивать финансирование государственной деятельности при минимальных расходах и при минимальных нарушениях характера производства, а также характера получения и использования доходов. Экономическая деятельность, являющаяся наиболее прибыльной до уплаты налогов, должна оставаться наиболее привлекательной после их уплаты.</w:t>
      </w:r>
    </w:p>
    <w:p w:rsidR="000B2FEB" w:rsidRPr="008F2930" w:rsidRDefault="000B2FEB" w:rsidP="003E7AFE">
      <w:pPr>
        <w:pStyle w:val="a6"/>
        <w:suppressAutoHyphens/>
        <w:spacing w:before="0" w:beforeAutospacing="0" w:after="0" w:afterAutospacing="0" w:line="360" w:lineRule="auto"/>
        <w:ind w:firstLine="709"/>
        <w:jc w:val="both"/>
        <w:rPr>
          <w:color w:val="000000"/>
          <w:sz w:val="28"/>
          <w:szCs w:val="28"/>
        </w:rPr>
      </w:pPr>
    </w:p>
    <w:p w:rsidR="005D31FC" w:rsidRPr="003E7AFE" w:rsidRDefault="005D31FC" w:rsidP="000B2FEB">
      <w:pPr>
        <w:suppressAutoHyphens/>
        <w:spacing w:after="0" w:line="360" w:lineRule="auto"/>
        <w:ind w:firstLine="709"/>
        <w:jc w:val="both"/>
        <w:rPr>
          <w:rFonts w:ascii="Times New Roman" w:hAnsi="Times New Roman" w:cs="Times New Roman"/>
          <w:color w:val="000000"/>
          <w:sz w:val="28"/>
          <w:szCs w:val="28"/>
        </w:rPr>
      </w:pPr>
      <w:r w:rsidRPr="003E7AFE">
        <w:rPr>
          <w:rFonts w:ascii="Times New Roman" w:hAnsi="Times New Roman" w:cs="Times New Roman"/>
          <w:color w:val="000000"/>
          <w:sz w:val="28"/>
          <w:szCs w:val="28"/>
        </w:rPr>
        <w:br w:type="page"/>
      </w:r>
      <w:r w:rsidR="000B2FEB" w:rsidRPr="003E7AFE">
        <w:rPr>
          <w:rFonts w:ascii="Times New Roman" w:hAnsi="Times New Roman" w:cs="Times New Roman"/>
          <w:color w:val="000000"/>
          <w:sz w:val="28"/>
          <w:szCs w:val="28"/>
        </w:rPr>
        <w:t xml:space="preserve">2. Основные направления налоговой политики </w:t>
      </w:r>
      <w:r w:rsidRPr="003E7AFE">
        <w:rPr>
          <w:rFonts w:ascii="Times New Roman" w:hAnsi="Times New Roman" w:cs="Times New Roman"/>
          <w:color w:val="000000"/>
          <w:sz w:val="28"/>
          <w:szCs w:val="28"/>
        </w:rPr>
        <w:t>РФ</w:t>
      </w:r>
    </w:p>
    <w:p w:rsidR="000B2FEB" w:rsidRPr="008F2930" w:rsidRDefault="000B2FEB" w:rsidP="003E7AFE">
      <w:pPr>
        <w:suppressAutoHyphens/>
        <w:spacing w:after="0" w:line="360" w:lineRule="auto"/>
        <w:ind w:firstLine="709"/>
        <w:jc w:val="both"/>
        <w:outlineLvl w:val="1"/>
        <w:rPr>
          <w:rFonts w:ascii="Times New Roman" w:hAnsi="Times New Roman" w:cs="Times New Roman"/>
          <w:bCs/>
          <w:color w:val="000000"/>
          <w:kern w:val="36"/>
          <w:sz w:val="28"/>
          <w:szCs w:val="28"/>
        </w:rPr>
      </w:pPr>
    </w:p>
    <w:p w:rsidR="00916721" w:rsidRPr="003E7AFE" w:rsidRDefault="000B2FEB" w:rsidP="003E7AFE">
      <w:pPr>
        <w:suppressAutoHyphens/>
        <w:spacing w:after="0" w:line="360" w:lineRule="auto"/>
        <w:ind w:firstLine="709"/>
        <w:jc w:val="both"/>
        <w:outlineLvl w:val="1"/>
        <w:rPr>
          <w:rFonts w:ascii="Times New Roman" w:hAnsi="Times New Roman" w:cs="Times New Roman"/>
          <w:bCs/>
          <w:color w:val="000000"/>
          <w:kern w:val="36"/>
          <w:sz w:val="28"/>
          <w:szCs w:val="28"/>
        </w:rPr>
      </w:pPr>
      <w:r>
        <w:rPr>
          <w:rFonts w:ascii="Times New Roman" w:hAnsi="Times New Roman" w:cs="Times New Roman"/>
          <w:bCs/>
          <w:color w:val="000000"/>
          <w:kern w:val="36"/>
          <w:sz w:val="28"/>
          <w:szCs w:val="28"/>
        </w:rPr>
        <w:t>2.1</w:t>
      </w:r>
      <w:r w:rsidR="00916721" w:rsidRPr="003E7AFE">
        <w:rPr>
          <w:rFonts w:ascii="Times New Roman" w:hAnsi="Times New Roman" w:cs="Times New Roman"/>
          <w:bCs/>
          <w:color w:val="000000"/>
          <w:kern w:val="36"/>
          <w:sz w:val="28"/>
          <w:szCs w:val="28"/>
        </w:rPr>
        <w:t xml:space="preserve"> Основные итоги реализации налоговой политики в прошедшем</w:t>
      </w:r>
      <w:r w:rsidR="003E7AFE">
        <w:rPr>
          <w:rFonts w:ascii="Times New Roman" w:hAnsi="Times New Roman" w:cs="Times New Roman"/>
          <w:bCs/>
          <w:color w:val="000000"/>
          <w:kern w:val="36"/>
          <w:sz w:val="28"/>
          <w:szCs w:val="28"/>
        </w:rPr>
        <w:t xml:space="preserve"> </w:t>
      </w:r>
      <w:r w:rsidR="00916721" w:rsidRPr="003E7AFE">
        <w:rPr>
          <w:rFonts w:ascii="Times New Roman" w:hAnsi="Times New Roman" w:cs="Times New Roman"/>
          <w:bCs/>
          <w:color w:val="000000"/>
          <w:kern w:val="36"/>
          <w:sz w:val="28"/>
          <w:szCs w:val="28"/>
        </w:rPr>
        <w:t>периоде</w:t>
      </w:r>
    </w:p>
    <w:p w:rsidR="000B2FEB" w:rsidRPr="008F2930" w:rsidRDefault="000B2FEB" w:rsidP="003E7AFE">
      <w:pPr>
        <w:suppressAutoHyphens/>
        <w:spacing w:after="0" w:line="360" w:lineRule="auto"/>
        <w:ind w:firstLine="709"/>
        <w:jc w:val="both"/>
        <w:rPr>
          <w:rFonts w:ascii="Times New Roman" w:hAnsi="Times New Roman" w:cs="Times New Roman"/>
          <w:sz w:val="28"/>
          <w:szCs w:val="28"/>
        </w:rPr>
      </w:pPr>
    </w:p>
    <w:p w:rsidR="00916721" w:rsidRPr="003E7AFE" w:rsidRDefault="00916721" w:rsidP="003E7AFE">
      <w:pPr>
        <w:suppressAutoHyphens/>
        <w:spacing w:after="0" w:line="360" w:lineRule="auto"/>
        <w:ind w:firstLine="709"/>
        <w:jc w:val="both"/>
        <w:rPr>
          <w:rFonts w:ascii="Times New Roman" w:hAnsi="Times New Roman" w:cs="Times New Roman"/>
          <w:sz w:val="28"/>
          <w:szCs w:val="28"/>
        </w:rPr>
      </w:pPr>
      <w:r w:rsidRPr="003E7AFE">
        <w:rPr>
          <w:rFonts w:ascii="Times New Roman" w:hAnsi="Times New Roman" w:cs="Times New Roman"/>
          <w:sz w:val="28"/>
          <w:szCs w:val="28"/>
        </w:rPr>
        <w:t>"Основные направления налоговой политики в Российской Федерации на 2008 – 2010 годы", одобренные Правительством Российской Федерации (протокол от 2 марта 2007 г. №8), предусматривали внесение изменений в законодательство о налогах и сборах по следующим направлениям:</w:t>
      </w:r>
    </w:p>
    <w:p w:rsidR="00916721" w:rsidRPr="003E7AFE" w:rsidRDefault="00916721" w:rsidP="003E7AFE">
      <w:pPr>
        <w:suppressAutoHyphens/>
        <w:spacing w:after="0" w:line="360" w:lineRule="auto"/>
        <w:ind w:firstLine="709"/>
        <w:jc w:val="both"/>
        <w:rPr>
          <w:rFonts w:ascii="Times New Roman" w:hAnsi="Times New Roman" w:cs="Times New Roman"/>
          <w:sz w:val="28"/>
          <w:szCs w:val="28"/>
        </w:rPr>
      </w:pPr>
      <w:r w:rsidRPr="003E7AFE">
        <w:rPr>
          <w:rFonts w:ascii="Times New Roman" w:hAnsi="Times New Roman" w:cs="Times New Roman"/>
          <w:sz w:val="28"/>
          <w:szCs w:val="28"/>
        </w:rPr>
        <w:t>1. Совершенствование налога на прибыль организаций</w:t>
      </w:r>
    </w:p>
    <w:p w:rsidR="00916721" w:rsidRPr="003E7AFE" w:rsidRDefault="00916721" w:rsidP="003E7AFE">
      <w:pPr>
        <w:suppressAutoHyphens/>
        <w:spacing w:after="0" w:line="360" w:lineRule="auto"/>
        <w:ind w:firstLine="709"/>
        <w:jc w:val="both"/>
        <w:rPr>
          <w:rFonts w:ascii="Times New Roman" w:hAnsi="Times New Roman" w:cs="Times New Roman"/>
          <w:sz w:val="28"/>
          <w:szCs w:val="28"/>
        </w:rPr>
      </w:pPr>
      <w:r w:rsidRPr="003E7AFE">
        <w:rPr>
          <w:rFonts w:ascii="Times New Roman" w:hAnsi="Times New Roman" w:cs="Times New Roman"/>
          <w:sz w:val="28"/>
          <w:szCs w:val="28"/>
        </w:rPr>
        <w:t>2. Совершенствование налога на добавленную стоимость</w:t>
      </w:r>
    </w:p>
    <w:p w:rsidR="00916721" w:rsidRPr="003E7AFE" w:rsidRDefault="00916721" w:rsidP="003E7AFE">
      <w:pPr>
        <w:suppressAutoHyphens/>
        <w:spacing w:after="0" w:line="360" w:lineRule="auto"/>
        <w:ind w:firstLine="709"/>
        <w:jc w:val="both"/>
        <w:rPr>
          <w:rFonts w:ascii="Times New Roman" w:hAnsi="Times New Roman" w:cs="Times New Roman"/>
          <w:sz w:val="28"/>
          <w:szCs w:val="28"/>
        </w:rPr>
      </w:pPr>
      <w:r w:rsidRPr="003E7AFE">
        <w:rPr>
          <w:rFonts w:ascii="Times New Roman" w:hAnsi="Times New Roman" w:cs="Times New Roman"/>
          <w:sz w:val="28"/>
          <w:szCs w:val="28"/>
        </w:rPr>
        <w:t>3. Индексация ставок акцизов</w:t>
      </w:r>
    </w:p>
    <w:p w:rsidR="00916721" w:rsidRPr="003E7AFE" w:rsidRDefault="00916721" w:rsidP="003E7AFE">
      <w:pPr>
        <w:suppressAutoHyphens/>
        <w:spacing w:after="0" w:line="360" w:lineRule="auto"/>
        <w:ind w:firstLine="709"/>
        <w:jc w:val="both"/>
        <w:rPr>
          <w:rFonts w:ascii="Times New Roman" w:hAnsi="Times New Roman" w:cs="Times New Roman"/>
          <w:sz w:val="28"/>
          <w:szCs w:val="28"/>
        </w:rPr>
      </w:pPr>
      <w:r w:rsidRPr="003E7AFE">
        <w:rPr>
          <w:rFonts w:ascii="Times New Roman" w:hAnsi="Times New Roman" w:cs="Times New Roman"/>
          <w:sz w:val="28"/>
          <w:szCs w:val="28"/>
        </w:rPr>
        <w:t>4. Совершенствование налога на доходы физических лиц</w:t>
      </w:r>
    </w:p>
    <w:p w:rsidR="00916721" w:rsidRPr="003E7AFE" w:rsidRDefault="00916721" w:rsidP="003E7AFE">
      <w:pPr>
        <w:suppressAutoHyphens/>
        <w:spacing w:after="0" w:line="360" w:lineRule="auto"/>
        <w:ind w:firstLine="709"/>
        <w:jc w:val="both"/>
        <w:rPr>
          <w:rFonts w:ascii="Times New Roman" w:hAnsi="Times New Roman" w:cs="Times New Roman"/>
          <w:sz w:val="28"/>
          <w:szCs w:val="28"/>
        </w:rPr>
      </w:pPr>
      <w:r w:rsidRPr="003E7AFE">
        <w:rPr>
          <w:rFonts w:ascii="Times New Roman" w:hAnsi="Times New Roman" w:cs="Times New Roman"/>
          <w:sz w:val="28"/>
          <w:szCs w:val="28"/>
        </w:rPr>
        <w:t>5. Введение налога на недвижимость взамен действующих земельного налога и налога на имущество физических лиц</w:t>
      </w:r>
    </w:p>
    <w:p w:rsidR="00916721" w:rsidRPr="003E7AFE" w:rsidRDefault="00916721" w:rsidP="003E7AFE">
      <w:pPr>
        <w:suppressAutoHyphens/>
        <w:spacing w:after="0" w:line="360" w:lineRule="auto"/>
        <w:ind w:firstLine="709"/>
        <w:jc w:val="both"/>
        <w:rPr>
          <w:rFonts w:ascii="Times New Roman" w:hAnsi="Times New Roman" w:cs="Times New Roman"/>
          <w:sz w:val="28"/>
          <w:szCs w:val="28"/>
        </w:rPr>
      </w:pPr>
      <w:r w:rsidRPr="003E7AFE">
        <w:rPr>
          <w:rFonts w:ascii="Times New Roman" w:hAnsi="Times New Roman" w:cs="Times New Roman"/>
          <w:sz w:val="28"/>
          <w:szCs w:val="28"/>
        </w:rPr>
        <w:t>6. Совершенствование налога на добычу полезных ископаемых</w:t>
      </w:r>
    </w:p>
    <w:p w:rsidR="00916721" w:rsidRPr="003E7AFE" w:rsidRDefault="00916721" w:rsidP="003E7AFE">
      <w:pPr>
        <w:suppressAutoHyphens/>
        <w:spacing w:after="0" w:line="360" w:lineRule="auto"/>
        <w:ind w:firstLine="709"/>
        <w:jc w:val="both"/>
        <w:rPr>
          <w:rFonts w:ascii="Times New Roman" w:hAnsi="Times New Roman" w:cs="Times New Roman"/>
          <w:sz w:val="28"/>
          <w:szCs w:val="28"/>
        </w:rPr>
      </w:pPr>
      <w:r w:rsidRPr="003E7AFE">
        <w:rPr>
          <w:rFonts w:ascii="Times New Roman" w:hAnsi="Times New Roman" w:cs="Times New Roman"/>
          <w:sz w:val="28"/>
          <w:szCs w:val="28"/>
        </w:rPr>
        <w:t>7. Совершенствование налогообложения в рамках специальных налоговых режимов</w:t>
      </w:r>
    </w:p>
    <w:p w:rsidR="00916721" w:rsidRPr="003E7AFE" w:rsidRDefault="00916721" w:rsidP="003E7AFE">
      <w:pPr>
        <w:suppressAutoHyphens/>
        <w:spacing w:after="0" w:line="360" w:lineRule="auto"/>
        <w:ind w:firstLine="709"/>
        <w:jc w:val="both"/>
        <w:rPr>
          <w:rFonts w:ascii="Times New Roman" w:hAnsi="Times New Roman" w:cs="Times New Roman"/>
          <w:sz w:val="28"/>
          <w:szCs w:val="28"/>
        </w:rPr>
      </w:pPr>
      <w:r w:rsidRPr="003E7AFE">
        <w:rPr>
          <w:rFonts w:ascii="Times New Roman" w:hAnsi="Times New Roman" w:cs="Times New Roman"/>
          <w:sz w:val="28"/>
          <w:szCs w:val="28"/>
        </w:rPr>
        <w:t>8. Международное сотрудничество, интеграция в международные организации и соглашения, информационный обмен</w:t>
      </w:r>
    </w:p>
    <w:p w:rsidR="00916721" w:rsidRPr="003E7AFE" w:rsidRDefault="00916721" w:rsidP="003E7AFE">
      <w:pPr>
        <w:suppressAutoHyphens/>
        <w:spacing w:after="0" w:line="360" w:lineRule="auto"/>
        <w:ind w:firstLine="709"/>
        <w:jc w:val="both"/>
        <w:rPr>
          <w:rFonts w:ascii="Times New Roman" w:hAnsi="Times New Roman" w:cs="Times New Roman"/>
          <w:sz w:val="28"/>
          <w:szCs w:val="28"/>
        </w:rPr>
      </w:pPr>
      <w:r w:rsidRPr="003E7AFE">
        <w:rPr>
          <w:rFonts w:ascii="Times New Roman" w:hAnsi="Times New Roman" w:cs="Times New Roman"/>
          <w:sz w:val="28"/>
          <w:szCs w:val="28"/>
        </w:rPr>
        <w:t>По указанным направлениям в 2008 году был принят целый ряд решений. Большая часть из этих решений была принята в качестве антикризисных мер налогового стимулирования, отчет о которых, в том числе их бюджетная оценка, отражены в одобренной Правительством Российской Федерации Программе антикризисных мер Правительства Российской Федерации на 2009 год.</w:t>
      </w:r>
    </w:p>
    <w:p w:rsidR="0056736C" w:rsidRPr="003E7AFE" w:rsidRDefault="0056736C" w:rsidP="003E7AFE">
      <w:pPr>
        <w:suppressAutoHyphens/>
        <w:spacing w:after="0" w:line="360" w:lineRule="auto"/>
        <w:ind w:firstLine="709"/>
        <w:jc w:val="both"/>
        <w:outlineLvl w:val="1"/>
        <w:rPr>
          <w:rFonts w:ascii="Times New Roman" w:hAnsi="Times New Roman" w:cs="Times New Roman"/>
          <w:bCs/>
          <w:color w:val="000000"/>
          <w:sz w:val="28"/>
          <w:szCs w:val="28"/>
        </w:rPr>
      </w:pPr>
      <w:r w:rsidRPr="003E7AFE">
        <w:rPr>
          <w:rFonts w:ascii="Times New Roman" w:hAnsi="Times New Roman" w:cs="Times New Roman"/>
          <w:bCs/>
          <w:color w:val="000000"/>
          <w:sz w:val="28"/>
          <w:szCs w:val="28"/>
        </w:rPr>
        <w:t>1. Совершенствование налога на прибыль организаций</w:t>
      </w:r>
    </w:p>
    <w:p w:rsidR="0056736C" w:rsidRPr="003E7AFE" w:rsidRDefault="0056736C" w:rsidP="003E7AFE">
      <w:pPr>
        <w:suppressAutoHyphens/>
        <w:spacing w:after="0" w:line="360" w:lineRule="auto"/>
        <w:ind w:firstLine="709"/>
        <w:jc w:val="both"/>
        <w:rPr>
          <w:rFonts w:ascii="Times New Roman" w:hAnsi="Times New Roman" w:cs="Times New Roman"/>
          <w:sz w:val="28"/>
          <w:szCs w:val="28"/>
        </w:rPr>
      </w:pPr>
      <w:r w:rsidRPr="003E7AFE">
        <w:rPr>
          <w:rFonts w:ascii="Times New Roman" w:hAnsi="Times New Roman" w:cs="Times New Roman"/>
          <w:sz w:val="28"/>
          <w:szCs w:val="28"/>
        </w:rPr>
        <w:t>Изменения, внесенные в Налоговый кодекс Российской Федерации (далее по тексту – Кодекс) в 2008 году, предусматривали следующее:</w:t>
      </w:r>
    </w:p>
    <w:p w:rsidR="003E7AFE" w:rsidRDefault="0056736C" w:rsidP="003E7AFE">
      <w:pPr>
        <w:suppressAutoHyphens/>
        <w:spacing w:after="0" w:line="360" w:lineRule="auto"/>
        <w:ind w:firstLine="709"/>
        <w:jc w:val="both"/>
        <w:rPr>
          <w:rFonts w:ascii="Times New Roman" w:hAnsi="Times New Roman" w:cs="Times New Roman"/>
          <w:sz w:val="28"/>
          <w:szCs w:val="28"/>
        </w:rPr>
      </w:pPr>
      <w:r w:rsidRPr="003E7AFE">
        <w:rPr>
          <w:rFonts w:ascii="Times New Roman" w:hAnsi="Times New Roman" w:cs="Times New Roman"/>
          <w:sz w:val="28"/>
          <w:szCs w:val="28"/>
        </w:rPr>
        <w:t>- начиная с 1 января 2009 года ставка налога на прибыль организаций снижена с 24 процентов до 20 процентов;</w:t>
      </w:r>
    </w:p>
    <w:p w:rsidR="0056736C" w:rsidRPr="003E7AFE" w:rsidRDefault="0056736C" w:rsidP="003E7AFE">
      <w:pPr>
        <w:suppressAutoHyphens/>
        <w:spacing w:after="0" w:line="360" w:lineRule="auto"/>
        <w:ind w:firstLine="709"/>
        <w:jc w:val="both"/>
        <w:rPr>
          <w:rFonts w:ascii="Times New Roman" w:hAnsi="Times New Roman" w:cs="Times New Roman"/>
          <w:sz w:val="28"/>
          <w:szCs w:val="28"/>
        </w:rPr>
      </w:pPr>
      <w:r w:rsidRPr="003E7AFE">
        <w:rPr>
          <w:rFonts w:ascii="Times New Roman" w:hAnsi="Times New Roman" w:cs="Times New Roman"/>
          <w:sz w:val="28"/>
          <w:szCs w:val="28"/>
        </w:rPr>
        <w:t>- налогоплательщики получили право перейти на уплату налога по фактически полученной прибыли;</w:t>
      </w:r>
    </w:p>
    <w:p w:rsidR="0056736C" w:rsidRPr="003E7AFE" w:rsidRDefault="0056736C" w:rsidP="003E7AFE">
      <w:pPr>
        <w:suppressAutoHyphens/>
        <w:spacing w:after="0" w:line="360" w:lineRule="auto"/>
        <w:ind w:firstLine="709"/>
        <w:jc w:val="both"/>
        <w:rPr>
          <w:rFonts w:ascii="Times New Roman" w:hAnsi="Times New Roman" w:cs="Times New Roman"/>
          <w:sz w:val="28"/>
          <w:szCs w:val="28"/>
        </w:rPr>
      </w:pPr>
      <w:r w:rsidRPr="003E7AFE">
        <w:rPr>
          <w:rFonts w:ascii="Times New Roman" w:hAnsi="Times New Roman" w:cs="Times New Roman"/>
          <w:sz w:val="28"/>
          <w:szCs w:val="28"/>
        </w:rPr>
        <w:t>- предельная величина процентов по долговым обязательствам, которая может быть учтена в расходах для целей налогообложения прибыли, установлена в размере ставки рефинансирования Центрального банка Российской Федерации, увеличенной в 1,5 раза, – при оформлении долгового обязательства в рублях и равной 22 процентам – по долговым обязательствам в иностранной валюте;</w:t>
      </w:r>
    </w:p>
    <w:p w:rsidR="0056736C" w:rsidRPr="003E7AFE" w:rsidRDefault="0056736C" w:rsidP="003E7AFE">
      <w:pPr>
        <w:suppressAutoHyphens/>
        <w:spacing w:after="0" w:line="360" w:lineRule="auto"/>
        <w:ind w:firstLine="709"/>
        <w:jc w:val="both"/>
        <w:outlineLvl w:val="1"/>
        <w:rPr>
          <w:rFonts w:ascii="Times New Roman" w:hAnsi="Times New Roman" w:cs="Times New Roman"/>
          <w:bCs/>
          <w:color w:val="000000"/>
          <w:sz w:val="28"/>
          <w:szCs w:val="28"/>
        </w:rPr>
      </w:pPr>
      <w:r w:rsidRPr="003E7AFE">
        <w:rPr>
          <w:rFonts w:ascii="Times New Roman" w:hAnsi="Times New Roman" w:cs="Times New Roman"/>
          <w:bCs/>
          <w:color w:val="000000"/>
          <w:sz w:val="28"/>
          <w:szCs w:val="28"/>
        </w:rPr>
        <w:t>2. Совершенствование налога на добавленную стоимость</w:t>
      </w:r>
    </w:p>
    <w:p w:rsidR="0056736C" w:rsidRPr="003E7AFE" w:rsidRDefault="0056736C" w:rsidP="003E7AFE">
      <w:pPr>
        <w:suppressAutoHyphens/>
        <w:spacing w:after="0" w:line="360" w:lineRule="auto"/>
        <w:ind w:firstLine="709"/>
        <w:jc w:val="both"/>
        <w:rPr>
          <w:rFonts w:ascii="Times New Roman" w:hAnsi="Times New Roman" w:cs="Times New Roman"/>
          <w:sz w:val="28"/>
          <w:szCs w:val="28"/>
        </w:rPr>
      </w:pPr>
      <w:r w:rsidRPr="003E7AFE">
        <w:rPr>
          <w:rFonts w:ascii="Times New Roman" w:hAnsi="Times New Roman" w:cs="Times New Roman"/>
          <w:sz w:val="28"/>
          <w:szCs w:val="28"/>
        </w:rPr>
        <w:t>Для преодоления кризиса ликвидности в 2008 году был изменен порядок уплаты налога на добавленную стоимость по результатам деятельности налогоплательщиков за квартал. Начиная с четвертого квартала 2008 года суммы налога, исчисленные налогоплательщиками по операциям по реализации товаров (работ, услуг), признаваемым объектом налогообложения этим налогом, уплачиваются в бюджет равными долями не позднее 20-го числа каждого из трех месяцев, следующих за истекшим кварталом, то есть фактическая уплата налога производится не единовременно до 20-го числа месяца, следующего за истекшим налоговым периодом, как это было предусмотрено ранее, а ежемесячно в размере 1/3 в течение трех последующих месяцев. Данный порядок уплаты налога позволил снизить текущий дефицит оборотных средств и стабилизировать деятельность налогоплательщиков. Фактически подобная мера представляет собой беспроцентную рассрочку по уплате сумм налога в бюджет соответственно на 1 и 2 месяца на 1/3 общей суммы налога, исчисленной по итогам квартала.</w:t>
      </w:r>
    </w:p>
    <w:p w:rsidR="0056736C" w:rsidRPr="003E7AFE" w:rsidRDefault="0056736C" w:rsidP="003E7AFE">
      <w:pPr>
        <w:suppressAutoHyphens/>
        <w:spacing w:after="0" w:line="360" w:lineRule="auto"/>
        <w:ind w:firstLine="709"/>
        <w:jc w:val="both"/>
        <w:outlineLvl w:val="1"/>
        <w:rPr>
          <w:rFonts w:ascii="Times New Roman" w:hAnsi="Times New Roman" w:cs="Times New Roman"/>
          <w:bCs/>
          <w:color w:val="000000"/>
          <w:sz w:val="28"/>
          <w:szCs w:val="28"/>
        </w:rPr>
      </w:pPr>
      <w:r w:rsidRPr="003E7AFE">
        <w:rPr>
          <w:rFonts w:ascii="Times New Roman" w:hAnsi="Times New Roman" w:cs="Times New Roman"/>
          <w:bCs/>
          <w:color w:val="000000"/>
          <w:sz w:val="28"/>
          <w:szCs w:val="28"/>
        </w:rPr>
        <w:t>3. Индексация ставок акцизов</w:t>
      </w:r>
    </w:p>
    <w:p w:rsidR="003E7AFE" w:rsidRDefault="0056736C" w:rsidP="003E7AFE">
      <w:pPr>
        <w:suppressAutoHyphens/>
        <w:spacing w:after="0" w:line="360" w:lineRule="auto"/>
        <w:ind w:firstLine="709"/>
        <w:jc w:val="both"/>
        <w:rPr>
          <w:rFonts w:ascii="Times New Roman" w:hAnsi="Times New Roman" w:cs="Times New Roman"/>
          <w:sz w:val="28"/>
          <w:szCs w:val="28"/>
        </w:rPr>
      </w:pPr>
      <w:r w:rsidRPr="003E7AFE">
        <w:rPr>
          <w:rFonts w:ascii="Times New Roman" w:hAnsi="Times New Roman" w:cs="Times New Roman"/>
          <w:sz w:val="28"/>
          <w:szCs w:val="28"/>
        </w:rPr>
        <w:t>В связи с уточнением размеров планируемой инфляции при составлении проекта федерального бюджета на 2009 – 2011 годы ставки акцизов были проиндексированы среднем до 10 процентов ежегодно (за исключением нефтепродуктов и табачных изделий). Таким образом, решается проблема применения максимальных розничных цен и, соответственно, уплаты акцизов, по табачным изделиям, реализуемым организациями общественного питания, в районах Крайнего Севера и других отдаленных регионах.</w:t>
      </w:r>
    </w:p>
    <w:p w:rsidR="0056736C" w:rsidRPr="003E7AFE" w:rsidRDefault="0056736C" w:rsidP="003E7AFE">
      <w:pPr>
        <w:suppressAutoHyphens/>
        <w:spacing w:after="0" w:line="360" w:lineRule="auto"/>
        <w:ind w:firstLine="709"/>
        <w:jc w:val="both"/>
        <w:outlineLvl w:val="1"/>
        <w:rPr>
          <w:rFonts w:ascii="Times New Roman" w:hAnsi="Times New Roman" w:cs="Times New Roman"/>
          <w:bCs/>
          <w:color w:val="000000"/>
          <w:sz w:val="28"/>
          <w:szCs w:val="28"/>
        </w:rPr>
      </w:pPr>
      <w:bookmarkStart w:id="0" w:name="_Toc194291560"/>
      <w:bookmarkEnd w:id="0"/>
      <w:r w:rsidRPr="003E7AFE">
        <w:rPr>
          <w:rFonts w:ascii="Times New Roman" w:hAnsi="Times New Roman" w:cs="Times New Roman"/>
          <w:bCs/>
          <w:color w:val="000000"/>
          <w:sz w:val="28"/>
          <w:szCs w:val="28"/>
        </w:rPr>
        <w:t>4. Совершенствование налога на доходы физических лиц</w:t>
      </w:r>
    </w:p>
    <w:p w:rsidR="0056736C" w:rsidRPr="003E7AFE" w:rsidRDefault="0056736C" w:rsidP="003E7AFE">
      <w:pPr>
        <w:suppressAutoHyphens/>
        <w:spacing w:after="0" w:line="360" w:lineRule="auto"/>
        <w:ind w:firstLine="709"/>
        <w:jc w:val="both"/>
        <w:rPr>
          <w:rFonts w:ascii="Times New Roman" w:hAnsi="Times New Roman" w:cs="Times New Roman"/>
          <w:sz w:val="28"/>
          <w:szCs w:val="28"/>
        </w:rPr>
      </w:pPr>
      <w:r w:rsidRPr="003E7AFE">
        <w:rPr>
          <w:rFonts w:ascii="Times New Roman" w:hAnsi="Times New Roman" w:cs="Times New Roman"/>
          <w:sz w:val="28"/>
          <w:szCs w:val="28"/>
        </w:rPr>
        <w:t>В целях создания благоприятных налоговых условий для формирования добровольных пенсионных накоплений с привлечением государственного софинансирования было предусмотрено исключение из базы по налогу на доходы физических лиц взносов на софинансирование формирования пенсионных накоплений, направляемых для обеспечения реализации государственной поддержки формирования пенсионных накоплений, установлено освобождение от обложения налогом на доходы физических лиц и единым социальным налогом взносов работодателя, уплачиваемых в соответствии с Федеральным законом от 30 апреля 2008 г. №56-ФЗ "О дополнительных страховых взносах на накопительную часть трудовой пенсии и государственной поддержке формирования пенсионных накоплений" и с 2009 года увеличен размер социального налогового вычета по налогу на доходы физических лиц со 100 000 рублей до 120 000 рублей.</w:t>
      </w:r>
    </w:p>
    <w:p w:rsidR="0056736C" w:rsidRPr="003E7AFE" w:rsidRDefault="0056736C" w:rsidP="003E7AFE">
      <w:pPr>
        <w:suppressAutoHyphens/>
        <w:spacing w:after="0" w:line="360" w:lineRule="auto"/>
        <w:ind w:firstLine="709"/>
        <w:jc w:val="both"/>
        <w:outlineLvl w:val="1"/>
        <w:rPr>
          <w:rFonts w:ascii="Times New Roman" w:hAnsi="Times New Roman" w:cs="Times New Roman"/>
          <w:bCs/>
          <w:color w:val="000000"/>
          <w:sz w:val="28"/>
          <w:szCs w:val="28"/>
        </w:rPr>
      </w:pPr>
      <w:r w:rsidRPr="003E7AFE">
        <w:rPr>
          <w:rFonts w:ascii="Times New Roman" w:hAnsi="Times New Roman" w:cs="Times New Roman"/>
          <w:bCs/>
          <w:color w:val="000000"/>
          <w:sz w:val="28"/>
          <w:szCs w:val="28"/>
        </w:rPr>
        <w:t>5. Введение налога на недвижимость взамен действующих земельного налога и налога на имущество физических лиц</w:t>
      </w:r>
    </w:p>
    <w:p w:rsidR="003E7AFE" w:rsidRDefault="0056736C" w:rsidP="003E7AFE">
      <w:pPr>
        <w:suppressAutoHyphens/>
        <w:spacing w:after="0" w:line="360" w:lineRule="auto"/>
        <w:ind w:firstLine="709"/>
        <w:jc w:val="both"/>
        <w:rPr>
          <w:rFonts w:ascii="Times New Roman" w:hAnsi="Times New Roman" w:cs="Times New Roman"/>
          <w:sz w:val="28"/>
          <w:szCs w:val="28"/>
        </w:rPr>
      </w:pPr>
      <w:r w:rsidRPr="003E7AFE">
        <w:rPr>
          <w:rFonts w:ascii="Times New Roman" w:hAnsi="Times New Roman" w:cs="Times New Roman"/>
          <w:sz w:val="28"/>
          <w:szCs w:val="28"/>
        </w:rPr>
        <w:t>График работ по принятию главы Кодекса, регулирующей налогообложение недвижимости, которым предусматривается:</w:t>
      </w:r>
    </w:p>
    <w:p w:rsidR="003E7AFE" w:rsidRDefault="0056736C" w:rsidP="003E7AFE">
      <w:pPr>
        <w:suppressAutoHyphens/>
        <w:spacing w:after="0" w:line="360" w:lineRule="auto"/>
        <w:ind w:firstLine="709"/>
        <w:jc w:val="both"/>
        <w:rPr>
          <w:rFonts w:ascii="Times New Roman" w:hAnsi="Times New Roman" w:cs="Times New Roman"/>
          <w:sz w:val="28"/>
          <w:szCs w:val="28"/>
        </w:rPr>
      </w:pPr>
      <w:r w:rsidRPr="003E7AFE">
        <w:rPr>
          <w:rFonts w:ascii="Times New Roman" w:hAnsi="Times New Roman" w:cs="Times New Roman"/>
          <w:sz w:val="28"/>
          <w:szCs w:val="28"/>
        </w:rPr>
        <w:t xml:space="preserve">- разработка и принятие нормативных правовых актов в связи с вступлением в силу Федерального закона от 24 июля 2007 г. № 221-ФЗ </w:t>
      </w:r>
      <w:r w:rsidR="003E7AFE">
        <w:rPr>
          <w:rFonts w:ascii="Times New Roman" w:hAnsi="Times New Roman" w:cs="Times New Roman"/>
          <w:sz w:val="28"/>
          <w:szCs w:val="28"/>
        </w:rPr>
        <w:t>"</w:t>
      </w:r>
      <w:r w:rsidRPr="003E7AFE">
        <w:rPr>
          <w:rFonts w:ascii="Times New Roman" w:hAnsi="Times New Roman" w:cs="Times New Roman"/>
          <w:sz w:val="28"/>
          <w:szCs w:val="28"/>
        </w:rPr>
        <w:t>О государственном кадастре недвижимости</w:t>
      </w:r>
      <w:r w:rsidR="003E7AFE">
        <w:rPr>
          <w:rFonts w:ascii="Times New Roman" w:hAnsi="Times New Roman" w:cs="Times New Roman"/>
          <w:sz w:val="28"/>
          <w:szCs w:val="28"/>
        </w:rPr>
        <w:t>"</w:t>
      </w:r>
      <w:r w:rsidRPr="003E7AFE">
        <w:rPr>
          <w:rFonts w:ascii="Times New Roman" w:hAnsi="Times New Roman" w:cs="Times New Roman"/>
          <w:sz w:val="28"/>
          <w:szCs w:val="28"/>
        </w:rPr>
        <w:t xml:space="preserve"> (2008-2012 годы);</w:t>
      </w:r>
    </w:p>
    <w:p w:rsidR="003E7AFE" w:rsidRDefault="0056736C" w:rsidP="003E7AFE">
      <w:pPr>
        <w:suppressAutoHyphens/>
        <w:spacing w:after="0" w:line="360" w:lineRule="auto"/>
        <w:ind w:firstLine="709"/>
        <w:jc w:val="both"/>
        <w:rPr>
          <w:rFonts w:ascii="Times New Roman" w:hAnsi="Times New Roman" w:cs="Times New Roman"/>
          <w:sz w:val="28"/>
          <w:szCs w:val="28"/>
        </w:rPr>
      </w:pPr>
      <w:r w:rsidRPr="003E7AFE">
        <w:rPr>
          <w:rFonts w:ascii="Times New Roman" w:hAnsi="Times New Roman" w:cs="Times New Roman"/>
          <w:sz w:val="28"/>
          <w:szCs w:val="28"/>
        </w:rPr>
        <w:t xml:space="preserve">- принятие федерального закона </w:t>
      </w:r>
      <w:r w:rsidR="003E7AFE">
        <w:rPr>
          <w:rFonts w:ascii="Times New Roman" w:hAnsi="Times New Roman" w:cs="Times New Roman"/>
          <w:sz w:val="28"/>
          <w:szCs w:val="28"/>
        </w:rPr>
        <w:t>"</w:t>
      </w:r>
      <w:r w:rsidRPr="003E7AFE">
        <w:rPr>
          <w:rFonts w:ascii="Times New Roman" w:hAnsi="Times New Roman" w:cs="Times New Roman"/>
          <w:sz w:val="28"/>
          <w:szCs w:val="28"/>
        </w:rPr>
        <w:t xml:space="preserve">О внесении изменений в Федеральный закон </w:t>
      </w:r>
      <w:r w:rsidR="003E7AFE">
        <w:rPr>
          <w:rFonts w:ascii="Times New Roman" w:hAnsi="Times New Roman" w:cs="Times New Roman"/>
          <w:sz w:val="28"/>
          <w:szCs w:val="28"/>
        </w:rPr>
        <w:t>"</w:t>
      </w:r>
      <w:r w:rsidRPr="003E7AFE">
        <w:rPr>
          <w:rFonts w:ascii="Times New Roman" w:hAnsi="Times New Roman" w:cs="Times New Roman"/>
          <w:sz w:val="28"/>
          <w:szCs w:val="28"/>
        </w:rPr>
        <w:t>Об оценочной деятельности в Российской Федерации</w:t>
      </w:r>
      <w:r w:rsidR="003E7AFE">
        <w:rPr>
          <w:rFonts w:ascii="Times New Roman" w:hAnsi="Times New Roman" w:cs="Times New Roman"/>
          <w:sz w:val="28"/>
          <w:szCs w:val="28"/>
        </w:rPr>
        <w:t>"</w:t>
      </w:r>
      <w:r w:rsidRPr="003E7AFE">
        <w:rPr>
          <w:rFonts w:ascii="Times New Roman" w:hAnsi="Times New Roman" w:cs="Times New Roman"/>
          <w:sz w:val="28"/>
          <w:szCs w:val="28"/>
        </w:rPr>
        <w:t xml:space="preserve"> и другие законодательные акты Российской Федерации</w:t>
      </w:r>
      <w:r w:rsidR="003E7AFE">
        <w:rPr>
          <w:rFonts w:ascii="Times New Roman" w:hAnsi="Times New Roman" w:cs="Times New Roman"/>
          <w:sz w:val="28"/>
          <w:szCs w:val="28"/>
        </w:rPr>
        <w:t>"</w:t>
      </w:r>
      <w:r w:rsidRPr="003E7AFE">
        <w:rPr>
          <w:rFonts w:ascii="Times New Roman" w:hAnsi="Times New Roman" w:cs="Times New Roman"/>
          <w:sz w:val="28"/>
          <w:szCs w:val="28"/>
        </w:rPr>
        <w:t>, предусмотренного проектом №445126-4;</w:t>
      </w:r>
    </w:p>
    <w:p w:rsidR="003E7AFE" w:rsidRDefault="0056736C" w:rsidP="003E7AFE">
      <w:pPr>
        <w:suppressAutoHyphens/>
        <w:spacing w:after="0" w:line="360" w:lineRule="auto"/>
        <w:ind w:firstLine="709"/>
        <w:jc w:val="both"/>
        <w:rPr>
          <w:rFonts w:ascii="Times New Roman" w:hAnsi="Times New Roman" w:cs="Times New Roman"/>
          <w:sz w:val="28"/>
          <w:szCs w:val="28"/>
        </w:rPr>
      </w:pPr>
      <w:r w:rsidRPr="003E7AFE">
        <w:rPr>
          <w:rFonts w:ascii="Times New Roman" w:hAnsi="Times New Roman" w:cs="Times New Roman"/>
          <w:sz w:val="28"/>
          <w:szCs w:val="28"/>
        </w:rPr>
        <w:t xml:space="preserve">- разработка нормативных правовых актов в целях реализации положений Федерального закона </w:t>
      </w:r>
      <w:r w:rsidR="003E7AFE">
        <w:rPr>
          <w:rFonts w:ascii="Times New Roman" w:hAnsi="Times New Roman" w:cs="Times New Roman"/>
          <w:sz w:val="28"/>
          <w:szCs w:val="28"/>
        </w:rPr>
        <w:t>"</w:t>
      </w:r>
      <w:r w:rsidRPr="003E7AFE">
        <w:rPr>
          <w:rFonts w:ascii="Times New Roman" w:hAnsi="Times New Roman" w:cs="Times New Roman"/>
          <w:sz w:val="28"/>
          <w:szCs w:val="28"/>
        </w:rPr>
        <w:t>Об оценочной деятельности в Российской Федерации</w:t>
      </w:r>
      <w:r w:rsidR="003E7AFE">
        <w:rPr>
          <w:rFonts w:ascii="Times New Roman" w:hAnsi="Times New Roman" w:cs="Times New Roman"/>
          <w:sz w:val="28"/>
          <w:szCs w:val="28"/>
        </w:rPr>
        <w:t>"</w:t>
      </w:r>
      <w:r w:rsidRPr="003E7AFE">
        <w:rPr>
          <w:rFonts w:ascii="Times New Roman" w:hAnsi="Times New Roman" w:cs="Times New Roman"/>
          <w:sz w:val="28"/>
          <w:szCs w:val="28"/>
        </w:rPr>
        <w:t xml:space="preserve"> и другие законодательные акты Российской Федерации</w:t>
      </w:r>
      <w:r w:rsidR="003E7AFE">
        <w:rPr>
          <w:rFonts w:ascii="Times New Roman" w:hAnsi="Times New Roman" w:cs="Times New Roman"/>
          <w:sz w:val="28"/>
          <w:szCs w:val="28"/>
        </w:rPr>
        <w:t>"</w:t>
      </w:r>
      <w:r w:rsidRPr="003E7AFE">
        <w:rPr>
          <w:rFonts w:ascii="Times New Roman" w:hAnsi="Times New Roman" w:cs="Times New Roman"/>
          <w:sz w:val="28"/>
          <w:szCs w:val="28"/>
        </w:rPr>
        <w:t xml:space="preserve"> (2008 – 2009 годы);</w:t>
      </w:r>
    </w:p>
    <w:p w:rsidR="003E7AFE" w:rsidRDefault="0056736C" w:rsidP="003E7AFE">
      <w:pPr>
        <w:suppressAutoHyphens/>
        <w:spacing w:after="0" w:line="360" w:lineRule="auto"/>
        <w:ind w:firstLine="709"/>
        <w:jc w:val="both"/>
        <w:rPr>
          <w:rFonts w:ascii="Times New Roman" w:hAnsi="Times New Roman" w:cs="Times New Roman"/>
          <w:sz w:val="28"/>
          <w:szCs w:val="28"/>
        </w:rPr>
      </w:pPr>
      <w:r w:rsidRPr="003E7AFE">
        <w:rPr>
          <w:rFonts w:ascii="Times New Roman" w:hAnsi="Times New Roman" w:cs="Times New Roman"/>
          <w:sz w:val="28"/>
          <w:szCs w:val="28"/>
        </w:rPr>
        <w:t>- информационное наполнение кадастра объектов недвижимости, в том числе перенос сведений из Государственного земельного кадастра и данных БТИ (2008-2012 годы);</w:t>
      </w:r>
    </w:p>
    <w:p w:rsidR="003E7AFE" w:rsidRDefault="0056736C" w:rsidP="003E7AFE">
      <w:pPr>
        <w:suppressAutoHyphens/>
        <w:spacing w:after="0" w:line="360" w:lineRule="auto"/>
        <w:ind w:firstLine="709"/>
        <w:jc w:val="both"/>
        <w:rPr>
          <w:rFonts w:ascii="Times New Roman" w:hAnsi="Times New Roman" w:cs="Times New Roman"/>
          <w:sz w:val="28"/>
          <w:szCs w:val="28"/>
        </w:rPr>
      </w:pPr>
      <w:r w:rsidRPr="003E7AFE">
        <w:rPr>
          <w:rFonts w:ascii="Times New Roman" w:hAnsi="Times New Roman" w:cs="Times New Roman"/>
          <w:sz w:val="28"/>
          <w:szCs w:val="28"/>
        </w:rPr>
        <w:t xml:space="preserve">- определение эффективной налоговой ставки и налоговых льгот для исчисления местного налога на недвижимость и подготовка проекта поправок Правительства Российской Федерации к проекту федерального закона № 51763-4 </w:t>
      </w:r>
      <w:r w:rsidR="003E7AFE">
        <w:rPr>
          <w:rFonts w:ascii="Times New Roman" w:hAnsi="Times New Roman" w:cs="Times New Roman"/>
          <w:sz w:val="28"/>
          <w:szCs w:val="28"/>
        </w:rPr>
        <w:t>"</w:t>
      </w:r>
      <w:r w:rsidRPr="003E7AFE">
        <w:rPr>
          <w:rFonts w:ascii="Times New Roman" w:hAnsi="Times New Roman" w:cs="Times New Roman"/>
          <w:sz w:val="28"/>
          <w:szCs w:val="28"/>
        </w:rPr>
        <w:t>О внесении изменений в часть вторую Кодекса и некоторые другие законодательные акты Российской Федерации</w:t>
      </w:r>
      <w:r w:rsidR="003E7AFE">
        <w:rPr>
          <w:rFonts w:ascii="Times New Roman" w:hAnsi="Times New Roman" w:cs="Times New Roman"/>
          <w:sz w:val="28"/>
          <w:szCs w:val="28"/>
        </w:rPr>
        <w:t>"</w:t>
      </w:r>
      <w:r w:rsidRPr="003E7AFE">
        <w:rPr>
          <w:rFonts w:ascii="Times New Roman" w:hAnsi="Times New Roman" w:cs="Times New Roman"/>
          <w:sz w:val="28"/>
          <w:szCs w:val="28"/>
        </w:rPr>
        <w:t xml:space="preserve"> (2010 год).</w:t>
      </w:r>
    </w:p>
    <w:p w:rsidR="0056736C" w:rsidRPr="003E7AFE" w:rsidRDefault="0056736C" w:rsidP="003E7AFE">
      <w:pPr>
        <w:suppressAutoHyphens/>
        <w:spacing w:after="0" w:line="360" w:lineRule="auto"/>
        <w:ind w:firstLine="709"/>
        <w:jc w:val="both"/>
        <w:outlineLvl w:val="1"/>
        <w:rPr>
          <w:rFonts w:ascii="Times New Roman" w:hAnsi="Times New Roman" w:cs="Times New Roman"/>
          <w:bCs/>
          <w:color w:val="000000"/>
          <w:sz w:val="28"/>
          <w:szCs w:val="28"/>
        </w:rPr>
      </w:pPr>
      <w:r w:rsidRPr="003E7AFE">
        <w:rPr>
          <w:rFonts w:ascii="Times New Roman" w:hAnsi="Times New Roman" w:cs="Times New Roman"/>
          <w:bCs/>
          <w:color w:val="000000"/>
          <w:sz w:val="28"/>
          <w:szCs w:val="28"/>
        </w:rPr>
        <w:t>6. Совершенствование налога на добычу полезных ископаемых</w:t>
      </w:r>
    </w:p>
    <w:p w:rsidR="000B2FEB" w:rsidRPr="000B2FEB" w:rsidRDefault="0056736C" w:rsidP="000B2FEB">
      <w:pPr>
        <w:suppressAutoHyphens/>
        <w:spacing w:after="0" w:line="360" w:lineRule="auto"/>
        <w:ind w:firstLine="709"/>
        <w:jc w:val="both"/>
        <w:rPr>
          <w:rFonts w:ascii="Times New Roman" w:hAnsi="Times New Roman" w:cs="Times New Roman"/>
          <w:sz w:val="28"/>
          <w:szCs w:val="28"/>
        </w:rPr>
      </w:pPr>
      <w:r w:rsidRPr="003E7AFE">
        <w:rPr>
          <w:rFonts w:ascii="Times New Roman" w:hAnsi="Times New Roman" w:cs="Times New Roman"/>
          <w:sz w:val="28"/>
          <w:szCs w:val="28"/>
        </w:rPr>
        <w:t xml:space="preserve">В отношении налогообложения добычи нефти в дополнение к мерам, введенным с 2007 года, в целях стимулирования добычи нефти из месторождений, разработка которых связана с повышенными затратами, в 2008 году принят Федеральный закон от 22 июля 2008 г. № 158-ФЗ </w:t>
      </w:r>
      <w:r w:rsidR="003E7AFE">
        <w:rPr>
          <w:rFonts w:ascii="Times New Roman" w:hAnsi="Times New Roman" w:cs="Times New Roman"/>
          <w:sz w:val="28"/>
          <w:szCs w:val="28"/>
        </w:rPr>
        <w:t>"</w:t>
      </w:r>
      <w:r w:rsidRPr="003E7AFE">
        <w:rPr>
          <w:rFonts w:ascii="Times New Roman" w:hAnsi="Times New Roman" w:cs="Times New Roman"/>
          <w:sz w:val="28"/>
          <w:szCs w:val="28"/>
        </w:rPr>
        <w:t>О внесении изменений в главы 21, 23, 24, 25 и 26 части второй Налогового кодекса Российской Федерации и некоторые другие акты законодательства Российской Федерации о налогах и сборах</w:t>
      </w:r>
      <w:r w:rsidR="003E7AFE">
        <w:rPr>
          <w:rFonts w:ascii="Times New Roman" w:hAnsi="Times New Roman" w:cs="Times New Roman"/>
          <w:sz w:val="28"/>
          <w:szCs w:val="28"/>
        </w:rPr>
        <w:t>"</w:t>
      </w:r>
      <w:r w:rsidRPr="003E7AFE">
        <w:rPr>
          <w:rFonts w:ascii="Times New Roman" w:hAnsi="Times New Roman" w:cs="Times New Roman"/>
          <w:sz w:val="28"/>
          <w:szCs w:val="28"/>
        </w:rPr>
        <w:t>, направленный на решение проблемы сохранения уровня добычи нефти, а также вовлечение в разработку новых месторождений, разработка которых связана с повышенными затратами в неосвоенных регионах с неразвитой инфраструктурой.</w:t>
      </w:r>
    </w:p>
    <w:p w:rsidR="0056736C" w:rsidRPr="000B2FEB" w:rsidRDefault="000B2FEB" w:rsidP="000B2FEB">
      <w:pPr>
        <w:suppressAutoHyphens/>
        <w:spacing w:after="0" w:line="360" w:lineRule="auto"/>
        <w:ind w:firstLine="709"/>
        <w:jc w:val="both"/>
        <w:rPr>
          <w:rFonts w:ascii="Times New Roman" w:hAnsi="Times New Roman" w:cs="Times New Roman"/>
          <w:sz w:val="28"/>
          <w:szCs w:val="28"/>
        </w:rPr>
      </w:pPr>
      <w:r w:rsidRPr="000B2FEB">
        <w:rPr>
          <w:rFonts w:ascii="Times New Roman" w:hAnsi="Times New Roman" w:cs="Times New Roman"/>
          <w:sz w:val="28"/>
          <w:szCs w:val="28"/>
        </w:rPr>
        <w:t xml:space="preserve">7. </w:t>
      </w:r>
      <w:r w:rsidR="0056736C" w:rsidRPr="003E7AFE">
        <w:rPr>
          <w:rFonts w:ascii="Times New Roman" w:hAnsi="Times New Roman" w:cs="Times New Roman"/>
          <w:bCs/>
          <w:sz w:val="28"/>
          <w:szCs w:val="28"/>
        </w:rPr>
        <w:t>Налогообложение водным налогом</w:t>
      </w:r>
    </w:p>
    <w:p w:rsidR="0056736C" w:rsidRPr="003E7AFE" w:rsidRDefault="0056736C" w:rsidP="003E7AFE">
      <w:pPr>
        <w:suppressAutoHyphens/>
        <w:spacing w:after="0" w:line="360" w:lineRule="auto"/>
        <w:ind w:firstLine="709"/>
        <w:jc w:val="both"/>
        <w:rPr>
          <w:rFonts w:ascii="Times New Roman" w:hAnsi="Times New Roman" w:cs="Times New Roman"/>
          <w:sz w:val="28"/>
          <w:szCs w:val="28"/>
        </w:rPr>
      </w:pPr>
      <w:r w:rsidRPr="003E7AFE">
        <w:rPr>
          <w:rFonts w:ascii="Times New Roman" w:hAnsi="Times New Roman" w:cs="Times New Roman"/>
          <w:sz w:val="28"/>
          <w:szCs w:val="28"/>
        </w:rPr>
        <w:t>На основании поручений Президента Российской Федерации и Правительства Российской Федерации в 2008 году проводилась работа по подготовке нормативного правового акта, предусматривающего с 2009 года индексацию водного налога и платы за пользование водными объектами. Однако, учитывая сроки подготовки и согласования указанных нормативных актов, а также положения Налогового и Бюджетного кодексов Российской Федерации, данная работа в 2008 году не закончена и срок ее выполнения перенесен на 2009 год, имея в виду индексацию ставок водного налога, начиная с 1 января 2010 года. Представляется, что в условиях экономического кризиса является нецелесообразным существенное увеличение нагрузки на водопользователей путем значительного увеличения ставок водного налога.</w:t>
      </w:r>
    </w:p>
    <w:p w:rsidR="0056736C" w:rsidRPr="003E7AFE" w:rsidRDefault="000B2FEB" w:rsidP="003E7AFE">
      <w:pPr>
        <w:suppressAutoHyphens/>
        <w:spacing w:after="0" w:line="360" w:lineRule="auto"/>
        <w:ind w:firstLine="709"/>
        <w:jc w:val="both"/>
        <w:outlineLvl w:val="1"/>
        <w:rPr>
          <w:rFonts w:ascii="Times New Roman" w:hAnsi="Times New Roman" w:cs="Times New Roman"/>
          <w:bCs/>
          <w:color w:val="000000"/>
          <w:sz w:val="28"/>
          <w:szCs w:val="28"/>
        </w:rPr>
      </w:pPr>
      <w:r w:rsidRPr="000B2FEB">
        <w:rPr>
          <w:rFonts w:ascii="Times New Roman" w:hAnsi="Times New Roman" w:cs="Times New Roman"/>
          <w:bCs/>
          <w:color w:val="000000"/>
          <w:sz w:val="28"/>
          <w:szCs w:val="28"/>
        </w:rPr>
        <w:t>8</w:t>
      </w:r>
      <w:r w:rsidR="0056736C" w:rsidRPr="003E7AFE">
        <w:rPr>
          <w:rFonts w:ascii="Times New Roman" w:hAnsi="Times New Roman" w:cs="Times New Roman"/>
          <w:bCs/>
          <w:color w:val="000000"/>
          <w:sz w:val="28"/>
          <w:szCs w:val="28"/>
        </w:rPr>
        <w:t>. Налогообложение в рамках специальных налоговых режимов</w:t>
      </w:r>
    </w:p>
    <w:p w:rsidR="003E7AFE" w:rsidRDefault="0056736C" w:rsidP="003E7AFE">
      <w:pPr>
        <w:suppressAutoHyphens/>
        <w:spacing w:after="0" w:line="360" w:lineRule="auto"/>
        <w:ind w:firstLine="709"/>
        <w:jc w:val="both"/>
        <w:rPr>
          <w:rFonts w:ascii="Times New Roman" w:hAnsi="Times New Roman" w:cs="Times New Roman"/>
          <w:sz w:val="28"/>
          <w:szCs w:val="28"/>
        </w:rPr>
      </w:pPr>
      <w:r w:rsidRPr="003E7AFE">
        <w:rPr>
          <w:rFonts w:ascii="Times New Roman" w:hAnsi="Times New Roman" w:cs="Times New Roman"/>
          <w:sz w:val="28"/>
          <w:szCs w:val="28"/>
        </w:rPr>
        <w:t>Сравнительно низкий уровень развития малого бизнеса в России по сравнению с ведущими зарубежными странами, а также ослабление государственной поддержки развития сельского хозяйства в переходный период формирования рыночных отношений предопределили необходимость разработки при проведении налоговой реформы особых мер по поддержке указанных секторов экономики. Отмена в связи с введением части второй Кодекса налоговых льгот для субъектов малого бизнеса и сельскохозяйственных товаропроизводителей, предоставлявшихся по основным налогам в рамках общего режима налогообложения, была компенсирована введением специальных налоговых режимов, которые в значительной степени способствовали стабилизации их экономического положения и снижению социальной напряженности в обществе.</w:t>
      </w:r>
    </w:p>
    <w:p w:rsidR="0056736C" w:rsidRPr="003E7AFE" w:rsidRDefault="000B2FEB" w:rsidP="003E7AFE">
      <w:pPr>
        <w:suppressAutoHyphens/>
        <w:spacing w:after="0" w:line="360" w:lineRule="auto"/>
        <w:ind w:firstLine="709"/>
        <w:jc w:val="both"/>
        <w:outlineLvl w:val="1"/>
        <w:rPr>
          <w:rFonts w:ascii="Times New Roman" w:hAnsi="Times New Roman" w:cs="Times New Roman"/>
          <w:bCs/>
          <w:color w:val="000000"/>
          <w:sz w:val="28"/>
          <w:szCs w:val="28"/>
        </w:rPr>
      </w:pPr>
      <w:r w:rsidRPr="000B2FEB">
        <w:rPr>
          <w:rFonts w:ascii="Times New Roman" w:hAnsi="Times New Roman" w:cs="Times New Roman"/>
          <w:bCs/>
          <w:color w:val="000000"/>
          <w:sz w:val="28"/>
          <w:szCs w:val="28"/>
        </w:rPr>
        <w:t>9</w:t>
      </w:r>
      <w:r w:rsidR="0056736C" w:rsidRPr="003E7AFE">
        <w:rPr>
          <w:rFonts w:ascii="Times New Roman" w:hAnsi="Times New Roman" w:cs="Times New Roman"/>
          <w:bCs/>
          <w:color w:val="000000"/>
          <w:sz w:val="28"/>
          <w:szCs w:val="28"/>
        </w:rPr>
        <w:t>. Международное сотрудничество, интеграция в международные организации и соглашения, информационный обмен</w:t>
      </w:r>
    </w:p>
    <w:p w:rsidR="003E7AFE" w:rsidRDefault="0056736C" w:rsidP="003E7AFE">
      <w:pPr>
        <w:suppressAutoHyphens/>
        <w:spacing w:after="0" w:line="360" w:lineRule="auto"/>
        <w:ind w:firstLine="709"/>
        <w:jc w:val="both"/>
        <w:rPr>
          <w:rFonts w:ascii="Times New Roman" w:hAnsi="Times New Roman" w:cs="Times New Roman"/>
          <w:sz w:val="28"/>
          <w:szCs w:val="28"/>
        </w:rPr>
      </w:pPr>
      <w:r w:rsidRPr="003E7AFE">
        <w:rPr>
          <w:rFonts w:ascii="Times New Roman" w:hAnsi="Times New Roman" w:cs="Times New Roman"/>
          <w:sz w:val="28"/>
          <w:szCs w:val="28"/>
        </w:rPr>
        <w:t>В рамках международных налоговых отношений Российской Федерации и зарубежных государств в 2008 году был ратифицирован Протокол к Соглашению об избежании двойного налогообложения с Германией, в соответствии с которым, в частности, обмен налоговой информацией будет распространен на налоги любого вида и содержания, а не только на прямые налоги, непосредственно входящие в сферу действия Соглашения. Это позволит улучшить информационный обмен и транспарентность налоговых отношений между Россией и Германией, будет способствовать повышению эффективности борьбы с правонарушениями в налоговой области.</w:t>
      </w:r>
    </w:p>
    <w:p w:rsidR="0056736C" w:rsidRPr="003E7AFE" w:rsidRDefault="000B2FEB" w:rsidP="003E7AFE">
      <w:pPr>
        <w:suppressAutoHyphens/>
        <w:spacing w:after="0" w:line="360" w:lineRule="auto"/>
        <w:ind w:firstLine="709"/>
        <w:jc w:val="both"/>
        <w:outlineLvl w:val="1"/>
        <w:rPr>
          <w:rFonts w:ascii="Times New Roman" w:hAnsi="Times New Roman" w:cs="Times New Roman"/>
          <w:bCs/>
          <w:color w:val="000000"/>
          <w:sz w:val="28"/>
          <w:szCs w:val="28"/>
        </w:rPr>
      </w:pPr>
      <w:r w:rsidRPr="008F2930">
        <w:rPr>
          <w:rFonts w:ascii="Times New Roman" w:hAnsi="Times New Roman" w:cs="Times New Roman"/>
          <w:bCs/>
          <w:color w:val="000000"/>
          <w:sz w:val="28"/>
          <w:szCs w:val="28"/>
        </w:rPr>
        <w:t>10</w:t>
      </w:r>
      <w:r w:rsidR="0056736C" w:rsidRPr="003E7AFE">
        <w:rPr>
          <w:rFonts w:ascii="Times New Roman" w:hAnsi="Times New Roman" w:cs="Times New Roman"/>
          <w:bCs/>
          <w:color w:val="000000"/>
          <w:sz w:val="28"/>
          <w:szCs w:val="28"/>
        </w:rPr>
        <w:t>. Совершенствование налогового администрирования</w:t>
      </w:r>
    </w:p>
    <w:p w:rsidR="003E7AFE" w:rsidRDefault="0056736C" w:rsidP="003E7AFE">
      <w:pPr>
        <w:suppressAutoHyphens/>
        <w:spacing w:after="0" w:line="360" w:lineRule="auto"/>
        <w:ind w:firstLine="709"/>
        <w:jc w:val="both"/>
        <w:rPr>
          <w:rFonts w:ascii="Times New Roman" w:hAnsi="Times New Roman" w:cs="Times New Roman"/>
          <w:sz w:val="28"/>
          <w:szCs w:val="28"/>
        </w:rPr>
      </w:pPr>
      <w:r w:rsidRPr="003E7AFE">
        <w:rPr>
          <w:rFonts w:ascii="Times New Roman" w:hAnsi="Times New Roman" w:cs="Times New Roman"/>
          <w:sz w:val="28"/>
          <w:szCs w:val="28"/>
        </w:rPr>
        <w:t>В предыдущий трехлетний период особое внимание уделялось повышению качества налогового администрирования, включая устранение административных барьеров, препятствующих добросовестному исполнению налоговых обязанностей, а также обеспечению эффективного использования инструментов, противодействующих уклонению от уплаты налогов.</w:t>
      </w:r>
    </w:p>
    <w:p w:rsidR="000B2FEB" w:rsidRPr="008F2930" w:rsidRDefault="000B2FEB" w:rsidP="003E7AFE">
      <w:pPr>
        <w:pStyle w:val="a6"/>
        <w:suppressAutoHyphens/>
        <w:spacing w:before="0" w:beforeAutospacing="0" w:after="0" w:afterAutospacing="0" w:line="360" w:lineRule="auto"/>
        <w:ind w:firstLine="709"/>
        <w:jc w:val="both"/>
        <w:rPr>
          <w:sz w:val="28"/>
          <w:szCs w:val="28"/>
        </w:rPr>
      </w:pPr>
    </w:p>
    <w:p w:rsidR="00916721" w:rsidRPr="003E7AFE" w:rsidRDefault="000B2FEB" w:rsidP="003E7AFE">
      <w:pPr>
        <w:pStyle w:val="a6"/>
        <w:suppressAutoHyphens/>
        <w:spacing w:before="0" w:beforeAutospacing="0" w:after="0" w:afterAutospacing="0" w:line="360" w:lineRule="auto"/>
        <w:ind w:firstLine="709"/>
        <w:jc w:val="both"/>
        <w:rPr>
          <w:color w:val="000000"/>
          <w:sz w:val="28"/>
          <w:szCs w:val="28"/>
        </w:rPr>
      </w:pPr>
      <w:r>
        <w:rPr>
          <w:sz w:val="28"/>
          <w:szCs w:val="28"/>
        </w:rPr>
        <w:t>2.2</w:t>
      </w:r>
      <w:r w:rsidR="00916721" w:rsidRPr="003E7AFE">
        <w:rPr>
          <w:sz w:val="28"/>
          <w:szCs w:val="28"/>
        </w:rPr>
        <w:t xml:space="preserve"> Основные направления налоговой политики Российской Федерации на 2010 год и на плановый период 2011 и 2012 годов</w:t>
      </w:r>
    </w:p>
    <w:p w:rsidR="000B2FEB" w:rsidRPr="008F2930" w:rsidRDefault="000B2FEB" w:rsidP="003E7AFE">
      <w:pPr>
        <w:suppressAutoHyphens/>
        <w:spacing w:after="0" w:line="360" w:lineRule="auto"/>
        <w:ind w:firstLine="709"/>
        <w:jc w:val="both"/>
        <w:rPr>
          <w:rFonts w:ascii="Times New Roman" w:hAnsi="Times New Roman" w:cs="Times New Roman"/>
          <w:sz w:val="28"/>
          <w:szCs w:val="28"/>
        </w:rPr>
      </w:pPr>
    </w:p>
    <w:p w:rsidR="005D31FC" w:rsidRPr="003E7AFE" w:rsidRDefault="005D31FC" w:rsidP="003E7AFE">
      <w:pPr>
        <w:suppressAutoHyphens/>
        <w:spacing w:after="0" w:line="360" w:lineRule="auto"/>
        <w:ind w:firstLine="709"/>
        <w:jc w:val="both"/>
        <w:rPr>
          <w:rFonts w:ascii="Times New Roman" w:hAnsi="Times New Roman" w:cs="Times New Roman"/>
          <w:sz w:val="28"/>
          <w:szCs w:val="28"/>
        </w:rPr>
      </w:pPr>
      <w:r w:rsidRPr="003E7AFE">
        <w:rPr>
          <w:rFonts w:ascii="Times New Roman" w:hAnsi="Times New Roman" w:cs="Times New Roman"/>
          <w:sz w:val="28"/>
          <w:szCs w:val="28"/>
        </w:rPr>
        <w:t>В трехлетней перспективе 2010 – 2012 годов приоритеты Правительства Российской Федерации в области налоговой политики остаются такими же, как и ранее – создание эффективной налоговой системы, сохранение сложившегося к настоящему моменту налогового бремени. Таким образом, Основные направления налоговой политики составлены с учетом преемственности ранее поставленных базовых целей и задач.</w:t>
      </w:r>
    </w:p>
    <w:p w:rsidR="003E7AFE" w:rsidRDefault="00916721" w:rsidP="003E7AFE">
      <w:pPr>
        <w:suppressAutoHyphens/>
        <w:spacing w:after="0" w:line="360" w:lineRule="auto"/>
        <w:ind w:firstLine="709"/>
        <w:jc w:val="both"/>
        <w:rPr>
          <w:rFonts w:ascii="Times New Roman" w:hAnsi="Times New Roman" w:cs="Times New Roman"/>
          <w:sz w:val="28"/>
          <w:szCs w:val="28"/>
        </w:rPr>
      </w:pPr>
      <w:r w:rsidRPr="003E7AFE">
        <w:rPr>
          <w:rFonts w:ascii="Times New Roman" w:hAnsi="Times New Roman" w:cs="Times New Roman"/>
          <w:sz w:val="28"/>
          <w:szCs w:val="28"/>
        </w:rPr>
        <w:t>В период 2010 – 2012 годов будет продолжена реализация целей и задач, предусмотренных "Основными направлениями налоговой политики в Российской Федерации на 2008 – 2011 годы" и "Основными направлениями налоговой политики на 2009 год и плановый период 2010 и 2011 годов".</w:t>
      </w:r>
    </w:p>
    <w:p w:rsidR="00916721" w:rsidRPr="003E7AFE" w:rsidRDefault="00916721" w:rsidP="003E7AFE">
      <w:pPr>
        <w:suppressAutoHyphens/>
        <w:spacing w:after="0" w:line="360" w:lineRule="auto"/>
        <w:ind w:firstLine="709"/>
        <w:jc w:val="both"/>
        <w:rPr>
          <w:rFonts w:ascii="Times New Roman" w:hAnsi="Times New Roman" w:cs="Times New Roman"/>
          <w:sz w:val="28"/>
          <w:szCs w:val="28"/>
        </w:rPr>
      </w:pPr>
      <w:r w:rsidRPr="003E7AFE">
        <w:rPr>
          <w:rFonts w:ascii="Times New Roman" w:hAnsi="Times New Roman" w:cs="Times New Roman"/>
          <w:sz w:val="28"/>
          <w:szCs w:val="28"/>
        </w:rPr>
        <w:t>При этом реализация основных направлений налоговой политики будет проводиться во взаимосвязи с основными направлениями Программы антикризисных мер Правительства Российской Федерации и с проектами по реализации основных направлений деятельности Правительства Российской Федерации на период до 2012 года.</w:t>
      </w:r>
    </w:p>
    <w:p w:rsidR="00916721" w:rsidRPr="003E7AFE" w:rsidRDefault="00916721" w:rsidP="003E7AFE">
      <w:pPr>
        <w:suppressAutoHyphens/>
        <w:spacing w:after="0" w:line="360" w:lineRule="auto"/>
        <w:ind w:firstLine="709"/>
        <w:jc w:val="both"/>
        <w:rPr>
          <w:rFonts w:ascii="Times New Roman" w:hAnsi="Times New Roman" w:cs="Times New Roman"/>
          <w:sz w:val="28"/>
          <w:szCs w:val="28"/>
        </w:rPr>
      </w:pPr>
      <w:r w:rsidRPr="003E7AFE">
        <w:rPr>
          <w:rFonts w:ascii="Times New Roman" w:hAnsi="Times New Roman" w:cs="Times New Roman"/>
          <w:sz w:val="28"/>
          <w:szCs w:val="28"/>
        </w:rPr>
        <w:t>Предлагается внесение изменений в законодательство и уточнение ранее заявленных подходов к проведению налоговой реформы по вопросам:</w:t>
      </w:r>
    </w:p>
    <w:p w:rsidR="00916721" w:rsidRPr="003E7AFE" w:rsidRDefault="00916721" w:rsidP="003E7AFE">
      <w:pPr>
        <w:suppressAutoHyphens/>
        <w:spacing w:after="0" w:line="360" w:lineRule="auto"/>
        <w:ind w:firstLine="709"/>
        <w:jc w:val="both"/>
        <w:rPr>
          <w:rFonts w:ascii="Times New Roman" w:hAnsi="Times New Roman" w:cs="Times New Roman"/>
          <w:sz w:val="28"/>
          <w:szCs w:val="28"/>
        </w:rPr>
      </w:pPr>
      <w:bookmarkStart w:id="1" w:name="_Toc194291554"/>
      <w:bookmarkEnd w:id="1"/>
      <w:r w:rsidRPr="003E7AFE">
        <w:rPr>
          <w:rFonts w:ascii="Times New Roman" w:hAnsi="Times New Roman" w:cs="Times New Roman"/>
          <w:sz w:val="28"/>
          <w:szCs w:val="28"/>
        </w:rPr>
        <w:t>- совершенствования налогового контроля за использованием трансфертных цен в целях налогообложения;</w:t>
      </w:r>
    </w:p>
    <w:p w:rsidR="00916721" w:rsidRPr="003E7AFE" w:rsidRDefault="00916721" w:rsidP="003E7AFE">
      <w:pPr>
        <w:suppressAutoHyphens/>
        <w:spacing w:after="0" w:line="360" w:lineRule="auto"/>
        <w:ind w:firstLine="709"/>
        <w:jc w:val="both"/>
        <w:rPr>
          <w:rFonts w:ascii="Times New Roman" w:hAnsi="Times New Roman" w:cs="Times New Roman"/>
          <w:sz w:val="28"/>
          <w:szCs w:val="28"/>
        </w:rPr>
      </w:pPr>
      <w:r w:rsidRPr="003E7AFE">
        <w:rPr>
          <w:rFonts w:ascii="Times New Roman" w:hAnsi="Times New Roman" w:cs="Times New Roman"/>
          <w:sz w:val="28"/>
          <w:szCs w:val="28"/>
        </w:rPr>
        <w:t>- создания института консолидированной налоговой отчетности по налогу на прибыль организаций;</w:t>
      </w:r>
    </w:p>
    <w:p w:rsidR="00916721" w:rsidRPr="003E7AFE" w:rsidRDefault="00916721" w:rsidP="003E7AFE">
      <w:pPr>
        <w:suppressAutoHyphens/>
        <w:spacing w:after="0" w:line="360" w:lineRule="auto"/>
        <w:ind w:firstLine="709"/>
        <w:jc w:val="both"/>
        <w:rPr>
          <w:rFonts w:ascii="Times New Roman" w:hAnsi="Times New Roman" w:cs="Times New Roman"/>
          <w:sz w:val="28"/>
          <w:szCs w:val="28"/>
        </w:rPr>
      </w:pPr>
      <w:r w:rsidRPr="003E7AFE">
        <w:rPr>
          <w:rFonts w:ascii="Times New Roman" w:hAnsi="Times New Roman" w:cs="Times New Roman"/>
          <w:sz w:val="28"/>
          <w:szCs w:val="28"/>
        </w:rPr>
        <w:t>- совершенствования порядка учета в налоговых органах организаций и физических лиц, оптимизации взаимодействия, в том числе посредством передачи документов в электронном виде, между налоговыми органами и банками, органами исполнительной власти, местными администрациями, другими организациями, которые обязаны сообщать в налоговые органы сведения, связанные с налоговым администрированием.</w:t>
      </w:r>
    </w:p>
    <w:p w:rsidR="00916721" w:rsidRPr="003E7AFE" w:rsidRDefault="00916721" w:rsidP="003E7AFE">
      <w:pPr>
        <w:suppressAutoHyphens/>
        <w:spacing w:after="0" w:line="360" w:lineRule="auto"/>
        <w:ind w:firstLine="709"/>
        <w:jc w:val="both"/>
        <w:rPr>
          <w:rFonts w:ascii="Times New Roman" w:hAnsi="Times New Roman" w:cs="Times New Roman"/>
          <w:sz w:val="28"/>
          <w:szCs w:val="28"/>
        </w:rPr>
      </w:pPr>
      <w:r w:rsidRPr="003E7AFE">
        <w:rPr>
          <w:rFonts w:ascii="Times New Roman" w:hAnsi="Times New Roman" w:cs="Times New Roman"/>
          <w:sz w:val="28"/>
          <w:szCs w:val="28"/>
        </w:rPr>
        <w:t>Помимо этого планируется внесение изменений в действующее законодательство о налогах и сборах по следующим направлениям.</w:t>
      </w:r>
    </w:p>
    <w:p w:rsidR="007F5851" w:rsidRPr="008F2930" w:rsidRDefault="007F5851" w:rsidP="003E7AFE">
      <w:pPr>
        <w:suppressAutoHyphens/>
        <w:spacing w:after="0" w:line="360" w:lineRule="auto"/>
        <w:ind w:firstLine="709"/>
        <w:jc w:val="both"/>
        <w:outlineLvl w:val="1"/>
        <w:rPr>
          <w:rFonts w:ascii="Times New Roman" w:hAnsi="Times New Roman" w:cs="Times New Roman"/>
          <w:bCs/>
          <w:color w:val="000000"/>
          <w:sz w:val="28"/>
          <w:szCs w:val="28"/>
        </w:rPr>
      </w:pPr>
      <w:r w:rsidRPr="003E7AFE">
        <w:rPr>
          <w:rFonts w:ascii="Times New Roman" w:hAnsi="Times New Roman" w:cs="Times New Roman"/>
          <w:bCs/>
          <w:color w:val="000000"/>
          <w:sz w:val="28"/>
          <w:szCs w:val="28"/>
        </w:rPr>
        <w:t>Налог на прибыль организаций</w:t>
      </w:r>
      <w:r w:rsidR="000B2FEB" w:rsidRPr="008F2930">
        <w:rPr>
          <w:rFonts w:ascii="Times New Roman" w:hAnsi="Times New Roman" w:cs="Times New Roman"/>
          <w:bCs/>
          <w:color w:val="000000"/>
          <w:sz w:val="28"/>
          <w:szCs w:val="28"/>
        </w:rPr>
        <w:t>.</w:t>
      </w:r>
    </w:p>
    <w:p w:rsidR="005D31FC" w:rsidRPr="003E7AFE" w:rsidRDefault="007F5851" w:rsidP="003E7AFE">
      <w:pPr>
        <w:pStyle w:val="a6"/>
        <w:suppressAutoHyphens/>
        <w:spacing w:before="0" w:beforeAutospacing="0" w:after="0" w:afterAutospacing="0" w:line="360" w:lineRule="auto"/>
        <w:ind w:firstLine="709"/>
        <w:jc w:val="both"/>
        <w:rPr>
          <w:color w:val="000000"/>
          <w:sz w:val="28"/>
          <w:szCs w:val="28"/>
        </w:rPr>
      </w:pPr>
      <w:r w:rsidRPr="003E7AFE">
        <w:rPr>
          <w:sz w:val="28"/>
          <w:szCs w:val="28"/>
        </w:rPr>
        <w:t>В части налога на прибыль организаций следует отметить, что в 2008 году была, по сути, проведена масштабная реформа налога на прибыль организаций, которая помимо снижения налоговой ставки, принятия иных решений, в значительной степени относилась к изменению системы начисления амортизации. Поэтому в ближайшие годы необходимо оценить результаты проведенных преобразований, а также (в случае необходимости) внести отдельные изменения в Кодекс, направленные на корректировку установленного порядка.</w:t>
      </w:r>
    </w:p>
    <w:p w:rsidR="007F5851" w:rsidRPr="000B2FEB" w:rsidRDefault="007F5851" w:rsidP="003E7AFE">
      <w:pPr>
        <w:suppressAutoHyphens/>
        <w:spacing w:after="0" w:line="360" w:lineRule="auto"/>
        <w:ind w:firstLine="709"/>
        <w:jc w:val="both"/>
        <w:rPr>
          <w:rFonts w:ascii="Times New Roman" w:hAnsi="Times New Roman" w:cs="Times New Roman"/>
          <w:sz w:val="28"/>
          <w:szCs w:val="28"/>
        </w:rPr>
      </w:pPr>
      <w:r w:rsidRPr="003E7AFE">
        <w:rPr>
          <w:rFonts w:ascii="Times New Roman" w:hAnsi="Times New Roman" w:cs="Times New Roman"/>
          <w:bCs/>
          <w:sz w:val="28"/>
          <w:szCs w:val="28"/>
        </w:rPr>
        <w:t>Сокращение возможностей по минимизации налогообложения</w:t>
      </w:r>
      <w:r w:rsidR="000B2FEB" w:rsidRPr="000B2FEB">
        <w:rPr>
          <w:rFonts w:ascii="Times New Roman" w:hAnsi="Times New Roman" w:cs="Times New Roman"/>
          <w:bCs/>
          <w:sz w:val="28"/>
          <w:szCs w:val="28"/>
        </w:rPr>
        <w:t>.</w:t>
      </w:r>
    </w:p>
    <w:p w:rsidR="005D31FC" w:rsidRPr="003E7AFE" w:rsidRDefault="007F5851" w:rsidP="003E7AFE">
      <w:pPr>
        <w:suppressAutoHyphens/>
        <w:spacing w:after="0" w:line="360" w:lineRule="auto"/>
        <w:ind w:firstLine="709"/>
        <w:jc w:val="both"/>
        <w:rPr>
          <w:rFonts w:ascii="Times New Roman" w:hAnsi="Times New Roman" w:cs="Times New Roman"/>
          <w:sz w:val="28"/>
          <w:szCs w:val="28"/>
        </w:rPr>
      </w:pPr>
      <w:r w:rsidRPr="003E7AFE">
        <w:rPr>
          <w:rFonts w:ascii="Times New Roman" w:hAnsi="Times New Roman" w:cs="Times New Roman"/>
          <w:sz w:val="28"/>
          <w:szCs w:val="28"/>
        </w:rPr>
        <w:t>Должны быть внесены изменения в законодательство о налогах и сборах, направленные на сокращение возможностей минимизации налогообложения, связанных с переносом на будущее убытков поглощаемых (реорганизуемых) или приобретаемых компаний.</w:t>
      </w:r>
    </w:p>
    <w:p w:rsidR="007F5851" w:rsidRPr="000B2FEB" w:rsidRDefault="007F5851" w:rsidP="003E7AFE">
      <w:pPr>
        <w:suppressAutoHyphens/>
        <w:spacing w:after="0" w:line="360" w:lineRule="auto"/>
        <w:ind w:firstLine="709"/>
        <w:jc w:val="both"/>
        <w:outlineLvl w:val="2"/>
        <w:rPr>
          <w:rFonts w:ascii="Times New Roman" w:hAnsi="Times New Roman" w:cs="Times New Roman"/>
          <w:bCs/>
          <w:sz w:val="28"/>
          <w:szCs w:val="28"/>
        </w:rPr>
      </w:pPr>
      <w:r w:rsidRPr="003E7AFE">
        <w:rPr>
          <w:rFonts w:ascii="Times New Roman" w:hAnsi="Times New Roman" w:cs="Times New Roman"/>
          <w:bCs/>
          <w:sz w:val="28"/>
          <w:szCs w:val="28"/>
        </w:rPr>
        <w:t>Налогообложение операций с ценными бумагами</w:t>
      </w:r>
      <w:r w:rsidR="000B2FEB" w:rsidRPr="000B2FEB">
        <w:rPr>
          <w:rFonts w:ascii="Times New Roman" w:hAnsi="Times New Roman" w:cs="Times New Roman"/>
          <w:bCs/>
          <w:sz w:val="28"/>
          <w:szCs w:val="28"/>
        </w:rPr>
        <w:t>.</w:t>
      </w:r>
    </w:p>
    <w:p w:rsidR="007F5851" w:rsidRPr="003E7AFE" w:rsidRDefault="007F5851" w:rsidP="003E7AFE">
      <w:pPr>
        <w:suppressAutoHyphens/>
        <w:spacing w:after="0" w:line="360" w:lineRule="auto"/>
        <w:ind w:firstLine="709"/>
        <w:jc w:val="both"/>
        <w:rPr>
          <w:rFonts w:ascii="Times New Roman" w:hAnsi="Times New Roman" w:cs="Times New Roman"/>
          <w:sz w:val="28"/>
          <w:szCs w:val="28"/>
        </w:rPr>
      </w:pPr>
      <w:r w:rsidRPr="003E7AFE">
        <w:rPr>
          <w:rFonts w:ascii="Times New Roman" w:hAnsi="Times New Roman" w:cs="Times New Roman"/>
          <w:sz w:val="28"/>
          <w:szCs w:val="28"/>
        </w:rPr>
        <w:t>В современных условиях возрастает потребность в совершении операций по предоставлению займов ценными бумагами. Законодательство о налогах и сборах не устанавливает особенностей налогообложения налогом на прибыль организаций таких операций, что создает для налогоплательщиков значительные риски.</w:t>
      </w:r>
    </w:p>
    <w:p w:rsidR="007F5851" w:rsidRPr="008F2930" w:rsidRDefault="007F5851" w:rsidP="003E7AFE">
      <w:pPr>
        <w:suppressAutoHyphens/>
        <w:spacing w:after="0" w:line="360" w:lineRule="auto"/>
        <w:ind w:firstLine="709"/>
        <w:jc w:val="both"/>
        <w:rPr>
          <w:rFonts w:ascii="Times New Roman" w:hAnsi="Times New Roman" w:cs="Times New Roman"/>
          <w:sz w:val="28"/>
          <w:szCs w:val="28"/>
        </w:rPr>
      </w:pPr>
      <w:r w:rsidRPr="003E7AFE">
        <w:rPr>
          <w:rFonts w:ascii="Times New Roman" w:hAnsi="Times New Roman" w:cs="Times New Roman"/>
          <w:bCs/>
          <w:sz w:val="28"/>
          <w:szCs w:val="28"/>
        </w:rPr>
        <w:t>Учет отдельных видов расходов</w:t>
      </w:r>
      <w:r w:rsidR="000B2FEB" w:rsidRPr="008F2930">
        <w:rPr>
          <w:rFonts w:ascii="Times New Roman" w:hAnsi="Times New Roman" w:cs="Times New Roman"/>
          <w:bCs/>
          <w:sz w:val="28"/>
          <w:szCs w:val="28"/>
        </w:rPr>
        <w:t>.</w:t>
      </w:r>
    </w:p>
    <w:p w:rsidR="007F5851" w:rsidRPr="003E7AFE" w:rsidRDefault="007F5851" w:rsidP="003E7AFE">
      <w:pPr>
        <w:suppressAutoHyphens/>
        <w:spacing w:after="0" w:line="360" w:lineRule="auto"/>
        <w:ind w:firstLine="709"/>
        <w:jc w:val="both"/>
        <w:rPr>
          <w:rFonts w:ascii="Times New Roman" w:hAnsi="Times New Roman" w:cs="Times New Roman"/>
          <w:sz w:val="28"/>
          <w:szCs w:val="28"/>
        </w:rPr>
      </w:pPr>
      <w:r w:rsidRPr="003E7AFE">
        <w:rPr>
          <w:rFonts w:ascii="Times New Roman" w:hAnsi="Times New Roman" w:cs="Times New Roman"/>
          <w:sz w:val="28"/>
          <w:szCs w:val="28"/>
        </w:rPr>
        <w:t>В 2009 году будут выработаны подходы к решению отдельных вопросов налогообложения налогом на прибыль организаций розничной и мелкооптовой торговли. В частности:</w:t>
      </w:r>
    </w:p>
    <w:p w:rsidR="007F5851" w:rsidRPr="003E7AFE" w:rsidRDefault="007F5851" w:rsidP="003E7AFE">
      <w:pPr>
        <w:suppressAutoHyphens/>
        <w:spacing w:after="0" w:line="360" w:lineRule="auto"/>
        <w:ind w:firstLine="709"/>
        <w:jc w:val="both"/>
        <w:rPr>
          <w:rFonts w:ascii="Times New Roman" w:hAnsi="Times New Roman" w:cs="Times New Roman"/>
          <w:sz w:val="28"/>
          <w:szCs w:val="28"/>
        </w:rPr>
      </w:pPr>
      <w:r w:rsidRPr="003E7AFE">
        <w:rPr>
          <w:rFonts w:ascii="Times New Roman" w:hAnsi="Times New Roman" w:cs="Times New Roman"/>
          <w:sz w:val="28"/>
          <w:szCs w:val="28"/>
        </w:rPr>
        <w:t>- об отнесении к расходам торговых организаций при определении их налоговой базы по налогу на прибыль потерь, связанных с хранением товаров и оказанием торговых услуг (розничной и мелкооптовой реализации товаров);</w:t>
      </w:r>
    </w:p>
    <w:p w:rsidR="007F5851" w:rsidRPr="003E7AFE" w:rsidRDefault="007F5851" w:rsidP="003E7AFE">
      <w:pPr>
        <w:suppressAutoHyphens/>
        <w:spacing w:after="0" w:line="360" w:lineRule="auto"/>
        <w:ind w:firstLine="709"/>
        <w:jc w:val="both"/>
        <w:rPr>
          <w:rFonts w:ascii="Times New Roman" w:hAnsi="Times New Roman" w:cs="Times New Roman"/>
          <w:sz w:val="28"/>
          <w:szCs w:val="28"/>
        </w:rPr>
      </w:pPr>
      <w:r w:rsidRPr="003E7AFE">
        <w:rPr>
          <w:rFonts w:ascii="Times New Roman" w:hAnsi="Times New Roman" w:cs="Times New Roman"/>
          <w:sz w:val="28"/>
          <w:szCs w:val="28"/>
        </w:rPr>
        <w:t>- о возможности уменьшения налоговой базы по налогу на прибыль организаций торговли с открытым доступом покупателей к товарам на сумму товарных потерь от недостачи товаров по неустановленным причинам, выявленных по результатам инвентаризации;</w:t>
      </w:r>
    </w:p>
    <w:p w:rsidR="003E7AFE" w:rsidRDefault="007F5851" w:rsidP="003E7AFE">
      <w:pPr>
        <w:suppressAutoHyphens/>
        <w:spacing w:after="0" w:line="360" w:lineRule="auto"/>
        <w:ind w:firstLine="709"/>
        <w:jc w:val="both"/>
        <w:rPr>
          <w:rFonts w:ascii="Times New Roman" w:hAnsi="Times New Roman" w:cs="Times New Roman"/>
          <w:sz w:val="28"/>
          <w:szCs w:val="28"/>
        </w:rPr>
      </w:pPr>
      <w:r w:rsidRPr="003E7AFE">
        <w:rPr>
          <w:rFonts w:ascii="Times New Roman" w:hAnsi="Times New Roman" w:cs="Times New Roman"/>
          <w:sz w:val="28"/>
          <w:szCs w:val="28"/>
        </w:rPr>
        <w:t>- о принятии к вычету из налоговой базы по налогу на прибыль организаций в составе амортизируемого имущества затрат, связанных с созданием и эксплуатацией объектов благоустройства (парковки, охрана);</w:t>
      </w:r>
    </w:p>
    <w:p w:rsidR="003E7AFE" w:rsidRDefault="007F5851" w:rsidP="003E7AFE">
      <w:pPr>
        <w:suppressAutoHyphens/>
        <w:spacing w:after="0" w:line="360" w:lineRule="auto"/>
        <w:ind w:firstLine="709"/>
        <w:jc w:val="both"/>
        <w:rPr>
          <w:rFonts w:ascii="Times New Roman" w:hAnsi="Times New Roman" w:cs="Times New Roman"/>
          <w:sz w:val="28"/>
          <w:szCs w:val="28"/>
        </w:rPr>
      </w:pPr>
      <w:r w:rsidRPr="003E7AFE">
        <w:rPr>
          <w:rFonts w:ascii="Times New Roman" w:hAnsi="Times New Roman" w:cs="Times New Roman"/>
          <w:sz w:val="28"/>
          <w:szCs w:val="28"/>
        </w:rPr>
        <w:t>- об учете расходов на приобретение униформы для персонала;</w:t>
      </w:r>
    </w:p>
    <w:p w:rsidR="007F5851" w:rsidRPr="003E7AFE" w:rsidRDefault="007F5851" w:rsidP="003E7AFE">
      <w:pPr>
        <w:suppressAutoHyphens/>
        <w:spacing w:after="0" w:line="360" w:lineRule="auto"/>
        <w:ind w:firstLine="709"/>
        <w:jc w:val="both"/>
        <w:rPr>
          <w:rFonts w:ascii="Times New Roman" w:hAnsi="Times New Roman" w:cs="Times New Roman"/>
          <w:sz w:val="28"/>
          <w:szCs w:val="28"/>
        </w:rPr>
      </w:pPr>
      <w:r w:rsidRPr="003E7AFE">
        <w:rPr>
          <w:rFonts w:ascii="Times New Roman" w:hAnsi="Times New Roman" w:cs="Times New Roman"/>
          <w:sz w:val="28"/>
          <w:szCs w:val="28"/>
        </w:rPr>
        <w:t>- об оценке излишков товарных и материально - производственных запасов при их реализации или отпуске в производство с целью исключения двойного учета сумм выявленных излишков в налоговой базе по налогу на прибыль организаций.</w:t>
      </w:r>
    </w:p>
    <w:p w:rsidR="007F5851" w:rsidRPr="000B2FEB" w:rsidRDefault="007F5851" w:rsidP="003E7AFE">
      <w:pPr>
        <w:suppressAutoHyphens/>
        <w:spacing w:after="0" w:line="360" w:lineRule="auto"/>
        <w:ind w:firstLine="709"/>
        <w:jc w:val="both"/>
        <w:rPr>
          <w:rFonts w:ascii="Times New Roman" w:hAnsi="Times New Roman" w:cs="Times New Roman"/>
          <w:sz w:val="28"/>
          <w:szCs w:val="28"/>
        </w:rPr>
      </w:pPr>
      <w:r w:rsidRPr="003E7AFE">
        <w:rPr>
          <w:rFonts w:ascii="Times New Roman" w:hAnsi="Times New Roman" w:cs="Times New Roman"/>
          <w:bCs/>
          <w:sz w:val="28"/>
          <w:szCs w:val="28"/>
        </w:rPr>
        <w:t>Сближение бухгалтерского и налогового учета</w:t>
      </w:r>
      <w:r w:rsidR="000B2FEB" w:rsidRPr="000B2FEB">
        <w:rPr>
          <w:rFonts w:ascii="Times New Roman" w:hAnsi="Times New Roman" w:cs="Times New Roman"/>
          <w:bCs/>
          <w:sz w:val="28"/>
          <w:szCs w:val="28"/>
        </w:rPr>
        <w:t>.</w:t>
      </w:r>
    </w:p>
    <w:p w:rsidR="007F5851" w:rsidRPr="003E7AFE" w:rsidRDefault="007F5851" w:rsidP="003E7AFE">
      <w:pPr>
        <w:suppressAutoHyphens/>
        <w:spacing w:after="0" w:line="360" w:lineRule="auto"/>
        <w:ind w:firstLine="709"/>
        <w:jc w:val="both"/>
        <w:rPr>
          <w:rFonts w:ascii="Times New Roman" w:hAnsi="Times New Roman" w:cs="Times New Roman"/>
          <w:sz w:val="28"/>
          <w:szCs w:val="28"/>
        </w:rPr>
      </w:pPr>
      <w:r w:rsidRPr="003E7AFE">
        <w:rPr>
          <w:rFonts w:ascii="Times New Roman" w:hAnsi="Times New Roman" w:cs="Times New Roman"/>
          <w:sz w:val="28"/>
          <w:szCs w:val="28"/>
        </w:rPr>
        <w:t>Предполагается отказаться в налоговом учете от переоценки полученных и выданных авансов и задатков, выраженных в иностранной валюте. В этом случае доходы, расходы, а также стоимость товаров (работ, услуг), имущественных прав, оплаченных в порядке предварительной оплаты в иностранной валюте, при применении метода начисления будут определяться по курсу Центрального Банка Российской Федерации, действующему на дату перечисления суммы аванса (в части, приходящейся на аванс или задаток).</w:t>
      </w:r>
    </w:p>
    <w:p w:rsidR="007F5851" w:rsidRPr="000B2FEB" w:rsidRDefault="007F5851" w:rsidP="003E7AFE">
      <w:pPr>
        <w:suppressAutoHyphens/>
        <w:spacing w:after="0" w:line="360" w:lineRule="auto"/>
        <w:ind w:firstLine="709"/>
        <w:jc w:val="both"/>
        <w:outlineLvl w:val="1"/>
        <w:rPr>
          <w:rFonts w:ascii="Times New Roman" w:hAnsi="Times New Roman" w:cs="Times New Roman"/>
          <w:bCs/>
          <w:color w:val="000000"/>
          <w:sz w:val="28"/>
          <w:szCs w:val="28"/>
        </w:rPr>
      </w:pPr>
      <w:bookmarkStart w:id="2" w:name="_Toc194291566"/>
      <w:bookmarkEnd w:id="2"/>
      <w:r w:rsidRPr="003E7AFE">
        <w:rPr>
          <w:rFonts w:ascii="Times New Roman" w:hAnsi="Times New Roman" w:cs="Times New Roman"/>
          <w:bCs/>
          <w:color w:val="000000"/>
          <w:sz w:val="28"/>
          <w:szCs w:val="28"/>
        </w:rPr>
        <w:t>Совершенствование налога на добавленную стоимость</w:t>
      </w:r>
      <w:r w:rsidR="000B2FEB" w:rsidRPr="000B2FEB">
        <w:rPr>
          <w:rFonts w:ascii="Times New Roman" w:hAnsi="Times New Roman" w:cs="Times New Roman"/>
          <w:bCs/>
          <w:color w:val="000000"/>
          <w:sz w:val="28"/>
          <w:szCs w:val="28"/>
        </w:rPr>
        <w:t>.</w:t>
      </w:r>
    </w:p>
    <w:p w:rsidR="007F5851" w:rsidRPr="003E7AFE" w:rsidRDefault="007F5851" w:rsidP="003E7AFE">
      <w:pPr>
        <w:suppressAutoHyphens/>
        <w:spacing w:after="0" w:line="360" w:lineRule="auto"/>
        <w:ind w:firstLine="709"/>
        <w:jc w:val="both"/>
        <w:rPr>
          <w:rFonts w:ascii="Times New Roman" w:hAnsi="Times New Roman" w:cs="Times New Roman"/>
          <w:sz w:val="28"/>
          <w:szCs w:val="28"/>
        </w:rPr>
      </w:pPr>
      <w:r w:rsidRPr="003E7AFE">
        <w:rPr>
          <w:rFonts w:ascii="Times New Roman" w:hAnsi="Times New Roman" w:cs="Times New Roman"/>
          <w:sz w:val="28"/>
          <w:szCs w:val="28"/>
        </w:rPr>
        <w:t>В части налога на добавленную стоимость предполагается продолжить работу по его совершенствованию, с тем чтобы этот налог оставаясь одним из наиболее важных источников доходов бюджета, не являлся слишком обременительным для налогоплательщиков с точки зрения администрирования.</w:t>
      </w:r>
    </w:p>
    <w:p w:rsidR="007F5851" w:rsidRPr="008F2930" w:rsidRDefault="007F5851" w:rsidP="003E7AFE">
      <w:pPr>
        <w:suppressAutoHyphens/>
        <w:spacing w:after="0" w:line="360" w:lineRule="auto"/>
        <w:ind w:firstLine="709"/>
        <w:jc w:val="both"/>
        <w:outlineLvl w:val="1"/>
        <w:rPr>
          <w:rFonts w:ascii="Times New Roman" w:hAnsi="Times New Roman" w:cs="Times New Roman"/>
          <w:bCs/>
          <w:color w:val="000000"/>
          <w:sz w:val="28"/>
          <w:szCs w:val="28"/>
        </w:rPr>
      </w:pPr>
      <w:r w:rsidRPr="003E7AFE">
        <w:rPr>
          <w:rFonts w:ascii="Times New Roman" w:hAnsi="Times New Roman" w:cs="Times New Roman"/>
          <w:bCs/>
          <w:color w:val="000000"/>
          <w:sz w:val="28"/>
          <w:szCs w:val="28"/>
        </w:rPr>
        <w:t>Совершенствование акцизного налогообложения</w:t>
      </w:r>
      <w:r w:rsidR="000B2FEB" w:rsidRPr="008F2930">
        <w:rPr>
          <w:rFonts w:ascii="Times New Roman" w:hAnsi="Times New Roman" w:cs="Times New Roman"/>
          <w:bCs/>
          <w:color w:val="000000"/>
          <w:sz w:val="28"/>
          <w:szCs w:val="28"/>
        </w:rPr>
        <w:t>.</w:t>
      </w:r>
    </w:p>
    <w:p w:rsidR="007F5851" w:rsidRPr="003E7AFE" w:rsidRDefault="007F5851" w:rsidP="003E7AFE">
      <w:pPr>
        <w:suppressAutoHyphens/>
        <w:spacing w:after="0" w:line="360" w:lineRule="auto"/>
        <w:ind w:firstLine="709"/>
        <w:jc w:val="both"/>
        <w:rPr>
          <w:rFonts w:ascii="Times New Roman" w:hAnsi="Times New Roman" w:cs="Times New Roman"/>
          <w:sz w:val="28"/>
          <w:szCs w:val="28"/>
        </w:rPr>
      </w:pPr>
      <w:r w:rsidRPr="003E7AFE">
        <w:rPr>
          <w:rFonts w:ascii="Times New Roman" w:hAnsi="Times New Roman" w:cs="Times New Roman"/>
          <w:sz w:val="28"/>
          <w:szCs w:val="28"/>
        </w:rPr>
        <w:t>В ближайшее время не планируется существенных изменений в акцизном налогообложении. Вместе с тем, планируется внести ряд поправок, направленных на уточнение действующего порядка налогообложения с целью повышения его эффективности.</w:t>
      </w:r>
    </w:p>
    <w:p w:rsidR="007F5851" w:rsidRPr="003E7AFE" w:rsidRDefault="007F5851" w:rsidP="003E7AFE">
      <w:pPr>
        <w:suppressAutoHyphens/>
        <w:spacing w:after="0" w:line="360" w:lineRule="auto"/>
        <w:ind w:firstLine="709"/>
        <w:jc w:val="both"/>
        <w:outlineLvl w:val="1"/>
        <w:rPr>
          <w:rFonts w:ascii="Times New Roman" w:hAnsi="Times New Roman" w:cs="Times New Roman"/>
          <w:bCs/>
          <w:color w:val="000000"/>
          <w:sz w:val="28"/>
          <w:szCs w:val="28"/>
        </w:rPr>
      </w:pPr>
      <w:r w:rsidRPr="003E7AFE">
        <w:rPr>
          <w:rFonts w:ascii="Times New Roman" w:hAnsi="Times New Roman" w:cs="Times New Roman"/>
          <w:bCs/>
          <w:color w:val="000000"/>
          <w:sz w:val="28"/>
          <w:szCs w:val="28"/>
        </w:rPr>
        <w:t>Налог на доходы физических лиц</w:t>
      </w:r>
    </w:p>
    <w:p w:rsidR="003E7AFE" w:rsidRDefault="007F5851" w:rsidP="003E7AFE">
      <w:pPr>
        <w:suppressAutoHyphens/>
        <w:spacing w:after="0" w:line="360" w:lineRule="auto"/>
        <w:ind w:firstLine="709"/>
        <w:jc w:val="both"/>
        <w:rPr>
          <w:rFonts w:ascii="Times New Roman" w:hAnsi="Times New Roman" w:cs="Times New Roman"/>
          <w:sz w:val="28"/>
          <w:szCs w:val="28"/>
        </w:rPr>
      </w:pPr>
      <w:r w:rsidRPr="003E7AFE">
        <w:rPr>
          <w:rFonts w:ascii="Times New Roman" w:hAnsi="Times New Roman" w:cs="Times New Roman"/>
          <w:sz w:val="28"/>
          <w:szCs w:val="28"/>
        </w:rPr>
        <w:t>В плановом периоде в главу 23 Кодекса планируется внести следующие изменения:</w:t>
      </w:r>
    </w:p>
    <w:p w:rsidR="007F5851" w:rsidRPr="003E7AFE" w:rsidRDefault="007F5851" w:rsidP="003E7AFE">
      <w:pPr>
        <w:suppressAutoHyphens/>
        <w:spacing w:after="0" w:line="360" w:lineRule="auto"/>
        <w:ind w:firstLine="709"/>
        <w:jc w:val="both"/>
        <w:rPr>
          <w:rFonts w:ascii="Times New Roman" w:hAnsi="Times New Roman" w:cs="Times New Roman"/>
          <w:sz w:val="28"/>
          <w:szCs w:val="28"/>
        </w:rPr>
      </w:pPr>
      <w:r w:rsidRPr="003E7AFE">
        <w:rPr>
          <w:rFonts w:ascii="Times New Roman" w:hAnsi="Times New Roman" w:cs="Times New Roman"/>
          <w:sz w:val="28"/>
          <w:szCs w:val="28"/>
        </w:rPr>
        <w:t>Для упрощения работы, связанной с декларированием доходов налогоплательщиков, предполагается освободить от представления налоговой декларации физических лиц, у которых налоговых обязательств перед бюджетом не возникает, однако для реализации права на освобождение от налога на доходы физических лиц (получение разного рода налоговых вычетов) требуется представление налоговой декларации. Также предполагается упрощение порядка заполнения налоговой декларации по налогу на доходы физических лиц, причем не только за счет изменений в законодательстве о налогах и сборах, но и путем издания более простых и понятных инструкций и рекомендаций для налогоплательщиков по ее заполнению.</w:t>
      </w:r>
    </w:p>
    <w:p w:rsidR="004568C2" w:rsidRPr="008F2930" w:rsidRDefault="007F5851" w:rsidP="003E7AFE">
      <w:pPr>
        <w:suppressAutoHyphens/>
        <w:spacing w:after="0" w:line="360" w:lineRule="auto"/>
        <w:ind w:firstLine="709"/>
        <w:jc w:val="both"/>
        <w:rPr>
          <w:rFonts w:ascii="Times New Roman" w:hAnsi="Times New Roman" w:cs="Times New Roman"/>
          <w:sz w:val="28"/>
          <w:szCs w:val="28"/>
        </w:rPr>
      </w:pPr>
      <w:r w:rsidRPr="003E7AFE">
        <w:rPr>
          <w:rFonts w:ascii="Times New Roman" w:hAnsi="Times New Roman" w:cs="Times New Roman"/>
          <w:sz w:val="28"/>
          <w:szCs w:val="28"/>
        </w:rPr>
        <w:t>В Основных направлениях налоговой политики, подготовленных в предыдущие годы, большое внимание уделялось вопросам налогообложения некоммерческих организаций, осуществляющим свою деятельность в социально значимых областях, а также прочим вопросам налогообложения, связанным с осуществлением благотворительной деятельности физическими лицами и организациями, поддержкой волонтерства и добровольчества. Многие из предложенных ранее изменений были реализованы в Кодексе.</w:t>
      </w:r>
    </w:p>
    <w:p w:rsidR="000B2FEB" w:rsidRPr="008F2930" w:rsidRDefault="000B2FEB" w:rsidP="003E7AFE">
      <w:pPr>
        <w:suppressAutoHyphens/>
        <w:spacing w:after="0" w:line="360" w:lineRule="auto"/>
        <w:ind w:firstLine="709"/>
        <w:jc w:val="both"/>
        <w:rPr>
          <w:rFonts w:ascii="Times New Roman" w:hAnsi="Times New Roman" w:cs="Times New Roman"/>
          <w:sz w:val="28"/>
          <w:szCs w:val="28"/>
        </w:rPr>
      </w:pPr>
    </w:p>
    <w:p w:rsidR="004568C2" w:rsidRPr="003E7AFE" w:rsidRDefault="004568C2" w:rsidP="003E7AFE">
      <w:pPr>
        <w:suppressAutoHyphens/>
        <w:spacing w:after="0" w:line="360" w:lineRule="auto"/>
        <w:ind w:firstLine="709"/>
        <w:jc w:val="both"/>
        <w:rPr>
          <w:rFonts w:ascii="Times New Roman" w:hAnsi="Times New Roman" w:cs="Times New Roman"/>
          <w:sz w:val="28"/>
          <w:szCs w:val="28"/>
        </w:rPr>
      </w:pPr>
      <w:r w:rsidRPr="003E7AFE">
        <w:rPr>
          <w:rFonts w:ascii="Times New Roman" w:hAnsi="Times New Roman" w:cs="Times New Roman"/>
          <w:sz w:val="28"/>
          <w:szCs w:val="28"/>
        </w:rPr>
        <w:br w:type="page"/>
      </w:r>
      <w:r w:rsidR="000B2FEB" w:rsidRPr="003E7AFE">
        <w:rPr>
          <w:rFonts w:ascii="Times New Roman" w:hAnsi="Times New Roman" w:cs="Times New Roman"/>
          <w:sz w:val="28"/>
          <w:szCs w:val="28"/>
        </w:rPr>
        <w:t>Заключение</w:t>
      </w:r>
    </w:p>
    <w:p w:rsidR="000B2FEB" w:rsidRPr="008F2930" w:rsidRDefault="000B2FEB" w:rsidP="003E7AFE">
      <w:pPr>
        <w:pStyle w:val="a6"/>
        <w:suppressAutoHyphens/>
        <w:spacing w:before="0" w:beforeAutospacing="0" w:after="0" w:afterAutospacing="0" w:line="360" w:lineRule="auto"/>
        <w:ind w:firstLine="709"/>
        <w:jc w:val="both"/>
        <w:rPr>
          <w:sz w:val="28"/>
          <w:szCs w:val="28"/>
        </w:rPr>
      </w:pPr>
    </w:p>
    <w:p w:rsidR="003E7AFE" w:rsidRDefault="004568C2" w:rsidP="003E7AFE">
      <w:pPr>
        <w:pStyle w:val="a6"/>
        <w:suppressAutoHyphens/>
        <w:spacing w:before="0" w:beforeAutospacing="0" w:after="0" w:afterAutospacing="0" w:line="360" w:lineRule="auto"/>
        <w:ind w:firstLine="709"/>
        <w:jc w:val="both"/>
        <w:rPr>
          <w:color w:val="000000"/>
          <w:sz w:val="28"/>
          <w:szCs w:val="28"/>
        </w:rPr>
      </w:pPr>
      <w:r w:rsidRPr="003E7AFE">
        <w:rPr>
          <w:sz w:val="28"/>
          <w:szCs w:val="28"/>
        </w:rPr>
        <w:t xml:space="preserve">Основным финансовым ресурсом государства являются налоги, поэтому эффективное управление налогами можно считать основой государственного управления вообще. Все важнейшие направления развития государства невозможны без соответствующего финансирования, следовательно, необходима развитая экономика для более полного выполнения государством своих функций. Развитая экономика возможна при развитой системе органов государственной власти, грамотной и продуманной налоговой политике. В нашей стране период становления налоговой системы не закончился, и о грамотной налоговой политике говорить пока тоже рано. Ввиду этого актуальность данной работы бесспорна. </w:t>
      </w:r>
      <w:r w:rsidRPr="003E7AFE">
        <w:rPr>
          <w:color w:val="000000"/>
          <w:sz w:val="28"/>
          <w:szCs w:val="28"/>
        </w:rPr>
        <w:t>Налоговая политика способна влиять на совокупный спрос. Решение правительства повысить процентные ставки ведет к сокращению расходов частного сектора на инвестиции. Падение уровня инвестиционных расходов приводит к тому, что налоговая политика может сократить норму накопления. Происходит эффект смещения, который имеет место в том случае, когда возникает бюджетный дефицит и правительство вынуждено увеличивать долги для покрытия своих расходов. Рост государственных расходов повышает совокупный спрос, приводя к тому, что производство набирает тенденцию к увеличению. Но рост производства повышает процентную ставку на рынках активов и тем самым смягчает влияние налоговой политики на производство.</w:t>
      </w:r>
    </w:p>
    <w:p w:rsidR="004568C2" w:rsidRPr="003E7AFE" w:rsidRDefault="004568C2" w:rsidP="003E7AFE">
      <w:pPr>
        <w:suppressAutoHyphens/>
        <w:spacing w:after="0" w:line="360" w:lineRule="auto"/>
        <w:ind w:firstLine="709"/>
        <w:jc w:val="both"/>
        <w:rPr>
          <w:rFonts w:ascii="Times New Roman" w:hAnsi="Times New Roman" w:cs="Times New Roman"/>
          <w:sz w:val="28"/>
          <w:szCs w:val="28"/>
        </w:rPr>
      </w:pPr>
      <w:r w:rsidRPr="003E7AFE">
        <w:rPr>
          <w:rFonts w:ascii="Times New Roman" w:hAnsi="Times New Roman" w:cs="Times New Roman"/>
          <w:sz w:val="28"/>
          <w:szCs w:val="28"/>
        </w:rPr>
        <w:t>В Основных направлениях налоговой политики РФ, подготовленных в предыдущие годы, большое внимание уделялось вопросам налогообложения некоммерческих организаций, осуществляющим свою деятельность в социально значимых областях, а также прочим вопросам налогообложения, связанным с осуществлением благотворительной деятельности физическими лицами и организациями, поддержкой волонтерства и добровольчества. Многие из предложенных ранее изменений были реализованы в Кодексе.</w:t>
      </w:r>
    </w:p>
    <w:p w:rsidR="004568C2" w:rsidRPr="003E7AFE" w:rsidRDefault="000B2FEB" w:rsidP="000B2FE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Pr="003E7AFE">
        <w:rPr>
          <w:rFonts w:ascii="Times New Roman" w:hAnsi="Times New Roman" w:cs="Times New Roman"/>
          <w:sz w:val="28"/>
          <w:szCs w:val="28"/>
        </w:rPr>
        <w:t>Список используемой литературы</w:t>
      </w:r>
    </w:p>
    <w:p w:rsidR="004568C2" w:rsidRPr="003E7AFE" w:rsidRDefault="004568C2" w:rsidP="003E7AFE">
      <w:pPr>
        <w:pStyle w:val="a6"/>
        <w:suppressAutoHyphens/>
        <w:spacing w:before="0" w:beforeAutospacing="0" w:after="0" w:afterAutospacing="0" w:line="360" w:lineRule="auto"/>
        <w:ind w:firstLine="709"/>
        <w:jc w:val="both"/>
        <w:rPr>
          <w:sz w:val="28"/>
          <w:szCs w:val="28"/>
        </w:rPr>
      </w:pPr>
    </w:p>
    <w:p w:rsidR="004568C2" w:rsidRPr="003E7AFE" w:rsidRDefault="004568C2" w:rsidP="000B2FEB">
      <w:pPr>
        <w:pStyle w:val="a6"/>
        <w:suppressAutoHyphens/>
        <w:spacing w:before="0" w:beforeAutospacing="0" w:after="0" w:afterAutospacing="0" w:line="360" w:lineRule="auto"/>
        <w:rPr>
          <w:sz w:val="28"/>
          <w:szCs w:val="28"/>
        </w:rPr>
      </w:pPr>
      <w:r w:rsidRPr="003E7AFE">
        <w:rPr>
          <w:sz w:val="28"/>
          <w:szCs w:val="28"/>
        </w:rPr>
        <w:t>1. Бюджетный кодекс РФ</w:t>
      </w:r>
    </w:p>
    <w:p w:rsidR="003E7AFE" w:rsidRDefault="004568C2" w:rsidP="000B2FEB">
      <w:pPr>
        <w:pStyle w:val="a6"/>
        <w:suppressAutoHyphens/>
        <w:spacing w:before="0" w:beforeAutospacing="0" w:after="0" w:afterAutospacing="0" w:line="360" w:lineRule="auto"/>
        <w:rPr>
          <w:sz w:val="28"/>
          <w:szCs w:val="28"/>
        </w:rPr>
      </w:pPr>
      <w:r w:rsidRPr="003E7AFE">
        <w:rPr>
          <w:sz w:val="28"/>
          <w:szCs w:val="28"/>
        </w:rPr>
        <w:t>2. Налоговый кодекс РФ</w:t>
      </w:r>
    </w:p>
    <w:p w:rsidR="003E7AFE" w:rsidRDefault="004568C2" w:rsidP="000B2FEB">
      <w:pPr>
        <w:pStyle w:val="a6"/>
        <w:suppressAutoHyphens/>
        <w:spacing w:before="0" w:beforeAutospacing="0" w:after="0" w:afterAutospacing="0" w:line="360" w:lineRule="auto"/>
        <w:rPr>
          <w:sz w:val="28"/>
          <w:szCs w:val="28"/>
        </w:rPr>
      </w:pPr>
      <w:r w:rsidRPr="003E7AFE">
        <w:rPr>
          <w:sz w:val="28"/>
          <w:szCs w:val="28"/>
        </w:rPr>
        <w:t xml:space="preserve">3. Федеральный закон РФ № 2118-1 </w:t>
      </w:r>
      <w:r w:rsidR="003E7AFE">
        <w:rPr>
          <w:sz w:val="28"/>
          <w:szCs w:val="28"/>
        </w:rPr>
        <w:t>"</w:t>
      </w:r>
      <w:r w:rsidRPr="003E7AFE">
        <w:rPr>
          <w:sz w:val="28"/>
          <w:szCs w:val="28"/>
        </w:rPr>
        <w:t>Об основах налоговой системы в Российской Федерации</w:t>
      </w:r>
      <w:r w:rsidR="003E7AFE">
        <w:rPr>
          <w:sz w:val="28"/>
          <w:szCs w:val="28"/>
        </w:rPr>
        <w:t>"</w:t>
      </w:r>
    </w:p>
    <w:p w:rsidR="004568C2" w:rsidRPr="003E7AFE" w:rsidRDefault="004568C2" w:rsidP="000B2FEB">
      <w:pPr>
        <w:pStyle w:val="a6"/>
        <w:suppressAutoHyphens/>
        <w:spacing w:before="0" w:beforeAutospacing="0" w:after="0" w:afterAutospacing="0" w:line="360" w:lineRule="auto"/>
        <w:rPr>
          <w:sz w:val="28"/>
          <w:szCs w:val="28"/>
        </w:rPr>
      </w:pPr>
      <w:r w:rsidRPr="003E7AFE">
        <w:rPr>
          <w:sz w:val="28"/>
          <w:szCs w:val="28"/>
        </w:rPr>
        <w:t xml:space="preserve">4. Федеральный закон </w:t>
      </w:r>
      <w:r w:rsidR="003E7AFE">
        <w:rPr>
          <w:sz w:val="28"/>
          <w:szCs w:val="28"/>
        </w:rPr>
        <w:t>"</w:t>
      </w:r>
      <w:r w:rsidRPr="003E7AFE">
        <w:rPr>
          <w:sz w:val="28"/>
          <w:szCs w:val="28"/>
        </w:rPr>
        <w:t>О введении в действие части первой Налогового кодекса Российской Федерации</w:t>
      </w:r>
      <w:r w:rsidR="003E7AFE">
        <w:rPr>
          <w:sz w:val="28"/>
          <w:szCs w:val="28"/>
        </w:rPr>
        <w:t>"</w:t>
      </w:r>
    </w:p>
    <w:p w:rsidR="004568C2" w:rsidRPr="003E7AFE" w:rsidRDefault="004568C2" w:rsidP="000B2FEB">
      <w:pPr>
        <w:pStyle w:val="a6"/>
        <w:suppressAutoHyphens/>
        <w:spacing w:before="0" w:beforeAutospacing="0" w:after="0" w:afterAutospacing="0" w:line="360" w:lineRule="auto"/>
        <w:rPr>
          <w:sz w:val="28"/>
          <w:szCs w:val="28"/>
        </w:rPr>
      </w:pPr>
      <w:r w:rsidRPr="003E7AFE">
        <w:rPr>
          <w:sz w:val="28"/>
          <w:szCs w:val="28"/>
        </w:rPr>
        <w:t xml:space="preserve">5. Федеральный закон № 118-ФЗ </w:t>
      </w:r>
      <w:r w:rsidR="003E7AFE">
        <w:rPr>
          <w:sz w:val="28"/>
          <w:szCs w:val="28"/>
        </w:rPr>
        <w:t>"</w:t>
      </w:r>
      <w:r w:rsidRPr="003E7AFE">
        <w:rPr>
          <w:sz w:val="28"/>
          <w:szCs w:val="28"/>
        </w:rPr>
        <w:t>О введении в действие части второй Налогового кодекса Российской Федерации и внесении изменений в некоторые законодательные акты Российской Федерации о налогах</w:t>
      </w:r>
      <w:r w:rsidR="003E7AFE">
        <w:rPr>
          <w:sz w:val="28"/>
          <w:szCs w:val="28"/>
        </w:rPr>
        <w:t>"</w:t>
      </w:r>
      <w:r w:rsidRPr="003E7AFE">
        <w:rPr>
          <w:sz w:val="28"/>
          <w:szCs w:val="28"/>
        </w:rPr>
        <w:t>.</w:t>
      </w:r>
    </w:p>
    <w:p w:rsidR="003E7AFE" w:rsidRDefault="004568C2" w:rsidP="000B2FEB">
      <w:pPr>
        <w:pStyle w:val="a6"/>
        <w:suppressAutoHyphens/>
        <w:spacing w:before="0" w:beforeAutospacing="0" w:after="0" w:afterAutospacing="0" w:line="360" w:lineRule="auto"/>
        <w:rPr>
          <w:sz w:val="28"/>
          <w:szCs w:val="28"/>
        </w:rPr>
      </w:pPr>
      <w:r w:rsidRPr="003E7AFE">
        <w:rPr>
          <w:sz w:val="28"/>
          <w:szCs w:val="28"/>
        </w:rPr>
        <w:t xml:space="preserve">6. Федеральный закон № 104-ФЗ </w:t>
      </w:r>
      <w:r w:rsidR="003E7AFE">
        <w:rPr>
          <w:sz w:val="28"/>
          <w:szCs w:val="28"/>
        </w:rPr>
        <w:t>"</w:t>
      </w:r>
      <w:r w:rsidRPr="003E7AFE">
        <w:rPr>
          <w:sz w:val="28"/>
          <w:szCs w:val="28"/>
        </w:rPr>
        <w:t>О внесении изменений и дополнений в часть вторую Налогового кодекса</w:t>
      </w:r>
      <w:r w:rsidR="003E7AFE">
        <w:rPr>
          <w:sz w:val="28"/>
          <w:szCs w:val="28"/>
        </w:rPr>
        <w:t xml:space="preserve"> </w:t>
      </w:r>
      <w:r w:rsidRPr="003E7AFE">
        <w:rPr>
          <w:sz w:val="28"/>
          <w:szCs w:val="28"/>
        </w:rPr>
        <w:t>Российской Федерации и некоторые другие акты законодательства Российской Федерации, а также о признании утратившими силу отдельных актов законодательства Российской Федерации о налогах и сборах</w:t>
      </w:r>
      <w:r w:rsidR="003E7AFE">
        <w:rPr>
          <w:sz w:val="28"/>
          <w:szCs w:val="28"/>
        </w:rPr>
        <w:t>"</w:t>
      </w:r>
      <w:r w:rsidRPr="003E7AFE">
        <w:rPr>
          <w:sz w:val="28"/>
          <w:szCs w:val="28"/>
        </w:rPr>
        <w:t>.</w:t>
      </w:r>
    </w:p>
    <w:p w:rsidR="003E7AFE" w:rsidRDefault="004568C2" w:rsidP="000B2FEB">
      <w:pPr>
        <w:pStyle w:val="a6"/>
        <w:suppressAutoHyphens/>
        <w:spacing w:before="0" w:beforeAutospacing="0" w:after="0" w:afterAutospacing="0" w:line="360" w:lineRule="auto"/>
        <w:rPr>
          <w:sz w:val="28"/>
          <w:szCs w:val="28"/>
        </w:rPr>
      </w:pPr>
      <w:r w:rsidRPr="003E7AFE">
        <w:rPr>
          <w:sz w:val="28"/>
          <w:szCs w:val="28"/>
        </w:rPr>
        <w:t>7. Комментарий официальных органов к Налоговому кодексу РФ, части 1 (постатейный). – М.,</w:t>
      </w:r>
      <w:r w:rsidR="003E7AFE">
        <w:rPr>
          <w:sz w:val="28"/>
          <w:szCs w:val="28"/>
        </w:rPr>
        <w:t xml:space="preserve"> </w:t>
      </w:r>
      <w:r w:rsidRPr="003E7AFE">
        <w:rPr>
          <w:sz w:val="28"/>
          <w:szCs w:val="28"/>
        </w:rPr>
        <w:t>2009.</w:t>
      </w:r>
    </w:p>
    <w:p w:rsidR="004568C2" w:rsidRPr="003E7AFE" w:rsidRDefault="004568C2" w:rsidP="000B2FEB">
      <w:pPr>
        <w:pStyle w:val="a6"/>
        <w:suppressAutoHyphens/>
        <w:spacing w:before="0" w:beforeAutospacing="0" w:after="0" w:afterAutospacing="0" w:line="360" w:lineRule="auto"/>
        <w:rPr>
          <w:sz w:val="28"/>
          <w:szCs w:val="28"/>
        </w:rPr>
      </w:pPr>
      <w:r w:rsidRPr="003E7AFE">
        <w:rPr>
          <w:sz w:val="28"/>
          <w:szCs w:val="28"/>
        </w:rPr>
        <w:t xml:space="preserve">8. Федеральный закон № 222-ФЗ </w:t>
      </w:r>
      <w:r w:rsidR="003E7AFE">
        <w:rPr>
          <w:sz w:val="28"/>
          <w:szCs w:val="28"/>
        </w:rPr>
        <w:t>"</w:t>
      </w:r>
      <w:r w:rsidRPr="003E7AFE">
        <w:rPr>
          <w:sz w:val="28"/>
          <w:szCs w:val="28"/>
        </w:rPr>
        <w:t>Об упрощенной системе налогообложения, учета и отчетности для субъектов малого предпринимательства</w:t>
      </w:r>
      <w:r w:rsidR="003E7AFE">
        <w:rPr>
          <w:sz w:val="28"/>
          <w:szCs w:val="28"/>
        </w:rPr>
        <w:t>"</w:t>
      </w:r>
      <w:r w:rsidRPr="003E7AFE">
        <w:rPr>
          <w:sz w:val="28"/>
          <w:szCs w:val="28"/>
        </w:rPr>
        <w:t xml:space="preserve"> // Собрание законодательства Российской Федерации. – 2007. – № 1. – Ст.15.</w:t>
      </w:r>
    </w:p>
    <w:p w:rsidR="004568C2" w:rsidRPr="003E7AFE" w:rsidRDefault="004568C2" w:rsidP="000B2FEB">
      <w:pPr>
        <w:pStyle w:val="a6"/>
        <w:suppressAutoHyphens/>
        <w:spacing w:before="0" w:beforeAutospacing="0" w:after="0" w:afterAutospacing="0" w:line="360" w:lineRule="auto"/>
        <w:rPr>
          <w:sz w:val="28"/>
          <w:szCs w:val="28"/>
        </w:rPr>
      </w:pPr>
      <w:r w:rsidRPr="003E7AFE">
        <w:rPr>
          <w:sz w:val="28"/>
          <w:szCs w:val="28"/>
        </w:rPr>
        <w:t>9 Грисимова Е.Н. Налоговые обязательства и санкции: Учеб. пособие. – СПб., 2009.</w:t>
      </w:r>
    </w:p>
    <w:p w:rsidR="003E7AFE" w:rsidRDefault="004568C2" w:rsidP="000B2FEB">
      <w:pPr>
        <w:pStyle w:val="a6"/>
        <w:suppressAutoHyphens/>
        <w:spacing w:before="0" w:beforeAutospacing="0" w:after="0" w:afterAutospacing="0" w:line="360" w:lineRule="auto"/>
        <w:rPr>
          <w:sz w:val="28"/>
          <w:szCs w:val="28"/>
        </w:rPr>
      </w:pPr>
      <w:r w:rsidRPr="003E7AFE">
        <w:rPr>
          <w:sz w:val="28"/>
          <w:szCs w:val="28"/>
        </w:rPr>
        <w:t>10. Грисимова Е.Н. Налогообложение: Учеб. пособие. – СПб., 2009.</w:t>
      </w:r>
    </w:p>
    <w:p w:rsidR="003E7AFE" w:rsidRDefault="004568C2" w:rsidP="000B2FEB">
      <w:pPr>
        <w:pStyle w:val="a6"/>
        <w:suppressAutoHyphens/>
        <w:spacing w:before="0" w:beforeAutospacing="0" w:after="0" w:afterAutospacing="0" w:line="360" w:lineRule="auto"/>
        <w:rPr>
          <w:sz w:val="28"/>
          <w:szCs w:val="28"/>
        </w:rPr>
      </w:pPr>
      <w:r w:rsidRPr="003E7AFE">
        <w:rPr>
          <w:sz w:val="28"/>
          <w:szCs w:val="28"/>
        </w:rPr>
        <w:t>11. Черник Д.Г. Налоги: Учеб. пособие. – М., 2009.</w:t>
      </w:r>
    </w:p>
    <w:p w:rsidR="003E7AFE" w:rsidRDefault="004568C2" w:rsidP="000B2FEB">
      <w:pPr>
        <w:pStyle w:val="a6"/>
        <w:suppressAutoHyphens/>
        <w:spacing w:before="0" w:beforeAutospacing="0" w:after="0" w:afterAutospacing="0" w:line="360" w:lineRule="auto"/>
        <w:rPr>
          <w:sz w:val="28"/>
          <w:szCs w:val="28"/>
        </w:rPr>
      </w:pPr>
      <w:r w:rsidRPr="003E7AFE">
        <w:rPr>
          <w:sz w:val="28"/>
          <w:szCs w:val="28"/>
        </w:rPr>
        <w:t>12. Налоги, налогообложение и налоговое законодательство / Под ред. Е.Д. Евстигнеева. – СПб, 2009.</w:t>
      </w:r>
    </w:p>
    <w:p w:rsidR="003E7AFE" w:rsidRDefault="004568C2" w:rsidP="000B2FEB">
      <w:pPr>
        <w:pStyle w:val="a6"/>
        <w:suppressAutoHyphens/>
        <w:spacing w:before="0" w:beforeAutospacing="0" w:after="0" w:afterAutospacing="0" w:line="360" w:lineRule="auto"/>
        <w:rPr>
          <w:sz w:val="28"/>
          <w:szCs w:val="28"/>
        </w:rPr>
      </w:pPr>
      <w:r w:rsidRPr="003E7AFE">
        <w:rPr>
          <w:sz w:val="28"/>
          <w:szCs w:val="28"/>
        </w:rPr>
        <w:t>13. Налоги и налогообложение: Учеб. пособие / Под ред. И.Г. Русаковой, В.А. Кашина. М., 2008.</w:t>
      </w:r>
    </w:p>
    <w:p w:rsidR="003E7AFE" w:rsidRDefault="004568C2" w:rsidP="000B2FEB">
      <w:pPr>
        <w:pStyle w:val="a6"/>
        <w:suppressAutoHyphens/>
        <w:spacing w:before="0" w:beforeAutospacing="0" w:after="0" w:afterAutospacing="0" w:line="360" w:lineRule="auto"/>
        <w:rPr>
          <w:sz w:val="28"/>
          <w:szCs w:val="28"/>
        </w:rPr>
      </w:pPr>
      <w:r w:rsidRPr="003E7AFE">
        <w:rPr>
          <w:sz w:val="28"/>
          <w:szCs w:val="28"/>
        </w:rPr>
        <w:t>14. Налоговые системы зарубежных стран:</w:t>
      </w:r>
      <w:r w:rsidR="000B2FEB">
        <w:rPr>
          <w:sz w:val="28"/>
          <w:szCs w:val="28"/>
        </w:rPr>
        <w:t xml:space="preserve"> Учебник</w:t>
      </w:r>
      <w:r w:rsidRPr="003E7AFE">
        <w:rPr>
          <w:sz w:val="28"/>
          <w:szCs w:val="28"/>
        </w:rPr>
        <w:t xml:space="preserve"> – М., 2007.</w:t>
      </w:r>
      <w:bookmarkStart w:id="3" w:name="_GoBack"/>
      <w:bookmarkEnd w:id="3"/>
    </w:p>
    <w:sectPr w:rsidR="003E7AFE" w:rsidSect="003E7AFE">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A92" w:rsidRDefault="00003A92" w:rsidP="005D31FC">
      <w:pPr>
        <w:spacing w:after="0" w:line="240" w:lineRule="auto"/>
      </w:pPr>
      <w:r>
        <w:separator/>
      </w:r>
    </w:p>
  </w:endnote>
  <w:endnote w:type="continuationSeparator" w:id="0">
    <w:p w:rsidR="00003A92" w:rsidRDefault="00003A92" w:rsidP="005D3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A92" w:rsidRDefault="00003A92" w:rsidP="005D31FC">
      <w:pPr>
        <w:spacing w:after="0" w:line="240" w:lineRule="auto"/>
      </w:pPr>
      <w:r>
        <w:separator/>
      </w:r>
    </w:p>
  </w:footnote>
  <w:footnote w:type="continuationSeparator" w:id="0">
    <w:p w:rsidR="00003A92" w:rsidRDefault="00003A92" w:rsidP="005D31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CE1E0A"/>
    <w:multiLevelType w:val="hybridMultilevel"/>
    <w:tmpl w:val="5D202C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5A61BB6"/>
    <w:multiLevelType w:val="hybridMultilevel"/>
    <w:tmpl w:val="76B0C046"/>
    <w:lvl w:ilvl="0" w:tplc="0419000B">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
    <w:nsid w:val="28C26549"/>
    <w:multiLevelType w:val="multilevel"/>
    <w:tmpl w:val="B60EA544"/>
    <w:lvl w:ilvl="0">
      <w:start w:val="1"/>
      <w:numFmt w:val="decimal"/>
      <w:lvlText w:val="%1."/>
      <w:lvlJc w:val="left"/>
      <w:pPr>
        <w:ind w:left="720" w:hanging="360"/>
      </w:pPr>
      <w:rPr>
        <w:rFonts w:cs="Times New Roman" w:hint="default"/>
      </w:rPr>
    </w:lvl>
    <w:lvl w:ilvl="1">
      <w:start w:val="3"/>
      <w:numFmt w:val="decimal"/>
      <w:isLgl/>
      <w:lvlText w:val="%1.%2."/>
      <w:lvlJc w:val="left"/>
      <w:pPr>
        <w:ind w:left="825" w:hanging="46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nsid w:val="442034DD"/>
    <w:multiLevelType w:val="hybridMultilevel"/>
    <w:tmpl w:val="7C82FB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B0642CE"/>
    <w:multiLevelType w:val="hybridMultilevel"/>
    <w:tmpl w:val="30360C1E"/>
    <w:lvl w:ilvl="0" w:tplc="0419000B">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5">
    <w:nsid w:val="5DEE2F26"/>
    <w:multiLevelType w:val="hybridMultilevel"/>
    <w:tmpl w:val="FB84C2C4"/>
    <w:lvl w:ilvl="0" w:tplc="0419000B">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
    <w:nsid w:val="72493E2E"/>
    <w:multiLevelType w:val="hybridMultilevel"/>
    <w:tmpl w:val="405ECF40"/>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F16"/>
    <w:rsid w:val="00003A92"/>
    <w:rsid w:val="000B2FEB"/>
    <w:rsid w:val="00135FF1"/>
    <w:rsid w:val="00216F4C"/>
    <w:rsid w:val="002449C0"/>
    <w:rsid w:val="003A582A"/>
    <w:rsid w:val="003C7B84"/>
    <w:rsid w:val="003E7AFE"/>
    <w:rsid w:val="004520F8"/>
    <w:rsid w:val="004568C2"/>
    <w:rsid w:val="0056736C"/>
    <w:rsid w:val="005D31FC"/>
    <w:rsid w:val="005E07D0"/>
    <w:rsid w:val="006B6474"/>
    <w:rsid w:val="0077614B"/>
    <w:rsid w:val="007F5851"/>
    <w:rsid w:val="008042B0"/>
    <w:rsid w:val="00853783"/>
    <w:rsid w:val="00886078"/>
    <w:rsid w:val="008F2930"/>
    <w:rsid w:val="00916721"/>
    <w:rsid w:val="009902FB"/>
    <w:rsid w:val="00995F7E"/>
    <w:rsid w:val="009C4BC0"/>
    <w:rsid w:val="00B4208B"/>
    <w:rsid w:val="00B708DF"/>
    <w:rsid w:val="00D02092"/>
    <w:rsid w:val="00D63F16"/>
    <w:rsid w:val="00DF4D3D"/>
    <w:rsid w:val="00E96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8ED2815-0870-43F6-B553-6A13A45FC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F16"/>
    <w:pPr>
      <w:spacing w:after="200" w:line="276" w:lineRule="auto"/>
    </w:pPr>
    <w:rPr>
      <w:sz w:val="22"/>
      <w:szCs w:val="22"/>
    </w:rPr>
  </w:style>
  <w:style w:type="paragraph" w:styleId="1">
    <w:name w:val="heading 1"/>
    <w:basedOn w:val="a"/>
    <w:next w:val="a"/>
    <w:link w:val="10"/>
    <w:uiPriority w:val="9"/>
    <w:qFormat/>
    <w:rsid w:val="00D63F16"/>
    <w:pPr>
      <w:keepNext/>
      <w:keepLines/>
      <w:spacing w:before="480" w:after="0"/>
      <w:outlineLvl w:val="0"/>
    </w:pPr>
    <w:rPr>
      <w:rFonts w:ascii="Cambria" w:hAnsi="Cambria" w:cs="Times New Roman"/>
      <w:b/>
      <w:bCs/>
      <w:color w:val="365F91"/>
      <w:sz w:val="28"/>
      <w:szCs w:val="28"/>
    </w:rPr>
  </w:style>
  <w:style w:type="paragraph" w:styleId="2">
    <w:name w:val="heading 2"/>
    <w:basedOn w:val="a"/>
    <w:next w:val="a"/>
    <w:link w:val="20"/>
    <w:uiPriority w:val="99"/>
    <w:qFormat/>
    <w:rsid w:val="00D63F16"/>
    <w:pPr>
      <w:keepNext/>
      <w:keepLines/>
      <w:spacing w:before="200" w:after="0"/>
      <w:outlineLvl w:val="1"/>
    </w:pPr>
    <w:rPr>
      <w:rFonts w:ascii="Cambria" w:hAnsi="Cambria" w:cs="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63F16"/>
    <w:rPr>
      <w:rFonts w:ascii="Cambria" w:hAnsi="Cambria" w:cs="Times New Roman"/>
      <w:b/>
      <w:bCs/>
      <w:color w:val="365F91"/>
      <w:sz w:val="28"/>
      <w:szCs w:val="28"/>
      <w:lang w:val="x-none" w:eastAsia="ru-RU"/>
    </w:rPr>
  </w:style>
  <w:style w:type="character" w:customStyle="1" w:styleId="20">
    <w:name w:val="Заголовок 2 Знак"/>
    <w:link w:val="2"/>
    <w:uiPriority w:val="99"/>
    <w:locked/>
    <w:rsid w:val="00D63F16"/>
    <w:rPr>
      <w:rFonts w:ascii="Cambria" w:hAnsi="Cambria" w:cs="Cambria"/>
      <w:b/>
      <w:bCs/>
      <w:color w:val="4F81BD"/>
      <w:sz w:val="26"/>
      <w:szCs w:val="26"/>
    </w:rPr>
  </w:style>
  <w:style w:type="paragraph" w:styleId="a3">
    <w:name w:val="Plain Text"/>
    <w:basedOn w:val="a"/>
    <w:link w:val="a4"/>
    <w:uiPriority w:val="99"/>
    <w:rsid w:val="00D63F16"/>
    <w:pPr>
      <w:spacing w:after="0" w:line="240" w:lineRule="auto"/>
    </w:pPr>
    <w:rPr>
      <w:rFonts w:ascii="Courier New" w:hAnsi="Courier New" w:cs="Courier New"/>
      <w:sz w:val="20"/>
      <w:szCs w:val="20"/>
    </w:rPr>
  </w:style>
  <w:style w:type="character" w:customStyle="1" w:styleId="a4">
    <w:name w:val="Текст Знак"/>
    <w:link w:val="a3"/>
    <w:uiPriority w:val="99"/>
    <w:locked/>
    <w:rsid w:val="00D63F16"/>
    <w:rPr>
      <w:rFonts w:ascii="Courier New" w:hAnsi="Courier New" w:cs="Courier New"/>
      <w:sz w:val="20"/>
      <w:szCs w:val="20"/>
      <w:lang w:val="x-none" w:eastAsia="ru-RU"/>
    </w:rPr>
  </w:style>
  <w:style w:type="paragraph" w:styleId="21">
    <w:name w:val="Body Text 2"/>
    <w:basedOn w:val="a"/>
    <w:link w:val="22"/>
    <w:uiPriority w:val="99"/>
    <w:rsid w:val="00D63F16"/>
    <w:pPr>
      <w:spacing w:after="0" w:line="360" w:lineRule="auto"/>
      <w:jc w:val="both"/>
    </w:pPr>
    <w:rPr>
      <w:rFonts w:cs="Times New Roman"/>
      <w:sz w:val="26"/>
      <w:szCs w:val="26"/>
    </w:rPr>
  </w:style>
  <w:style w:type="character" w:customStyle="1" w:styleId="22">
    <w:name w:val="Основной текст 2 Знак"/>
    <w:link w:val="21"/>
    <w:uiPriority w:val="99"/>
    <w:locked/>
    <w:rsid w:val="00D63F16"/>
    <w:rPr>
      <w:rFonts w:ascii="Calibri" w:hAnsi="Calibri" w:cs="Times New Roman"/>
      <w:sz w:val="26"/>
      <w:szCs w:val="26"/>
      <w:lang w:val="x-none" w:eastAsia="ru-RU"/>
    </w:rPr>
  </w:style>
  <w:style w:type="paragraph" w:styleId="a5">
    <w:name w:val="List Paragraph"/>
    <w:basedOn w:val="a"/>
    <w:uiPriority w:val="99"/>
    <w:qFormat/>
    <w:rsid w:val="00D63F16"/>
    <w:pPr>
      <w:ind w:left="720"/>
    </w:pPr>
    <w:rPr>
      <w:lang w:eastAsia="en-US"/>
    </w:rPr>
  </w:style>
  <w:style w:type="paragraph" w:styleId="3">
    <w:name w:val="Body Text Indent 3"/>
    <w:basedOn w:val="a"/>
    <w:link w:val="30"/>
    <w:uiPriority w:val="99"/>
    <w:semiHidden/>
    <w:rsid w:val="00D63F16"/>
    <w:pPr>
      <w:spacing w:after="120"/>
      <w:ind w:left="283"/>
    </w:pPr>
    <w:rPr>
      <w:sz w:val="16"/>
      <w:szCs w:val="16"/>
      <w:lang w:eastAsia="en-US"/>
    </w:rPr>
  </w:style>
  <w:style w:type="character" w:customStyle="1" w:styleId="30">
    <w:name w:val="Основной текст с отступом 3 Знак"/>
    <w:link w:val="3"/>
    <w:uiPriority w:val="99"/>
    <w:semiHidden/>
    <w:locked/>
    <w:rsid w:val="00D63F16"/>
    <w:rPr>
      <w:rFonts w:ascii="Calibri" w:hAnsi="Calibri" w:cs="Calibri"/>
      <w:sz w:val="16"/>
      <w:szCs w:val="16"/>
    </w:rPr>
  </w:style>
  <w:style w:type="paragraph" w:styleId="a6">
    <w:name w:val="Normal (Web)"/>
    <w:basedOn w:val="a"/>
    <w:uiPriority w:val="99"/>
    <w:rsid w:val="005D31FC"/>
    <w:pPr>
      <w:spacing w:before="100" w:beforeAutospacing="1" w:after="100" w:afterAutospacing="1" w:line="240" w:lineRule="auto"/>
    </w:pPr>
    <w:rPr>
      <w:rFonts w:ascii="Times New Roman" w:hAnsi="Times New Roman" w:cs="Times New Roman"/>
      <w:sz w:val="24"/>
      <w:szCs w:val="24"/>
    </w:rPr>
  </w:style>
  <w:style w:type="paragraph" w:styleId="a7">
    <w:name w:val="footnote text"/>
    <w:basedOn w:val="a"/>
    <w:link w:val="a8"/>
    <w:uiPriority w:val="99"/>
    <w:semiHidden/>
    <w:rsid w:val="005D31FC"/>
    <w:pPr>
      <w:spacing w:after="0" w:line="240" w:lineRule="auto"/>
    </w:pPr>
    <w:rPr>
      <w:rFonts w:ascii="Times New Roman" w:hAnsi="Times New Roman" w:cs="Times New Roman"/>
      <w:sz w:val="20"/>
      <w:szCs w:val="20"/>
    </w:rPr>
  </w:style>
  <w:style w:type="character" w:customStyle="1" w:styleId="a8">
    <w:name w:val="Текст сноски Знак"/>
    <w:link w:val="a7"/>
    <w:uiPriority w:val="99"/>
    <w:semiHidden/>
    <w:locked/>
    <w:rsid w:val="005D31FC"/>
    <w:rPr>
      <w:rFonts w:ascii="Times New Roman" w:hAnsi="Times New Roman" w:cs="Times New Roman"/>
      <w:sz w:val="20"/>
      <w:szCs w:val="20"/>
      <w:lang w:val="x-none" w:eastAsia="ru-RU"/>
    </w:rPr>
  </w:style>
  <w:style w:type="character" w:styleId="a9">
    <w:name w:val="footnote reference"/>
    <w:uiPriority w:val="99"/>
    <w:semiHidden/>
    <w:rsid w:val="005D31FC"/>
    <w:rPr>
      <w:rFonts w:cs="Times New Roman"/>
      <w:vertAlign w:val="superscript"/>
    </w:rPr>
  </w:style>
  <w:style w:type="paragraph" w:styleId="aa">
    <w:name w:val="header"/>
    <w:basedOn w:val="a"/>
    <w:link w:val="ab"/>
    <w:uiPriority w:val="99"/>
    <w:semiHidden/>
    <w:unhideWhenUsed/>
    <w:rsid w:val="008042B0"/>
    <w:pPr>
      <w:tabs>
        <w:tab w:val="center" w:pos="4677"/>
        <w:tab w:val="right" w:pos="9355"/>
      </w:tabs>
      <w:spacing w:after="0" w:line="240" w:lineRule="auto"/>
    </w:pPr>
  </w:style>
  <w:style w:type="character" w:customStyle="1" w:styleId="ab">
    <w:name w:val="Верхний колонтитул Знак"/>
    <w:link w:val="aa"/>
    <w:uiPriority w:val="99"/>
    <w:semiHidden/>
    <w:locked/>
    <w:rsid w:val="008042B0"/>
    <w:rPr>
      <w:rFonts w:ascii="Calibri" w:hAnsi="Calibri" w:cs="Calibri"/>
      <w:lang w:val="x-none" w:eastAsia="ru-RU"/>
    </w:rPr>
  </w:style>
  <w:style w:type="paragraph" w:styleId="ac">
    <w:name w:val="footer"/>
    <w:basedOn w:val="a"/>
    <w:link w:val="ad"/>
    <w:uiPriority w:val="99"/>
    <w:unhideWhenUsed/>
    <w:rsid w:val="008042B0"/>
    <w:pPr>
      <w:tabs>
        <w:tab w:val="center" w:pos="4677"/>
        <w:tab w:val="right" w:pos="9355"/>
      </w:tabs>
      <w:spacing w:after="0" w:line="240" w:lineRule="auto"/>
    </w:pPr>
  </w:style>
  <w:style w:type="character" w:customStyle="1" w:styleId="ad">
    <w:name w:val="Нижний колонтитул Знак"/>
    <w:link w:val="ac"/>
    <w:uiPriority w:val="99"/>
    <w:locked/>
    <w:rsid w:val="008042B0"/>
    <w:rPr>
      <w:rFonts w:ascii="Calibri" w:hAnsi="Calibri" w:cs="Calibri"/>
      <w:lang w:val="x-none" w:eastAsia="ru-RU"/>
    </w:rPr>
  </w:style>
  <w:style w:type="table" w:styleId="ae">
    <w:name w:val="Table Grid"/>
    <w:basedOn w:val="a1"/>
    <w:uiPriority w:val="59"/>
    <w:rsid w:val="00995F7E"/>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5136</Words>
  <Characters>29277</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2010-02-04T17:56:00Z</cp:lastPrinted>
  <dcterms:created xsi:type="dcterms:W3CDTF">2014-03-20T06:07:00Z</dcterms:created>
  <dcterms:modified xsi:type="dcterms:W3CDTF">2014-03-20T06:07:00Z</dcterms:modified>
</cp:coreProperties>
</file>