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39" w:rsidRDefault="00440439" w:rsidP="0052344A">
      <w:pPr>
        <w:rPr>
          <w:sz w:val="32"/>
          <w:szCs w:val="32"/>
        </w:rPr>
      </w:pPr>
    </w:p>
    <w:p w:rsidR="0052344A" w:rsidRDefault="00727B78" w:rsidP="0052344A">
      <w:pPr>
        <w:rPr>
          <w:sz w:val="32"/>
          <w:szCs w:val="32"/>
          <w:lang w:val="en-US"/>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9.25pt">
            <v:imagedata r:id="rId7" o:title="" chromakey="#fefefe"/>
          </v:shape>
        </w:pict>
      </w:r>
    </w:p>
    <w:p w:rsidR="0052344A" w:rsidRDefault="0052344A" w:rsidP="0052344A">
      <w:pPr>
        <w:jc w:val="center"/>
        <w:rPr>
          <w:sz w:val="32"/>
          <w:szCs w:val="32"/>
        </w:rPr>
      </w:pPr>
    </w:p>
    <w:p w:rsidR="0052344A" w:rsidRDefault="0052344A" w:rsidP="0052344A">
      <w:pPr>
        <w:jc w:val="center"/>
        <w:rPr>
          <w:sz w:val="32"/>
          <w:szCs w:val="32"/>
        </w:rPr>
      </w:pPr>
    </w:p>
    <w:p w:rsidR="0052344A" w:rsidRDefault="0052344A" w:rsidP="0052344A">
      <w:pPr>
        <w:jc w:val="center"/>
        <w:rPr>
          <w:sz w:val="32"/>
          <w:szCs w:val="32"/>
        </w:rPr>
      </w:pPr>
    </w:p>
    <w:p w:rsidR="0052344A" w:rsidRDefault="0052344A" w:rsidP="0052344A">
      <w:pPr>
        <w:jc w:val="center"/>
        <w:rPr>
          <w:sz w:val="32"/>
          <w:szCs w:val="32"/>
        </w:rPr>
      </w:pPr>
    </w:p>
    <w:p w:rsidR="0052344A" w:rsidRDefault="0052344A" w:rsidP="0052344A">
      <w:pPr>
        <w:jc w:val="center"/>
        <w:rPr>
          <w:b/>
          <w:i/>
          <w:sz w:val="32"/>
          <w:szCs w:val="32"/>
        </w:rPr>
      </w:pPr>
    </w:p>
    <w:p w:rsidR="0052344A" w:rsidRPr="0052344A" w:rsidRDefault="0052344A" w:rsidP="0052344A">
      <w:pPr>
        <w:jc w:val="center"/>
        <w:rPr>
          <w:b/>
          <w:i/>
          <w:sz w:val="32"/>
          <w:szCs w:val="32"/>
        </w:rPr>
      </w:pPr>
      <w:r w:rsidRPr="0052344A">
        <w:rPr>
          <w:b/>
          <w:i/>
          <w:sz w:val="32"/>
          <w:szCs w:val="32"/>
        </w:rPr>
        <w:t>Дисциплина</w:t>
      </w:r>
    </w:p>
    <w:p w:rsidR="0052344A" w:rsidRPr="0052344A" w:rsidRDefault="0052344A" w:rsidP="0052344A">
      <w:pPr>
        <w:jc w:val="center"/>
        <w:rPr>
          <w:i/>
          <w:sz w:val="32"/>
          <w:szCs w:val="32"/>
        </w:rPr>
      </w:pPr>
      <w:r w:rsidRPr="0052344A">
        <w:rPr>
          <w:b/>
          <w:i/>
          <w:sz w:val="32"/>
          <w:szCs w:val="32"/>
        </w:rPr>
        <w:t>«Конституционное право зарубежных стран»</w:t>
      </w:r>
    </w:p>
    <w:p w:rsidR="0052344A" w:rsidRPr="0052344A" w:rsidRDefault="0052344A" w:rsidP="0052344A">
      <w:pPr>
        <w:jc w:val="center"/>
        <w:rPr>
          <w:b/>
          <w:i/>
          <w:sz w:val="32"/>
          <w:szCs w:val="32"/>
        </w:rPr>
      </w:pPr>
    </w:p>
    <w:p w:rsidR="0052344A" w:rsidRPr="0052344A" w:rsidRDefault="0052344A" w:rsidP="0052344A">
      <w:pPr>
        <w:rPr>
          <w:b/>
          <w:i/>
          <w:sz w:val="32"/>
          <w:szCs w:val="32"/>
        </w:rPr>
      </w:pPr>
    </w:p>
    <w:p w:rsidR="0052344A" w:rsidRPr="0052344A" w:rsidRDefault="0052344A" w:rsidP="0052344A">
      <w:pPr>
        <w:rPr>
          <w:b/>
          <w:i/>
          <w:sz w:val="32"/>
          <w:szCs w:val="32"/>
        </w:rPr>
      </w:pPr>
    </w:p>
    <w:p w:rsidR="0052344A" w:rsidRPr="0052344A" w:rsidRDefault="0052344A" w:rsidP="0052344A">
      <w:pPr>
        <w:rPr>
          <w:b/>
          <w:i/>
          <w:sz w:val="32"/>
          <w:szCs w:val="32"/>
        </w:rPr>
      </w:pPr>
    </w:p>
    <w:p w:rsidR="0052344A" w:rsidRPr="0052344A" w:rsidRDefault="0052344A" w:rsidP="0052344A">
      <w:pPr>
        <w:rPr>
          <w:b/>
          <w:i/>
          <w:sz w:val="32"/>
          <w:szCs w:val="32"/>
        </w:rPr>
      </w:pPr>
    </w:p>
    <w:p w:rsidR="0052344A" w:rsidRPr="0052344A" w:rsidRDefault="0052344A" w:rsidP="0052344A">
      <w:pPr>
        <w:rPr>
          <w:b/>
          <w:i/>
          <w:sz w:val="32"/>
          <w:szCs w:val="32"/>
        </w:rPr>
      </w:pPr>
      <w:r w:rsidRPr="0052344A">
        <w:rPr>
          <w:b/>
          <w:i/>
          <w:sz w:val="32"/>
          <w:szCs w:val="32"/>
        </w:rPr>
        <w:t xml:space="preserve">Курсовая работа: </w:t>
      </w:r>
    </w:p>
    <w:p w:rsidR="0052344A" w:rsidRPr="0052344A" w:rsidRDefault="0052344A" w:rsidP="0052344A">
      <w:pPr>
        <w:rPr>
          <w:b/>
          <w:i/>
          <w:sz w:val="32"/>
          <w:szCs w:val="32"/>
        </w:rPr>
      </w:pPr>
    </w:p>
    <w:p w:rsidR="0052344A" w:rsidRPr="0052344A" w:rsidRDefault="0052344A" w:rsidP="0052344A">
      <w:pPr>
        <w:rPr>
          <w:b/>
          <w:i/>
          <w:sz w:val="32"/>
          <w:szCs w:val="32"/>
        </w:rPr>
      </w:pPr>
    </w:p>
    <w:p w:rsidR="0052344A" w:rsidRPr="0052344A" w:rsidRDefault="0052344A" w:rsidP="0052344A">
      <w:pPr>
        <w:jc w:val="center"/>
        <w:rPr>
          <w:b/>
          <w:i/>
          <w:sz w:val="52"/>
          <w:szCs w:val="52"/>
        </w:rPr>
      </w:pPr>
      <w:r w:rsidRPr="0052344A">
        <w:rPr>
          <w:b/>
          <w:i/>
          <w:sz w:val="52"/>
          <w:szCs w:val="52"/>
        </w:rPr>
        <w:t>«Основы конституционного права Федеративной республики Германии»</w:t>
      </w:r>
    </w:p>
    <w:p w:rsidR="0052344A" w:rsidRPr="0052344A" w:rsidRDefault="0052344A" w:rsidP="0052344A">
      <w:pPr>
        <w:jc w:val="center"/>
        <w:rPr>
          <w:i/>
          <w:sz w:val="32"/>
          <w:szCs w:val="32"/>
        </w:rPr>
      </w:pPr>
    </w:p>
    <w:p w:rsidR="0052344A" w:rsidRPr="0052344A" w:rsidRDefault="0052344A" w:rsidP="0052344A">
      <w:pPr>
        <w:ind w:firstLine="3420"/>
        <w:jc w:val="both"/>
        <w:rPr>
          <w:b/>
          <w:i/>
        </w:rPr>
      </w:pPr>
    </w:p>
    <w:p w:rsidR="0052344A" w:rsidRPr="0052344A" w:rsidRDefault="0052344A" w:rsidP="0052344A">
      <w:pPr>
        <w:ind w:firstLine="3420"/>
        <w:jc w:val="both"/>
        <w:rPr>
          <w:b/>
          <w:i/>
        </w:rPr>
      </w:pPr>
    </w:p>
    <w:p w:rsidR="0052344A" w:rsidRPr="0052344A" w:rsidRDefault="0052344A" w:rsidP="0052344A">
      <w:pPr>
        <w:ind w:firstLine="3420"/>
        <w:jc w:val="both"/>
        <w:rPr>
          <w:b/>
          <w:i/>
        </w:rPr>
      </w:pPr>
    </w:p>
    <w:p w:rsidR="0052344A" w:rsidRPr="0052344A" w:rsidRDefault="0052344A" w:rsidP="0052344A">
      <w:pPr>
        <w:ind w:firstLine="3420"/>
        <w:jc w:val="both"/>
        <w:rPr>
          <w:b/>
          <w:i/>
        </w:rPr>
      </w:pPr>
    </w:p>
    <w:p w:rsidR="0052344A" w:rsidRPr="0052344A" w:rsidRDefault="0052344A" w:rsidP="0052344A">
      <w:pPr>
        <w:ind w:firstLine="3420"/>
        <w:jc w:val="both"/>
        <w:rPr>
          <w:b/>
          <w:i/>
        </w:rPr>
      </w:pPr>
    </w:p>
    <w:p w:rsidR="0052344A" w:rsidRPr="0052344A" w:rsidRDefault="0052344A" w:rsidP="0052344A">
      <w:pPr>
        <w:ind w:firstLine="3420"/>
        <w:jc w:val="both"/>
        <w:rPr>
          <w:b/>
          <w:i/>
        </w:rPr>
      </w:pPr>
    </w:p>
    <w:p w:rsidR="0052344A" w:rsidRPr="0052344A" w:rsidRDefault="0052344A" w:rsidP="0052344A">
      <w:pPr>
        <w:ind w:firstLine="3420"/>
        <w:jc w:val="both"/>
        <w:rPr>
          <w:b/>
          <w:i/>
        </w:rPr>
      </w:pPr>
    </w:p>
    <w:p w:rsidR="0052344A" w:rsidRPr="0052344A" w:rsidRDefault="0052344A" w:rsidP="0052344A">
      <w:pPr>
        <w:ind w:firstLine="3420"/>
        <w:jc w:val="both"/>
        <w:rPr>
          <w:b/>
          <w:i/>
          <w:sz w:val="28"/>
          <w:szCs w:val="28"/>
        </w:rPr>
      </w:pPr>
      <w:r w:rsidRPr="0052344A">
        <w:rPr>
          <w:b/>
          <w:i/>
          <w:sz w:val="28"/>
          <w:szCs w:val="28"/>
        </w:rPr>
        <w:t>выполнила:</w:t>
      </w:r>
    </w:p>
    <w:p w:rsidR="0052344A" w:rsidRDefault="0052344A" w:rsidP="0052344A">
      <w:pPr>
        <w:ind w:firstLine="3420"/>
        <w:jc w:val="both"/>
        <w:rPr>
          <w:b/>
          <w:i/>
          <w:sz w:val="28"/>
          <w:szCs w:val="28"/>
        </w:rPr>
      </w:pPr>
    </w:p>
    <w:p w:rsidR="0052344A" w:rsidRPr="0052344A" w:rsidRDefault="0052344A" w:rsidP="0052344A">
      <w:pPr>
        <w:ind w:firstLine="3420"/>
        <w:jc w:val="both"/>
        <w:rPr>
          <w:b/>
          <w:i/>
          <w:sz w:val="28"/>
          <w:szCs w:val="28"/>
        </w:rPr>
      </w:pPr>
      <w:r w:rsidRPr="0052344A">
        <w:rPr>
          <w:b/>
          <w:i/>
          <w:sz w:val="28"/>
          <w:szCs w:val="28"/>
        </w:rPr>
        <w:t xml:space="preserve">Решетова Екатерина Евгеньевна </w:t>
      </w:r>
    </w:p>
    <w:p w:rsidR="0052344A" w:rsidRPr="0052344A" w:rsidRDefault="0052344A" w:rsidP="0052344A">
      <w:pPr>
        <w:ind w:firstLine="3420"/>
        <w:jc w:val="both"/>
        <w:rPr>
          <w:b/>
          <w:i/>
          <w:sz w:val="28"/>
          <w:szCs w:val="28"/>
        </w:rPr>
      </w:pPr>
      <w:r w:rsidRPr="0052344A">
        <w:rPr>
          <w:b/>
          <w:i/>
          <w:sz w:val="28"/>
          <w:szCs w:val="28"/>
        </w:rPr>
        <w:t xml:space="preserve">студентка 1 курса юридического факультета </w:t>
      </w:r>
    </w:p>
    <w:p w:rsidR="0052344A" w:rsidRPr="0052344A" w:rsidRDefault="0052344A" w:rsidP="0052344A">
      <w:pPr>
        <w:ind w:firstLine="3420"/>
        <w:jc w:val="both"/>
        <w:rPr>
          <w:b/>
          <w:i/>
          <w:sz w:val="28"/>
          <w:szCs w:val="28"/>
        </w:rPr>
      </w:pPr>
      <w:r w:rsidRPr="0052344A">
        <w:rPr>
          <w:b/>
          <w:i/>
          <w:sz w:val="28"/>
          <w:szCs w:val="28"/>
        </w:rPr>
        <w:t>заочной формы обучения (ГВД, 2 высшее)</w:t>
      </w:r>
    </w:p>
    <w:p w:rsidR="0052344A" w:rsidRDefault="0052344A" w:rsidP="0052344A">
      <w:pPr>
        <w:ind w:firstLine="3420"/>
        <w:jc w:val="both"/>
        <w:rPr>
          <w:b/>
          <w:i/>
          <w:sz w:val="28"/>
          <w:szCs w:val="28"/>
        </w:rPr>
      </w:pPr>
    </w:p>
    <w:p w:rsidR="0052344A" w:rsidRPr="0052344A" w:rsidRDefault="0052344A" w:rsidP="0052344A">
      <w:pPr>
        <w:ind w:firstLine="3420"/>
        <w:jc w:val="both"/>
        <w:rPr>
          <w:b/>
          <w:i/>
          <w:sz w:val="28"/>
          <w:szCs w:val="28"/>
        </w:rPr>
      </w:pPr>
      <w:r w:rsidRPr="0052344A">
        <w:rPr>
          <w:b/>
          <w:i/>
          <w:sz w:val="28"/>
          <w:szCs w:val="28"/>
        </w:rPr>
        <w:t>проверил</w:t>
      </w:r>
      <w:r>
        <w:rPr>
          <w:b/>
          <w:i/>
          <w:sz w:val="28"/>
          <w:szCs w:val="28"/>
        </w:rPr>
        <w:t>а</w:t>
      </w:r>
      <w:r w:rsidRPr="0052344A">
        <w:rPr>
          <w:b/>
          <w:i/>
          <w:sz w:val="28"/>
          <w:szCs w:val="28"/>
        </w:rPr>
        <w:t xml:space="preserve">: Мазаева Е.С. </w:t>
      </w:r>
    </w:p>
    <w:p w:rsidR="0052344A" w:rsidRPr="0052344A" w:rsidRDefault="0052344A" w:rsidP="0052344A">
      <w:pPr>
        <w:jc w:val="center"/>
        <w:rPr>
          <w:b/>
          <w:i/>
          <w:sz w:val="28"/>
          <w:szCs w:val="28"/>
        </w:rPr>
      </w:pPr>
    </w:p>
    <w:p w:rsidR="0052344A" w:rsidRPr="0052344A" w:rsidRDefault="0052344A" w:rsidP="0052344A">
      <w:pPr>
        <w:jc w:val="center"/>
        <w:rPr>
          <w:rFonts w:ascii="Arial" w:hAnsi="Arial" w:cs="Arial"/>
          <w:b/>
          <w:i/>
          <w:sz w:val="28"/>
          <w:szCs w:val="28"/>
        </w:rPr>
      </w:pPr>
    </w:p>
    <w:p w:rsidR="0052344A" w:rsidRDefault="0052344A" w:rsidP="0052344A">
      <w:pPr>
        <w:jc w:val="center"/>
        <w:rPr>
          <w:rFonts w:ascii="Arial" w:hAnsi="Arial" w:cs="Arial"/>
          <w:b/>
          <w:i/>
          <w:szCs w:val="28"/>
        </w:rPr>
      </w:pPr>
    </w:p>
    <w:p w:rsidR="0052344A" w:rsidRPr="0052344A" w:rsidRDefault="0052344A" w:rsidP="0052344A">
      <w:pPr>
        <w:jc w:val="center"/>
        <w:rPr>
          <w:sz w:val="28"/>
          <w:szCs w:val="28"/>
        </w:rPr>
      </w:pPr>
      <w:r w:rsidRPr="0052344A">
        <w:rPr>
          <w:b/>
          <w:i/>
          <w:sz w:val="28"/>
          <w:szCs w:val="28"/>
        </w:rPr>
        <w:t xml:space="preserve">г. Нижний Новгород, </w:t>
      </w:r>
      <w:smartTag w:uri="urn:schemas-microsoft-com:office:smarttags" w:element="metricconverter">
        <w:smartTagPr>
          <w:attr w:name="ProductID" w:val="2010 г"/>
        </w:smartTagPr>
        <w:r w:rsidRPr="0052344A">
          <w:rPr>
            <w:b/>
            <w:i/>
            <w:sz w:val="28"/>
            <w:szCs w:val="28"/>
          </w:rPr>
          <w:t>2010 г</w:t>
        </w:r>
      </w:smartTag>
      <w:r w:rsidRPr="0052344A">
        <w:rPr>
          <w:b/>
          <w:i/>
          <w:sz w:val="28"/>
          <w:szCs w:val="28"/>
        </w:rPr>
        <w:t>.</w:t>
      </w:r>
    </w:p>
    <w:p w:rsidR="00E10180" w:rsidRPr="0052344A" w:rsidRDefault="0052344A" w:rsidP="0052344A">
      <w:pPr>
        <w:spacing w:line="380" w:lineRule="exact"/>
        <w:jc w:val="both"/>
        <w:rPr>
          <w:b/>
          <w:i/>
          <w:sz w:val="28"/>
          <w:szCs w:val="28"/>
        </w:rPr>
      </w:pPr>
      <w:r w:rsidRPr="0052344A">
        <w:rPr>
          <w:b/>
          <w:i/>
          <w:sz w:val="28"/>
          <w:szCs w:val="28"/>
        </w:rPr>
        <w:t>СОДЕРЖАНИЕ:</w:t>
      </w:r>
    </w:p>
    <w:p w:rsidR="0052344A" w:rsidRDefault="0052344A" w:rsidP="0052344A">
      <w:pPr>
        <w:spacing w:line="380" w:lineRule="exact"/>
        <w:ind w:firstLine="720"/>
        <w:jc w:val="both"/>
        <w:rPr>
          <w:sz w:val="28"/>
          <w:szCs w:val="28"/>
        </w:rPr>
      </w:pPr>
    </w:p>
    <w:p w:rsidR="0052344A" w:rsidRDefault="0052344A" w:rsidP="0052344A">
      <w:pPr>
        <w:spacing w:line="380" w:lineRule="exact"/>
        <w:ind w:firstLine="720"/>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8"/>
        <w:gridCol w:w="1026"/>
      </w:tblGrid>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Введение</w:t>
            </w:r>
          </w:p>
        </w:tc>
        <w:tc>
          <w:tcPr>
            <w:tcW w:w="1026" w:type="dxa"/>
          </w:tcPr>
          <w:p w:rsidR="0052344A" w:rsidRPr="0052344A" w:rsidRDefault="0052344A" w:rsidP="00653EDD">
            <w:pPr>
              <w:spacing w:line="380" w:lineRule="exact"/>
              <w:jc w:val="both"/>
              <w:rPr>
                <w:b/>
                <w:i/>
                <w:sz w:val="28"/>
                <w:szCs w:val="28"/>
              </w:rPr>
            </w:pPr>
            <w:r>
              <w:rPr>
                <w:b/>
                <w:i/>
                <w:sz w:val="28"/>
                <w:szCs w:val="28"/>
              </w:rPr>
              <w:t>3</w:t>
            </w: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Основной закон ФРГ</w:t>
            </w:r>
          </w:p>
        </w:tc>
        <w:tc>
          <w:tcPr>
            <w:tcW w:w="1026" w:type="dxa"/>
          </w:tcPr>
          <w:p w:rsidR="0052344A" w:rsidRPr="0052344A" w:rsidRDefault="0052344A" w:rsidP="00653EDD">
            <w:pPr>
              <w:spacing w:line="380" w:lineRule="exact"/>
              <w:jc w:val="both"/>
              <w:rPr>
                <w:b/>
                <w:i/>
                <w:sz w:val="28"/>
                <w:szCs w:val="28"/>
              </w:rPr>
            </w:pPr>
            <w:r>
              <w:rPr>
                <w:b/>
                <w:i/>
                <w:sz w:val="28"/>
                <w:szCs w:val="28"/>
              </w:rPr>
              <w:t>4</w:t>
            </w: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Центральные органы государственной власти</w:t>
            </w:r>
          </w:p>
        </w:tc>
        <w:tc>
          <w:tcPr>
            <w:tcW w:w="1026" w:type="dxa"/>
          </w:tcPr>
          <w:p w:rsidR="0052344A" w:rsidRPr="0052344A" w:rsidRDefault="0052344A" w:rsidP="00653EDD">
            <w:pPr>
              <w:spacing w:line="380" w:lineRule="exact"/>
              <w:jc w:val="both"/>
              <w:rPr>
                <w:b/>
                <w:i/>
                <w:sz w:val="28"/>
                <w:szCs w:val="28"/>
              </w:rPr>
            </w:pPr>
            <w:r>
              <w:rPr>
                <w:b/>
                <w:i/>
                <w:sz w:val="28"/>
                <w:szCs w:val="28"/>
              </w:rPr>
              <w:t>6</w:t>
            </w: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r w:rsidRPr="0052344A">
              <w:rPr>
                <w:b/>
                <w:i/>
                <w:sz w:val="28"/>
                <w:szCs w:val="28"/>
              </w:rPr>
              <w:t>Парламент</w:t>
            </w:r>
          </w:p>
        </w:tc>
        <w:tc>
          <w:tcPr>
            <w:tcW w:w="1026" w:type="dxa"/>
          </w:tcPr>
          <w:p w:rsidR="0052344A" w:rsidRPr="0052344A" w:rsidRDefault="0052344A" w:rsidP="00653EDD">
            <w:pPr>
              <w:spacing w:line="380" w:lineRule="exact"/>
              <w:jc w:val="both"/>
              <w:rPr>
                <w:b/>
                <w:i/>
                <w:sz w:val="28"/>
                <w:szCs w:val="28"/>
              </w:rPr>
            </w:pPr>
            <w:r>
              <w:rPr>
                <w:b/>
                <w:i/>
                <w:sz w:val="28"/>
                <w:szCs w:val="28"/>
              </w:rPr>
              <w:t>6</w:t>
            </w: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r w:rsidRPr="0052344A">
              <w:rPr>
                <w:b/>
                <w:i/>
                <w:sz w:val="28"/>
                <w:szCs w:val="28"/>
              </w:rPr>
              <w:t xml:space="preserve">Федеральный президент </w:t>
            </w:r>
          </w:p>
        </w:tc>
        <w:tc>
          <w:tcPr>
            <w:tcW w:w="1026" w:type="dxa"/>
          </w:tcPr>
          <w:p w:rsidR="0052344A" w:rsidRPr="0052344A" w:rsidRDefault="0052344A" w:rsidP="00653EDD">
            <w:pPr>
              <w:spacing w:line="380" w:lineRule="exact"/>
              <w:jc w:val="both"/>
              <w:rPr>
                <w:b/>
                <w:i/>
                <w:sz w:val="28"/>
                <w:szCs w:val="28"/>
              </w:rPr>
            </w:pPr>
            <w:r>
              <w:rPr>
                <w:b/>
                <w:i/>
                <w:sz w:val="28"/>
                <w:szCs w:val="28"/>
              </w:rPr>
              <w:t>11</w:t>
            </w: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r w:rsidRPr="0052344A">
              <w:rPr>
                <w:b/>
                <w:i/>
                <w:sz w:val="28"/>
                <w:szCs w:val="28"/>
              </w:rPr>
              <w:t>Федеральное правительство</w:t>
            </w:r>
          </w:p>
        </w:tc>
        <w:tc>
          <w:tcPr>
            <w:tcW w:w="1026" w:type="dxa"/>
          </w:tcPr>
          <w:p w:rsidR="0052344A" w:rsidRPr="0052344A" w:rsidRDefault="0052344A" w:rsidP="00653EDD">
            <w:pPr>
              <w:spacing w:line="380" w:lineRule="exact"/>
              <w:jc w:val="both"/>
              <w:rPr>
                <w:b/>
                <w:i/>
                <w:sz w:val="28"/>
                <w:szCs w:val="28"/>
              </w:rPr>
            </w:pPr>
            <w:r>
              <w:rPr>
                <w:b/>
                <w:i/>
                <w:sz w:val="28"/>
                <w:szCs w:val="28"/>
              </w:rPr>
              <w:t>12</w:t>
            </w: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r w:rsidRPr="0052344A">
              <w:rPr>
                <w:b/>
                <w:i/>
                <w:sz w:val="28"/>
                <w:szCs w:val="28"/>
              </w:rPr>
              <w:t>Федеральный конституционный суд</w:t>
            </w:r>
          </w:p>
        </w:tc>
        <w:tc>
          <w:tcPr>
            <w:tcW w:w="1026" w:type="dxa"/>
          </w:tcPr>
          <w:p w:rsidR="0052344A" w:rsidRPr="0052344A" w:rsidRDefault="0052344A" w:rsidP="00653EDD">
            <w:pPr>
              <w:spacing w:line="380" w:lineRule="exact"/>
              <w:jc w:val="both"/>
              <w:rPr>
                <w:b/>
                <w:i/>
                <w:sz w:val="28"/>
                <w:szCs w:val="28"/>
              </w:rPr>
            </w:pPr>
            <w:r>
              <w:rPr>
                <w:b/>
                <w:i/>
                <w:sz w:val="28"/>
                <w:szCs w:val="28"/>
              </w:rPr>
              <w:t>13</w:t>
            </w: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52344A">
            <w:pPr>
              <w:spacing w:line="380" w:lineRule="exact"/>
              <w:ind w:firstLine="720"/>
              <w:jc w:val="both"/>
              <w:rPr>
                <w:b/>
                <w:i/>
                <w:sz w:val="28"/>
                <w:szCs w:val="28"/>
              </w:rPr>
            </w:pPr>
            <w:r w:rsidRPr="0052344A">
              <w:rPr>
                <w:b/>
                <w:i/>
                <w:sz w:val="28"/>
                <w:szCs w:val="28"/>
              </w:rPr>
              <w:t>Федеральная счетная палата</w:t>
            </w:r>
          </w:p>
        </w:tc>
        <w:tc>
          <w:tcPr>
            <w:tcW w:w="1026" w:type="dxa"/>
          </w:tcPr>
          <w:p w:rsidR="0052344A" w:rsidRPr="0052344A" w:rsidRDefault="0052344A" w:rsidP="00653EDD">
            <w:pPr>
              <w:spacing w:line="380" w:lineRule="exact"/>
              <w:jc w:val="both"/>
              <w:rPr>
                <w:b/>
                <w:i/>
                <w:sz w:val="28"/>
                <w:szCs w:val="28"/>
              </w:rPr>
            </w:pPr>
            <w:r>
              <w:rPr>
                <w:b/>
                <w:i/>
                <w:sz w:val="28"/>
                <w:szCs w:val="28"/>
              </w:rPr>
              <w:t>15</w:t>
            </w: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Германский федерализм</w:t>
            </w:r>
          </w:p>
        </w:tc>
        <w:tc>
          <w:tcPr>
            <w:tcW w:w="1026" w:type="dxa"/>
          </w:tcPr>
          <w:p w:rsidR="0052344A" w:rsidRPr="0052344A" w:rsidRDefault="0052344A" w:rsidP="00653EDD">
            <w:pPr>
              <w:spacing w:line="380" w:lineRule="exact"/>
              <w:jc w:val="both"/>
              <w:rPr>
                <w:b/>
                <w:i/>
                <w:sz w:val="28"/>
                <w:szCs w:val="28"/>
              </w:rPr>
            </w:pPr>
            <w:r>
              <w:rPr>
                <w:b/>
                <w:i/>
                <w:sz w:val="28"/>
                <w:szCs w:val="28"/>
              </w:rPr>
              <w:t>15</w:t>
            </w: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 xml:space="preserve">Административно-территориальное устройство земель </w:t>
            </w: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и местные органы</w:t>
            </w:r>
          </w:p>
        </w:tc>
        <w:tc>
          <w:tcPr>
            <w:tcW w:w="1026" w:type="dxa"/>
          </w:tcPr>
          <w:p w:rsidR="0052344A" w:rsidRPr="0052344A" w:rsidRDefault="0052344A" w:rsidP="00653EDD">
            <w:pPr>
              <w:spacing w:line="380" w:lineRule="exact"/>
              <w:jc w:val="both"/>
              <w:rPr>
                <w:b/>
                <w:i/>
                <w:sz w:val="28"/>
                <w:szCs w:val="28"/>
              </w:rPr>
            </w:pPr>
            <w:r>
              <w:rPr>
                <w:b/>
                <w:i/>
                <w:sz w:val="28"/>
                <w:szCs w:val="28"/>
              </w:rPr>
              <w:t>20</w:t>
            </w: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Судебная система</w:t>
            </w:r>
          </w:p>
        </w:tc>
        <w:tc>
          <w:tcPr>
            <w:tcW w:w="1026" w:type="dxa"/>
          </w:tcPr>
          <w:p w:rsidR="0052344A" w:rsidRPr="0052344A" w:rsidRDefault="0052344A" w:rsidP="00653EDD">
            <w:pPr>
              <w:spacing w:line="380" w:lineRule="exact"/>
              <w:jc w:val="both"/>
              <w:rPr>
                <w:b/>
                <w:i/>
                <w:sz w:val="28"/>
                <w:szCs w:val="28"/>
              </w:rPr>
            </w:pPr>
            <w:r>
              <w:rPr>
                <w:b/>
                <w:i/>
                <w:sz w:val="28"/>
                <w:szCs w:val="28"/>
              </w:rPr>
              <w:t>23</w:t>
            </w: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Заключение</w:t>
            </w:r>
          </w:p>
        </w:tc>
        <w:tc>
          <w:tcPr>
            <w:tcW w:w="1026" w:type="dxa"/>
          </w:tcPr>
          <w:p w:rsidR="0052344A" w:rsidRPr="0052344A" w:rsidRDefault="0052344A" w:rsidP="00653EDD">
            <w:pPr>
              <w:spacing w:line="380" w:lineRule="exact"/>
              <w:jc w:val="both"/>
              <w:rPr>
                <w:b/>
                <w:i/>
                <w:sz w:val="28"/>
                <w:szCs w:val="28"/>
              </w:rPr>
            </w:pPr>
            <w:r>
              <w:rPr>
                <w:b/>
                <w:i/>
                <w:sz w:val="28"/>
                <w:szCs w:val="28"/>
              </w:rPr>
              <w:t>26</w:t>
            </w:r>
          </w:p>
        </w:tc>
      </w:tr>
      <w:tr w:rsidR="0052344A" w:rsidRPr="0052344A" w:rsidTr="0052344A">
        <w:tc>
          <w:tcPr>
            <w:tcW w:w="7848" w:type="dxa"/>
          </w:tcPr>
          <w:p w:rsidR="0052344A" w:rsidRPr="0052344A" w:rsidRDefault="0052344A" w:rsidP="00653EDD">
            <w:pPr>
              <w:spacing w:line="380" w:lineRule="exact"/>
              <w:jc w:val="both"/>
              <w:rPr>
                <w:b/>
                <w:i/>
                <w:sz w:val="28"/>
                <w:szCs w:val="28"/>
              </w:rPr>
            </w:pPr>
          </w:p>
        </w:tc>
        <w:tc>
          <w:tcPr>
            <w:tcW w:w="1026" w:type="dxa"/>
          </w:tcPr>
          <w:p w:rsidR="0052344A" w:rsidRPr="0052344A" w:rsidRDefault="0052344A" w:rsidP="00653EDD">
            <w:pPr>
              <w:spacing w:line="380" w:lineRule="exact"/>
              <w:jc w:val="both"/>
              <w:rPr>
                <w:b/>
                <w:i/>
                <w:sz w:val="28"/>
                <w:szCs w:val="28"/>
              </w:rPr>
            </w:pPr>
          </w:p>
        </w:tc>
      </w:tr>
      <w:tr w:rsidR="0052344A" w:rsidRPr="0052344A" w:rsidTr="0052344A">
        <w:tc>
          <w:tcPr>
            <w:tcW w:w="7848" w:type="dxa"/>
          </w:tcPr>
          <w:p w:rsidR="0052344A" w:rsidRPr="0052344A" w:rsidRDefault="0052344A" w:rsidP="00653EDD">
            <w:pPr>
              <w:spacing w:line="380" w:lineRule="exact"/>
              <w:jc w:val="both"/>
              <w:rPr>
                <w:b/>
                <w:i/>
                <w:sz w:val="28"/>
                <w:szCs w:val="28"/>
              </w:rPr>
            </w:pPr>
            <w:r w:rsidRPr="0052344A">
              <w:rPr>
                <w:b/>
                <w:i/>
                <w:sz w:val="28"/>
                <w:szCs w:val="28"/>
              </w:rPr>
              <w:t>Список литературы</w:t>
            </w:r>
          </w:p>
        </w:tc>
        <w:tc>
          <w:tcPr>
            <w:tcW w:w="1026" w:type="dxa"/>
          </w:tcPr>
          <w:p w:rsidR="0052344A" w:rsidRPr="0052344A" w:rsidRDefault="0052344A" w:rsidP="00653EDD">
            <w:pPr>
              <w:spacing w:line="380" w:lineRule="exact"/>
              <w:jc w:val="both"/>
              <w:rPr>
                <w:b/>
                <w:i/>
                <w:sz w:val="28"/>
                <w:szCs w:val="28"/>
              </w:rPr>
            </w:pPr>
            <w:r>
              <w:rPr>
                <w:b/>
                <w:i/>
                <w:sz w:val="28"/>
                <w:szCs w:val="28"/>
              </w:rPr>
              <w:t>27</w:t>
            </w:r>
          </w:p>
        </w:tc>
      </w:tr>
    </w:tbl>
    <w:p w:rsidR="00E10180" w:rsidRDefault="00E10180" w:rsidP="0052344A">
      <w:pPr>
        <w:spacing w:line="380" w:lineRule="exact"/>
        <w:ind w:firstLine="720"/>
        <w:jc w:val="both"/>
        <w:rPr>
          <w:b/>
          <w:i/>
          <w:sz w:val="28"/>
          <w:szCs w:val="28"/>
        </w:rPr>
      </w:pPr>
    </w:p>
    <w:p w:rsidR="00E10180" w:rsidRDefault="00E10180"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E10180" w:rsidRPr="00E10180" w:rsidRDefault="00E10180" w:rsidP="0052344A">
      <w:pPr>
        <w:spacing w:line="380" w:lineRule="exact"/>
        <w:ind w:firstLine="720"/>
        <w:jc w:val="both"/>
        <w:rPr>
          <w:b/>
          <w:i/>
          <w:sz w:val="28"/>
          <w:szCs w:val="28"/>
        </w:rPr>
      </w:pPr>
      <w:r w:rsidRPr="00E10180">
        <w:rPr>
          <w:b/>
          <w:i/>
          <w:sz w:val="28"/>
          <w:szCs w:val="28"/>
        </w:rPr>
        <w:t>Введение</w:t>
      </w:r>
    </w:p>
    <w:p w:rsidR="00FC21D7" w:rsidRPr="00E10180" w:rsidRDefault="00FC21D7" w:rsidP="0052344A">
      <w:pPr>
        <w:spacing w:line="380" w:lineRule="exact"/>
        <w:ind w:firstLine="720"/>
        <w:jc w:val="both"/>
        <w:rPr>
          <w:sz w:val="28"/>
          <w:szCs w:val="28"/>
        </w:rPr>
      </w:pPr>
      <w:r w:rsidRPr="00E10180">
        <w:rPr>
          <w:sz w:val="28"/>
          <w:szCs w:val="28"/>
        </w:rPr>
        <w:t>Германия – высокоразвитая индустриальная страна, входящая в "Большую семерку", член Европейского союза. Население страны – свыше 81 млн. чел. – преимущественно немцы; в Германии на протяжении нескольких веков проживают и два национальных меньшинства: лужицкие сорбы (венды) – потомки славянской этнической группы (в землях Бранденбург и Саксония) – всего около 100 тыс. человек, и датчане (в земле Шлезвиг-Гольштейн) – около 50 тыс. человек. Эти группы населения имеют возможности для свободного развития своего языка и культуры. Датское меньшинство имеет собственное политическое объединение – Южношлезвигский союз избирателей, который настоящее время представлен в выборных органах общин и обладает депутатским мандатом в земельном парламенте.</w:t>
      </w:r>
    </w:p>
    <w:p w:rsidR="00FC21D7" w:rsidRPr="00E10180" w:rsidRDefault="00FC21D7" w:rsidP="0052344A">
      <w:pPr>
        <w:spacing w:line="380" w:lineRule="exact"/>
        <w:ind w:firstLine="720"/>
        <w:jc w:val="both"/>
        <w:rPr>
          <w:sz w:val="28"/>
          <w:szCs w:val="28"/>
        </w:rPr>
      </w:pPr>
      <w:r w:rsidRPr="00E10180">
        <w:rPr>
          <w:sz w:val="28"/>
          <w:szCs w:val="28"/>
        </w:rPr>
        <w:t>В Германии значительное число иностранных граждан – 6,5 млн. человек, большинство из которых принадлежат ко второму и третьему поколениям лиц, приехавших в поисках работы.</w:t>
      </w:r>
    </w:p>
    <w:p w:rsidR="00FC21D7" w:rsidRPr="00E10180" w:rsidRDefault="00FC21D7" w:rsidP="0052344A">
      <w:pPr>
        <w:spacing w:line="380" w:lineRule="exact"/>
        <w:ind w:firstLine="720"/>
        <w:jc w:val="both"/>
        <w:rPr>
          <w:sz w:val="28"/>
          <w:szCs w:val="28"/>
        </w:rPr>
      </w:pPr>
      <w:r w:rsidRPr="00E10180">
        <w:rPr>
          <w:sz w:val="28"/>
          <w:szCs w:val="28"/>
        </w:rPr>
        <w:t xml:space="preserve">История современной Германии ведет отсчет с 3 октября </w:t>
      </w:r>
      <w:smartTag w:uri="urn:schemas-microsoft-com:office:smarttags" w:element="metricconverter">
        <w:smartTagPr>
          <w:attr w:name="ProductID" w:val="1990 г"/>
        </w:smartTagPr>
        <w:r w:rsidRPr="00E10180">
          <w:rPr>
            <w:sz w:val="28"/>
            <w:szCs w:val="28"/>
          </w:rPr>
          <w:t>1990 г</w:t>
        </w:r>
      </w:smartTag>
      <w:r w:rsidRPr="00E10180">
        <w:rPr>
          <w:sz w:val="28"/>
          <w:szCs w:val="28"/>
        </w:rPr>
        <w:t>. – Дня национального единства – даты вступления Германской Демократической Республики в Федеративную Республику Германии. "Объединение означало, что ГДР с 3 октября 1990 оказалась в сфере территориального действия Основного закона ФРГ. С этого момента государственный и правовой порядок ГДР прекратил свое существование, а государственно-правовой порядок ФРГ распространился на всю территорию бывшей ГДР". Другими словами, с точки зрения конституционного права пять бывших земель ГДР стали составными частями Федеративной Республики Германии.</w:t>
      </w:r>
    </w:p>
    <w:p w:rsidR="00FC21D7" w:rsidRPr="00E10180" w:rsidRDefault="00FC21D7" w:rsidP="0052344A">
      <w:pPr>
        <w:spacing w:line="380" w:lineRule="exact"/>
        <w:ind w:firstLine="720"/>
        <w:jc w:val="both"/>
        <w:rPr>
          <w:sz w:val="28"/>
          <w:szCs w:val="28"/>
        </w:rPr>
      </w:pPr>
      <w:r w:rsidRPr="00E10180">
        <w:rPr>
          <w:sz w:val="28"/>
          <w:szCs w:val="28"/>
        </w:rPr>
        <w:t xml:space="preserve">Объединение Германии не привело к возникновению нового государства. ГДР прекратила свое существование в качестве субъекта международного права, а ФРГ, продолжая существовать в качестве такового, увеличила свою территорию и численность населения. 2 декабря </w:t>
      </w:r>
      <w:smartTag w:uri="urn:schemas-microsoft-com:office:smarttags" w:element="metricconverter">
        <w:smartTagPr>
          <w:attr w:name="ProductID" w:val="1990 г"/>
        </w:smartTagPr>
        <w:r w:rsidRPr="00E10180">
          <w:rPr>
            <w:sz w:val="28"/>
            <w:szCs w:val="28"/>
          </w:rPr>
          <w:t>1990 г</w:t>
        </w:r>
      </w:smartTag>
      <w:r w:rsidRPr="00E10180">
        <w:rPr>
          <w:sz w:val="28"/>
          <w:szCs w:val="28"/>
        </w:rPr>
        <w:t>. состоялись первые в истории объединенной Германии выборы в Бундестаг, принесшие победу коалиции ХДС/ХСС и СвДП.</w:t>
      </w:r>
      <w:r w:rsidRPr="00E10180">
        <w:rPr>
          <w:sz w:val="28"/>
          <w:szCs w:val="28"/>
        </w:rPr>
        <w:tab/>
      </w:r>
    </w:p>
    <w:p w:rsidR="00E10180" w:rsidRDefault="00E10180" w:rsidP="0052344A">
      <w:pPr>
        <w:spacing w:line="380" w:lineRule="exact"/>
        <w:ind w:firstLine="720"/>
        <w:jc w:val="both"/>
        <w:rPr>
          <w:sz w:val="28"/>
          <w:szCs w:val="28"/>
        </w:rPr>
      </w:pPr>
      <w:bookmarkStart w:id="0" w:name="Основной_закон_ФРГ"/>
    </w:p>
    <w:p w:rsidR="00E10180" w:rsidRDefault="00E10180" w:rsidP="0052344A">
      <w:pPr>
        <w:spacing w:line="380" w:lineRule="exact"/>
        <w:ind w:firstLine="720"/>
        <w:jc w:val="both"/>
        <w:rPr>
          <w:sz w:val="28"/>
          <w:szCs w:val="28"/>
        </w:rPr>
      </w:pPr>
    </w:p>
    <w:p w:rsidR="00E10180" w:rsidRDefault="00E10180" w:rsidP="0052344A">
      <w:pPr>
        <w:spacing w:line="380" w:lineRule="exact"/>
        <w:ind w:firstLine="720"/>
        <w:jc w:val="both"/>
        <w:rPr>
          <w:sz w:val="28"/>
          <w:szCs w:val="28"/>
        </w:rPr>
      </w:pPr>
    </w:p>
    <w:p w:rsidR="00E10180" w:rsidRDefault="00E10180" w:rsidP="0052344A">
      <w:pPr>
        <w:spacing w:line="380" w:lineRule="exact"/>
        <w:ind w:firstLine="720"/>
        <w:jc w:val="both"/>
        <w:rPr>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FC21D7" w:rsidRPr="00E10180" w:rsidRDefault="00FC21D7" w:rsidP="0052344A">
      <w:pPr>
        <w:spacing w:line="380" w:lineRule="exact"/>
        <w:ind w:firstLine="720"/>
        <w:jc w:val="both"/>
        <w:rPr>
          <w:b/>
          <w:i/>
          <w:sz w:val="28"/>
          <w:szCs w:val="28"/>
        </w:rPr>
      </w:pPr>
      <w:r w:rsidRPr="00E10180">
        <w:rPr>
          <w:b/>
          <w:i/>
          <w:sz w:val="28"/>
          <w:szCs w:val="28"/>
        </w:rPr>
        <w:t>Основной закон ФРГ</w:t>
      </w:r>
      <w:bookmarkEnd w:id="0"/>
    </w:p>
    <w:p w:rsidR="00FC21D7" w:rsidRPr="00E10180" w:rsidRDefault="00FC21D7" w:rsidP="0052344A">
      <w:pPr>
        <w:spacing w:line="380" w:lineRule="exact"/>
        <w:ind w:firstLine="720"/>
        <w:jc w:val="both"/>
        <w:rPr>
          <w:sz w:val="28"/>
          <w:szCs w:val="28"/>
        </w:rPr>
      </w:pPr>
      <w:r w:rsidRPr="00E10180">
        <w:rPr>
          <w:sz w:val="28"/>
          <w:szCs w:val="28"/>
        </w:rPr>
        <w:t xml:space="preserve">Основной закон ФРГ от 23 мая </w:t>
      </w:r>
      <w:smartTag w:uri="urn:schemas-microsoft-com:office:smarttags" w:element="metricconverter">
        <w:smartTagPr>
          <w:attr w:name="ProductID" w:val="1949 г"/>
        </w:smartTagPr>
        <w:r w:rsidRPr="00E10180">
          <w:rPr>
            <w:sz w:val="28"/>
            <w:szCs w:val="28"/>
          </w:rPr>
          <w:t>1949 г</w:t>
        </w:r>
      </w:smartTag>
      <w:r w:rsidRPr="00E10180">
        <w:rPr>
          <w:sz w:val="28"/>
          <w:szCs w:val="28"/>
        </w:rPr>
        <w:t xml:space="preserve">. является четвертой в истории Германии конституцией; его предшественниками были имперские конституции </w:t>
      </w:r>
      <w:smartTag w:uri="urn:schemas-microsoft-com:office:smarttags" w:element="metricconverter">
        <w:smartTagPr>
          <w:attr w:name="ProductID" w:val="1849 г"/>
        </w:smartTagPr>
        <w:r w:rsidRPr="00E10180">
          <w:rPr>
            <w:sz w:val="28"/>
            <w:szCs w:val="28"/>
          </w:rPr>
          <w:t>1849 г</w:t>
        </w:r>
      </w:smartTag>
      <w:r w:rsidRPr="00E10180">
        <w:rPr>
          <w:sz w:val="28"/>
          <w:szCs w:val="28"/>
        </w:rPr>
        <w:t xml:space="preserve">., </w:t>
      </w:r>
      <w:smartTag w:uri="urn:schemas-microsoft-com:office:smarttags" w:element="metricconverter">
        <w:smartTagPr>
          <w:attr w:name="ProductID" w:val="1871 г"/>
        </w:smartTagPr>
        <w:r w:rsidRPr="00E10180">
          <w:rPr>
            <w:sz w:val="28"/>
            <w:szCs w:val="28"/>
          </w:rPr>
          <w:t>1871 г</w:t>
        </w:r>
      </w:smartTag>
      <w:r w:rsidRPr="00E10180">
        <w:rPr>
          <w:sz w:val="28"/>
          <w:szCs w:val="28"/>
        </w:rPr>
        <w:t xml:space="preserve">., </w:t>
      </w:r>
      <w:smartTag w:uri="urn:schemas-microsoft-com:office:smarttags" w:element="metricconverter">
        <w:smartTagPr>
          <w:attr w:name="ProductID" w:val="1919 г"/>
        </w:smartTagPr>
        <w:r w:rsidRPr="00E10180">
          <w:rPr>
            <w:sz w:val="28"/>
            <w:szCs w:val="28"/>
          </w:rPr>
          <w:t>1919 г</w:t>
        </w:r>
      </w:smartTag>
      <w:r w:rsidRPr="00E10180">
        <w:rPr>
          <w:sz w:val="28"/>
          <w:szCs w:val="28"/>
        </w:rPr>
        <w:t xml:space="preserve">., Веймерская конституция; последняя провозглашала Германию республикой. </w:t>
      </w:r>
    </w:p>
    <w:p w:rsidR="00FC21D7" w:rsidRPr="00E10180" w:rsidRDefault="00FC21D7" w:rsidP="0052344A">
      <w:pPr>
        <w:spacing w:line="380" w:lineRule="exact"/>
        <w:ind w:firstLine="720"/>
        <w:jc w:val="both"/>
        <w:rPr>
          <w:sz w:val="28"/>
          <w:szCs w:val="28"/>
        </w:rPr>
      </w:pPr>
      <w:r w:rsidRPr="00E10180">
        <w:rPr>
          <w:sz w:val="28"/>
          <w:szCs w:val="28"/>
        </w:rPr>
        <w:t>Ныне действующий основной закон был принят Парламентским советом. В его состав входили 65 депутатов, которые представляли в то время все политические партии и были избраны ландтагами западногерманских земель; в качестве гостей в состав Совета входило 5 представителей от Берлина; председателем Совета был К.Аденауэр.</w:t>
      </w:r>
    </w:p>
    <w:p w:rsidR="00FC21D7" w:rsidRPr="00E10180" w:rsidRDefault="00FC21D7" w:rsidP="0052344A">
      <w:pPr>
        <w:spacing w:line="380" w:lineRule="exact"/>
        <w:ind w:firstLine="720"/>
        <w:jc w:val="both"/>
        <w:rPr>
          <w:sz w:val="28"/>
          <w:szCs w:val="28"/>
        </w:rPr>
      </w:pPr>
      <w:r w:rsidRPr="00E10180">
        <w:rPr>
          <w:sz w:val="28"/>
          <w:szCs w:val="28"/>
        </w:rPr>
        <w:t>В основном законе нашли свое отражение традиционные черты германского буржуазного конституционализма; в нем был учтен опыт Веймарской конституции. В содержании акта заметно влияние западных держав-победительниц (США, Великобритании, Франции), ощутим общественно-политический компромисс послевоенного развития Германии, поскольку основной закон принимался на фоне подъема антифашистского и демократического движения в западных землях.</w:t>
      </w:r>
    </w:p>
    <w:p w:rsidR="00FC21D7" w:rsidRPr="00E10180" w:rsidRDefault="00FC21D7" w:rsidP="0052344A">
      <w:pPr>
        <w:spacing w:line="380" w:lineRule="exact"/>
        <w:ind w:firstLine="720"/>
        <w:jc w:val="both"/>
        <w:rPr>
          <w:sz w:val="28"/>
          <w:szCs w:val="28"/>
        </w:rPr>
      </w:pPr>
      <w:r w:rsidRPr="00E10180">
        <w:rPr>
          <w:sz w:val="28"/>
          <w:szCs w:val="28"/>
        </w:rPr>
        <w:t>Конституция Германии носит название "Основной закон", что было обусловлено рядом обстоятельств: 1) стремлением к объединению Германии; после объединения действие закона должно было распространиться на всю германскую территорию; 2) временным характером его действия – до вступления в силу конституции, принятой свободным волеизъявлением всего германского народа.</w:t>
      </w:r>
    </w:p>
    <w:p w:rsidR="00FC21D7" w:rsidRPr="00E10180" w:rsidRDefault="00FC21D7" w:rsidP="0052344A">
      <w:pPr>
        <w:spacing w:line="380" w:lineRule="exact"/>
        <w:ind w:firstLine="720"/>
        <w:jc w:val="both"/>
        <w:rPr>
          <w:sz w:val="28"/>
          <w:szCs w:val="28"/>
        </w:rPr>
      </w:pPr>
      <w:r w:rsidRPr="00E10180">
        <w:rPr>
          <w:sz w:val="28"/>
          <w:szCs w:val="28"/>
        </w:rPr>
        <w:t>Конституция базируется на ряде основополагающих принципов: демократизм, парламентаризм и разделение властей, плюрализм, равенство и т.п. Одним из главных является принцип федеративного устройства государства; согласно абз. 3 ст. 79 основного закона не допускается изменения его норм, затрагивающих разделение федерации на земли, принципы сотрудничества земель в законодательстве и т.д. Столь строго основной закон охраняет и такие принципы как достоинство человека, народный суверенитет, связанность законодательной власти конституционным строем, а исполнительной власти и правосудия – законом и правом.</w:t>
      </w:r>
    </w:p>
    <w:p w:rsidR="00FC21D7" w:rsidRPr="00E10180" w:rsidRDefault="00FC21D7" w:rsidP="0052344A">
      <w:pPr>
        <w:spacing w:line="380" w:lineRule="exact"/>
        <w:ind w:firstLine="720"/>
        <w:jc w:val="both"/>
        <w:rPr>
          <w:sz w:val="28"/>
          <w:szCs w:val="28"/>
        </w:rPr>
      </w:pPr>
      <w:r w:rsidRPr="00E10180">
        <w:rPr>
          <w:sz w:val="28"/>
          <w:szCs w:val="28"/>
        </w:rPr>
        <w:t>ФРГ определяется основным законом как демократическое и социальное федеративное государство (абз. 1 ст. 20). Вся государственная власть исходит от народа, которая осуществляется им путем выборов и голосований, т.е. непосредственно и через выборные органы. Основной закон устанавливает гарантии функционирования ФРГ как демократического государства, закрепляя нормы о существовании многопартийной системы, представительных органов, прав и свобод граждан, местного самоуправления, независимого суда и др. В акте закрепляется специальное положение о том, что все немцы имеют право оказывать сопротивление всякому, кто попытается устранить конституционный строй, если иные средства не могут быть использованы (абз. 4 ст. 20).</w:t>
      </w:r>
    </w:p>
    <w:p w:rsidR="00FC21D7" w:rsidRPr="00E10180" w:rsidRDefault="00FC21D7" w:rsidP="0052344A">
      <w:pPr>
        <w:spacing w:line="380" w:lineRule="exact"/>
        <w:ind w:firstLine="720"/>
        <w:jc w:val="both"/>
        <w:rPr>
          <w:sz w:val="28"/>
          <w:szCs w:val="28"/>
        </w:rPr>
      </w:pPr>
      <w:r w:rsidRPr="00E10180">
        <w:rPr>
          <w:sz w:val="28"/>
          <w:szCs w:val="28"/>
        </w:rPr>
        <w:t>Основной закон (хотя и в несколько приглушенном виде) говорит о ФРГ (землях) как о правовом государстве (едва ли не впервые в Европе) и о его основополагающих признаках, в частности, устанавливая, что все граждане, органы и организации (публичные и частные) обязаны подчиняться праву (ст.ст. 1, 2, 5, 9, 10, 11, 12, 14, 19и др.), что судьи независимы и подчиняются только закону (ст. 97), что не допускается создание чрезвычайных судов (ст. 101) и придание закону обратной силы (ст. 103) и т.д.</w:t>
      </w:r>
    </w:p>
    <w:p w:rsidR="00E10180" w:rsidRDefault="00FC21D7" w:rsidP="0052344A">
      <w:pPr>
        <w:spacing w:line="380" w:lineRule="exact"/>
        <w:ind w:firstLine="720"/>
        <w:jc w:val="both"/>
        <w:rPr>
          <w:sz w:val="28"/>
          <w:szCs w:val="28"/>
        </w:rPr>
      </w:pPr>
      <w:r w:rsidRPr="00E10180">
        <w:rPr>
          <w:sz w:val="28"/>
          <w:szCs w:val="28"/>
        </w:rPr>
        <w:t xml:space="preserve">В основном законе записано, что общепризнанные нормы международного права являются составной частью внутреннего права ФРГ (т.е. федерального права). Он закрепляет примат таких норм перед нормами федерального права и подчеркивает, что эти нормы порождают права и обязанности непосредственно для лиц, проживающих на территории ФРГ (ст. 25). </w:t>
      </w:r>
    </w:p>
    <w:p w:rsidR="00FC21D7" w:rsidRPr="00E10180" w:rsidRDefault="00FC21D7" w:rsidP="0052344A">
      <w:pPr>
        <w:spacing w:line="380" w:lineRule="exact"/>
        <w:ind w:firstLine="720"/>
        <w:jc w:val="both"/>
        <w:rPr>
          <w:sz w:val="28"/>
          <w:szCs w:val="28"/>
        </w:rPr>
      </w:pPr>
      <w:r w:rsidRPr="00E10180">
        <w:rPr>
          <w:sz w:val="28"/>
          <w:szCs w:val="28"/>
        </w:rPr>
        <w:t>Стремясь преодолеть тоталитарное прошлое, учитывая уроки поражения во второй мировой войне, основной закон четко провозглашает, что действия, способные нарушить мирное сосуществование народов и предпринимаемые с этой целью, в частности, для подготовки к ведению агрессивной войны, являются антиконституционными и должны наказываться (абз. 1 ст. 26). Оружие, предназначенное для ведения войны, может изготавливаться, ввозиться и поступать в оборот только с разрешения Федерального правительства (абз. 2 ст. 26).</w:t>
      </w:r>
    </w:p>
    <w:p w:rsidR="00FC21D7" w:rsidRPr="00E10180" w:rsidRDefault="00FC21D7" w:rsidP="0052344A">
      <w:pPr>
        <w:spacing w:line="380" w:lineRule="exact"/>
        <w:ind w:firstLine="720"/>
        <w:jc w:val="both"/>
        <w:rPr>
          <w:sz w:val="28"/>
          <w:szCs w:val="28"/>
        </w:rPr>
      </w:pPr>
      <w:r w:rsidRPr="00E10180">
        <w:rPr>
          <w:sz w:val="28"/>
          <w:szCs w:val="28"/>
        </w:rPr>
        <w:t>В конституции отсутствует специальный раздел об основах экономического строя; в ней записаны (причем в разделе об основных правах) лишь положения о собственности. В частности, установлено, что собственность и право наследования гарантируются. Их содержание и пределы устанавливаются законами (абз. 1 ст. 14); отчуждение собственности возможно только в целях общего блага, оно может производиться по закону или на основании закона при возмещении, справедливо учитывающим интересы общества и лиц, которых затрагивает отчуждение (абз. 3 ст. 14). Одновременно подчеркивается, что собственность обязывает – пользование ею должно служить общему благу (абз. 2 ст. 14).</w:t>
      </w:r>
    </w:p>
    <w:p w:rsidR="00FC21D7" w:rsidRPr="00E10180" w:rsidRDefault="00FC21D7" w:rsidP="0052344A">
      <w:pPr>
        <w:spacing w:line="380" w:lineRule="exact"/>
        <w:ind w:firstLine="720"/>
        <w:jc w:val="both"/>
        <w:rPr>
          <w:sz w:val="28"/>
          <w:szCs w:val="28"/>
        </w:rPr>
      </w:pPr>
      <w:r w:rsidRPr="00E10180">
        <w:rPr>
          <w:sz w:val="28"/>
          <w:szCs w:val="28"/>
        </w:rPr>
        <w:t>Кроме того, основной закон определяет, что земля, недра, природные богатства и средства производства могут быть в целях обобществления переданы в общественную собственность или другие формы общественного хозяйства законом, который регулирует вид и размеры возмещения (ст. 15).</w:t>
      </w:r>
    </w:p>
    <w:p w:rsidR="00FC21D7" w:rsidRPr="00E10180" w:rsidRDefault="00FC21D7" w:rsidP="0052344A">
      <w:pPr>
        <w:spacing w:line="380" w:lineRule="exact"/>
        <w:ind w:firstLine="720"/>
        <w:jc w:val="both"/>
        <w:rPr>
          <w:sz w:val="28"/>
          <w:szCs w:val="28"/>
        </w:rPr>
      </w:pPr>
      <w:r w:rsidRPr="00E10180">
        <w:rPr>
          <w:sz w:val="28"/>
          <w:szCs w:val="28"/>
        </w:rPr>
        <w:t>Конституция закрепила в ФРГ строй парламентарной республики и федеративную форму территориального устройства.</w:t>
      </w:r>
    </w:p>
    <w:p w:rsidR="00FC21D7" w:rsidRPr="00E10180" w:rsidRDefault="00FC21D7" w:rsidP="0052344A">
      <w:pPr>
        <w:spacing w:line="380" w:lineRule="exact"/>
        <w:ind w:firstLine="720"/>
        <w:jc w:val="both"/>
        <w:rPr>
          <w:sz w:val="28"/>
          <w:szCs w:val="28"/>
        </w:rPr>
      </w:pPr>
      <w:r w:rsidRPr="00E10180">
        <w:rPr>
          <w:sz w:val="28"/>
          <w:szCs w:val="28"/>
        </w:rPr>
        <w:t xml:space="preserve">Обращает на себя внимание еще одна особенность основного закона ФРГ: включение в него значительного числа норм о возможностях и условиях объявления в стране особого режима (состояние напряженности – ст. 80-а, состояние обороны – более десятка статей под литерами от "а" до "л" и общей цифрой 115), что по сути является одной из разновидностей режима чрезвычайного положения, который в силу ряда причин (и прежде всего исторических) в основном законе даже не упоминается. Правда, эти нормы были включены в </w:t>
      </w:r>
      <w:smartTag w:uri="urn:schemas-microsoft-com:office:smarttags" w:element="metricconverter">
        <w:smartTagPr>
          <w:attr w:name="ProductID" w:val="1968 г"/>
        </w:smartTagPr>
        <w:r w:rsidRPr="00E10180">
          <w:rPr>
            <w:sz w:val="28"/>
            <w:szCs w:val="28"/>
          </w:rPr>
          <w:t>1968 г</w:t>
        </w:r>
      </w:smartTag>
      <w:r w:rsidRPr="00E10180">
        <w:rPr>
          <w:sz w:val="28"/>
          <w:szCs w:val="28"/>
        </w:rPr>
        <w:t>. – в период "холодной" войны, но их присутствие в акте имеет и вполне определенный подтекст, поскольку основной смысл чрезвычайного законодательства "отражение опасности, угрожающей существованию или основам свободного демократического строя Федерации или земли" (ст. 87-а).</w:t>
      </w:r>
    </w:p>
    <w:p w:rsidR="00FC21D7" w:rsidRPr="00E10180" w:rsidRDefault="00FC21D7" w:rsidP="0052344A">
      <w:pPr>
        <w:spacing w:line="380" w:lineRule="exact"/>
        <w:ind w:firstLine="720"/>
        <w:jc w:val="both"/>
        <w:rPr>
          <w:sz w:val="28"/>
          <w:szCs w:val="28"/>
        </w:rPr>
      </w:pPr>
      <w:r w:rsidRPr="00E10180">
        <w:rPr>
          <w:sz w:val="28"/>
          <w:szCs w:val="28"/>
        </w:rPr>
        <w:t>Основной закон ФРГ относится к числу жестких конституций по способу его изменения. Он может быть изменен только законом, который его специально изменяет или дополняет; такой закон должен быть принят большинством в две трети голосов депутатов Бундестага и две трети голосов членов Бундесрата (&lt;а6з. 1 и 2 ст. 79). За более чем 46 лет действия основного закона было принято свыше 41 закона о внесении поправок и дополнений.</w:t>
      </w:r>
      <w:r w:rsidRPr="00E10180">
        <w:rPr>
          <w:sz w:val="28"/>
          <w:szCs w:val="28"/>
        </w:rPr>
        <w:tab/>
      </w:r>
    </w:p>
    <w:p w:rsidR="00E10180" w:rsidRDefault="00FC21D7" w:rsidP="0052344A">
      <w:pPr>
        <w:spacing w:line="380" w:lineRule="exact"/>
        <w:ind w:firstLine="720"/>
        <w:jc w:val="both"/>
        <w:rPr>
          <w:sz w:val="28"/>
          <w:szCs w:val="28"/>
        </w:rPr>
      </w:pPr>
      <w:r w:rsidRPr="00E10180">
        <w:rPr>
          <w:sz w:val="28"/>
          <w:szCs w:val="28"/>
        </w:rPr>
        <w:tab/>
      </w:r>
      <w:r w:rsidRPr="00E10180">
        <w:rPr>
          <w:sz w:val="28"/>
          <w:szCs w:val="28"/>
        </w:rPr>
        <w:tab/>
      </w:r>
      <w:bookmarkStart w:id="1" w:name="Центральные_органы_государственной_власт"/>
    </w:p>
    <w:p w:rsidR="00FC21D7" w:rsidRPr="00E10180" w:rsidRDefault="00FC21D7" w:rsidP="0052344A">
      <w:pPr>
        <w:spacing w:line="380" w:lineRule="exact"/>
        <w:ind w:firstLine="708"/>
        <w:jc w:val="both"/>
        <w:rPr>
          <w:b/>
          <w:i/>
          <w:sz w:val="28"/>
          <w:szCs w:val="28"/>
        </w:rPr>
      </w:pPr>
      <w:r w:rsidRPr="00E10180">
        <w:rPr>
          <w:b/>
          <w:i/>
          <w:sz w:val="28"/>
          <w:szCs w:val="28"/>
        </w:rPr>
        <w:t>Центральные органы государственной власти</w:t>
      </w:r>
      <w:bookmarkEnd w:id="1"/>
    </w:p>
    <w:p w:rsidR="00FC21D7" w:rsidRPr="00E10180" w:rsidRDefault="00FC21D7" w:rsidP="0052344A">
      <w:pPr>
        <w:spacing w:line="380" w:lineRule="exact"/>
        <w:ind w:firstLine="720"/>
        <w:jc w:val="both"/>
        <w:rPr>
          <w:sz w:val="28"/>
          <w:szCs w:val="28"/>
        </w:rPr>
      </w:pPr>
      <w:r w:rsidRPr="00E10180">
        <w:rPr>
          <w:sz w:val="28"/>
          <w:szCs w:val="28"/>
        </w:rPr>
        <w:t>По смыслу конституции ФРГ система органов государственной власти базируется на принципе разделения властей, хотя сам термин в основном законе прямо не упоминается. Законодательная власть принадлежит Бундестагу; исполнительная – федеральному президенту (в небольшой степени) и Федеральному правительству; правосудие осуществляется Федеральным конституционным судом, Федеральным верховным судом (официально именуемым Федеральной судебной палатой) и иными судами.</w:t>
      </w:r>
      <w:r w:rsidRPr="00E10180">
        <w:rPr>
          <w:sz w:val="28"/>
          <w:szCs w:val="28"/>
        </w:rPr>
        <w:tab/>
      </w:r>
    </w:p>
    <w:p w:rsidR="00E10180" w:rsidRDefault="00E10180" w:rsidP="0052344A">
      <w:pPr>
        <w:spacing w:line="380" w:lineRule="exact"/>
        <w:ind w:firstLine="720"/>
        <w:jc w:val="both"/>
        <w:rPr>
          <w:sz w:val="28"/>
          <w:szCs w:val="28"/>
        </w:rPr>
      </w:pPr>
      <w:bookmarkStart w:id="2" w:name="Парламент."/>
    </w:p>
    <w:p w:rsidR="00FC21D7" w:rsidRPr="00E10180" w:rsidRDefault="00FC21D7" w:rsidP="0052344A">
      <w:pPr>
        <w:spacing w:line="380" w:lineRule="exact"/>
        <w:ind w:firstLine="720"/>
        <w:jc w:val="both"/>
        <w:rPr>
          <w:b/>
          <w:i/>
          <w:sz w:val="28"/>
          <w:szCs w:val="28"/>
        </w:rPr>
      </w:pPr>
      <w:r w:rsidRPr="00E10180">
        <w:rPr>
          <w:b/>
          <w:i/>
          <w:sz w:val="28"/>
          <w:szCs w:val="28"/>
        </w:rPr>
        <w:t>Парламент</w:t>
      </w:r>
      <w:bookmarkEnd w:id="2"/>
    </w:p>
    <w:p w:rsidR="00FC21D7" w:rsidRPr="00E10180" w:rsidRDefault="00FC21D7" w:rsidP="0052344A">
      <w:pPr>
        <w:spacing w:line="380" w:lineRule="exact"/>
        <w:ind w:firstLine="720"/>
        <w:jc w:val="both"/>
        <w:rPr>
          <w:sz w:val="28"/>
          <w:szCs w:val="28"/>
        </w:rPr>
      </w:pPr>
      <w:r w:rsidRPr="00E10180">
        <w:rPr>
          <w:sz w:val="28"/>
          <w:szCs w:val="28"/>
        </w:rPr>
        <w:t xml:space="preserve">По смыслу основного закона и согласно теоретическим концепциям ученых ФРГ, парламент в стране однопалатный; им является </w:t>
      </w:r>
      <w:bookmarkStart w:id="3" w:name="Бундестаг,"/>
      <w:r w:rsidRPr="00E10180">
        <w:rPr>
          <w:sz w:val="28"/>
          <w:szCs w:val="28"/>
        </w:rPr>
        <w:t>Бундестаг,</w:t>
      </w:r>
      <w:bookmarkEnd w:id="3"/>
      <w:r w:rsidRPr="00E10180">
        <w:rPr>
          <w:sz w:val="28"/>
          <w:szCs w:val="28"/>
        </w:rPr>
        <w:t xml:space="preserve"> осуществляющий законодательную и иную деятельность. "Бундестаг, – пишут германские ученые Г.Клайн и В.Цее, – является парламентом Федеративной Республики Германии. Принимаемые им решения исходят от народа". Бундесрат, через посредство которого субъекты федерации участвуют в законодательстве и управлении страной, является, по мнению ряда немецких теоретиков, органом "верховной бюрократии земель" и не рассматривается ни в основном законе, ни в научных работах в качестве второй палаты парламента.</w:t>
      </w:r>
    </w:p>
    <w:p w:rsidR="00FC21D7" w:rsidRPr="00E10180" w:rsidRDefault="00FC21D7" w:rsidP="0052344A">
      <w:pPr>
        <w:spacing w:line="380" w:lineRule="exact"/>
        <w:ind w:firstLine="720"/>
        <w:jc w:val="both"/>
        <w:rPr>
          <w:sz w:val="28"/>
          <w:szCs w:val="28"/>
        </w:rPr>
      </w:pPr>
      <w:r w:rsidRPr="00E10180">
        <w:rPr>
          <w:sz w:val="28"/>
          <w:szCs w:val="28"/>
        </w:rPr>
        <w:t>Однако ряд германских ученых и российские теоретики, причем не без веских оснований, полагают, что парламент в ФРГ состоит из двух палат – Бундестага (нижняя) и Бундесрата (верхняя), не имеющих равного статуса; последнее обстоятельство находит свое выражение в порядке формирования палат, сроках полномочий, объеме полномочий и т.д.</w:t>
      </w:r>
    </w:p>
    <w:p w:rsidR="00FC21D7" w:rsidRPr="00E10180" w:rsidRDefault="00FC21D7" w:rsidP="0052344A">
      <w:pPr>
        <w:spacing w:line="380" w:lineRule="exact"/>
        <w:ind w:firstLine="720"/>
        <w:jc w:val="both"/>
        <w:rPr>
          <w:sz w:val="28"/>
          <w:szCs w:val="28"/>
        </w:rPr>
      </w:pPr>
      <w:r w:rsidRPr="00E10180">
        <w:rPr>
          <w:sz w:val="28"/>
          <w:szCs w:val="28"/>
        </w:rPr>
        <w:t>Бундестаг избирается на 4 года путем всеобщих, прямых, равных выборов. Депутаты Бундестага, согласно основному закону, являются представителями всего народа, не связаны наказами или указаниями и подчиняются лишь своей совести (свободный мандат) –</w:t>
      </w:r>
      <w:r w:rsidR="00E10180">
        <w:rPr>
          <w:sz w:val="28"/>
          <w:szCs w:val="28"/>
        </w:rPr>
        <w:t xml:space="preserve"> </w:t>
      </w:r>
      <w:r w:rsidRPr="00E10180">
        <w:rPr>
          <w:sz w:val="28"/>
          <w:szCs w:val="28"/>
        </w:rPr>
        <w:t>ст. 38 и 39 основного закона.</w:t>
      </w:r>
    </w:p>
    <w:p w:rsidR="00FC21D7" w:rsidRPr="00E10180" w:rsidRDefault="00FC21D7" w:rsidP="0052344A">
      <w:pPr>
        <w:spacing w:line="380" w:lineRule="exact"/>
        <w:ind w:firstLine="720"/>
        <w:jc w:val="both"/>
        <w:rPr>
          <w:sz w:val="28"/>
          <w:szCs w:val="28"/>
        </w:rPr>
      </w:pPr>
      <w:r w:rsidRPr="00E10180">
        <w:rPr>
          <w:sz w:val="28"/>
          <w:szCs w:val="28"/>
        </w:rPr>
        <w:t>Члены Бундесрата назначаются правительствами земель из своего состава и отзываются таким же образом. Каждая земля располагает в Бундесрате числом мест, неточно пропорциональным количеству проживающего к ней населения. Земли имеют в этом органе по меньшей мере три голоса; земли с населением свыше двух миллионов жителей – четыре голоса; с населением свыше шести миллионов жителей – пять голосов; с населением более семи миллионов – шесть голосов. Каждая земля может послать столько членов, сколько она имеет голосов.</w:t>
      </w:r>
    </w:p>
    <w:p w:rsidR="00FC21D7" w:rsidRPr="00E10180" w:rsidRDefault="00FC21D7" w:rsidP="0052344A">
      <w:pPr>
        <w:spacing w:line="380" w:lineRule="exact"/>
        <w:ind w:firstLine="720"/>
        <w:jc w:val="both"/>
        <w:rPr>
          <w:sz w:val="28"/>
          <w:szCs w:val="28"/>
        </w:rPr>
      </w:pPr>
      <w:r w:rsidRPr="00E10180">
        <w:rPr>
          <w:sz w:val="28"/>
          <w:szCs w:val="28"/>
        </w:rPr>
        <w:t>При этом голоса земли (что обеспечивает формальное равенство субъектов федерации) могут подаваться только согласованно (ст. 51). Срока полномочий Бундесрата конституция не устанавливает. Его члены имеют императивный мандат; правительства земель указывают своим представителям, как они должны голосовать по обсуждаемым вопросам.</w:t>
      </w:r>
    </w:p>
    <w:p w:rsidR="00FC21D7" w:rsidRPr="00E10180" w:rsidRDefault="00FC21D7" w:rsidP="0052344A">
      <w:pPr>
        <w:spacing w:line="380" w:lineRule="exact"/>
        <w:ind w:firstLine="720"/>
        <w:jc w:val="both"/>
        <w:rPr>
          <w:sz w:val="28"/>
          <w:szCs w:val="28"/>
        </w:rPr>
      </w:pPr>
      <w:r w:rsidRPr="00E10180">
        <w:rPr>
          <w:sz w:val="28"/>
          <w:szCs w:val="28"/>
        </w:rPr>
        <w:t>Бундестаг выбирает своего председателя (дословно – президента), его заместителей и секретарей. Председатель осуществляет распорядительные права в здании Бундестага и обладает в нем полицейской властью; без разрешения председателя в помещениях палаты не может проводиться ни обыск, ни выемка (ст. 40 основного закона). Бундестаг создает постоянные комитеты, иные вспомогательные органы; он вправе образовывать следственные комитеты (ст.ст. 45-а, 45-б, 45-в основного закона).</w:t>
      </w:r>
    </w:p>
    <w:p w:rsidR="00FC21D7" w:rsidRPr="00E10180" w:rsidRDefault="00FC21D7" w:rsidP="0052344A">
      <w:pPr>
        <w:spacing w:line="380" w:lineRule="exact"/>
        <w:ind w:firstLine="720"/>
        <w:jc w:val="both"/>
        <w:rPr>
          <w:sz w:val="28"/>
          <w:szCs w:val="28"/>
        </w:rPr>
      </w:pPr>
      <w:r w:rsidRPr="00E10180">
        <w:rPr>
          <w:sz w:val="28"/>
          <w:szCs w:val="28"/>
        </w:rPr>
        <w:t xml:space="preserve">Бундестаг принимает свой регламент. Ныне действующий регламент </w:t>
      </w:r>
      <w:smartTag w:uri="urn:schemas-microsoft-com:office:smarttags" w:element="metricconverter">
        <w:smartTagPr>
          <w:attr w:name="ProductID" w:val="1952 г"/>
        </w:smartTagPr>
        <w:r w:rsidRPr="00E10180">
          <w:rPr>
            <w:sz w:val="28"/>
            <w:szCs w:val="28"/>
          </w:rPr>
          <w:t>1952 г</w:t>
        </w:r>
      </w:smartTag>
      <w:r w:rsidRPr="00E10180">
        <w:rPr>
          <w:sz w:val="28"/>
          <w:szCs w:val="28"/>
        </w:rPr>
        <w:t xml:space="preserve">. в редакции </w:t>
      </w:r>
      <w:smartTag w:uri="urn:schemas-microsoft-com:office:smarttags" w:element="metricconverter">
        <w:smartTagPr>
          <w:attr w:name="ProductID" w:val="1986 г"/>
        </w:smartTagPr>
        <w:r w:rsidRPr="00E10180">
          <w:rPr>
            <w:sz w:val="28"/>
            <w:szCs w:val="28"/>
          </w:rPr>
          <w:t>1986 г</w:t>
        </w:r>
      </w:smartTag>
      <w:r w:rsidRPr="00E10180">
        <w:rPr>
          <w:sz w:val="28"/>
          <w:szCs w:val="28"/>
        </w:rPr>
        <w:t>. с последующими изменениями и дополнениями подробно урегулировал вопросы выборов председателя, его заместителей и секретарей, деятельности руководящих органов Бундестага, организации фракций и групп депутатов, прав и обязанностей депутатов, деятельности Бундестага, организации и деятельности комитетов Бундестага и иных создаваемых им органов, законодательного процесса и ряд других.</w:t>
      </w:r>
    </w:p>
    <w:p w:rsidR="00FC21D7" w:rsidRPr="00E10180" w:rsidRDefault="00FC21D7" w:rsidP="0052344A">
      <w:pPr>
        <w:spacing w:line="380" w:lineRule="exact"/>
        <w:ind w:firstLine="720"/>
        <w:jc w:val="both"/>
        <w:rPr>
          <w:sz w:val="28"/>
          <w:szCs w:val="28"/>
        </w:rPr>
      </w:pPr>
      <w:r w:rsidRPr="00E10180">
        <w:rPr>
          <w:sz w:val="28"/>
          <w:szCs w:val="28"/>
        </w:rPr>
        <w:t>Заседания Бундестага открытые; решением большинства 2/3 депутатов они могут быть объявлены закрытыми. Решения принимаются большинством присутствующих депутатов. Закон об изменении основного закона нуждается в согласии 2/3 депутатов Бундестага и 2/3 голосов Бундесрата (ст. 42, 79 основного закона).</w:t>
      </w:r>
    </w:p>
    <w:p w:rsidR="00FC21D7" w:rsidRPr="00E10180" w:rsidRDefault="00FC21D7" w:rsidP="0052344A">
      <w:pPr>
        <w:spacing w:line="380" w:lineRule="exact"/>
        <w:ind w:firstLine="720"/>
        <w:jc w:val="both"/>
        <w:rPr>
          <w:sz w:val="28"/>
          <w:szCs w:val="28"/>
        </w:rPr>
      </w:pPr>
      <w:r w:rsidRPr="00E10180">
        <w:rPr>
          <w:sz w:val="28"/>
          <w:szCs w:val="28"/>
        </w:rPr>
        <w:t>Депутат ни в коем случае не может быть подвергнут преследованию в судебном или административном порядке или иным образом привлечен к ответственности вне Бундестага за свое голосование или высказывание в Бундестаге или в одном из его комитетов (это не относится к оскорблениям клеветнического характера).</w:t>
      </w:r>
    </w:p>
    <w:p w:rsidR="00FC21D7" w:rsidRPr="00E10180" w:rsidRDefault="00FC21D7" w:rsidP="0052344A">
      <w:pPr>
        <w:spacing w:line="380" w:lineRule="exact"/>
        <w:ind w:firstLine="720"/>
        <w:jc w:val="both"/>
        <w:rPr>
          <w:sz w:val="28"/>
          <w:szCs w:val="28"/>
        </w:rPr>
      </w:pPr>
      <w:r w:rsidRPr="00E10180">
        <w:rPr>
          <w:sz w:val="28"/>
          <w:szCs w:val="28"/>
        </w:rPr>
        <w:t>Привлечение депутата к ответственности или арест возможны лишь с согласия Бундестага, за исключением случаев задержания при совершении деяния или в течение следующего дня и т.д.</w:t>
      </w:r>
    </w:p>
    <w:p w:rsidR="00FC21D7" w:rsidRPr="00E10180" w:rsidRDefault="00FC21D7" w:rsidP="0052344A">
      <w:pPr>
        <w:spacing w:line="380" w:lineRule="exact"/>
        <w:ind w:firstLine="720"/>
        <w:jc w:val="both"/>
        <w:rPr>
          <w:sz w:val="28"/>
          <w:szCs w:val="28"/>
        </w:rPr>
      </w:pPr>
      <w:bookmarkStart w:id="4" w:name="Бундесрат"/>
      <w:r w:rsidRPr="00E10180">
        <w:rPr>
          <w:sz w:val="28"/>
          <w:szCs w:val="28"/>
        </w:rPr>
        <w:t>Бундесрат</w:t>
      </w:r>
      <w:bookmarkEnd w:id="4"/>
      <w:r w:rsidRPr="00E10180">
        <w:rPr>
          <w:sz w:val="28"/>
          <w:szCs w:val="28"/>
        </w:rPr>
        <w:t xml:space="preserve"> избирает своего председателя сроком на 1 год (ст. 52).</w:t>
      </w:r>
    </w:p>
    <w:p w:rsidR="00FC21D7" w:rsidRPr="00E10180" w:rsidRDefault="00FC21D7" w:rsidP="0052344A">
      <w:pPr>
        <w:spacing w:line="380" w:lineRule="exact"/>
        <w:ind w:firstLine="720"/>
        <w:jc w:val="both"/>
        <w:rPr>
          <w:sz w:val="28"/>
          <w:szCs w:val="28"/>
        </w:rPr>
      </w:pPr>
      <w:r w:rsidRPr="00E10180">
        <w:rPr>
          <w:sz w:val="28"/>
          <w:szCs w:val="28"/>
        </w:rPr>
        <w:t xml:space="preserve">Бундесрат принимает свой регламент. В настоящее время действует регламент </w:t>
      </w:r>
      <w:smartTag w:uri="urn:schemas-microsoft-com:office:smarttags" w:element="metricconverter">
        <w:smartTagPr>
          <w:attr w:name="ProductID" w:val="1966 г"/>
        </w:smartTagPr>
        <w:r w:rsidRPr="00E10180">
          <w:rPr>
            <w:sz w:val="28"/>
            <w:szCs w:val="28"/>
          </w:rPr>
          <w:t>1966 г</w:t>
        </w:r>
      </w:smartTag>
      <w:r w:rsidRPr="00E10180">
        <w:rPr>
          <w:sz w:val="28"/>
          <w:szCs w:val="28"/>
        </w:rPr>
        <w:t xml:space="preserve">. в редакции </w:t>
      </w:r>
      <w:smartTag w:uri="urn:schemas-microsoft-com:office:smarttags" w:element="metricconverter">
        <w:smartTagPr>
          <w:attr w:name="ProductID" w:val="1988 г"/>
        </w:smartTagPr>
        <w:r w:rsidRPr="00E10180">
          <w:rPr>
            <w:sz w:val="28"/>
            <w:szCs w:val="28"/>
          </w:rPr>
          <w:t>1988 г</w:t>
        </w:r>
      </w:smartTag>
      <w:r w:rsidRPr="00E10180">
        <w:rPr>
          <w:sz w:val="28"/>
          <w:szCs w:val="28"/>
        </w:rPr>
        <w:t>., в котором регламентированы общие положения (о членах Бундесрата, легислатуре и т.д.), об образовании и правовом положении органов Бундесрата (президиум, комитеты, секретариат т.д.), о заседаниях Бундесрата (подготовка, созыв, руководство, кворум и т.д.), о производстве в комитетах, о производстве по делам Европейского Сообщества и т.д.</w:t>
      </w:r>
    </w:p>
    <w:p w:rsidR="00FC21D7" w:rsidRPr="00E10180" w:rsidRDefault="00FC21D7" w:rsidP="0052344A">
      <w:pPr>
        <w:spacing w:line="380" w:lineRule="exact"/>
        <w:ind w:firstLine="720"/>
        <w:jc w:val="both"/>
        <w:rPr>
          <w:sz w:val="28"/>
          <w:szCs w:val="28"/>
        </w:rPr>
      </w:pPr>
      <w:r w:rsidRPr="00E10180">
        <w:rPr>
          <w:sz w:val="28"/>
          <w:szCs w:val="28"/>
        </w:rPr>
        <w:t>Созывает Бундесрат его председатель; он обязан созвать его по требованию представителей не менее 2-х земель или Федерального правительства (ст. 52 основного закона).</w:t>
      </w:r>
    </w:p>
    <w:p w:rsidR="00FC21D7" w:rsidRPr="00E10180" w:rsidRDefault="00FC21D7" w:rsidP="0052344A">
      <w:pPr>
        <w:spacing w:line="380" w:lineRule="exact"/>
        <w:ind w:firstLine="720"/>
        <w:jc w:val="both"/>
        <w:rPr>
          <w:sz w:val="28"/>
          <w:szCs w:val="28"/>
        </w:rPr>
      </w:pPr>
      <w:r w:rsidRPr="00E10180">
        <w:rPr>
          <w:sz w:val="28"/>
          <w:szCs w:val="28"/>
        </w:rPr>
        <w:t>Бундесрат принимает свои решения по меньшей мере большинством голосов.</w:t>
      </w:r>
    </w:p>
    <w:p w:rsidR="00FC21D7" w:rsidRPr="00E10180" w:rsidRDefault="00FC21D7" w:rsidP="0052344A">
      <w:pPr>
        <w:spacing w:line="380" w:lineRule="exact"/>
        <w:ind w:firstLine="720"/>
        <w:jc w:val="both"/>
        <w:rPr>
          <w:sz w:val="28"/>
          <w:szCs w:val="28"/>
        </w:rPr>
      </w:pPr>
      <w:r w:rsidRPr="00E10180">
        <w:rPr>
          <w:sz w:val="28"/>
          <w:szCs w:val="28"/>
        </w:rPr>
        <w:t>Заседания Бундесрата публичны; публичность может быть исключена.</w:t>
      </w:r>
    </w:p>
    <w:p w:rsidR="00FC21D7" w:rsidRPr="00E10180" w:rsidRDefault="00FC21D7" w:rsidP="0052344A">
      <w:pPr>
        <w:spacing w:line="380" w:lineRule="exact"/>
        <w:ind w:firstLine="720"/>
        <w:jc w:val="both"/>
        <w:rPr>
          <w:sz w:val="28"/>
          <w:szCs w:val="28"/>
        </w:rPr>
      </w:pPr>
      <w:r w:rsidRPr="00E10180">
        <w:rPr>
          <w:sz w:val="28"/>
          <w:szCs w:val="28"/>
        </w:rPr>
        <w:t>Члены Бундесрата не могут быть одновременно депутатами Бундестага.</w:t>
      </w:r>
    </w:p>
    <w:p w:rsidR="00FC21D7" w:rsidRPr="00E10180" w:rsidRDefault="00FC21D7" w:rsidP="0052344A">
      <w:pPr>
        <w:spacing w:line="380" w:lineRule="exact"/>
        <w:ind w:firstLine="720"/>
        <w:jc w:val="both"/>
        <w:rPr>
          <w:sz w:val="28"/>
          <w:szCs w:val="28"/>
        </w:rPr>
      </w:pPr>
      <w:r w:rsidRPr="00E10180">
        <w:rPr>
          <w:sz w:val="28"/>
          <w:szCs w:val="28"/>
        </w:rPr>
        <w:t xml:space="preserve">Парламент ФРГ осуществляет законодательные полномочия. Конституция </w:t>
      </w:r>
      <w:smartTag w:uri="urn:schemas-microsoft-com:office:smarttags" w:element="metricconverter">
        <w:smartTagPr>
          <w:attr w:name="ProductID" w:val="1949 г"/>
        </w:smartTagPr>
        <w:r w:rsidRPr="00E10180">
          <w:rPr>
            <w:sz w:val="28"/>
            <w:szCs w:val="28"/>
          </w:rPr>
          <w:t>1949 г</w:t>
        </w:r>
      </w:smartTag>
      <w:r w:rsidRPr="00E10180">
        <w:rPr>
          <w:sz w:val="28"/>
          <w:szCs w:val="28"/>
        </w:rPr>
        <w:t>. разделяет компетенцию между федерацией и землями. Он принимает законы в сфере исключительной компетенции федерации и конкурирующей компетенции федерации и земель, а также по вопросам, по которым федерация может издавать общие правовые предписания (ст.ст. 71-75, 77 и др. основного закона).</w:t>
      </w:r>
    </w:p>
    <w:p w:rsidR="00FC21D7" w:rsidRPr="00E10180" w:rsidRDefault="00FC21D7" w:rsidP="0052344A">
      <w:pPr>
        <w:spacing w:line="380" w:lineRule="exact"/>
        <w:ind w:firstLine="720"/>
        <w:jc w:val="both"/>
        <w:rPr>
          <w:sz w:val="28"/>
          <w:szCs w:val="28"/>
        </w:rPr>
      </w:pPr>
      <w:r w:rsidRPr="00E10180">
        <w:rPr>
          <w:sz w:val="28"/>
          <w:szCs w:val="28"/>
        </w:rPr>
        <w:t>Законопроекты, согласно Конституции, вносятся в Бундестаг Федеральным правительством, депутатами Бундестага ил</w:t>
      </w:r>
      <w:r w:rsidR="00622AF1" w:rsidRPr="00E10180">
        <w:rPr>
          <w:sz w:val="28"/>
          <w:szCs w:val="28"/>
        </w:rPr>
        <w:t>и</w:t>
      </w:r>
      <w:r w:rsidRPr="00E10180">
        <w:rPr>
          <w:sz w:val="28"/>
          <w:szCs w:val="28"/>
        </w:rPr>
        <w:t xml:space="preserve"> Бундесратом (абз. 1 ст. 76). Законопроекты Федерального правительства подлежат внесению сначала в Бундесрат, который имеет право высказаться о них в течение 6 недель. Проект, определенный Федеральным правительством при внесении в Бундесрат как особо срочный, оно может по истечении 3 недель передать в Бундестаг, даже если мнение Бундесрата по этому проекту еще не получено; мнение Бундесрата в таком случае должно быть немедленно по получении направлено в Бундестаг. Проекты Бундесрата должны направляться в Бундестаг через Федеральное правительство, которое в течение 3 месяцев обязано высказать по ним свою точку зрения. Законопроекты могут вносить и группы депутатов Бундестага (одна из фракций, либо не менее 5% депутатов, что установлено в регламенте Бундестага).</w:t>
      </w:r>
    </w:p>
    <w:p w:rsidR="00FC21D7" w:rsidRPr="00E10180" w:rsidRDefault="00FC21D7" w:rsidP="0052344A">
      <w:pPr>
        <w:spacing w:line="380" w:lineRule="exact"/>
        <w:ind w:firstLine="720"/>
        <w:jc w:val="both"/>
        <w:rPr>
          <w:sz w:val="28"/>
          <w:szCs w:val="28"/>
        </w:rPr>
      </w:pPr>
      <w:r w:rsidRPr="00E10180">
        <w:rPr>
          <w:sz w:val="28"/>
          <w:szCs w:val="28"/>
        </w:rPr>
        <w:t>Законопроекты рассматриваются в трех чтениях: на 1-м из них, как правило, обсуждаются основные положения проекта, в конце 1-го чтения законопроект передается в один из комитетов Бундестага; 2-е чтение включает в себя обсуждение каждой статьи проекта, внесение в него изменений; по окончании 3-го чтения проводится голосование по законопроекту. Принятый Бундестагом закон должен быть немедленно передан в Бундесрат. Если Бундесрат дает согласие, закон, принятый Бундестагом, считается вступившим в силу. Если у него имеются дополнения или изменения, то Бундесрат может в течение 3-х недель с момента получения принятого Бундестагом закона потребовать созыва комитета, образуемого из депутатов Бундестага и Бундесрата для совместного обсуждения проектов. Если для принятия закона согласие Бундесрата обязательно, то созыва комитета могут потребовать Бундестаг и Федеральное правительство. Если комитет предложит внести изменения в принятый Бундестагом законопроект, то Бундестаг должен вновь принять решение по такому законопроекту. Если для принятия закона согласия Бундесрата не требуется, он может по окончании вышеупомянутой процедуры, в течение 2-х недель заявить протест против принятого Бундестагом закона. В случае, если протест принят большинством голосов Бундесрата, то он может быть отклонен решением большинства депутатов Бундестага (ст. 77).</w:t>
      </w:r>
    </w:p>
    <w:p w:rsidR="00FC21D7" w:rsidRPr="00E10180" w:rsidRDefault="00FC21D7" w:rsidP="0052344A">
      <w:pPr>
        <w:spacing w:line="380" w:lineRule="exact"/>
        <w:ind w:firstLine="720"/>
        <w:jc w:val="both"/>
        <w:rPr>
          <w:sz w:val="28"/>
          <w:szCs w:val="28"/>
        </w:rPr>
      </w:pPr>
      <w:r w:rsidRPr="00E10180">
        <w:rPr>
          <w:sz w:val="28"/>
          <w:szCs w:val="28"/>
        </w:rPr>
        <w:t>Отличительной особенностью законодательной процедуры в ФРГ является предоставленное Бундесрату право, практически без согласия Бундестага, принимать законы в условиях т.н. состояния законодательной необходимости, если Федеральное правительство считает такой законопроект неотложным (ст. 81 основного закона). Названная процедура является подтверждением считать Бундесрат верхней палатой парламента.</w:t>
      </w:r>
    </w:p>
    <w:p w:rsidR="00FC21D7" w:rsidRPr="00E10180" w:rsidRDefault="00FC21D7" w:rsidP="0052344A">
      <w:pPr>
        <w:spacing w:line="380" w:lineRule="exact"/>
        <w:ind w:firstLine="720"/>
        <w:jc w:val="both"/>
        <w:rPr>
          <w:sz w:val="28"/>
          <w:szCs w:val="28"/>
        </w:rPr>
      </w:pPr>
      <w:r w:rsidRPr="00E10180">
        <w:rPr>
          <w:sz w:val="28"/>
          <w:szCs w:val="28"/>
        </w:rPr>
        <w:t>Парламент ФРГ может делегировать Федеральному правительству, федеральному министру или правительству земли право издания актов по вопросам, входящим в законодательную компетенцию. При этом в законе должны быть определены содержание, цели и объем предоставленного полномочия. При делегации полномочий требуется согласие Бундесрата в отношении правовых постановлений Федерального правительства или федерального министра об основных принципах и тарифах при использовании федеральных железных дорог и учреждений почты и телеграфа; такое же согласие требуется при издании на основании делегирующего закона таких правовых постановлений, которые нуждаются в согласии Бундесрата или выполняются землями по поручению федерации либо в порядке их собственной компетенции.</w:t>
      </w:r>
    </w:p>
    <w:p w:rsidR="00FC21D7" w:rsidRPr="00E10180" w:rsidRDefault="00FC21D7" w:rsidP="0052344A">
      <w:pPr>
        <w:spacing w:line="380" w:lineRule="exact"/>
        <w:ind w:firstLine="720"/>
        <w:jc w:val="both"/>
        <w:rPr>
          <w:sz w:val="28"/>
          <w:szCs w:val="28"/>
        </w:rPr>
      </w:pPr>
      <w:r w:rsidRPr="00E10180">
        <w:rPr>
          <w:sz w:val="28"/>
          <w:szCs w:val="28"/>
        </w:rPr>
        <w:t>Бюджет ФРГ принимается парламентом с соблюдением обычной законодательной процедуры. Он должен быть представлен Федеральным правительством не позднее начала сентября. Важнейшую роль в этом процессе играет постоянная комиссия по финансам Бундесрата и бюджетная комиссия Бундестага.</w:t>
      </w:r>
    </w:p>
    <w:p w:rsidR="00FC21D7" w:rsidRPr="00E10180" w:rsidRDefault="00FC21D7" w:rsidP="0052344A">
      <w:pPr>
        <w:spacing w:line="380" w:lineRule="exact"/>
        <w:ind w:firstLine="720"/>
        <w:jc w:val="both"/>
        <w:rPr>
          <w:sz w:val="28"/>
          <w:szCs w:val="28"/>
        </w:rPr>
      </w:pPr>
      <w:r w:rsidRPr="00E10180">
        <w:rPr>
          <w:sz w:val="28"/>
          <w:szCs w:val="28"/>
        </w:rPr>
        <w:t>Члены Федерального правительства несут коллективно и индивидуально политическую ответственность перед Бундестагом. В ФРГ Бундестаг может сместить канцлера путем выражения ему так называемого конструктивного вотума недоверия, т.е. путем избрания преемника главы правительства. Известна и форма контроля в виде вотума доверия. Вопрос о вотуме доверия ставится канцлером. Если предложение федерального канцлера о выражении ему доверия не встречает согласия большинства членов Бундестага, то федеральный президент может по предложению федерального канцлера в течение 21-го дня распустить Бундестаг. Право на роспуск прекращается, как только Бундестаг большинством своих членов изберет другого федерального канцлера.</w:t>
      </w:r>
    </w:p>
    <w:p w:rsidR="00FC21D7" w:rsidRPr="00E10180" w:rsidRDefault="00FC21D7" w:rsidP="0052344A">
      <w:pPr>
        <w:spacing w:line="380" w:lineRule="exact"/>
        <w:ind w:firstLine="720"/>
        <w:jc w:val="both"/>
        <w:rPr>
          <w:sz w:val="28"/>
          <w:szCs w:val="28"/>
        </w:rPr>
      </w:pPr>
      <w:r w:rsidRPr="00E10180">
        <w:rPr>
          <w:sz w:val="28"/>
          <w:szCs w:val="28"/>
        </w:rPr>
        <w:t>Парламент ФРГ ратифицирует международные договоры, если они затрагивают политические отношения федерации или вопросы компетенции федерации. Некоторые международные соглашения административного характера требуют согласия Бундесрата.</w:t>
      </w:r>
    </w:p>
    <w:p w:rsidR="00FC21D7" w:rsidRPr="00E10180" w:rsidRDefault="00FC21D7" w:rsidP="0052344A">
      <w:pPr>
        <w:spacing w:line="380" w:lineRule="exact"/>
        <w:ind w:firstLine="720"/>
        <w:jc w:val="both"/>
        <w:rPr>
          <w:sz w:val="28"/>
          <w:szCs w:val="28"/>
        </w:rPr>
      </w:pPr>
      <w:r w:rsidRPr="00E10180">
        <w:rPr>
          <w:sz w:val="28"/>
          <w:szCs w:val="28"/>
        </w:rPr>
        <w:t>Парламент ФРГ может объявить состояние обороны в случае, если федерация подверглась агрессии или ей угрожает такая агрессия. Если Бундестаг в это время не может собраться, то совместный комитет из 33 членов (2/3 членов Бундестага и 1/3 членов Бундесрата) принимает решения. Они могут быть отменены Бундестагом с согласия Бундесрата.</w:t>
      </w:r>
      <w:r w:rsidRPr="00E10180">
        <w:rPr>
          <w:sz w:val="28"/>
          <w:szCs w:val="28"/>
        </w:rPr>
        <w:tab/>
      </w:r>
    </w:p>
    <w:p w:rsidR="00E10180" w:rsidRDefault="00E10180" w:rsidP="0052344A">
      <w:pPr>
        <w:spacing w:line="380" w:lineRule="exact"/>
        <w:ind w:firstLine="720"/>
        <w:jc w:val="both"/>
        <w:rPr>
          <w:sz w:val="28"/>
          <w:szCs w:val="28"/>
        </w:rPr>
      </w:pPr>
      <w:bookmarkStart w:id="5" w:name="Федеральный_президент."/>
    </w:p>
    <w:p w:rsidR="00FC21D7" w:rsidRPr="00E10180" w:rsidRDefault="00FC21D7" w:rsidP="0052344A">
      <w:pPr>
        <w:spacing w:line="380" w:lineRule="exact"/>
        <w:ind w:firstLine="720"/>
        <w:jc w:val="both"/>
        <w:rPr>
          <w:b/>
          <w:i/>
          <w:sz w:val="28"/>
          <w:szCs w:val="28"/>
        </w:rPr>
      </w:pPr>
      <w:r w:rsidRPr="00E10180">
        <w:rPr>
          <w:b/>
          <w:i/>
          <w:sz w:val="28"/>
          <w:szCs w:val="28"/>
        </w:rPr>
        <w:t>Федеральный президент</w:t>
      </w:r>
      <w:bookmarkEnd w:id="5"/>
      <w:r w:rsidR="00622AF1" w:rsidRPr="00E10180">
        <w:rPr>
          <w:b/>
          <w:i/>
          <w:sz w:val="28"/>
          <w:szCs w:val="28"/>
        </w:rPr>
        <w:t xml:space="preserve"> </w:t>
      </w:r>
    </w:p>
    <w:p w:rsidR="00FC21D7" w:rsidRPr="00E10180" w:rsidRDefault="00FC21D7" w:rsidP="0052344A">
      <w:pPr>
        <w:spacing w:line="380" w:lineRule="exact"/>
        <w:ind w:firstLine="720"/>
        <w:jc w:val="both"/>
        <w:rPr>
          <w:sz w:val="28"/>
          <w:szCs w:val="28"/>
        </w:rPr>
      </w:pPr>
      <w:r w:rsidRPr="00E10180">
        <w:rPr>
          <w:sz w:val="28"/>
          <w:szCs w:val="28"/>
        </w:rPr>
        <w:t>Главой государства в ФРГ является федеральный президент</w:t>
      </w:r>
      <w:r w:rsidR="00E10180">
        <w:rPr>
          <w:sz w:val="28"/>
          <w:szCs w:val="28"/>
        </w:rPr>
        <w:t xml:space="preserve"> </w:t>
      </w:r>
      <w:r w:rsidR="00E10180" w:rsidRPr="00E10180">
        <w:rPr>
          <w:sz w:val="28"/>
          <w:szCs w:val="28"/>
        </w:rPr>
        <w:t>(</w:t>
      </w:r>
      <w:r w:rsidR="00E10180">
        <w:rPr>
          <w:sz w:val="28"/>
          <w:szCs w:val="28"/>
        </w:rPr>
        <w:t xml:space="preserve">ныне действующий – </w:t>
      </w:r>
      <w:r w:rsidR="00E10180" w:rsidRPr="00E10180">
        <w:rPr>
          <w:sz w:val="28"/>
          <w:szCs w:val="28"/>
        </w:rPr>
        <w:t>Хорст</w:t>
      </w:r>
      <w:r w:rsidR="00E10180">
        <w:rPr>
          <w:sz w:val="28"/>
          <w:szCs w:val="28"/>
        </w:rPr>
        <w:t xml:space="preserve"> </w:t>
      </w:r>
      <w:r w:rsidR="00E10180" w:rsidRPr="00E10180">
        <w:rPr>
          <w:sz w:val="28"/>
          <w:szCs w:val="28"/>
        </w:rPr>
        <w:t>Кёлер)</w:t>
      </w:r>
      <w:r w:rsidRPr="00E10180">
        <w:rPr>
          <w:sz w:val="28"/>
          <w:szCs w:val="28"/>
        </w:rPr>
        <w:t>. Он избирается Федеральным собранием (орган, состоящий из членов Бундестага и такого же числа членов, избираемых народными представительствами земель на началах пропорциональности) сроком на 5 лет. Президентом может быть избран гражданин ФРГ (по формулировке основного закона – "каждый немец"), обладающий избирательным правом и достигший 40 лет. Непосредственное переизбрание допускается только 1 раз (ст. 54).</w:t>
      </w:r>
    </w:p>
    <w:p w:rsidR="00FC21D7" w:rsidRPr="00E10180" w:rsidRDefault="00FC21D7" w:rsidP="0052344A">
      <w:pPr>
        <w:spacing w:line="380" w:lineRule="exact"/>
        <w:ind w:firstLine="720"/>
        <w:jc w:val="both"/>
        <w:rPr>
          <w:sz w:val="28"/>
          <w:szCs w:val="28"/>
        </w:rPr>
      </w:pPr>
      <w:r w:rsidRPr="00E10180">
        <w:rPr>
          <w:sz w:val="28"/>
          <w:szCs w:val="28"/>
        </w:rPr>
        <w:t>Согласно основному закону федеральный президент не может входить ни в состав федерального правительства, ни в состав законодательной корпорации какой-либо земли. Он также не может занимать какую-либо другую оплачиваемую должность, работать по профессии или иметь занятие, входить в состав руководства или наблюдательного совета предприятия, имеющих целью получение прибыли (ст. 55).</w:t>
      </w:r>
    </w:p>
    <w:p w:rsidR="00FC21D7" w:rsidRPr="00E10180" w:rsidRDefault="00FC21D7" w:rsidP="0052344A">
      <w:pPr>
        <w:spacing w:line="380" w:lineRule="exact"/>
        <w:ind w:firstLine="720"/>
        <w:jc w:val="both"/>
        <w:rPr>
          <w:sz w:val="28"/>
          <w:szCs w:val="28"/>
        </w:rPr>
      </w:pPr>
      <w:r w:rsidRPr="00E10180">
        <w:rPr>
          <w:sz w:val="28"/>
          <w:szCs w:val="28"/>
        </w:rPr>
        <w:t>Федеральный президент представляет государство в международно-правовых отношениях, он заключает от имени ФРГ договоры с иностранными государствами, аккредитует и принимает послов (ст. 59).</w:t>
      </w:r>
    </w:p>
    <w:p w:rsidR="00FC21D7" w:rsidRPr="00E10180" w:rsidRDefault="00FC21D7" w:rsidP="0052344A">
      <w:pPr>
        <w:spacing w:line="380" w:lineRule="exact"/>
        <w:ind w:firstLine="720"/>
        <w:jc w:val="both"/>
        <w:rPr>
          <w:sz w:val="28"/>
          <w:szCs w:val="28"/>
        </w:rPr>
      </w:pPr>
      <w:r w:rsidRPr="00E10180">
        <w:rPr>
          <w:sz w:val="28"/>
          <w:szCs w:val="28"/>
        </w:rPr>
        <w:t>Федеральный президент назначает и увольняет федеральных судей, федеральных чиновников, офицеров и унтер-офицеров (если законом не установлено иное). В отдельных случаях он осуществляет от имени федерации право помилования (ст. 60).</w:t>
      </w:r>
    </w:p>
    <w:p w:rsidR="00FC21D7" w:rsidRPr="00E10180" w:rsidRDefault="00FC21D7" w:rsidP="0052344A">
      <w:pPr>
        <w:spacing w:line="380" w:lineRule="exact"/>
        <w:ind w:firstLine="720"/>
        <w:jc w:val="both"/>
        <w:rPr>
          <w:sz w:val="28"/>
          <w:szCs w:val="28"/>
        </w:rPr>
      </w:pPr>
      <w:r w:rsidRPr="00E10180">
        <w:rPr>
          <w:sz w:val="28"/>
          <w:szCs w:val="28"/>
        </w:rPr>
        <w:t>Для действительности актов федерального президента необходима их контрассигнатура федеральным канцлером или компетентным министром (за исключением актов об увольнении федерального канцлера, о роспуске Бундестага).</w:t>
      </w:r>
    </w:p>
    <w:p w:rsidR="00FC21D7" w:rsidRPr="00E10180" w:rsidRDefault="00FC21D7" w:rsidP="0052344A">
      <w:pPr>
        <w:spacing w:line="380" w:lineRule="exact"/>
        <w:ind w:firstLine="720"/>
        <w:jc w:val="both"/>
        <w:rPr>
          <w:sz w:val="28"/>
          <w:szCs w:val="28"/>
        </w:rPr>
      </w:pPr>
      <w:r w:rsidRPr="00E10180">
        <w:rPr>
          <w:sz w:val="28"/>
          <w:szCs w:val="28"/>
        </w:rPr>
        <w:t>Федеральный президент обладает иммунитетом, отменить его вправе только Бундестаг в установленных основным законом случаях (ст. 60 и ст. 46).</w:t>
      </w:r>
    </w:p>
    <w:p w:rsidR="00FC21D7" w:rsidRPr="00E10180" w:rsidRDefault="00FC21D7" w:rsidP="0052344A">
      <w:pPr>
        <w:spacing w:line="380" w:lineRule="exact"/>
        <w:ind w:firstLine="720"/>
        <w:jc w:val="both"/>
        <w:rPr>
          <w:sz w:val="28"/>
          <w:szCs w:val="28"/>
        </w:rPr>
      </w:pPr>
      <w:r w:rsidRPr="00E10180">
        <w:rPr>
          <w:sz w:val="28"/>
          <w:szCs w:val="28"/>
        </w:rPr>
        <w:t>Полномочия федерального президента в случае каких-либо препятствий или досрочного освобождения от должности осуществляются председателем Бундесрата (ст. 57).</w:t>
      </w:r>
    </w:p>
    <w:p w:rsidR="00FC21D7" w:rsidRPr="00E10180" w:rsidRDefault="00FC21D7" w:rsidP="0052344A">
      <w:pPr>
        <w:spacing w:line="380" w:lineRule="exact"/>
        <w:ind w:firstLine="720"/>
        <w:jc w:val="both"/>
        <w:rPr>
          <w:sz w:val="28"/>
          <w:szCs w:val="28"/>
        </w:rPr>
      </w:pPr>
      <w:r w:rsidRPr="00E10180">
        <w:rPr>
          <w:sz w:val="28"/>
          <w:szCs w:val="28"/>
        </w:rPr>
        <w:t>Согласно основному закону, Федеральный президент может быть лишен должности, если Федеральный конституционный суд установит, что он виновен в умышленном нарушении основного закона ФРГ или иного федерального закона. Обвинение в этом могут выдвигать перед Федеральным конституционным судом Бундестаг или Бундесрат (предложение о предъявлении обвинения должно быть представлено от имени не менее 1 /4 депутатов Бундестага или 1/4 части голосов Бундесрата, а решение о предъявлении обвинения требует большинства 2/3 депутатов Бундестага или 2/3 голосов Бундесрата). После предъявления обвинения Федеральный конституционный суд может своим приказом временно отстранить президента от должности (ст. 61 основного закона).</w:t>
      </w:r>
      <w:r w:rsidRPr="00E10180">
        <w:rPr>
          <w:sz w:val="28"/>
          <w:szCs w:val="28"/>
        </w:rPr>
        <w:tab/>
      </w:r>
    </w:p>
    <w:p w:rsidR="00E10180" w:rsidRDefault="00FC21D7" w:rsidP="0052344A">
      <w:pPr>
        <w:spacing w:line="380" w:lineRule="exact"/>
        <w:ind w:firstLine="720"/>
        <w:jc w:val="both"/>
        <w:rPr>
          <w:sz w:val="28"/>
          <w:szCs w:val="28"/>
        </w:rPr>
      </w:pPr>
      <w:r w:rsidRPr="00E10180">
        <w:rPr>
          <w:sz w:val="28"/>
          <w:szCs w:val="28"/>
        </w:rPr>
        <w:tab/>
      </w:r>
      <w:r w:rsidRPr="00E10180">
        <w:rPr>
          <w:sz w:val="28"/>
          <w:szCs w:val="28"/>
        </w:rPr>
        <w:tab/>
      </w:r>
      <w:bookmarkStart w:id="6" w:name="Федеральное_правительство."/>
    </w:p>
    <w:p w:rsidR="00FC21D7" w:rsidRPr="00E10180" w:rsidRDefault="00FC21D7" w:rsidP="0052344A">
      <w:pPr>
        <w:spacing w:line="380" w:lineRule="exact"/>
        <w:ind w:firstLine="720"/>
        <w:jc w:val="both"/>
        <w:rPr>
          <w:sz w:val="28"/>
          <w:szCs w:val="28"/>
        </w:rPr>
      </w:pPr>
      <w:r w:rsidRPr="00E10180">
        <w:rPr>
          <w:b/>
          <w:i/>
          <w:sz w:val="28"/>
          <w:szCs w:val="28"/>
        </w:rPr>
        <w:t>Федеральное правительство</w:t>
      </w:r>
      <w:bookmarkEnd w:id="6"/>
    </w:p>
    <w:p w:rsidR="00FC21D7" w:rsidRPr="00E10180" w:rsidRDefault="00FC21D7" w:rsidP="0052344A">
      <w:pPr>
        <w:spacing w:line="380" w:lineRule="exact"/>
        <w:ind w:firstLine="720"/>
        <w:jc w:val="both"/>
        <w:rPr>
          <w:sz w:val="28"/>
          <w:szCs w:val="28"/>
        </w:rPr>
      </w:pPr>
      <w:r w:rsidRPr="00E10180">
        <w:rPr>
          <w:sz w:val="28"/>
          <w:szCs w:val="28"/>
        </w:rPr>
        <w:t>Важнейшую роль в жизни германского государства играет Федеральное правительство; особое положение занимает его глава – федеральный канцлер. Германию вследствие этого нередко именуют "канцлерской республикой".</w:t>
      </w:r>
    </w:p>
    <w:p w:rsidR="00FC21D7" w:rsidRPr="00E10180" w:rsidRDefault="00FC21D7" w:rsidP="0052344A">
      <w:pPr>
        <w:spacing w:line="380" w:lineRule="exact"/>
        <w:ind w:firstLine="720"/>
        <w:jc w:val="both"/>
        <w:rPr>
          <w:sz w:val="28"/>
          <w:szCs w:val="28"/>
        </w:rPr>
      </w:pPr>
      <w:r w:rsidRPr="00E10180">
        <w:rPr>
          <w:sz w:val="28"/>
          <w:szCs w:val="28"/>
        </w:rPr>
        <w:t>Федеральное правительство, согласно основному закону, состоит из федерального канцлера и федеральных министров (ст. 62). Федеральный канцлер избирается Бундестагом по предложению федерального президента. Избра</w:t>
      </w:r>
      <w:r w:rsidR="00622AF1" w:rsidRPr="00E10180">
        <w:rPr>
          <w:sz w:val="28"/>
          <w:szCs w:val="28"/>
        </w:rPr>
        <w:t>нн</w:t>
      </w:r>
      <w:r w:rsidRPr="00E10180">
        <w:rPr>
          <w:sz w:val="28"/>
          <w:szCs w:val="28"/>
        </w:rPr>
        <w:t>ым считается получивший большинство голосов депутатов Бундестага. Если предложенное лицо не избрано, то в течение 14 дней после выборов Бундестаг может избрать федерального канцлера абсолютным большинством голосов. Если в течение этого срока избрание не состоялось, незамедлительно проводится новый тур голосования, где избранным считается тот, кто получил наибольшее число голосов. Если это лицо собрало голоса большинства депутатов, федеральный президент в течение 7 дней после выборов должен его назначить. Если оно не получило такого большинства, то федеральный президент должен в течение 7 дней либо назначить его, либо распустить Бундестаг (ст. 63).</w:t>
      </w:r>
    </w:p>
    <w:p w:rsidR="00FC21D7" w:rsidRPr="00E10180" w:rsidRDefault="00FC21D7" w:rsidP="0052344A">
      <w:pPr>
        <w:spacing w:line="380" w:lineRule="exact"/>
        <w:ind w:firstLine="720"/>
        <w:jc w:val="both"/>
        <w:rPr>
          <w:sz w:val="28"/>
          <w:szCs w:val="28"/>
        </w:rPr>
      </w:pPr>
      <w:r w:rsidRPr="00E10180">
        <w:rPr>
          <w:sz w:val="28"/>
          <w:szCs w:val="28"/>
        </w:rPr>
        <w:t>Федеральные министры назначаются федеральным президентом по предложению федерального канцлера. Они увольняются в том же порядке.</w:t>
      </w:r>
    </w:p>
    <w:p w:rsidR="00FC21D7" w:rsidRPr="00E10180" w:rsidRDefault="00FC21D7" w:rsidP="0052344A">
      <w:pPr>
        <w:spacing w:line="380" w:lineRule="exact"/>
        <w:ind w:firstLine="720"/>
        <w:jc w:val="both"/>
        <w:rPr>
          <w:sz w:val="28"/>
          <w:szCs w:val="28"/>
        </w:rPr>
      </w:pPr>
      <w:r w:rsidRPr="00E10180">
        <w:rPr>
          <w:sz w:val="28"/>
          <w:szCs w:val="28"/>
        </w:rPr>
        <w:t>Основной закон ФРГ устанавливает принцип несовместимости должностей. Федеральный канцлер и федеральные министры не могут занимать никакие другие оплачиваемые должности, работать по профессии, иметь занятие или входить в состав руководства, а без согласия Бундестага – в состав наблюдательного совета какого-либо предприятия, имеющего целью получение прибыли (ст. 66).</w:t>
      </w:r>
    </w:p>
    <w:p w:rsidR="00FC21D7" w:rsidRPr="00E10180" w:rsidRDefault="00FC21D7" w:rsidP="0052344A">
      <w:pPr>
        <w:spacing w:line="380" w:lineRule="exact"/>
        <w:ind w:firstLine="720"/>
        <w:jc w:val="both"/>
        <w:rPr>
          <w:sz w:val="28"/>
          <w:szCs w:val="28"/>
        </w:rPr>
      </w:pPr>
      <w:r w:rsidRPr="00E10180">
        <w:rPr>
          <w:sz w:val="28"/>
          <w:szCs w:val="28"/>
        </w:rPr>
        <w:t>Как уже говорилось, роль федерального канцлера в руководстве страной очень велика. Он в соответствии с конституцией определяет основные направления политики и несет за них ответственность; в рамках этих основных направлений каждый федеральный министр ведет дела своей отрасли самостоятельно под свою ответственность; при расхождении мнений между федеральными министрами вопрос решается правительством. В основном законе подчеркивается особая роль федерального министра обороны, который наделен правом издавать приказы и командовать вооруженными силами в мирное время; при объявлении состояния обороны командование вооруженными силами переходит к федеральному канцлеру.</w:t>
      </w:r>
    </w:p>
    <w:p w:rsidR="00FC21D7" w:rsidRPr="00E10180" w:rsidRDefault="00FC21D7" w:rsidP="0052344A">
      <w:pPr>
        <w:spacing w:line="380" w:lineRule="exact"/>
        <w:ind w:firstLine="720"/>
        <w:jc w:val="both"/>
        <w:rPr>
          <w:sz w:val="28"/>
          <w:szCs w:val="28"/>
        </w:rPr>
      </w:pPr>
      <w:r w:rsidRPr="00E10180">
        <w:rPr>
          <w:sz w:val="28"/>
          <w:szCs w:val="28"/>
        </w:rPr>
        <w:t xml:space="preserve">Федеральное правительство принимает свой регламент, который нуждается в одобрении федерального президента. В настоящее время действует регламент </w:t>
      </w:r>
      <w:smartTag w:uri="urn:schemas-microsoft-com:office:smarttags" w:element="metricconverter">
        <w:smartTagPr>
          <w:attr w:name="ProductID" w:val="1951 г"/>
        </w:smartTagPr>
        <w:r w:rsidRPr="00E10180">
          <w:rPr>
            <w:sz w:val="28"/>
            <w:szCs w:val="28"/>
          </w:rPr>
          <w:t>1951 г</w:t>
        </w:r>
      </w:smartTag>
      <w:r w:rsidRPr="00E10180">
        <w:rPr>
          <w:sz w:val="28"/>
          <w:szCs w:val="28"/>
        </w:rPr>
        <w:t xml:space="preserve">. в редакции </w:t>
      </w:r>
      <w:smartTag w:uri="urn:schemas-microsoft-com:office:smarttags" w:element="metricconverter">
        <w:smartTagPr>
          <w:attr w:name="ProductID" w:val="1987 г"/>
        </w:smartTagPr>
        <w:r w:rsidRPr="00E10180">
          <w:rPr>
            <w:sz w:val="28"/>
            <w:szCs w:val="28"/>
          </w:rPr>
          <w:t>1987 г</w:t>
        </w:r>
      </w:smartTag>
      <w:r w:rsidRPr="00E10180">
        <w:rPr>
          <w:sz w:val="28"/>
          <w:szCs w:val="28"/>
        </w:rPr>
        <w:t>. В этом акте урегулированы вопросы о полномочиях федерального канцлера и порядке его замещения, о правах и обязанностях федеральных министров, о порядке работы правительства.</w:t>
      </w:r>
    </w:p>
    <w:p w:rsidR="00FC21D7" w:rsidRPr="00E10180" w:rsidRDefault="00FC21D7" w:rsidP="0052344A">
      <w:pPr>
        <w:spacing w:line="380" w:lineRule="exact"/>
        <w:ind w:firstLine="720"/>
        <w:jc w:val="both"/>
        <w:rPr>
          <w:sz w:val="28"/>
          <w:szCs w:val="28"/>
        </w:rPr>
      </w:pPr>
      <w:r w:rsidRPr="00E10180">
        <w:rPr>
          <w:sz w:val="28"/>
          <w:szCs w:val="28"/>
        </w:rPr>
        <w:t>Уже упоминалось, что в ФРГ установлены юридические правила для обеспечения устойчивого положения федерального канцлера: он может быть смещен только в результате вынесения ему конструктивного вотума недоверия. Ответственность за деятельность правительства целиком несет канцлер; оно уходит в отставку со сменой федерального канцлера (ст. 69 основного закона).</w:t>
      </w:r>
      <w:r w:rsidRPr="00E10180">
        <w:rPr>
          <w:sz w:val="28"/>
          <w:szCs w:val="28"/>
        </w:rPr>
        <w:tab/>
      </w:r>
    </w:p>
    <w:p w:rsidR="00E10180" w:rsidRDefault="00E10180" w:rsidP="0052344A">
      <w:pPr>
        <w:spacing w:line="380" w:lineRule="exact"/>
        <w:ind w:firstLine="720"/>
        <w:jc w:val="both"/>
        <w:rPr>
          <w:sz w:val="28"/>
          <w:szCs w:val="28"/>
        </w:rPr>
      </w:pPr>
      <w:bookmarkStart w:id="7" w:name="Федеральный_конституционный_суд"/>
    </w:p>
    <w:p w:rsidR="00FC21D7" w:rsidRPr="00E10180" w:rsidRDefault="00FC21D7" w:rsidP="0052344A">
      <w:pPr>
        <w:spacing w:line="380" w:lineRule="exact"/>
        <w:ind w:firstLine="720"/>
        <w:jc w:val="both"/>
        <w:rPr>
          <w:b/>
          <w:i/>
          <w:sz w:val="28"/>
          <w:szCs w:val="28"/>
        </w:rPr>
      </w:pPr>
      <w:r w:rsidRPr="00E10180">
        <w:rPr>
          <w:b/>
          <w:i/>
          <w:sz w:val="28"/>
          <w:szCs w:val="28"/>
        </w:rPr>
        <w:t>Федеральный конституционный суд</w:t>
      </w:r>
      <w:bookmarkEnd w:id="7"/>
    </w:p>
    <w:p w:rsidR="00FC21D7" w:rsidRPr="00E10180" w:rsidRDefault="00FC21D7" w:rsidP="0052344A">
      <w:pPr>
        <w:spacing w:line="380" w:lineRule="exact"/>
        <w:ind w:firstLine="720"/>
        <w:jc w:val="both"/>
        <w:rPr>
          <w:sz w:val="28"/>
          <w:szCs w:val="28"/>
        </w:rPr>
      </w:pPr>
      <w:r w:rsidRPr="00E10180">
        <w:rPr>
          <w:sz w:val="28"/>
          <w:szCs w:val="28"/>
        </w:rPr>
        <w:t>Состоит из двух палат (сенатов). Половина судей (т.е. восемь) избирается Бундестагом и половина – Бундесратом. Бундестаг избирает судей путем проведения непрямых выборов; эта процедура осуществляется специальной комиссией, формируемой на основе пропорционального представительства от политических фракций палаты. Судьи от Бундестага считаются избранными, если за них подано по меньшей мере восемь голосов. Судьи, получающие свои полномочия от Бундесрата, избираются двумя третями его голосов. Трое судей в каждом из сенатов должны избираться из членов пяти высших судов страны, т.е. от Федеральной судебной палаты, Федерального административного суда, Федерального финансового суда, Федерального суда по трудовым делам и Федерального суда по социальным вопросам, причем эти члены должны осуществлять свои полномочия не менее трех лет. Эти требования должны служить гарантией однородности судейского состава и его опытности. Пять других членов в каждом из сенатов должны быть назначены из числа лиц, имеющих возраст не менее 40 лет и обладающих дипломом, дающим возможность осуществлять функции судьи. Другими словами, только юристы могут получить место в Конституционном суде. Судьи не могут входить в состав Бундестага, Бундесрата, Федерального правительства, ни в соответствующие органы земель.</w:t>
      </w:r>
    </w:p>
    <w:p w:rsidR="00FC21D7" w:rsidRPr="00E10180" w:rsidRDefault="00FC21D7" w:rsidP="0052344A">
      <w:pPr>
        <w:spacing w:line="380" w:lineRule="exact"/>
        <w:ind w:firstLine="720"/>
        <w:jc w:val="both"/>
        <w:rPr>
          <w:sz w:val="28"/>
          <w:szCs w:val="28"/>
        </w:rPr>
      </w:pPr>
      <w:r w:rsidRPr="00E10180">
        <w:rPr>
          <w:sz w:val="28"/>
          <w:szCs w:val="28"/>
        </w:rPr>
        <w:t>Федеральный конституционный суд является самостоятельным и независимым от всех других конституционных органов судом федерации. Срок полномочий судей – 12 лет; он ограничен достижением 68-летнего возраста. Избранные на должность судьи назначаются федеральным президентом.</w:t>
      </w:r>
    </w:p>
    <w:p w:rsidR="00FC21D7" w:rsidRPr="00E10180" w:rsidRDefault="00FC21D7" w:rsidP="0052344A">
      <w:pPr>
        <w:spacing w:line="380" w:lineRule="exact"/>
        <w:ind w:firstLine="720"/>
        <w:jc w:val="both"/>
        <w:rPr>
          <w:sz w:val="28"/>
          <w:szCs w:val="28"/>
        </w:rPr>
      </w:pPr>
      <w:r w:rsidRPr="00E10180">
        <w:rPr>
          <w:sz w:val="28"/>
          <w:szCs w:val="28"/>
        </w:rPr>
        <w:t>Полномочия Федерального конституционного суда весьма широки. Он разрешает следующие категории дел:</w:t>
      </w:r>
    </w:p>
    <w:p w:rsidR="00FC21D7" w:rsidRPr="00E10180" w:rsidRDefault="00FC21D7" w:rsidP="0052344A">
      <w:pPr>
        <w:spacing w:line="380" w:lineRule="exact"/>
        <w:ind w:firstLine="720"/>
        <w:jc w:val="both"/>
        <w:rPr>
          <w:sz w:val="28"/>
          <w:szCs w:val="28"/>
        </w:rPr>
      </w:pPr>
      <w:r w:rsidRPr="00E10180">
        <w:rPr>
          <w:sz w:val="28"/>
          <w:szCs w:val="28"/>
        </w:rPr>
        <w:t>а) о толковании федеральной конституции по поводу споров об объеме прав и обязанностей верховного федерального органа или других участников, которые конституцией или регламентом верховного федерального органа наделяются собственными правами;</w:t>
      </w:r>
    </w:p>
    <w:p w:rsidR="00FC21D7" w:rsidRPr="00E10180" w:rsidRDefault="00FC21D7" w:rsidP="0052344A">
      <w:pPr>
        <w:spacing w:line="380" w:lineRule="exact"/>
        <w:ind w:firstLine="720"/>
        <w:jc w:val="both"/>
        <w:rPr>
          <w:sz w:val="28"/>
          <w:szCs w:val="28"/>
        </w:rPr>
      </w:pPr>
      <w:r w:rsidRPr="00E10180">
        <w:rPr>
          <w:sz w:val="28"/>
          <w:szCs w:val="28"/>
        </w:rPr>
        <w:t>б) в случае расхождения мнений или возникновения сомнений относительно формальной и фактической совместимости федерального права и права земель с федеральной конституцией или совместимости права земли с другим федеральным правом; такие вопросы Суд рассматривает по предложению Федерального правительства, правительства земли или одной трети части Бундестага;</w:t>
      </w:r>
    </w:p>
    <w:p w:rsidR="00FC21D7" w:rsidRPr="00E10180" w:rsidRDefault="00FC21D7" w:rsidP="0052344A">
      <w:pPr>
        <w:spacing w:line="380" w:lineRule="exact"/>
        <w:ind w:firstLine="720"/>
        <w:jc w:val="both"/>
        <w:rPr>
          <w:sz w:val="28"/>
          <w:szCs w:val="28"/>
        </w:rPr>
      </w:pPr>
      <w:r w:rsidRPr="00E10180">
        <w:rPr>
          <w:sz w:val="28"/>
          <w:szCs w:val="28"/>
        </w:rPr>
        <w:t>в) в случае расхождения мнений о правах и обязанностях федерации и земель, в частности, при исполнении землями федерального права и при осуществлении федерального надзора;</w:t>
      </w:r>
    </w:p>
    <w:p w:rsidR="00FC21D7" w:rsidRPr="00E10180" w:rsidRDefault="00FC21D7" w:rsidP="0052344A">
      <w:pPr>
        <w:spacing w:line="380" w:lineRule="exact"/>
        <w:ind w:firstLine="720"/>
        <w:jc w:val="both"/>
        <w:rPr>
          <w:sz w:val="28"/>
          <w:szCs w:val="28"/>
        </w:rPr>
      </w:pPr>
      <w:r w:rsidRPr="00E10180">
        <w:rPr>
          <w:sz w:val="28"/>
          <w:szCs w:val="28"/>
        </w:rPr>
        <w:t>г) по другим спорам публично-правового характера между федерацией и землями, между землями или в пределах одной земли, поскольку не предусмотрен иной судебный порядок (ст. 93).</w:t>
      </w:r>
    </w:p>
    <w:p w:rsidR="00FC21D7" w:rsidRPr="00E10180" w:rsidRDefault="00FC21D7" w:rsidP="0052344A">
      <w:pPr>
        <w:spacing w:line="380" w:lineRule="exact"/>
        <w:ind w:firstLine="720"/>
        <w:jc w:val="both"/>
        <w:rPr>
          <w:sz w:val="28"/>
          <w:szCs w:val="28"/>
        </w:rPr>
      </w:pPr>
      <w:r w:rsidRPr="00E10180">
        <w:rPr>
          <w:sz w:val="28"/>
          <w:szCs w:val="28"/>
        </w:rPr>
        <w:t>Конституционный суд разрешает также дела о конституционных жалобах, которые могут быть поданы каждым, кто утверждает, что государственная власть нарушила одно из его основных прав или одно из прав, записанных в ряде перечисленных статей основного закона (право на сопротивление, равноправие, право избирать, права, связанные с отправлением правосудия). Суд рассматривает конституционные жалобы общин и общинных союзов по поводу нарушения законом права на самоуправление (ст. 28 конституции), а также в отношении законов земель при условии, что жалоба не может быть передана в конституционный суд земли.</w:t>
      </w:r>
    </w:p>
    <w:p w:rsidR="00FC21D7" w:rsidRPr="00E10180" w:rsidRDefault="00FC21D7" w:rsidP="0052344A">
      <w:pPr>
        <w:spacing w:line="380" w:lineRule="exact"/>
        <w:ind w:firstLine="720"/>
        <w:jc w:val="both"/>
        <w:rPr>
          <w:sz w:val="28"/>
          <w:szCs w:val="28"/>
        </w:rPr>
      </w:pPr>
      <w:r w:rsidRPr="00E10180">
        <w:rPr>
          <w:sz w:val="28"/>
          <w:szCs w:val="28"/>
        </w:rPr>
        <w:t xml:space="preserve">Согласно закону (действует закон о Федеральном конституционном суде </w:t>
      </w:r>
      <w:smartTag w:uri="urn:schemas-microsoft-com:office:smarttags" w:element="metricconverter">
        <w:smartTagPr>
          <w:attr w:name="ProductID" w:val="1951 г"/>
        </w:smartTagPr>
        <w:r w:rsidRPr="00E10180">
          <w:rPr>
            <w:sz w:val="28"/>
            <w:szCs w:val="28"/>
          </w:rPr>
          <w:t>1951 г</w:t>
        </w:r>
      </w:smartTag>
      <w:r w:rsidRPr="00E10180">
        <w:rPr>
          <w:sz w:val="28"/>
          <w:szCs w:val="28"/>
        </w:rPr>
        <w:t xml:space="preserve">. в редакции </w:t>
      </w:r>
      <w:smartTag w:uri="urn:schemas-microsoft-com:office:smarttags" w:element="metricconverter">
        <w:smartTagPr>
          <w:attr w:name="ProductID" w:val="1985 г"/>
        </w:smartTagPr>
        <w:r w:rsidRPr="00E10180">
          <w:rPr>
            <w:sz w:val="28"/>
            <w:szCs w:val="28"/>
          </w:rPr>
          <w:t>1985 г</w:t>
        </w:r>
      </w:smartTag>
      <w:r w:rsidRPr="00E10180">
        <w:rPr>
          <w:sz w:val="28"/>
          <w:szCs w:val="28"/>
        </w:rPr>
        <w:t>.) и федеральной конституции Суд выносит решения об утрате и лишении основных прав; об антиконституционности политических партий; по жалобам на решения Бундестага, касающихся действительности выборов, приобретения или утраты членства депутатом Бундестага; по обвинениям в отношении федерального президента; а также в случаях, когда конституционный суд какой-либо земли расходится в толковании основного закона с решением Федерального конституционного суда или конституционного суда другой земли (и ходатайствует о решении Федерального конституционного суда) и т.д.</w:t>
      </w:r>
    </w:p>
    <w:p w:rsidR="00FC21D7" w:rsidRPr="00E10180" w:rsidRDefault="00FC21D7" w:rsidP="0052344A">
      <w:pPr>
        <w:spacing w:line="380" w:lineRule="exact"/>
        <w:ind w:firstLine="720"/>
        <w:jc w:val="both"/>
        <w:rPr>
          <w:sz w:val="28"/>
          <w:szCs w:val="28"/>
        </w:rPr>
      </w:pPr>
      <w:r w:rsidRPr="00E10180">
        <w:rPr>
          <w:sz w:val="28"/>
          <w:szCs w:val="28"/>
        </w:rPr>
        <w:t>Решения Суда обязательны для конституционных органов федерации и земель, а также для всех судов и ведомств. В случаях, специально оговоренных законом, решения Суда имеют силу закона (например, когда он выносит решение по ходатайству конституционного суда земли при расхождении мнений в толковании основного закона с решением Федерального конституционного суда).</w:t>
      </w:r>
      <w:r w:rsidRPr="00E10180">
        <w:rPr>
          <w:sz w:val="28"/>
          <w:szCs w:val="28"/>
        </w:rPr>
        <w:tab/>
      </w:r>
    </w:p>
    <w:p w:rsidR="00E10180" w:rsidRDefault="00E10180" w:rsidP="0052344A">
      <w:pPr>
        <w:spacing w:line="380" w:lineRule="exact"/>
        <w:ind w:firstLine="720"/>
        <w:jc w:val="both"/>
        <w:rPr>
          <w:sz w:val="28"/>
          <w:szCs w:val="28"/>
        </w:rPr>
      </w:pPr>
      <w:bookmarkStart w:id="8" w:name="Федеральная_счетная_палата."/>
    </w:p>
    <w:p w:rsidR="00FC21D7" w:rsidRPr="00E10180" w:rsidRDefault="00FC21D7" w:rsidP="0052344A">
      <w:pPr>
        <w:spacing w:line="380" w:lineRule="exact"/>
        <w:ind w:firstLine="720"/>
        <w:jc w:val="both"/>
        <w:rPr>
          <w:sz w:val="28"/>
          <w:szCs w:val="28"/>
        </w:rPr>
      </w:pPr>
      <w:r w:rsidRPr="00E10180">
        <w:rPr>
          <w:b/>
          <w:i/>
          <w:sz w:val="28"/>
          <w:szCs w:val="28"/>
        </w:rPr>
        <w:t>Федеральная счетная палата</w:t>
      </w:r>
      <w:bookmarkEnd w:id="8"/>
    </w:p>
    <w:p w:rsidR="00FC21D7" w:rsidRPr="00E10180" w:rsidRDefault="00FC21D7" w:rsidP="0052344A">
      <w:pPr>
        <w:spacing w:line="380" w:lineRule="exact"/>
        <w:ind w:firstLine="720"/>
        <w:jc w:val="both"/>
        <w:rPr>
          <w:sz w:val="28"/>
          <w:szCs w:val="28"/>
        </w:rPr>
      </w:pPr>
      <w:r w:rsidRPr="00E10180">
        <w:rPr>
          <w:sz w:val="28"/>
          <w:szCs w:val="28"/>
        </w:rPr>
        <w:t xml:space="preserve">Основной закон ФРГ не содержит сколько-нибудь подробных норм, касающихся Федеральной счетной палаты; ее статус должен быть урегулирован федеральным законом (абз. 2 ст. 114). Такой закон был принят 11 июля </w:t>
      </w:r>
      <w:smartTag w:uri="urn:schemas-microsoft-com:office:smarttags" w:element="metricconverter">
        <w:smartTagPr>
          <w:attr w:name="ProductID" w:val="1985 г"/>
        </w:smartTagPr>
        <w:r w:rsidRPr="00E10180">
          <w:rPr>
            <w:sz w:val="28"/>
            <w:szCs w:val="28"/>
          </w:rPr>
          <w:t>1985 г</w:t>
        </w:r>
      </w:smartTag>
      <w:r w:rsidRPr="00E10180">
        <w:rPr>
          <w:sz w:val="28"/>
          <w:szCs w:val="28"/>
        </w:rPr>
        <w:t>. Федеральная счетная палата – высшее федеральное ведомство, независимый орган финансового контроля, подчиненный только закону. В рамках установленных задач Палата содействует Бундестагу, Бундесрату и Федеральному правительству в принятии ими решений.</w:t>
      </w:r>
    </w:p>
    <w:p w:rsidR="00FC21D7" w:rsidRPr="00E10180" w:rsidRDefault="00FC21D7" w:rsidP="0052344A">
      <w:pPr>
        <w:spacing w:line="380" w:lineRule="exact"/>
        <w:ind w:firstLine="720"/>
        <w:jc w:val="both"/>
        <w:rPr>
          <w:sz w:val="28"/>
          <w:szCs w:val="28"/>
        </w:rPr>
      </w:pPr>
      <w:r w:rsidRPr="00E10180">
        <w:rPr>
          <w:sz w:val="28"/>
          <w:szCs w:val="28"/>
        </w:rPr>
        <w:t>Палату возглавляет президент. Президент и вице-президент избираются Бундестагом и Бундесратом тайным голосованием без прений по предложению Федерального правительства сроком на 12 лет. Остальных членов этого органа назначает федеральный президент по предложению главы Счетной палаты.</w:t>
      </w:r>
    </w:p>
    <w:p w:rsidR="00FC21D7" w:rsidRPr="00E10180" w:rsidRDefault="00FC21D7" w:rsidP="0052344A">
      <w:pPr>
        <w:spacing w:line="380" w:lineRule="exact"/>
        <w:ind w:firstLine="720"/>
        <w:jc w:val="both"/>
        <w:rPr>
          <w:sz w:val="28"/>
          <w:szCs w:val="28"/>
        </w:rPr>
      </w:pPr>
      <w:r w:rsidRPr="00E10180">
        <w:rPr>
          <w:sz w:val="28"/>
          <w:szCs w:val="28"/>
        </w:rPr>
        <w:t>Задачей палаты, члены которой обладают независимостью судей, является проверка расчетов, рентабельности и правильности ведения бюджета и руководства экономикой; проверка отчета федерального министра финансов о всех доходах и расходах, а также о состоянии государственного имущества и государственного долга за текущий финансовый год, представляемого Федеральным правительством в Бундестаг и Бундесрат. Ежегодно Палата представляет Бундестагу и Бундесрату специальный доклад по поводу проведенной ею проверки. По мнению немецких авторов, по своему правовому положению Счетная палата приравнена к федеральному министерству, однако обладает полной самостоятельностью по отношению к правительству.</w:t>
      </w:r>
      <w:r w:rsidRPr="00E10180">
        <w:rPr>
          <w:sz w:val="28"/>
          <w:szCs w:val="28"/>
        </w:rPr>
        <w:tab/>
      </w:r>
    </w:p>
    <w:p w:rsidR="00E10180" w:rsidRDefault="00E10180" w:rsidP="0052344A">
      <w:pPr>
        <w:spacing w:line="380" w:lineRule="exact"/>
        <w:ind w:firstLine="720"/>
        <w:jc w:val="both"/>
        <w:rPr>
          <w:sz w:val="28"/>
          <w:szCs w:val="28"/>
        </w:rPr>
      </w:pPr>
      <w:bookmarkStart w:id="9" w:name="Германский_федерализм"/>
    </w:p>
    <w:p w:rsidR="00FC21D7" w:rsidRPr="00E10180" w:rsidRDefault="00FC21D7" w:rsidP="0052344A">
      <w:pPr>
        <w:spacing w:line="380" w:lineRule="exact"/>
        <w:ind w:firstLine="720"/>
        <w:jc w:val="both"/>
        <w:rPr>
          <w:b/>
          <w:i/>
          <w:sz w:val="28"/>
          <w:szCs w:val="28"/>
        </w:rPr>
      </w:pPr>
      <w:r w:rsidRPr="00E10180">
        <w:rPr>
          <w:b/>
          <w:i/>
          <w:sz w:val="28"/>
          <w:szCs w:val="28"/>
        </w:rPr>
        <w:t>Германский федерализм</w:t>
      </w:r>
      <w:bookmarkEnd w:id="9"/>
    </w:p>
    <w:p w:rsidR="00FC21D7" w:rsidRPr="00E10180" w:rsidRDefault="00FC21D7" w:rsidP="0052344A">
      <w:pPr>
        <w:spacing w:line="380" w:lineRule="exact"/>
        <w:ind w:firstLine="720"/>
        <w:jc w:val="both"/>
        <w:rPr>
          <w:sz w:val="28"/>
          <w:szCs w:val="28"/>
        </w:rPr>
      </w:pPr>
      <w:r w:rsidRPr="00E10180">
        <w:rPr>
          <w:sz w:val="28"/>
          <w:szCs w:val="28"/>
        </w:rPr>
        <w:t>Согласно основному закону Германия является демократическим и социальным федеративным государством (абз. 1 ст. 20). Федерация построена по территориальному принципу, ее возникновение не было результатом договора ее субъектов, а скорее следствием указаний западных оккупационных держав. Немецкие теоретики называют ФРГ "кооперативной федерацией", поскольку имеет место институционно (прежде всего конституционно) оформленное сотрудничество федерации и земель, а также земель между собой.</w:t>
      </w:r>
    </w:p>
    <w:p w:rsidR="00FC21D7" w:rsidRPr="00E10180" w:rsidRDefault="00FC21D7" w:rsidP="0052344A">
      <w:pPr>
        <w:spacing w:line="380" w:lineRule="exact"/>
        <w:ind w:firstLine="720"/>
        <w:jc w:val="both"/>
        <w:rPr>
          <w:sz w:val="28"/>
          <w:szCs w:val="28"/>
        </w:rPr>
      </w:pPr>
      <w:r w:rsidRPr="00E10180">
        <w:rPr>
          <w:sz w:val="28"/>
          <w:szCs w:val="28"/>
        </w:rPr>
        <w:t xml:space="preserve">Первоначально конституция закрепила федеративное устройство государства в составе 11 земель (включая города Бремен и Гамбург); позднее (в </w:t>
      </w:r>
      <w:smartTag w:uri="urn:schemas-microsoft-com:office:smarttags" w:element="metricconverter">
        <w:smartTagPr>
          <w:attr w:name="ProductID" w:val="1952 г"/>
        </w:smartTagPr>
        <w:r w:rsidRPr="00E10180">
          <w:rPr>
            <w:sz w:val="28"/>
            <w:szCs w:val="28"/>
          </w:rPr>
          <w:t>1952 г</w:t>
        </w:r>
      </w:smartTag>
      <w:r w:rsidRPr="00E10180">
        <w:rPr>
          <w:sz w:val="28"/>
          <w:szCs w:val="28"/>
        </w:rPr>
        <w:t xml:space="preserve">.) три земли объединились в одну, а в </w:t>
      </w:r>
      <w:smartTag w:uri="urn:schemas-microsoft-com:office:smarttags" w:element="metricconverter">
        <w:smartTagPr>
          <w:attr w:name="ProductID" w:val="1957 г"/>
        </w:smartTagPr>
        <w:r w:rsidRPr="00E10180">
          <w:rPr>
            <w:sz w:val="28"/>
            <w:szCs w:val="28"/>
          </w:rPr>
          <w:t>1957 г</w:t>
        </w:r>
      </w:smartTag>
      <w:r w:rsidRPr="00E10180">
        <w:rPr>
          <w:sz w:val="28"/>
          <w:szCs w:val="28"/>
        </w:rPr>
        <w:t>. в состав ФРГ была включена Саарская область. Наконец, при объединении двух германских государств на территории ГДР было образовано 5 новых федеральных земель.</w:t>
      </w:r>
    </w:p>
    <w:p w:rsidR="00FC21D7" w:rsidRPr="00E10180" w:rsidRDefault="00FC21D7" w:rsidP="0052344A">
      <w:pPr>
        <w:spacing w:line="380" w:lineRule="exact"/>
        <w:ind w:firstLine="720"/>
        <w:jc w:val="both"/>
        <w:rPr>
          <w:sz w:val="28"/>
          <w:szCs w:val="28"/>
        </w:rPr>
      </w:pPr>
      <w:r w:rsidRPr="00E10180">
        <w:rPr>
          <w:sz w:val="28"/>
          <w:szCs w:val="28"/>
        </w:rPr>
        <w:t>В настоящее время в составе ФРГ 16 земель (включая город Берлин). Каждая из федеральных земель отличается величиной территории и численностью населения, уровнем экономического развития, историческими традициями, языковыми диалектами и т.д. Так, крупнейшей по территории является земля Бавария (ее площадь 70.554 кв.км), наименьшей – город Бремен (404 кв.км), крупнейшей по количеству населения – земля Северный Рейн – Вестфалия (17,68 млн. человек), наименьшей – город Бремен (0,68 млн. человек). В Гамбурге находится самый крупный в мире морской порт, Рурская область – центр земли Северный Рейн – Вестфалия – является самой крупной промышленной агломерацией Европы.</w:t>
      </w:r>
    </w:p>
    <w:p w:rsidR="00FC21D7" w:rsidRPr="00E10180" w:rsidRDefault="00FC21D7" w:rsidP="0052344A">
      <w:pPr>
        <w:spacing w:line="380" w:lineRule="exact"/>
        <w:ind w:firstLine="720"/>
        <w:jc w:val="both"/>
        <w:rPr>
          <w:sz w:val="28"/>
          <w:szCs w:val="28"/>
        </w:rPr>
      </w:pPr>
      <w:r w:rsidRPr="00E10180">
        <w:rPr>
          <w:sz w:val="28"/>
          <w:szCs w:val="28"/>
        </w:rPr>
        <w:t>Согласно основному закону земли (субъекты федерации) обладают особым правовым статусом (они имеют свои конституции, законодательство, представительный орган земли – парламент, исполнительную власть земли – правительство и т.д.), однако они не суверенны; суверенитетом обладает только федерация в целом.</w:t>
      </w:r>
    </w:p>
    <w:p w:rsidR="00FC21D7" w:rsidRPr="00E10180" w:rsidRDefault="00FC21D7" w:rsidP="0052344A">
      <w:pPr>
        <w:spacing w:line="380" w:lineRule="exact"/>
        <w:ind w:firstLine="720"/>
        <w:jc w:val="both"/>
        <w:rPr>
          <w:sz w:val="28"/>
          <w:szCs w:val="28"/>
        </w:rPr>
      </w:pPr>
      <w:r w:rsidRPr="00E10180">
        <w:rPr>
          <w:sz w:val="28"/>
          <w:szCs w:val="28"/>
        </w:rPr>
        <w:t>Особенностью основного закона ФРГ является отсутствие в нем специального раздела, регулирующего вопросы федеративного устройства государства. Однако положения, касающиеся этой проблемы, содержатся практически в каждом из разделов конституции. Основное внимание в основном законе уделено определению принципов взаимоотношений центра (федерации) и земель (ее субъектов), а также земель между собой.</w:t>
      </w:r>
    </w:p>
    <w:p w:rsidR="00FC21D7" w:rsidRPr="00E10180" w:rsidRDefault="00FC21D7" w:rsidP="0052344A">
      <w:pPr>
        <w:spacing w:line="380" w:lineRule="exact"/>
        <w:ind w:firstLine="720"/>
        <w:jc w:val="both"/>
        <w:rPr>
          <w:sz w:val="28"/>
          <w:szCs w:val="28"/>
        </w:rPr>
      </w:pPr>
      <w:r w:rsidRPr="00E10180">
        <w:rPr>
          <w:sz w:val="28"/>
          <w:szCs w:val="28"/>
        </w:rPr>
        <w:t>В ней четко установлено, что конституционный строй земель должен соответствовать основным принципам республиканского демократического и социального правового государства в смысле основного закона ФРГ (абз. 1 ст. 28), что федерация гарантирует соответствие конституционного строя земель требованиям основного закона, записанным в данной статье.</w:t>
      </w:r>
    </w:p>
    <w:p w:rsidR="00FC21D7" w:rsidRPr="00E10180" w:rsidRDefault="00FC21D7" w:rsidP="0052344A">
      <w:pPr>
        <w:spacing w:line="380" w:lineRule="exact"/>
        <w:ind w:firstLine="720"/>
        <w:jc w:val="both"/>
        <w:rPr>
          <w:sz w:val="28"/>
          <w:szCs w:val="28"/>
        </w:rPr>
      </w:pPr>
      <w:r w:rsidRPr="00E10180">
        <w:rPr>
          <w:sz w:val="28"/>
          <w:szCs w:val="28"/>
        </w:rPr>
        <w:t>В нем, далее, подчеркивается, что осуществление государственных полномочий и решение государственных задач является делом земель, поскольку основной закон не устанавливает или не допускает другого регулирования (ст. 30) и вместе с тем отмечается, что федеральное право имеет преимущество перед правом земель (ст. 31). Иными словами, речь идет о предполагаемом отнесении компетенции в пользу земель, т.е. федерация может решать публичные дела только, если это допускает основной закон. Вместе с тем федеральное право всегда имеет перевес над правом земель.</w:t>
      </w:r>
    </w:p>
    <w:p w:rsidR="00FC21D7" w:rsidRPr="00E10180" w:rsidRDefault="00FC21D7" w:rsidP="0052344A">
      <w:pPr>
        <w:spacing w:line="380" w:lineRule="exact"/>
        <w:ind w:firstLine="720"/>
        <w:jc w:val="both"/>
        <w:rPr>
          <w:sz w:val="28"/>
          <w:szCs w:val="28"/>
        </w:rPr>
      </w:pPr>
      <w:r w:rsidRPr="00E10180">
        <w:rPr>
          <w:sz w:val="28"/>
          <w:szCs w:val="28"/>
        </w:rPr>
        <w:t>Основной закон допускает возможность применения федерального принуждения. Оно возможно только в случае, когда земля не выполняет возложенных на нее основным законом и другими федеральными законами обязанностей. Федеральное правительство с согласия Бундесрата может принять необходимые меры, чтобы побудить землю к выполнению своих обязанностей (ст. 37).</w:t>
      </w:r>
    </w:p>
    <w:p w:rsidR="00FC21D7" w:rsidRPr="00E10180" w:rsidRDefault="00FC21D7" w:rsidP="0052344A">
      <w:pPr>
        <w:spacing w:line="380" w:lineRule="exact"/>
        <w:ind w:firstLine="720"/>
        <w:jc w:val="both"/>
        <w:rPr>
          <w:sz w:val="28"/>
          <w:szCs w:val="28"/>
        </w:rPr>
      </w:pPr>
      <w:r w:rsidRPr="00E10180">
        <w:rPr>
          <w:sz w:val="28"/>
          <w:szCs w:val="28"/>
        </w:rPr>
        <w:t>Все учреждения федерации и земель должны оказывать друг другу взаимную правовую и административную помощь (абз. 1 ст. 35), а для сохранения или восстановления общественного порядка или безопасности земля в особо важных случаях может просить о направлении сип и подразделений федеральной пограничной охраны для оказания помощи полиции земли. Земля также может в случае стихийного бедствия или особо тяжкой катастрофы просить о направлении ей для оказания помощи полицейских сил другой земли, подразделений федеральной пограничной охраны и вооруженных сил (абз. 1 ст. 35). В свою очередь, если стихийные бедствия или катастрофа угрожает территории более чем одной земли. Федеральное правительство может в той мере, в какой это необходимо для эффективной борьбы с ними, давать правительствам земли указания о предоставлении полицейских сил в распоряжение других земель, а также направлять подразделения федеральной пограничной охраны или вооруженных сил для поддержки полицейских сил и т.д. (ст. 35).</w:t>
      </w:r>
    </w:p>
    <w:p w:rsidR="00FC21D7" w:rsidRPr="00E10180" w:rsidRDefault="00FC21D7" w:rsidP="0052344A">
      <w:pPr>
        <w:spacing w:line="380" w:lineRule="exact"/>
        <w:ind w:firstLine="720"/>
        <w:jc w:val="both"/>
        <w:rPr>
          <w:sz w:val="28"/>
          <w:szCs w:val="28"/>
        </w:rPr>
      </w:pPr>
      <w:r w:rsidRPr="00E10180">
        <w:rPr>
          <w:sz w:val="28"/>
          <w:szCs w:val="28"/>
        </w:rPr>
        <w:t>Гарантии равного статуса земель получили отражение в основном законе. Каждый немец имеет в любой земле равные права и обязанности (ст. 33); в высших учреждениях федерации должны использоваться в надлежащем соотношении чиновники всех земель, а в других учреждениях федерации набор сотрудников производится, как правило, из жителей той земли, где эти учреждения действуют (ст. 36). Основной закон говорит об обеспечении единого уровня жизни на всей территории федерации (п. 2 абз. 3 ст. 106).</w:t>
      </w:r>
    </w:p>
    <w:p w:rsidR="00FC21D7" w:rsidRPr="00E10180" w:rsidRDefault="00FC21D7" w:rsidP="0052344A">
      <w:pPr>
        <w:spacing w:line="380" w:lineRule="exact"/>
        <w:ind w:firstLine="720"/>
        <w:jc w:val="both"/>
        <w:rPr>
          <w:sz w:val="28"/>
          <w:szCs w:val="28"/>
        </w:rPr>
      </w:pPr>
      <w:r w:rsidRPr="00E10180">
        <w:rPr>
          <w:sz w:val="28"/>
          <w:szCs w:val="28"/>
        </w:rPr>
        <w:t>Значительное место в основном законе занимают нормы о разграничении компетенции центра и субъектов федерации. Четко различаются исключительная компетенция федерации и конкурирующая законодательная компетенция; в конституции говорится о вопросах, по которым федерация может издавать общие предписания (ст. 75). К исключительной компетенции федерации отнесено 11 основополагающих направлений, важнейшие из которых: внешние сношения и оборона; гражданство федерации; валюта, денежное обращение, чеканка монеты, режим мер и весов; федеральные железные дороги и воздушное сообщение, почта, телесвязь; сотрудничество федерации и земель, в частности, в охране основ свободного демократического строя, существования и безопасности федерации и земель. Исключительная компетенция земель в основном законе не оговорена и носит остаточный характер. Земли, говорится в ст. 70 основного закона, имеют право законодательствовать в той мере, в какой основной закон не предоставил такие полномочия федерации.</w:t>
      </w:r>
    </w:p>
    <w:p w:rsidR="00FC21D7" w:rsidRPr="00E10180" w:rsidRDefault="00FC21D7" w:rsidP="0052344A">
      <w:pPr>
        <w:spacing w:line="380" w:lineRule="exact"/>
        <w:ind w:firstLine="720"/>
        <w:jc w:val="both"/>
        <w:rPr>
          <w:sz w:val="28"/>
          <w:szCs w:val="28"/>
        </w:rPr>
      </w:pPr>
      <w:r w:rsidRPr="00E10180">
        <w:rPr>
          <w:sz w:val="28"/>
          <w:szCs w:val="28"/>
        </w:rPr>
        <w:t>Конкурирующая компетенция включает свыше 25 вопросов, и прежде всего: гражданское право, уголовное право и исполнение приговоров, судоустройство, судопроизводство, адвокатура, нотариат; право союзов и собраний, охрана немецкого культурного достояния от вывоза за границу, гражданство в землях и др. Земля обладает законодательными полномочиями в сфере конкурирующей компетенции лишь тогда и постольку, когда и поскольку федерация не пользуется своими законодательными правами. Вместе с тем предусмотрено, что федерация имеет право законодательства в этой сфере, если существует необходимость в федеральном законодательном регулировании, так как: 1) вопрос не может быть эффективно урегулирован законодательством отдельных земель; 2) регулирование вопроса законодательством земли могло бы нарушить интересы другой земли или страны в целом; 3) это необходимо для сохранения правового или экономического единства страны (ст. 72).</w:t>
      </w:r>
    </w:p>
    <w:p w:rsidR="00FC21D7" w:rsidRPr="00E10180" w:rsidRDefault="00FC21D7" w:rsidP="0052344A">
      <w:pPr>
        <w:spacing w:line="380" w:lineRule="exact"/>
        <w:ind w:firstLine="720"/>
        <w:jc w:val="both"/>
        <w:rPr>
          <w:sz w:val="28"/>
          <w:szCs w:val="28"/>
        </w:rPr>
      </w:pPr>
      <w:r w:rsidRPr="00E10180">
        <w:rPr>
          <w:sz w:val="28"/>
          <w:szCs w:val="28"/>
        </w:rPr>
        <w:t>Федерация наделена правом (при наличии указанных выше предпосылок, т.е. в пп. 1-3) издавать: общие предписания по таким вопросам, как правовое положение лиц, состоящих на публичной службе земель, общин и иных корпораций публичного права; общие принципы высшего образования; общее положение печати и кино; охота, охрана природы и забота о ландшафтах; отвод земель, организация территорий и водоснабжение; регистрация жителей и выдача удостоверений личности (ст. 75).</w:t>
      </w:r>
    </w:p>
    <w:p w:rsidR="00FC21D7" w:rsidRPr="00E10180" w:rsidRDefault="00FC21D7" w:rsidP="0052344A">
      <w:pPr>
        <w:spacing w:line="380" w:lineRule="exact"/>
        <w:ind w:firstLine="720"/>
        <w:jc w:val="both"/>
        <w:rPr>
          <w:sz w:val="28"/>
          <w:szCs w:val="28"/>
        </w:rPr>
      </w:pPr>
      <w:r w:rsidRPr="00E10180">
        <w:rPr>
          <w:sz w:val="28"/>
          <w:szCs w:val="28"/>
        </w:rPr>
        <w:t>Как свидетельствует практика, используя нормы основного закона, регулирующие вопросы конкурирующей компетенции, а также возможности издания общих предписаний, федерация значительно расширила свои законодательные полномочия за счет земель.</w:t>
      </w:r>
    </w:p>
    <w:p w:rsidR="00FC21D7" w:rsidRPr="00E10180" w:rsidRDefault="00FC21D7" w:rsidP="0052344A">
      <w:pPr>
        <w:spacing w:line="380" w:lineRule="exact"/>
        <w:ind w:firstLine="720"/>
        <w:jc w:val="both"/>
        <w:rPr>
          <w:sz w:val="28"/>
          <w:szCs w:val="28"/>
        </w:rPr>
      </w:pPr>
      <w:r w:rsidRPr="00E10180">
        <w:rPr>
          <w:sz w:val="28"/>
          <w:szCs w:val="28"/>
        </w:rPr>
        <w:t>В основном законе достаточно подробно урегулированы вопросы, касающиеся финансовых взаимоотношений федерации и земель. Федерация и земли раздельно несут расходы для решения своих задач, если конституцией не предусмотрено иного (абз. 1 ст. 104-а). Если однако, земли действуют по поручению федерации, то последняя несет связанные с этим расходы (абз. 2 ст. 104-а). Федерация может предоставлять землям финансовую помощь для особо важных инвестиций, как и для инвестиций общин и объединений общин в случаях необходимости предотвращения нарушений общего экономического равновесия, для выравнивания экономических различий на территории федерации или для оказания помощи в экономическом развитии (абз. 4 ст. 104-а). Конституция ФРГ содержит и нечасто встречаемые в таком же законодательстве нормы о детальном распределении налоговых поступлений. Федерация и земли самостоятельны и независимы в ведении своего бюджетного хозяйства (абз. 1 ст. 109), вместе с тем они должны учитывать требования единого экономического баланса страны (абз. 2 ст. 109).</w:t>
      </w:r>
    </w:p>
    <w:p w:rsidR="00FC21D7" w:rsidRPr="00E10180" w:rsidRDefault="00FC21D7" w:rsidP="0052344A">
      <w:pPr>
        <w:spacing w:line="380" w:lineRule="exact"/>
        <w:ind w:firstLine="720"/>
        <w:jc w:val="both"/>
        <w:rPr>
          <w:sz w:val="28"/>
          <w:szCs w:val="28"/>
        </w:rPr>
      </w:pPr>
      <w:r w:rsidRPr="00E10180">
        <w:rPr>
          <w:sz w:val="28"/>
          <w:szCs w:val="28"/>
        </w:rPr>
        <w:t xml:space="preserve">Правовой статус субъектов федерации детально не рассматривается в основном законе </w:t>
      </w:r>
      <w:smartTag w:uri="urn:schemas-microsoft-com:office:smarttags" w:element="metricconverter">
        <w:smartTagPr>
          <w:attr w:name="ProductID" w:val="1949 г"/>
        </w:smartTagPr>
        <w:r w:rsidRPr="00E10180">
          <w:rPr>
            <w:sz w:val="28"/>
            <w:szCs w:val="28"/>
          </w:rPr>
          <w:t>1949 г</w:t>
        </w:r>
      </w:smartTag>
      <w:r w:rsidRPr="00E10180">
        <w:rPr>
          <w:sz w:val="28"/>
          <w:szCs w:val="28"/>
        </w:rPr>
        <w:t>. Не рассматривается и статус городов (Берлин, Гамбург, Бремен), обладающих таким же статусом. Вследствие этого и ряда иных причин некоторые немецкие ученые рассматривают земли как государственные образования, имеющие особый правовой статус; другие авторы считают, что ФРГ составляют государства, обладающие признаками суверенитета, а города Берлин, Гамбург и Бремен в официальных документах прямо именуются, как города-республики. На наш взгляд, ближе к истине стоят те авторы, которые не рассматривают земли в качестве суверенных государств, поскольку, во-первых, они таковыми по основному закону не являются: во-вторых, нигде не закреплено право выхода земель из состава ФРГ; в-третьих, как уже говорилось, конституционный строй земель должен соответствовать общим принципам, сформулированным в основном законе (ст. 28); в-четвертых, установлено, что федеральное право имет перевес над правом земель (ст. 31).</w:t>
      </w:r>
    </w:p>
    <w:p w:rsidR="00FC21D7" w:rsidRPr="00E10180" w:rsidRDefault="00FC21D7" w:rsidP="0052344A">
      <w:pPr>
        <w:spacing w:line="380" w:lineRule="exact"/>
        <w:ind w:firstLine="720"/>
        <w:jc w:val="both"/>
        <w:rPr>
          <w:sz w:val="28"/>
          <w:szCs w:val="28"/>
        </w:rPr>
      </w:pPr>
      <w:r w:rsidRPr="00E10180">
        <w:rPr>
          <w:sz w:val="28"/>
          <w:szCs w:val="28"/>
        </w:rPr>
        <w:t>Высшим законодательным органом земли является представительный орган (ландтаг, гражданское собрание, палата депутатов), формируемый путем всеобщих, равных, прямых выборов при тайном голосовании. Ландтаги избираются на четыре или пять лет. Мандат депутата ландтага является свободным; на депутата распространяется иммунитет и индемнитет. В большинстве земель действуют однопалатные ландтаги; в Баварии парламент имеет две палаты.</w:t>
      </w:r>
    </w:p>
    <w:p w:rsidR="00FC21D7" w:rsidRPr="00E10180" w:rsidRDefault="00FC21D7" w:rsidP="0052344A">
      <w:pPr>
        <w:spacing w:line="380" w:lineRule="exact"/>
        <w:ind w:firstLine="720"/>
        <w:jc w:val="both"/>
        <w:rPr>
          <w:sz w:val="28"/>
          <w:szCs w:val="28"/>
        </w:rPr>
      </w:pPr>
      <w:r w:rsidRPr="00E10180">
        <w:rPr>
          <w:sz w:val="28"/>
          <w:szCs w:val="28"/>
        </w:rPr>
        <w:t>Ландтаги принимают законы и осуществляют надзор за их исполнением, контроль за деятельностью исполнительной власти; они избирают премьер-министра. В землях законодательство может приниматься и путем референдума.</w:t>
      </w:r>
    </w:p>
    <w:p w:rsidR="00FC21D7" w:rsidRPr="00E10180" w:rsidRDefault="00FC21D7" w:rsidP="0052344A">
      <w:pPr>
        <w:spacing w:line="380" w:lineRule="exact"/>
        <w:ind w:firstLine="720"/>
        <w:jc w:val="both"/>
        <w:rPr>
          <w:sz w:val="28"/>
          <w:szCs w:val="28"/>
        </w:rPr>
      </w:pPr>
      <w:r w:rsidRPr="00E10180">
        <w:rPr>
          <w:sz w:val="28"/>
          <w:szCs w:val="28"/>
        </w:rPr>
        <w:t>Большинство ландтагов могут принимать решения о самороспуске; основной закон ФРГ не предусматривает такого права в отношении Бундестага.</w:t>
      </w:r>
    </w:p>
    <w:p w:rsidR="00FC21D7" w:rsidRPr="00E10180" w:rsidRDefault="00FC21D7" w:rsidP="0052344A">
      <w:pPr>
        <w:spacing w:line="380" w:lineRule="exact"/>
        <w:ind w:firstLine="720"/>
        <w:jc w:val="both"/>
        <w:rPr>
          <w:sz w:val="28"/>
          <w:szCs w:val="28"/>
        </w:rPr>
      </w:pPr>
      <w:r w:rsidRPr="00E10180">
        <w:rPr>
          <w:sz w:val="28"/>
          <w:szCs w:val="28"/>
        </w:rPr>
        <w:t>Правительство земли (нередко именуемое кабинетом) состоит из премьер-министра (по немецкой терминологии – министра-президента) и министров. В городах Берлин, Гамбург и Бремен министры называются сенаторами. Премьер-министр определяет направления правительственной политики; в рамках этой политики каждый министр самостоятельно руководит доверенной ему отраслью. Важной сферой деятельности земельных правительств является подготовка законопроектов, назначение чиновников в органы земли, а также проведение в жизнь федеральных законов (например, в области налогообложения). Премьер-министр руководит деятельностью правительства, осуществляет право помилования, представляет землю во внешних отношениях и др.</w:t>
      </w:r>
      <w:r w:rsidRPr="00E10180">
        <w:rPr>
          <w:sz w:val="28"/>
          <w:szCs w:val="28"/>
        </w:rPr>
        <w:tab/>
      </w:r>
    </w:p>
    <w:p w:rsidR="00E10180" w:rsidRDefault="00E10180" w:rsidP="0052344A">
      <w:pPr>
        <w:spacing w:line="380" w:lineRule="exact"/>
        <w:ind w:firstLine="720"/>
        <w:jc w:val="both"/>
        <w:rPr>
          <w:b/>
          <w:i/>
          <w:sz w:val="28"/>
          <w:szCs w:val="28"/>
        </w:rPr>
      </w:pPr>
      <w:bookmarkStart w:id="10" w:name="Административно-территориальное_устройст"/>
    </w:p>
    <w:p w:rsidR="00E10180" w:rsidRDefault="00FC21D7" w:rsidP="0052344A">
      <w:pPr>
        <w:spacing w:line="380" w:lineRule="exact"/>
        <w:ind w:firstLine="720"/>
        <w:jc w:val="both"/>
        <w:rPr>
          <w:b/>
          <w:i/>
          <w:sz w:val="28"/>
          <w:szCs w:val="28"/>
        </w:rPr>
      </w:pPr>
      <w:r w:rsidRPr="00E10180">
        <w:rPr>
          <w:b/>
          <w:i/>
          <w:sz w:val="28"/>
          <w:szCs w:val="28"/>
        </w:rPr>
        <w:t>Административно-территориальное устройство</w:t>
      </w:r>
      <w:bookmarkEnd w:id="10"/>
      <w:r w:rsidR="006E6911" w:rsidRPr="00E10180">
        <w:rPr>
          <w:b/>
          <w:i/>
          <w:sz w:val="28"/>
          <w:szCs w:val="28"/>
        </w:rPr>
        <w:t xml:space="preserve"> </w:t>
      </w:r>
      <w:r w:rsidRPr="00E10180">
        <w:rPr>
          <w:b/>
          <w:i/>
          <w:sz w:val="28"/>
          <w:szCs w:val="28"/>
        </w:rPr>
        <w:t xml:space="preserve">земель </w:t>
      </w:r>
    </w:p>
    <w:p w:rsidR="00FC21D7" w:rsidRPr="00E10180" w:rsidRDefault="00FC21D7" w:rsidP="0052344A">
      <w:pPr>
        <w:spacing w:line="380" w:lineRule="exact"/>
        <w:ind w:firstLine="720"/>
        <w:jc w:val="both"/>
        <w:rPr>
          <w:b/>
          <w:i/>
          <w:sz w:val="28"/>
          <w:szCs w:val="28"/>
        </w:rPr>
      </w:pPr>
      <w:r w:rsidRPr="00E10180">
        <w:rPr>
          <w:b/>
          <w:i/>
          <w:sz w:val="28"/>
          <w:szCs w:val="28"/>
        </w:rPr>
        <w:t>и местные органы</w:t>
      </w:r>
    </w:p>
    <w:p w:rsidR="00FC21D7" w:rsidRPr="00E10180" w:rsidRDefault="00FC21D7" w:rsidP="0052344A">
      <w:pPr>
        <w:spacing w:line="380" w:lineRule="exact"/>
        <w:ind w:firstLine="720"/>
        <w:jc w:val="both"/>
        <w:rPr>
          <w:sz w:val="28"/>
          <w:szCs w:val="28"/>
        </w:rPr>
      </w:pPr>
      <w:r w:rsidRPr="00E10180">
        <w:rPr>
          <w:sz w:val="28"/>
          <w:szCs w:val="28"/>
        </w:rPr>
        <w:t>В основном законе ФРГ нет специального раздела, регулирующего вопросы административно-территориального деления субъектов федерации. По смыслу основного закона в землях существуют округа и общины, в которых должны действовать создаваемые народом путем всеобщих, прямых, свободных и равных выборов при тайном голосовании представительные органы (представительные органы общин избираются в большинстве земель сроком на 5 лет; в Гессене и Шлезвиг-Гольштейне – на 4 года, в Баварии – на 6 лет); допускается возможность замены представительного органа собранием населения общины (абз. 1 ст. 28) (следует отметить, что после обширной территориальной реформы 60-70-х годов, приведшей к укрупнению общин, это положение практически утратило свой смысл).</w:t>
      </w:r>
    </w:p>
    <w:p w:rsidR="00FC21D7" w:rsidRPr="00E10180" w:rsidRDefault="00FC21D7" w:rsidP="0052344A">
      <w:pPr>
        <w:spacing w:line="380" w:lineRule="exact"/>
        <w:ind w:firstLine="720"/>
        <w:jc w:val="both"/>
        <w:rPr>
          <w:sz w:val="28"/>
          <w:szCs w:val="28"/>
        </w:rPr>
      </w:pPr>
      <w:r w:rsidRPr="00E10180">
        <w:rPr>
          <w:sz w:val="28"/>
          <w:szCs w:val="28"/>
        </w:rPr>
        <w:t>В основном законе закреплено также положение об обязательном предоставлении общинам права регулировать все дела местного сообщества – в рамках закона и под свою собственную ответственность (абз. 2 ст. 28).</w:t>
      </w:r>
    </w:p>
    <w:p w:rsidR="00FC21D7" w:rsidRPr="00E10180" w:rsidRDefault="00FC21D7" w:rsidP="0052344A">
      <w:pPr>
        <w:spacing w:line="380" w:lineRule="exact"/>
        <w:ind w:firstLine="720"/>
        <w:jc w:val="both"/>
        <w:rPr>
          <w:sz w:val="28"/>
          <w:szCs w:val="28"/>
        </w:rPr>
      </w:pPr>
      <w:r w:rsidRPr="00E10180">
        <w:rPr>
          <w:sz w:val="28"/>
          <w:szCs w:val="28"/>
        </w:rPr>
        <w:t>Согласно основному закону союзы общин (а немецкие теоретики считают их округами) также обладают правом самоуправления в рамках их определенной законами компетенции и на основе законов (абз. 2 ст. 28).</w:t>
      </w:r>
    </w:p>
    <w:p w:rsidR="00FC21D7" w:rsidRPr="00E10180" w:rsidRDefault="00FC21D7" w:rsidP="0052344A">
      <w:pPr>
        <w:spacing w:line="380" w:lineRule="exact"/>
        <w:ind w:firstLine="720"/>
        <w:jc w:val="both"/>
        <w:rPr>
          <w:sz w:val="28"/>
          <w:szCs w:val="28"/>
        </w:rPr>
      </w:pPr>
      <w:r w:rsidRPr="00E10180">
        <w:rPr>
          <w:sz w:val="28"/>
          <w:szCs w:val="28"/>
        </w:rPr>
        <w:t>В конституциях земель вопросы административно-территориального деления, правового статуса общин и их объединений урегулированы несколько подробнее.</w:t>
      </w:r>
    </w:p>
    <w:p w:rsidR="00FC21D7" w:rsidRPr="00E10180" w:rsidRDefault="00FC21D7" w:rsidP="0052344A">
      <w:pPr>
        <w:spacing w:line="380" w:lineRule="exact"/>
        <w:ind w:firstLine="720"/>
        <w:jc w:val="both"/>
        <w:rPr>
          <w:sz w:val="28"/>
          <w:szCs w:val="28"/>
        </w:rPr>
      </w:pPr>
      <w:r w:rsidRPr="00E10180">
        <w:rPr>
          <w:sz w:val="28"/>
          <w:szCs w:val="28"/>
        </w:rPr>
        <w:t>В конституции земли Гессен, в частности, установлено, что общины являются исключительными обладателями всех полномочий местного публичного управления, осуществляемого на основе их собственной ответственности; общины могут решать любые задачи публичной власти, за исключением тех, которые возложены на другие ведомства в общественных интересах специальным предписанием закона (абз. 1 ст. 137). Аналогичным статусом обладают и объединения общин – в рамках своей установленной законом компетенции (абз. 2 ст. 137). В этой же статье содержится норма и о том, что "право общин и их объединений на самостоятельное управление своими делами гарантируется государством" (абз. 3 ст. 137). Надзор государства ограничивается лишь обеспечением соответствия такого управления законам. Основной закон этой земли содержит важные положения об обязанности государства по обеспечению денежными средствами общин и их объединений, необходимых для выполнения их задач, а также обязанность государства предоставлять в распоряжение общин (в интересах их независимой публичной деятельности) источников доходов, которыми они вправе распоряжаться под свою ответственность.</w:t>
      </w:r>
    </w:p>
    <w:p w:rsidR="00FC21D7" w:rsidRPr="00E10180" w:rsidRDefault="00FC21D7" w:rsidP="0052344A">
      <w:pPr>
        <w:spacing w:line="380" w:lineRule="exact"/>
        <w:ind w:firstLine="720"/>
        <w:jc w:val="both"/>
        <w:rPr>
          <w:sz w:val="28"/>
          <w:szCs w:val="28"/>
        </w:rPr>
      </w:pPr>
      <w:r w:rsidRPr="00E10180">
        <w:rPr>
          <w:sz w:val="28"/>
          <w:szCs w:val="28"/>
        </w:rPr>
        <w:t>Современное административно-территориальное деление субъектов германской федерации (при всем его многообразии в различных землях) является, на наш взгляд, двухзвенным: базисом всей общественной и государственной жизни, основной единицей деления являются общины – низовое звено (сельская община и город, не имеющий районного деления; объединения общин (союзы общин) составляют второе звено – округ; статусом округов нередко обладают и крупные города. Особое место занимают так называемые города-республики (города-государства), являющиеся по своему правовому статусу одновременно городом и землей – субъектом федерации; в деятельности их органов сочетается решение задач субъекта федерации, общины, города.</w:t>
      </w:r>
    </w:p>
    <w:p w:rsidR="00FC21D7" w:rsidRPr="00E10180" w:rsidRDefault="00FC21D7" w:rsidP="0052344A">
      <w:pPr>
        <w:spacing w:line="380" w:lineRule="exact"/>
        <w:ind w:firstLine="720"/>
        <w:jc w:val="both"/>
        <w:rPr>
          <w:sz w:val="28"/>
          <w:szCs w:val="28"/>
        </w:rPr>
      </w:pPr>
      <w:r w:rsidRPr="00E10180">
        <w:rPr>
          <w:sz w:val="28"/>
          <w:szCs w:val="28"/>
        </w:rPr>
        <w:t>Правовое положение общин, округов, городов подробно регулируется в принимаемых в землях уставах общин и уставах округов. Общины принимают решения по вопросам развития инфраструктуры, общинного транспорта, туризма, строительства жилья, детских садов, школ, дорог, больниц, содержания театров, библиотек, музеев, социальных и спортивных сооружений. Общины устанавливают размеры налогов, сборов и т.д.</w:t>
      </w:r>
    </w:p>
    <w:p w:rsidR="00FC21D7" w:rsidRPr="00E10180" w:rsidRDefault="00FC21D7" w:rsidP="0052344A">
      <w:pPr>
        <w:spacing w:line="380" w:lineRule="exact"/>
        <w:ind w:firstLine="720"/>
        <w:jc w:val="both"/>
        <w:rPr>
          <w:sz w:val="28"/>
          <w:szCs w:val="28"/>
        </w:rPr>
      </w:pPr>
      <w:r w:rsidRPr="00E10180">
        <w:rPr>
          <w:sz w:val="28"/>
          <w:szCs w:val="28"/>
        </w:rPr>
        <w:t>Правовой статус общин, взаимоотношения их органов отличаются большим своеобразием, что объясняется историческими традициями, влиянием зарубежного опыта в организации местного управления и самоуправления и рядом других причин. Немецкие авторы говорят о четырех моделях общин, классифицируя их по такому важному основанию, как взаимоотношения представительного органа с органами управления.</w:t>
      </w:r>
    </w:p>
    <w:p w:rsidR="00FC21D7" w:rsidRPr="00E10180" w:rsidRDefault="00FC21D7" w:rsidP="0052344A">
      <w:pPr>
        <w:spacing w:line="380" w:lineRule="exact"/>
        <w:ind w:firstLine="720"/>
        <w:jc w:val="both"/>
        <w:rPr>
          <w:sz w:val="28"/>
          <w:szCs w:val="28"/>
        </w:rPr>
      </w:pPr>
      <w:r w:rsidRPr="00E10180">
        <w:rPr>
          <w:sz w:val="28"/>
          <w:szCs w:val="28"/>
        </w:rPr>
        <w:t>Первая разновидность – так называемая южногерманская модель, существующая в землях Баден-Вюртемберг и Бавария. В этих землях "представительная корпорация" общины и "верхушка администрации" общины (бургомистр, обер-бургомистр) являются как бы единой коллегией – общинным советом (городской совет, городское собрание депутатов). Общинный совет, включающий определенное число советников, пропорциональное численности населения, избирается последним путем прямых выборов; бургомистр – он же председатель совета – также избирается населением. Для этой разновидности характерно доминирующее положение представительного органа, а бургомистр в нем только "первый среди равных", хотя в настоящее время он и обладает рядом важных полномочий.</w:t>
      </w:r>
    </w:p>
    <w:p w:rsidR="00FC21D7" w:rsidRPr="00E10180" w:rsidRDefault="00FC21D7" w:rsidP="0052344A">
      <w:pPr>
        <w:spacing w:line="380" w:lineRule="exact"/>
        <w:ind w:firstLine="720"/>
        <w:jc w:val="both"/>
        <w:rPr>
          <w:sz w:val="28"/>
          <w:szCs w:val="28"/>
        </w:rPr>
      </w:pPr>
      <w:r w:rsidRPr="00E10180">
        <w:rPr>
          <w:sz w:val="28"/>
          <w:szCs w:val="28"/>
        </w:rPr>
        <w:t>Вторая разновидность (так называемое устройство магистрата) существует в землях Гессен, Шлезвиг-Гольштейн (в городах), в городах-землях Бремене и Гамбурге. Здесь представительный орган общины (общинное представительство, городское собрание депутатов) избирается населением общины. Исполнительный орган – магистрат избирается представительным органом. Магистрат – коллегиальный орган, включающий бургомистра и почетных членов, т.е. лиц, не получающих вознаграждения за свою деятельность. Магистрат решает текущие управленческие дела и представляет общину вовне. В этой модели местного управления заложена возможность противостояния представительного учреждения и исполнительной власти общины.</w:t>
      </w:r>
    </w:p>
    <w:p w:rsidR="00FC21D7" w:rsidRPr="00E10180" w:rsidRDefault="00FC21D7" w:rsidP="0052344A">
      <w:pPr>
        <w:spacing w:line="380" w:lineRule="exact"/>
        <w:ind w:firstLine="720"/>
        <w:jc w:val="both"/>
        <w:rPr>
          <w:sz w:val="28"/>
          <w:szCs w:val="28"/>
        </w:rPr>
      </w:pPr>
      <w:r w:rsidRPr="00E10180">
        <w:rPr>
          <w:sz w:val="28"/>
          <w:szCs w:val="28"/>
        </w:rPr>
        <w:t xml:space="preserve">Третья разновидность местного управления (так называемое устройство бургомистра) существует в общинах земель Пфальц и Саара (города и сельские общины), Шлезвиг-Гольштейна (сельские общины). Представительный орган формируется населением путем прямых выборов; исполнительный орган – бургомистр (обер-бургомистр) избирается представительным органом, но обладает значительными полномочиями, являясь, как правило, председателем общинного представительства. Бургомистр выполняет единоличные функции, свойственные магистрату, решая текущие проблемы в управлении общиной, руководя ее администрацией и представляя общину вовне. Эта разновидность несколько напоминает современную французскую систему управления коммун после реформы </w:t>
      </w:r>
      <w:smartTag w:uri="urn:schemas-microsoft-com:office:smarttags" w:element="metricconverter">
        <w:smartTagPr>
          <w:attr w:name="ProductID" w:val="1982 г"/>
        </w:smartTagPr>
        <w:r w:rsidRPr="00E10180">
          <w:rPr>
            <w:sz w:val="28"/>
            <w:szCs w:val="28"/>
          </w:rPr>
          <w:t>1982 г</w:t>
        </w:r>
      </w:smartTag>
      <w:r w:rsidRPr="00E10180">
        <w:rPr>
          <w:sz w:val="28"/>
          <w:szCs w:val="28"/>
        </w:rPr>
        <w:t>.</w:t>
      </w:r>
    </w:p>
    <w:p w:rsidR="00FC21D7" w:rsidRPr="00E10180" w:rsidRDefault="00FC21D7" w:rsidP="0052344A">
      <w:pPr>
        <w:spacing w:line="380" w:lineRule="exact"/>
        <w:ind w:firstLine="720"/>
        <w:jc w:val="both"/>
        <w:rPr>
          <w:sz w:val="28"/>
          <w:szCs w:val="28"/>
        </w:rPr>
      </w:pPr>
      <w:r w:rsidRPr="00E10180">
        <w:rPr>
          <w:sz w:val="28"/>
          <w:szCs w:val="28"/>
        </w:rPr>
        <w:t>Четвертая разновидность, условно называемая северогерманской моделью, действует в землях Северный Рейн-Вест-фалия и Нижняя Саксония. Здесь представительный орган (совет, совет общины, городской совет) избирается населением. Исполнительный орган – исполнительный комитет – не является вспомогательным органом совета. Его работой руководит "директор общины" (директор города, обер-директор города), избираемый представительным органом. Комитет занимается подготовкой решений совета; директор решает текущие дела, руководит общинной администрацией, представляет общину вовне. Такая система управления весьма чужда немецким традициям. Она сложилась после второй мировой войны не без влияния британских оккупационных властей. Эта модель напоминает англо-саксонскую систему "совет – управляющий".</w:t>
      </w:r>
    </w:p>
    <w:p w:rsidR="00FC21D7" w:rsidRPr="00E10180" w:rsidRDefault="00FC21D7" w:rsidP="0052344A">
      <w:pPr>
        <w:spacing w:line="380" w:lineRule="exact"/>
        <w:ind w:firstLine="720"/>
        <w:jc w:val="both"/>
        <w:rPr>
          <w:sz w:val="28"/>
          <w:szCs w:val="28"/>
        </w:rPr>
      </w:pPr>
      <w:r w:rsidRPr="00E10180">
        <w:rPr>
          <w:sz w:val="28"/>
          <w:szCs w:val="28"/>
        </w:rPr>
        <w:t>Указанные разновидности имеют в отдельных землях (и иногда в пределах одной земли) многочисленные вариации; большим разнообразием отличается и организация местной администрации в общинах.</w:t>
      </w:r>
      <w:r w:rsidRPr="00E10180">
        <w:rPr>
          <w:sz w:val="28"/>
          <w:szCs w:val="28"/>
        </w:rPr>
        <w:tab/>
      </w:r>
    </w:p>
    <w:p w:rsidR="006E6911" w:rsidRPr="00E10180" w:rsidRDefault="00FC21D7" w:rsidP="0052344A">
      <w:pPr>
        <w:spacing w:line="380" w:lineRule="exact"/>
        <w:ind w:firstLine="720"/>
        <w:jc w:val="both"/>
        <w:rPr>
          <w:sz w:val="28"/>
          <w:szCs w:val="28"/>
        </w:rPr>
      </w:pPr>
      <w:r w:rsidRPr="00E10180">
        <w:rPr>
          <w:sz w:val="28"/>
          <w:szCs w:val="28"/>
        </w:rPr>
        <w:tab/>
      </w:r>
    </w:p>
    <w:p w:rsidR="00FC21D7" w:rsidRPr="00E10180" w:rsidRDefault="00FC21D7" w:rsidP="0052344A">
      <w:pPr>
        <w:spacing w:line="380" w:lineRule="exact"/>
        <w:ind w:firstLine="720"/>
        <w:jc w:val="both"/>
        <w:rPr>
          <w:b/>
          <w:i/>
          <w:sz w:val="28"/>
          <w:szCs w:val="28"/>
        </w:rPr>
      </w:pPr>
      <w:bookmarkStart w:id="11" w:name="Судебная_система"/>
      <w:r w:rsidRPr="00E10180">
        <w:rPr>
          <w:b/>
          <w:i/>
          <w:sz w:val="28"/>
          <w:szCs w:val="28"/>
        </w:rPr>
        <w:t>Судебная система</w:t>
      </w:r>
      <w:bookmarkEnd w:id="11"/>
    </w:p>
    <w:p w:rsidR="00FC21D7" w:rsidRPr="00E10180" w:rsidRDefault="00FC21D7" w:rsidP="0052344A">
      <w:pPr>
        <w:spacing w:line="380" w:lineRule="exact"/>
        <w:ind w:firstLine="720"/>
        <w:jc w:val="both"/>
        <w:rPr>
          <w:sz w:val="28"/>
          <w:szCs w:val="28"/>
        </w:rPr>
      </w:pPr>
      <w:r w:rsidRPr="00E10180">
        <w:rPr>
          <w:sz w:val="28"/>
          <w:szCs w:val="28"/>
        </w:rPr>
        <w:t>В основном законе ФРГ имеет специальный девятый раздел, регулирующий организацию и деятельность судов и других органов юстиции. В акте не дается исчерпывающего описания судебной системы, лишь устанавливается, что судебная власть вверяется судьям и что она осуществляется Федеральным конституционным судом и указанными в основном законе федеральными судами и судами земель.</w:t>
      </w:r>
    </w:p>
    <w:p w:rsidR="00FC21D7" w:rsidRPr="00E10180" w:rsidRDefault="00FC21D7" w:rsidP="0052344A">
      <w:pPr>
        <w:spacing w:line="380" w:lineRule="exact"/>
        <w:ind w:firstLine="720"/>
        <w:jc w:val="both"/>
        <w:rPr>
          <w:sz w:val="28"/>
          <w:szCs w:val="28"/>
        </w:rPr>
      </w:pPr>
      <w:r w:rsidRPr="00E10180">
        <w:rPr>
          <w:sz w:val="28"/>
          <w:szCs w:val="28"/>
        </w:rPr>
        <w:t>В конституции говорится о действии в стране пяти ветвей юстиции: общей, административной, финансовой, трудовой и социальной. Верховными органами в каждой из названных "ветвей" соответственно являются Федеральная судебная палата, Федеральный административный суд. Федеральный финансовый суд, Федеральный суд по трудовым делам и Федеральный суд по социальным делам. Основной закон также устанавливает, что федерация может учредить федеральный суд по делам о правовой защите промышленной собственности; она же может образовать федеральные суды для вооруженных сил – военно-уголовные суды; последние могут осуществлять свою юрисдикцию лишь в случае введения состояния обороны, а также в отношении лиц из состава вооруженных сил, направленных за границу или находящихся в море на военных кораблях. Верховным органом для этих судов является Федеральная судебная палата. Весьма кратко урегулированы вопросы, касающиеся судебной системы в землях. В их конституциях подробно говорится лишь о конституционных судах.</w:t>
      </w:r>
    </w:p>
    <w:p w:rsidR="00FC21D7" w:rsidRPr="00E10180" w:rsidRDefault="00FC21D7" w:rsidP="0052344A">
      <w:pPr>
        <w:spacing w:line="380" w:lineRule="exact"/>
        <w:ind w:firstLine="720"/>
        <w:jc w:val="both"/>
        <w:rPr>
          <w:sz w:val="28"/>
          <w:szCs w:val="28"/>
        </w:rPr>
      </w:pPr>
      <w:r w:rsidRPr="00E10180">
        <w:rPr>
          <w:sz w:val="28"/>
          <w:szCs w:val="28"/>
        </w:rPr>
        <w:t xml:space="preserve">В ФРГ отсутствует единый акт, комплексно определявший бы все вопросы, касающиеся судебной системы. Действующий до настоящего времени закон о судоустройстве </w:t>
      </w:r>
      <w:smartTag w:uri="urn:schemas-microsoft-com:office:smarttags" w:element="metricconverter">
        <w:smartTagPr>
          <w:attr w:name="ProductID" w:val="1877 г"/>
        </w:smartTagPr>
        <w:r w:rsidRPr="00E10180">
          <w:rPr>
            <w:sz w:val="28"/>
            <w:szCs w:val="28"/>
          </w:rPr>
          <w:t>1877 г</w:t>
        </w:r>
      </w:smartTag>
      <w:r w:rsidRPr="00E10180">
        <w:rPr>
          <w:sz w:val="28"/>
          <w:szCs w:val="28"/>
        </w:rPr>
        <w:t xml:space="preserve">. в редакции </w:t>
      </w:r>
      <w:smartTag w:uri="urn:schemas-microsoft-com:office:smarttags" w:element="metricconverter">
        <w:smartTagPr>
          <w:attr w:name="ProductID" w:val="1975 г"/>
        </w:smartTagPr>
        <w:r w:rsidRPr="00E10180">
          <w:rPr>
            <w:sz w:val="28"/>
            <w:szCs w:val="28"/>
          </w:rPr>
          <w:t>1975 г</w:t>
        </w:r>
      </w:smartTag>
      <w:r w:rsidRPr="00E10180">
        <w:rPr>
          <w:sz w:val="28"/>
          <w:szCs w:val="28"/>
        </w:rPr>
        <w:t>. устанавливает общие начала деятельности юстиции и организацию судов общей юрисдикции. Статус судов специальной юрисдикции регулируется отдельными законами или нормативными актами. Специальный закон регулирует статус судей.</w:t>
      </w:r>
    </w:p>
    <w:p w:rsidR="00FC21D7" w:rsidRPr="00E10180" w:rsidRDefault="00FC21D7" w:rsidP="0052344A">
      <w:pPr>
        <w:spacing w:line="380" w:lineRule="exact"/>
        <w:ind w:firstLine="720"/>
        <w:jc w:val="both"/>
        <w:rPr>
          <w:sz w:val="28"/>
          <w:szCs w:val="28"/>
        </w:rPr>
      </w:pPr>
      <w:r w:rsidRPr="00E10180">
        <w:rPr>
          <w:sz w:val="28"/>
          <w:szCs w:val="28"/>
        </w:rPr>
        <w:t>В основном законе закреплены положения о назначении судей, точнее нормы об их несменяемости (судьи назначаются без указания срока полномочий), а также о независимости судей и подчинении их только закону. В ФРГ чрезвычайно суды не допускаются и никто не может быть изъят из ведения своего суда; суды специальной юрисдикции, согласно основному закону, могут быть учреждены только законом (ст. 101). Нечасто встречаемой нормой в зарубежном конституционном законодательстве явилось и положение об отмене смертной казни (ст. 102).</w:t>
      </w:r>
    </w:p>
    <w:p w:rsidR="00FC21D7" w:rsidRPr="00E10180" w:rsidRDefault="00FC21D7" w:rsidP="0052344A">
      <w:pPr>
        <w:spacing w:line="380" w:lineRule="exact"/>
        <w:ind w:firstLine="720"/>
        <w:jc w:val="both"/>
        <w:rPr>
          <w:sz w:val="28"/>
          <w:szCs w:val="28"/>
        </w:rPr>
      </w:pPr>
      <w:r w:rsidRPr="00E10180">
        <w:rPr>
          <w:sz w:val="28"/>
          <w:szCs w:val="28"/>
        </w:rPr>
        <w:t>Организация судебной системы ФРГ определяется двумя факторами: 1) федеративным устройством государства и 2) наличием как судов общей юрисдикции, так и судов специальной юрисдикции.</w:t>
      </w:r>
    </w:p>
    <w:p w:rsidR="00FC21D7" w:rsidRPr="00E10180" w:rsidRDefault="00FC21D7" w:rsidP="0052344A">
      <w:pPr>
        <w:spacing w:line="380" w:lineRule="exact"/>
        <w:ind w:firstLine="720"/>
        <w:jc w:val="both"/>
        <w:rPr>
          <w:sz w:val="28"/>
          <w:szCs w:val="28"/>
        </w:rPr>
      </w:pPr>
      <w:r w:rsidRPr="00E10180">
        <w:rPr>
          <w:sz w:val="28"/>
          <w:szCs w:val="28"/>
        </w:rPr>
        <w:t>Система общих судов включает в себя действующие в землях участковые суды, земельные суды, высшие земельные суды и действующую на уровне федерации Федеральную судебную палату, т.е. четыре инстанции.</w:t>
      </w:r>
    </w:p>
    <w:p w:rsidR="00FC21D7" w:rsidRPr="00E10180" w:rsidRDefault="00FC21D7" w:rsidP="0052344A">
      <w:pPr>
        <w:spacing w:line="380" w:lineRule="exact"/>
        <w:ind w:firstLine="720"/>
        <w:jc w:val="both"/>
        <w:rPr>
          <w:sz w:val="28"/>
          <w:szCs w:val="28"/>
        </w:rPr>
      </w:pPr>
      <w:r w:rsidRPr="00E10180">
        <w:rPr>
          <w:sz w:val="28"/>
          <w:szCs w:val="28"/>
        </w:rPr>
        <w:t>Система специальных судов имеет, как правило, три уровня: например, суд по трудовым делам, земельный суд по трудовым делам, Федеральный суд по трудовым делам.</w:t>
      </w:r>
    </w:p>
    <w:p w:rsidR="00FC21D7" w:rsidRPr="00E10180" w:rsidRDefault="00FC21D7" w:rsidP="0052344A">
      <w:pPr>
        <w:spacing w:line="380" w:lineRule="exact"/>
        <w:ind w:firstLine="720"/>
        <w:jc w:val="both"/>
        <w:rPr>
          <w:sz w:val="28"/>
          <w:szCs w:val="28"/>
        </w:rPr>
      </w:pPr>
      <w:r w:rsidRPr="00E10180">
        <w:rPr>
          <w:sz w:val="28"/>
          <w:szCs w:val="28"/>
        </w:rPr>
        <w:t xml:space="preserve">Суды общей компетенции рассматривают уголовные и гражданские дела. К компетенции судов по трудовым делам относятся споры между профсоюзами и союзами работодателей, между отдельными предпринимателями, с одной стороны, и работниками наемного труда (рабочие, служащие), с другой. В ведении административных судов находятся все споры публично-правового характера, кроме конституционно-правовых, и прежде всего иски граждан к различным государственным органам, споры о правах государственных служащих, а также споры между некоторыми административными единицами (например, между городом и общинами); эти же суды разрешают конфликты, связанные с запретом массовых выступлений и демонстраций, охраной окружающей среды, предоставлением политического убежища и т.д. Суды по социальным делам, рассматриваемые в специальной литературе как особый вид административной юстиции, разбирают иски граждан к государственным учреждениям по вопросам о социальном страховании, о выплате пособий на детей и пр. На 1-е января </w:t>
      </w:r>
      <w:smartTag w:uri="urn:schemas-microsoft-com:office:smarttags" w:element="metricconverter">
        <w:smartTagPr>
          <w:attr w:name="ProductID" w:val="1993 г"/>
        </w:smartTagPr>
        <w:r w:rsidRPr="00E10180">
          <w:rPr>
            <w:sz w:val="28"/>
            <w:szCs w:val="28"/>
          </w:rPr>
          <w:t>1993 г</w:t>
        </w:r>
      </w:smartTag>
      <w:r w:rsidRPr="00E10180">
        <w:rPr>
          <w:sz w:val="28"/>
          <w:szCs w:val="28"/>
        </w:rPr>
        <w:t>. в ФРГ ("старые земли", т.е. без учета земель на территории бывшей ГДР) действовало 95 судов по трудовым делам, 35 административных судов, 50 судов по социальным делам и 14 финансовых судов.</w:t>
      </w:r>
    </w:p>
    <w:p w:rsidR="00FC21D7" w:rsidRPr="00E10180" w:rsidRDefault="00FC21D7" w:rsidP="0052344A">
      <w:pPr>
        <w:spacing w:line="380" w:lineRule="exact"/>
        <w:ind w:firstLine="720"/>
        <w:jc w:val="both"/>
        <w:rPr>
          <w:sz w:val="28"/>
          <w:szCs w:val="28"/>
        </w:rPr>
      </w:pPr>
      <w:r w:rsidRPr="00E10180">
        <w:rPr>
          <w:sz w:val="28"/>
          <w:szCs w:val="28"/>
        </w:rPr>
        <w:t>Судом первой инстанции, как правило, всегда являются либо участковый суд, либо суд земли. Участковый суд вправе рассматривать большинство уголовных и гражданских дел. Судопроизводство в этих судах обычно осуществляется единоличным судьей. Суд земли также рассматривает в порядке первой инстанции некоторые уголовные и гражданские дела и является также апелляционной инстанцией в отношении участковых судов. Верховный суд земли проверяет соответствие вынесенного решения как фактической стороне дела, так и соблюдение закона. Федеральная судебная палата контролирует только соблюдение закона.</w:t>
      </w:r>
    </w:p>
    <w:p w:rsidR="00FC21D7" w:rsidRPr="00E10180" w:rsidRDefault="00FC21D7" w:rsidP="0052344A">
      <w:pPr>
        <w:spacing w:line="380" w:lineRule="exact"/>
        <w:ind w:firstLine="720"/>
        <w:jc w:val="both"/>
        <w:rPr>
          <w:sz w:val="28"/>
          <w:szCs w:val="28"/>
        </w:rPr>
      </w:pPr>
      <w:r w:rsidRPr="00E10180">
        <w:rPr>
          <w:sz w:val="28"/>
          <w:szCs w:val="28"/>
        </w:rPr>
        <w:t xml:space="preserve">На 1-е января </w:t>
      </w:r>
      <w:smartTag w:uri="urn:schemas-microsoft-com:office:smarttags" w:element="metricconverter">
        <w:smartTagPr>
          <w:attr w:name="ProductID" w:val="1993 г"/>
        </w:smartTagPr>
        <w:r w:rsidRPr="00E10180">
          <w:rPr>
            <w:sz w:val="28"/>
            <w:szCs w:val="28"/>
          </w:rPr>
          <w:t>1993 г</w:t>
        </w:r>
      </w:smartTag>
      <w:r w:rsidRPr="00E10180">
        <w:rPr>
          <w:sz w:val="28"/>
          <w:szCs w:val="28"/>
        </w:rPr>
        <w:t>. в "старых" землях ФРГ действовали 555 участковых судов, 94 суда земель и 30 верховных судов земель.</w:t>
      </w:r>
    </w:p>
    <w:p w:rsidR="00FC21D7" w:rsidRPr="00E10180" w:rsidRDefault="00FC21D7" w:rsidP="0052344A">
      <w:pPr>
        <w:spacing w:line="380" w:lineRule="exact"/>
        <w:ind w:firstLine="720"/>
        <w:jc w:val="both"/>
        <w:rPr>
          <w:sz w:val="28"/>
          <w:szCs w:val="28"/>
        </w:rPr>
      </w:pPr>
      <w:r w:rsidRPr="00E10180">
        <w:rPr>
          <w:sz w:val="28"/>
          <w:szCs w:val="28"/>
        </w:rPr>
        <w:t>Указанные выше пять высших судебных органов, возглавляющих отдельные "ветви" судебной власти, самостоятельны и независимы в отношении друг друга. Если между ними возникают разногласия по существенным правовым вопросам, то в соответствии с конституцией (ст. 95) созывается совместный Сенат вышеупомянутых органов, который выносит решения, обеспечивающие единство судебной практики.</w:t>
      </w:r>
    </w:p>
    <w:p w:rsidR="00FC21D7" w:rsidRPr="00E10180" w:rsidRDefault="00FC21D7" w:rsidP="0052344A">
      <w:pPr>
        <w:spacing w:line="380" w:lineRule="exact"/>
        <w:ind w:firstLine="720"/>
        <w:jc w:val="both"/>
        <w:rPr>
          <w:sz w:val="28"/>
          <w:szCs w:val="28"/>
        </w:rPr>
      </w:pPr>
      <w:r w:rsidRPr="00E10180">
        <w:rPr>
          <w:sz w:val="28"/>
          <w:szCs w:val="28"/>
        </w:rPr>
        <w:t>Организация и деятельность прокуратуры не регламентируется основным законом ФРГ. Прокуратура организационно связана с судами различных инстанций: федеральная прокуратура во главе с федеральным генеральным прокурором находится при Федеральной судебной палате; генеральные прокуратуры во главе с генеральными прокурорами – при высших земельных судах; прокуратуры во главе с обер-прокурорами – при судах земли; при участковых судах – свои прокуроры. Должностные лица прокуратуры обязаны исполнять законные указания вышестоящих прокуроров. Небезынтересно, что все федеральные прокуроры находятся под общим руководством министра юстиции ФРГ. Общее руководство прокуроров в землях осуществляет соответствующий земельный министр юстиции.</w:t>
      </w:r>
    </w:p>
    <w:p w:rsidR="00FC21D7" w:rsidRPr="00E10180" w:rsidRDefault="00FC21D7" w:rsidP="0052344A">
      <w:pPr>
        <w:spacing w:line="380" w:lineRule="exact"/>
        <w:ind w:firstLine="720"/>
        <w:jc w:val="both"/>
        <w:rPr>
          <w:sz w:val="28"/>
          <w:szCs w:val="28"/>
        </w:rPr>
      </w:pPr>
      <w:r w:rsidRPr="00E10180">
        <w:rPr>
          <w:sz w:val="28"/>
          <w:szCs w:val="28"/>
        </w:rPr>
        <w:t>Прокуратура проводит расследование уголовных дел относительно небольшой и сложной категории преступлений. Это делается с помощью полицейских служб. Обвинение предъявляется прокуратурой; а по делам частного обвинения – потерпевшим, но судебное разбирательство во всех случаях проводится с участием прокурора. В предусмотренных законом случаях представители прокуратуры участвуют и в разбирательстве гражданских дел.</w:t>
      </w:r>
      <w:r w:rsidRPr="00E10180">
        <w:rPr>
          <w:sz w:val="28"/>
          <w:szCs w:val="28"/>
        </w:rPr>
        <w:tab/>
      </w:r>
    </w:p>
    <w:p w:rsidR="00FC21D7" w:rsidRDefault="00FC21D7" w:rsidP="0052344A">
      <w:pPr>
        <w:spacing w:line="380" w:lineRule="exact"/>
        <w:ind w:firstLine="720"/>
        <w:jc w:val="both"/>
        <w:rPr>
          <w:sz w:val="28"/>
          <w:szCs w:val="28"/>
        </w:rPr>
      </w:pPr>
    </w:p>
    <w:p w:rsidR="00E10180" w:rsidRPr="00E10180" w:rsidRDefault="00E10180" w:rsidP="0052344A">
      <w:pPr>
        <w:spacing w:line="380" w:lineRule="exact"/>
        <w:ind w:firstLine="720"/>
        <w:jc w:val="both"/>
        <w:rPr>
          <w:b/>
          <w:i/>
          <w:sz w:val="28"/>
          <w:szCs w:val="28"/>
        </w:rPr>
      </w:pPr>
      <w:r w:rsidRPr="00E10180">
        <w:rPr>
          <w:b/>
          <w:i/>
          <w:sz w:val="28"/>
          <w:szCs w:val="28"/>
        </w:rPr>
        <w:t>Заключение</w:t>
      </w:r>
    </w:p>
    <w:p w:rsidR="00E10180" w:rsidRPr="00E10180" w:rsidRDefault="00E10180" w:rsidP="0052344A">
      <w:pPr>
        <w:spacing w:line="380" w:lineRule="exact"/>
        <w:ind w:firstLine="720"/>
        <w:jc w:val="both"/>
        <w:rPr>
          <w:sz w:val="28"/>
          <w:szCs w:val="28"/>
        </w:rPr>
      </w:pPr>
      <w:r w:rsidRPr="00E10180">
        <w:rPr>
          <w:sz w:val="28"/>
          <w:szCs w:val="28"/>
        </w:rPr>
        <w:t>В настоящее время государство ФРГ</w:t>
      </w:r>
      <w:r>
        <w:rPr>
          <w:sz w:val="28"/>
          <w:szCs w:val="28"/>
        </w:rPr>
        <w:t xml:space="preserve"> – </w:t>
      </w:r>
      <w:r w:rsidRPr="00E10180">
        <w:rPr>
          <w:sz w:val="28"/>
          <w:szCs w:val="28"/>
        </w:rPr>
        <w:t xml:space="preserve">правовое государство, устанавливающее совершенную защиту прав личности от возможных нарушений со стороны публичного управления. При этом принято ссылаться на ст. 19 абз. 4 Основного закона (Конституция ФРГ), в соответствии с которой в случае любого нарушения прав личности со стороны органов публичного управления гражданин ФРГ вправе обжаловать эти действия администрации в установленном юридическом порядке, т. е. обращаться в судебные инстанции. С другой стороны, судебные органы, ссылаясь на конституционные положения, обязаны контролировать деятельность учреждений публичного управления, отменяя те решения, постановления и иные нормативные акты администрации, которые противоречат праву и существующим законам. В ФРГ законодательно урегулирована возможность любого гражданина добиваться в судебном порядке тех или иных действий в свою пользу со стороны органов администрации. </w:t>
      </w:r>
    </w:p>
    <w:p w:rsidR="00E10180" w:rsidRPr="00E10180" w:rsidRDefault="00E10180" w:rsidP="0052344A">
      <w:pPr>
        <w:spacing w:line="380" w:lineRule="exact"/>
        <w:ind w:firstLine="720"/>
        <w:jc w:val="both"/>
        <w:rPr>
          <w:sz w:val="28"/>
          <w:szCs w:val="28"/>
        </w:rPr>
      </w:pPr>
      <w:r w:rsidRPr="00E10180">
        <w:rPr>
          <w:sz w:val="28"/>
          <w:szCs w:val="28"/>
        </w:rPr>
        <w:t xml:space="preserve">В основу деятельности публичной администрации ФРГ положен также принцип демократии. По мнению германских юристов, в условиях решения "производительных задач" эффективная демократия возможна лишь в форме правового государства. В свою очередь решение производительных задач способствует развитию демократии, без которых она была бы неполной. Конституционные положения основаны на принципе демократии, означающей не только "безграничную юридизацию" процесса осуществления публичной власти, но и ограничение этой власти. Во-первых, действия публичной власти не могут выходить за пределы государственной власти. Во-вторых, публичное управление ограничено теми областями жизни, куда "недопустимо политическое проникновение", а именно наука, религия, всякого рода идеология, семья и др. </w:t>
      </w:r>
    </w:p>
    <w:p w:rsidR="00E10180" w:rsidRPr="00E10180" w:rsidRDefault="00E10180" w:rsidP="0052344A">
      <w:pPr>
        <w:spacing w:line="380" w:lineRule="exact"/>
        <w:ind w:firstLine="720"/>
        <w:jc w:val="both"/>
        <w:rPr>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52344A" w:rsidRDefault="0052344A" w:rsidP="0052344A">
      <w:pPr>
        <w:spacing w:line="380" w:lineRule="exact"/>
        <w:ind w:firstLine="720"/>
        <w:jc w:val="both"/>
        <w:rPr>
          <w:b/>
          <w:i/>
          <w:sz w:val="28"/>
          <w:szCs w:val="28"/>
        </w:rPr>
      </w:pPr>
    </w:p>
    <w:p w:rsidR="00E10180" w:rsidRDefault="00E10180" w:rsidP="0052344A">
      <w:pPr>
        <w:spacing w:line="380" w:lineRule="exact"/>
        <w:ind w:firstLine="720"/>
        <w:jc w:val="both"/>
        <w:rPr>
          <w:b/>
          <w:i/>
          <w:sz w:val="28"/>
          <w:szCs w:val="28"/>
        </w:rPr>
      </w:pPr>
      <w:r w:rsidRPr="00E10180">
        <w:rPr>
          <w:b/>
          <w:i/>
          <w:sz w:val="28"/>
          <w:szCs w:val="28"/>
        </w:rPr>
        <w:t>Список литературы</w:t>
      </w:r>
    </w:p>
    <w:p w:rsidR="0052344A" w:rsidRPr="0052344A" w:rsidRDefault="0052344A" w:rsidP="0052344A">
      <w:pPr>
        <w:numPr>
          <w:ilvl w:val="0"/>
          <w:numId w:val="3"/>
        </w:numPr>
        <w:spacing w:line="380" w:lineRule="exact"/>
        <w:jc w:val="both"/>
        <w:rPr>
          <w:sz w:val="28"/>
          <w:szCs w:val="28"/>
        </w:rPr>
      </w:pPr>
      <w:r w:rsidRPr="0052344A">
        <w:rPr>
          <w:sz w:val="28"/>
          <w:szCs w:val="28"/>
        </w:rPr>
        <w:t>Зубов А.А. Парламентская демократия в странах Запа</w:t>
      </w:r>
      <w:r>
        <w:rPr>
          <w:sz w:val="28"/>
          <w:szCs w:val="28"/>
        </w:rPr>
        <w:t>да.- М: Прогресс-культура.-1995.</w:t>
      </w:r>
    </w:p>
    <w:p w:rsidR="0052344A" w:rsidRPr="0052344A" w:rsidRDefault="0052344A" w:rsidP="0052344A">
      <w:pPr>
        <w:numPr>
          <w:ilvl w:val="0"/>
          <w:numId w:val="3"/>
        </w:numPr>
        <w:spacing w:line="380" w:lineRule="exact"/>
        <w:jc w:val="both"/>
        <w:rPr>
          <w:sz w:val="28"/>
          <w:szCs w:val="28"/>
        </w:rPr>
      </w:pPr>
      <w:r w:rsidRPr="0052344A">
        <w:rPr>
          <w:sz w:val="28"/>
          <w:szCs w:val="28"/>
        </w:rPr>
        <w:t>Иностранное конституционное право/Отв.</w:t>
      </w:r>
      <w:r>
        <w:rPr>
          <w:sz w:val="28"/>
          <w:szCs w:val="28"/>
        </w:rPr>
        <w:t xml:space="preserve"> ред. В.В. Маклаков, - М., 1996.</w:t>
      </w:r>
    </w:p>
    <w:p w:rsidR="0052344A" w:rsidRPr="0052344A" w:rsidRDefault="0052344A" w:rsidP="0052344A">
      <w:pPr>
        <w:numPr>
          <w:ilvl w:val="0"/>
          <w:numId w:val="3"/>
        </w:numPr>
        <w:spacing w:line="380" w:lineRule="exact"/>
        <w:jc w:val="both"/>
        <w:rPr>
          <w:sz w:val="28"/>
          <w:szCs w:val="28"/>
        </w:rPr>
      </w:pPr>
      <w:r w:rsidRPr="0052344A">
        <w:rPr>
          <w:sz w:val="28"/>
          <w:szCs w:val="28"/>
        </w:rPr>
        <w:t xml:space="preserve">Макарчук В.С., Общая история государства и </w:t>
      </w:r>
      <w:r>
        <w:rPr>
          <w:sz w:val="28"/>
          <w:szCs w:val="28"/>
        </w:rPr>
        <w:t>права зарубежных стран-М., 2000.</w:t>
      </w:r>
    </w:p>
    <w:p w:rsidR="0052344A" w:rsidRPr="0052344A" w:rsidRDefault="0052344A" w:rsidP="0052344A">
      <w:pPr>
        <w:numPr>
          <w:ilvl w:val="0"/>
          <w:numId w:val="3"/>
        </w:numPr>
        <w:spacing w:line="380" w:lineRule="exact"/>
        <w:jc w:val="both"/>
        <w:rPr>
          <w:sz w:val="28"/>
          <w:szCs w:val="28"/>
        </w:rPr>
      </w:pPr>
      <w:r w:rsidRPr="0052344A">
        <w:rPr>
          <w:sz w:val="28"/>
          <w:szCs w:val="28"/>
        </w:rPr>
        <w:t>Конституционное право зарубежных стр</w:t>
      </w:r>
      <w:r>
        <w:rPr>
          <w:sz w:val="28"/>
          <w:szCs w:val="28"/>
        </w:rPr>
        <w:t>ан. Учебник для вузов,-М., 1998.</w:t>
      </w:r>
    </w:p>
    <w:p w:rsidR="0052344A" w:rsidRPr="0052344A" w:rsidRDefault="0052344A" w:rsidP="0052344A">
      <w:pPr>
        <w:numPr>
          <w:ilvl w:val="0"/>
          <w:numId w:val="3"/>
        </w:numPr>
        <w:spacing w:line="380" w:lineRule="exact"/>
        <w:jc w:val="both"/>
        <w:rPr>
          <w:sz w:val="28"/>
          <w:szCs w:val="28"/>
        </w:rPr>
      </w:pPr>
      <w:r w:rsidRPr="0052344A">
        <w:rPr>
          <w:sz w:val="28"/>
          <w:szCs w:val="28"/>
        </w:rPr>
        <w:t>Конституции з</w:t>
      </w:r>
      <w:r>
        <w:rPr>
          <w:sz w:val="28"/>
          <w:szCs w:val="28"/>
        </w:rPr>
        <w:t>арубежных государств, - М.,1996.</w:t>
      </w:r>
    </w:p>
    <w:p w:rsidR="0052344A" w:rsidRPr="0052344A" w:rsidRDefault="0052344A" w:rsidP="0052344A">
      <w:pPr>
        <w:numPr>
          <w:ilvl w:val="0"/>
          <w:numId w:val="3"/>
        </w:numPr>
        <w:spacing w:line="380" w:lineRule="exact"/>
        <w:jc w:val="both"/>
        <w:rPr>
          <w:sz w:val="28"/>
          <w:szCs w:val="28"/>
        </w:rPr>
      </w:pPr>
      <w:r w:rsidRPr="0052344A">
        <w:rPr>
          <w:sz w:val="28"/>
          <w:szCs w:val="28"/>
        </w:rPr>
        <w:t xml:space="preserve">Каменская Р.В., Родионов А.Н. Политические системы </w:t>
      </w:r>
      <w:r>
        <w:rPr>
          <w:sz w:val="28"/>
          <w:szCs w:val="28"/>
        </w:rPr>
        <w:t>современности.- М: Пресс.- 1994.</w:t>
      </w:r>
    </w:p>
    <w:p w:rsidR="0052344A" w:rsidRPr="0052344A" w:rsidRDefault="0052344A" w:rsidP="0052344A">
      <w:pPr>
        <w:numPr>
          <w:ilvl w:val="0"/>
          <w:numId w:val="3"/>
        </w:numPr>
        <w:spacing w:line="380" w:lineRule="exact"/>
        <w:jc w:val="both"/>
        <w:rPr>
          <w:sz w:val="28"/>
          <w:szCs w:val="28"/>
        </w:rPr>
      </w:pPr>
      <w:r>
        <w:rPr>
          <w:sz w:val="28"/>
          <w:szCs w:val="28"/>
        </w:rPr>
        <w:t xml:space="preserve">Урьяс Ю. </w:t>
      </w:r>
      <w:r w:rsidRPr="0052344A">
        <w:rPr>
          <w:sz w:val="28"/>
          <w:szCs w:val="28"/>
        </w:rPr>
        <w:t>Механизм г</w:t>
      </w:r>
      <w:r>
        <w:rPr>
          <w:sz w:val="28"/>
          <w:szCs w:val="28"/>
        </w:rPr>
        <w:t>осударственной власти ФРГ, М., Наука, 1988.</w:t>
      </w:r>
    </w:p>
    <w:p w:rsidR="0052344A" w:rsidRPr="0052344A" w:rsidRDefault="0052344A" w:rsidP="0052344A">
      <w:pPr>
        <w:numPr>
          <w:ilvl w:val="0"/>
          <w:numId w:val="3"/>
        </w:numPr>
        <w:spacing w:line="380" w:lineRule="exact"/>
        <w:jc w:val="both"/>
        <w:rPr>
          <w:sz w:val="28"/>
          <w:szCs w:val="28"/>
        </w:rPr>
      </w:pPr>
      <w:r w:rsidRPr="0052344A">
        <w:rPr>
          <w:sz w:val="28"/>
          <w:szCs w:val="28"/>
        </w:rPr>
        <w:t>Полиархия//Зарубежная политология. Словарь-справо</w:t>
      </w:r>
      <w:r>
        <w:rPr>
          <w:sz w:val="28"/>
          <w:szCs w:val="28"/>
        </w:rPr>
        <w:t>чник.- М: Луч. 1998.</w:t>
      </w:r>
    </w:p>
    <w:p w:rsidR="0052344A" w:rsidRPr="0052344A" w:rsidRDefault="0052344A" w:rsidP="0052344A">
      <w:pPr>
        <w:numPr>
          <w:ilvl w:val="0"/>
          <w:numId w:val="3"/>
        </w:numPr>
        <w:spacing w:line="380" w:lineRule="exact"/>
        <w:jc w:val="both"/>
        <w:rPr>
          <w:sz w:val="28"/>
          <w:szCs w:val="28"/>
        </w:rPr>
      </w:pPr>
      <w:r w:rsidRPr="0052344A">
        <w:rPr>
          <w:sz w:val="28"/>
          <w:szCs w:val="28"/>
        </w:rPr>
        <w:t xml:space="preserve">Полтерович В. Экономическое развитие и хозяйственный механизм. М.: Наука, </w:t>
      </w:r>
      <w:smartTag w:uri="urn:schemas-microsoft-com:office:smarttags" w:element="metricconverter">
        <w:smartTagPr>
          <w:attr w:name="ProductID" w:val="1990 г"/>
        </w:smartTagPr>
        <w:r w:rsidRPr="0052344A">
          <w:rPr>
            <w:sz w:val="28"/>
            <w:szCs w:val="28"/>
          </w:rPr>
          <w:t>1990 г</w:t>
        </w:r>
      </w:smartTag>
      <w:r w:rsidRPr="0052344A">
        <w:rPr>
          <w:sz w:val="28"/>
          <w:szCs w:val="28"/>
        </w:rPr>
        <w:t>.</w:t>
      </w:r>
    </w:p>
    <w:p w:rsidR="0052344A" w:rsidRPr="00E10180" w:rsidRDefault="0052344A" w:rsidP="0052344A">
      <w:pPr>
        <w:spacing w:line="380" w:lineRule="exact"/>
        <w:ind w:firstLine="720"/>
        <w:jc w:val="both"/>
        <w:rPr>
          <w:b/>
          <w:i/>
          <w:sz w:val="28"/>
          <w:szCs w:val="28"/>
        </w:rPr>
      </w:pPr>
      <w:bookmarkStart w:id="12" w:name="_GoBack"/>
      <w:bookmarkEnd w:id="12"/>
    </w:p>
    <w:sectPr w:rsidR="0052344A" w:rsidRPr="00E10180" w:rsidSect="00E10180">
      <w:footerReference w:type="even" r:id="rId8"/>
      <w:footerReference w:type="default" r:id="rId9"/>
      <w:pgSz w:w="11906" w:h="16838"/>
      <w:pgMar w:top="1134" w:right="746"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DD" w:rsidRDefault="00653EDD">
      <w:r>
        <w:separator/>
      </w:r>
    </w:p>
  </w:endnote>
  <w:endnote w:type="continuationSeparator" w:id="0">
    <w:p w:rsidR="00653EDD" w:rsidRDefault="0065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AF1" w:rsidRDefault="00622AF1" w:rsidP="000C098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2AF1" w:rsidRDefault="00622AF1" w:rsidP="00FC21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AF1" w:rsidRDefault="00622AF1" w:rsidP="000C098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40439">
      <w:rPr>
        <w:rStyle w:val="a7"/>
        <w:noProof/>
      </w:rPr>
      <w:t>1</w:t>
    </w:r>
    <w:r>
      <w:rPr>
        <w:rStyle w:val="a7"/>
      </w:rPr>
      <w:fldChar w:fldCharType="end"/>
    </w:r>
  </w:p>
  <w:p w:rsidR="00622AF1" w:rsidRDefault="00622AF1" w:rsidP="00FC21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DD" w:rsidRDefault="00653EDD">
      <w:r>
        <w:separator/>
      </w:r>
    </w:p>
  </w:footnote>
  <w:footnote w:type="continuationSeparator" w:id="0">
    <w:p w:rsidR="00653EDD" w:rsidRDefault="00653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16B97"/>
    <w:multiLevelType w:val="hybridMultilevel"/>
    <w:tmpl w:val="6D1E7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E65B30"/>
    <w:multiLevelType w:val="multilevel"/>
    <w:tmpl w:val="0DC8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91FA4"/>
    <w:multiLevelType w:val="hybridMultilevel"/>
    <w:tmpl w:val="31285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1D7"/>
    <w:rsid w:val="000C0985"/>
    <w:rsid w:val="00296837"/>
    <w:rsid w:val="00440439"/>
    <w:rsid w:val="0052344A"/>
    <w:rsid w:val="00622AF1"/>
    <w:rsid w:val="00653EDD"/>
    <w:rsid w:val="006E6911"/>
    <w:rsid w:val="00727B78"/>
    <w:rsid w:val="00E10180"/>
    <w:rsid w:val="00FC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3242C2B-93CA-476D-B723-FF93C582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2344A"/>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21D7"/>
    <w:pPr>
      <w:spacing w:before="100" w:beforeAutospacing="1" w:after="100" w:afterAutospacing="1"/>
    </w:pPr>
  </w:style>
  <w:style w:type="character" w:styleId="a4">
    <w:name w:val="Hyperlink"/>
    <w:basedOn w:val="a0"/>
    <w:rsid w:val="00FC21D7"/>
    <w:rPr>
      <w:color w:val="0000FF"/>
      <w:u w:val="single"/>
    </w:rPr>
  </w:style>
  <w:style w:type="character" w:styleId="a5">
    <w:name w:val="Emphasis"/>
    <w:basedOn w:val="a0"/>
    <w:qFormat/>
    <w:rsid w:val="00FC21D7"/>
    <w:rPr>
      <w:i/>
      <w:iCs/>
    </w:rPr>
  </w:style>
  <w:style w:type="paragraph" w:styleId="a6">
    <w:name w:val="footer"/>
    <w:basedOn w:val="a"/>
    <w:rsid w:val="00FC21D7"/>
    <w:pPr>
      <w:tabs>
        <w:tab w:val="center" w:pos="4677"/>
        <w:tab w:val="right" w:pos="9355"/>
      </w:tabs>
    </w:pPr>
  </w:style>
  <w:style w:type="character" w:styleId="a7">
    <w:name w:val="page number"/>
    <w:basedOn w:val="a0"/>
    <w:rsid w:val="00FC21D7"/>
  </w:style>
  <w:style w:type="table" w:styleId="a8">
    <w:name w:val="Table Grid"/>
    <w:basedOn w:val="a1"/>
    <w:rsid w:val="00523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962">
      <w:bodyDiv w:val="1"/>
      <w:marLeft w:val="0"/>
      <w:marRight w:val="0"/>
      <w:marTop w:val="0"/>
      <w:marBottom w:val="0"/>
      <w:divBdr>
        <w:top w:val="none" w:sz="0" w:space="0" w:color="auto"/>
        <w:left w:val="none" w:sz="0" w:space="0" w:color="auto"/>
        <w:bottom w:val="none" w:sz="0" w:space="0" w:color="auto"/>
        <w:right w:val="none" w:sz="0" w:space="0" w:color="auto"/>
      </w:divBdr>
    </w:div>
    <w:div w:id="680202704">
      <w:bodyDiv w:val="1"/>
      <w:marLeft w:val="0"/>
      <w:marRight w:val="0"/>
      <w:marTop w:val="0"/>
      <w:marBottom w:val="0"/>
      <w:divBdr>
        <w:top w:val="none" w:sz="0" w:space="0" w:color="auto"/>
        <w:left w:val="none" w:sz="0" w:space="0" w:color="auto"/>
        <w:bottom w:val="none" w:sz="0" w:space="0" w:color="auto"/>
        <w:right w:val="none" w:sz="0" w:space="0" w:color="auto"/>
      </w:divBdr>
      <w:divsChild>
        <w:div w:id="192422605">
          <w:marLeft w:val="0"/>
          <w:marRight w:val="0"/>
          <w:marTop w:val="0"/>
          <w:marBottom w:val="0"/>
          <w:divBdr>
            <w:top w:val="none" w:sz="0" w:space="0" w:color="auto"/>
            <w:left w:val="none" w:sz="0" w:space="0" w:color="auto"/>
            <w:bottom w:val="none" w:sz="0" w:space="0" w:color="auto"/>
            <w:right w:val="none" w:sz="0" w:space="0" w:color="auto"/>
          </w:divBdr>
        </w:div>
      </w:divsChild>
    </w:div>
    <w:div w:id="736056687">
      <w:bodyDiv w:val="1"/>
      <w:marLeft w:val="0"/>
      <w:marRight w:val="0"/>
      <w:marTop w:val="0"/>
      <w:marBottom w:val="0"/>
      <w:divBdr>
        <w:top w:val="none" w:sz="0" w:space="0" w:color="auto"/>
        <w:left w:val="none" w:sz="0" w:space="0" w:color="auto"/>
        <w:bottom w:val="none" w:sz="0" w:space="0" w:color="auto"/>
        <w:right w:val="none" w:sz="0" w:space="0" w:color="auto"/>
      </w:divBdr>
      <w:divsChild>
        <w:div w:id="161251466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8620</Words>
  <Characters>49136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2014-08-16T02:50:00Z</dcterms:created>
  <dcterms:modified xsi:type="dcterms:W3CDTF">2014-08-16T02:50:00Z</dcterms:modified>
</cp:coreProperties>
</file>