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36" w:rsidRPr="00EC64DB" w:rsidRDefault="00095936" w:rsidP="00EC64DB">
      <w:pPr>
        <w:spacing w:line="360" w:lineRule="auto"/>
        <w:ind w:firstLine="720"/>
        <w:jc w:val="center"/>
        <w:rPr>
          <w:sz w:val="28"/>
        </w:rPr>
      </w:pPr>
      <w:r w:rsidRPr="00EC64DB">
        <w:rPr>
          <w:sz w:val="28"/>
        </w:rPr>
        <w:t>Министерство сельского хозяйства РФ</w:t>
      </w:r>
    </w:p>
    <w:p w:rsidR="00095936" w:rsidRPr="00EC64DB" w:rsidRDefault="00095936" w:rsidP="00EC64DB">
      <w:pPr>
        <w:spacing w:line="360" w:lineRule="auto"/>
        <w:ind w:firstLine="720"/>
        <w:jc w:val="center"/>
        <w:rPr>
          <w:sz w:val="28"/>
        </w:rPr>
      </w:pPr>
      <w:r w:rsidRPr="00EC64DB">
        <w:rPr>
          <w:sz w:val="28"/>
        </w:rPr>
        <w:t>Брянская государственная сельскохозяйственная академия</w:t>
      </w:r>
    </w:p>
    <w:p w:rsidR="00095936" w:rsidRPr="00EC64DB" w:rsidRDefault="00095936" w:rsidP="00EC64DB">
      <w:pPr>
        <w:spacing w:line="360" w:lineRule="auto"/>
        <w:ind w:firstLine="720"/>
        <w:jc w:val="center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center"/>
        <w:rPr>
          <w:sz w:val="28"/>
        </w:rPr>
      </w:pPr>
      <w:r w:rsidRPr="00EC64DB">
        <w:rPr>
          <w:sz w:val="28"/>
        </w:rPr>
        <w:t>Кафедра тракторов и автомобилей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pStyle w:val="1"/>
        <w:ind w:firstLine="720"/>
        <w:rPr>
          <w:rFonts w:ascii="Times New Roman" w:hAnsi="Times New Roman"/>
          <w:b/>
          <w:sz w:val="28"/>
        </w:rPr>
      </w:pPr>
      <w:r w:rsidRPr="00EC64DB">
        <w:rPr>
          <w:rFonts w:ascii="Times New Roman" w:hAnsi="Times New Roman"/>
          <w:b/>
          <w:sz w:val="28"/>
        </w:rPr>
        <w:t>КУРСОВАЯ РАБОТА</w:t>
      </w:r>
    </w:p>
    <w:p w:rsidR="00095936" w:rsidRPr="00EC64DB" w:rsidRDefault="00095936" w:rsidP="00EC64DB">
      <w:pPr>
        <w:spacing w:line="360" w:lineRule="auto"/>
        <w:ind w:firstLine="720"/>
        <w:jc w:val="center"/>
        <w:rPr>
          <w:b/>
          <w:sz w:val="28"/>
        </w:rPr>
      </w:pPr>
      <w:r w:rsidRPr="00EC64DB">
        <w:rPr>
          <w:b/>
          <w:sz w:val="28"/>
        </w:rPr>
        <w:t>по разделу: “ Основы теории трактора и автомобиля “</w:t>
      </w:r>
    </w:p>
    <w:p w:rsidR="00095936" w:rsidRPr="00EC64DB" w:rsidRDefault="00095936" w:rsidP="00EC64DB">
      <w:pPr>
        <w:spacing w:line="360" w:lineRule="auto"/>
        <w:ind w:firstLine="720"/>
        <w:jc w:val="center"/>
        <w:rPr>
          <w:b/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Выполнил: студент группы</w:t>
      </w:r>
      <w:r w:rsidR="00EC64DB">
        <w:rPr>
          <w:sz w:val="28"/>
        </w:rPr>
        <w:t xml:space="preserve">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Принял: </w:t>
      </w:r>
      <w:r w:rsidR="00CD3226" w:rsidRPr="00EC64DB">
        <w:rPr>
          <w:sz w:val="28"/>
        </w:rPr>
        <w:t>профессор</w:t>
      </w:r>
      <w:r w:rsidRPr="00EC64DB">
        <w:rPr>
          <w:sz w:val="28"/>
        </w:rPr>
        <w:t>, доктор технич</w:t>
      </w:r>
      <w:r w:rsidR="00CD3226" w:rsidRPr="00EC64DB">
        <w:rPr>
          <w:sz w:val="28"/>
        </w:rPr>
        <w:t>е</w:t>
      </w:r>
      <w:r w:rsidRPr="00EC64DB">
        <w:rPr>
          <w:sz w:val="28"/>
        </w:rPr>
        <w:t>ских наук</w:t>
      </w:r>
      <w:r w:rsidR="00EC64DB">
        <w:rPr>
          <w:sz w:val="28"/>
        </w:rPr>
        <w:t xml:space="preserve"> </w:t>
      </w:r>
      <w:r w:rsidRPr="00EC64DB">
        <w:rPr>
          <w:sz w:val="28"/>
        </w:rPr>
        <w:t>Сидоров В.Н.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800800" w:rsidP="00EC64DB">
      <w:pPr>
        <w:spacing w:line="360" w:lineRule="auto"/>
        <w:ind w:firstLine="720"/>
        <w:jc w:val="center"/>
        <w:rPr>
          <w:sz w:val="28"/>
        </w:rPr>
      </w:pPr>
      <w:r w:rsidRPr="00EC64DB">
        <w:rPr>
          <w:sz w:val="28"/>
        </w:rPr>
        <w:t>Брянск</w:t>
      </w:r>
    </w:p>
    <w:p w:rsidR="00095936" w:rsidRPr="00EC64DB" w:rsidRDefault="00EC64DB" w:rsidP="00EC64DB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095936" w:rsidRPr="00EC64DB">
        <w:rPr>
          <w:b/>
          <w:sz w:val="28"/>
        </w:rPr>
        <w:t>Индивидуальное задание для кур</w:t>
      </w:r>
      <w:r w:rsidRPr="00EC64DB">
        <w:rPr>
          <w:b/>
          <w:sz w:val="28"/>
        </w:rPr>
        <w:t>со</w:t>
      </w:r>
      <w:r w:rsidR="00095936" w:rsidRPr="00EC64DB">
        <w:rPr>
          <w:b/>
          <w:sz w:val="28"/>
        </w:rPr>
        <w:t>вой работы</w:t>
      </w:r>
    </w:p>
    <w:p w:rsidR="00095936" w:rsidRPr="00EC64DB" w:rsidRDefault="00095936" w:rsidP="00EC64DB">
      <w:pPr>
        <w:spacing w:line="360" w:lineRule="auto"/>
        <w:ind w:firstLine="720"/>
        <w:jc w:val="center"/>
        <w:rPr>
          <w:b/>
          <w:sz w:val="28"/>
        </w:rPr>
      </w:pPr>
      <w:r w:rsidRPr="00EC64DB">
        <w:rPr>
          <w:b/>
          <w:sz w:val="28"/>
        </w:rPr>
        <w:t>по курсу</w:t>
      </w:r>
      <w:r w:rsidR="00EC64DB" w:rsidRPr="00EC64DB">
        <w:rPr>
          <w:b/>
          <w:sz w:val="28"/>
        </w:rPr>
        <w:t xml:space="preserve"> </w:t>
      </w:r>
      <w:r w:rsidRPr="00EC64DB">
        <w:rPr>
          <w:b/>
          <w:sz w:val="28"/>
        </w:rPr>
        <w:t>"Тракторы и автомобили"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Студент </w:t>
      </w:r>
      <w:r w:rsidR="00EF6174" w:rsidRPr="00EC64DB">
        <w:rPr>
          <w:sz w:val="28"/>
        </w:rPr>
        <w:t>Сидоров М.В.</w:t>
      </w:r>
      <w:r w:rsidR="00EC64DB">
        <w:rPr>
          <w:sz w:val="28"/>
        </w:rPr>
        <w:t xml:space="preserve"> </w:t>
      </w:r>
      <w:r w:rsidRPr="00EC64DB">
        <w:rPr>
          <w:sz w:val="28"/>
        </w:rPr>
        <w:t>Группа</w:t>
      </w:r>
      <w:r w:rsidR="00EC64DB">
        <w:rPr>
          <w:sz w:val="28"/>
        </w:rPr>
        <w:t xml:space="preserve"> </w:t>
      </w:r>
      <w:r w:rsidRPr="00EC64DB">
        <w:rPr>
          <w:sz w:val="28"/>
        </w:rPr>
        <w:t>М4</w:t>
      </w:r>
      <w:r w:rsidR="00EF6174" w:rsidRPr="00EC64DB">
        <w:rPr>
          <w:sz w:val="28"/>
        </w:rPr>
        <w:t>1</w:t>
      </w:r>
      <w:r w:rsidR="00EC64DB">
        <w:rPr>
          <w:sz w:val="28"/>
        </w:rPr>
        <w:t xml:space="preserve">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Шифр задания по трактору __________14 14 14____________________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Прототип трактора и двигателя</w:t>
      </w:r>
      <w:r w:rsidR="00EC64DB">
        <w:rPr>
          <w:sz w:val="28"/>
        </w:rPr>
        <w:t xml:space="preserve"> </w:t>
      </w:r>
      <w:r w:rsidRPr="00EC64DB">
        <w:rPr>
          <w:sz w:val="28"/>
        </w:rPr>
        <w:t>__Т-25</w:t>
      </w:r>
      <w:r w:rsidR="00EC64DB">
        <w:rPr>
          <w:sz w:val="28"/>
        </w:rPr>
        <w:t xml:space="preserve"> </w:t>
      </w:r>
      <w:r w:rsidRPr="00EC64DB">
        <w:rPr>
          <w:sz w:val="28"/>
        </w:rPr>
        <w:t>Д-21_______________________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2. Число основных передач </w:t>
      </w:r>
      <w:r w:rsidRPr="00EC64DB">
        <w:rPr>
          <w:sz w:val="28"/>
          <w:lang w:val="en-US"/>
        </w:rPr>
        <w:t>z</w:t>
      </w:r>
      <w:r w:rsidRPr="00EC64DB">
        <w:rPr>
          <w:sz w:val="28"/>
        </w:rPr>
        <w:t>______7_____________________________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3. Номинальная частота вращения двигателя n</w:t>
      </w:r>
      <w:r w:rsidRPr="00EC64DB">
        <w:rPr>
          <w:sz w:val="28"/>
          <w:vertAlign w:val="subscript"/>
        </w:rPr>
        <w:t>ен</w:t>
      </w:r>
      <w:r w:rsidRPr="00EC64DB">
        <w:rPr>
          <w:sz w:val="28"/>
        </w:rPr>
        <w:t xml:space="preserve"> ,об/с_</w:t>
      </w:r>
      <w:r w:rsidR="00EC64DB">
        <w:rPr>
          <w:sz w:val="28"/>
        </w:rPr>
        <w:t xml:space="preserve"> </w:t>
      </w:r>
      <w:r w:rsidRPr="00EC64DB">
        <w:rPr>
          <w:sz w:val="28"/>
        </w:rPr>
        <w:t>_29___________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4. Степень сжатия </w:t>
      </w:r>
      <w:r w:rsidRPr="00EC64DB">
        <w:rPr>
          <w:sz w:val="28"/>
          <w:szCs w:val="28"/>
        </w:rPr>
        <w:sym w:font="Symbol" w:char="F065"/>
      </w:r>
      <w:r w:rsidR="00EC64DB">
        <w:rPr>
          <w:sz w:val="28"/>
        </w:rPr>
        <w:t xml:space="preserve"> </w:t>
      </w:r>
      <w:r w:rsidRPr="00EC64DB">
        <w:rPr>
          <w:sz w:val="28"/>
        </w:rPr>
        <w:t>___16.50____________________________________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5. Расчетная (те</w:t>
      </w:r>
      <w:r w:rsidR="00EC64DB">
        <w:rPr>
          <w:sz w:val="28"/>
        </w:rPr>
        <w:t>оре</w:t>
      </w:r>
      <w:r w:rsidRPr="00EC64DB">
        <w:rPr>
          <w:sz w:val="28"/>
        </w:rPr>
        <w:t>тическая) скорость тракто</w:t>
      </w:r>
      <w:r w:rsidR="00EC64DB">
        <w:rPr>
          <w:sz w:val="28"/>
        </w:rPr>
        <w:t>ра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на 1-й пе</w:t>
      </w:r>
      <w:r w:rsidR="00EC64DB">
        <w:rPr>
          <w:sz w:val="28"/>
        </w:rPr>
        <w:t>ре</w:t>
      </w:r>
      <w:r w:rsidRPr="00EC64DB">
        <w:rPr>
          <w:sz w:val="28"/>
        </w:rPr>
        <w:t xml:space="preserve">даче, </w:t>
      </w:r>
      <w:r w:rsidRPr="00EC64DB">
        <w:rPr>
          <w:caps/>
          <w:sz w:val="28"/>
        </w:rPr>
        <w:t>v</w:t>
      </w:r>
      <w:r w:rsidRPr="00EC64DB">
        <w:rPr>
          <w:caps/>
          <w:sz w:val="28"/>
          <w:vertAlign w:val="subscript"/>
        </w:rPr>
        <w:t>тн</w:t>
      </w:r>
      <w:r w:rsidRPr="00EC64DB">
        <w:rPr>
          <w:sz w:val="28"/>
        </w:rPr>
        <w:t xml:space="preserve"> ,м/c</w:t>
      </w:r>
      <w:r w:rsidR="00EC64DB">
        <w:rPr>
          <w:sz w:val="28"/>
        </w:rPr>
        <w:t xml:space="preserve"> </w:t>
      </w:r>
      <w:r w:rsidRPr="00EC64DB">
        <w:rPr>
          <w:sz w:val="28"/>
        </w:rPr>
        <w:t>_____1.5___________________________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6. Давление наддува р</w:t>
      </w:r>
      <w:r w:rsidRPr="00EC64DB">
        <w:rPr>
          <w:sz w:val="28"/>
          <w:vertAlign w:val="subscript"/>
        </w:rPr>
        <w:t>к</w:t>
      </w:r>
      <w:r w:rsidRPr="00EC64DB">
        <w:rPr>
          <w:sz w:val="28"/>
        </w:rPr>
        <w:t>, МПа____--______________________________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7. Основной агрофон для определения параметров трактора:___4_____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8.Агрофон для сравнения:__ ___3________________________________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Дата выдачи "_12_"_сентября__2000 г.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Подпись преподавателя _______________</w:t>
      </w:r>
    </w:p>
    <w:p w:rsidR="00095936" w:rsidRPr="00EC64DB" w:rsidRDefault="00EC64DB" w:rsidP="00EC64DB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095936" w:rsidRPr="00EC64DB">
        <w:rPr>
          <w:b/>
          <w:sz w:val="28"/>
        </w:rPr>
        <w:t>С О Д Е Р Ж А Н И Е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1 Тяговый расчет трактора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 xml:space="preserve">1.1 Задачи расчета и исходные данные 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1.2 Определение рабочего тягового диапазона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1.3 Определение эксплуатационной массы трактора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1.4 Расчет основных рабочих скоростей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1.5 Определение динамического радиуса ведущих колес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 xml:space="preserve">1.6 Расчет передаточных чисел трансмиссии 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 xml:space="preserve">1.7 Определение коэффициента полезного действия (КПД) трансмиссии 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1.8 Определение номинальной эксплуатационной мощности двигателя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2 Тепловой расчет двигателя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2.1 Задачи расчета и исходные данные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2.2 Расчетные формулы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2.2.1 Процесс впуска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2.2.2 Процесс сжатия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2.2.3 Процесс сгорания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2.2.4 Процесс расширения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2.2.5 Процесс выпуска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2.2.6 Расчет индикаторных показателей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2.2.7Расчет эффективных показателей и определение основных размеров двигателя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2.3 Построение индикаторной диаграммы двигателя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3 Динамический расчет кривошипно-шатунного механизма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 xml:space="preserve">3.1 Расчет усилий действующих в КШМ 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3.2 Определение параметров маховика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4.Расчет и построение регуляторной характеристики двигателя и тяговой характеристики трактора с использованием ПЭВМ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4.1 Подготовка исходных данных для расчета на ПЭВМ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4.2 Расчет регуляторной характеристики двигателя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4.3 Расчет тяговой характеристики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4.4 Построение тяговой характеристики трактора</w:t>
      </w:r>
    </w:p>
    <w:p w:rsidR="00095936" w:rsidRPr="00EC64DB" w:rsidRDefault="00EC64DB" w:rsidP="00EC64DB">
      <w:pPr>
        <w:pStyle w:val="a8"/>
        <w:rPr>
          <w:sz w:val="28"/>
        </w:rPr>
      </w:pPr>
      <w:r>
        <w:rPr>
          <w:sz w:val="28"/>
        </w:rPr>
        <w:t>Лите</w:t>
      </w:r>
      <w:r w:rsidR="00095936" w:rsidRPr="00EC64DB">
        <w:rPr>
          <w:sz w:val="28"/>
        </w:rPr>
        <w:t>ратура</w:t>
      </w:r>
    </w:p>
    <w:p w:rsidR="00095936" w:rsidRPr="00EC64DB" w:rsidRDefault="00095936" w:rsidP="00EC64DB">
      <w:pPr>
        <w:spacing w:line="360" w:lineRule="auto"/>
        <w:jc w:val="both"/>
        <w:rPr>
          <w:sz w:val="28"/>
        </w:rPr>
      </w:pPr>
      <w:r w:rsidRPr="00EC64DB">
        <w:rPr>
          <w:sz w:val="28"/>
        </w:rPr>
        <w:t>Приложение</w:t>
      </w:r>
    </w:p>
    <w:p w:rsidR="00EC64DB" w:rsidRPr="00EC64DB" w:rsidRDefault="00EC64DB" w:rsidP="00EC64DB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095936" w:rsidRPr="00EC64DB">
        <w:rPr>
          <w:b/>
          <w:sz w:val="28"/>
        </w:rPr>
        <w:t>1.ТЯГОВЫЙ РАСЧЕТ ТРАКТОРА</w:t>
      </w:r>
    </w:p>
    <w:p w:rsidR="00EC64DB" w:rsidRPr="00EC64DB" w:rsidRDefault="00EC64DB" w:rsidP="00EC64DB">
      <w:pPr>
        <w:spacing w:line="360" w:lineRule="auto"/>
        <w:ind w:firstLine="720"/>
        <w:jc w:val="center"/>
        <w:rPr>
          <w:b/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center"/>
        <w:rPr>
          <w:b/>
          <w:sz w:val="28"/>
        </w:rPr>
      </w:pPr>
      <w:r w:rsidRPr="00EC64DB">
        <w:rPr>
          <w:b/>
          <w:sz w:val="28"/>
        </w:rPr>
        <w:t>1.1 ЗАДАЧИ РАСЧЕТА И ИСХОДНЫЕ ДАННЫЕ</w:t>
      </w:r>
    </w:p>
    <w:p w:rsidR="00095936" w:rsidRPr="00EC64DB" w:rsidRDefault="00095936" w:rsidP="00EC64DB">
      <w:pPr>
        <w:spacing w:line="360" w:lineRule="auto"/>
        <w:ind w:firstLine="720"/>
        <w:jc w:val="center"/>
        <w:rPr>
          <w:b/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Тяговый расчет проводим для определения основных параметров трактора: эксплуатационной массы, расчетных скоростей движения, передаточных чисел трансмиссии и мощности двигателя. Исходными данными для тягового расчета являются: назначение, тип и тяговый класс </w:t>
      </w:r>
      <w:r w:rsidR="00EC64DB" w:rsidRPr="00EC64DB">
        <w:rPr>
          <w:sz w:val="28"/>
        </w:rPr>
        <w:t>трактора,</w:t>
      </w:r>
      <w:r w:rsidRPr="00EC64DB">
        <w:rPr>
          <w:sz w:val="28"/>
        </w:rPr>
        <w:t xml:space="preserve"> и его констру</w:t>
      </w:r>
      <w:r w:rsidR="00EC64DB">
        <w:rPr>
          <w:sz w:val="28"/>
        </w:rPr>
        <w:t>к</w:t>
      </w:r>
      <w:r w:rsidRPr="00EC64DB">
        <w:rPr>
          <w:sz w:val="28"/>
        </w:rPr>
        <w:t>тивный прототип.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Рез</w:t>
      </w:r>
      <w:r w:rsidR="00EC64DB">
        <w:rPr>
          <w:sz w:val="28"/>
        </w:rPr>
        <w:t>у</w:t>
      </w:r>
      <w:r w:rsidRPr="00EC64DB">
        <w:rPr>
          <w:sz w:val="28"/>
        </w:rPr>
        <w:t>льтат тягового рас</w:t>
      </w:r>
      <w:r w:rsidR="00EC64DB">
        <w:rPr>
          <w:sz w:val="28"/>
        </w:rPr>
        <w:t>че</w:t>
      </w:r>
      <w:r w:rsidRPr="00EC64DB">
        <w:rPr>
          <w:sz w:val="28"/>
        </w:rPr>
        <w:t>та используем для подготовки исходных данных для расчета регуляторной харак</w:t>
      </w:r>
      <w:r w:rsidR="00EC64DB">
        <w:rPr>
          <w:sz w:val="28"/>
        </w:rPr>
        <w:t>те</w:t>
      </w:r>
      <w:r w:rsidRPr="00EC64DB">
        <w:rPr>
          <w:sz w:val="28"/>
        </w:rPr>
        <w:t>ристики двигателя и тяговой хара</w:t>
      </w:r>
      <w:r w:rsidR="00EC64DB">
        <w:rPr>
          <w:sz w:val="28"/>
        </w:rPr>
        <w:t>ктери</w:t>
      </w:r>
      <w:r w:rsidRPr="00EC64DB">
        <w:rPr>
          <w:sz w:val="28"/>
        </w:rPr>
        <w:t xml:space="preserve">стики трактора с применением ПЭВМ.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center"/>
        <w:rPr>
          <w:b/>
          <w:sz w:val="28"/>
        </w:rPr>
      </w:pPr>
      <w:r w:rsidRPr="00EC64DB">
        <w:rPr>
          <w:b/>
          <w:sz w:val="28"/>
        </w:rPr>
        <w:t>1.2 ОПРЕДЕЛЕНИЕ РАБОЧЕГО ТЯГОВОГО ДИАПАЗОНА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EC64DB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Тя</w:t>
      </w:r>
      <w:r w:rsidR="00095936" w:rsidRPr="00EC64DB">
        <w:rPr>
          <w:sz w:val="28"/>
        </w:rPr>
        <w:t>говый диапазон проектируемого трактора на основных передачах охватывает всю сумму нагрузок в соответствии с агротехнически</w:t>
      </w:r>
      <w:r>
        <w:rPr>
          <w:sz w:val="28"/>
        </w:rPr>
        <w:t>ми тре</w:t>
      </w:r>
      <w:r w:rsidR="00095936" w:rsidRPr="00EC64DB">
        <w:rPr>
          <w:sz w:val="28"/>
        </w:rPr>
        <w:t>бованиями, предъ</w:t>
      </w:r>
      <w:r>
        <w:rPr>
          <w:sz w:val="28"/>
        </w:rPr>
        <w:t>яв</w:t>
      </w:r>
      <w:r w:rsidR="00095936" w:rsidRPr="00EC64DB">
        <w:rPr>
          <w:sz w:val="28"/>
        </w:rPr>
        <w:t>ляемыми к трактору данного тягового класса, и некоторую часть нагрузок, относящи</w:t>
      </w:r>
      <w:r>
        <w:rPr>
          <w:sz w:val="28"/>
        </w:rPr>
        <w:t>х</w:t>
      </w:r>
      <w:r w:rsidR="00095936" w:rsidRPr="00EC64DB">
        <w:rPr>
          <w:sz w:val="28"/>
        </w:rPr>
        <w:t>ся к тяговой зоне соседних с ним классов. Каждому из классов типажа соответствует определенная номинальная сила тяги.</w:t>
      </w:r>
      <w:r>
        <w:rPr>
          <w:sz w:val="28"/>
        </w:rPr>
        <w:t xml:space="preserve"> Ти</w:t>
      </w:r>
      <w:r w:rsidR="00095936" w:rsidRPr="00EC64DB">
        <w:rPr>
          <w:sz w:val="28"/>
        </w:rPr>
        <w:t>паж тракторов допускает отклонение силы тяги от номинальной для колесных тракторов 20...25% [5]. Увеличение силы тяги учитывается введе</w:t>
      </w:r>
      <w:r>
        <w:rPr>
          <w:sz w:val="28"/>
        </w:rPr>
        <w:t>ни</w:t>
      </w:r>
      <w:r w:rsidR="00095936" w:rsidRPr="00EC64DB">
        <w:rPr>
          <w:sz w:val="28"/>
        </w:rPr>
        <w:t>ем коэффи</w:t>
      </w:r>
      <w:r>
        <w:rPr>
          <w:sz w:val="28"/>
        </w:rPr>
        <w:t>ци</w:t>
      </w:r>
      <w:r w:rsidR="00095936" w:rsidRPr="00EC64DB">
        <w:rPr>
          <w:sz w:val="28"/>
        </w:rPr>
        <w:t xml:space="preserve">ента расширения тяговой зоны трактора </w:t>
      </w:r>
      <w:r w:rsidR="00095936" w:rsidRPr="00EC64DB">
        <w:rPr>
          <w:sz w:val="28"/>
          <w:szCs w:val="28"/>
          <w:lang w:val="en-US"/>
        </w:rPr>
        <w:sym w:font="Symbol" w:char="F065"/>
      </w:r>
      <w:r w:rsidR="00095936" w:rsidRPr="00EC64DB">
        <w:rPr>
          <w:sz w:val="28"/>
          <w:vertAlign w:val="subscript"/>
        </w:rPr>
        <w:t>т</w:t>
      </w:r>
      <w:r w:rsidR="00095936" w:rsidRPr="00EC64DB">
        <w:rPr>
          <w:sz w:val="28"/>
        </w:rPr>
        <w:t xml:space="preserve">. По заданию </w:t>
      </w:r>
      <w:r w:rsidR="00FB6A05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fillcolor="window">
            <v:imagedata r:id="rId7" o:title=""/>
          </v:shape>
        </w:pict>
      </w:r>
      <w:r w:rsidR="00FB6A05">
        <w:rPr>
          <w:sz w:val="28"/>
        </w:rPr>
        <w:pict>
          <v:shape id="_x0000_i1026" type="#_x0000_t75" style="width:54pt;height:21pt" fillcolor="window">
            <v:imagedata r:id="rId8" o:title=""/>
          </v:shape>
        </w:pic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7" type="#_x0000_t75" style="width:95.25pt;height:26.25pt" fillcolor="window">
            <v:imagedata r:id="rId9" o:title=""/>
          </v:shape>
        </w:pict>
      </w:r>
      <w:r w:rsidR="00095936" w:rsidRPr="00EC64DB">
        <w:rPr>
          <w:sz w:val="28"/>
        </w:rPr>
        <w:tab/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(1)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где </w:t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</w:rPr>
        <w:t xml:space="preserve">.н </w:t>
      </w:r>
      <w:r w:rsidRPr="00EC64DB">
        <w:rPr>
          <w:sz w:val="28"/>
        </w:rPr>
        <w:t>- но</w:t>
      </w:r>
      <w:r w:rsidR="00EC64DB">
        <w:rPr>
          <w:sz w:val="28"/>
        </w:rPr>
        <w:t>ми</w:t>
      </w:r>
      <w:r w:rsidRPr="00EC64DB">
        <w:rPr>
          <w:sz w:val="28"/>
        </w:rPr>
        <w:t>нальная сила тяги на крюке предыдущего по тяговому классу, кН.</w:t>
      </w:r>
      <w:r w:rsidR="00EC64DB">
        <w:rPr>
          <w:sz w:val="28"/>
        </w:rPr>
        <w:t xml:space="preserve">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Силу тяги </w:t>
      </w:r>
      <w:r w:rsidRPr="00EC64DB">
        <w:rPr>
          <w:sz w:val="28"/>
          <w:lang w:val="en-US"/>
        </w:rPr>
        <w:t>F</w:t>
      </w:r>
      <w:r w:rsidRPr="00EC64DB">
        <w:rPr>
          <w:sz w:val="28"/>
          <w:vertAlign w:val="subscript"/>
        </w:rPr>
        <w:t>кр.н.</w:t>
      </w:r>
      <w:r w:rsidR="00FB6A05">
        <w:rPr>
          <w:sz w:val="28"/>
          <w:vertAlign w:val="subscript"/>
          <w:lang w:val="en-US"/>
        </w:rPr>
        <w:pict>
          <v:shape id="_x0000_i1028" type="#_x0000_t75" style="width:9pt;height:9.75pt" fillcolor="window">
            <v:imagedata r:id="rId10" o:title=""/>
          </v:shape>
        </w:pict>
      </w:r>
      <w:r w:rsidRPr="00EC64DB">
        <w:rPr>
          <w:sz w:val="28"/>
          <w:vertAlign w:val="subscript"/>
        </w:rPr>
        <w:t xml:space="preserve"> , </w:t>
      </w:r>
      <w:r w:rsidRPr="00EC64DB">
        <w:rPr>
          <w:sz w:val="28"/>
        </w:rPr>
        <w:t>развиваемую на высшей передаче определяем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по формуле:</w:t>
      </w:r>
      <w:r w:rsidR="00EC64DB">
        <w:rPr>
          <w:sz w:val="28"/>
        </w:rPr>
        <w:t xml:space="preserve"> </w:t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</w:rPr>
        <w:t>кр.н.</w:t>
      </w:r>
      <w:r w:rsidR="00FB6A05">
        <w:rPr>
          <w:sz w:val="28"/>
          <w:vertAlign w:val="subscript"/>
        </w:rPr>
        <w:pict>
          <v:shape id="_x0000_i1029" type="#_x0000_t75" style="width:9pt;height:9.75pt" fillcolor="window">
            <v:imagedata r:id="rId10" o:title=""/>
          </v:shape>
        </w:pict>
      </w:r>
      <w:r w:rsidRPr="00EC64DB">
        <w:rPr>
          <w:sz w:val="28"/>
        </w:rPr>
        <w:t>=</w:t>
      </w:r>
      <w:r w:rsidR="00FB6A05">
        <w:rPr>
          <w:sz w:val="28"/>
        </w:rPr>
        <w:pict>
          <v:shape id="_x0000_i1030" type="#_x0000_t75" style="width:111.75pt;height:45.75pt" fillcolor="window">
            <v:imagedata r:id="rId11" o:title=""/>
          </v:shape>
        </w:pict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  <w:t>(2)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где </w:t>
      </w:r>
      <w:r w:rsidR="00FB6A05">
        <w:rPr>
          <w:sz w:val="28"/>
        </w:rPr>
        <w:pict>
          <v:shape id="_x0000_i1031" type="#_x0000_t75" style="width:37.5pt;height:27pt" fillcolor="window">
            <v:imagedata r:id="rId12" o:title=""/>
          </v:shape>
        </w:pict>
      </w:r>
      <w:r w:rsidRPr="00EC64DB">
        <w:rPr>
          <w:sz w:val="28"/>
        </w:rPr>
        <w:t xml:space="preserve">сила </w:t>
      </w:r>
      <w:r w:rsidR="00132DE6" w:rsidRPr="00EC64DB">
        <w:rPr>
          <w:sz w:val="28"/>
        </w:rPr>
        <w:t>тяги,</w:t>
      </w:r>
      <w:r w:rsidRPr="00EC64DB">
        <w:rPr>
          <w:sz w:val="28"/>
        </w:rPr>
        <w:t xml:space="preserve"> развиваемая трактором на высшей передаче основной группы передач при номинальной загрузке двигателя определяем;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2" type="#_x0000_t75" style="width:27pt;height:21pt" fillcolor="window">
            <v:imagedata r:id="rId13" o:title=""/>
          </v:shape>
        </w:pict>
      </w:r>
      <w:r w:rsidR="00095936" w:rsidRPr="00EC64DB">
        <w:rPr>
          <w:sz w:val="28"/>
        </w:rPr>
        <w:t>диапазон тяги.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Для современных сель</w:t>
      </w:r>
      <w:r w:rsidR="00EC64DB">
        <w:rPr>
          <w:sz w:val="28"/>
        </w:rPr>
        <w:t>с</w:t>
      </w:r>
      <w:r w:rsidRPr="00EC64DB">
        <w:rPr>
          <w:sz w:val="28"/>
        </w:rPr>
        <w:t xml:space="preserve">кохозяйственных универсально-пропашных тракторов </w:t>
      </w:r>
      <w:r w:rsidRPr="00EC64DB">
        <w:rPr>
          <w:sz w:val="28"/>
          <w:szCs w:val="28"/>
          <w:lang w:val="en-US"/>
        </w:rPr>
        <w:sym w:font="Symbol" w:char="F064"/>
      </w:r>
      <w:r w:rsidRPr="00EC64DB">
        <w:rPr>
          <w:sz w:val="28"/>
          <w:vertAlign w:val="subscript"/>
        </w:rPr>
        <w:t>т</w:t>
      </w:r>
      <w:r w:rsidRPr="00EC64DB">
        <w:rPr>
          <w:sz w:val="28"/>
        </w:rPr>
        <w:t xml:space="preserve">= 2...2,4 [6].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center"/>
        <w:rPr>
          <w:b/>
          <w:sz w:val="28"/>
        </w:rPr>
      </w:pPr>
      <w:r w:rsidRPr="00EC64DB">
        <w:rPr>
          <w:b/>
          <w:sz w:val="28"/>
        </w:rPr>
        <w:t>1.3 ОПРЕДЕЛЕНИЕ ЭКСПЛУАТАЦИОННОЙ МАССЫ ТРАКТОРА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Эксплуата</w:t>
      </w:r>
      <w:r w:rsidR="00132DE6">
        <w:rPr>
          <w:sz w:val="28"/>
        </w:rPr>
        <w:t>ци</w:t>
      </w:r>
      <w:r w:rsidRPr="00EC64DB">
        <w:rPr>
          <w:sz w:val="28"/>
        </w:rPr>
        <w:t>онная масса трактора должна обеспе</w:t>
      </w:r>
      <w:r w:rsidR="00132DE6">
        <w:rPr>
          <w:sz w:val="28"/>
        </w:rPr>
        <w:t>чи</w:t>
      </w:r>
      <w:r w:rsidRPr="00EC64DB">
        <w:rPr>
          <w:sz w:val="28"/>
        </w:rPr>
        <w:t>вать сцепление движителя с почвой, необходимое для реализации макси</w:t>
      </w:r>
      <w:r w:rsidR="00132DE6">
        <w:rPr>
          <w:sz w:val="28"/>
        </w:rPr>
        <w:t>ма</w:t>
      </w:r>
      <w:r w:rsidRPr="00EC64DB">
        <w:rPr>
          <w:sz w:val="28"/>
        </w:rPr>
        <w:t xml:space="preserve">льной касательной силы </w:t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</w:rPr>
        <w:t>к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  <w:vertAlign w:val="subscript"/>
        </w:rPr>
        <w:t>max</w:t>
      </w:r>
      <w:r w:rsidRPr="00EC64DB">
        <w:rPr>
          <w:sz w:val="28"/>
        </w:rPr>
        <w:t xml:space="preserve"> , кН [6]. Это условие может быть записано выражением: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3" type="#_x0000_t75" style="width:135pt;height:21.75pt" fillcolor="window">
            <v:imagedata r:id="rId14" o:title=""/>
          </v:shape>
        </w:pict>
      </w:r>
      <w:r w:rsidR="00095936"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(3)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где </w:t>
      </w:r>
      <w:r w:rsidRPr="00EC64DB">
        <w:rPr>
          <w:sz w:val="28"/>
          <w:szCs w:val="28"/>
          <w:lang w:val="en-US"/>
        </w:rPr>
        <w:sym w:font="Symbol" w:char="F06A"/>
      </w:r>
      <w:r w:rsidRPr="00EC64DB">
        <w:rPr>
          <w:sz w:val="28"/>
          <w:vertAlign w:val="subscript"/>
        </w:rPr>
        <w:t xml:space="preserve">доп </w:t>
      </w:r>
      <w:r w:rsidRPr="00EC64DB">
        <w:rPr>
          <w:sz w:val="28"/>
        </w:rPr>
        <w:t>- допустимая величина коэффи</w:t>
      </w:r>
      <w:r w:rsidR="00132DE6">
        <w:rPr>
          <w:sz w:val="28"/>
        </w:rPr>
        <w:t>циен</w:t>
      </w:r>
      <w:r w:rsidRPr="00EC64DB">
        <w:rPr>
          <w:sz w:val="28"/>
        </w:rPr>
        <w:t>та использования сцепного веса трактора, соответствующая допустимому буксованию его движителя. Выбирает</w:t>
      </w:r>
      <w:r w:rsidR="00132DE6">
        <w:rPr>
          <w:sz w:val="28"/>
        </w:rPr>
        <w:t>ся для за</w:t>
      </w:r>
      <w:r w:rsidRPr="00EC64DB">
        <w:rPr>
          <w:sz w:val="28"/>
        </w:rPr>
        <w:t>данного основного агрофона.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  <w:lang w:val="en-US"/>
        </w:rPr>
        <w:sym w:font="Symbol" w:char="F06C"/>
      </w:r>
      <w:r w:rsidRPr="00EC64DB">
        <w:rPr>
          <w:sz w:val="28"/>
          <w:vertAlign w:val="subscript"/>
        </w:rPr>
        <w:t xml:space="preserve">сц </w:t>
      </w:r>
      <w:r w:rsidRPr="00EC64DB">
        <w:rPr>
          <w:sz w:val="28"/>
        </w:rPr>
        <w:t>- коэффи</w:t>
      </w:r>
      <w:r w:rsidR="00132DE6">
        <w:rPr>
          <w:sz w:val="28"/>
        </w:rPr>
        <w:t>ци</w:t>
      </w:r>
      <w:r w:rsidRPr="00EC64DB">
        <w:rPr>
          <w:sz w:val="28"/>
        </w:rPr>
        <w:t>ент пере</w:t>
      </w:r>
      <w:r w:rsidR="00132DE6">
        <w:rPr>
          <w:sz w:val="28"/>
        </w:rPr>
        <w:t>рас</w:t>
      </w:r>
      <w:r w:rsidRPr="00EC64DB">
        <w:rPr>
          <w:sz w:val="28"/>
        </w:rPr>
        <w:t>пределения сцепной массы, показывающий до</w:t>
      </w:r>
      <w:r w:rsidR="00132DE6">
        <w:rPr>
          <w:sz w:val="28"/>
        </w:rPr>
        <w:t>лю экс</w:t>
      </w:r>
      <w:r w:rsidRPr="00EC64DB">
        <w:rPr>
          <w:sz w:val="28"/>
        </w:rPr>
        <w:t>плуатационной массы трактора, нагружающую ведущие колеса для тракторов с колесной фор</w:t>
      </w:r>
      <w:r w:rsidR="00132DE6">
        <w:rPr>
          <w:sz w:val="28"/>
        </w:rPr>
        <w:t>му</w:t>
      </w:r>
      <w:r w:rsidRPr="00EC64DB">
        <w:rPr>
          <w:sz w:val="28"/>
        </w:rPr>
        <w:t>лой 4К2 равен 0,75…0,8[0,8];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m</w:t>
      </w:r>
      <w:r w:rsidRPr="00EC64DB">
        <w:rPr>
          <w:sz w:val="28"/>
          <w:vertAlign w:val="subscript"/>
        </w:rPr>
        <w:t>э</w:t>
      </w:r>
      <w:r w:rsidRPr="00EC64DB">
        <w:rPr>
          <w:sz w:val="28"/>
        </w:rPr>
        <w:t xml:space="preserve"> - эксплуатационная масса трактора, кг;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g</w:t>
      </w:r>
      <w:r w:rsidRPr="00EC64DB">
        <w:rPr>
          <w:sz w:val="28"/>
        </w:rPr>
        <w:t xml:space="preserve"> - ускорение свободного падения, м/с</w:t>
      </w:r>
      <w:r w:rsidRPr="00EC64DB">
        <w:rPr>
          <w:sz w:val="28"/>
          <w:vertAlign w:val="superscript"/>
        </w:rPr>
        <w:t>2</w:t>
      </w:r>
      <w:r w:rsidRPr="00EC64DB">
        <w:rPr>
          <w:sz w:val="28"/>
        </w:rPr>
        <w:t>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 то</w:t>
      </w:r>
      <w:r w:rsidR="00132DE6">
        <w:rPr>
          <w:sz w:val="28"/>
        </w:rPr>
        <w:t>же вре</w:t>
      </w:r>
      <w:r w:rsidRPr="00EC64DB">
        <w:rPr>
          <w:sz w:val="28"/>
        </w:rPr>
        <w:t>мя, максимальная каса</w:t>
      </w:r>
      <w:r w:rsidR="00132DE6">
        <w:rPr>
          <w:sz w:val="28"/>
        </w:rPr>
        <w:t>те</w:t>
      </w:r>
      <w:r w:rsidRPr="00EC64DB">
        <w:rPr>
          <w:sz w:val="28"/>
        </w:rPr>
        <w:t xml:space="preserve">льная сила, </w:t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</w:rPr>
        <w:t xml:space="preserve">к </w:t>
      </w:r>
      <w:r w:rsidRPr="00EC64DB">
        <w:rPr>
          <w:sz w:val="28"/>
          <w:vertAlign w:val="subscript"/>
          <w:lang w:val="en-US"/>
        </w:rPr>
        <w:t>max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в</w:t>
      </w:r>
      <w:r w:rsidRP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кН должна соотве</w:t>
      </w:r>
      <w:r w:rsidR="00132DE6">
        <w:rPr>
          <w:sz w:val="28"/>
        </w:rPr>
        <w:t>т</w:t>
      </w:r>
      <w:r w:rsidRPr="00EC64DB">
        <w:rPr>
          <w:sz w:val="28"/>
        </w:rPr>
        <w:t>ствовать условию типажа [6]: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4" type="#_x0000_t75" style="width:142.5pt;height:21.75pt" fillcolor="window">
            <v:imagedata r:id="rId15" o:title=""/>
          </v:shape>
        </w:pict>
      </w:r>
      <w:r w:rsidR="00095936" w:rsidRPr="00EC64DB">
        <w:rPr>
          <w:sz w:val="28"/>
        </w:rPr>
        <w:t xml:space="preserve"> ,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ab/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(4)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  <w:lang w:val="en-US"/>
        </w:rPr>
        <w:t>f</w:t>
      </w:r>
      <w:r w:rsidR="00132DE6">
        <w:rPr>
          <w:sz w:val="28"/>
        </w:rPr>
        <w:t xml:space="preserve"> - ко</w:t>
      </w:r>
      <w:r w:rsidRPr="00EC64DB">
        <w:rPr>
          <w:sz w:val="28"/>
        </w:rPr>
        <w:t>эффициент сопро</w:t>
      </w:r>
      <w:r w:rsidR="00132DE6">
        <w:rPr>
          <w:sz w:val="28"/>
        </w:rPr>
        <w:t>тив</w:t>
      </w:r>
      <w:r w:rsidRPr="00EC64DB">
        <w:rPr>
          <w:sz w:val="28"/>
        </w:rPr>
        <w:t>ления качению (выби</w:t>
      </w:r>
      <w:r w:rsidR="00132DE6">
        <w:rPr>
          <w:sz w:val="28"/>
        </w:rPr>
        <w:t>ра</w:t>
      </w:r>
      <w:r w:rsidRPr="00EC64DB">
        <w:rPr>
          <w:sz w:val="28"/>
        </w:rPr>
        <w:t>ем в соотве</w:t>
      </w:r>
      <w:r w:rsidR="00132DE6">
        <w:rPr>
          <w:sz w:val="28"/>
        </w:rPr>
        <w:t>т</w:t>
      </w:r>
      <w:r w:rsidRPr="00EC64DB">
        <w:rPr>
          <w:sz w:val="28"/>
        </w:rPr>
        <w:t>ствии с индивидуальным заданием).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Из условий (3) и (4) следует что: 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5" type="#_x0000_t75" style="width:179.25pt;height:21.75pt">
            <v:imagedata r:id="rId16" o:title=""/>
          </v:shape>
        </w:pic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(5)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Сле</w:t>
      </w:r>
      <w:r w:rsidR="00132DE6">
        <w:rPr>
          <w:sz w:val="28"/>
        </w:rPr>
        <w:t>до</w:t>
      </w:r>
      <w:r w:rsidRPr="00EC64DB">
        <w:rPr>
          <w:sz w:val="28"/>
        </w:rPr>
        <w:t>вате</w:t>
      </w:r>
      <w:r w:rsidR="00132DE6">
        <w:rPr>
          <w:sz w:val="28"/>
        </w:rPr>
        <w:t>ль</w:t>
      </w:r>
      <w:r w:rsidRPr="00EC64DB">
        <w:rPr>
          <w:sz w:val="28"/>
        </w:rPr>
        <w:t>но ми</w:t>
      </w:r>
      <w:r w:rsidR="00132DE6">
        <w:rPr>
          <w:sz w:val="28"/>
        </w:rPr>
        <w:t>ни</w:t>
      </w:r>
      <w:r w:rsidRPr="00EC64DB">
        <w:rPr>
          <w:sz w:val="28"/>
        </w:rPr>
        <w:t>мальное значение эксплу</w:t>
      </w:r>
      <w:r w:rsidR="00132DE6">
        <w:rPr>
          <w:sz w:val="28"/>
        </w:rPr>
        <w:t>ата</w:t>
      </w:r>
      <w:r w:rsidRPr="00EC64DB">
        <w:rPr>
          <w:sz w:val="28"/>
        </w:rPr>
        <w:t>ционной массы трак</w:t>
      </w:r>
      <w:r w:rsidR="00132DE6">
        <w:rPr>
          <w:sz w:val="28"/>
        </w:rPr>
        <w:t>то</w:t>
      </w:r>
      <w:r w:rsidRPr="00EC64DB">
        <w:rPr>
          <w:sz w:val="28"/>
        </w:rPr>
        <w:t>ра должно быть выбрано таким образом, чтобы при рабо</w:t>
      </w:r>
      <w:r w:rsidR="00132DE6">
        <w:rPr>
          <w:sz w:val="28"/>
        </w:rPr>
        <w:t>те трак</w:t>
      </w:r>
      <w:r w:rsidRPr="00EC64DB">
        <w:rPr>
          <w:sz w:val="28"/>
        </w:rPr>
        <w:t>тора в соответствующих условиях с силой тяги, развива</w:t>
      </w:r>
      <w:r w:rsidR="00132DE6">
        <w:rPr>
          <w:sz w:val="28"/>
        </w:rPr>
        <w:t>емой трак</w:t>
      </w:r>
      <w:r w:rsidRPr="00EC64DB">
        <w:rPr>
          <w:sz w:val="28"/>
        </w:rPr>
        <w:t xml:space="preserve">тором на первой передаче при номинальной загрузке двигателя </w:t>
      </w:r>
      <w:r w:rsidRPr="00EC64DB">
        <w:rPr>
          <w:sz w:val="28"/>
          <w:szCs w:val="28"/>
        </w:rPr>
        <w:sym w:font="Symbol" w:char="F06A"/>
      </w:r>
      <w:r w:rsidRPr="00EC64DB">
        <w:rPr>
          <w:sz w:val="28"/>
          <w:vertAlign w:val="subscript"/>
        </w:rPr>
        <w:t>доп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колес не превышало допустимых в этом случае пределов.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6" type="#_x0000_t75" style="width:120.75pt;height:39.75pt" fillcolor="window">
            <v:imagedata r:id="rId17" o:title=""/>
          </v:shape>
        </w:pict>
      </w:r>
      <w:r w:rsidR="00095936" w:rsidRPr="00EC64DB">
        <w:rPr>
          <w:sz w:val="28"/>
        </w:rPr>
        <w:t>=</w:t>
      </w:r>
      <w:r>
        <w:rPr>
          <w:sz w:val="28"/>
        </w:rPr>
        <w:pict>
          <v:shape id="_x0000_i1037" type="#_x0000_t75" style="width:177.75pt;height:71.25pt" fillcolor="window">
            <v:imagedata r:id="rId18" o:title=""/>
          </v:shape>
        </w:pic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ab/>
        <w:t>(6)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132DE6" w:rsidRDefault="00095936" w:rsidP="00132DE6">
      <w:pPr>
        <w:numPr>
          <w:ilvl w:val="1"/>
          <w:numId w:val="10"/>
        </w:numPr>
        <w:spacing w:line="360" w:lineRule="auto"/>
        <w:ind w:left="0" w:firstLine="720"/>
        <w:jc w:val="center"/>
        <w:rPr>
          <w:b/>
          <w:sz w:val="28"/>
        </w:rPr>
      </w:pPr>
      <w:r w:rsidRPr="00132DE6">
        <w:rPr>
          <w:b/>
          <w:sz w:val="28"/>
        </w:rPr>
        <w:t>РАСЧЕТ ОСНОВНЫХ РАБОЧИХ СКОРОСТЕЙ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Для расчета ряда основных рабо</w:t>
      </w:r>
      <w:r w:rsidR="00132DE6">
        <w:rPr>
          <w:sz w:val="28"/>
        </w:rPr>
        <w:t>чих ско</w:t>
      </w:r>
      <w:r w:rsidRPr="00EC64DB">
        <w:rPr>
          <w:sz w:val="28"/>
        </w:rPr>
        <w:t>ростей тракто</w:t>
      </w:r>
      <w:r w:rsidR="00132DE6">
        <w:rPr>
          <w:sz w:val="28"/>
        </w:rPr>
        <w:t>ра, ди</w:t>
      </w:r>
      <w:r w:rsidRPr="00EC64DB">
        <w:rPr>
          <w:sz w:val="28"/>
        </w:rPr>
        <w:t>апазон скоростей, который характеризуется отноше</w:t>
      </w:r>
      <w:r w:rsidR="00132DE6">
        <w:rPr>
          <w:sz w:val="28"/>
        </w:rPr>
        <w:t>ни</w:t>
      </w:r>
      <w:r w:rsidRPr="00EC64DB">
        <w:rPr>
          <w:sz w:val="28"/>
        </w:rPr>
        <w:t>ем высшей рабочей скоро</w:t>
      </w:r>
      <w:r w:rsidR="00132DE6">
        <w:rPr>
          <w:sz w:val="28"/>
        </w:rPr>
        <w:t>сти к ско</w:t>
      </w:r>
      <w:r w:rsidRPr="00EC64DB">
        <w:rPr>
          <w:sz w:val="28"/>
        </w:rPr>
        <w:t>рости на первой передаче основного ряда рабочих скоростей принимаем равным</w:t>
      </w:r>
      <w:r w:rsidR="00EC64DB">
        <w:rPr>
          <w:sz w:val="28"/>
        </w:rPr>
        <w:t xml:space="preserve"> </w:t>
      </w:r>
      <w:r w:rsidR="00FB6A05">
        <w:rPr>
          <w:sz w:val="28"/>
        </w:rPr>
        <w:pict>
          <v:shape id="_x0000_i1038" type="#_x0000_t75" style="width:12pt;height:15pt" fillcolor="window">
            <v:imagedata r:id="rId19" o:title=""/>
          </v:shape>
        </w:pict>
      </w:r>
      <w:r w:rsidRPr="00EC64DB">
        <w:rPr>
          <w:sz w:val="28"/>
          <w:vertAlign w:val="subscript"/>
          <w:lang w:val="en-US"/>
        </w:rPr>
        <w:t>v</w:t>
      </w:r>
      <w:r w:rsidRPr="00EC64DB">
        <w:rPr>
          <w:sz w:val="28"/>
          <w:vertAlign w:val="subscript"/>
        </w:rPr>
        <w:t xml:space="preserve"> осн</w:t>
      </w:r>
      <w:r w:rsidR="00FB6A05">
        <w:rPr>
          <w:sz w:val="28"/>
          <w:vertAlign w:val="subscript"/>
        </w:rPr>
        <w:pict>
          <v:shape id="_x0000_i1039" type="#_x0000_t75" style="width:9.75pt;height:9.75pt" fillcolor="window">
            <v:imagedata r:id="rId20" o:title=""/>
          </v:shape>
        </w:pict>
      </w:r>
      <w:r w:rsidR="00FB6A05">
        <w:rPr>
          <w:sz w:val="28"/>
        </w:rPr>
        <w:pict>
          <v:shape id="_x0000_i1040" type="#_x0000_t75" style="width:12pt;height:15pt" fillcolor="window">
            <v:imagedata r:id="rId19" o:title=""/>
          </v:shape>
        </w:pict>
      </w:r>
      <w:r w:rsidRPr="00EC64DB">
        <w:rPr>
          <w:sz w:val="28"/>
          <w:vertAlign w:val="subscript"/>
          <w:lang w:val="en-US"/>
        </w:rPr>
        <w:t>T</w:t>
      </w:r>
      <w:r w:rsidRPr="00EC64DB">
        <w:rPr>
          <w:sz w:val="28"/>
        </w:rPr>
        <w:t>=2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[6].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1" type="#_x0000_t75" style="width:133.5pt;height:27.75pt" fillcolor="window">
            <v:imagedata r:id="rId21" o:title=""/>
          </v:shape>
        </w:pict>
      </w:r>
      <w:r w:rsidR="00095936" w:rsidRPr="00EC64DB">
        <w:rPr>
          <w:sz w:val="28"/>
        </w:rPr>
        <w:t>,</w:t>
      </w:r>
      <w:r w:rsidR="00095936" w:rsidRPr="00EC64DB">
        <w:rPr>
          <w:sz w:val="28"/>
        </w:rPr>
        <w:tab/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(7)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  <w:lang w:val="en-US"/>
        </w:rPr>
        <w:t>z</w:t>
      </w:r>
      <w:r w:rsidRPr="00EC64DB">
        <w:rPr>
          <w:sz w:val="28"/>
        </w:rPr>
        <w:t xml:space="preserve"> - количество передач.</w:t>
      </w:r>
    </w:p>
    <w:p w:rsidR="00095936" w:rsidRPr="00EC64DB" w:rsidRDefault="00132DE6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</w:t>
      </w:r>
      <w:r w:rsidR="00095936" w:rsidRPr="00EC64DB">
        <w:rPr>
          <w:sz w:val="28"/>
        </w:rPr>
        <w:t xml:space="preserve">оретическую скорость </w:t>
      </w:r>
      <w:r w:rsidR="00095936" w:rsidRPr="00EC64DB">
        <w:rPr>
          <w:sz w:val="28"/>
          <w:lang w:val="en-US"/>
        </w:rPr>
        <w:t>V</w:t>
      </w:r>
      <w:r w:rsidR="00095936" w:rsidRPr="00EC64DB">
        <w:rPr>
          <w:sz w:val="28"/>
          <w:vertAlign w:val="subscript"/>
        </w:rPr>
        <w:t>т</w:t>
      </w:r>
      <w:r w:rsidR="00095936" w:rsidRPr="00EC64DB">
        <w:rPr>
          <w:sz w:val="28"/>
        </w:rPr>
        <w:t>, движения м/с на любой передаче определяем отношением [1]: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2" type="#_x0000_t75" style="width:77.25pt;height:28.5pt" fillcolor="window">
            <v:imagedata r:id="rId22" o:title=""/>
          </v:shape>
        </w:pict>
      </w:r>
      <w:r w:rsidR="00095936" w:rsidRPr="00EC64DB">
        <w:rPr>
          <w:sz w:val="28"/>
        </w:rPr>
        <w:t>,</w: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(8)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>к - номер передачи.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3" type="#_x0000_t75" style="width:133.5pt;height:25.5pt" fillcolor="window">
            <v:imagedata r:id="rId23" o:title=""/>
          </v:shape>
        </w:pic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м/с;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4" type="#_x0000_t75" style="width:131.25pt;height:25.5pt" fillcolor="window">
            <v:imagedata r:id="rId24" o:title=""/>
          </v:shape>
        </w:pict>
      </w:r>
      <w:r w:rsidR="00095936" w:rsidRPr="00EC64DB">
        <w:rPr>
          <w:sz w:val="28"/>
        </w:rPr>
        <w:t xml:space="preserve"> м/с;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5" type="#_x0000_t75" style="width:135pt;height:25.5pt" fillcolor="window">
            <v:imagedata r:id="rId25" o:title=""/>
          </v:shape>
        </w:pict>
      </w:r>
      <w:r w:rsidR="00095936" w:rsidRPr="00EC64DB">
        <w:rPr>
          <w:sz w:val="28"/>
        </w:rPr>
        <w:t xml:space="preserve"> м/с;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6" type="#_x0000_t75" style="width:135pt;height:25.5pt" fillcolor="window">
            <v:imagedata r:id="rId26" o:title=""/>
          </v:shape>
        </w:pict>
      </w:r>
      <w:r w:rsidR="00095936" w:rsidRPr="00EC64DB">
        <w:rPr>
          <w:sz w:val="28"/>
        </w:rPr>
        <w:t xml:space="preserve"> м/с;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7" type="#_x0000_t75" style="width:135.75pt;height:25.5pt" fillcolor="window">
            <v:imagedata r:id="rId27" o:title=""/>
          </v:shape>
        </w:pict>
      </w:r>
      <w:r w:rsidR="00095936" w:rsidRPr="00EC64DB">
        <w:rPr>
          <w:sz w:val="28"/>
        </w:rPr>
        <w:t xml:space="preserve"> м/с;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8" type="#_x0000_t75" style="width:135.75pt;height:25.5pt" fillcolor="window">
            <v:imagedata r:id="rId28" o:title=""/>
          </v:shape>
        </w:pict>
      </w:r>
      <w:r w:rsidR="00095936" w:rsidRPr="00EC64DB">
        <w:rPr>
          <w:sz w:val="28"/>
        </w:rPr>
        <w:t xml:space="preserve"> м/с.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132DE6" w:rsidRDefault="00095936" w:rsidP="00132DE6">
      <w:pPr>
        <w:numPr>
          <w:ilvl w:val="1"/>
          <w:numId w:val="9"/>
        </w:numPr>
        <w:spacing w:line="360" w:lineRule="auto"/>
        <w:ind w:left="0" w:firstLine="720"/>
        <w:jc w:val="center"/>
        <w:rPr>
          <w:b/>
          <w:sz w:val="28"/>
        </w:rPr>
      </w:pPr>
      <w:r w:rsidRPr="00132DE6">
        <w:rPr>
          <w:b/>
          <w:sz w:val="28"/>
        </w:rPr>
        <w:t>ОПРЕДЕЛЕНИЕ ДИНАМИЧЕСКОГО РАДИУСА ВЕДУЩИХ КОЛЕС</w:t>
      </w:r>
    </w:p>
    <w:p w:rsidR="00095936" w:rsidRPr="00132DE6" w:rsidRDefault="00095936" w:rsidP="00132DE6">
      <w:pPr>
        <w:spacing w:line="360" w:lineRule="auto"/>
        <w:ind w:firstLine="720"/>
        <w:jc w:val="center"/>
        <w:rPr>
          <w:b/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Динамиче</w:t>
      </w:r>
      <w:r w:rsidR="00132DE6">
        <w:rPr>
          <w:sz w:val="28"/>
        </w:rPr>
        <w:t>с</w:t>
      </w:r>
      <w:r w:rsidRPr="00EC64DB">
        <w:rPr>
          <w:sz w:val="28"/>
        </w:rPr>
        <w:t xml:space="preserve">кий радиус </w:t>
      </w:r>
      <w:r w:rsidRPr="00EC64DB">
        <w:rPr>
          <w:sz w:val="28"/>
          <w:lang w:val="en-US"/>
        </w:rPr>
        <w:t>r</w:t>
      </w:r>
      <w:r w:rsidRPr="00EC64DB">
        <w:rPr>
          <w:sz w:val="28"/>
          <w:vertAlign w:val="subscript"/>
        </w:rPr>
        <w:t xml:space="preserve">к </w:t>
      </w:r>
      <w:r w:rsidRPr="00EC64DB">
        <w:rPr>
          <w:sz w:val="28"/>
        </w:rPr>
        <w:t>ведущих колес колесного трактора при обычных шинах опреде</w:t>
      </w:r>
      <w:r w:rsidR="00132DE6">
        <w:rPr>
          <w:sz w:val="28"/>
        </w:rPr>
        <w:t>ля</w:t>
      </w:r>
      <w:r w:rsidRPr="00EC64DB">
        <w:rPr>
          <w:sz w:val="28"/>
        </w:rPr>
        <w:t>ем по следующей формуле: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r</w:t>
      </w:r>
      <w:r w:rsidRPr="00EC64DB">
        <w:rPr>
          <w:sz w:val="28"/>
          <w:vertAlign w:val="subscript"/>
        </w:rPr>
        <w:t xml:space="preserve">к </w:t>
      </w:r>
      <w:r w:rsidRPr="00EC64DB">
        <w:rPr>
          <w:sz w:val="28"/>
        </w:rPr>
        <w:t>= 0,0254</w:t>
      </w:r>
      <w:r w:rsidR="00FB6A05">
        <w:rPr>
          <w:sz w:val="28"/>
        </w:rPr>
        <w:pict>
          <v:shape id="_x0000_i1049" type="#_x0000_t75" style="width:9pt;height:9.75pt" fillcolor="window">
            <v:imagedata r:id="rId29" o:title=""/>
          </v:shape>
        </w:pict>
      </w:r>
      <w:r w:rsidRPr="00EC64DB">
        <w:rPr>
          <w:sz w:val="28"/>
        </w:rPr>
        <w:t xml:space="preserve">[0,5d + (0,8...0,85) B] </w:t>
      </w:r>
      <w:r w:rsidR="00FB6A05">
        <w:rPr>
          <w:sz w:val="28"/>
        </w:rPr>
        <w:pict>
          <v:shape id="_x0000_i1050" type="#_x0000_t75" style="width:174.75pt;height:17.25pt" fillcolor="window">
            <v:imagedata r:id="rId30" o:title=""/>
          </v:shape>
        </w:pict>
      </w:r>
      <w:r w:rsidRPr="00EC64DB">
        <w:rPr>
          <w:sz w:val="28"/>
        </w:rPr>
        <w:t xml:space="preserve"> м,</w:t>
      </w:r>
      <w:r w:rsidR="00EC64DB">
        <w:rPr>
          <w:sz w:val="28"/>
        </w:rPr>
        <w:t xml:space="preserve"> </w:t>
      </w:r>
      <w:r w:rsidRPr="00EC64DB">
        <w:rPr>
          <w:sz w:val="28"/>
        </w:rPr>
        <w:tab/>
        <w:t>(9)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d и B - соответственно диаметр посадочного обода и ширина профиля колеса в дюймах.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Принимаем динамический радиус ведущих колес </w:t>
      </w:r>
      <w:r w:rsidRPr="00EC64DB">
        <w:rPr>
          <w:sz w:val="28"/>
          <w:lang w:val="en-US"/>
        </w:rPr>
        <w:t>r</w:t>
      </w:r>
      <w:r w:rsidRPr="00EC64DB">
        <w:rPr>
          <w:sz w:val="28"/>
          <w:vertAlign w:val="subscript"/>
        </w:rPr>
        <w:t xml:space="preserve">к </w:t>
      </w:r>
      <w:r w:rsidRPr="00EC64DB">
        <w:rPr>
          <w:sz w:val="28"/>
        </w:rPr>
        <w:t>=0,6 м по протатипу.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132DE6" w:rsidRDefault="00095936" w:rsidP="00132DE6">
      <w:pPr>
        <w:spacing w:line="360" w:lineRule="auto"/>
        <w:ind w:firstLine="720"/>
        <w:jc w:val="center"/>
        <w:rPr>
          <w:b/>
          <w:sz w:val="28"/>
        </w:rPr>
      </w:pPr>
      <w:r w:rsidRPr="00132DE6">
        <w:rPr>
          <w:b/>
          <w:sz w:val="28"/>
        </w:rPr>
        <w:t>1.6</w:t>
      </w:r>
      <w:r w:rsidR="00EC64DB" w:rsidRPr="00132DE6">
        <w:rPr>
          <w:b/>
          <w:sz w:val="28"/>
        </w:rPr>
        <w:t xml:space="preserve"> </w:t>
      </w:r>
      <w:r w:rsidRPr="00132DE6">
        <w:rPr>
          <w:b/>
          <w:sz w:val="28"/>
        </w:rPr>
        <w:t>РАСЧЕТ ПЕРЕДАТОЧНЫХ ЧИСЕЛ ТРАНСМИССИИ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Передаточное число трансмиссии на пер</w:t>
      </w:r>
      <w:r w:rsidR="00132DE6">
        <w:rPr>
          <w:sz w:val="28"/>
        </w:rPr>
        <w:t>вой пе</w:t>
      </w:r>
      <w:r w:rsidRPr="00EC64DB">
        <w:rPr>
          <w:sz w:val="28"/>
        </w:rPr>
        <w:t>редаче (для трактора Т-25А) определяем по формуле: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1" type="#_x0000_t75" style="width:77.25pt;height:36.75pt" fillcolor="window">
            <v:imagedata r:id="rId31" o:title=""/>
          </v:shape>
        </w:pict>
      </w:r>
      <w:r w:rsidR="00095936" w:rsidRPr="00EC64DB">
        <w:rPr>
          <w:sz w:val="28"/>
        </w:rPr>
        <w:t xml:space="preserve"> </w:t>
      </w:r>
      <w:r>
        <w:rPr>
          <w:sz w:val="28"/>
          <w:lang w:val="en-US"/>
        </w:rPr>
        <w:pict>
          <v:shape id="_x0000_i1052" type="#_x0000_t75" style="width:119.25pt;height:28.5pt" fillcolor="window">
            <v:imagedata r:id="rId32" o:title=""/>
          </v:shape>
        </w:pic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(10)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где </w:t>
      </w:r>
      <w:r w:rsidRPr="00EC64DB">
        <w:rPr>
          <w:sz w:val="28"/>
          <w:lang w:val="en-US"/>
        </w:rPr>
        <w:t>n</w:t>
      </w:r>
      <w:r w:rsidRPr="00EC64DB">
        <w:rPr>
          <w:sz w:val="28"/>
          <w:vertAlign w:val="subscript"/>
        </w:rPr>
        <w:t>ен</w:t>
      </w:r>
      <w:r w:rsidRPr="00EC64DB">
        <w:rPr>
          <w:sz w:val="28"/>
        </w:rPr>
        <w:t>- номинальная частота вращения коленчатого вала двигателя, об/мин.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Остальные числа трансмиссии рассчи</w:t>
      </w:r>
      <w:r w:rsidR="00132DE6">
        <w:rPr>
          <w:sz w:val="28"/>
        </w:rPr>
        <w:t>ты</w:t>
      </w:r>
      <w:r w:rsidRPr="00EC64DB">
        <w:rPr>
          <w:sz w:val="28"/>
        </w:rPr>
        <w:t>ваем по формуле: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3" type="#_x0000_t75" style="width:61.5pt;height:41.25pt" fillcolor="window">
            <v:imagedata r:id="rId33" o:title=""/>
          </v:shape>
        </w:pict>
      </w:r>
      <w:r w:rsidR="00095936" w:rsidRPr="00EC64DB">
        <w:rPr>
          <w:sz w:val="28"/>
        </w:rPr>
        <w:t>,</w: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  <w:lang w:val="en-US"/>
        </w:rPr>
        <w:t xml:space="preserve"> </w:t>
      </w:r>
      <w:r w:rsidR="00095936" w:rsidRPr="00EC64DB">
        <w:rPr>
          <w:sz w:val="28"/>
        </w:rPr>
        <w:t>(11)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  <w:lang w:val="en-US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к - номер передачи. 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54" type="#_x0000_t75" style="width:124.5pt;height:35.25pt" fillcolor="window">
            <v:imagedata r:id="rId34" o:title=""/>
          </v:shape>
        </w:pict>
      </w:r>
      <w:r w:rsidR="00095936" w:rsidRPr="00EC64DB">
        <w:rPr>
          <w:sz w:val="28"/>
          <w:lang w:val="en-US"/>
        </w:rPr>
        <w:t>;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55" type="#_x0000_t75" style="width:123pt;height:35.25pt" fillcolor="window">
            <v:imagedata r:id="rId35" o:title=""/>
          </v:shape>
        </w:pict>
      </w:r>
      <w:r w:rsidR="00095936" w:rsidRPr="00EC64DB">
        <w:rPr>
          <w:sz w:val="28"/>
          <w:lang w:val="en-US"/>
        </w:rPr>
        <w:t>;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56" type="#_x0000_t75" style="width:126.75pt;height:35.25pt" fillcolor="window">
            <v:imagedata r:id="rId36" o:title=""/>
          </v:shape>
        </w:pict>
      </w:r>
      <w:r w:rsidR="00095936" w:rsidRPr="00EC64DB">
        <w:rPr>
          <w:sz w:val="28"/>
          <w:lang w:val="en-US"/>
        </w:rPr>
        <w:t>;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57" type="#_x0000_t75" style="width:120.75pt;height:35.25pt" fillcolor="window">
            <v:imagedata r:id="rId37" o:title=""/>
          </v:shape>
        </w:pict>
      </w:r>
      <w:r w:rsidR="00095936" w:rsidRPr="00EC64DB">
        <w:rPr>
          <w:sz w:val="28"/>
          <w:lang w:val="en-US"/>
        </w:rPr>
        <w:t>;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58" type="#_x0000_t75" style="width:122.25pt;height:35.25pt" fillcolor="window">
            <v:imagedata r:id="rId38" o:title=""/>
          </v:shape>
        </w:pict>
      </w:r>
      <w:r w:rsidR="00095936" w:rsidRPr="00EC64DB">
        <w:rPr>
          <w:sz w:val="28"/>
          <w:lang w:val="en-US"/>
        </w:rPr>
        <w:t>;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59" type="#_x0000_t75" style="width:128.25pt;height:35.25pt" fillcolor="window">
            <v:imagedata r:id="rId39" o:title=""/>
          </v:shape>
        </w:pict>
      </w:r>
      <w:r w:rsidR="00095936" w:rsidRPr="00EC64DB">
        <w:rPr>
          <w:sz w:val="28"/>
          <w:lang w:val="en-US"/>
        </w:rPr>
        <w:t>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132DE6" w:rsidRDefault="00095936" w:rsidP="00132DE6">
      <w:pPr>
        <w:numPr>
          <w:ilvl w:val="1"/>
          <w:numId w:val="9"/>
        </w:numPr>
        <w:spacing w:line="360" w:lineRule="auto"/>
        <w:ind w:left="0" w:firstLine="720"/>
        <w:jc w:val="center"/>
        <w:rPr>
          <w:b/>
          <w:sz w:val="28"/>
        </w:rPr>
      </w:pPr>
      <w:r w:rsidRPr="00132DE6">
        <w:rPr>
          <w:b/>
          <w:sz w:val="28"/>
        </w:rPr>
        <w:t>ОПРЕДЕЛЕНИЕ КОЭФФИЦИЕНТА ПОЛЕЗНОГО ДЕЙСТВИЯ</w:t>
      </w:r>
      <w:r w:rsidR="00132DE6">
        <w:rPr>
          <w:b/>
          <w:sz w:val="28"/>
        </w:rPr>
        <w:t xml:space="preserve"> </w:t>
      </w:r>
      <w:r w:rsidRPr="00132DE6">
        <w:rPr>
          <w:b/>
          <w:sz w:val="28"/>
        </w:rPr>
        <w:t>(КПД) ТРАНСМИССИИ</w:t>
      </w:r>
    </w:p>
    <w:p w:rsidR="00095936" w:rsidRPr="00132DE6" w:rsidRDefault="00095936" w:rsidP="00132DE6">
      <w:pPr>
        <w:spacing w:line="360" w:lineRule="auto"/>
        <w:ind w:firstLine="720"/>
        <w:jc w:val="center"/>
        <w:rPr>
          <w:b/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Механический КПД трансмиссии учитывает потери на тре</w:t>
      </w:r>
      <w:r w:rsidR="00132DE6">
        <w:rPr>
          <w:sz w:val="28"/>
        </w:rPr>
        <w:t>ние, взбал</w:t>
      </w:r>
      <w:r w:rsidRPr="00EC64DB">
        <w:rPr>
          <w:sz w:val="28"/>
        </w:rPr>
        <w:t>тывание масла и т.п. Он зависит от числа пар зубчатых передач, находящихся в зацеплении, типа шестерен и способа их соединения между собой, от типа промежуточных соединений и муфт сцепления, вязкости и уровня заливаемого масла и других факторов. Часть потерь зависит от значения передаваемых моментов, а другая часть потерь зависит в основном от скорости вращения дета</w:t>
      </w:r>
      <w:r w:rsidR="00132DE6">
        <w:rPr>
          <w:sz w:val="28"/>
        </w:rPr>
        <w:t>лей и по</w:t>
      </w:r>
      <w:r w:rsidRPr="00EC64DB">
        <w:rPr>
          <w:sz w:val="28"/>
        </w:rPr>
        <w:t>чти не зависит от нагрузочно</w:t>
      </w:r>
      <w:r w:rsidR="00132DE6">
        <w:rPr>
          <w:sz w:val="28"/>
        </w:rPr>
        <w:t>го ре</w:t>
      </w:r>
      <w:r w:rsidRPr="00EC64DB">
        <w:rPr>
          <w:sz w:val="28"/>
        </w:rPr>
        <w:t>жима.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Для тракторов с колесной фор</w:t>
      </w:r>
      <w:r w:rsidR="00132DE6">
        <w:rPr>
          <w:sz w:val="28"/>
        </w:rPr>
        <w:t>му</w:t>
      </w:r>
      <w:r w:rsidRPr="00EC64DB">
        <w:rPr>
          <w:sz w:val="28"/>
        </w:rPr>
        <w:t xml:space="preserve">лой 4К2 определяем КПД ветвей трансмиссии, соединяющих маховик с задними </w:t>
      </w:r>
      <w:r w:rsidR="00FB6A05">
        <w:rPr>
          <w:sz w:val="28"/>
        </w:rPr>
        <w:pict>
          <v:shape id="_x0000_i1060" type="#_x0000_t75" style="width:27pt;height:21.75pt" fillcolor="window">
            <v:imagedata r:id="rId40" o:title=""/>
          </v:shape>
        </w:pict>
      </w:r>
      <w:r w:rsidRPr="00EC64DB">
        <w:rPr>
          <w:sz w:val="28"/>
        </w:rPr>
        <w:t xml:space="preserve"> веду</w:t>
      </w:r>
      <w:r w:rsidR="00132DE6">
        <w:rPr>
          <w:sz w:val="28"/>
        </w:rPr>
        <w:t>щи</w:t>
      </w:r>
      <w:r w:rsidRPr="00EC64DB">
        <w:rPr>
          <w:sz w:val="28"/>
        </w:rPr>
        <w:t>ми колесами. Распре</w:t>
      </w:r>
      <w:r w:rsidR="00132DE6">
        <w:rPr>
          <w:sz w:val="28"/>
        </w:rPr>
        <w:t>де</w:t>
      </w:r>
      <w:r w:rsidRPr="00EC64DB">
        <w:rPr>
          <w:sz w:val="28"/>
        </w:rPr>
        <w:t>ление мощности по ведущим мостам зависит от распределения мас</w:t>
      </w:r>
      <w:r w:rsidR="00BE6EC3">
        <w:rPr>
          <w:sz w:val="28"/>
        </w:rPr>
        <w:t>сы тракто</w:t>
      </w:r>
      <w:r w:rsidRPr="00EC64DB">
        <w:rPr>
          <w:sz w:val="28"/>
        </w:rPr>
        <w:t>ра по мостам, схемы трансмиссии, почвенного фо</w:t>
      </w:r>
      <w:r w:rsidR="00BE6EC3">
        <w:rPr>
          <w:sz w:val="28"/>
        </w:rPr>
        <w:t>на, дей</w:t>
      </w:r>
      <w:r w:rsidRPr="00EC64DB">
        <w:rPr>
          <w:sz w:val="28"/>
        </w:rPr>
        <w:t>ствия на трактор со стороны с.-х. машины, сил и мо</w:t>
      </w:r>
      <w:r w:rsidR="00BE6EC3">
        <w:rPr>
          <w:sz w:val="28"/>
        </w:rPr>
        <w:t>мен</w:t>
      </w:r>
      <w:r w:rsidRPr="00EC64DB">
        <w:rPr>
          <w:sz w:val="28"/>
        </w:rPr>
        <w:t xml:space="preserve">тов, величины </w:t>
      </w:r>
      <w:r w:rsidR="00FB6A05">
        <w:rPr>
          <w:sz w:val="28"/>
        </w:rPr>
        <w:pict>
          <v:shape id="_x0000_i1061" type="#_x0000_t75" style="width:25.5pt;height:22.5pt" fillcolor="window">
            <v:imagedata r:id="rId41" o:title=""/>
          </v:shape>
        </w:pict>
      </w:r>
      <w:r w:rsidR="00BE6EC3">
        <w:rPr>
          <w:sz w:val="28"/>
        </w:rPr>
        <w:t xml:space="preserve"> и дру</w:t>
      </w:r>
      <w:r w:rsidRPr="00EC64DB">
        <w:rPr>
          <w:sz w:val="28"/>
        </w:rPr>
        <w:t xml:space="preserve">гих факторов.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Механический КПД ветвей трансмиссии, соединяющих маховик с задними </w:t>
      </w:r>
      <w:r w:rsidR="00FB6A05">
        <w:rPr>
          <w:sz w:val="28"/>
        </w:rPr>
        <w:pict>
          <v:shape id="_x0000_i1062" type="#_x0000_t75" style="width:23.25pt;height:18.75pt" fillcolor="window">
            <v:imagedata r:id="rId40" o:title=""/>
          </v:shape>
        </w:pict>
      </w:r>
      <w:r w:rsidRPr="00EC64DB">
        <w:rPr>
          <w:sz w:val="28"/>
        </w:rPr>
        <w:t xml:space="preserve"> ведущими колесами</w:t>
      </w:r>
      <w:r w:rsidR="00EC64DB">
        <w:rPr>
          <w:sz w:val="28"/>
        </w:rPr>
        <w:t xml:space="preserve"> </w:t>
      </w:r>
      <w:r w:rsidRPr="00EC64DB">
        <w:rPr>
          <w:sz w:val="28"/>
        </w:rPr>
        <w:t>представим как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</w:rPr>
        <w:sym w:font="Symbol" w:char="F068"/>
      </w:r>
      <w:r w:rsidRPr="00EC64DB">
        <w:rPr>
          <w:sz w:val="28"/>
          <w:vertAlign w:val="subscript"/>
        </w:rPr>
        <w:t>тр</w:t>
      </w:r>
      <w:r w:rsidRPr="00EC64DB">
        <w:rPr>
          <w:sz w:val="28"/>
          <w:vertAlign w:val="subscript"/>
          <w:lang w:val="en-US"/>
        </w:rPr>
        <w:t>i</w:t>
      </w:r>
      <w:r w:rsidRP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 xml:space="preserve">= </w:t>
      </w: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>хол</w:t>
      </w: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 xml:space="preserve">н </w:t>
      </w:r>
      <w:r w:rsidRPr="00EC64DB">
        <w:rPr>
          <w:sz w:val="28"/>
        </w:rPr>
        <w:t xml:space="preserve">= ( 1- </w:t>
      </w:r>
      <w:r w:rsidRPr="00EC64DB">
        <w:rPr>
          <w:sz w:val="28"/>
          <w:szCs w:val="28"/>
          <w:lang w:val="en-US"/>
        </w:rPr>
        <w:sym w:font="Symbol" w:char="F078"/>
      </w:r>
      <w:r w:rsidRPr="00EC64DB">
        <w:rPr>
          <w:sz w:val="28"/>
        </w:rPr>
        <w:t xml:space="preserve"> )</w:t>
      </w: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>ц</w:t>
      </w:r>
      <w:r w:rsidRPr="00EC64DB">
        <w:rPr>
          <w:sz w:val="28"/>
          <w:vertAlign w:val="superscript"/>
          <w:lang w:val="en-US"/>
        </w:rPr>
        <w:t>n</w:t>
      </w:r>
      <w:r w:rsidRPr="00EC64DB">
        <w:rPr>
          <w:sz w:val="28"/>
          <w:vertAlign w:val="superscript"/>
        </w:rPr>
        <w:t xml:space="preserve"> </w:t>
      </w: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>к</w:t>
      </w:r>
      <w:r w:rsidRPr="00EC64DB">
        <w:rPr>
          <w:sz w:val="28"/>
          <w:vertAlign w:val="superscript"/>
          <w:lang w:val="en-US"/>
        </w:rPr>
        <w:t>m</w:t>
      </w:r>
      <w:r w:rsidRPr="00EC64DB">
        <w:rPr>
          <w:sz w:val="28"/>
        </w:rPr>
        <w:t>,</w:t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  <w:t>(12)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>хол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и </w:t>
      </w: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>н</w:t>
      </w:r>
      <w:r w:rsidR="00BE6EC3">
        <w:rPr>
          <w:sz w:val="28"/>
        </w:rPr>
        <w:t xml:space="preserve"> - КПД, учи</w:t>
      </w:r>
      <w:r w:rsidRPr="00EC64DB">
        <w:rPr>
          <w:sz w:val="28"/>
        </w:rPr>
        <w:t>тывающие по</w:t>
      </w:r>
      <w:r w:rsidR="00BE6EC3">
        <w:rPr>
          <w:sz w:val="28"/>
        </w:rPr>
        <w:t>те</w:t>
      </w:r>
      <w:r w:rsidRPr="00EC64DB">
        <w:rPr>
          <w:sz w:val="28"/>
        </w:rPr>
        <w:t>ри соотве</w:t>
      </w:r>
      <w:r w:rsidR="00BE6EC3">
        <w:rPr>
          <w:sz w:val="28"/>
        </w:rPr>
        <w:t>т</w:t>
      </w:r>
      <w:r w:rsidRPr="00EC64DB">
        <w:rPr>
          <w:sz w:val="28"/>
        </w:rPr>
        <w:t>ственно холостого хода и при работе под нагрузкой;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>ц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и</w:t>
      </w:r>
      <w:r w:rsidR="00EC64DB">
        <w:rPr>
          <w:sz w:val="28"/>
        </w:rPr>
        <w:t xml:space="preserve"> </w:t>
      </w: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>к</w:t>
      </w:r>
      <w:r w:rsidRPr="00EC64DB">
        <w:rPr>
          <w:sz w:val="28"/>
        </w:rPr>
        <w:t xml:space="preserve"> - КПД, соответственно ци</w:t>
      </w:r>
      <w:r w:rsidR="00BE6EC3">
        <w:rPr>
          <w:sz w:val="28"/>
        </w:rPr>
        <w:t>ли</w:t>
      </w:r>
      <w:r w:rsidRPr="00EC64DB">
        <w:rPr>
          <w:sz w:val="28"/>
        </w:rPr>
        <w:t>нд</w:t>
      </w:r>
      <w:r w:rsidR="00BE6EC3">
        <w:rPr>
          <w:sz w:val="28"/>
        </w:rPr>
        <w:t>ри</w:t>
      </w:r>
      <w:r w:rsidRPr="00EC64DB">
        <w:rPr>
          <w:sz w:val="28"/>
        </w:rPr>
        <w:t>ческой и конической пар шестерен (</w:t>
      </w: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>ц</w:t>
      </w:r>
      <w:r w:rsidRPr="00EC64DB">
        <w:rPr>
          <w:sz w:val="28"/>
        </w:rPr>
        <w:t xml:space="preserve">=0,985...0,99 и </w:t>
      </w: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>к</w:t>
      </w:r>
      <w:r w:rsidRPr="00EC64DB">
        <w:rPr>
          <w:sz w:val="28"/>
        </w:rPr>
        <w:t>=0,975...0,98);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m и n - соотве</w:t>
      </w:r>
      <w:r w:rsidR="00BE6EC3">
        <w:rPr>
          <w:sz w:val="28"/>
        </w:rPr>
        <w:t>т</w:t>
      </w:r>
      <w:r w:rsidRPr="00EC64DB">
        <w:rPr>
          <w:sz w:val="28"/>
        </w:rPr>
        <w:t>ственно чис</w:t>
      </w:r>
      <w:r w:rsidR="00BE6EC3">
        <w:rPr>
          <w:sz w:val="28"/>
        </w:rPr>
        <w:t>ло пар ци</w:t>
      </w:r>
      <w:r w:rsidRPr="00EC64DB">
        <w:rPr>
          <w:sz w:val="28"/>
        </w:rPr>
        <w:t>ли</w:t>
      </w:r>
      <w:r w:rsidR="00BE6EC3">
        <w:rPr>
          <w:sz w:val="28"/>
        </w:rPr>
        <w:t>нд</w:t>
      </w:r>
      <w:r w:rsidRPr="00EC64DB">
        <w:rPr>
          <w:sz w:val="28"/>
        </w:rPr>
        <w:t>риче</w:t>
      </w:r>
      <w:r w:rsidR="00BE6EC3">
        <w:rPr>
          <w:sz w:val="28"/>
        </w:rPr>
        <w:t>с</w:t>
      </w:r>
      <w:r w:rsidRPr="00EC64DB">
        <w:rPr>
          <w:sz w:val="28"/>
        </w:rPr>
        <w:t>ких и конических шестерен, находящихся в зацеплении на данной переда</w:t>
      </w:r>
      <w:r w:rsidR="00BE6EC3">
        <w:rPr>
          <w:sz w:val="28"/>
        </w:rPr>
        <w:t>че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  <w:lang w:val="en-US"/>
        </w:rPr>
        <w:sym w:font="Symbol" w:char="F078"/>
      </w:r>
      <w:r w:rsidRPr="00EC64DB">
        <w:rPr>
          <w:sz w:val="28"/>
        </w:rPr>
        <w:t xml:space="preserve"> - коэффициент, учитывающий</w:t>
      </w:r>
      <w:r w:rsidR="00EC64DB">
        <w:rPr>
          <w:sz w:val="28"/>
        </w:rPr>
        <w:t xml:space="preserve"> </w:t>
      </w:r>
      <w:r w:rsidRPr="00EC64DB">
        <w:rPr>
          <w:sz w:val="28"/>
        </w:rPr>
        <w:t>потери холостого хода в трансмиссии (</w:t>
      </w:r>
      <w:r w:rsidRPr="00EC64DB">
        <w:rPr>
          <w:sz w:val="28"/>
          <w:szCs w:val="28"/>
          <w:lang w:val="en-US"/>
        </w:rPr>
        <w:sym w:font="Symbol" w:char="F078"/>
      </w:r>
      <w:r w:rsidRPr="00EC64DB">
        <w:rPr>
          <w:sz w:val="28"/>
        </w:rPr>
        <w:t>=0,03...0,05).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Находим КПД трансмиссии для первой и второй передач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</w:rPr>
        <w:sym w:font="Symbol" w:char="F068"/>
      </w:r>
      <w:r w:rsidRPr="00EC64DB">
        <w:rPr>
          <w:sz w:val="28"/>
          <w:vertAlign w:val="subscript"/>
        </w:rPr>
        <w:t xml:space="preserve">тр1(1-2) </w:t>
      </w:r>
      <w:r w:rsidRPr="00EC64DB">
        <w:rPr>
          <w:sz w:val="28"/>
        </w:rPr>
        <w:t xml:space="preserve">= </w:t>
      </w:r>
      <w:r w:rsidR="00FB6A05">
        <w:rPr>
          <w:sz w:val="28"/>
        </w:rPr>
        <w:pict>
          <v:shape id="_x0000_i1063" type="#_x0000_t75" style="width:186.75pt;height:20.25pt" fillcolor="window">
            <v:imagedata r:id="rId42" o:title=""/>
          </v:shape>
        </w:pic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Механический КПД привода ВОМ </w:t>
      </w: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>вом</w:t>
      </w:r>
      <w:r w:rsidRPr="00EC64DB">
        <w:rPr>
          <w:sz w:val="28"/>
        </w:rPr>
        <w:t xml:space="preserve"> рассчитываем в соответствии с формулой (12), при этом значение </w:t>
      </w:r>
      <w:r w:rsidRPr="00EC64DB">
        <w:rPr>
          <w:sz w:val="28"/>
          <w:szCs w:val="28"/>
          <w:lang w:val="en-US"/>
        </w:rPr>
        <w:sym w:font="Symbol" w:char="F078"/>
      </w:r>
      <w:r w:rsidRPr="00EC64DB">
        <w:rPr>
          <w:sz w:val="28"/>
        </w:rPr>
        <w:t xml:space="preserve"> выбираем по меньшим пре</w:t>
      </w:r>
      <w:r w:rsidR="00BE6EC3">
        <w:rPr>
          <w:sz w:val="28"/>
        </w:rPr>
        <w:t>делам. Рас</w:t>
      </w:r>
      <w:r w:rsidRPr="00EC64DB">
        <w:rPr>
          <w:sz w:val="28"/>
        </w:rPr>
        <w:t>чет проводится для зависимого привода ВОМ, так как такой привод планируем использовать для технологического модуля.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 xml:space="preserve">вом </w:t>
      </w:r>
      <w:r w:rsidRPr="00EC64DB">
        <w:rPr>
          <w:sz w:val="28"/>
        </w:rPr>
        <w:t xml:space="preserve">= </w:t>
      </w: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>хол</w:t>
      </w: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 xml:space="preserve">н </w:t>
      </w:r>
      <w:r w:rsidRPr="00EC64DB">
        <w:rPr>
          <w:sz w:val="28"/>
        </w:rPr>
        <w:t xml:space="preserve">= ( 1- </w:t>
      </w:r>
      <w:r w:rsidRPr="00EC64DB">
        <w:rPr>
          <w:sz w:val="28"/>
          <w:szCs w:val="28"/>
          <w:lang w:val="en-US"/>
        </w:rPr>
        <w:sym w:font="Symbol" w:char="F078"/>
      </w:r>
      <w:r w:rsidRPr="00EC64DB">
        <w:rPr>
          <w:sz w:val="28"/>
        </w:rPr>
        <w:t xml:space="preserve"> )</w:t>
      </w: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>ц</w:t>
      </w:r>
      <w:r w:rsidRPr="00EC64DB">
        <w:rPr>
          <w:sz w:val="28"/>
          <w:vertAlign w:val="superscript"/>
          <w:lang w:val="en-US"/>
        </w:rPr>
        <w:t>n</w:t>
      </w:r>
      <w:r w:rsidRPr="00EC64DB">
        <w:rPr>
          <w:sz w:val="28"/>
          <w:vertAlign w:val="superscript"/>
        </w:rPr>
        <w:t xml:space="preserve"> </w:t>
      </w: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>пл</w:t>
      </w:r>
      <w:r w:rsidRPr="00EC64DB">
        <w:rPr>
          <w:sz w:val="28"/>
        </w:rPr>
        <w:t>,</w:t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  <w:t>(13)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где </w:t>
      </w: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 xml:space="preserve">пл </w:t>
      </w:r>
      <w:r w:rsidRPr="00EC64DB">
        <w:rPr>
          <w:sz w:val="28"/>
        </w:rPr>
        <w:t>-</w:t>
      </w:r>
      <w:r w:rsidRP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КПД планетарного механизма (</w:t>
      </w: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 xml:space="preserve">пл </w:t>
      </w:r>
      <w:r w:rsidRPr="00EC64DB">
        <w:rPr>
          <w:sz w:val="28"/>
        </w:rPr>
        <w:t>=0,96).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  <w:lang w:val="en-US"/>
        </w:rPr>
      </w:pPr>
      <w:r w:rsidRPr="00EC64DB">
        <w:rPr>
          <w:sz w:val="28"/>
          <w:szCs w:val="28"/>
          <w:lang w:val="en-US"/>
        </w:rPr>
        <w:sym w:font="Symbol" w:char="F068"/>
      </w:r>
      <w:r w:rsidRPr="00EC64DB">
        <w:rPr>
          <w:sz w:val="28"/>
          <w:vertAlign w:val="subscript"/>
        </w:rPr>
        <w:t xml:space="preserve">вом(1-2) </w:t>
      </w:r>
      <w:r w:rsidRPr="00EC64DB">
        <w:rPr>
          <w:sz w:val="28"/>
        </w:rPr>
        <w:t>=</w:t>
      </w:r>
      <w:r w:rsidR="00FB6A05">
        <w:rPr>
          <w:sz w:val="28"/>
        </w:rPr>
        <w:pict>
          <v:shape id="_x0000_i1064" type="#_x0000_t75" style="width:174pt;height:20.25pt" fillcolor="window">
            <v:imagedata r:id="rId43" o:title=""/>
          </v:shape>
        </w:pic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  <w:lang w:val="en-US"/>
        </w:rPr>
      </w:pPr>
    </w:p>
    <w:p w:rsidR="00095936" w:rsidRPr="00BE6EC3" w:rsidRDefault="00095936" w:rsidP="00BE6EC3">
      <w:pPr>
        <w:numPr>
          <w:ilvl w:val="1"/>
          <w:numId w:val="9"/>
        </w:numPr>
        <w:spacing w:line="360" w:lineRule="auto"/>
        <w:ind w:left="0" w:firstLine="720"/>
        <w:jc w:val="center"/>
        <w:rPr>
          <w:b/>
          <w:sz w:val="28"/>
        </w:rPr>
      </w:pPr>
      <w:r w:rsidRPr="00BE6EC3">
        <w:rPr>
          <w:b/>
          <w:sz w:val="28"/>
        </w:rPr>
        <w:t>ОПРЕДЕЛЕНИЕ НОМИНАЛЬНОЙ ЭКСПЛУАТАЦИОННОЙ МОЩНОСТИ ДВИГАТЕЛЯ ТРАКТОРА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Эксплуатацион</w:t>
      </w:r>
      <w:r w:rsidR="00BE6EC3">
        <w:rPr>
          <w:sz w:val="28"/>
        </w:rPr>
        <w:t>ную мощ</w:t>
      </w:r>
      <w:r w:rsidRPr="00EC64DB">
        <w:rPr>
          <w:sz w:val="28"/>
        </w:rPr>
        <w:t>ность двигателя N</w:t>
      </w:r>
      <w:r w:rsidRPr="00EC64DB">
        <w:rPr>
          <w:sz w:val="28"/>
          <w:vertAlign w:val="subscript"/>
        </w:rPr>
        <w:t>ен</w:t>
      </w:r>
      <w:r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Pr="00EC64DB">
        <w:rPr>
          <w:sz w:val="28"/>
        </w:rPr>
        <w:t>для обеспечения задан</w:t>
      </w:r>
      <w:r w:rsidR="00BE6EC3">
        <w:rPr>
          <w:sz w:val="28"/>
        </w:rPr>
        <w:t>ных тя</w:t>
      </w:r>
      <w:r w:rsidRPr="00EC64DB">
        <w:rPr>
          <w:sz w:val="28"/>
        </w:rPr>
        <w:t>гово-приводных и скоростных показателей трактора подсчитываем по формуле: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5" type="#_x0000_t75" style="width:151.5pt;height:46.5pt" fillcolor="window">
            <v:imagedata r:id="rId44" o:title=""/>
          </v:shape>
        </w:pict>
      </w:r>
      <w:r w:rsidR="00095936" w:rsidRPr="00EC64DB">
        <w:rPr>
          <w:sz w:val="28"/>
        </w:rPr>
        <w:t>=</w:t>
      </w:r>
      <w:r>
        <w:rPr>
          <w:sz w:val="28"/>
        </w:rPr>
        <w:pict>
          <v:shape id="_x0000_i1066" type="#_x0000_t75" style="width:134.25pt;height:33.75pt" fillcolor="window">
            <v:imagedata r:id="rId45" o:title=""/>
          </v:shape>
        </w:pict>
      </w:r>
      <w:r w:rsidR="00095936" w:rsidRPr="00EC64DB">
        <w:rPr>
          <w:sz w:val="28"/>
        </w:rPr>
        <w:t xml:space="preserve"> кВт</w:t>
      </w:r>
      <w:r w:rsidR="00095936" w:rsidRPr="00EC64DB">
        <w:rPr>
          <w:sz w:val="28"/>
        </w:rPr>
        <w:tab/>
        <w:t>(14)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где </w:t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</w:rPr>
        <w:t>к.н.1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- номинальная</w:t>
      </w:r>
      <w:r w:rsidR="00EC64DB">
        <w:rPr>
          <w:sz w:val="28"/>
        </w:rPr>
        <w:t xml:space="preserve"> </w:t>
      </w:r>
      <w:r w:rsidRPr="00EC64DB">
        <w:rPr>
          <w:sz w:val="28"/>
        </w:rPr>
        <w:t>касательная си</w:t>
      </w:r>
      <w:r w:rsidR="00BE6EC3">
        <w:rPr>
          <w:sz w:val="28"/>
        </w:rPr>
        <w:t>ла тя</w:t>
      </w:r>
      <w:r w:rsidRPr="00EC64DB">
        <w:rPr>
          <w:sz w:val="28"/>
        </w:rPr>
        <w:t>ги на 1 основной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передаче, кН.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N</w:t>
      </w:r>
      <w:r w:rsidRPr="00EC64DB">
        <w:rPr>
          <w:sz w:val="28"/>
          <w:vertAlign w:val="subscript"/>
        </w:rPr>
        <w:t>вом</w:t>
      </w:r>
      <w:r w:rsidRPr="00EC64DB">
        <w:rPr>
          <w:sz w:val="28"/>
        </w:rPr>
        <w:t xml:space="preserve"> - мощность, необхо</w:t>
      </w:r>
      <w:r w:rsidR="00BE6EC3">
        <w:rPr>
          <w:sz w:val="28"/>
        </w:rPr>
        <w:t>димая для при</w:t>
      </w:r>
      <w:r w:rsidRPr="00EC64DB">
        <w:rPr>
          <w:sz w:val="28"/>
        </w:rPr>
        <w:t>вода рабочих машин от вала отбора мощности на расчетном тяговом режиме, кВт.</w:t>
      </w:r>
    </w:p>
    <w:p w:rsidR="00095936" w:rsidRPr="00EC64DB" w:rsidRDefault="00BE6EC3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Но</w:t>
      </w:r>
      <w:r w:rsidR="00095936" w:rsidRPr="00EC64DB">
        <w:rPr>
          <w:sz w:val="28"/>
        </w:rPr>
        <w:t xml:space="preserve">минальную касательную силу тяги на 1-ой передаче определяем по формуле: </w:t>
      </w:r>
      <w:r w:rsidR="00FB6A05">
        <w:rPr>
          <w:sz w:val="28"/>
        </w:rPr>
        <w:pict>
          <v:shape id="_x0000_i1067" type="#_x0000_t75" style="width:119.25pt;height:21pt" fillcolor="window">
            <v:imagedata r:id="rId46" o:title=""/>
          </v:shape>
        </w:pict>
      </w:r>
      <w:r w:rsidR="00095936" w:rsidRPr="00EC64DB">
        <w:rPr>
          <w:sz w:val="28"/>
        </w:rPr>
        <w:t>=</w:t>
      </w:r>
      <w:r w:rsidR="00EC64DB">
        <w:rPr>
          <w:sz w:val="28"/>
        </w:rPr>
        <w:t xml:space="preserve"> </w:t>
      </w:r>
      <w:r w:rsidR="00FB6A05">
        <w:rPr>
          <w:sz w:val="28"/>
        </w:rPr>
        <w:pict>
          <v:shape id="_x0000_i1068" type="#_x0000_t75" style="width:1in;height:15.75pt" fillcolor="window">
            <v:imagedata r:id="rId47" o:title=""/>
          </v:shape>
        </w:pict>
      </w:r>
      <w:r w:rsidR="00095936" w:rsidRPr="00EC64DB">
        <w:rPr>
          <w:sz w:val="28"/>
        </w:rPr>
        <w:t>8,198 кН</w: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(15)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где </w:t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  <w:lang w:val="en-US"/>
        </w:rPr>
        <w:t>f</w:t>
      </w:r>
      <w:r w:rsidRPr="00EC64DB">
        <w:rPr>
          <w:sz w:val="28"/>
        </w:rPr>
        <w:t xml:space="preserve"> - сила сопротивления качению.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Она определяется по формуле:</w:t>
      </w:r>
      <w:r w:rsidR="00EC64DB">
        <w:rPr>
          <w:sz w:val="28"/>
        </w:rPr>
        <w:t xml:space="preserve"> 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9" type="#_x0000_t75" style="width:56.25pt;height:24.75pt" fillcolor="window">
            <v:imagedata r:id="rId48" o:title=""/>
          </v:shape>
        </w:pict>
      </w:r>
      <w:r w:rsidR="00095936" w:rsidRPr="00EC64DB">
        <w:rPr>
          <w:sz w:val="28"/>
        </w:rPr>
        <w:t>=</w:t>
      </w:r>
      <w:r>
        <w:rPr>
          <w:sz w:val="28"/>
          <w:lang w:val="en-US"/>
        </w:rPr>
        <w:pict>
          <v:shape id="_x0000_i1070" type="#_x0000_t75" style="width:135pt;height:17.25pt" fillcolor="window">
            <v:imagedata r:id="rId49" o:title=""/>
          </v:shape>
        </w:pict>
      </w:r>
      <w:r w:rsidR="00095936" w:rsidRPr="00EC64DB">
        <w:rPr>
          <w:sz w:val="28"/>
        </w:rPr>
        <w:t>кН</w: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(16)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здесь G - вес трактора.</w:t>
      </w:r>
    </w:p>
    <w:p w:rsidR="00095936" w:rsidRPr="00BE6EC3" w:rsidRDefault="00BE6EC3" w:rsidP="00BE6EC3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095936" w:rsidRPr="00BE6EC3">
        <w:rPr>
          <w:b/>
          <w:sz w:val="28"/>
        </w:rPr>
        <w:t>2 ТЕПЛОВОЙ РАСЧЕТ ДВИГАТЕЛЯ</w:t>
      </w:r>
    </w:p>
    <w:p w:rsidR="00BE6EC3" w:rsidRPr="00BE6EC3" w:rsidRDefault="00BE6EC3" w:rsidP="00BE6EC3">
      <w:pPr>
        <w:spacing w:line="360" w:lineRule="auto"/>
        <w:ind w:firstLine="720"/>
        <w:jc w:val="center"/>
        <w:rPr>
          <w:b/>
          <w:sz w:val="28"/>
        </w:rPr>
      </w:pPr>
    </w:p>
    <w:p w:rsidR="00095936" w:rsidRPr="00BE6EC3" w:rsidRDefault="00095936" w:rsidP="00BE6EC3">
      <w:pPr>
        <w:spacing w:line="360" w:lineRule="auto"/>
        <w:ind w:firstLine="720"/>
        <w:jc w:val="center"/>
        <w:rPr>
          <w:b/>
          <w:sz w:val="28"/>
        </w:rPr>
      </w:pPr>
      <w:r w:rsidRPr="00BE6EC3">
        <w:rPr>
          <w:b/>
          <w:sz w:val="28"/>
        </w:rPr>
        <w:t>2.1</w:t>
      </w:r>
      <w:r w:rsidR="00EC64DB" w:rsidRPr="00BE6EC3">
        <w:rPr>
          <w:b/>
          <w:sz w:val="28"/>
        </w:rPr>
        <w:t xml:space="preserve"> </w:t>
      </w:r>
      <w:r w:rsidRPr="00BE6EC3">
        <w:rPr>
          <w:b/>
          <w:sz w:val="28"/>
        </w:rPr>
        <w:t>ЗАДАЧИ РАСЧЕТА И ИСХОДНЫЕ ДАННЫЕ</w:t>
      </w:r>
    </w:p>
    <w:p w:rsidR="00095936" w:rsidRPr="00BE6EC3" w:rsidRDefault="00095936" w:rsidP="00BE6EC3">
      <w:pPr>
        <w:pStyle w:val="2"/>
        <w:ind w:left="0" w:firstLine="720"/>
        <w:jc w:val="center"/>
        <w:rPr>
          <w:b/>
          <w:sz w:val="28"/>
        </w:rPr>
      </w:pPr>
    </w:p>
    <w:p w:rsidR="00095936" w:rsidRPr="00EC64DB" w:rsidRDefault="00095936" w:rsidP="00EC64DB">
      <w:pPr>
        <w:pStyle w:val="2"/>
        <w:ind w:left="0" w:firstLine="720"/>
        <w:rPr>
          <w:sz w:val="28"/>
        </w:rPr>
      </w:pPr>
      <w:r w:rsidRPr="00EC64DB">
        <w:rPr>
          <w:sz w:val="28"/>
        </w:rPr>
        <w:t>В зада</w:t>
      </w:r>
      <w:r w:rsidR="00BE6EC3">
        <w:rPr>
          <w:sz w:val="28"/>
        </w:rPr>
        <w:t>чи теп</w:t>
      </w:r>
      <w:r w:rsidRPr="00EC64DB">
        <w:rPr>
          <w:sz w:val="28"/>
        </w:rPr>
        <w:t xml:space="preserve">лового расчета двигателя, прежде </w:t>
      </w:r>
      <w:r w:rsidR="00C06675" w:rsidRPr="00EC64DB">
        <w:rPr>
          <w:sz w:val="28"/>
        </w:rPr>
        <w:t>всего,</w:t>
      </w:r>
      <w:r w:rsidRPr="00EC64DB">
        <w:rPr>
          <w:sz w:val="28"/>
        </w:rPr>
        <w:t xml:space="preserve"> входит определение параметров состояния рабочего тела в характерных точках рабочего цикла двигателя и опре</w:t>
      </w:r>
      <w:r w:rsidR="00E4507F">
        <w:rPr>
          <w:sz w:val="28"/>
        </w:rPr>
        <w:t>де</w:t>
      </w:r>
      <w:r w:rsidRPr="00EC64DB">
        <w:rPr>
          <w:sz w:val="28"/>
        </w:rPr>
        <w:t>ление энергетических и экономических показателей цикла и двигателя, на основании которых рассчитываем также основные размеры двигателя (диаметр цилиндра и ход поршня). Основны</w:t>
      </w:r>
      <w:r w:rsidR="00C06675">
        <w:rPr>
          <w:sz w:val="28"/>
        </w:rPr>
        <w:t>ми ис</w:t>
      </w:r>
      <w:r w:rsidRPr="00EC64DB">
        <w:rPr>
          <w:sz w:val="28"/>
        </w:rPr>
        <w:t>ходными данными для расчета являются: номинальная эффектив</w:t>
      </w:r>
      <w:r w:rsidR="00C06675">
        <w:rPr>
          <w:sz w:val="28"/>
        </w:rPr>
        <w:t>ная мощ</w:t>
      </w:r>
      <w:r w:rsidRPr="00EC64DB">
        <w:rPr>
          <w:sz w:val="28"/>
        </w:rPr>
        <w:t>ность и соответствующая ей частота вращения коленчатого вала двигат</w:t>
      </w:r>
      <w:r w:rsidR="00C06675">
        <w:rPr>
          <w:sz w:val="28"/>
        </w:rPr>
        <w:t>е</w:t>
      </w:r>
      <w:r w:rsidRPr="00EC64DB">
        <w:rPr>
          <w:sz w:val="28"/>
        </w:rPr>
        <w:t>ля; степень сжатия; тип камеры сгорания; коэффициент избытка воз</w:t>
      </w:r>
      <w:r w:rsidR="00C06675">
        <w:rPr>
          <w:sz w:val="28"/>
        </w:rPr>
        <w:t>ду</w:t>
      </w:r>
      <w:r w:rsidRPr="00EC64DB">
        <w:rPr>
          <w:sz w:val="28"/>
        </w:rPr>
        <w:t>ха; вид топлива; расчетные параметры окружающей среды (давление и температура) и ряд других.</w:t>
      </w:r>
    </w:p>
    <w:p w:rsidR="00095936" w:rsidRPr="00EC64DB" w:rsidRDefault="00C06675" w:rsidP="00EC64DB">
      <w:pPr>
        <w:pStyle w:val="3"/>
        <w:ind w:left="0" w:firstLine="720"/>
        <w:rPr>
          <w:sz w:val="28"/>
        </w:rPr>
      </w:pPr>
      <w:r>
        <w:rPr>
          <w:sz w:val="28"/>
        </w:rPr>
        <w:t>Теп</w:t>
      </w:r>
      <w:r w:rsidR="00095936" w:rsidRPr="00EC64DB">
        <w:rPr>
          <w:sz w:val="28"/>
        </w:rPr>
        <w:t>ловой расчет двигателя выполняем по исхо</w:t>
      </w:r>
      <w:r>
        <w:rPr>
          <w:sz w:val="28"/>
        </w:rPr>
        <w:t>дным дан</w:t>
      </w:r>
      <w:r w:rsidR="00095936" w:rsidRPr="00EC64DB">
        <w:rPr>
          <w:sz w:val="28"/>
        </w:rPr>
        <w:t>ным в соответствии с индивидуальным заданием на курсовую работу.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 задании на курсовую работу приводится часть необходимых для теплового расчета исходных данных, остальными задаемся, ори</w:t>
      </w:r>
      <w:r w:rsidR="00C06675">
        <w:rPr>
          <w:sz w:val="28"/>
        </w:rPr>
        <w:t>ен</w:t>
      </w:r>
      <w:r w:rsidRPr="00EC64DB">
        <w:rPr>
          <w:sz w:val="28"/>
        </w:rPr>
        <w:t>ти</w:t>
      </w:r>
      <w:r w:rsidR="00C06675">
        <w:rPr>
          <w:sz w:val="28"/>
        </w:rPr>
        <w:t>ру</w:t>
      </w:r>
      <w:r w:rsidRPr="00EC64DB">
        <w:rPr>
          <w:sz w:val="28"/>
        </w:rPr>
        <w:t xml:space="preserve">ясь на прототип двигателя.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Тепловой расчет выполняем на ПЭВМ по программе, составленной на кафедре тракторов и автомобилей. </w:t>
      </w:r>
    </w:p>
    <w:p w:rsidR="00095936" w:rsidRPr="00EC64DB" w:rsidRDefault="00C0667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Сре</w:t>
      </w:r>
      <w:r w:rsidR="00095936" w:rsidRPr="00EC64DB">
        <w:rPr>
          <w:sz w:val="28"/>
        </w:rPr>
        <w:t>ди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исходных данных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задаемся коэффици</w:t>
      </w:r>
      <w:r>
        <w:rPr>
          <w:sz w:val="28"/>
        </w:rPr>
        <w:t>ен</w:t>
      </w:r>
      <w:r w:rsidR="00095936" w:rsidRPr="00EC64DB">
        <w:rPr>
          <w:sz w:val="28"/>
        </w:rPr>
        <w:t>том избы</w:t>
      </w:r>
      <w:r>
        <w:rPr>
          <w:sz w:val="28"/>
        </w:rPr>
        <w:t>т</w:t>
      </w:r>
      <w:r w:rsidR="00095936" w:rsidRPr="00EC64DB">
        <w:rPr>
          <w:sz w:val="28"/>
        </w:rPr>
        <w:t xml:space="preserve">ка воздуха </w:t>
      </w:r>
      <w:r w:rsidR="00095936" w:rsidRPr="00EC64DB">
        <w:rPr>
          <w:sz w:val="28"/>
          <w:szCs w:val="28"/>
          <w:lang w:val="en-US"/>
        </w:rPr>
        <w:sym w:font="Symbol" w:char="F061"/>
      </w:r>
      <w:r w:rsidR="00095936" w:rsidRPr="00EC64DB">
        <w:rPr>
          <w:sz w:val="28"/>
        </w:rPr>
        <w:t>, подогревом заря</w:t>
      </w:r>
      <w:r>
        <w:rPr>
          <w:sz w:val="28"/>
        </w:rPr>
        <w:t>да на впус</w:t>
      </w:r>
      <w:r w:rsidR="00095936" w:rsidRPr="00EC64DB">
        <w:rPr>
          <w:sz w:val="28"/>
        </w:rPr>
        <w:t xml:space="preserve">ке </w:t>
      </w:r>
      <w:r w:rsidR="00095936" w:rsidRPr="00EC64DB">
        <w:rPr>
          <w:sz w:val="28"/>
          <w:szCs w:val="28"/>
          <w:lang w:val="en-US"/>
        </w:rPr>
        <w:sym w:font="Symbol" w:char="F044"/>
      </w:r>
      <w:r w:rsidR="00095936" w:rsidRPr="00EC64DB">
        <w:rPr>
          <w:sz w:val="28"/>
          <w:lang w:val="en-US"/>
        </w:rPr>
        <w:t>T</w:t>
      </w:r>
      <w:r>
        <w:rPr>
          <w:sz w:val="28"/>
        </w:rPr>
        <w:t xml:space="preserve"> сте</w:t>
      </w:r>
      <w:r w:rsidR="00095936" w:rsidRPr="00EC64DB">
        <w:rPr>
          <w:sz w:val="28"/>
        </w:rPr>
        <w:t xml:space="preserve">пенью повышения давления </w:t>
      </w:r>
      <w:r w:rsidR="00095936" w:rsidRPr="00EC64DB">
        <w:rPr>
          <w:sz w:val="28"/>
          <w:szCs w:val="28"/>
          <w:lang w:val="en-US"/>
        </w:rPr>
        <w:sym w:font="Symbol" w:char="F06C"/>
      </w:r>
      <w:r w:rsidR="00095936" w:rsidRPr="00EC64DB">
        <w:rPr>
          <w:sz w:val="28"/>
          <w:vertAlign w:val="subscript"/>
          <w:lang w:val="en-US"/>
        </w:rPr>
        <w:t>p</w:t>
      </w:r>
      <w:r w:rsidR="00095936" w:rsidRPr="00EC64DB">
        <w:rPr>
          <w:sz w:val="28"/>
        </w:rPr>
        <w:t>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Для но</w:t>
      </w:r>
      <w:r w:rsidR="00C06675">
        <w:rPr>
          <w:sz w:val="28"/>
        </w:rPr>
        <w:t>ми</w:t>
      </w:r>
      <w:r w:rsidRPr="00EC64DB">
        <w:rPr>
          <w:sz w:val="28"/>
        </w:rPr>
        <w:t>нального режима эти значения принимаем в пределах: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  <w:lang w:val="en-US"/>
        </w:rPr>
        <w:sym w:font="Symbol" w:char="F061"/>
      </w:r>
      <w:r w:rsidRPr="00EC64DB">
        <w:rPr>
          <w:sz w:val="28"/>
        </w:rPr>
        <w:t xml:space="preserve"> = 1,3...1,65 - для дизельных двигателей с неразделенной камерой сгорания;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  <w:lang w:val="en-US"/>
        </w:rPr>
        <w:sym w:font="Symbol" w:char="F044"/>
      </w:r>
      <w:r w:rsidRPr="00EC64DB">
        <w:rPr>
          <w:sz w:val="28"/>
          <w:lang w:val="en-US"/>
        </w:rPr>
        <w:t>T</w:t>
      </w:r>
      <w:r w:rsidRPr="00EC64DB">
        <w:rPr>
          <w:sz w:val="28"/>
        </w:rPr>
        <w:t xml:space="preserve"> = 10...30 К - для дизелей без наддува;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  <w:lang w:val="en-US"/>
        </w:rPr>
        <w:sym w:font="Symbol" w:char="F06C"/>
      </w:r>
      <w:r w:rsidRPr="00EC64DB">
        <w:rPr>
          <w:sz w:val="28"/>
          <w:vertAlign w:val="subscript"/>
          <w:lang w:val="en-US"/>
        </w:rPr>
        <w:t>p</w:t>
      </w:r>
      <w:r w:rsidRP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= 1,6...2,5 - для дизелей с неразделенной камерой сгорания.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На величину сте</w:t>
      </w:r>
      <w:r w:rsidR="00C06675">
        <w:rPr>
          <w:sz w:val="28"/>
        </w:rPr>
        <w:t>пе</w:t>
      </w:r>
      <w:r w:rsidRPr="00EC64DB">
        <w:rPr>
          <w:sz w:val="28"/>
        </w:rPr>
        <w:t>ни повышения давления влияет режим впрыска топлива, форма камеры сгорания и способ смесеобразования.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При выборе </w:t>
      </w:r>
      <w:r w:rsidRPr="00EC64DB">
        <w:rPr>
          <w:sz w:val="28"/>
          <w:szCs w:val="28"/>
          <w:lang w:val="en-US"/>
        </w:rPr>
        <w:sym w:font="Symbol" w:char="F06C"/>
      </w:r>
      <w:r w:rsidRPr="00EC64DB">
        <w:rPr>
          <w:sz w:val="28"/>
          <w:vertAlign w:val="subscript"/>
          <w:lang w:val="en-US"/>
        </w:rPr>
        <w:t>p</w:t>
      </w:r>
      <w:r w:rsidR="00EC64DB">
        <w:rPr>
          <w:sz w:val="28"/>
        </w:rPr>
        <w:t xml:space="preserve"> </w:t>
      </w:r>
      <w:r w:rsidRPr="00EC64DB">
        <w:rPr>
          <w:sz w:val="28"/>
        </w:rPr>
        <w:t>учитываем, что уве</w:t>
      </w:r>
      <w:r w:rsidR="00C06675">
        <w:rPr>
          <w:sz w:val="28"/>
        </w:rPr>
        <w:t>ли</w:t>
      </w:r>
      <w:r w:rsidRPr="00EC64DB">
        <w:rPr>
          <w:sz w:val="28"/>
        </w:rPr>
        <w:t xml:space="preserve">чение </w:t>
      </w:r>
      <w:r w:rsidRPr="00EC64DB">
        <w:rPr>
          <w:sz w:val="28"/>
          <w:szCs w:val="28"/>
          <w:lang w:val="en-US"/>
        </w:rPr>
        <w:sym w:font="Symbol" w:char="F06C"/>
      </w:r>
      <w:r w:rsidRPr="00EC64DB">
        <w:rPr>
          <w:sz w:val="28"/>
          <w:vertAlign w:val="subscript"/>
          <w:lang w:val="en-US"/>
        </w:rPr>
        <w:t>p</w:t>
      </w:r>
      <w:r w:rsidRPr="00EC64DB">
        <w:rPr>
          <w:sz w:val="28"/>
        </w:rPr>
        <w:t xml:space="preserve"> приводит к уменьшению степени предварительного расширения </w:t>
      </w:r>
      <w:r w:rsidRPr="00EC64DB">
        <w:rPr>
          <w:sz w:val="28"/>
          <w:szCs w:val="28"/>
          <w:lang w:val="en-US"/>
        </w:rPr>
        <w:sym w:font="Symbol" w:char="F072"/>
      </w:r>
      <w:r w:rsidRPr="00EC64DB">
        <w:rPr>
          <w:sz w:val="28"/>
        </w:rPr>
        <w:t xml:space="preserve">. Для большинства дизелей </w:t>
      </w:r>
      <w:r w:rsidRPr="00EC64DB">
        <w:rPr>
          <w:sz w:val="28"/>
          <w:szCs w:val="28"/>
          <w:lang w:val="en-US"/>
        </w:rPr>
        <w:sym w:font="Symbol" w:char="F072"/>
      </w:r>
      <w:r w:rsidRPr="00EC64DB">
        <w:rPr>
          <w:sz w:val="28"/>
        </w:rPr>
        <w:t xml:space="preserve"> = 1,2...1,7 (большие значения характерны для раздельных камер сгорания).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Ни</w:t>
      </w:r>
      <w:r w:rsidR="00C06675">
        <w:rPr>
          <w:sz w:val="28"/>
        </w:rPr>
        <w:t>же при</w:t>
      </w:r>
      <w:r w:rsidRPr="00EC64DB">
        <w:rPr>
          <w:sz w:val="28"/>
        </w:rPr>
        <w:t>водятся обозна</w:t>
      </w:r>
      <w:r w:rsidR="00C06675">
        <w:rPr>
          <w:sz w:val="28"/>
        </w:rPr>
        <w:t>че</w:t>
      </w:r>
      <w:r w:rsidRPr="00EC64DB">
        <w:rPr>
          <w:sz w:val="28"/>
        </w:rPr>
        <w:t>ния ве</w:t>
      </w:r>
      <w:r w:rsidR="00C06675">
        <w:rPr>
          <w:sz w:val="28"/>
        </w:rPr>
        <w:t>ли</w:t>
      </w:r>
      <w:r w:rsidRPr="00EC64DB">
        <w:rPr>
          <w:sz w:val="28"/>
        </w:rPr>
        <w:t>чин с указанием их размерно</w:t>
      </w:r>
      <w:r w:rsidR="00C06675">
        <w:rPr>
          <w:sz w:val="28"/>
        </w:rPr>
        <w:t>сти, ко</w:t>
      </w:r>
      <w:r w:rsidRPr="00EC64DB">
        <w:rPr>
          <w:sz w:val="28"/>
        </w:rPr>
        <w:t>торые при</w:t>
      </w:r>
      <w:r w:rsidR="00C06675">
        <w:rPr>
          <w:sz w:val="28"/>
        </w:rPr>
        <w:t>ня</w:t>
      </w:r>
      <w:r w:rsidRPr="00EC64DB">
        <w:rPr>
          <w:sz w:val="28"/>
        </w:rPr>
        <w:t>ты в расчетных формулах. Эти обозначения приводятся, в основном, в том порядке, в каком они встречаются по алгоритму расчета.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C0667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Таб</w:t>
      </w:r>
      <w:r w:rsidR="00095936" w:rsidRPr="00EC64DB">
        <w:rPr>
          <w:sz w:val="28"/>
        </w:rPr>
        <w:t>лица 1.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245"/>
        <w:gridCol w:w="2409"/>
      </w:tblGrid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 xml:space="preserve"> </w:t>
            </w:r>
            <w:r w:rsidRPr="00C06675">
              <w:t>Обозначения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Параметры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Размерность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1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2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3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m</w:t>
            </w:r>
            <w:r w:rsidRPr="00C06675">
              <w:rPr>
                <w:vertAlign w:val="subscript"/>
                <w:lang w:val="en-US"/>
              </w:rPr>
              <w:t>O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теоретически необходимое количество воздуха для сгорания 1 кг топлива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кг/кг топлива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</w:t>
            </w:r>
            <w:r w:rsidRPr="00C06675">
              <w:rPr>
                <w:vertAlign w:val="subscript"/>
              </w:rPr>
              <w:t>О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теоретически необходимое количество воздуха для сгорания 1 кг топлива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кмоль/кг топлива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</w:t>
            </w:r>
            <w:r w:rsidRPr="00C06675">
              <w:rPr>
                <w:vertAlign w:val="subscript"/>
              </w:rPr>
              <w:t>1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количество подаваемого свежего</w:t>
            </w:r>
            <w:r w:rsidR="00EC64DB" w:rsidRPr="00C06675">
              <w:t xml:space="preserve"> </w:t>
            </w:r>
            <w:r w:rsidRPr="00C06675">
              <w:t>заряда на 1 кг топлива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кмоль/кг топлива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</w:t>
            </w:r>
            <w:r w:rsidRPr="00C06675">
              <w:rPr>
                <w:vertAlign w:val="subscript"/>
              </w:rPr>
              <w:t>2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Количество продуктов сгорания на 1кг топлива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кмоль/кг топлива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С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массовая доля углерода в топливе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Н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массовая доля водорода в топливе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О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массовая доля кислорода в топливе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n</w:t>
            </w:r>
            <w:r w:rsidRPr="00C06675">
              <w:rPr>
                <w:vertAlign w:val="subscript"/>
              </w:rPr>
              <w:t>Н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номинальная частота вращения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об</w:t>
            </w:r>
            <w:r w:rsidRPr="00C06675">
              <w:rPr>
                <w:lang w:val="en-US"/>
              </w:rPr>
              <w:t>/</w:t>
            </w:r>
            <w:r w:rsidRPr="00C06675">
              <w:t>с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р</w:t>
            </w:r>
            <w:r w:rsidRPr="00C06675">
              <w:rPr>
                <w:vertAlign w:val="subscript"/>
                <w:lang w:val="en-US"/>
              </w:rPr>
              <w:t>O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расчетное атмосферное давление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МПа</w:t>
            </w:r>
          </w:p>
        </w:tc>
      </w:tr>
      <w:tr w:rsidR="00095936" w:rsidRPr="00EC64DB" w:rsidTr="00C06675">
        <w:trPr>
          <w:trHeight w:val="252"/>
        </w:trPr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Т</w:t>
            </w:r>
            <w:r w:rsidRPr="00C06675">
              <w:rPr>
                <w:vertAlign w:val="subscript"/>
              </w:rPr>
              <w:t>с</w:t>
            </w:r>
          </w:p>
        </w:tc>
        <w:tc>
          <w:tcPr>
            <w:tcW w:w="5245" w:type="dxa"/>
            <w:tcBorders>
              <w:left w:val="nil"/>
            </w:tcBorders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расчетная температура окружающего воздуха</w:t>
            </w:r>
          </w:p>
        </w:tc>
        <w:tc>
          <w:tcPr>
            <w:tcW w:w="2409" w:type="dxa"/>
            <w:tcBorders>
              <w:left w:val="nil"/>
            </w:tcBorders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р</w:t>
            </w:r>
            <w:r w:rsidRPr="00C06675">
              <w:rPr>
                <w:vertAlign w:val="subscript"/>
              </w:rPr>
              <w:t>К</w:t>
            </w:r>
          </w:p>
        </w:tc>
        <w:tc>
          <w:tcPr>
            <w:tcW w:w="5245" w:type="dxa"/>
            <w:tcBorders>
              <w:top w:val="nil"/>
            </w:tcBorders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давление после компрессора (на впуске)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МПа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T</w:t>
            </w:r>
            <w:r w:rsidRPr="00C06675">
              <w:rPr>
                <w:vertAlign w:val="subscript"/>
                <w:lang w:val="en-US"/>
              </w:rPr>
              <w:t>K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температура после компрессора (на впуске)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n</w:t>
            </w:r>
            <w:r w:rsidRPr="00C06675">
              <w:rPr>
                <w:vertAlign w:val="subscript"/>
                <w:lang w:val="en-US"/>
              </w:rPr>
              <w:t>K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показатель политропы сжатия в компрессоре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sym w:font="Symbol" w:char="F044"/>
            </w:r>
            <w:r w:rsidRPr="00C06675">
              <w:t>р</w:t>
            </w:r>
            <w:r w:rsidRPr="00C06675">
              <w:rPr>
                <w:vertAlign w:val="subscript"/>
              </w:rPr>
              <w:t>а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потеря давления на впуске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МПа</w:t>
            </w:r>
          </w:p>
        </w:tc>
      </w:tr>
      <w:tr w:rsidR="00095936" w:rsidRPr="00EC64DB" w:rsidTr="00C06675">
        <w:trPr>
          <w:trHeight w:val="292"/>
        </w:trPr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T</w:t>
            </w:r>
            <w:r w:rsidRPr="00C06675">
              <w:rPr>
                <w:vertAlign w:val="subscript"/>
                <w:lang w:val="en-US"/>
              </w:rPr>
              <w:t>K</w:t>
            </w:r>
            <w:r w:rsidRPr="00C06675">
              <w:rPr>
                <w:lang w:val="en-US"/>
              </w:rPr>
              <w:t>`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температура на впуске (с учетом подогрева)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  <w:rPr>
                <w:lang w:val="en-US"/>
              </w:rPr>
            </w:pPr>
            <w:r w:rsidRPr="00C06675">
              <w:t>К</w:t>
            </w:r>
          </w:p>
        </w:tc>
      </w:tr>
      <w:tr w:rsidR="00095936" w:rsidRPr="00EC64DB" w:rsidTr="00C06675">
        <w:trPr>
          <w:trHeight w:val="70"/>
        </w:trPr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sym w:font="Symbol" w:char="F044"/>
            </w:r>
            <w:r w:rsidRPr="00C06675">
              <w:rPr>
                <w:lang w:val="en-US"/>
              </w:rPr>
              <w:t>T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подогрев свежего заряда на впуске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  <w:rPr>
                <w:lang w:val="en-US"/>
              </w:rPr>
            </w:pPr>
            <w:r w:rsidRPr="00C06675">
              <w:t>К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р</w:t>
            </w:r>
            <w:r w:rsidRPr="00C06675">
              <w:rPr>
                <w:vertAlign w:val="subscript"/>
              </w:rPr>
              <w:t>а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давление в цилиндре в конце впуска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МПа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Т</w:t>
            </w:r>
            <w:r w:rsidRPr="00C06675">
              <w:rPr>
                <w:vertAlign w:val="subscript"/>
              </w:rPr>
              <w:t>А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температура в конце процесса впуска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sym w:font="Symbol" w:char="F065"/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степень сжатия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р</w:t>
            </w:r>
            <w:r w:rsidRPr="00C06675">
              <w:rPr>
                <w:vertAlign w:val="subscript"/>
                <w:lang w:val="en-US"/>
              </w:rPr>
              <w:t>r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давление в конце процесса впуска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МПа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T</w:t>
            </w:r>
            <w:r w:rsidRPr="00C06675">
              <w:rPr>
                <w:vertAlign w:val="subscript"/>
                <w:lang w:val="en-US"/>
              </w:rPr>
              <w:t>r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температура в конце процесса впуска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sym w:font="Symbol" w:char="F068"/>
            </w:r>
            <w:r w:rsidRPr="00C06675">
              <w:rPr>
                <w:vertAlign w:val="subscript"/>
                <w:lang w:val="en-US"/>
              </w:rPr>
              <w:t>V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коэффициент наполнения цилиндров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sym w:font="Symbol" w:char="F067"/>
            </w:r>
            <w:r w:rsidRPr="00C06675">
              <w:rPr>
                <w:vertAlign w:val="subscript"/>
                <w:lang w:val="en-US"/>
              </w:rPr>
              <w:t>r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коэффициент остаточных газов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n</w:t>
            </w:r>
            <w:r w:rsidRPr="00C06675">
              <w:rPr>
                <w:vertAlign w:val="subscript"/>
                <w:lang w:val="en-US"/>
              </w:rPr>
              <w:t>1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показатель политропа сжатия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p</w:t>
            </w:r>
            <w:r w:rsidRPr="00C06675">
              <w:rPr>
                <w:vertAlign w:val="subscript"/>
                <w:lang w:val="en-US"/>
              </w:rPr>
              <w:t>c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давление в конце процесса сжатия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МПа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Т</w:t>
            </w:r>
            <w:r w:rsidRPr="00C06675">
              <w:rPr>
                <w:vertAlign w:val="subscript"/>
              </w:rPr>
              <w:t>с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температура в конце процесса сжатия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sym w:font="Symbol" w:char="F061"/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коэффициент избытка воздуха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m</w:t>
            </w:r>
            <w:r w:rsidRPr="00C06675">
              <w:rPr>
                <w:vertAlign w:val="subscript"/>
              </w:rPr>
              <w:t>т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молекулярная масса паров топлива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кг/кмоль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sym w:font="Symbol" w:char="F06D"/>
            </w:r>
            <w:r w:rsidRPr="00C06675">
              <w:rPr>
                <w:vertAlign w:val="subscript"/>
              </w:rPr>
              <w:t>0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химический коэффициент молеку- лярного изменения горючей смеси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sym w:font="Symbol" w:char="F06D"/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Действительный коэффициент молекулярного изменения рабочей смеси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  <w:rPr>
                <w:vertAlign w:val="subscript"/>
              </w:rPr>
            </w:pPr>
            <w:r w:rsidRPr="00C06675">
              <w:rPr>
                <w:lang w:val="en-US"/>
              </w:rPr>
              <w:t>H</w:t>
            </w:r>
            <w:r w:rsidRPr="00C06675">
              <w:rPr>
                <w:vertAlign w:val="subscript"/>
              </w:rPr>
              <w:t>и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низшая теплота сгорания топлива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кДж/кг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Н</w:t>
            </w:r>
            <w:r w:rsidRPr="00C06675">
              <w:rPr>
                <w:vertAlign w:val="subscript"/>
              </w:rPr>
              <w:t>рс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теплота сгорания рабочей смеси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кДж/кмоль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sym w:font="Symbol" w:char="F078"/>
            </w:r>
            <w:r w:rsidRPr="00C06675">
              <w:rPr>
                <w:vertAlign w:val="subscript"/>
                <w:lang w:val="en-US"/>
              </w:rPr>
              <w:t>z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коэффициент использования теплоты в процессе сгорания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С</w:t>
            </w:r>
            <w:r w:rsidRPr="00C06675">
              <w:rPr>
                <w:vertAlign w:val="subscript"/>
                <w:lang w:val="en-US"/>
              </w:rPr>
              <w:t>vc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средняя мольная изохорная теплоемкость рабочей смеси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кДж/кмоль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С</w:t>
            </w:r>
            <w:r w:rsidRPr="00C06675">
              <w:rPr>
                <w:vertAlign w:val="subscript"/>
                <w:lang w:val="en-US"/>
              </w:rPr>
              <w:t>vz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средняя мольная изохорная теплоемкость продуктов сгорания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кДж/кмоль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λ</w:t>
            </w:r>
            <w:r w:rsidRPr="00C06675">
              <w:rPr>
                <w:vertAlign w:val="subscript"/>
                <w:lang w:val="en-US"/>
              </w:rPr>
              <w:t>p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степень повышения давления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р</w:t>
            </w:r>
            <w:r w:rsidRPr="00C06675">
              <w:rPr>
                <w:vertAlign w:val="subscript"/>
                <w:lang w:val="en-US"/>
              </w:rPr>
              <w:t>z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максимальное расчетное давление в цикле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МПа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Т</w:t>
            </w:r>
            <w:r w:rsidRPr="00C06675">
              <w:rPr>
                <w:vertAlign w:val="subscript"/>
                <w:lang w:val="en-US"/>
              </w:rPr>
              <w:t>z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температура в конце процесса сгорания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А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коэффициент в уравнении для расчета Т</w:t>
            </w:r>
            <w:r w:rsidRPr="00C06675">
              <w:rPr>
                <w:vertAlign w:val="subscript"/>
                <w:lang w:val="en-US"/>
              </w:rPr>
              <w:t>z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кДж/кмоль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B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коэффициент в уравнении для расчета Т</w:t>
            </w:r>
            <w:r w:rsidRPr="00C06675">
              <w:rPr>
                <w:vertAlign w:val="subscript"/>
                <w:lang w:val="en-US"/>
              </w:rPr>
              <w:t>z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кДж/кмоль</w:t>
            </w:r>
          </w:p>
        </w:tc>
      </w:tr>
      <w:tr w:rsidR="00095936" w:rsidRPr="00EC64DB" w:rsidTr="00C06675">
        <w:trPr>
          <w:trHeight w:val="90"/>
        </w:trPr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F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коэффициент в уравнении для расчета Т</w:t>
            </w:r>
            <w:r w:rsidRPr="00C06675">
              <w:rPr>
                <w:vertAlign w:val="subscript"/>
                <w:lang w:val="en-US"/>
              </w:rPr>
              <w:t>z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кДж/кмоль</w:t>
            </w:r>
          </w:p>
        </w:tc>
      </w:tr>
      <w:tr w:rsidR="00095936" w:rsidRPr="00EC64DB" w:rsidTr="00C06675">
        <w:trPr>
          <w:trHeight w:val="65"/>
        </w:trPr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sym w:font="Symbol" w:char="F072"/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степень предварительного расширения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n</w:t>
            </w:r>
            <w:r w:rsidRPr="00C06675">
              <w:rPr>
                <w:vertAlign w:val="subscript"/>
                <w:lang w:val="en-US"/>
              </w:rPr>
              <w:t>2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показатель политропы расширения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sym w:font="Symbol" w:char="F064"/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степень последующего расширения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p</w:t>
            </w:r>
            <w:r w:rsidRPr="00C06675">
              <w:rPr>
                <w:vertAlign w:val="subscript"/>
                <w:lang w:val="en-US"/>
              </w:rPr>
              <w:t>B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давление в конце процесса расширения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МПа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T</w:t>
            </w:r>
            <w:r w:rsidRPr="00C06675">
              <w:rPr>
                <w:vertAlign w:val="subscript"/>
                <w:lang w:val="en-US"/>
              </w:rPr>
              <w:t>B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температура в конце процесса расширения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p</w:t>
            </w:r>
            <w:r w:rsidRPr="00C06675">
              <w:rPr>
                <w:vertAlign w:val="subscript"/>
                <w:lang w:val="en-US"/>
              </w:rPr>
              <w:t>i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 xml:space="preserve">теоретическое среднее индикаторное давление 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МПа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p</w:t>
            </w:r>
            <w:r w:rsidRPr="00C06675">
              <w:rPr>
                <w:vertAlign w:val="subscript"/>
                <w:lang w:val="en-US"/>
              </w:rPr>
              <w:t>i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среднее индикаторное давление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МПа</w:t>
            </w:r>
          </w:p>
        </w:tc>
      </w:tr>
      <w:tr w:rsidR="00095936" w:rsidRPr="00EC64DB" w:rsidTr="00C06675">
        <w:trPr>
          <w:trHeight w:val="70"/>
        </w:trPr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p</w:t>
            </w:r>
            <w:r w:rsidRPr="00C06675">
              <w:rPr>
                <w:vertAlign w:val="subscript"/>
                <w:lang w:val="en-US"/>
              </w:rPr>
              <w:t>к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плотность заряда на впуске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кг/м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R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газовая постоянная для воздуха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Дж/кгК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sym w:font="Symbol" w:char="F068"/>
            </w:r>
            <w:r w:rsidRPr="00C06675">
              <w:rPr>
                <w:vertAlign w:val="subscript"/>
                <w:lang w:val="en-US"/>
              </w:rPr>
              <w:t>i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индикаторный КПД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sym w:font="Symbol" w:char="F06E"/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коэффициент полноты индикаторной диаграммы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-</w:t>
            </w:r>
          </w:p>
        </w:tc>
      </w:tr>
      <w:tr w:rsidR="00095936" w:rsidRPr="00EC64DB" w:rsidTr="00C06675">
        <w:tc>
          <w:tcPr>
            <w:tcW w:w="2127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rPr>
                <w:lang w:val="en-US"/>
              </w:rPr>
              <w:t>g</w:t>
            </w:r>
            <w:r w:rsidRPr="00C06675">
              <w:rPr>
                <w:vertAlign w:val="subscript"/>
                <w:lang w:val="en-US"/>
              </w:rPr>
              <w:t>i</w:t>
            </w:r>
          </w:p>
        </w:tc>
        <w:tc>
          <w:tcPr>
            <w:tcW w:w="5245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удельный индикаторный расход топлива</w:t>
            </w:r>
          </w:p>
        </w:tc>
        <w:tc>
          <w:tcPr>
            <w:tcW w:w="2409" w:type="dxa"/>
          </w:tcPr>
          <w:p w:rsidR="00095936" w:rsidRPr="00C06675" w:rsidRDefault="00095936" w:rsidP="00C06675">
            <w:pPr>
              <w:spacing w:line="360" w:lineRule="auto"/>
              <w:jc w:val="both"/>
            </w:pPr>
            <w:r w:rsidRPr="00C06675">
              <w:t>г/кВтч</w:t>
            </w:r>
          </w:p>
        </w:tc>
      </w:tr>
    </w:tbl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  <w:lang w:val="en-US"/>
        </w:rPr>
      </w:pPr>
    </w:p>
    <w:p w:rsidR="00095936" w:rsidRPr="00C06675" w:rsidRDefault="00095936" w:rsidP="00C06675">
      <w:pPr>
        <w:numPr>
          <w:ilvl w:val="1"/>
          <w:numId w:val="14"/>
        </w:numPr>
        <w:spacing w:line="360" w:lineRule="auto"/>
        <w:ind w:left="0" w:firstLine="720"/>
        <w:jc w:val="center"/>
        <w:rPr>
          <w:b/>
          <w:sz w:val="28"/>
        </w:rPr>
      </w:pPr>
      <w:r w:rsidRPr="00C06675">
        <w:rPr>
          <w:b/>
          <w:sz w:val="28"/>
        </w:rPr>
        <w:t>РАСЧЕТНЫЕ ФОРМУЛЫ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Фор</w:t>
      </w:r>
      <w:r w:rsidR="00C06675">
        <w:rPr>
          <w:sz w:val="28"/>
        </w:rPr>
        <w:t>му</w:t>
      </w:r>
      <w:r w:rsidRPr="00EC64DB">
        <w:rPr>
          <w:sz w:val="28"/>
        </w:rPr>
        <w:t>лы приведены по каждому процессу, составляюще</w:t>
      </w:r>
      <w:r w:rsidR="00C06675">
        <w:rPr>
          <w:sz w:val="28"/>
        </w:rPr>
        <w:t>му дей</w:t>
      </w:r>
      <w:r w:rsidRPr="00EC64DB">
        <w:rPr>
          <w:sz w:val="28"/>
        </w:rPr>
        <w:t>ствительный цикл ДВС, а также для расчета индикаторных по</w:t>
      </w:r>
      <w:r w:rsidR="00C06675">
        <w:rPr>
          <w:sz w:val="28"/>
        </w:rPr>
        <w:t>ка</w:t>
      </w:r>
      <w:r w:rsidRPr="00EC64DB">
        <w:rPr>
          <w:sz w:val="28"/>
        </w:rPr>
        <w:t>зате</w:t>
      </w:r>
      <w:r w:rsidR="00C06675">
        <w:rPr>
          <w:sz w:val="28"/>
        </w:rPr>
        <w:t>лей. Обоз</w:t>
      </w:r>
      <w:r w:rsidRPr="00EC64DB">
        <w:rPr>
          <w:sz w:val="28"/>
        </w:rPr>
        <w:t>начения величин, входящих в формулу, и их размерности приведены выше.</w:t>
      </w:r>
    </w:p>
    <w:p w:rsidR="00095936" w:rsidRPr="00C06675" w:rsidRDefault="00095936" w:rsidP="00C06675">
      <w:pPr>
        <w:spacing w:line="360" w:lineRule="auto"/>
        <w:ind w:firstLine="720"/>
        <w:jc w:val="center"/>
        <w:rPr>
          <w:b/>
          <w:sz w:val="28"/>
        </w:rPr>
      </w:pPr>
      <w:r w:rsidRPr="00C06675">
        <w:rPr>
          <w:b/>
          <w:sz w:val="28"/>
        </w:rPr>
        <w:t>2.2.1</w:t>
      </w:r>
      <w:r w:rsidR="00EC64DB" w:rsidRPr="00C06675">
        <w:rPr>
          <w:b/>
          <w:sz w:val="28"/>
        </w:rPr>
        <w:t xml:space="preserve"> </w:t>
      </w:r>
      <w:r w:rsidRPr="00C06675">
        <w:rPr>
          <w:b/>
          <w:sz w:val="28"/>
        </w:rPr>
        <w:t>Процесс впуска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Процесс впуска является сложным газодинамическим процессом, на протекание которого оказывает влияние большое количество факторов. При расчете определяем давление и температура рабочего тела в конце процесса впуска, а также коэффициент остаточных газов и коэффициент наполнения цилиндров.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  <w:lang w:val="en-US"/>
        </w:rPr>
        <w:t>a</w:t>
      </w:r>
      <w:r w:rsidRPr="00EC64DB">
        <w:rPr>
          <w:sz w:val="28"/>
        </w:rPr>
        <w:t xml:space="preserve"> = </w:t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</w:rPr>
        <w:t>к</w:t>
      </w:r>
      <w:r w:rsidRPr="00EC64DB">
        <w:rPr>
          <w:sz w:val="28"/>
        </w:rPr>
        <w:t xml:space="preserve"> - </w:t>
      </w:r>
      <w:r w:rsidRPr="00EC64DB">
        <w:rPr>
          <w:sz w:val="28"/>
          <w:szCs w:val="28"/>
          <w:lang w:val="en-US"/>
        </w:rPr>
        <w:sym w:font="Symbol" w:char="F044"/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  <w:lang w:val="en-US"/>
        </w:rPr>
        <w:t>a</w:t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  <w:t>(17)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Величина потерь давления на впуске зависит от параметров впускаемого тракта и быстроходности двигателя и</w:t>
      </w:r>
      <w:r w:rsidR="00EC64DB">
        <w:rPr>
          <w:sz w:val="28"/>
        </w:rPr>
        <w:t xml:space="preserve"> </w:t>
      </w:r>
      <w:r w:rsidRPr="00EC64DB">
        <w:rPr>
          <w:sz w:val="28"/>
        </w:rPr>
        <w:t>лежит в пределах: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  <w:lang w:val="en-US"/>
        </w:rPr>
        <w:sym w:font="Symbol" w:char="F044"/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  <w:lang w:val="en-US"/>
        </w:rPr>
        <w:t>a</w:t>
      </w:r>
      <w:r w:rsidRPr="00EC64DB">
        <w:rPr>
          <w:sz w:val="28"/>
        </w:rPr>
        <w:t xml:space="preserve"> = (0,04...0,18)</w:t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</w:rPr>
        <w:t>0</w:t>
      </w:r>
      <w:r w:rsidRPr="00EC64DB">
        <w:rPr>
          <w:sz w:val="28"/>
        </w:rPr>
        <w:t xml:space="preserve"> - для дизельных двигателей без наддува.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На ПВЭМ </w:t>
      </w:r>
      <w:r w:rsidRPr="00EC64DB">
        <w:rPr>
          <w:sz w:val="28"/>
          <w:szCs w:val="28"/>
          <w:lang w:val="en-US"/>
        </w:rPr>
        <w:sym w:font="Symbol" w:char="F044"/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</w:rPr>
        <w:t>к</w:t>
      </w:r>
      <w:r w:rsidRPr="00EC64DB">
        <w:rPr>
          <w:sz w:val="28"/>
        </w:rPr>
        <w:t xml:space="preserve"> рассчитываем по эмпирической форму</w:t>
      </w:r>
      <w:r w:rsidR="00C06675">
        <w:rPr>
          <w:sz w:val="28"/>
        </w:rPr>
        <w:t>ле: для ди</w:t>
      </w:r>
      <w:r w:rsidRPr="00EC64DB">
        <w:rPr>
          <w:sz w:val="28"/>
        </w:rPr>
        <w:t>зельных двигателей</w:t>
      </w:r>
      <w:r w:rsidR="00EC64DB">
        <w:rPr>
          <w:sz w:val="28"/>
        </w:rPr>
        <w:t xml:space="preserve"> </w:t>
      </w:r>
      <w:r w:rsidRPr="00EC64DB">
        <w:rPr>
          <w:sz w:val="28"/>
        </w:rPr>
        <w:t>без наддува</w:t>
      </w:r>
    </w:p>
    <w:p w:rsidR="00095936" w:rsidRPr="00EC64DB" w:rsidRDefault="00095936" w:rsidP="00EC64DB">
      <w:pPr>
        <w:tabs>
          <w:tab w:val="left" w:pos="6379"/>
        </w:tabs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  <w:lang w:val="en-US"/>
        </w:rPr>
        <w:sym w:font="Symbol" w:char="F044"/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  <w:lang w:val="en-US"/>
        </w:rPr>
        <w:t>a</w:t>
      </w:r>
      <w:r w:rsidRPr="00EC64DB">
        <w:rPr>
          <w:sz w:val="28"/>
        </w:rPr>
        <w:t xml:space="preserve"> = (0,01 + 3 </w:t>
      </w:r>
      <w:r w:rsidRPr="00EC64DB">
        <w:rPr>
          <w:sz w:val="28"/>
          <w:szCs w:val="28"/>
        </w:rPr>
        <w:sym w:font="Symbol" w:char="F0D7"/>
      </w:r>
      <w:r w:rsidRPr="00EC64DB">
        <w:rPr>
          <w:sz w:val="28"/>
        </w:rPr>
        <w:t xml:space="preserve">10 </w:t>
      </w:r>
      <w:r w:rsidRPr="00EC64DB">
        <w:rPr>
          <w:sz w:val="28"/>
          <w:vertAlign w:val="superscript"/>
        </w:rPr>
        <w:t>-3</w:t>
      </w:r>
      <w:r w:rsidRPr="00EC64DB">
        <w:rPr>
          <w:sz w:val="28"/>
        </w:rPr>
        <w:t xml:space="preserve"> </w:t>
      </w:r>
      <w:r w:rsidRPr="00EC64DB">
        <w:rPr>
          <w:sz w:val="28"/>
          <w:lang w:val="en-US"/>
        </w:rPr>
        <w:t>n</w:t>
      </w:r>
      <w:r w:rsidRPr="00EC64DB">
        <w:rPr>
          <w:sz w:val="28"/>
          <w:vertAlign w:val="subscript"/>
        </w:rPr>
        <w:t>н</w:t>
      </w:r>
      <w:r w:rsidRPr="00EC64DB">
        <w:rPr>
          <w:sz w:val="28"/>
        </w:rPr>
        <w:t xml:space="preserve">) </w:t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</w:rPr>
        <w:t>0</w:t>
      </w:r>
      <w:r w:rsidRPr="00EC64DB">
        <w:rPr>
          <w:sz w:val="28"/>
        </w:rPr>
        <w:tab/>
        <w:t>(18)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При этом для</w:t>
      </w:r>
      <w:r w:rsidR="00EC64DB">
        <w:rPr>
          <w:sz w:val="28"/>
        </w:rPr>
        <w:t xml:space="preserve"> </w:t>
      </w:r>
      <w:r w:rsidRPr="00EC64DB">
        <w:rPr>
          <w:sz w:val="28"/>
        </w:rPr>
        <w:t>ди</w:t>
      </w:r>
      <w:r w:rsidR="00CC6870">
        <w:rPr>
          <w:sz w:val="28"/>
        </w:rPr>
        <w:t>зе</w:t>
      </w:r>
      <w:r w:rsidRPr="00EC64DB">
        <w:rPr>
          <w:sz w:val="28"/>
        </w:rPr>
        <w:t>льных двигателей без наддува принимаем: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</w:rPr>
        <w:t>0</w:t>
      </w:r>
      <w:r w:rsidRPr="00EC64DB">
        <w:rPr>
          <w:sz w:val="28"/>
        </w:rPr>
        <w:t>= 0,1МПа,</w:t>
      </w:r>
      <w:r w:rsidR="00EC64DB">
        <w:rPr>
          <w:sz w:val="28"/>
        </w:rPr>
        <w:t xml:space="preserve"> </w:t>
      </w:r>
      <w:r w:rsidRPr="00EC64DB">
        <w:rPr>
          <w:sz w:val="28"/>
        </w:rPr>
        <w:t>Т</w:t>
      </w:r>
      <w:r w:rsidRPr="00EC64DB">
        <w:rPr>
          <w:sz w:val="28"/>
          <w:vertAlign w:val="subscript"/>
        </w:rPr>
        <w:t>к</w:t>
      </w:r>
      <w:r w:rsidRPr="00EC64DB">
        <w:rPr>
          <w:sz w:val="28"/>
        </w:rPr>
        <w:t xml:space="preserve"> = Т</w:t>
      </w:r>
      <w:r w:rsidRPr="00EC64DB">
        <w:rPr>
          <w:sz w:val="28"/>
          <w:vertAlign w:val="subscript"/>
        </w:rPr>
        <w:t>0</w:t>
      </w:r>
      <w:r w:rsidRPr="00EC64DB">
        <w:rPr>
          <w:sz w:val="28"/>
        </w:rPr>
        <w:t>= 288К.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Т’</w:t>
      </w:r>
      <w:r w:rsidRPr="00EC64DB">
        <w:rPr>
          <w:sz w:val="28"/>
          <w:vertAlign w:val="subscript"/>
        </w:rPr>
        <w:t>к</w:t>
      </w:r>
      <w:r w:rsidRPr="00EC64DB">
        <w:rPr>
          <w:sz w:val="28"/>
        </w:rPr>
        <w:t xml:space="preserve"> = Т</w:t>
      </w:r>
      <w:r w:rsidRPr="00EC64DB">
        <w:rPr>
          <w:sz w:val="28"/>
          <w:vertAlign w:val="subscript"/>
        </w:rPr>
        <w:t xml:space="preserve">к </w:t>
      </w:r>
      <w:r w:rsidRPr="00EC64DB">
        <w:rPr>
          <w:sz w:val="28"/>
        </w:rPr>
        <w:t xml:space="preserve">+ </w:t>
      </w:r>
      <w:r w:rsidRPr="00EC64DB">
        <w:rPr>
          <w:sz w:val="28"/>
          <w:szCs w:val="28"/>
          <w:lang w:val="en-US"/>
        </w:rPr>
        <w:sym w:font="Symbol" w:char="F044"/>
      </w:r>
      <w:r w:rsidRPr="00EC64DB">
        <w:rPr>
          <w:sz w:val="28"/>
        </w:rPr>
        <w:t>Т</w:t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  <w:t>(19)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1" type="#_x0000_t75" style="width:135.75pt;height:61.5pt" fillcolor="window">
            <v:imagedata r:id="rId50" o:title=""/>
          </v:shape>
        </w:pic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(20)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2" type="#_x0000_t75" style="width:114.75pt;height:40.5pt" fillcolor="window">
            <v:imagedata r:id="rId51" o:title=""/>
          </v:shape>
        </w:pic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(21)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3" type="#_x0000_t75" style="width:115.5pt;height:38.25pt" fillcolor="window">
            <v:imagedata r:id="rId52" o:title=""/>
          </v:shape>
        </w:pic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(22)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Значениями </w:t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  <w:lang w:val="en-US"/>
        </w:rPr>
        <w:t>r</w:t>
      </w:r>
      <w:r w:rsidRPr="00EC64DB">
        <w:rPr>
          <w:sz w:val="28"/>
        </w:rPr>
        <w:t xml:space="preserve"> и </w:t>
      </w:r>
      <w:r w:rsidRPr="00EC64DB">
        <w:rPr>
          <w:sz w:val="28"/>
          <w:lang w:val="en-US"/>
        </w:rPr>
        <w:t>T</w:t>
      </w:r>
      <w:r w:rsidRPr="00EC64DB">
        <w:rPr>
          <w:sz w:val="28"/>
          <w:vertAlign w:val="subscript"/>
          <w:lang w:val="en-US"/>
        </w:rPr>
        <w:t>r</w:t>
      </w:r>
      <w:r w:rsidRPr="00EC64DB">
        <w:rPr>
          <w:sz w:val="28"/>
        </w:rPr>
        <w:t xml:space="preserve"> входящими в формулы</w:t>
      </w:r>
      <w:r w:rsidR="00EC64DB">
        <w:rPr>
          <w:sz w:val="28"/>
        </w:rPr>
        <w:t xml:space="preserve"> </w:t>
      </w:r>
      <w:r w:rsidRPr="00EC64DB">
        <w:rPr>
          <w:sz w:val="28"/>
        </w:rPr>
        <w:t>(20)...(22)</w:t>
      </w:r>
      <w:r w:rsidR="00EC64DB">
        <w:rPr>
          <w:sz w:val="28"/>
        </w:rPr>
        <w:t xml:space="preserve"> </w:t>
      </w:r>
      <w:r w:rsidRPr="00EC64DB">
        <w:rPr>
          <w:sz w:val="28"/>
        </w:rPr>
        <w:t>предварительно</w:t>
      </w:r>
      <w:r w:rsidR="00EC64DB">
        <w:rPr>
          <w:sz w:val="28"/>
        </w:rPr>
        <w:t xml:space="preserve"> </w:t>
      </w:r>
      <w:r w:rsidRPr="00EC64DB">
        <w:rPr>
          <w:sz w:val="28"/>
        </w:rPr>
        <w:t>задаемся: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  <w:lang w:val="en-US"/>
        </w:rPr>
        <w:t>r</w:t>
      </w:r>
      <w:r w:rsidRPr="00EC64DB">
        <w:rPr>
          <w:sz w:val="28"/>
        </w:rPr>
        <w:t xml:space="preserve"> = (1,05...1,25) </w:t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</w:rPr>
        <w:t>0</w:t>
      </w:r>
      <w:r w:rsidRPr="00EC64DB">
        <w:rPr>
          <w:sz w:val="28"/>
        </w:rPr>
        <w:t xml:space="preserve"> - для двигателей без турбонаддува;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Т</w:t>
      </w:r>
      <w:r w:rsidRPr="00EC64DB">
        <w:rPr>
          <w:sz w:val="28"/>
          <w:vertAlign w:val="subscript"/>
        </w:rPr>
        <w:t>r</w:t>
      </w:r>
      <w:r w:rsidRPr="00EC64DB">
        <w:rPr>
          <w:sz w:val="28"/>
        </w:rPr>
        <w:t xml:space="preserve">= 700...950К - для дизельных ДВС.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При этом большие значения </w:t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  <w:lang w:val="en-US"/>
        </w:rPr>
        <w:t>r</w:t>
      </w:r>
      <w:r w:rsidRPr="00EC64DB">
        <w:rPr>
          <w:sz w:val="28"/>
        </w:rPr>
        <w:t xml:space="preserve"> принимаем для высокооборотных двига</w:t>
      </w:r>
      <w:r w:rsidR="00CC6870">
        <w:rPr>
          <w:sz w:val="28"/>
        </w:rPr>
        <w:t>те</w:t>
      </w:r>
      <w:r w:rsidRPr="00EC64DB">
        <w:rPr>
          <w:sz w:val="28"/>
        </w:rPr>
        <w:t>лей. Задаваясь величиной Т</w:t>
      </w:r>
      <w:r w:rsidRPr="00EC64DB">
        <w:rPr>
          <w:sz w:val="28"/>
          <w:lang w:val="en-US"/>
        </w:rPr>
        <w:t>r</w:t>
      </w:r>
      <w:r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Pr="00EC64DB">
        <w:rPr>
          <w:sz w:val="28"/>
        </w:rPr>
        <w:t>учитываем, что при уве</w:t>
      </w:r>
      <w:r w:rsidR="00CC6870">
        <w:rPr>
          <w:sz w:val="28"/>
        </w:rPr>
        <w:t>ли</w:t>
      </w:r>
      <w:r w:rsidRPr="00EC64DB">
        <w:rPr>
          <w:sz w:val="28"/>
        </w:rPr>
        <w:t>чении степени сжатия она снижает</w:t>
      </w:r>
      <w:r w:rsidR="00CC6870">
        <w:rPr>
          <w:sz w:val="28"/>
        </w:rPr>
        <w:t>ся, а при уве</w:t>
      </w:r>
      <w:r w:rsidRPr="00EC64DB">
        <w:rPr>
          <w:sz w:val="28"/>
        </w:rPr>
        <w:t>личении оборотов - воз</w:t>
      </w:r>
      <w:r w:rsidR="00CC6870">
        <w:rPr>
          <w:sz w:val="28"/>
        </w:rPr>
        <w:t>рас</w:t>
      </w:r>
      <w:r w:rsidRPr="00EC64DB">
        <w:rPr>
          <w:sz w:val="28"/>
        </w:rPr>
        <w:t>тает. Величина Т</w:t>
      </w:r>
      <w:r w:rsidRPr="00EC64DB">
        <w:rPr>
          <w:sz w:val="28"/>
          <w:vertAlign w:val="subscript"/>
          <w:lang w:val="en-US"/>
        </w:rPr>
        <w:t>r</w:t>
      </w:r>
      <w:r w:rsidRPr="00EC64DB">
        <w:rPr>
          <w:sz w:val="28"/>
        </w:rPr>
        <w:t xml:space="preserve"> корректируется после расчета процесса выпуска.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CC6870" w:rsidRDefault="00095936" w:rsidP="00CC6870">
      <w:pPr>
        <w:spacing w:line="360" w:lineRule="auto"/>
        <w:ind w:firstLine="720"/>
        <w:jc w:val="center"/>
        <w:rPr>
          <w:b/>
          <w:sz w:val="28"/>
        </w:rPr>
      </w:pPr>
      <w:r w:rsidRPr="00CC6870">
        <w:rPr>
          <w:b/>
          <w:sz w:val="28"/>
        </w:rPr>
        <w:t>2.2.2 Процесс сжатия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При расчете процесса сжатия определяем давление и температуру в конце процесса сжатия, полагая, что сжатие представляет собой</w:t>
      </w:r>
      <w:r w:rsidR="00EC64DB">
        <w:rPr>
          <w:sz w:val="28"/>
        </w:rPr>
        <w:t xml:space="preserve"> </w:t>
      </w:r>
      <w:r w:rsidRPr="00EC64DB">
        <w:rPr>
          <w:sz w:val="28"/>
        </w:rPr>
        <w:t>политропный процесс с показателем политропы</w:t>
      </w:r>
      <w:r w:rsidR="00EC64DB">
        <w:rPr>
          <w:sz w:val="28"/>
        </w:rPr>
        <w:t xml:space="preserve"> </w:t>
      </w:r>
      <w:r w:rsidRPr="00EC64DB">
        <w:rPr>
          <w:sz w:val="28"/>
          <w:lang w:val="en-US"/>
        </w:rPr>
        <w:t>n</w:t>
      </w:r>
      <w:r w:rsidRPr="00EC64DB">
        <w:rPr>
          <w:sz w:val="28"/>
          <w:vertAlign w:val="subscript"/>
        </w:rPr>
        <w:t>1</w:t>
      </w:r>
      <w:r w:rsidRPr="00EC64DB">
        <w:rPr>
          <w:sz w:val="28"/>
        </w:rPr>
        <w:t>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  <w:lang w:val="en-US"/>
        </w:rPr>
        <w:t>c</w:t>
      </w:r>
      <w:r w:rsidRP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 xml:space="preserve">= </w:t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  <w:lang w:val="en-US"/>
        </w:rPr>
        <w:t>a</w:t>
      </w:r>
      <w:r w:rsidRPr="00EC64DB">
        <w:rPr>
          <w:sz w:val="28"/>
          <w:vertAlign w:val="subscript"/>
        </w:rPr>
        <w:t xml:space="preserve"> </w:t>
      </w:r>
      <w:r w:rsidRPr="00EC64DB">
        <w:rPr>
          <w:sz w:val="28"/>
          <w:szCs w:val="28"/>
        </w:rPr>
        <w:sym w:font="Symbol" w:char="F065"/>
      </w:r>
      <w:r w:rsidRPr="00EC64DB">
        <w:rPr>
          <w:sz w:val="28"/>
        </w:rPr>
        <w:t xml:space="preserve"> </w:t>
      </w:r>
      <w:r w:rsidR="00FB6A05">
        <w:rPr>
          <w:sz w:val="28"/>
          <w:vertAlign w:val="superscript"/>
          <w:lang w:val="en-US"/>
        </w:rPr>
        <w:pict>
          <v:shape id="_x0000_i1074" type="#_x0000_t75" style="width:11.25pt;height:15.75pt" fillcolor="window">
            <v:imagedata r:id="rId53" o:title=""/>
          </v:shape>
        </w:pict>
      </w:r>
      <w:r w:rsidRPr="00EC64DB">
        <w:rPr>
          <w:sz w:val="28"/>
          <w:vertAlign w:val="superscript"/>
        </w:rPr>
        <w:tab/>
      </w:r>
      <w:r w:rsidRPr="00EC64DB">
        <w:rPr>
          <w:sz w:val="28"/>
          <w:vertAlign w:val="superscript"/>
        </w:rPr>
        <w:tab/>
      </w:r>
      <w:r w:rsidRPr="00EC64DB">
        <w:rPr>
          <w:sz w:val="28"/>
          <w:vertAlign w:val="superscript"/>
        </w:rPr>
        <w:tab/>
      </w:r>
      <w:r w:rsidRPr="00EC64DB">
        <w:rPr>
          <w:sz w:val="28"/>
          <w:vertAlign w:val="superscript"/>
        </w:rPr>
        <w:tab/>
      </w:r>
      <w:r w:rsidRPr="00EC64DB">
        <w:rPr>
          <w:sz w:val="28"/>
          <w:vertAlign w:val="superscript"/>
        </w:rPr>
        <w:tab/>
      </w:r>
      <w:r w:rsidRPr="00EC64DB">
        <w:rPr>
          <w:sz w:val="28"/>
          <w:vertAlign w:val="superscript"/>
        </w:rPr>
        <w:tab/>
      </w:r>
      <w:r w:rsidRPr="00EC64DB">
        <w:rPr>
          <w:sz w:val="28"/>
        </w:rPr>
        <w:t xml:space="preserve">(23)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Т</w:t>
      </w:r>
      <w:r w:rsidRPr="00EC64DB">
        <w:rPr>
          <w:sz w:val="28"/>
          <w:vertAlign w:val="subscript"/>
        </w:rPr>
        <w:t>с</w:t>
      </w:r>
      <w:r w:rsidRPr="00EC64DB">
        <w:rPr>
          <w:sz w:val="28"/>
        </w:rPr>
        <w:t xml:space="preserve"> = Т</w:t>
      </w:r>
      <w:r w:rsidRPr="00EC64DB">
        <w:rPr>
          <w:sz w:val="28"/>
          <w:vertAlign w:val="subscript"/>
        </w:rPr>
        <w:t>а</w:t>
      </w:r>
      <w:r w:rsidRPr="00EC64DB">
        <w:rPr>
          <w:sz w:val="28"/>
          <w:szCs w:val="28"/>
        </w:rPr>
        <w:sym w:font="Symbol" w:char="F065"/>
      </w:r>
      <w:r w:rsidRPr="00EC64DB">
        <w:rPr>
          <w:sz w:val="28"/>
        </w:rPr>
        <w:t xml:space="preserve"> </w:t>
      </w:r>
      <w:r w:rsidR="00FB6A05">
        <w:rPr>
          <w:sz w:val="28"/>
          <w:vertAlign w:val="superscript"/>
          <w:lang w:val="en-US"/>
        </w:rPr>
        <w:pict>
          <v:shape id="_x0000_i1075" type="#_x0000_t75" style="width:32.25pt;height:17.25pt" fillcolor="window">
            <v:imagedata r:id="rId54" o:title=""/>
          </v:shape>
        </w:pict>
      </w:r>
      <w:r w:rsidRPr="00EC64DB">
        <w:rPr>
          <w:sz w:val="28"/>
          <w:vertAlign w:val="superscript"/>
        </w:rPr>
        <w:tab/>
      </w:r>
      <w:r w:rsidRPr="00EC64DB">
        <w:rPr>
          <w:sz w:val="28"/>
          <w:vertAlign w:val="superscript"/>
        </w:rPr>
        <w:tab/>
      </w:r>
      <w:r w:rsidRPr="00EC64DB">
        <w:rPr>
          <w:sz w:val="28"/>
          <w:vertAlign w:val="superscript"/>
        </w:rPr>
        <w:tab/>
      </w:r>
      <w:r w:rsidRPr="00EC64DB">
        <w:rPr>
          <w:sz w:val="28"/>
          <w:vertAlign w:val="superscript"/>
        </w:rPr>
        <w:tab/>
      </w:r>
      <w:r w:rsidRPr="00EC64DB">
        <w:rPr>
          <w:sz w:val="28"/>
          <w:vertAlign w:val="superscript"/>
        </w:rPr>
        <w:tab/>
      </w:r>
      <w:r w:rsidRPr="00EC64DB">
        <w:rPr>
          <w:sz w:val="28"/>
        </w:rPr>
        <w:t xml:space="preserve">(24)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Величина среднего значения показателя политропы n</w:t>
      </w:r>
      <w:r w:rsidRPr="00EC64DB">
        <w:rPr>
          <w:sz w:val="28"/>
          <w:vertAlign w:val="subscript"/>
        </w:rPr>
        <w:t>1</w:t>
      </w:r>
      <w:r w:rsidRPr="00EC64DB">
        <w:rPr>
          <w:sz w:val="28"/>
        </w:rPr>
        <w:t xml:space="preserve"> зависит от степе</w:t>
      </w:r>
      <w:r w:rsidR="00CC6870">
        <w:rPr>
          <w:sz w:val="28"/>
        </w:rPr>
        <w:t>ни сжа</w:t>
      </w:r>
      <w:r w:rsidRPr="00EC64DB">
        <w:rPr>
          <w:sz w:val="28"/>
        </w:rPr>
        <w:t>тия, быстроходности двигателя, теп</w:t>
      </w:r>
      <w:r w:rsidR="00CC6870">
        <w:rPr>
          <w:sz w:val="28"/>
        </w:rPr>
        <w:t>ло</w:t>
      </w:r>
      <w:r w:rsidRPr="00EC64DB">
        <w:rPr>
          <w:sz w:val="28"/>
        </w:rPr>
        <w:t>обмена и других факторов. Для дизельных двигателей его значение лежит в пределах: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n</w:t>
      </w:r>
      <w:r w:rsidRPr="00EC64DB">
        <w:rPr>
          <w:sz w:val="28"/>
          <w:vertAlign w:val="subscript"/>
        </w:rPr>
        <w:t>1</w:t>
      </w:r>
      <w:r w:rsidRPr="00EC64DB">
        <w:rPr>
          <w:sz w:val="28"/>
        </w:rPr>
        <w:t xml:space="preserve"> = 1,34...1,39.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 программе расчета на ПЭВМ для определения n</w:t>
      </w:r>
      <w:r w:rsidRPr="00EC64DB">
        <w:rPr>
          <w:sz w:val="28"/>
          <w:vertAlign w:val="subscript"/>
        </w:rPr>
        <w:t>1</w:t>
      </w:r>
      <w:r w:rsidRPr="00EC64DB">
        <w:rPr>
          <w:sz w:val="28"/>
        </w:rPr>
        <w:t>, используем эмпирические формулы: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для дизельных двигателей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n</w:t>
      </w:r>
      <w:r w:rsidRPr="00EC64DB">
        <w:rPr>
          <w:sz w:val="28"/>
          <w:vertAlign w:val="subscript"/>
        </w:rPr>
        <w:t>1</w:t>
      </w:r>
      <w:r w:rsidRPr="00EC64DB">
        <w:rPr>
          <w:sz w:val="28"/>
        </w:rPr>
        <w:t>=1,368-[1,5</w:t>
      </w:r>
      <w:r w:rsidRPr="00EC64DB">
        <w:rPr>
          <w:sz w:val="28"/>
          <w:szCs w:val="28"/>
        </w:rPr>
        <w:sym w:font="Symbol" w:char="F0D7"/>
      </w:r>
      <w:r w:rsidRPr="00EC64DB">
        <w:rPr>
          <w:sz w:val="28"/>
        </w:rPr>
        <w:t>10</w:t>
      </w:r>
      <w:r w:rsidRPr="00EC64DB">
        <w:rPr>
          <w:sz w:val="28"/>
          <w:vertAlign w:val="superscript"/>
        </w:rPr>
        <w:t>-4</w:t>
      </w:r>
      <w:r w:rsidRPr="00EC64DB">
        <w:rPr>
          <w:sz w:val="28"/>
        </w:rPr>
        <w:t>+2</w:t>
      </w:r>
      <w:r w:rsidRPr="00EC64DB">
        <w:rPr>
          <w:sz w:val="28"/>
          <w:szCs w:val="28"/>
        </w:rPr>
        <w:sym w:font="Symbol" w:char="F0D7"/>
      </w:r>
      <w:r w:rsidRPr="00EC64DB">
        <w:rPr>
          <w:sz w:val="28"/>
        </w:rPr>
        <w:t>10</w:t>
      </w:r>
      <w:r w:rsidRPr="00EC64DB">
        <w:rPr>
          <w:sz w:val="28"/>
          <w:vertAlign w:val="superscript"/>
        </w:rPr>
        <w:t>-6</w:t>
      </w:r>
      <w:r w:rsidRPr="00EC64DB">
        <w:rPr>
          <w:sz w:val="28"/>
        </w:rPr>
        <w:t>(</w:t>
      </w:r>
      <w:r w:rsidRPr="00EC64DB">
        <w:rPr>
          <w:sz w:val="28"/>
          <w:szCs w:val="28"/>
        </w:rPr>
        <w:sym w:font="Symbol" w:char="F065"/>
      </w:r>
      <w:r w:rsidRPr="00EC64DB">
        <w:rPr>
          <w:sz w:val="28"/>
        </w:rPr>
        <w:t>-1)](T</w:t>
      </w:r>
      <w:r w:rsidRPr="00EC64DB">
        <w:rPr>
          <w:sz w:val="28"/>
          <w:vertAlign w:val="subscript"/>
        </w:rPr>
        <w:t>а</w:t>
      </w:r>
      <w:r w:rsidRPr="00EC64DB">
        <w:rPr>
          <w:sz w:val="28"/>
        </w:rPr>
        <w:t>-400)-1,5</w:t>
      </w:r>
      <w:r w:rsidRPr="00EC64DB">
        <w:rPr>
          <w:sz w:val="28"/>
          <w:szCs w:val="28"/>
        </w:rPr>
        <w:sym w:font="Symbol" w:char="F0D7"/>
      </w:r>
      <w:r w:rsidRPr="00EC64DB">
        <w:rPr>
          <w:sz w:val="28"/>
        </w:rPr>
        <w:t>10</w:t>
      </w:r>
      <w:r w:rsidRPr="00EC64DB">
        <w:rPr>
          <w:sz w:val="28"/>
          <w:vertAlign w:val="superscript"/>
        </w:rPr>
        <w:t>-3</w:t>
      </w:r>
      <w:r w:rsidRPr="00EC64DB">
        <w:rPr>
          <w:sz w:val="28"/>
        </w:rPr>
        <w:t>(</w:t>
      </w:r>
      <w:r w:rsidRPr="00EC64DB">
        <w:rPr>
          <w:sz w:val="28"/>
          <w:szCs w:val="28"/>
        </w:rPr>
        <w:sym w:font="Symbol" w:char="F065"/>
      </w:r>
      <w:r w:rsidRPr="00EC64DB">
        <w:rPr>
          <w:sz w:val="28"/>
        </w:rPr>
        <w:t>-10)+0,002</w:t>
      </w:r>
      <w:r w:rsidRPr="00EC64DB">
        <w:rPr>
          <w:sz w:val="28"/>
          <w:szCs w:val="28"/>
        </w:rPr>
        <w:sym w:font="Symbol" w:char="F02A"/>
      </w:r>
      <w:r w:rsidRPr="00EC64DB">
        <w:rPr>
          <w:sz w:val="28"/>
        </w:rPr>
        <w:t>(</w:t>
      </w:r>
      <w:r w:rsidRPr="00EC64DB">
        <w:rPr>
          <w:sz w:val="28"/>
          <w:lang w:val="en-US"/>
        </w:rPr>
        <w:t>n</w:t>
      </w:r>
      <w:r w:rsidRPr="00EC64DB">
        <w:rPr>
          <w:sz w:val="28"/>
          <w:vertAlign w:val="subscript"/>
        </w:rPr>
        <w:t>ен</w:t>
      </w:r>
      <w:r w:rsidRPr="00EC64DB">
        <w:rPr>
          <w:sz w:val="28"/>
        </w:rPr>
        <w:t>-30) (27)</w:t>
      </w:r>
    </w:p>
    <w:p w:rsidR="00CC6870" w:rsidRDefault="00CC6870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CC6870" w:rsidRDefault="00095936" w:rsidP="00CC6870">
      <w:pPr>
        <w:spacing w:line="360" w:lineRule="auto"/>
        <w:ind w:firstLine="720"/>
        <w:jc w:val="center"/>
        <w:rPr>
          <w:b/>
          <w:sz w:val="28"/>
        </w:rPr>
      </w:pPr>
      <w:r w:rsidRPr="00CC6870">
        <w:rPr>
          <w:b/>
          <w:sz w:val="28"/>
        </w:rPr>
        <w:t>2.2.3</w:t>
      </w:r>
      <w:r w:rsidR="00EC64DB" w:rsidRPr="00CC6870">
        <w:rPr>
          <w:b/>
          <w:sz w:val="28"/>
        </w:rPr>
        <w:t xml:space="preserve"> </w:t>
      </w:r>
      <w:r w:rsidRPr="00CC6870">
        <w:rPr>
          <w:b/>
          <w:sz w:val="28"/>
        </w:rPr>
        <w:t>Процесс сгорания</w:t>
      </w:r>
    </w:p>
    <w:p w:rsidR="00095936" w:rsidRPr="00EC64DB" w:rsidRDefault="00095936" w:rsidP="00EC64DB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 процессе сгорания</w:t>
      </w:r>
      <w:r w:rsidR="00EC64DB">
        <w:rPr>
          <w:sz w:val="28"/>
        </w:rPr>
        <w:t xml:space="preserve"> </w:t>
      </w:r>
      <w:r w:rsidRPr="00EC64DB">
        <w:rPr>
          <w:sz w:val="28"/>
        </w:rPr>
        <w:t>достигаются максимальные значения давления и температуры рабочего тела в цикле, определение которых и составляет основную задачу расчета процесса сгорания.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  <w:vertAlign w:val="subscript"/>
        </w:rPr>
      </w:pPr>
      <w:r w:rsidRPr="00EC64DB">
        <w:rPr>
          <w:sz w:val="28"/>
        </w:rPr>
        <w:t xml:space="preserve">При расчете учитываем состав топлива и качество горючей смеси, а также способ смесеобразования, который влияет на выбор степени повышения давления </w:t>
      </w:r>
      <w:r w:rsidRPr="00EC64DB">
        <w:rPr>
          <w:sz w:val="28"/>
          <w:szCs w:val="28"/>
        </w:rPr>
        <w:sym w:font="Symbol" w:char="F06C"/>
      </w:r>
      <w:r w:rsidRPr="00EC64DB">
        <w:rPr>
          <w:sz w:val="28"/>
          <w:vertAlign w:val="subscript"/>
        </w:rPr>
        <w:t>р.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6" type="#_x0000_t75" style="width:126pt;height:30.75pt" fillcolor="window">
            <v:imagedata r:id="rId55" o:title=""/>
          </v:shape>
        </w:pic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(26 )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7" type="#_x0000_t75" style="width:128.25pt;height:30.75pt" fillcolor="window">
            <v:imagedata r:id="rId56" o:title=""/>
          </v:shape>
        </w:pic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(27)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8" type="#_x0000_t75" style="width:56.25pt;height:18pt" fillcolor="window">
            <v:imagedata r:id="rId57" o:title=""/>
          </v:shape>
        </w:pict>
      </w:r>
      <w:r w:rsidR="00095936" w:rsidRPr="00EC64DB">
        <w:rPr>
          <w:sz w:val="28"/>
        </w:rPr>
        <w:t xml:space="preserve"> </w: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(28)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9" type="#_x0000_t75" style="width:123.75pt;height:30.75pt" fillcolor="window">
            <v:imagedata r:id="rId58" o:title=""/>
          </v:shape>
        </w:pic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 xml:space="preserve">, при </w:t>
      </w:r>
      <w:r w:rsidR="00095936" w:rsidRPr="00EC64DB">
        <w:rPr>
          <w:sz w:val="28"/>
          <w:szCs w:val="28"/>
          <w:lang w:val="en-US"/>
        </w:rPr>
        <w:sym w:font="Symbol" w:char="F061"/>
      </w:r>
      <w:r w:rsidR="00095936" w:rsidRPr="00EC64DB">
        <w:rPr>
          <w:sz w:val="28"/>
        </w:rPr>
        <w:t xml:space="preserve">&lt; 1 </w: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CC6870">
        <w:rPr>
          <w:sz w:val="28"/>
        </w:rPr>
        <w:t>(29)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0" type="#_x0000_t75" style="width:147pt;height:30.75pt" fillcolor="window">
            <v:imagedata r:id="rId59" o:title=""/>
          </v:shape>
        </w:pict>
      </w:r>
      <w:r w:rsidR="00095936" w:rsidRPr="00EC64DB">
        <w:rPr>
          <w:sz w:val="28"/>
        </w:rPr>
        <w:t xml:space="preserve"> , при </w:t>
      </w:r>
      <w:r w:rsidR="00095936" w:rsidRPr="00EC64DB">
        <w:rPr>
          <w:sz w:val="28"/>
          <w:szCs w:val="28"/>
          <w:lang w:val="en-US"/>
        </w:rPr>
        <w:sym w:font="Symbol" w:char="F061"/>
      </w:r>
      <w:r w:rsidR="00095936" w:rsidRPr="00EC64DB">
        <w:rPr>
          <w:sz w:val="28"/>
          <w:szCs w:val="28"/>
          <w:lang w:val="en-US"/>
        </w:rPr>
        <w:sym w:font="Symbol" w:char="F03E"/>
      </w:r>
      <w:r w:rsidR="00095936" w:rsidRPr="00EC64DB">
        <w:rPr>
          <w:sz w:val="28"/>
          <w:szCs w:val="28"/>
          <w:lang w:val="en-US"/>
        </w:rPr>
        <w:sym w:font="Symbol" w:char="F03D"/>
      </w:r>
      <w:r w:rsidR="00095936" w:rsidRPr="00EC64DB">
        <w:rPr>
          <w:sz w:val="28"/>
        </w:rPr>
        <w:t>1</w: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(30)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1" type="#_x0000_t75" style="width:48pt;height:33.75pt" fillcolor="window">
            <v:imagedata r:id="rId60" o:title=""/>
          </v:shape>
        </w:pic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(31)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2" type="#_x0000_t75" style="width:110.25pt;height:18pt" fillcolor="window">
            <v:imagedata r:id="rId61" o:title=""/>
          </v:shape>
        </w:pic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(32)</w:t>
      </w:r>
      <w:r w:rsidR="00EC64DB">
        <w:rPr>
          <w:sz w:val="28"/>
        </w:rPr>
        <w:t xml:space="preserve"> 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3" type="#_x0000_t75" style="width:270.75pt;height:19.5pt" fillcolor="window">
            <v:imagedata r:id="rId62" o:title=""/>
          </v:shape>
        </w:pict>
      </w:r>
      <w:r w:rsidR="00095936" w:rsidRPr="00EC64DB">
        <w:rPr>
          <w:sz w:val="28"/>
        </w:rPr>
        <w:tab/>
        <w:t>(33)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4" type="#_x0000_t75" style="width:116.25pt;height:35.25pt" fillcolor="window">
            <v:imagedata r:id="rId63" o:title=""/>
          </v:shape>
        </w:pic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(34)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Температуру в конце види</w:t>
      </w:r>
      <w:r w:rsidR="00CC6870">
        <w:rPr>
          <w:sz w:val="28"/>
        </w:rPr>
        <w:t>мо</w:t>
      </w:r>
      <w:r w:rsidRPr="00EC64DB">
        <w:rPr>
          <w:sz w:val="28"/>
        </w:rPr>
        <w:t>го процесса сгорания Тz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определяем из уравнения сгорания, которое имеет вид: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  <w:lang w:val="en-US"/>
        </w:rPr>
        <w:sym w:font="Symbol" w:char="F078"/>
      </w:r>
      <w:r w:rsidRPr="00EC64DB">
        <w:rPr>
          <w:sz w:val="28"/>
          <w:vertAlign w:val="subscript"/>
          <w:lang w:val="en-US"/>
        </w:rPr>
        <w:t>Z</w:t>
      </w:r>
      <w:r w:rsidRPr="00EC64DB">
        <w:rPr>
          <w:sz w:val="28"/>
          <w:vertAlign w:val="subscript"/>
        </w:rPr>
        <w:t xml:space="preserve"> </w:t>
      </w:r>
      <w:r w:rsidRPr="00EC64DB">
        <w:rPr>
          <w:sz w:val="28"/>
          <w:lang w:val="en-US"/>
        </w:rPr>
        <w:t>H</w:t>
      </w:r>
      <w:r w:rsidRPr="00EC64DB">
        <w:rPr>
          <w:sz w:val="28"/>
        </w:rPr>
        <w:t xml:space="preserve"> </w:t>
      </w:r>
      <w:r w:rsidRPr="00EC64DB">
        <w:rPr>
          <w:sz w:val="28"/>
          <w:vertAlign w:val="subscript"/>
        </w:rPr>
        <w:t xml:space="preserve">р.см </w:t>
      </w:r>
      <w:r w:rsidRPr="00EC64DB">
        <w:rPr>
          <w:sz w:val="28"/>
        </w:rPr>
        <w:t>+ (С</w:t>
      </w:r>
      <w:r w:rsidRPr="00EC64DB">
        <w:rPr>
          <w:sz w:val="28"/>
          <w:vertAlign w:val="subscript"/>
          <w:lang w:val="en-US"/>
        </w:rPr>
        <w:t>vc</w:t>
      </w:r>
      <w:r w:rsidRPr="00EC64DB">
        <w:rPr>
          <w:sz w:val="28"/>
        </w:rPr>
        <w:t xml:space="preserve"> + 8,314</w:t>
      </w:r>
      <w:r w:rsidRPr="00EC64DB">
        <w:rPr>
          <w:sz w:val="28"/>
          <w:szCs w:val="28"/>
          <w:lang w:val="en-US"/>
        </w:rPr>
        <w:sym w:font="Symbol" w:char="F06C"/>
      </w:r>
      <w:r w:rsidRPr="00EC64DB">
        <w:rPr>
          <w:sz w:val="28"/>
          <w:vertAlign w:val="subscript"/>
          <w:lang w:val="en-US"/>
        </w:rPr>
        <w:t>p</w:t>
      </w:r>
      <w:r w:rsidRPr="00EC64DB">
        <w:rPr>
          <w:sz w:val="28"/>
        </w:rPr>
        <w:t>) Т</w:t>
      </w:r>
      <w:r w:rsidRPr="00EC64DB">
        <w:rPr>
          <w:sz w:val="28"/>
          <w:vertAlign w:val="subscript"/>
          <w:lang w:val="en-US"/>
        </w:rPr>
        <w:t>c</w:t>
      </w:r>
      <w:r w:rsidRPr="00EC64DB">
        <w:rPr>
          <w:sz w:val="28"/>
        </w:rPr>
        <w:t xml:space="preserve"> = </w:t>
      </w:r>
      <w:r w:rsidRPr="00EC64DB">
        <w:rPr>
          <w:sz w:val="28"/>
          <w:szCs w:val="28"/>
          <w:lang w:val="en-US"/>
        </w:rPr>
        <w:sym w:font="Symbol" w:char="F06D"/>
      </w:r>
      <w:r w:rsidRPr="00EC64DB">
        <w:rPr>
          <w:sz w:val="28"/>
        </w:rPr>
        <w:t xml:space="preserve"> (С</w:t>
      </w:r>
      <w:r w:rsidRPr="00EC64DB">
        <w:rPr>
          <w:sz w:val="28"/>
          <w:vertAlign w:val="subscript"/>
          <w:lang w:val="en-US"/>
        </w:rPr>
        <w:t>vz</w:t>
      </w:r>
      <w:r w:rsidRPr="00EC64DB">
        <w:rPr>
          <w:sz w:val="28"/>
        </w:rPr>
        <w:t xml:space="preserve"> + 8,314)Т</w:t>
      </w:r>
      <w:r w:rsidRPr="00EC64DB">
        <w:rPr>
          <w:sz w:val="28"/>
          <w:vertAlign w:val="subscript"/>
          <w:lang w:val="en-US"/>
        </w:rPr>
        <w:t>z</w:t>
      </w:r>
      <w:r w:rsidRPr="00EC64DB">
        <w:rPr>
          <w:sz w:val="28"/>
          <w:vertAlign w:val="subscript"/>
        </w:rPr>
        <w:tab/>
      </w:r>
      <w:r w:rsidRPr="00EC64DB">
        <w:rPr>
          <w:sz w:val="28"/>
          <w:vertAlign w:val="subscript"/>
        </w:rPr>
        <w:tab/>
      </w:r>
      <w:r w:rsidRPr="00EC64DB">
        <w:rPr>
          <w:sz w:val="28"/>
        </w:rPr>
        <w:t>(35)</w:t>
      </w:r>
    </w:p>
    <w:p w:rsidR="00095936" w:rsidRPr="00EC64DB" w:rsidRDefault="00095936" w:rsidP="00EC64DB">
      <w:pPr>
        <w:tabs>
          <w:tab w:val="left" w:pos="284"/>
        </w:tabs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После подстановки приближенных эмпирических выражений для теплоемкостей</w:t>
      </w:r>
      <w:r w:rsidRPr="00EC64DB">
        <w:rPr>
          <w:sz w:val="28"/>
          <w:szCs w:val="28"/>
        </w:rPr>
        <w:sym w:font="Symbol" w:char="F03A"/>
      </w:r>
    </w:p>
    <w:p w:rsidR="00095936" w:rsidRPr="00EC64DB" w:rsidRDefault="00095936" w:rsidP="00EC64DB">
      <w:pPr>
        <w:tabs>
          <w:tab w:val="left" w:pos="284"/>
        </w:tabs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C</w:t>
      </w:r>
      <w:r w:rsidRPr="00EC64DB">
        <w:rPr>
          <w:sz w:val="28"/>
          <w:vertAlign w:val="subscript"/>
          <w:lang w:val="en-US"/>
        </w:rPr>
        <w:t>Vc</w:t>
      </w:r>
      <w:r w:rsidRPr="00EC64DB">
        <w:rPr>
          <w:sz w:val="28"/>
        </w:rPr>
        <w:t>= 20,16 + 1,728 10</w:t>
      </w:r>
      <w:r w:rsidRPr="00EC64DB">
        <w:rPr>
          <w:sz w:val="28"/>
          <w:vertAlign w:val="superscript"/>
        </w:rPr>
        <w:t>-3</w:t>
      </w:r>
      <w:r w:rsidRPr="00EC64DB">
        <w:rPr>
          <w:sz w:val="28"/>
        </w:rPr>
        <w:t xml:space="preserve"> Т</w:t>
      </w:r>
      <w:r w:rsidRPr="00EC64DB">
        <w:rPr>
          <w:sz w:val="28"/>
          <w:vertAlign w:val="subscript"/>
        </w:rPr>
        <w:t>с</w:t>
      </w:r>
      <w:r w:rsidRPr="00EC64DB">
        <w:rPr>
          <w:sz w:val="28"/>
        </w:rPr>
        <w:t xml:space="preserve"> </w:t>
      </w:r>
      <w:r w:rsidRPr="00EC64DB">
        <w:rPr>
          <w:sz w:val="28"/>
          <w:szCs w:val="28"/>
        </w:rPr>
        <w:sym w:font="Symbol" w:char="F03B"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  <w:t>(36)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C</w:t>
      </w:r>
      <w:r w:rsidRPr="00EC64DB">
        <w:rPr>
          <w:sz w:val="28"/>
          <w:vertAlign w:val="subscript"/>
          <w:lang w:val="en-US"/>
        </w:rPr>
        <w:t>Vz</w:t>
      </w:r>
      <w:r w:rsidRPr="00EC64DB">
        <w:rPr>
          <w:sz w:val="28"/>
        </w:rPr>
        <w:t>=(18,4+2,6</w:t>
      </w:r>
      <w:r w:rsidRPr="00EC64DB">
        <w:rPr>
          <w:sz w:val="28"/>
          <w:szCs w:val="28"/>
          <w:lang w:val="en-US"/>
        </w:rPr>
        <w:sym w:font="Symbol" w:char="F061"/>
      </w:r>
      <w:r w:rsidRPr="00EC64DB">
        <w:rPr>
          <w:sz w:val="28"/>
        </w:rPr>
        <w:t>)+(1,549+1,382/</w:t>
      </w:r>
      <w:r w:rsidRPr="00EC64DB">
        <w:rPr>
          <w:sz w:val="28"/>
          <w:szCs w:val="28"/>
        </w:rPr>
        <w:sym w:font="Symbol" w:char="F061"/>
      </w:r>
      <w:r w:rsidRPr="00EC64DB">
        <w:rPr>
          <w:sz w:val="28"/>
        </w:rPr>
        <w:t>)10</w:t>
      </w:r>
      <w:r w:rsidRPr="00EC64DB">
        <w:rPr>
          <w:sz w:val="28"/>
          <w:vertAlign w:val="superscript"/>
        </w:rPr>
        <w:t>-3</w:t>
      </w:r>
      <w:r w:rsidRPr="00EC64DB">
        <w:rPr>
          <w:sz w:val="28"/>
        </w:rPr>
        <w:t>Т</w:t>
      </w:r>
      <w:r w:rsidRPr="00EC64DB">
        <w:rPr>
          <w:sz w:val="28"/>
          <w:vertAlign w:val="subscript"/>
          <w:lang w:val="en-US"/>
        </w:rPr>
        <w:t>z</w:t>
      </w:r>
      <w:r w:rsidRPr="00EC64DB">
        <w:rPr>
          <w:sz w:val="28"/>
        </w:rPr>
        <w:t>, при</w:t>
      </w:r>
      <w:r w:rsidR="00EC64DB">
        <w:rPr>
          <w:sz w:val="28"/>
        </w:rPr>
        <w:t xml:space="preserve"> </w:t>
      </w:r>
      <w:r w:rsidRPr="00EC64DB">
        <w:rPr>
          <w:sz w:val="28"/>
          <w:szCs w:val="28"/>
        </w:rPr>
        <w:sym w:font="Symbol" w:char="F061"/>
      </w:r>
      <w:r w:rsidRPr="00EC64DB">
        <w:rPr>
          <w:sz w:val="28"/>
        </w:rPr>
        <w:t>&lt; 1</w:t>
      </w:r>
      <w:r w:rsidRPr="00EC64DB">
        <w:rPr>
          <w:sz w:val="28"/>
          <w:szCs w:val="28"/>
        </w:rPr>
        <w:sym w:font="Symbol" w:char="F03B"/>
      </w:r>
      <w:r w:rsidRPr="00EC64DB">
        <w:rPr>
          <w:sz w:val="28"/>
        </w:rPr>
        <w:tab/>
        <w:t>(37)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C</w:t>
      </w:r>
      <w:r w:rsidRPr="00EC64DB">
        <w:rPr>
          <w:sz w:val="28"/>
          <w:vertAlign w:val="subscript"/>
          <w:lang w:val="en-US"/>
        </w:rPr>
        <w:t>Vz</w:t>
      </w:r>
      <w:r w:rsidRPr="00EC64DB">
        <w:rPr>
          <w:sz w:val="28"/>
        </w:rPr>
        <w:t>=(20,10+0,92/</w:t>
      </w:r>
      <w:r w:rsidRPr="00EC64DB">
        <w:rPr>
          <w:sz w:val="28"/>
          <w:szCs w:val="28"/>
        </w:rPr>
        <w:sym w:font="Symbol" w:char="F061"/>
      </w:r>
      <w:r w:rsidRPr="00EC64DB">
        <w:rPr>
          <w:sz w:val="28"/>
        </w:rPr>
        <w:t>)+(1,549+1,382/</w:t>
      </w:r>
      <w:r w:rsidRPr="00EC64DB">
        <w:rPr>
          <w:sz w:val="28"/>
          <w:szCs w:val="28"/>
        </w:rPr>
        <w:sym w:font="Symbol" w:char="F061"/>
      </w:r>
      <w:r w:rsidRPr="00EC64DB">
        <w:rPr>
          <w:sz w:val="28"/>
        </w:rPr>
        <w:t>)10</w:t>
      </w:r>
      <w:r w:rsidRPr="00EC64DB">
        <w:rPr>
          <w:sz w:val="28"/>
          <w:vertAlign w:val="superscript"/>
        </w:rPr>
        <w:t>-3</w:t>
      </w:r>
      <w:r w:rsidRPr="00EC64DB">
        <w:rPr>
          <w:sz w:val="28"/>
        </w:rPr>
        <w:t>Т</w:t>
      </w:r>
      <w:r w:rsidRPr="00EC64DB">
        <w:rPr>
          <w:sz w:val="28"/>
          <w:vertAlign w:val="subscript"/>
          <w:lang w:val="en-US"/>
        </w:rPr>
        <w:t>z</w:t>
      </w:r>
      <w:r w:rsidRPr="00EC64DB">
        <w:rPr>
          <w:sz w:val="28"/>
        </w:rPr>
        <w:t>, при</w:t>
      </w:r>
      <w:r w:rsidR="00EC64DB">
        <w:rPr>
          <w:sz w:val="28"/>
        </w:rPr>
        <w:t xml:space="preserve"> </w:t>
      </w:r>
      <w:r w:rsidRPr="00EC64DB">
        <w:rPr>
          <w:sz w:val="28"/>
          <w:szCs w:val="28"/>
        </w:rPr>
        <w:sym w:font="Symbol" w:char="F061"/>
      </w:r>
      <w:r w:rsidRPr="00EC64DB">
        <w:rPr>
          <w:sz w:val="28"/>
        </w:rPr>
        <w:t>&gt;1</w:t>
      </w:r>
      <w:r w:rsidRPr="00EC64DB">
        <w:rPr>
          <w:sz w:val="28"/>
          <w:szCs w:val="28"/>
        </w:rPr>
        <w:sym w:font="Symbol" w:char="F03B"/>
      </w:r>
      <w:r w:rsidRPr="00EC64DB">
        <w:rPr>
          <w:sz w:val="28"/>
        </w:rPr>
        <w:tab/>
        <w:t>(38)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урав</w:t>
      </w:r>
      <w:r w:rsidR="00CC6870">
        <w:rPr>
          <w:sz w:val="28"/>
        </w:rPr>
        <w:t>не</w:t>
      </w:r>
      <w:r w:rsidRPr="00EC64DB">
        <w:rPr>
          <w:sz w:val="28"/>
        </w:rPr>
        <w:t>ние сгорания приводим к виду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А</w:t>
      </w:r>
      <w:r w:rsidRPr="00EC64DB">
        <w:rPr>
          <w:sz w:val="28"/>
          <w:lang w:val="en-US"/>
        </w:rPr>
        <w:t>T</w:t>
      </w:r>
      <w:r w:rsidRPr="00EC64DB">
        <w:rPr>
          <w:sz w:val="28"/>
          <w:vertAlign w:val="subscript"/>
          <w:lang w:val="en-US"/>
        </w:rPr>
        <w:t>z</w:t>
      </w:r>
      <w:r w:rsidRPr="00EC64DB">
        <w:rPr>
          <w:sz w:val="28"/>
          <w:vertAlign w:val="superscript"/>
        </w:rPr>
        <w:t>2</w:t>
      </w:r>
      <w:r w:rsidRPr="00EC64DB">
        <w:rPr>
          <w:sz w:val="28"/>
        </w:rPr>
        <w:t xml:space="preserve"> + ВТ</w:t>
      </w:r>
      <w:r w:rsidRPr="00EC64DB">
        <w:rPr>
          <w:sz w:val="28"/>
          <w:vertAlign w:val="subscript"/>
          <w:lang w:val="en-US"/>
        </w:rPr>
        <w:t>z</w:t>
      </w:r>
      <w:r w:rsidRPr="00EC64DB">
        <w:rPr>
          <w:sz w:val="28"/>
        </w:rPr>
        <w:t xml:space="preserve"> + F = 0 .</w:t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  <w:t>(39)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От</w:t>
      </w:r>
      <w:r w:rsidRPr="00EC64DB">
        <w:rPr>
          <w:sz w:val="28"/>
        </w:rPr>
        <w:softHyphen/>
        <w:t>сю</w:t>
      </w:r>
      <w:r w:rsidRPr="00EC64DB">
        <w:rPr>
          <w:sz w:val="28"/>
        </w:rPr>
        <w:softHyphen/>
        <w:t>да: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5" type="#_x0000_t75" style="width:117pt;height:35.25pt" fillcolor="window">
            <v:imagedata r:id="rId64" o:title=""/>
          </v:shape>
        </w:pic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(40)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где, коэффициенты определяются выражениями: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  <w:lang w:val="en-US"/>
        </w:rPr>
      </w:pPr>
      <w:r w:rsidRPr="00EC64DB">
        <w:rPr>
          <w:sz w:val="28"/>
          <w:lang w:val="en-US"/>
        </w:rPr>
        <w:t>A = (1,549 + 1,382/</w:t>
      </w:r>
      <w:r w:rsidRPr="00EC64DB">
        <w:rPr>
          <w:sz w:val="28"/>
          <w:szCs w:val="28"/>
          <w:lang w:val="en-US"/>
        </w:rPr>
        <w:sym w:font="Symbol" w:char="F061"/>
      </w:r>
      <w:r w:rsidRPr="00EC64DB">
        <w:rPr>
          <w:sz w:val="28"/>
          <w:lang w:val="en-US"/>
        </w:rPr>
        <w:t>)10</w:t>
      </w:r>
      <w:r w:rsidRPr="00EC64DB">
        <w:rPr>
          <w:sz w:val="28"/>
          <w:vertAlign w:val="superscript"/>
          <w:lang w:val="en-US"/>
        </w:rPr>
        <w:t>-3</w:t>
      </w:r>
      <w:r w:rsidR="00EC64DB">
        <w:rPr>
          <w:sz w:val="28"/>
          <w:lang w:val="en-US"/>
        </w:rPr>
        <w:t xml:space="preserve"> </w:t>
      </w:r>
      <w:r w:rsidRPr="00EC64DB">
        <w:rPr>
          <w:sz w:val="28"/>
          <w:szCs w:val="28"/>
          <w:lang w:val="en-US"/>
        </w:rPr>
        <w:sym w:font="Symbol" w:char="F03B"/>
      </w:r>
      <w:r w:rsidR="00EC64DB">
        <w:rPr>
          <w:sz w:val="28"/>
          <w:lang w:val="en-US"/>
        </w:rPr>
        <w:t xml:space="preserve">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  <w:lang w:val="en-US"/>
        </w:rPr>
      </w:pPr>
      <w:r w:rsidRPr="00EC64DB">
        <w:rPr>
          <w:sz w:val="28"/>
          <w:lang w:val="en-US"/>
        </w:rPr>
        <w:t>B = (28,414 + 0,92/</w:t>
      </w:r>
      <w:r w:rsidRPr="00EC64DB">
        <w:rPr>
          <w:sz w:val="28"/>
          <w:szCs w:val="28"/>
          <w:lang w:val="en-US"/>
        </w:rPr>
        <w:sym w:font="Symbol" w:char="F061"/>
      </w:r>
      <w:r w:rsidRPr="00EC64DB">
        <w:rPr>
          <w:sz w:val="28"/>
          <w:lang w:val="en-US"/>
        </w:rPr>
        <w:t>)</w:t>
      </w:r>
      <w:r w:rsidRPr="00EC64DB">
        <w:rPr>
          <w:sz w:val="28"/>
          <w:szCs w:val="28"/>
          <w:lang w:val="en-US"/>
        </w:rPr>
        <w:sym w:font="Symbol" w:char="F06D"/>
      </w:r>
      <w:r w:rsidRPr="00EC64DB">
        <w:rPr>
          <w:sz w:val="28"/>
          <w:lang w:val="en-US"/>
        </w:rPr>
        <w:t xml:space="preserve"> </w:t>
      </w:r>
      <w:r w:rsidRPr="00EC64DB">
        <w:rPr>
          <w:sz w:val="28"/>
          <w:szCs w:val="28"/>
          <w:lang w:val="en-US"/>
        </w:rPr>
        <w:sym w:font="Symbol" w:char="F03B"/>
      </w:r>
      <w:r w:rsidRPr="00EC64DB">
        <w:rPr>
          <w:sz w:val="28"/>
          <w:lang w:val="en-US"/>
        </w:rPr>
        <w:tab/>
      </w:r>
      <w:r w:rsidRPr="00EC64DB">
        <w:rPr>
          <w:sz w:val="28"/>
          <w:lang w:val="en-US"/>
        </w:rPr>
        <w:tab/>
      </w:r>
      <w:r w:rsidRPr="00EC64DB">
        <w:rPr>
          <w:sz w:val="28"/>
          <w:lang w:val="en-US"/>
        </w:rPr>
        <w:tab/>
      </w:r>
      <w:r w:rsidRPr="00EC64DB">
        <w:rPr>
          <w:sz w:val="28"/>
          <w:lang w:val="en-US"/>
        </w:rPr>
        <w:tab/>
      </w:r>
      <w:r w:rsidRPr="00EC64DB">
        <w:rPr>
          <w:sz w:val="28"/>
          <w:lang w:val="en-US"/>
        </w:rPr>
        <w:tab/>
      </w:r>
      <w:r w:rsidRPr="00EC64DB">
        <w:rPr>
          <w:sz w:val="28"/>
          <w:lang w:val="en-US"/>
        </w:rPr>
        <w:tab/>
        <w:t xml:space="preserve">(41)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  <w:lang w:val="en-US"/>
        </w:rPr>
      </w:pPr>
      <w:r w:rsidRPr="00EC64DB">
        <w:rPr>
          <w:sz w:val="28"/>
          <w:lang w:val="en-US"/>
        </w:rPr>
        <w:t>F = -(0,82H</w:t>
      </w:r>
      <w:r w:rsidRPr="00EC64DB">
        <w:rPr>
          <w:sz w:val="28"/>
          <w:vertAlign w:val="subscript"/>
        </w:rPr>
        <w:t>рс</w:t>
      </w:r>
      <w:r w:rsidRPr="00EC64DB">
        <w:rPr>
          <w:sz w:val="28"/>
          <w:lang w:val="en-US"/>
        </w:rPr>
        <w:t xml:space="preserve"> + 20,16 </w:t>
      </w:r>
      <w:r w:rsidRPr="00EC64DB">
        <w:rPr>
          <w:sz w:val="28"/>
        </w:rPr>
        <w:t>Т</w:t>
      </w:r>
      <w:r w:rsidRPr="00EC64DB">
        <w:rPr>
          <w:sz w:val="28"/>
          <w:vertAlign w:val="subscript"/>
          <w:lang w:val="en-US"/>
        </w:rPr>
        <w:t>c</w:t>
      </w:r>
      <w:r w:rsidRPr="00EC64DB">
        <w:rPr>
          <w:sz w:val="28"/>
          <w:lang w:val="en-US"/>
        </w:rPr>
        <w:t xml:space="preserve">+ 8,314 </w:t>
      </w:r>
      <w:r w:rsidRPr="00EC64DB">
        <w:rPr>
          <w:sz w:val="28"/>
        </w:rPr>
        <w:t>Т</w:t>
      </w:r>
      <w:r w:rsidRPr="00EC64DB">
        <w:rPr>
          <w:sz w:val="28"/>
          <w:vertAlign w:val="subscript"/>
          <w:lang w:val="en-US"/>
        </w:rPr>
        <w:t>c</w:t>
      </w:r>
      <w:r w:rsidRPr="00EC64DB">
        <w:rPr>
          <w:sz w:val="28"/>
          <w:lang w:val="en-US"/>
        </w:rPr>
        <w:t xml:space="preserve"> </w:t>
      </w:r>
      <w:r w:rsidRPr="00EC64DB">
        <w:rPr>
          <w:sz w:val="28"/>
          <w:szCs w:val="28"/>
          <w:lang w:val="en-US"/>
        </w:rPr>
        <w:sym w:font="Symbol" w:char="F06C"/>
      </w:r>
      <w:r w:rsidRPr="00EC64DB">
        <w:rPr>
          <w:sz w:val="28"/>
          <w:vertAlign w:val="subscript"/>
          <w:lang w:val="en-US"/>
        </w:rPr>
        <w:t>p</w:t>
      </w:r>
      <w:r w:rsidRPr="00EC64DB">
        <w:rPr>
          <w:sz w:val="28"/>
          <w:lang w:val="en-US"/>
        </w:rPr>
        <w:t xml:space="preserve"> + 1,728T</w:t>
      </w:r>
      <w:r w:rsidRPr="00EC64DB">
        <w:rPr>
          <w:sz w:val="28"/>
          <w:vertAlign w:val="subscript"/>
          <w:lang w:val="en-US"/>
        </w:rPr>
        <w:t>c</w:t>
      </w:r>
      <w:r w:rsidRPr="00EC64DB">
        <w:rPr>
          <w:sz w:val="28"/>
          <w:vertAlign w:val="superscript"/>
          <w:lang w:val="en-US"/>
        </w:rPr>
        <w:t>2</w:t>
      </w:r>
      <w:r w:rsidRPr="00EC64DB">
        <w:rPr>
          <w:sz w:val="28"/>
          <w:lang w:val="en-US"/>
        </w:rPr>
        <w:t xml:space="preserve">10 </w:t>
      </w:r>
      <w:r w:rsidRPr="00EC64DB">
        <w:rPr>
          <w:sz w:val="28"/>
          <w:vertAlign w:val="superscript"/>
          <w:lang w:val="en-US"/>
        </w:rPr>
        <w:t>–3</w:t>
      </w:r>
      <w:r w:rsidRPr="00EC64DB">
        <w:rPr>
          <w:sz w:val="28"/>
          <w:lang w:val="en-US"/>
        </w:rPr>
        <w:t>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р</w:t>
      </w:r>
      <w:r w:rsidRPr="00EC64DB">
        <w:rPr>
          <w:sz w:val="28"/>
          <w:vertAlign w:val="subscript"/>
        </w:rPr>
        <w:t>z</w:t>
      </w:r>
      <w:r w:rsidRPr="00EC64DB">
        <w:rPr>
          <w:sz w:val="28"/>
        </w:rPr>
        <w:t xml:space="preserve"> = </w:t>
      </w:r>
      <w:r w:rsidRPr="00EC64DB">
        <w:rPr>
          <w:sz w:val="28"/>
          <w:szCs w:val="28"/>
        </w:rPr>
        <w:sym w:font="Symbol" w:char="F06C"/>
      </w:r>
      <w:r w:rsidRPr="00EC64DB">
        <w:rPr>
          <w:sz w:val="28"/>
          <w:vertAlign w:val="subscript"/>
        </w:rPr>
        <w:t>р</w:t>
      </w:r>
      <w:r w:rsidRPr="00EC64DB">
        <w:rPr>
          <w:sz w:val="28"/>
        </w:rPr>
        <w:t xml:space="preserve"> p</w:t>
      </w:r>
      <w:r w:rsidRPr="00EC64DB">
        <w:rPr>
          <w:sz w:val="28"/>
          <w:vertAlign w:val="subscript"/>
        </w:rPr>
        <w:t>с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- для дизельных ДВС </w:t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  <w:t>(42)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</w:rPr>
        <w:sym w:font="Symbol" w:char="F072"/>
      </w:r>
      <w:r w:rsidRPr="00EC64DB">
        <w:rPr>
          <w:sz w:val="28"/>
        </w:rPr>
        <w:t xml:space="preserve"> = </w:t>
      </w:r>
      <w:r w:rsidRPr="00EC64DB">
        <w:rPr>
          <w:sz w:val="28"/>
          <w:szCs w:val="28"/>
        </w:rPr>
        <w:sym w:font="Symbol" w:char="F06D"/>
      </w:r>
      <w:r w:rsidRPr="00EC64DB">
        <w:rPr>
          <w:sz w:val="28"/>
        </w:rPr>
        <w:t xml:space="preserve"> Т/ </w:t>
      </w:r>
      <w:r w:rsidRPr="00EC64DB">
        <w:rPr>
          <w:sz w:val="28"/>
          <w:szCs w:val="28"/>
        </w:rPr>
        <w:sym w:font="Symbol" w:char="F06C"/>
      </w:r>
      <w:r w:rsidRPr="00EC64DB">
        <w:rPr>
          <w:sz w:val="28"/>
        </w:rPr>
        <w:t xml:space="preserve"> </w:t>
      </w:r>
      <w:r w:rsidRPr="00EC64DB">
        <w:rPr>
          <w:sz w:val="28"/>
          <w:vertAlign w:val="subscript"/>
        </w:rPr>
        <w:t>р</w:t>
      </w:r>
      <w:r w:rsidRPr="00EC64DB">
        <w:rPr>
          <w:sz w:val="28"/>
        </w:rPr>
        <w:t xml:space="preserve"> Т</w:t>
      </w:r>
      <w:r w:rsidRPr="00EC64DB">
        <w:rPr>
          <w:sz w:val="28"/>
          <w:vertAlign w:val="subscript"/>
          <w:lang w:val="en-US"/>
        </w:rPr>
        <w:t>c</w:t>
      </w:r>
      <w:r w:rsidRPr="00EC64DB">
        <w:rPr>
          <w:sz w:val="28"/>
          <w:vertAlign w:val="subscript"/>
        </w:rPr>
        <w:t>.</w:t>
      </w:r>
      <w:r w:rsidRPr="00EC64DB">
        <w:rPr>
          <w:sz w:val="28"/>
          <w:vertAlign w:val="subscript"/>
        </w:rPr>
        <w:tab/>
      </w:r>
      <w:r w:rsidRPr="00EC64DB">
        <w:rPr>
          <w:sz w:val="28"/>
          <w:vertAlign w:val="subscript"/>
        </w:rPr>
        <w:tab/>
      </w:r>
      <w:r w:rsidRPr="00EC64DB">
        <w:rPr>
          <w:sz w:val="28"/>
          <w:vertAlign w:val="subscript"/>
        </w:rPr>
        <w:tab/>
      </w:r>
      <w:r w:rsidRPr="00EC64DB">
        <w:rPr>
          <w:sz w:val="28"/>
          <w:vertAlign w:val="subscript"/>
        </w:rPr>
        <w:tab/>
      </w:r>
      <w:r w:rsidRPr="00EC64DB">
        <w:rPr>
          <w:sz w:val="28"/>
          <w:vertAlign w:val="subscript"/>
        </w:rPr>
        <w:tab/>
      </w:r>
      <w:r w:rsidRPr="00EC64DB">
        <w:rPr>
          <w:sz w:val="28"/>
          <w:vertAlign w:val="subscript"/>
        </w:rPr>
        <w:tab/>
      </w:r>
      <w:r w:rsidRPr="00EC64DB">
        <w:rPr>
          <w:sz w:val="28"/>
          <w:vertAlign w:val="subscript"/>
        </w:rPr>
        <w:tab/>
      </w:r>
      <w:r w:rsidRPr="00EC64DB">
        <w:rPr>
          <w:sz w:val="28"/>
        </w:rPr>
        <w:t>(43)</w:t>
      </w:r>
    </w:p>
    <w:p w:rsidR="00095936" w:rsidRPr="00CC6870" w:rsidRDefault="00CC6870" w:rsidP="00CC6870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095936" w:rsidRPr="00CC6870">
        <w:rPr>
          <w:b/>
          <w:sz w:val="28"/>
        </w:rPr>
        <w:t>2.2.4</w:t>
      </w:r>
      <w:r w:rsidR="00EC64DB" w:rsidRPr="00CC6870">
        <w:rPr>
          <w:b/>
          <w:sz w:val="28"/>
        </w:rPr>
        <w:t xml:space="preserve"> </w:t>
      </w:r>
      <w:r w:rsidR="00095936" w:rsidRPr="00CC6870">
        <w:rPr>
          <w:b/>
          <w:sz w:val="28"/>
        </w:rPr>
        <w:t>Процесс расширения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При расчете полагается, что расширение является политропным процессом с постоянным показателем политропы </w:t>
      </w:r>
      <w:r w:rsidRPr="00EC64DB">
        <w:rPr>
          <w:sz w:val="28"/>
          <w:lang w:val="en-US"/>
        </w:rPr>
        <w:t>n</w:t>
      </w:r>
      <w:r w:rsidRPr="00EC64DB">
        <w:rPr>
          <w:sz w:val="28"/>
          <w:vertAlign w:val="subscript"/>
        </w:rPr>
        <w:t>2</w:t>
      </w:r>
      <w:r w:rsidRPr="00EC64DB">
        <w:rPr>
          <w:sz w:val="28"/>
        </w:rPr>
        <w:t>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р</w:t>
      </w:r>
      <w:r w:rsidRPr="00EC64DB">
        <w:rPr>
          <w:sz w:val="28"/>
          <w:vertAlign w:val="subscript"/>
        </w:rPr>
        <w:t>в</w:t>
      </w:r>
      <w:r w:rsidRPr="00EC64DB">
        <w:rPr>
          <w:sz w:val="28"/>
        </w:rPr>
        <w:t>=р</w:t>
      </w:r>
      <w:r w:rsidRPr="00EC64DB">
        <w:rPr>
          <w:sz w:val="28"/>
          <w:vertAlign w:val="subscript"/>
          <w:lang w:val="en-US"/>
        </w:rPr>
        <w:t>z</w:t>
      </w:r>
      <w:r w:rsidRPr="00EC64DB">
        <w:rPr>
          <w:sz w:val="28"/>
          <w:szCs w:val="28"/>
          <w:lang w:val="en-US"/>
        </w:rPr>
        <w:sym w:font="Symbol" w:char="F02F"/>
      </w:r>
      <w:r w:rsidRPr="00EC64DB">
        <w:rPr>
          <w:sz w:val="28"/>
          <w:szCs w:val="28"/>
          <w:lang w:val="en-US"/>
        </w:rPr>
        <w:sym w:font="Symbol" w:char="F064"/>
      </w:r>
      <w:r w:rsidR="00FB6A05">
        <w:rPr>
          <w:sz w:val="28"/>
          <w:lang w:val="en-US"/>
        </w:rPr>
        <w:pict>
          <v:shape id="_x0000_i1086" type="#_x0000_t75" style="width:12pt;height:15.75pt" fillcolor="window">
            <v:imagedata r:id="rId65" o:title=""/>
          </v:shape>
        </w:pict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  <w:t>(44)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087" type="#_x0000_t75" style="width:84pt;height:21.75pt" fillcolor="window">
            <v:imagedata r:id="rId66" o:title=""/>
          </v:shape>
        </w:pic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 xml:space="preserve">(45)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Зна</w:t>
      </w:r>
      <w:r w:rsidR="00CC6870">
        <w:rPr>
          <w:sz w:val="28"/>
        </w:rPr>
        <w:t>че</w:t>
      </w:r>
      <w:r w:rsidRPr="00EC64DB">
        <w:rPr>
          <w:sz w:val="28"/>
        </w:rPr>
        <w:t>ние среднего показа</w:t>
      </w:r>
      <w:r w:rsidR="00CC6870">
        <w:rPr>
          <w:sz w:val="28"/>
        </w:rPr>
        <w:t>те</w:t>
      </w:r>
      <w:r w:rsidRPr="00EC64DB">
        <w:rPr>
          <w:sz w:val="28"/>
        </w:rPr>
        <w:t>ля политропы n</w:t>
      </w:r>
      <w:r w:rsidRPr="00EC64DB">
        <w:rPr>
          <w:sz w:val="28"/>
          <w:vertAlign w:val="subscript"/>
        </w:rPr>
        <w:t xml:space="preserve">2 </w:t>
      </w:r>
      <w:r w:rsidRPr="00EC64DB">
        <w:rPr>
          <w:sz w:val="28"/>
        </w:rPr>
        <w:t>, также как и n</w:t>
      </w:r>
      <w:r w:rsidRPr="00EC64DB">
        <w:rPr>
          <w:sz w:val="28"/>
          <w:vertAlign w:val="subscript"/>
        </w:rPr>
        <w:t>1</w:t>
      </w:r>
      <w:r w:rsidRPr="00EC64DB">
        <w:rPr>
          <w:sz w:val="28"/>
        </w:rPr>
        <w:t xml:space="preserve"> , зависит от многих факторов и лежит в пределах: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n</w:t>
      </w:r>
      <w:r w:rsidRPr="00EC64DB">
        <w:rPr>
          <w:sz w:val="28"/>
          <w:vertAlign w:val="subscript"/>
        </w:rPr>
        <w:t>2</w:t>
      </w:r>
      <w:r w:rsidRPr="00EC64DB">
        <w:rPr>
          <w:sz w:val="28"/>
        </w:rPr>
        <w:t xml:space="preserve"> =1,24...1,30 - для дизельных ДВС.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 про</w:t>
      </w:r>
      <w:r w:rsidR="00CC6870">
        <w:rPr>
          <w:sz w:val="28"/>
        </w:rPr>
        <w:t>грам</w:t>
      </w:r>
      <w:r w:rsidRPr="00EC64DB">
        <w:rPr>
          <w:sz w:val="28"/>
        </w:rPr>
        <w:t xml:space="preserve">ме расчета их находим по эмпирическим формулам: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n</w:t>
      </w:r>
      <w:r w:rsidRPr="00EC64DB">
        <w:rPr>
          <w:sz w:val="28"/>
          <w:vertAlign w:val="subscript"/>
        </w:rPr>
        <w:t>2</w:t>
      </w:r>
      <w:r w:rsidRPr="00EC64DB">
        <w:rPr>
          <w:sz w:val="28"/>
        </w:rPr>
        <w:t xml:space="preserve"> = 1,263 - 2,6*10</w:t>
      </w:r>
      <w:r w:rsidRPr="00EC64DB">
        <w:rPr>
          <w:sz w:val="28"/>
          <w:vertAlign w:val="superscript"/>
        </w:rPr>
        <w:t>-5</w:t>
      </w:r>
      <w:r w:rsidRPr="00EC64DB">
        <w:rPr>
          <w:sz w:val="28"/>
        </w:rPr>
        <w:t xml:space="preserve"> (T</w:t>
      </w:r>
      <w:r w:rsidRPr="00EC64DB">
        <w:rPr>
          <w:sz w:val="28"/>
          <w:vertAlign w:val="subscript"/>
          <w:lang w:val="en-US"/>
        </w:rPr>
        <w:t>z</w:t>
      </w:r>
      <w:r w:rsidRPr="00EC64DB">
        <w:rPr>
          <w:sz w:val="28"/>
        </w:rPr>
        <w:t xml:space="preserve"> - 2000) + 4*10</w:t>
      </w:r>
      <w:r w:rsidRPr="00EC64DB">
        <w:rPr>
          <w:sz w:val="28"/>
          <w:vertAlign w:val="superscript"/>
        </w:rPr>
        <w:t>-4</w:t>
      </w:r>
      <w:r w:rsidRPr="00EC64DB">
        <w:rPr>
          <w:sz w:val="28"/>
        </w:rPr>
        <w:t xml:space="preserve"> </w:t>
      </w:r>
      <w:r w:rsidRPr="00EC64DB">
        <w:rPr>
          <w:sz w:val="28"/>
          <w:szCs w:val="28"/>
        </w:rPr>
        <w:sym w:font="Symbol" w:char="F064"/>
      </w:r>
      <w:r w:rsidRPr="00EC64DB">
        <w:rPr>
          <w:sz w:val="28"/>
        </w:rPr>
        <w:t xml:space="preserve">+ 0,028( </w:t>
      </w:r>
      <w:r w:rsidRPr="00EC64DB">
        <w:rPr>
          <w:sz w:val="28"/>
          <w:szCs w:val="28"/>
        </w:rPr>
        <w:sym w:font="Symbol" w:char="F061"/>
      </w:r>
      <w:r w:rsidRPr="00EC64DB">
        <w:rPr>
          <w:sz w:val="28"/>
        </w:rPr>
        <w:t xml:space="preserve"> - 1)</w:t>
      </w:r>
      <w:r w:rsidRPr="00EC64DB">
        <w:rPr>
          <w:sz w:val="28"/>
        </w:rPr>
        <w:tab/>
        <w:t>(46)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CC6870" w:rsidRDefault="00095936" w:rsidP="00CC6870">
      <w:pPr>
        <w:spacing w:line="360" w:lineRule="auto"/>
        <w:ind w:firstLine="720"/>
        <w:jc w:val="center"/>
        <w:rPr>
          <w:b/>
          <w:sz w:val="28"/>
        </w:rPr>
      </w:pPr>
      <w:r w:rsidRPr="00CC6870">
        <w:rPr>
          <w:b/>
          <w:sz w:val="28"/>
        </w:rPr>
        <w:t>2.2.5</w:t>
      </w:r>
      <w:r w:rsidR="00EC64DB" w:rsidRPr="00CC6870">
        <w:rPr>
          <w:b/>
          <w:sz w:val="28"/>
        </w:rPr>
        <w:t xml:space="preserve"> </w:t>
      </w:r>
      <w:r w:rsidRPr="00CC6870">
        <w:rPr>
          <w:b/>
          <w:sz w:val="28"/>
        </w:rPr>
        <w:t>Процесс выпуска</w:t>
      </w:r>
    </w:p>
    <w:p w:rsidR="00095936" w:rsidRPr="00EC64DB" w:rsidRDefault="00CC6870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Зна</w:t>
      </w:r>
      <w:r w:rsidR="00095936" w:rsidRPr="00EC64DB">
        <w:rPr>
          <w:sz w:val="28"/>
        </w:rPr>
        <w:t>чениями давления р</w:t>
      </w:r>
      <w:r w:rsidR="00095936" w:rsidRPr="00EC64DB">
        <w:rPr>
          <w:sz w:val="28"/>
          <w:vertAlign w:val="subscript"/>
        </w:rPr>
        <w:t>b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и температуры Т</w:t>
      </w:r>
      <w:r w:rsidR="00095936" w:rsidRPr="00EC64DB">
        <w:rPr>
          <w:sz w:val="28"/>
          <w:vertAlign w:val="subscript"/>
        </w:rPr>
        <w:t>b</w:t>
      </w:r>
      <w:r w:rsidR="00095936" w:rsidRPr="00EC64DB">
        <w:rPr>
          <w:sz w:val="28"/>
        </w:rPr>
        <w:t xml:space="preserve"> в конце процесса задаем на начальной стадии теплового расчета.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Про</w:t>
      </w:r>
      <w:r w:rsidR="00CC6870">
        <w:rPr>
          <w:sz w:val="28"/>
        </w:rPr>
        <w:t>вер</w:t>
      </w:r>
      <w:r w:rsidRPr="00EC64DB">
        <w:rPr>
          <w:sz w:val="28"/>
        </w:rPr>
        <w:t>ку ранее принятой температуры остаточных газов производим по формуле: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8" type="#_x0000_t75" style="width:9pt;height:17.25pt">
            <v:imagedata r:id="rId67" o:title=""/>
          </v:shape>
        </w:pict>
      </w:r>
      <w:r>
        <w:rPr>
          <w:sz w:val="28"/>
        </w:rPr>
        <w:pict>
          <v:shape id="_x0000_i1089" type="#_x0000_t75" style="width:76.5pt;height:36pt" fillcolor="window">
            <v:imagedata r:id="rId68" o:title=""/>
          </v:shape>
        </w:pic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(47)</w:t>
      </w:r>
    </w:p>
    <w:p w:rsidR="00095936" w:rsidRPr="00EC64DB" w:rsidRDefault="00CC6870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</w:t>
      </w:r>
      <w:r w:rsidR="00095936" w:rsidRPr="00EC64DB">
        <w:rPr>
          <w:sz w:val="28"/>
        </w:rPr>
        <w:t>ли получен</w:t>
      </w:r>
      <w:r>
        <w:rPr>
          <w:sz w:val="28"/>
        </w:rPr>
        <w:t>ное по этой фор</w:t>
      </w:r>
      <w:r w:rsidR="00095936" w:rsidRPr="00EC64DB">
        <w:rPr>
          <w:sz w:val="28"/>
        </w:rPr>
        <w:t>муле значение Т</w:t>
      </w:r>
      <w:r w:rsidR="00095936" w:rsidRPr="00EC64DB">
        <w:rPr>
          <w:sz w:val="28"/>
          <w:vertAlign w:val="subscript"/>
          <w:lang w:val="en-US"/>
        </w:rPr>
        <w:t>r</w:t>
      </w:r>
      <w:r w:rsidR="00095936" w:rsidRPr="00EC64DB">
        <w:rPr>
          <w:sz w:val="28"/>
        </w:rPr>
        <w:t xml:space="preserve"> существенно отличается от принятого ранее (</w:t>
      </w:r>
      <w:r w:rsidR="00095936" w:rsidRPr="00EC64DB">
        <w:rPr>
          <w:sz w:val="28"/>
          <w:szCs w:val="28"/>
          <w:lang w:val="en-US"/>
        </w:rPr>
        <w:sym w:font="Symbol" w:char="F064"/>
      </w:r>
      <w:r w:rsidR="00095936" w:rsidRPr="00EC64DB">
        <w:rPr>
          <w:sz w:val="28"/>
        </w:rPr>
        <w:t>T</w:t>
      </w:r>
      <w:r w:rsidR="00095936" w:rsidRPr="00EC64DB">
        <w:rPr>
          <w:sz w:val="28"/>
          <w:vertAlign w:val="subscript"/>
          <w:lang w:val="en-US"/>
        </w:rPr>
        <w:t>r</w:t>
      </w:r>
      <w:r w:rsidR="00095936" w:rsidRPr="00EC64DB">
        <w:rPr>
          <w:sz w:val="28"/>
        </w:rPr>
        <w:t xml:space="preserve"> &gt; 10%),то корректируем расчет процессов цикла при уточненном значении Т</w:t>
      </w:r>
      <w:r w:rsidR="00095936" w:rsidRPr="00EC64DB">
        <w:rPr>
          <w:sz w:val="28"/>
          <w:vertAlign w:val="subscript"/>
          <w:lang w:val="en-US"/>
        </w:rPr>
        <w:t>r</w:t>
      </w:r>
      <w:r w:rsidR="00095936" w:rsidRPr="00EC64DB">
        <w:rPr>
          <w:sz w:val="28"/>
        </w:rPr>
        <w:t xml:space="preserve"> , принятом предварительно в разделе 2.2.1.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 программе расчета величина отклонения Т</w:t>
      </w:r>
      <w:r w:rsidRPr="00EC64DB">
        <w:rPr>
          <w:sz w:val="28"/>
          <w:vertAlign w:val="subscript"/>
          <w:lang w:val="en-US"/>
        </w:rPr>
        <w:t>r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допускается не более 10К.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CC6870" w:rsidRDefault="00095936" w:rsidP="00CC6870">
      <w:pPr>
        <w:spacing w:line="360" w:lineRule="auto"/>
        <w:ind w:firstLine="720"/>
        <w:jc w:val="center"/>
        <w:rPr>
          <w:b/>
          <w:sz w:val="28"/>
        </w:rPr>
      </w:pPr>
      <w:r w:rsidRPr="00CC6870">
        <w:rPr>
          <w:b/>
          <w:sz w:val="28"/>
        </w:rPr>
        <w:t>2.2.6</w:t>
      </w:r>
      <w:r w:rsidR="00EC64DB" w:rsidRPr="00CC6870">
        <w:rPr>
          <w:b/>
          <w:sz w:val="28"/>
        </w:rPr>
        <w:t xml:space="preserve"> </w:t>
      </w:r>
      <w:r w:rsidRPr="00CC6870">
        <w:rPr>
          <w:b/>
          <w:sz w:val="28"/>
        </w:rPr>
        <w:t>Расчет индикаторных показателей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Индикаторными показателями оценивают энергетические возможности, качество и эффективность рабочего цикла.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90" type="#_x0000_t75" style="width:315pt;height:48.75pt" fillcolor="window">
            <v:imagedata r:id="rId69" o:title=""/>
          </v:shape>
        </w:pict>
      </w:r>
      <w:r w:rsidR="00095936" w:rsidRPr="00EC64DB">
        <w:rPr>
          <w:sz w:val="28"/>
        </w:rPr>
        <w:tab/>
        <w:t>(48)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91" type="#_x0000_t75" style="width:56.25pt;height:22.5pt" fillcolor="window">
            <v:imagedata r:id="rId70" o:title=""/>
          </v:shape>
        </w:pic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(49)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92" type="#_x0000_t75" style="width:78.75pt;height:43.5pt" fillcolor="window">
            <v:imagedata r:id="rId71" o:title=""/>
          </v:shape>
        </w:pic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(50)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Зна</w:t>
      </w:r>
      <w:r w:rsidR="00CC6870">
        <w:rPr>
          <w:sz w:val="28"/>
        </w:rPr>
        <w:t>чение ко</w:t>
      </w:r>
      <w:r w:rsidRPr="00EC64DB">
        <w:rPr>
          <w:sz w:val="28"/>
        </w:rPr>
        <w:t>эффициента пол</w:t>
      </w:r>
      <w:r w:rsidR="00CC6870">
        <w:rPr>
          <w:sz w:val="28"/>
        </w:rPr>
        <w:t>но</w:t>
      </w:r>
      <w:r w:rsidRPr="00EC64DB">
        <w:rPr>
          <w:sz w:val="28"/>
        </w:rPr>
        <w:t>ты индикаторной ди</w:t>
      </w:r>
      <w:r w:rsidR="00CC6870">
        <w:rPr>
          <w:sz w:val="28"/>
        </w:rPr>
        <w:t>аграм</w:t>
      </w:r>
      <w:r w:rsidRPr="00EC64DB">
        <w:rPr>
          <w:sz w:val="28"/>
        </w:rPr>
        <w:t>мы принимается в пределах:</w:t>
      </w:r>
      <w:r w:rsidR="00EC64DB">
        <w:rPr>
          <w:sz w:val="28"/>
        </w:rPr>
        <w:t xml:space="preserve"> </w:t>
      </w:r>
    </w:p>
    <w:p w:rsidR="00095936" w:rsidRPr="00EC64DB" w:rsidRDefault="00EC64DB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095936" w:rsidRPr="00EC64DB">
        <w:rPr>
          <w:sz w:val="28"/>
          <w:szCs w:val="28"/>
        </w:rPr>
        <w:sym w:font="Symbol" w:char="F067"/>
      </w:r>
      <w:r w:rsidR="00095936" w:rsidRPr="00EC64DB">
        <w:rPr>
          <w:sz w:val="28"/>
        </w:rPr>
        <w:t>= 0,92...0,95 - для дизельных двигателей.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CC6870" w:rsidRDefault="00095936" w:rsidP="00CC6870">
      <w:pPr>
        <w:spacing w:line="360" w:lineRule="auto"/>
        <w:ind w:firstLine="720"/>
        <w:jc w:val="center"/>
        <w:rPr>
          <w:b/>
          <w:sz w:val="28"/>
        </w:rPr>
      </w:pPr>
      <w:r w:rsidRPr="00CC6870">
        <w:rPr>
          <w:b/>
          <w:sz w:val="28"/>
        </w:rPr>
        <w:t>2.2.7 Расчет эффективных показателей и определение основных размеров двигателя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C</w:t>
      </w:r>
      <w:r w:rsidRPr="00EC64DB">
        <w:rPr>
          <w:sz w:val="28"/>
        </w:rPr>
        <w:t xml:space="preserve">редняя скорость поршня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W</w:t>
      </w:r>
      <w:r w:rsidRPr="00EC64DB">
        <w:rPr>
          <w:sz w:val="28"/>
          <w:vertAlign w:val="subscript"/>
        </w:rPr>
        <w:t>п</w:t>
      </w:r>
      <w:r w:rsidRPr="00CF51B0">
        <w:rPr>
          <w:sz w:val="28"/>
          <w:vertAlign w:val="subscript"/>
        </w:rPr>
        <w:t xml:space="preserve"> </w:t>
      </w:r>
      <w:r w:rsidRPr="00EC64DB">
        <w:rPr>
          <w:sz w:val="28"/>
          <w:vertAlign w:val="subscript"/>
        </w:rPr>
        <w:t>ср</w:t>
      </w:r>
      <w:r w:rsidRPr="00CF51B0">
        <w:rPr>
          <w:sz w:val="28"/>
        </w:rPr>
        <w:t xml:space="preserve"> = 2</w:t>
      </w:r>
      <w:r w:rsidRPr="00EC64DB">
        <w:rPr>
          <w:sz w:val="28"/>
          <w:szCs w:val="28"/>
        </w:rPr>
        <w:sym w:font="Symbol" w:char="F0D7"/>
      </w:r>
      <w:r w:rsidRPr="00CF51B0">
        <w:rPr>
          <w:sz w:val="28"/>
        </w:rPr>
        <w:t>10</w:t>
      </w:r>
      <w:r w:rsidRPr="00CF51B0">
        <w:rPr>
          <w:sz w:val="28"/>
          <w:vertAlign w:val="superscript"/>
        </w:rPr>
        <w:t xml:space="preserve"> -3</w:t>
      </w:r>
      <w:r w:rsidRPr="00CF51B0">
        <w:rPr>
          <w:sz w:val="28"/>
        </w:rPr>
        <w:t xml:space="preserve"> </w:t>
      </w:r>
      <w:r w:rsidRPr="00EC64DB">
        <w:rPr>
          <w:sz w:val="28"/>
          <w:lang w:val="en-US"/>
        </w:rPr>
        <w:t>S</w:t>
      </w:r>
      <w:r w:rsidRPr="00EC64DB">
        <w:rPr>
          <w:sz w:val="28"/>
          <w:szCs w:val="28"/>
        </w:rPr>
        <w:sym w:font="Symbol" w:char="F0D7"/>
      </w:r>
      <w:r w:rsidRPr="00EC64DB">
        <w:rPr>
          <w:sz w:val="28"/>
          <w:lang w:val="en-US"/>
        </w:rPr>
        <w:t>n</w:t>
      </w:r>
      <w:r w:rsidRPr="00EC64DB">
        <w:rPr>
          <w:sz w:val="28"/>
          <w:vertAlign w:val="subscript"/>
          <w:lang w:val="en-US"/>
        </w:rPr>
        <w:t>e</w:t>
      </w:r>
      <w:r w:rsidRPr="00CF51B0">
        <w:rPr>
          <w:sz w:val="28"/>
          <w:vertAlign w:val="subscript"/>
        </w:rPr>
        <w:t>н</w:t>
      </w:r>
      <w:r w:rsidRPr="00CF51B0">
        <w:rPr>
          <w:sz w:val="28"/>
        </w:rPr>
        <w:t xml:space="preserve"> </w:t>
      </w:r>
      <w:r w:rsidR="00FB6A05">
        <w:rPr>
          <w:sz w:val="28"/>
          <w:lang w:val="en-US"/>
        </w:rPr>
        <w:pict>
          <v:shape id="_x0000_i1093" type="#_x0000_t75" style="width:125.25pt;height:18pt" fillcolor="window">
            <v:imagedata r:id="rId72" o:title=""/>
          </v:shape>
        </w:pict>
      </w:r>
      <w:r w:rsidRPr="00CF51B0">
        <w:rPr>
          <w:sz w:val="28"/>
        </w:rPr>
        <w:t xml:space="preserve"> </w:t>
      </w:r>
      <w:r w:rsidRPr="00EC64DB">
        <w:rPr>
          <w:sz w:val="28"/>
        </w:rPr>
        <w:t>м</w:t>
      </w:r>
      <w:r w:rsidRPr="00CF51B0">
        <w:rPr>
          <w:sz w:val="28"/>
        </w:rPr>
        <w:t>/</w:t>
      </w:r>
      <w:r w:rsidRPr="00EC64DB">
        <w:rPr>
          <w:sz w:val="28"/>
        </w:rPr>
        <w:t>с</w:t>
      </w:r>
      <w:r w:rsidRPr="00CF51B0">
        <w:rPr>
          <w:sz w:val="28"/>
        </w:rPr>
        <w:t>.</w:t>
      </w:r>
      <w:r w:rsidRPr="00CF51B0">
        <w:rPr>
          <w:sz w:val="28"/>
        </w:rPr>
        <w:tab/>
      </w:r>
      <w:r w:rsidRPr="00CF51B0">
        <w:rPr>
          <w:sz w:val="28"/>
        </w:rPr>
        <w:tab/>
      </w:r>
      <w:r w:rsidRPr="00EC64DB">
        <w:rPr>
          <w:sz w:val="28"/>
        </w:rPr>
        <w:t>(51)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Для современных двигателей W</w:t>
      </w:r>
      <w:r w:rsidRPr="00EC64DB">
        <w:rPr>
          <w:sz w:val="28"/>
          <w:vertAlign w:val="subscript"/>
        </w:rPr>
        <w:t xml:space="preserve"> n ср</w:t>
      </w:r>
      <w:r w:rsidRPr="00EC64DB">
        <w:rPr>
          <w:sz w:val="28"/>
        </w:rPr>
        <w:t xml:space="preserve"> = 5,5...10,5 м/с.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Определяем среднее условное дав</w:t>
      </w:r>
      <w:r w:rsidR="006F1088">
        <w:rPr>
          <w:sz w:val="28"/>
        </w:rPr>
        <w:t>ле</w:t>
      </w:r>
      <w:r w:rsidRPr="00EC64DB">
        <w:rPr>
          <w:sz w:val="28"/>
        </w:rPr>
        <w:t>ние механических по</w:t>
      </w:r>
      <w:r w:rsidR="006F1088">
        <w:rPr>
          <w:sz w:val="28"/>
        </w:rPr>
        <w:t>терь дви</w:t>
      </w:r>
      <w:r w:rsidRPr="00EC64DB">
        <w:rPr>
          <w:sz w:val="28"/>
        </w:rPr>
        <w:t>га</w:t>
      </w:r>
      <w:r w:rsidR="006F1088">
        <w:rPr>
          <w:sz w:val="28"/>
        </w:rPr>
        <w:t>те</w:t>
      </w:r>
      <w:r w:rsidRPr="00EC64DB">
        <w:rPr>
          <w:sz w:val="28"/>
        </w:rPr>
        <w:t>ля, включающие внутренние потери. Внутренние потери включают все виды механического трения, потери на газообмен, на привод вспомогательных механизмов (вентилятор, генератор, топливный, водяной и масля</w:t>
      </w:r>
      <w:r w:rsidR="006F1088">
        <w:rPr>
          <w:sz w:val="28"/>
        </w:rPr>
        <w:t>ный на</w:t>
      </w:r>
      <w:r w:rsidRPr="00EC64DB">
        <w:rPr>
          <w:sz w:val="28"/>
        </w:rPr>
        <w:t>сосы и др.) вентиляционные потери (движе</w:t>
      </w:r>
      <w:r w:rsidR="006F1088">
        <w:rPr>
          <w:sz w:val="28"/>
        </w:rPr>
        <w:t>ние де</w:t>
      </w:r>
      <w:r w:rsidRPr="00EC64DB">
        <w:rPr>
          <w:sz w:val="28"/>
        </w:rPr>
        <w:t>талей в среде воздушно-масляной эму</w:t>
      </w:r>
      <w:r w:rsidR="006F1088">
        <w:rPr>
          <w:sz w:val="28"/>
        </w:rPr>
        <w:t>ль</w:t>
      </w:r>
      <w:r w:rsidRPr="00EC64DB">
        <w:rPr>
          <w:sz w:val="28"/>
        </w:rPr>
        <w:t>сии и в воздухе), газодинамичес</w:t>
      </w:r>
      <w:r w:rsidR="006F1088">
        <w:rPr>
          <w:sz w:val="28"/>
        </w:rPr>
        <w:t>кие по</w:t>
      </w:r>
      <w:r w:rsidRPr="00EC64DB">
        <w:rPr>
          <w:sz w:val="28"/>
        </w:rPr>
        <w:t>тери в дизелях с разделенными камерами сгорания.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Так как до 80 % всех механических потерь составляют по</w:t>
      </w:r>
      <w:r w:rsidR="006F1088">
        <w:rPr>
          <w:sz w:val="28"/>
        </w:rPr>
        <w:t>те</w:t>
      </w:r>
      <w:r w:rsidRPr="00EC64DB">
        <w:rPr>
          <w:sz w:val="28"/>
        </w:rPr>
        <w:t xml:space="preserve">ри на трение, то с приближением принимаем, что среднее условное давление механических потерь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</w:rPr>
        <w:t>мп</w:t>
      </w:r>
      <w:r w:rsidR="00EC64DB">
        <w:rPr>
          <w:sz w:val="28"/>
          <w:vertAlign w:val="subscript"/>
          <w:lang w:val="en-US"/>
        </w:rPr>
        <w:t xml:space="preserve"> </w:t>
      </w:r>
      <w:r w:rsidRPr="00EC64DB">
        <w:rPr>
          <w:sz w:val="28"/>
          <w:lang w:val="en-US"/>
        </w:rPr>
        <w:t>=a+b W</w:t>
      </w:r>
      <w:r w:rsidRPr="00EC64DB">
        <w:rPr>
          <w:sz w:val="28"/>
          <w:vertAlign w:val="subscript"/>
          <w:lang w:val="en-US"/>
        </w:rPr>
        <w:t>n</w:t>
      </w:r>
      <w:r w:rsidRPr="00EC64DB">
        <w:rPr>
          <w:sz w:val="28"/>
          <w:vertAlign w:val="subscript"/>
        </w:rPr>
        <w:t>ср</w:t>
      </w:r>
      <w:r w:rsidR="00FB6A05">
        <w:rPr>
          <w:sz w:val="28"/>
          <w:lang w:val="en-US"/>
        </w:rPr>
        <w:pict>
          <v:shape id="_x0000_i1094" type="#_x0000_t75" style="width:131.25pt;height:15.75pt" fillcolor="window">
            <v:imagedata r:id="rId73" o:title=""/>
          </v:shape>
        </w:pict>
      </w:r>
      <w:r w:rsidRPr="00EC64DB">
        <w:rPr>
          <w:sz w:val="28"/>
          <w:lang w:val="en-US"/>
        </w:rPr>
        <w:t xml:space="preserve"> </w:t>
      </w:r>
      <w:r w:rsidRPr="00EC64DB">
        <w:rPr>
          <w:sz w:val="28"/>
        </w:rPr>
        <w:t>Мпа</w:t>
      </w:r>
      <w:r w:rsidRPr="00EC64DB">
        <w:rPr>
          <w:sz w:val="28"/>
          <w:lang w:val="en-US"/>
        </w:rPr>
        <w:t>.</w:t>
      </w:r>
      <w:r w:rsidRPr="00EC64DB">
        <w:rPr>
          <w:sz w:val="28"/>
          <w:lang w:val="en-US"/>
        </w:rPr>
        <w:tab/>
      </w:r>
      <w:r w:rsidRPr="00EC64DB">
        <w:rPr>
          <w:sz w:val="28"/>
          <w:lang w:val="en-US"/>
        </w:rPr>
        <w:tab/>
      </w:r>
      <w:r w:rsidRPr="00EC64DB">
        <w:rPr>
          <w:sz w:val="28"/>
          <w:lang w:val="en-US"/>
        </w:rPr>
        <w:tab/>
      </w:r>
      <w:r w:rsidRPr="00EC64DB">
        <w:rPr>
          <w:sz w:val="28"/>
        </w:rPr>
        <w:t>(52)</w:t>
      </w:r>
    </w:p>
    <w:p w:rsidR="00095936" w:rsidRPr="00EC64DB" w:rsidRDefault="006F1088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где а и в - ко</w:t>
      </w:r>
      <w:r w:rsidR="00095936" w:rsidRPr="00EC64DB">
        <w:rPr>
          <w:sz w:val="28"/>
        </w:rPr>
        <w:t>эффициенты, зависящие от типа, конструкции, разме</w:t>
      </w:r>
      <w:r>
        <w:rPr>
          <w:sz w:val="28"/>
        </w:rPr>
        <w:t>ров, чис</w:t>
      </w:r>
      <w:r w:rsidR="00095936" w:rsidRPr="00EC64DB">
        <w:rPr>
          <w:sz w:val="28"/>
        </w:rPr>
        <w:t>ла цилинд</w:t>
      </w:r>
      <w:r>
        <w:rPr>
          <w:sz w:val="28"/>
        </w:rPr>
        <w:t>ров и теп</w:t>
      </w:r>
      <w:r w:rsidR="00095936" w:rsidRPr="00EC64DB">
        <w:rPr>
          <w:sz w:val="28"/>
        </w:rPr>
        <w:t>лового состояния двигателей и приведены в таблице 3;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W</w:t>
      </w:r>
      <w:r w:rsidRPr="00EC64DB">
        <w:rPr>
          <w:sz w:val="28"/>
          <w:vertAlign w:val="subscript"/>
        </w:rPr>
        <w:t xml:space="preserve">n ср </w:t>
      </w:r>
      <w:r w:rsidRPr="00EC64DB">
        <w:rPr>
          <w:sz w:val="28"/>
        </w:rPr>
        <w:t>- средняя скорость поршня, м/с.</w:t>
      </w:r>
      <w:r w:rsidR="00EC64DB">
        <w:rPr>
          <w:sz w:val="28"/>
        </w:rPr>
        <w:t xml:space="preserve"> </w:t>
      </w:r>
    </w:p>
    <w:p w:rsidR="00095936" w:rsidRPr="00EC64DB" w:rsidRDefault="006F1088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095936" w:rsidRPr="00EC64DB">
        <w:rPr>
          <w:sz w:val="28"/>
        </w:rPr>
        <w:t>Таблица 3.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Значение коэффици</w:t>
      </w:r>
      <w:r>
        <w:rPr>
          <w:sz w:val="28"/>
        </w:rPr>
        <w:t>ен</w:t>
      </w:r>
      <w:r w:rsidR="00095936" w:rsidRPr="00EC64DB">
        <w:rPr>
          <w:sz w:val="28"/>
        </w:rPr>
        <w:t>тов a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и b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2268"/>
        <w:gridCol w:w="2127"/>
      </w:tblGrid>
      <w:tr w:rsidR="00095936" w:rsidRPr="00EC64DB" w:rsidTr="006F1088">
        <w:trPr>
          <w:trHeight w:val="315"/>
        </w:trPr>
        <w:tc>
          <w:tcPr>
            <w:tcW w:w="4566" w:type="dxa"/>
            <w:tcBorders>
              <w:top w:val="single" w:sz="18" w:space="0" w:color="auto"/>
            </w:tcBorders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Типы двигателя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а, МПа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b, МПа</w:t>
            </w:r>
          </w:p>
        </w:tc>
      </w:tr>
      <w:tr w:rsidR="00095936" w:rsidRPr="00EC64DB" w:rsidTr="006F1088">
        <w:trPr>
          <w:trHeight w:val="237"/>
        </w:trPr>
        <w:tc>
          <w:tcPr>
            <w:tcW w:w="4566" w:type="dxa"/>
            <w:tcBorders>
              <w:bottom w:val="single" w:sz="18" w:space="0" w:color="auto"/>
            </w:tcBorders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Дизели с нераздельной камерой сгорания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rPr>
                <w:lang w:val="en-US"/>
              </w:rPr>
              <w:t>0</w:t>
            </w:r>
            <w:r w:rsidRPr="006F1088">
              <w:t>,089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0,012</w:t>
            </w:r>
          </w:p>
        </w:tc>
      </w:tr>
    </w:tbl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Зная эффе</w:t>
      </w:r>
      <w:r w:rsidR="006F1088">
        <w:rPr>
          <w:sz w:val="28"/>
        </w:rPr>
        <w:t>к</w:t>
      </w:r>
      <w:r w:rsidRPr="00EC64DB">
        <w:rPr>
          <w:sz w:val="28"/>
        </w:rPr>
        <w:t>тивную мощность, литраж двигателя и номинальную частоту вращения коленвала, опреде</w:t>
      </w:r>
      <w:r w:rsidR="006F1088">
        <w:rPr>
          <w:sz w:val="28"/>
        </w:rPr>
        <w:t>ляем сред</w:t>
      </w:r>
      <w:r w:rsidRPr="00EC64DB">
        <w:rPr>
          <w:sz w:val="28"/>
        </w:rPr>
        <w:t>нее эффективное давление: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95" type="#_x0000_t75" style="width:74.25pt;height:35.25pt" fillcolor="window">
            <v:imagedata r:id="rId74" o:title=""/>
          </v:shape>
        </w:pict>
      </w:r>
      <w:r>
        <w:rPr>
          <w:sz w:val="28"/>
        </w:rPr>
        <w:pict>
          <v:shape id="_x0000_i1096" type="#_x0000_t75" style="width:113.25pt;height:33pt" fillcolor="window">
            <v:imagedata r:id="rId75" o:title=""/>
          </v:shape>
        </w:pict>
      </w:r>
      <w:r w:rsidR="00095936" w:rsidRPr="00EC64DB">
        <w:rPr>
          <w:sz w:val="28"/>
        </w:rPr>
        <w:t xml:space="preserve"> МПа,</w: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(53)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V</w:t>
      </w:r>
      <w:r w:rsidRPr="00EC64DB">
        <w:rPr>
          <w:sz w:val="28"/>
          <w:vertAlign w:val="subscript"/>
        </w:rPr>
        <w:t>h</w:t>
      </w:r>
      <w:r w:rsidRPr="00EC64DB">
        <w:rPr>
          <w:sz w:val="28"/>
        </w:rPr>
        <w:t xml:space="preserve"> - рабочий объем цилиндра,</w:t>
      </w:r>
      <w:r w:rsidR="00EC64DB">
        <w:rPr>
          <w:sz w:val="28"/>
        </w:rPr>
        <w:t xml:space="preserve"> </w:t>
      </w:r>
      <w:r w:rsidRPr="00EC64DB">
        <w:rPr>
          <w:sz w:val="28"/>
        </w:rPr>
        <w:t>л;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i - число цилиндров;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n</w:t>
      </w:r>
      <w:r w:rsidRPr="00EC64DB">
        <w:rPr>
          <w:sz w:val="28"/>
          <w:vertAlign w:val="subscript"/>
        </w:rPr>
        <w:t>e</w:t>
      </w:r>
      <w:r w:rsidRPr="00EC64DB">
        <w:rPr>
          <w:sz w:val="28"/>
        </w:rPr>
        <w:t xml:space="preserve"> - частота вращения коленвала, с</w:t>
      </w:r>
      <w:r w:rsidRPr="00EC64DB">
        <w:rPr>
          <w:sz w:val="28"/>
          <w:vertAlign w:val="superscript"/>
        </w:rPr>
        <w:t xml:space="preserve"> -1</w:t>
      </w:r>
      <w:r w:rsidRPr="00EC64DB">
        <w:rPr>
          <w:sz w:val="28"/>
        </w:rPr>
        <w:t>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</w:rPr>
        <w:sym w:font="Symbol" w:char="F074"/>
      </w:r>
      <w:r w:rsidRPr="00EC64DB">
        <w:rPr>
          <w:sz w:val="28"/>
        </w:rPr>
        <w:t xml:space="preserve"> - ко</w:t>
      </w:r>
      <w:r w:rsidR="006F1088">
        <w:rPr>
          <w:sz w:val="28"/>
        </w:rPr>
        <w:t>эф</w:t>
      </w:r>
      <w:r w:rsidRPr="00EC64DB">
        <w:rPr>
          <w:sz w:val="28"/>
        </w:rPr>
        <w:t>фициент тактности (</w:t>
      </w:r>
      <w:r w:rsidRPr="00EC64DB">
        <w:rPr>
          <w:sz w:val="28"/>
          <w:szCs w:val="28"/>
        </w:rPr>
        <w:sym w:font="Symbol" w:char="F074"/>
      </w:r>
      <w:r w:rsidRPr="00EC64DB">
        <w:rPr>
          <w:sz w:val="28"/>
        </w:rPr>
        <w:t xml:space="preserve"> = 4 - для 4-х тактных двигателей);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N </w:t>
      </w:r>
      <w:r w:rsidRPr="00EC64DB">
        <w:rPr>
          <w:sz w:val="28"/>
          <w:vertAlign w:val="subscript"/>
        </w:rPr>
        <w:t>eн</w:t>
      </w:r>
      <w:r w:rsidRPr="00EC64DB">
        <w:rPr>
          <w:sz w:val="28"/>
        </w:rPr>
        <w:t xml:space="preserve"> - номиналь</w:t>
      </w:r>
      <w:r w:rsidR="006F1088">
        <w:rPr>
          <w:sz w:val="28"/>
        </w:rPr>
        <w:t>ная мощ</w:t>
      </w:r>
      <w:r w:rsidRPr="00EC64DB">
        <w:rPr>
          <w:sz w:val="28"/>
        </w:rPr>
        <w:t>ность двигателя, кВт.</w:t>
      </w:r>
    </w:p>
    <w:p w:rsidR="00095936" w:rsidRPr="00EC64DB" w:rsidRDefault="00095936" w:rsidP="00EC64DB">
      <w:pPr>
        <w:pStyle w:val="21"/>
        <w:ind w:firstLine="720"/>
        <w:jc w:val="both"/>
      </w:pPr>
      <w:r w:rsidRPr="00EC64DB">
        <w:t>Среднее эффективное давление - условное постоянное давление газов за ход поршня совершающее работу, равную эффе</w:t>
      </w:r>
      <w:r w:rsidR="006F1088">
        <w:t>к</w:t>
      </w:r>
      <w:r w:rsidRPr="00EC64DB">
        <w:t>тивной работе цикла.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Рабочий объем одного цилиндра (л):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V</w:t>
      </w:r>
      <w:r w:rsidRPr="00EC64DB">
        <w:rPr>
          <w:sz w:val="28"/>
          <w:vertAlign w:val="subscript"/>
        </w:rPr>
        <w:t>h</w:t>
      </w:r>
      <w:r w:rsidRPr="00EC64DB">
        <w:rPr>
          <w:sz w:val="28"/>
        </w:rPr>
        <w:t xml:space="preserve"> =</w:t>
      </w:r>
      <w:r w:rsidR="00EC64DB">
        <w:rPr>
          <w:sz w:val="28"/>
        </w:rPr>
        <w:t xml:space="preserve"> </w:t>
      </w:r>
      <w:r w:rsidRPr="00EC64DB">
        <w:rPr>
          <w:sz w:val="28"/>
        </w:rPr>
        <w:t>V</w:t>
      </w:r>
      <w:r w:rsidRPr="00EC64DB">
        <w:rPr>
          <w:sz w:val="28"/>
          <w:vertAlign w:val="subscript"/>
        </w:rPr>
        <w:t xml:space="preserve">л </w:t>
      </w:r>
      <w:r w:rsidRPr="00EC64DB">
        <w:rPr>
          <w:sz w:val="28"/>
        </w:rPr>
        <w:t xml:space="preserve">/ i </w:t>
      </w:r>
      <w:r w:rsidR="00FB6A05">
        <w:rPr>
          <w:sz w:val="28"/>
        </w:rPr>
        <w:pict>
          <v:shape id="_x0000_i1097" type="#_x0000_t75" style="width:78pt;height:15.75pt" fillcolor="window">
            <v:imagedata r:id="rId76" o:title=""/>
          </v:shape>
        </w:pict>
      </w:r>
      <w:r w:rsidRPr="00EC64DB">
        <w:rPr>
          <w:sz w:val="28"/>
        </w:rPr>
        <w:t xml:space="preserve"> л.</w:t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</w:r>
      <w:r w:rsidRPr="00EC64DB">
        <w:rPr>
          <w:sz w:val="28"/>
        </w:rPr>
        <w:tab/>
        <w:t>(54)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Для определения диаметра цилиндра D задаемся вели</w:t>
      </w:r>
      <w:r w:rsidR="006F1088">
        <w:rPr>
          <w:sz w:val="28"/>
        </w:rPr>
        <w:t>чи</w:t>
      </w:r>
      <w:r w:rsidRPr="00EC64DB">
        <w:rPr>
          <w:sz w:val="28"/>
        </w:rPr>
        <w:t>ной S/D.</w:t>
      </w:r>
      <w:r w:rsidR="00EC64DB">
        <w:rPr>
          <w:sz w:val="28"/>
        </w:rPr>
        <w:t xml:space="preserve"> </w:t>
      </w:r>
      <w:r w:rsidRPr="00EC64DB">
        <w:rPr>
          <w:sz w:val="28"/>
        </w:rPr>
        <w:t>В работе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это отношение принимаем как у прототипа. У автотракторных двигателей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S/D = 0,9...1,3.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Диаметр цилиндра рассчитываем: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98" type="#_x0000_t75" style="width:90.75pt;height:36.75pt" fillcolor="window">
            <v:imagedata r:id="rId77" o:title=""/>
          </v:shape>
        </w:pict>
      </w:r>
      <w:r>
        <w:rPr>
          <w:sz w:val="28"/>
        </w:rPr>
        <w:pict>
          <v:shape id="_x0000_i1099" type="#_x0000_t75" style="width:135.75pt;height:36.75pt" fillcolor="window">
            <v:imagedata r:id="rId78" o:title=""/>
          </v:shape>
        </w:pict>
      </w:r>
      <w:r w:rsidR="00095936" w:rsidRPr="00EC64DB">
        <w:rPr>
          <w:sz w:val="28"/>
        </w:rPr>
        <w:t xml:space="preserve"> мм</w: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(57)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 соответствии с протатипом принимаем</w:t>
      </w:r>
      <w:r w:rsidR="00EC64DB">
        <w:rPr>
          <w:sz w:val="28"/>
        </w:rPr>
        <w:t xml:space="preserve"> </w:t>
      </w:r>
      <w:r w:rsidRPr="00EC64DB">
        <w:rPr>
          <w:sz w:val="28"/>
        </w:rPr>
        <w:t>D</w:t>
      </w:r>
      <w:r w:rsidR="00FB6A05">
        <w:rPr>
          <w:sz w:val="28"/>
        </w:rPr>
        <w:pict>
          <v:shape id="_x0000_i1100" type="#_x0000_t75" style="width:24.75pt;height:14.25pt" fillcolor="window">
            <v:imagedata r:id="rId79" o:title=""/>
          </v:shape>
        </w:pict>
      </w:r>
      <w:r w:rsidRPr="00EC64DB">
        <w:rPr>
          <w:sz w:val="28"/>
        </w:rPr>
        <w:t xml:space="preserve"> мм.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Механический КПД двигателя: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01" type="#_x0000_t75" style="width:48.75pt;height:35.25pt" fillcolor="window">
            <v:imagedata r:id="rId80" o:title=""/>
          </v:shape>
        </w:pict>
      </w:r>
      <w:r>
        <w:rPr>
          <w:sz w:val="28"/>
        </w:rPr>
        <w:pict>
          <v:shape id="_x0000_i1102" type="#_x0000_t75" style="width:75.75pt;height:33pt" fillcolor="window">
            <v:imagedata r:id="rId81" o:title=""/>
          </v:shape>
        </w:pic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(56)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Этот показатель характеризует степень использования работы, совершаемой газами внутри цилиндра для получения полезной работы на валу двигателя.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Эффективный КПД:</w:t>
      </w:r>
      <w:r w:rsidR="00EC64DB">
        <w:rPr>
          <w:sz w:val="28"/>
        </w:rPr>
        <w:t xml:space="preserve">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</w:rPr>
        <w:sym w:font="Symbol" w:char="F068"/>
      </w:r>
      <w:r w:rsidRPr="00EC64DB">
        <w:rPr>
          <w:sz w:val="28"/>
          <w:vertAlign w:val="subscript"/>
        </w:rPr>
        <w:t xml:space="preserve"> e</w:t>
      </w:r>
      <w:r w:rsidRPr="00EC64DB">
        <w:rPr>
          <w:sz w:val="28"/>
        </w:rPr>
        <w:t xml:space="preserve"> = </w:t>
      </w:r>
      <w:r w:rsidRPr="00EC64DB">
        <w:rPr>
          <w:sz w:val="28"/>
          <w:szCs w:val="28"/>
        </w:rPr>
        <w:sym w:font="Symbol" w:char="F068"/>
      </w:r>
      <w:r w:rsidRPr="00EC64DB">
        <w:rPr>
          <w:sz w:val="28"/>
          <w:vertAlign w:val="subscript"/>
        </w:rPr>
        <w:t>i</w:t>
      </w:r>
      <w:r w:rsidRPr="00EC64DB">
        <w:rPr>
          <w:sz w:val="28"/>
        </w:rPr>
        <w:t xml:space="preserve"> </w:t>
      </w:r>
      <w:r w:rsidRPr="00EC64DB">
        <w:rPr>
          <w:sz w:val="28"/>
          <w:szCs w:val="28"/>
        </w:rPr>
        <w:sym w:font="Symbol" w:char="F068"/>
      </w:r>
      <w:r w:rsidRPr="00EC64DB">
        <w:rPr>
          <w:sz w:val="28"/>
        </w:rPr>
        <w:t xml:space="preserve"> </w:t>
      </w:r>
      <w:r w:rsidRPr="00EC64DB">
        <w:rPr>
          <w:sz w:val="28"/>
          <w:vertAlign w:val="subscript"/>
        </w:rPr>
        <w:t xml:space="preserve">мп </w:t>
      </w:r>
      <w:r w:rsidR="00FB6A05">
        <w:rPr>
          <w:sz w:val="28"/>
          <w:vertAlign w:val="subscript"/>
        </w:rPr>
        <w:pict>
          <v:shape id="_x0000_i1103" type="#_x0000_t75" style="width:104.25pt;height:15.75pt" fillcolor="window">
            <v:imagedata r:id="rId82" o:title=""/>
          </v:shape>
        </w:pict>
      </w:r>
      <w:r w:rsidRPr="00EC64DB">
        <w:rPr>
          <w:sz w:val="28"/>
          <w:vertAlign w:val="subscript"/>
        </w:rPr>
        <w:t xml:space="preserve"> </w:t>
      </w:r>
      <w:r w:rsidRPr="00EC64DB">
        <w:rPr>
          <w:sz w:val="28"/>
          <w:vertAlign w:val="subscript"/>
        </w:rPr>
        <w:tab/>
      </w:r>
      <w:r w:rsidRPr="00EC64DB">
        <w:rPr>
          <w:sz w:val="28"/>
          <w:vertAlign w:val="subscript"/>
        </w:rPr>
        <w:tab/>
      </w:r>
      <w:r w:rsidRPr="00EC64DB">
        <w:rPr>
          <w:sz w:val="28"/>
          <w:vertAlign w:val="subscript"/>
        </w:rPr>
        <w:tab/>
      </w:r>
      <w:r w:rsidRPr="00EC64DB">
        <w:rPr>
          <w:sz w:val="28"/>
          <w:vertAlign w:val="subscript"/>
        </w:rPr>
        <w:tab/>
      </w:r>
      <w:r w:rsidRPr="00EC64DB">
        <w:rPr>
          <w:sz w:val="28"/>
          <w:vertAlign w:val="subscript"/>
        </w:rPr>
        <w:tab/>
      </w:r>
      <w:r w:rsidRPr="00EC64DB">
        <w:rPr>
          <w:sz w:val="28"/>
        </w:rPr>
        <w:t>(57)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Эффективный крутящий момент для номинального режима: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04" type="#_x0000_t75" style="width:89.25pt;height:36pt" fillcolor="window">
            <v:imagedata r:id="rId83" o:title=""/>
          </v:shape>
        </w:pict>
      </w:r>
      <w:r>
        <w:rPr>
          <w:sz w:val="28"/>
        </w:rPr>
        <w:pict>
          <v:shape id="_x0000_i1105" type="#_x0000_t75" style="width:117pt;height:35.25pt" fillcolor="window">
            <v:imagedata r:id="rId84" o:title=""/>
          </v:shape>
        </w:pict>
      </w:r>
      <w:r w:rsidR="00095936" w:rsidRPr="00EC64DB">
        <w:rPr>
          <w:caps/>
          <w:sz w:val="28"/>
        </w:rPr>
        <w:t>н</w:t>
      </w:r>
      <w:r w:rsidR="00095936" w:rsidRPr="00EC64DB">
        <w:rPr>
          <w:sz w:val="28"/>
        </w:rPr>
        <w:t>м.</w: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>(58)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Здесь N</w:t>
      </w:r>
      <w:r w:rsidRPr="00EC64DB">
        <w:rPr>
          <w:sz w:val="28"/>
          <w:vertAlign w:val="subscript"/>
        </w:rPr>
        <w:t xml:space="preserve"> e</w:t>
      </w:r>
      <w:r w:rsidRPr="00EC64DB">
        <w:rPr>
          <w:sz w:val="28"/>
        </w:rPr>
        <w:t xml:space="preserve"> при</w:t>
      </w:r>
      <w:r w:rsidR="006F1088">
        <w:rPr>
          <w:sz w:val="28"/>
        </w:rPr>
        <w:t>во</w:t>
      </w:r>
      <w:r w:rsidRPr="00EC64DB">
        <w:rPr>
          <w:sz w:val="28"/>
        </w:rPr>
        <w:t>дим в кВт, n</w:t>
      </w:r>
      <w:r w:rsidRPr="00EC64DB">
        <w:rPr>
          <w:sz w:val="28"/>
          <w:vertAlign w:val="subscript"/>
        </w:rPr>
        <w:t>e</w:t>
      </w:r>
      <w:r w:rsidRPr="00EC64DB">
        <w:rPr>
          <w:sz w:val="28"/>
        </w:rPr>
        <w:t xml:space="preserve"> - в</w:t>
      </w:r>
      <w:r w:rsidR="00EC64DB">
        <w:rPr>
          <w:sz w:val="28"/>
        </w:rPr>
        <w:t xml:space="preserve"> </w:t>
      </w:r>
      <w:r w:rsidRPr="00EC64DB">
        <w:rPr>
          <w:sz w:val="28"/>
        </w:rPr>
        <w:t>с</w:t>
      </w:r>
      <w:r w:rsidRPr="00EC64DB">
        <w:rPr>
          <w:sz w:val="28"/>
          <w:vertAlign w:val="superscript"/>
        </w:rPr>
        <w:t>-1</w:t>
      </w:r>
      <w:r w:rsidRPr="00EC64DB">
        <w:rPr>
          <w:sz w:val="28"/>
        </w:rPr>
        <w:t xml:space="preserve"> 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В качестве одного из показателей, характеризующих форсировку двигателя используется литровая мощность 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06" type="#_x0000_t75" style="width:60.75pt;height:35.25pt" fillcolor="window">
            <v:imagedata r:id="rId85" o:title=""/>
          </v:shape>
        </w:pict>
      </w:r>
      <w:r>
        <w:rPr>
          <w:sz w:val="28"/>
        </w:rPr>
        <w:pict>
          <v:shape id="_x0000_i1107" type="#_x0000_t75" style="width:78.75pt;height:33pt" fillcolor="window">
            <v:imagedata r:id="rId86" o:title=""/>
          </v:shape>
        </w:pict>
      </w:r>
      <w:r w:rsidR="00095936" w:rsidRPr="00EC64DB">
        <w:rPr>
          <w:sz w:val="28"/>
        </w:rPr>
        <w:t xml:space="preserve"> кВт/л</w:t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</w:r>
      <w:r w:rsidR="00095936" w:rsidRPr="00EC64DB">
        <w:rPr>
          <w:sz w:val="28"/>
        </w:rPr>
        <w:tab/>
        <w:t xml:space="preserve"> (59)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Для современных ди</w:t>
      </w:r>
      <w:r w:rsidR="006F1088">
        <w:rPr>
          <w:sz w:val="28"/>
        </w:rPr>
        <w:t>зе</w:t>
      </w:r>
      <w:r w:rsidRPr="00EC64DB">
        <w:rPr>
          <w:sz w:val="28"/>
        </w:rPr>
        <w:t xml:space="preserve">льных двигателей: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N</w:t>
      </w:r>
      <w:r w:rsidRPr="00EC64DB">
        <w:rPr>
          <w:sz w:val="28"/>
          <w:vertAlign w:val="subscript"/>
        </w:rPr>
        <w:t>уд.л</w:t>
      </w:r>
      <w:r w:rsidRPr="00EC64DB">
        <w:rPr>
          <w:sz w:val="28"/>
        </w:rPr>
        <w:t xml:space="preserve"> = 10 ...25 кВт/л; m</w:t>
      </w:r>
      <w:r w:rsidRPr="00EC64DB">
        <w:rPr>
          <w:sz w:val="28"/>
          <w:vertAlign w:val="subscript"/>
        </w:rPr>
        <w:t xml:space="preserve">уд </w:t>
      </w:r>
      <w:r w:rsidRPr="00EC64DB">
        <w:rPr>
          <w:sz w:val="28"/>
        </w:rPr>
        <w:t xml:space="preserve">= 5...13 кг/кВт;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Полу</w:t>
      </w:r>
      <w:r w:rsidR="006F1088">
        <w:rPr>
          <w:sz w:val="28"/>
        </w:rPr>
        <w:t>чен</w:t>
      </w:r>
      <w:r w:rsidRPr="00EC64DB">
        <w:rPr>
          <w:sz w:val="28"/>
        </w:rPr>
        <w:t>ные результаты</w:t>
      </w:r>
      <w:r w:rsidR="00EC64DB">
        <w:rPr>
          <w:sz w:val="28"/>
        </w:rPr>
        <w:t xml:space="preserve"> </w:t>
      </w:r>
      <w:r w:rsidRPr="00EC64DB">
        <w:rPr>
          <w:sz w:val="28"/>
        </w:rPr>
        <w:t>сводим в таблицу 4.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Таблица 4 Основные параметры двигателя и рабочего цикла</w:t>
      </w:r>
    </w:p>
    <w:tbl>
      <w:tblPr>
        <w:tblW w:w="96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701"/>
        <w:gridCol w:w="1984"/>
      </w:tblGrid>
      <w:tr w:rsidR="00095936" w:rsidRPr="00EC64DB" w:rsidTr="006F1088">
        <w:trPr>
          <w:trHeight w:val="333"/>
        </w:trPr>
        <w:tc>
          <w:tcPr>
            <w:tcW w:w="5984" w:type="dxa"/>
            <w:tcBorders>
              <w:top w:val="single" w:sz="18" w:space="0" w:color="auto"/>
            </w:tcBorders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Наименование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Обозначение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Значение</w:t>
            </w:r>
          </w:p>
        </w:tc>
      </w:tr>
      <w:tr w:rsidR="00095936" w:rsidRPr="00EC64DB" w:rsidTr="006F1088">
        <w:trPr>
          <w:trHeight w:val="500"/>
        </w:trPr>
        <w:tc>
          <w:tcPr>
            <w:tcW w:w="5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Эффективная номинальная мощность, кВт</w:t>
            </w:r>
          </w:p>
        </w:tc>
        <w:tc>
          <w:tcPr>
            <w:tcW w:w="1701" w:type="dxa"/>
            <w:vAlign w:val="center"/>
          </w:tcPr>
          <w:p w:rsidR="00095936" w:rsidRPr="006F1088" w:rsidRDefault="00FB6A05" w:rsidP="006F1088">
            <w:pPr>
              <w:spacing w:line="360" w:lineRule="auto"/>
              <w:jc w:val="both"/>
            </w:pPr>
            <w:r>
              <w:pict>
                <v:shape id="_x0000_i1108" type="#_x0000_t75" style="width:9pt;height:17.25pt" fillcolor="window">
                  <v:imagedata r:id="rId67" o:title=""/>
                </v:shape>
              </w:pict>
            </w:r>
            <w:r w:rsidR="00095936" w:rsidRPr="006F1088">
              <w:t>N</w:t>
            </w:r>
            <w:r w:rsidR="00095936" w:rsidRPr="006F1088">
              <w:rPr>
                <w:vertAlign w:val="subscript"/>
              </w:rPr>
              <w:t>ен</w:t>
            </w:r>
          </w:p>
        </w:tc>
        <w:tc>
          <w:tcPr>
            <w:tcW w:w="1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  <w:rPr>
                <w:lang w:val="en-US"/>
              </w:rPr>
            </w:pPr>
            <w:r w:rsidRPr="006F1088">
              <w:t>16</w:t>
            </w:r>
            <w:r w:rsidRPr="006F1088">
              <w:rPr>
                <w:lang w:val="en-US"/>
              </w:rPr>
              <w:t>,7</w:t>
            </w:r>
          </w:p>
        </w:tc>
      </w:tr>
      <w:tr w:rsidR="00095936" w:rsidRPr="00EC64DB" w:rsidTr="006F1088">
        <w:trPr>
          <w:trHeight w:val="390"/>
        </w:trPr>
        <w:tc>
          <w:tcPr>
            <w:tcW w:w="5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Частота вращеня номинальная, с</w:t>
            </w:r>
            <w:r w:rsidRPr="006F1088">
              <w:rPr>
                <w:vertAlign w:val="superscript"/>
              </w:rPr>
              <w:t>-1</w:t>
            </w:r>
          </w:p>
        </w:tc>
        <w:tc>
          <w:tcPr>
            <w:tcW w:w="1701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n</w:t>
            </w:r>
            <w:r w:rsidRPr="006F1088">
              <w:rPr>
                <w:vertAlign w:val="subscript"/>
              </w:rPr>
              <w:t>ен</w:t>
            </w:r>
          </w:p>
        </w:tc>
        <w:tc>
          <w:tcPr>
            <w:tcW w:w="1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 xml:space="preserve">29 </w:t>
            </w:r>
          </w:p>
        </w:tc>
      </w:tr>
      <w:tr w:rsidR="00095936" w:rsidRPr="00EC64DB" w:rsidTr="006F1088">
        <w:trPr>
          <w:trHeight w:val="324"/>
        </w:trPr>
        <w:tc>
          <w:tcPr>
            <w:tcW w:w="5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Средняя скорость поршня, м/с</w:t>
            </w:r>
          </w:p>
        </w:tc>
        <w:tc>
          <w:tcPr>
            <w:tcW w:w="1701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W</w:t>
            </w:r>
            <w:r w:rsidRPr="006F1088">
              <w:rPr>
                <w:vertAlign w:val="subscript"/>
              </w:rPr>
              <w:t>п ср</w:t>
            </w:r>
          </w:p>
        </w:tc>
        <w:tc>
          <w:tcPr>
            <w:tcW w:w="1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  <w:rPr>
                <w:lang w:val="en-US"/>
              </w:rPr>
            </w:pPr>
            <w:r w:rsidRPr="006F1088">
              <w:t>6,4</w:t>
            </w:r>
          </w:p>
        </w:tc>
      </w:tr>
      <w:tr w:rsidR="00095936" w:rsidRPr="00EC64DB" w:rsidTr="006F1088">
        <w:trPr>
          <w:trHeight w:val="386"/>
        </w:trPr>
        <w:tc>
          <w:tcPr>
            <w:tcW w:w="5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Среднее условное давле</w:t>
            </w:r>
            <w:r w:rsidR="006F1088" w:rsidRPr="006F1088">
              <w:t>ние ме</w:t>
            </w:r>
            <w:r w:rsidRPr="006F1088">
              <w:t>ханических потерь, Мпа</w:t>
            </w:r>
          </w:p>
        </w:tc>
        <w:tc>
          <w:tcPr>
            <w:tcW w:w="1701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rPr>
                <w:lang w:val="en-US"/>
              </w:rPr>
              <w:t>p</w:t>
            </w:r>
            <w:r w:rsidRPr="006F1088">
              <w:rPr>
                <w:vertAlign w:val="subscript"/>
              </w:rPr>
              <w:t>мп</w:t>
            </w:r>
          </w:p>
        </w:tc>
        <w:tc>
          <w:tcPr>
            <w:tcW w:w="1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  <w:rPr>
                <w:lang w:val="en-US"/>
              </w:rPr>
            </w:pPr>
            <w:r w:rsidRPr="006F1088">
              <w:t>0,177</w:t>
            </w:r>
          </w:p>
        </w:tc>
      </w:tr>
      <w:tr w:rsidR="00095936" w:rsidRPr="00EC64DB" w:rsidTr="006F1088">
        <w:trPr>
          <w:trHeight w:val="390"/>
        </w:trPr>
        <w:tc>
          <w:tcPr>
            <w:tcW w:w="5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Среднее эффективное давление, Мпа</w:t>
            </w:r>
          </w:p>
        </w:tc>
        <w:tc>
          <w:tcPr>
            <w:tcW w:w="1701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Р</w:t>
            </w:r>
            <w:r w:rsidRPr="006F1088">
              <w:rPr>
                <w:vertAlign w:val="subscript"/>
              </w:rPr>
              <w:t>е</w:t>
            </w:r>
          </w:p>
        </w:tc>
        <w:tc>
          <w:tcPr>
            <w:tcW w:w="1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  <w:rPr>
                <w:lang w:val="en-US"/>
              </w:rPr>
            </w:pPr>
            <w:r w:rsidRPr="006F1088">
              <w:t>0,684</w:t>
            </w:r>
          </w:p>
        </w:tc>
      </w:tr>
      <w:tr w:rsidR="00095936" w:rsidRPr="00EC64DB" w:rsidTr="006F1088">
        <w:trPr>
          <w:trHeight w:val="390"/>
        </w:trPr>
        <w:tc>
          <w:tcPr>
            <w:tcW w:w="5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Рабочий объем одного цилиндра, л</w:t>
            </w:r>
          </w:p>
        </w:tc>
        <w:tc>
          <w:tcPr>
            <w:tcW w:w="1701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V</w:t>
            </w:r>
            <w:r w:rsidRPr="006F1088">
              <w:rPr>
                <w:vertAlign w:val="subscript"/>
              </w:rPr>
              <w:t>h</w:t>
            </w:r>
          </w:p>
        </w:tc>
        <w:tc>
          <w:tcPr>
            <w:tcW w:w="1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  <w:rPr>
                <w:lang w:val="en-US"/>
              </w:rPr>
            </w:pPr>
            <w:r w:rsidRPr="006F1088">
              <w:t>0,86</w:t>
            </w:r>
          </w:p>
        </w:tc>
      </w:tr>
      <w:tr w:rsidR="00095936" w:rsidRPr="00EC64DB" w:rsidTr="006F1088">
        <w:trPr>
          <w:trHeight w:val="390"/>
        </w:trPr>
        <w:tc>
          <w:tcPr>
            <w:tcW w:w="5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Диаметр цилиндра, мм</w:t>
            </w:r>
            <w:r w:rsidRPr="006F1088">
              <w:tab/>
            </w:r>
          </w:p>
        </w:tc>
        <w:tc>
          <w:tcPr>
            <w:tcW w:w="1701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D</w:t>
            </w:r>
          </w:p>
        </w:tc>
        <w:tc>
          <w:tcPr>
            <w:tcW w:w="1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110</w:t>
            </w:r>
          </w:p>
        </w:tc>
      </w:tr>
      <w:tr w:rsidR="00095936" w:rsidRPr="00EC64DB" w:rsidTr="006F1088">
        <w:trPr>
          <w:trHeight w:val="390"/>
        </w:trPr>
        <w:tc>
          <w:tcPr>
            <w:tcW w:w="5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Механический КПД двигателя,</w:t>
            </w:r>
          </w:p>
        </w:tc>
        <w:tc>
          <w:tcPr>
            <w:tcW w:w="1701" w:type="dxa"/>
            <w:vAlign w:val="center"/>
          </w:tcPr>
          <w:p w:rsidR="00095936" w:rsidRPr="006F1088" w:rsidRDefault="00FB6A05" w:rsidP="006F1088">
            <w:pPr>
              <w:spacing w:line="360" w:lineRule="auto"/>
              <w:jc w:val="both"/>
            </w:pPr>
            <w:r>
              <w:pict>
                <v:shape id="_x0000_i1109" type="#_x0000_t75" style="width:20.25pt;height:17.25pt" fillcolor="window">
                  <v:imagedata r:id="rId87" o:title=""/>
                </v:shape>
              </w:pict>
            </w:r>
          </w:p>
        </w:tc>
        <w:tc>
          <w:tcPr>
            <w:tcW w:w="1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  <w:rPr>
                <w:lang w:val="en-US"/>
              </w:rPr>
            </w:pPr>
            <w:r w:rsidRPr="006F1088">
              <w:t>0,79</w:t>
            </w:r>
          </w:p>
        </w:tc>
      </w:tr>
      <w:tr w:rsidR="00095936" w:rsidRPr="00EC64DB" w:rsidTr="006F1088">
        <w:trPr>
          <w:trHeight w:val="390"/>
        </w:trPr>
        <w:tc>
          <w:tcPr>
            <w:tcW w:w="5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 xml:space="preserve">Эффективный КПД , </w:t>
            </w:r>
          </w:p>
        </w:tc>
        <w:tc>
          <w:tcPr>
            <w:tcW w:w="1701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sym w:font="Symbol" w:char="F068"/>
            </w:r>
            <w:r w:rsidRPr="006F1088">
              <w:rPr>
                <w:vertAlign w:val="subscript"/>
              </w:rPr>
              <w:t xml:space="preserve"> e</w:t>
            </w:r>
          </w:p>
        </w:tc>
        <w:tc>
          <w:tcPr>
            <w:tcW w:w="1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  <w:rPr>
                <w:lang w:val="en-US"/>
              </w:rPr>
            </w:pPr>
            <w:r w:rsidRPr="006F1088">
              <w:t>0,34</w:t>
            </w:r>
          </w:p>
        </w:tc>
      </w:tr>
      <w:tr w:rsidR="00095936" w:rsidRPr="00EC64DB" w:rsidTr="006F1088">
        <w:trPr>
          <w:trHeight w:val="390"/>
        </w:trPr>
        <w:tc>
          <w:tcPr>
            <w:tcW w:w="5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 xml:space="preserve">Эффективный крутящий момент, </w:t>
            </w:r>
            <w:r w:rsidRPr="006F1088">
              <w:rPr>
                <w:caps/>
              </w:rPr>
              <w:t>н</w:t>
            </w:r>
            <w:r w:rsidRPr="006F1088">
              <w:t>м</w:t>
            </w:r>
          </w:p>
        </w:tc>
        <w:tc>
          <w:tcPr>
            <w:tcW w:w="1701" w:type="dxa"/>
            <w:vAlign w:val="center"/>
          </w:tcPr>
          <w:p w:rsidR="00095936" w:rsidRPr="006F1088" w:rsidRDefault="00FB6A05" w:rsidP="006F1088">
            <w:pPr>
              <w:spacing w:line="360" w:lineRule="auto"/>
              <w:jc w:val="both"/>
            </w:pPr>
            <w:r>
              <w:pict>
                <v:shape id="_x0000_i1110" type="#_x0000_t75" style="width:18.75pt;height:16.5pt" fillcolor="window">
                  <v:imagedata r:id="rId88" o:title=""/>
                </v:shape>
              </w:pict>
            </w:r>
          </w:p>
        </w:tc>
        <w:tc>
          <w:tcPr>
            <w:tcW w:w="1984" w:type="dxa"/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  <w:rPr>
                <w:lang w:val="en-US"/>
              </w:rPr>
            </w:pPr>
            <w:r w:rsidRPr="006F1088">
              <w:t>91,7</w:t>
            </w:r>
          </w:p>
        </w:tc>
      </w:tr>
      <w:tr w:rsidR="00095936" w:rsidRPr="00EC64DB" w:rsidTr="006F1088">
        <w:trPr>
          <w:trHeight w:val="390"/>
        </w:trPr>
        <w:tc>
          <w:tcPr>
            <w:tcW w:w="5984" w:type="dxa"/>
            <w:tcBorders>
              <w:bottom w:val="single" w:sz="18" w:space="0" w:color="auto"/>
            </w:tcBorders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Литровая мощность, кВт/л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</w:pPr>
            <w:r w:rsidRPr="006F1088">
              <w:t>N</w:t>
            </w:r>
            <w:r w:rsidRPr="006F1088">
              <w:rPr>
                <w:vertAlign w:val="subscript"/>
              </w:rPr>
              <w:t>уд.л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095936" w:rsidRPr="006F1088" w:rsidRDefault="00095936" w:rsidP="006F1088">
            <w:pPr>
              <w:spacing w:line="360" w:lineRule="auto"/>
              <w:jc w:val="both"/>
              <w:rPr>
                <w:lang w:val="en-US"/>
              </w:rPr>
            </w:pPr>
            <w:r w:rsidRPr="006F1088">
              <w:t>9,7</w:t>
            </w:r>
          </w:p>
        </w:tc>
      </w:tr>
    </w:tbl>
    <w:p w:rsidR="00095936" w:rsidRPr="006F1088" w:rsidRDefault="006F1088" w:rsidP="006F1088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095936" w:rsidRPr="006F1088">
        <w:rPr>
          <w:b/>
          <w:sz w:val="28"/>
        </w:rPr>
        <w:t>2.3</w:t>
      </w:r>
      <w:r w:rsidR="00EC64DB" w:rsidRPr="006F1088">
        <w:rPr>
          <w:b/>
          <w:sz w:val="28"/>
        </w:rPr>
        <w:t xml:space="preserve"> </w:t>
      </w:r>
      <w:r w:rsidR="00095936" w:rsidRPr="006F1088">
        <w:rPr>
          <w:b/>
          <w:sz w:val="28"/>
        </w:rPr>
        <w:t>ПОСТРОЕНИЕ ИНДИКАТОРНОЙ ДИАГРАММЫ ДВИГАТЕЛЯ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  <w:lang w:val="en-US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Индикаторная диаграмма дви</w:t>
      </w:r>
      <w:r w:rsidR="006F1088">
        <w:rPr>
          <w:sz w:val="28"/>
        </w:rPr>
        <w:t>га</w:t>
      </w:r>
      <w:r w:rsidRPr="00EC64DB">
        <w:rPr>
          <w:sz w:val="28"/>
        </w:rPr>
        <w:t>теля - это графическое представление процессов, со</w:t>
      </w:r>
      <w:r w:rsidR="006F1088">
        <w:rPr>
          <w:sz w:val="28"/>
        </w:rPr>
        <w:t>став</w:t>
      </w:r>
      <w:r w:rsidRPr="00EC64DB">
        <w:rPr>
          <w:sz w:val="28"/>
        </w:rPr>
        <w:t>ляющих рабочий цикл двигателя в коор</w:t>
      </w:r>
      <w:r w:rsidR="006F1088">
        <w:rPr>
          <w:sz w:val="28"/>
        </w:rPr>
        <w:t>ди</w:t>
      </w:r>
      <w:r w:rsidRPr="00EC64DB">
        <w:rPr>
          <w:sz w:val="28"/>
        </w:rPr>
        <w:t>натах P-V. Давление рабочего тела Р откладываем по оси ординат, а объем занимаемый им в цилиндре двигателя V - по оси абсцисс. Поскольку этот объем является линейной функцией перемещения поршня, то для удобства часто давление откладываем как функцию перемещения (хода) поршня (S). Масштабы по осям выбираем удобными с точки зрения построения и дальнейшего считы</w:t>
      </w:r>
      <w:r w:rsidR="007C53EC">
        <w:rPr>
          <w:sz w:val="28"/>
        </w:rPr>
        <w:t>ва</w:t>
      </w:r>
      <w:r w:rsidRPr="00EC64DB">
        <w:rPr>
          <w:sz w:val="28"/>
        </w:rPr>
        <w:t>ния с графика изображенных величин. Например, для давления p = 0,05 МПа/мм. Соотношение масштабов по осям рекомендуется принимать так, чтобы высота диаграммы в 1,4...1,7 раза превышала ее основание.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 кур</w:t>
      </w:r>
      <w:r w:rsidR="007C53EC">
        <w:rPr>
          <w:sz w:val="28"/>
        </w:rPr>
        <w:t>со</w:t>
      </w:r>
      <w:r w:rsidRPr="00EC64DB">
        <w:rPr>
          <w:sz w:val="28"/>
        </w:rPr>
        <w:t>вой работе рекомендуется при построении индикаторной диаграммы пользоваться относительным объемом Vx = V/Vа . То есть, точка В (рис. 1), соответствующая полному объ</w:t>
      </w:r>
      <w:r w:rsidR="007C53EC">
        <w:rPr>
          <w:sz w:val="28"/>
        </w:rPr>
        <w:t>е</w:t>
      </w:r>
      <w:r w:rsidRPr="00EC64DB">
        <w:rPr>
          <w:sz w:val="28"/>
        </w:rPr>
        <w:t>му цилиндра по оси абсцисс имеет координа</w:t>
      </w:r>
      <w:r w:rsidR="007C53EC">
        <w:rPr>
          <w:sz w:val="28"/>
        </w:rPr>
        <w:t>ту рав</w:t>
      </w:r>
      <w:r w:rsidRPr="00EC64DB">
        <w:rPr>
          <w:sz w:val="28"/>
        </w:rPr>
        <w:t>ную 1, а точ</w:t>
      </w:r>
      <w:r w:rsidR="007C53EC">
        <w:rPr>
          <w:sz w:val="28"/>
        </w:rPr>
        <w:t>ка А, со</w:t>
      </w:r>
      <w:r w:rsidRPr="00EC64DB">
        <w:rPr>
          <w:sz w:val="28"/>
        </w:rPr>
        <w:t>ответствующая объему камеры сгорания координату 1/</w:t>
      </w:r>
      <w:r w:rsidRPr="00EC64DB">
        <w:rPr>
          <w:sz w:val="28"/>
          <w:szCs w:val="28"/>
          <w:lang w:val="en-US"/>
        </w:rPr>
        <w:sym w:font="Symbol" w:char="F078"/>
      </w:r>
      <w:r w:rsidRPr="00EC64DB">
        <w:rPr>
          <w:sz w:val="28"/>
        </w:rPr>
        <w:t>.</w:t>
      </w:r>
      <w:r w:rsidR="00EC64DB">
        <w:rPr>
          <w:sz w:val="28"/>
        </w:rPr>
        <w:t xml:space="preserve"> </w:t>
      </w:r>
      <w:r w:rsidRPr="00EC64DB">
        <w:rPr>
          <w:sz w:val="28"/>
        </w:rPr>
        <w:t>Отрезок ОА соответствующий объему камеры сгорания в этом случае равен:</w:t>
      </w:r>
      <w:r w:rsidR="00EC64DB">
        <w:rPr>
          <w:sz w:val="28"/>
        </w:rPr>
        <w:t xml:space="preserve"> </w:t>
      </w:r>
      <w:r w:rsidRPr="00EC64DB">
        <w:rPr>
          <w:sz w:val="28"/>
        </w:rPr>
        <w:t>ОА = АВ/(</w:t>
      </w:r>
      <w:r w:rsidRPr="00EC64DB">
        <w:rPr>
          <w:sz w:val="28"/>
          <w:szCs w:val="28"/>
          <w:lang w:val="en-US"/>
        </w:rPr>
        <w:sym w:font="Symbol" w:char="F065"/>
      </w:r>
      <w:r w:rsidRPr="00EC64DB">
        <w:rPr>
          <w:sz w:val="28"/>
        </w:rPr>
        <w:t>-1)</w:t>
      </w:r>
      <w:r w:rsidR="00EC64DB">
        <w:rPr>
          <w:sz w:val="28"/>
        </w:rPr>
        <w:t xml:space="preserve"> </w:t>
      </w:r>
      <w:r w:rsidRPr="00EC64DB">
        <w:rPr>
          <w:sz w:val="28"/>
        </w:rPr>
        <w:t>(60)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Политропы сжатия и расширения можно строить графическими или аналитическим мето</w:t>
      </w:r>
      <w:r w:rsidR="007C53EC">
        <w:rPr>
          <w:sz w:val="28"/>
        </w:rPr>
        <w:t>дом. Ис</w:t>
      </w:r>
      <w:r w:rsidRPr="00EC64DB">
        <w:rPr>
          <w:sz w:val="28"/>
        </w:rPr>
        <w:t>пользуем аналитический ме</w:t>
      </w:r>
      <w:r w:rsidR="007C53EC">
        <w:rPr>
          <w:sz w:val="28"/>
        </w:rPr>
        <w:t>тод, при ко</w:t>
      </w:r>
      <w:r w:rsidRPr="00EC64DB">
        <w:rPr>
          <w:sz w:val="28"/>
        </w:rPr>
        <w:t>тором координаты промежуточных точек рассчитываем по фор</w:t>
      </w:r>
      <w:r w:rsidR="007C53EC">
        <w:rPr>
          <w:sz w:val="28"/>
        </w:rPr>
        <w:t>му</w:t>
      </w:r>
      <w:r w:rsidRPr="00EC64DB">
        <w:rPr>
          <w:sz w:val="28"/>
        </w:rPr>
        <w:t>лам: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- для политропы сжатия:</w:t>
      </w:r>
      <w:r w:rsidR="00EC64DB">
        <w:rPr>
          <w:sz w:val="28"/>
        </w:rPr>
        <w:t xml:space="preserve"> </w:t>
      </w:r>
      <w:r w:rsidR="00FB6A05">
        <w:rPr>
          <w:sz w:val="28"/>
        </w:rPr>
        <w:pict>
          <v:shape id="_x0000_i1111" type="#_x0000_t75" style="width:146.25pt;height:37.5pt">
            <v:imagedata r:id="rId89" o:title=""/>
          </v:shape>
        </w:pict>
      </w:r>
      <w:r w:rsidR="00EC64DB">
        <w:rPr>
          <w:sz w:val="28"/>
        </w:rPr>
        <w:t xml:space="preserve"> </w:t>
      </w:r>
      <w:r w:rsidRPr="00EC64DB">
        <w:rPr>
          <w:sz w:val="28"/>
        </w:rPr>
        <w:t>(61)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- для политропы расширения:</w:t>
      </w:r>
      <w:r w:rsidR="00EC64DB">
        <w:rPr>
          <w:sz w:val="28"/>
        </w:rPr>
        <w:t xml:space="preserve"> </w:t>
      </w:r>
      <w:r w:rsidR="00FB6A05">
        <w:rPr>
          <w:sz w:val="28"/>
        </w:rPr>
        <w:pict>
          <v:shape id="_x0000_i1112" type="#_x0000_t75" style="width:131.25pt;height:33.75pt" fillcolor="window">
            <v:imagedata r:id="rId90" o:title=""/>
          </v:shape>
        </w:pict>
      </w:r>
      <w:r w:rsidR="00EC64DB">
        <w:rPr>
          <w:sz w:val="28"/>
        </w:rPr>
        <w:t xml:space="preserve"> </w:t>
      </w:r>
      <w:r w:rsidRPr="00EC64DB">
        <w:rPr>
          <w:sz w:val="28"/>
        </w:rPr>
        <w:t>(62)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Результаты расчета удобно представить в виде таблицы 2.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Отложив и соединив тонкими линиями все расчетные точки получим расчетную индика</w:t>
      </w:r>
      <w:r w:rsidR="007C53EC">
        <w:rPr>
          <w:sz w:val="28"/>
        </w:rPr>
        <w:t>тор</w:t>
      </w:r>
      <w:r w:rsidRPr="00EC64DB">
        <w:rPr>
          <w:sz w:val="28"/>
        </w:rPr>
        <w:t>ную диаграмму. Для получе</w:t>
      </w:r>
      <w:r w:rsidR="007C53EC">
        <w:rPr>
          <w:sz w:val="28"/>
        </w:rPr>
        <w:t>ния дей</w:t>
      </w:r>
      <w:r w:rsidRPr="00EC64DB">
        <w:rPr>
          <w:sz w:val="28"/>
        </w:rPr>
        <w:t>ствительной индикаторной диаграммы необходимо "скруглить" расчетную на участках, изображающих процессы сгорания и выпуска-впуска так как показано на рис 1/</w:t>
      </w:r>
      <w:r w:rsidRPr="00EC64DB">
        <w:rPr>
          <w:sz w:val="28"/>
          <w:szCs w:val="28"/>
          <w:lang w:val="en-US"/>
        </w:rPr>
        <w:sym w:font="Symbol" w:char="F078"/>
      </w:r>
      <w:r w:rsidRPr="00EC64DB">
        <w:rPr>
          <w:sz w:val="28"/>
        </w:rPr>
        <w:t>. С учетом углов впрыска и воспламенения топлива, открытия и закрытия клапанов.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Таблица 2. Результаты расчета политроп сжатия и расширения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268"/>
        <w:gridCol w:w="724"/>
        <w:gridCol w:w="724"/>
        <w:gridCol w:w="725"/>
        <w:gridCol w:w="724"/>
        <w:gridCol w:w="725"/>
        <w:gridCol w:w="724"/>
        <w:gridCol w:w="725"/>
        <w:gridCol w:w="724"/>
        <w:gridCol w:w="725"/>
      </w:tblGrid>
      <w:tr w:rsidR="00095936" w:rsidRPr="00EC64DB">
        <w:trPr>
          <w:trHeight w:val="250"/>
        </w:trPr>
        <w:tc>
          <w:tcPr>
            <w:tcW w:w="3149" w:type="dxa"/>
            <w:gridSpan w:val="2"/>
            <w:tcBorders>
              <w:top w:val="single" w:sz="18" w:space="0" w:color="auto"/>
            </w:tcBorders>
          </w:tcPr>
          <w:p w:rsidR="00095936" w:rsidRPr="007C53EC" w:rsidRDefault="00EC64DB" w:rsidP="007C53EC">
            <w:pPr>
              <w:spacing w:line="360" w:lineRule="auto"/>
              <w:jc w:val="both"/>
            </w:pPr>
            <w:r w:rsidRPr="007C53EC">
              <w:t xml:space="preserve"> </w:t>
            </w:r>
            <w:r w:rsidR="00095936" w:rsidRPr="007C53EC">
              <w:t>V</w:t>
            </w:r>
            <w:r w:rsidR="00095936" w:rsidRPr="007C53EC">
              <w:rPr>
                <w:vertAlign w:val="subscript"/>
              </w:rPr>
              <w:t>x</w:t>
            </w:r>
            <w:r w:rsidR="00095936" w:rsidRPr="007C53EC">
              <w:t>=V/V</w:t>
            </w:r>
            <w:r w:rsidR="00095936" w:rsidRPr="007C53EC">
              <w:rPr>
                <w:vertAlign w:val="subscript"/>
              </w:rPr>
              <w:t>a</w:t>
            </w:r>
          </w:p>
        </w:tc>
        <w:tc>
          <w:tcPr>
            <w:tcW w:w="724" w:type="dxa"/>
            <w:tcBorders>
              <w:top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1</w:t>
            </w:r>
          </w:p>
        </w:tc>
        <w:tc>
          <w:tcPr>
            <w:tcW w:w="724" w:type="dxa"/>
            <w:tcBorders>
              <w:top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0,667</w:t>
            </w:r>
          </w:p>
        </w:tc>
        <w:tc>
          <w:tcPr>
            <w:tcW w:w="725" w:type="dxa"/>
            <w:tcBorders>
              <w:top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0,5</w:t>
            </w:r>
          </w:p>
        </w:tc>
        <w:tc>
          <w:tcPr>
            <w:tcW w:w="724" w:type="dxa"/>
            <w:tcBorders>
              <w:top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0,333</w:t>
            </w:r>
          </w:p>
        </w:tc>
        <w:tc>
          <w:tcPr>
            <w:tcW w:w="725" w:type="dxa"/>
            <w:tcBorders>
              <w:top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0,2</w:t>
            </w:r>
          </w:p>
        </w:tc>
        <w:tc>
          <w:tcPr>
            <w:tcW w:w="724" w:type="dxa"/>
            <w:tcBorders>
              <w:top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0,125</w:t>
            </w:r>
          </w:p>
        </w:tc>
        <w:tc>
          <w:tcPr>
            <w:tcW w:w="725" w:type="dxa"/>
            <w:tcBorders>
              <w:top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0,1</w:t>
            </w:r>
          </w:p>
        </w:tc>
        <w:tc>
          <w:tcPr>
            <w:tcW w:w="724" w:type="dxa"/>
            <w:tcBorders>
              <w:top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1/</w:t>
            </w:r>
            <w:r w:rsidRPr="007C53EC">
              <w:sym w:font="Symbol" w:char="F064"/>
            </w:r>
          </w:p>
        </w:tc>
        <w:tc>
          <w:tcPr>
            <w:tcW w:w="725" w:type="dxa"/>
            <w:tcBorders>
              <w:top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1/</w:t>
            </w:r>
            <w:r w:rsidRPr="007C53EC">
              <w:sym w:font="Symbol" w:char="F078"/>
            </w:r>
          </w:p>
        </w:tc>
      </w:tr>
      <w:tr w:rsidR="00095936" w:rsidRPr="00EC64DB">
        <w:trPr>
          <w:trHeight w:val="250"/>
        </w:trPr>
        <w:tc>
          <w:tcPr>
            <w:tcW w:w="3149" w:type="dxa"/>
            <w:gridSpan w:val="2"/>
            <w:tcBorders>
              <w:bottom w:val="nil"/>
            </w:tcBorders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1/V</w:t>
            </w:r>
            <w:r w:rsidRPr="007C53EC">
              <w:rPr>
                <w:vertAlign w:val="subscript"/>
              </w:rPr>
              <w:t>x</w:t>
            </w:r>
          </w:p>
        </w:tc>
        <w:tc>
          <w:tcPr>
            <w:tcW w:w="724" w:type="dxa"/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1</w:t>
            </w:r>
          </w:p>
        </w:tc>
        <w:tc>
          <w:tcPr>
            <w:tcW w:w="724" w:type="dxa"/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1,5</w:t>
            </w:r>
          </w:p>
        </w:tc>
        <w:tc>
          <w:tcPr>
            <w:tcW w:w="725" w:type="dxa"/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2</w:t>
            </w:r>
          </w:p>
        </w:tc>
        <w:tc>
          <w:tcPr>
            <w:tcW w:w="724" w:type="dxa"/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3</w:t>
            </w:r>
          </w:p>
        </w:tc>
        <w:tc>
          <w:tcPr>
            <w:tcW w:w="725" w:type="dxa"/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5</w:t>
            </w:r>
          </w:p>
        </w:tc>
        <w:tc>
          <w:tcPr>
            <w:tcW w:w="724" w:type="dxa"/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8</w:t>
            </w:r>
          </w:p>
        </w:tc>
        <w:tc>
          <w:tcPr>
            <w:tcW w:w="725" w:type="dxa"/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10</w:t>
            </w:r>
          </w:p>
        </w:tc>
        <w:tc>
          <w:tcPr>
            <w:tcW w:w="724" w:type="dxa"/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sym w:font="Symbol" w:char="F064"/>
            </w:r>
          </w:p>
        </w:tc>
        <w:tc>
          <w:tcPr>
            <w:tcW w:w="725" w:type="dxa"/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sym w:font="Symbol" w:char="F065"/>
            </w:r>
          </w:p>
        </w:tc>
      </w:tr>
      <w:tr w:rsidR="00095936" w:rsidRPr="00EC64DB">
        <w:trPr>
          <w:trHeight w:val="320"/>
        </w:trPr>
        <w:tc>
          <w:tcPr>
            <w:tcW w:w="881" w:type="dxa"/>
            <w:tcBorders>
              <w:bottom w:val="nil"/>
            </w:tcBorders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сжат.</w:t>
            </w:r>
          </w:p>
        </w:tc>
        <w:tc>
          <w:tcPr>
            <w:tcW w:w="2268" w:type="dxa"/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р</w:t>
            </w:r>
            <w:r w:rsidRPr="007C53EC">
              <w:rPr>
                <w:vertAlign w:val="subscript"/>
              </w:rPr>
              <w:t>x</w:t>
            </w:r>
            <w:r w:rsidRPr="007C53EC">
              <w:t>=р</w:t>
            </w:r>
            <w:r w:rsidRPr="007C53EC">
              <w:rPr>
                <w:vertAlign w:val="subscript"/>
              </w:rPr>
              <w:t>a</w:t>
            </w:r>
            <w:r w:rsidRPr="007C53EC">
              <w:t>(1/Vx)</w:t>
            </w:r>
            <w:r w:rsidRPr="007C53EC">
              <w:rPr>
                <w:vertAlign w:val="superscript"/>
              </w:rPr>
              <w:t>n</w:t>
            </w:r>
            <w:r w:rsidRPr="007C53EC">
              <w:rPr>
                <w:vertAlign w:val="subscript"/>
              </w:rPr>
              <w:t>1</w:t>
            </w:r>
          </w:p>
        </w:tc>
        <w:tc>
          <w:tcPr>
            <w:tcW w:w="724" w:type="dxa"/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0,09</w:t>
            </w:r>
            <w:r w:rsidRPr="007C53EC">
              <w:rPr>
                <w:lang w:val="en-US"/>
              </w:rPr>
              <w:t>0</w:t>
            </w:r>
          </w:p>
        </w:tc>
        <w:tc>
          <w:tcPr>
            <w:tcW w:w="724" w:type="dxa"/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0,15</w:t>
            </w:r>
            <w:r w:rsidRPr="007C53EC">
              <w:rPr>
                <w:lang w:val="en-US"/>
              </w:rPr>
              <w:t>0</w:t>
            </w:r>
          </w:p>
        </w:tc>
        <w:tc>
          <w:tcPr>
            <w:tcW w:w="725" w:type="dxa"/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0,23</w:t>
            </w:r>
            <w:r w:rsidRPr="007C53EC">
              <w:rPr>
                <w:lang w:val="en-US"/>
              </w:rPr>
              <w:t>0</w:t>
            </w:r>
          </w:p>
        </w:tc>
        <w:tc>
          <w:tcPr>
            <w:tcW w:w="724" w:type="dxa"/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0,40</w:t>
            </w:r>
            <w:r w:rsidRPr="007C53EC">
              <w:rPr>
                <w:lang w:val="en-US"/>
              </w:rPr>
              <w:t>0</w:t>
            </w:r>
          </w:p>
        </w:tc>
        <w:tc>
          <w:tcPr>
            <w:tcW w:w="725" w:type="dxa"/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0,810</w:t>
            </w:r>
          </w:p>
        </w:tc>
        <w:tc>
          <w:tcPr>
            <w:tcW w:w="724" w:type="dxa"/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1,550</w:t>
            </w:r>
          </w:p>
        </w:tc>
        <w:tc>
          <w:tcPr>
            <w:tcW w:w="725" w:type="dxa"/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2,100</w:t>
            </w:r>
          </w:p>
        </w:tc>
        <w:tc>
          <w:tcPr>
            <w:tcW w:w="724" w:type="dxa"/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2,310</w:t>
            </w:r>
          </w:p>
        </w:tc>
        <w:tc>
          <w:tcPr>
            <w:tcW w:w="725" w:type="dxa"/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4,190</w:t>
            </w:r>
          </w:p>
        </w:tc>
      </w:tr>
      <w:tr w:rsidR="00095936" w:rsidRPr="00EC64DB">
        <w:trPr>
          <w:trHeight w:val="290"/>
        </w:trPr>
        <w:tc>
          <w:tcPr>
            <w:tcW w:w="881" w:type="dxa"/>
            <w:tcBorders>
              <w:bottom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расш.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</w:pPr>
            <w:r w:rsidRPr="007C53EC">
              <w:t>р</w:t>
            </w:r>
            <w:r w:rsidRPr="007C53EC">
              <w:rPr>
                <w:vertAlign w:val="subscript"/>
              </w:rPr>
              <w:t>x</w:t>
            </w:r>
            <w:r w:rsidRPr="007C53EC">
              <w:t>=р</w:t>
            </w:r>
            <w:r w:rsidRPr="007C53EC">
              <w:rPr>
                <w:vertAlign w:val="subscript"/>
              </w:rPr>
              <w:t>b</w:t>
            </w:r>
            <w:r w:rsidRPr="007C53EC">
              <w:t>(1/V</w:t>
            </w:r>
            <w:r w:rsidRPr="007C53EC">
              <w:rPr>
                <w:vertAlign w:val="subscript"/>
              </w:rPr>
              <w:t>x</w:t>
            </w:r>
            <w:r w:rsidRPr="007C53EC">
              <w:t>)</w:t>
            </w:r>
            <w:r w:rsidRPr="007C53EC">
              <w:rPr>
                <w:vertAlign w:val="superscript"/>
              </w:rPr>
              <w:t>n</w:t>
            </w:r>
            <w:r w:rsidRPr="007C53EC">
              <w:rPr>
                <w:vertAlign w:val="subscript"/>
              </w:rPr>
              <w:t>2</w:t>
            </w:r>
          </w:p>
        </w:tc>
        <w:tc>
          <w:tcPr>
            <w:tcW w:w="724" w:type="dxa"/>
            <w:tcBorders>
              <w:bottom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0,326</w:t>
            </w:r>
          </w:p>
        </w:tc>
        <w:tc>
          <w:tcPr>
            <w:tcW w:w="724" w:type="dxa"/>
            <w:tcBorders>
              <w:bottom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0,540</w:t>
            </w:r>
          </w:p>
        </w:tc>
        <w:tc>
          <w:tcPr>
            <w:tcW w:w="725" w:type="dxa"/>
            <w:tcBorders>
              <w:bottom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0,790</w:t>
            </w:r>
          </w:p>
        </w:tc>
        <w:tc>
          <w:tcPr>
            <w:tcW w:w="724" w:type="dxa"/>
            <w:tcBorders>
              <w:bottom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1,320</w:t>
            </w:r>
          </w:p>
        </w:tc>
        <w:tc>
          <w:tcPr>
            <w:tcW w:w="725" w:type="dxa"/>
            <w:tcBorders>
              <w:bottom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2,540</w:t>
            </w:r>
          </w:p>
        </w:tc>
        <w:tc>
          <w:tcPr>
            <w:tcW w:w="724" w:type="dxa"/>
            <w:tcBorders>
              <w:bottom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4,640</w:t>
            </w:r>
          </w:p>
        </w:tc>
        <w:tc>
          <w:tcPr>
            <w:tcW w:w="725" w:type="dxa"/>
            <w:tcBorders>
              <w:bottom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6,170</w:t>
            </w:r>
          </w:p>
        </w:tc>
        <w:tc>
          <w:tcPr>
            <w:tcW w:w="724" w:type="dxa"/>
            <w:tcBorders>
              <w:bottom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6,710</w:t>
            </w:r>
          </w:p>
        </w:tc>
        <w:tc>
          <w:tcPr>
            <w:tcW w:w="725" w:type="dxa"/>
            <w:tcBorders>
              <w:bottom w:val="single" w:sz="18" w:space="0" w:color="auto"/>
            </w:tcBorders>
          </w:tcPr>
          <w:p w:rsidR="00095936" w:rsidRPr="007C53EC" w:rsidRDefault="00095936" w:rsidP="007C53EC">
            <w:pPr>
              <w:spacing w:line="360" w:lineRule="auto"/>
              <w:jc w:val="both"/>
              <w:rPr>
                <w:lang w:val="en-US"/>
              </w:rPr>
            </w:pPr>
            <w:r w:rsidRPr="007C53EC">
              <w:t>6,710</w:t>
            </w:r>
          </w:p>
        </w:tc>
      </w:tr>
    </w:tbl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7C53EC" w:rsidRDefault="007C53EC" w:rsidP="007C53EC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095936" w:rsidRPr="007C53EC">
        <w:rPr>
          <w:b/>
          <w:sz w:val="28"/>
        </w:rPr>
        <w:t>3 ДИНАМИЧЕСКИЙ РАСЧЕТ КРИВОШИПНО-ШАТУННОГО МЕХАНИЗМА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Расчет состоит в определении основных сил, действующих в КШМ и определении параметров маховика.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Исходными данными для расчета являются: резу</w:t>
      </w:r>
      <w:r w:rsidR="007C53EC">
        <w:rPr>
          <w:sz w:val="28"/>
        </w:rPr>
        <w:t>ль</w:t>
      </w:r>
      <w:r w:rsidRPr="00EC64DB">
        <w:rPr>
          <w:sz w:val="28"/>
        </w:rPr>
        <w:t>таты теплового расчета двигателя, конструктивный прототип двигателя, значение номиналь</w:t>
      </w:r>
      <w:r w:rsidR="007C53EC">
        <w:rPr>
          <w:sz w:val="28"/>
        </w:rPr>
        <w:t>ной эф</w:t>
      </w:r>
      <w:r w:rsidRPr="00EC64DB">
        <w:rPr>
          <w:sz w:val="28"/>
        </w:rPr>
        <w:t>фективной мощности, полученной в тяговом расчете трактора, или автомобиля и значение номинальной частоты вращения коленчатого вала.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По результатам расчета не</w:t>
      </w:r>
      <w:r w:rsidR="0091318A">
        <w:rPr>
          <w:sz w:val="28"/>
        </w:rPr>
        <w:t>об</w:t>
      </w:r>
      <w:r w:rsidRPr="00EC64DB">
        <w:rPr>
          <w:sz w:val="28"/>
        </w:rPr>
        <w:t>ходимо выполнить следующие листы графиче</w:t>
      </w:r>
      <w:r w:rsidR="0091318A">
        <w:rPr>
          <w:sz w:val="28"/>
        </w:rPr>
        <w:t>с</w:t>
      </w:r>
      <w:r w:rsidRPr="00EC64DB">
        <w:rPr>
          <w:sz w:val="28"/>
        </w:rPr>
        <w:t>кой части: 1лист - диаграмма газовых, инерционных и суммарных сил; 2лист - диаграммы сил N,Р</w:t>
      </w:r>
      <w:r w:rsidRPr="00EC64DB">
        <w:rPr>
          <w:sz w:val="28"/>
          <w:vertAlign w:val="subscript"/>
        </w:rPr>
        <w:t>ш</w:t>
      </w:r>
      <w:r w:rsidRPr="00EC64DB">
        <w:rPr>
          <w:sz w:val="28"/>
        </w:rPr>
        <w:t>,K' и T, действующих в КШМ; 3 лист -диаграмма суммарного крутящего момента.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91318A" w:rsidRDefault="00095936" w:rsidP="0091318A">
      <w:pPr>
        <w:spacing w:line="360" w:lineRule="auto"/>
        <w:ind w:firstLine="720"/>
        <w:jc w:val="center"/>
        <w:rPr>
          <w:b/>
          <w:sz w:val="28"/>
        </w:rPr>
      </w:pPr>
      <w:r w:rsidRPr="0091318A">
        <w:rPr>
          <w:b/>
          <w:sz w:val="28"/>
        </w:rPr>
        <w:t>3.1</w:t>
      </w:r>
      <w:r w:rsidR="00EC64DB" w:rsidRPr="0091318A">
        <w:rPr>
          <w:b/>
          <w:sz w:val="28"/>
        </w:rPr>
        <w:t xml:space="preserve"> </w:t>
      </w:r>
      <w:r w:rsidRPr="0091318A">
        <w:rPr>
          <w:b/>
          <w:sz w:val="28"/>
        </w:rPr>
        <w:t>РАСЧЕТ УСИЛИЙ ДЕЙСТВУЮЩИХ В КШМ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Определение усилий, действу</w:t>
      </w:r>
      <w:r w:rsidR="0091318A">
        <w:rPr>
          <w:sz w:val="28"/>
        </w:rPr>
        <w:t>ющих в КШМ, необходимо для рас</w:t>
      </w:r>
      <w:r w:rsidRPr="00EC64DB">
        <w:rPr>
          <w:sz w:val="28"/>
        </w:rPr>
        <w:t>чета деталей двигателя на прочность и определения на</w:t>
      </w:r>
      <w:r w:rsidR="0091318A">
        <w:rPr>
          <w:sz w:val="28"/>
        </w:rPr>
        <w:t>гру</w:t>
      </w:r>
      <w:r w:rsidRPr="00EC64DB">
        <w:rPr>
          <w:sz w:val="28"/>
        </w:rPr>
        <w:t>зок на подшипники. При расчете КШМ силы трения и тяжести не учитываем и принимаем, что коленвал вращается с постоянной угловой скоростью, а картер неподвижен. Таким образом, основные силы при расчете деталей КШМ - силы давления газов и инерции дви</w:t>
      </w:r>
      <w:r w:rsidR="0091318A">
        <w:rPr>
          <w:sz w:val="28"/>
        </w:rPr>
        <w:t>жу</w:t>
      </w:r>
      <w:r w:rsidRPr="00EC64DB">
        <w:rPr>
          <w:sz w:val="28"/>
        </w:rPr>
        <w:t>щих</w:t>
      </w:r>
      <w:r w:rsidR="0091318A">
        <w:rPr>
          <w:sz w:val="28"/>
        </w:rPr>
        <w:t>ся масс. Схе</w:t>
      </w:r>
      <w:r w:rsidRPr="00EC64DB">
        <w:rPr>
          <w:sz w:val="28"/>
        </w:rPr>
        <w:t>ма сил, действующих в КШМ, приведена на рис. 2.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Так как на поршень во внутренней полости картера действует атмосферное давление, то избыточное давление газов на поршень определяем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p</w:t>
      </w:r>
      <w:r w:rsidRPr="00EC64DB">
        <w:rPr>
          <w:sz w:val="28"/>
          <w:vertAlign w:val="subscript"/>
        </w:rPr>
        <w:t>г</w:t>
      </w:r>
      <w:r w:rsidR="00EC64DB">
        <w:rPr>
          <w:sz w:val="28"/>
        </w:rPr>
        <w:t xml:space="preserve"> </w:t>
      </w:r>
      <w:r w:rsidRPr="00EC64DB">
        <w:rPr>
          <w:sz w:val="28"/>
        </w:rPr>
        <w:t>= p</w:t>
      </w:r>
      <w:r w:rsidRPr="00EC64DB">
        <w:rPr>
          <w:sz w:val="28"/>
          <w:vertAlign w:val="subscript"/>
        </w:rPr>
        <w:t xml:space="preserve"> x</w:t>
      </w:r>
      <w:r w:rsidR="00EC64DB">
        <w:rPr>
          <w:sz w:val="28"/>
        </w:rPr>
        <w:t xml:space="preserve"> </w:t>
      </w:r>
      <w:r w:rsidRPr="00EC64DB">
        <w:rPr>
          <w:sz w:val="28"/>
        </w:rPr>
        <w:t>- p</w:t>
      </w:r>
      <w:r w:rsidRPr="00EC64DB">
        <w:rPr>
          <w:sz w:val="28"/>
          <w:vertAlign w:val="subscript"/>
        </w:rPr>
        <w:t xml:space="preserve"> о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  <w:vertAlign w:val="subscript"/>
        </w:rPr>
        <w:t>,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 xml:space="preserve">(62)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>p</w:t>
      </w:r>
      <w:r w:rsidRPr="00EC64DB">
        <w:rPr>
          <w:sz w:val="28"/>
          <w:vertAlign w:val="subscript"/>
        </w:rPr>
        <w:t xml:space="preserve"> x</w:t>
      </w:r>
      <w:r w:rsidRPr="00EC64DB">
        <w:rPr>
          <w:sz w:val="28"/>
        </w:rPr>
        <w:t xml:space="preserve"> - текущее абсолютное давление газов в цилиндре ( определяется по индикаторной диаграмме), МПа;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p</w:t>
      </w:r>
      <w:r w:rsidRPr="00EC64DB">
        <w:rPr>
          <w:sz w:val="28"/>
          <w:vertAlign w:val="subscript"/>
        </w:rPr>
        <w:t>о</w:t>
      </w:r>
      <w:r w:rsidRPr="00EC64DB">
        <w:rPr>
          <w:sz w:val="28"/>
        </w:rPr>
        <w:t xml:space="preserve"> - атмосферное давление (p</w:t>
      </w:r>
      <w:r w:rsidRPr="00EC64DB">
        <w:rPr>
          <w:sz w:val="28"/>
          <w:vertAlign w:val="subscript"/>
        </w:rPr>
        <w:t xml:space="preserve">о </w:t>
      </w:r>
      <w:r w:rsidRPr="00EC64DB">
        <w:rPr>
          <w:sz w:val="28"/>
        </w:rPr>
        <w:t>= 0,1 МПа).</w:t>
      </w:r>
    </w:p>
    <w:p w:rsidR="00095936" w:rsidRPr="00EC64DB" w:rsidRDefault="0091318A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Вдоль оси ци</w:t>
      </w:r>
      <w:r w:rsidR="00095936" w:rsidRPr="00EC64DB">
        <w:rPr>
          <w:sz w:val="28"/>
        </w:rPr>
        <w:t>линдра на поршень действует сила давления га</w:t>
      </w:r>
      <w:r>
        <w:rPr>
          <w:sz w:val="28"/>
        </w:rPr>
        <w:t>зов и си</w:t>
      </w:r>
      <w:r w:rsidR="00095936" w:rsidRPr="00EC64DB">
        <w:rPr>
          <w:sz w:val="28"/>
        </w:rPr>
        <w:t>лы инерции возврат</w:t>
      </w:r>
      <w:r>
        <w:rPr>
          <w:sz w:val="28"/>
        </w:rPr>
        <w:t>но-по</w:t>
      </w:r>
      <w:r w:rsidR="00095936" w:rsidRPr="00EC64DB">
        <w:rPr>
          <w:sz w:val="28"/>
        </w:rPr>
        <w:t>ступательное движущихся масс. Суммарное усилие по оси цилиндра, действующее на поршневой палец (кН):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Р</w:t>
      </w:r>
      <w:r w:rsidRPr="00EC64DB">
        <w:rPr>
          <w:sz w:val="28"/>
          <w:szCs w:val="28"/>
          <w:vertAlign w:val="subscript"/>
        </w:rPr>
        <w:sym w:font="Symbol" w:char="F0E5"/>
      </w:r>
      <w:r w:rsidR="00EC64DB">
        <w:rPr>
          <w:sz w:val="28"/>
        </w:rPr>
        <w:t xml:space="preserve"> </w:t>
      </w:r>
      <w:r w:rsidRPr="00EC64DB">
        <w:rPr>
          <w:sz w:val="28"/>
        </w:rPr>
        <w:t>= Р</w:t>
      </w:r>
      <w:r w:rsidRPr="00EC64DB">
        <w:rPr>
          <w:sz w:val="28"/>
          <w:vertAlign w:val="subscript"/>
        </w:rPr>
        <w:t>г</w:t>
      </w:r>
      <w:r w:rsidR="00EC64DB">
        <w:rPr>
          <w:sz w:val="28"/>
        </w:rPr>
        <w:t xml:space="preserve"> </w:t>
      </w:r>
      <w:r w:rsidRPr="00EC64DB">
        <w:rPr>
          <w:sz w:val="28"/>
        </w:rPr>
        <w:t>+ Р</w:t>
      </w:r>
      <w:r w:rsidRPr="00EC64DB">
        <w:rPr>
          <w:sz w:val="28"/>
          <w:vertAlign w:val="subscript"/>
        </w:rPr>
        <w:t>j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(63)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>Р</w:t>
      </w:r>
      <w:r w:rsidRPr="00EC64DB">
        <w:rPr>
          <w:sz w:val="28"/>
          <w:vertAlign w:val="subscript"/>
        </w:rPr>
        <w:t>г</w:t>
      </w:r>
      <w:r w:rsidR="00EC64DB">
        <w:rPr>
          <w:sz w:val="28"/>
        </w:rPr>
        <w:t xml:space="preserve"> </w:t>
      </w:r>
      <w:r w:rsidRPr="00EC64DB">
        <w:rPr>
          <w:sz w:val="28"/>
        </w:rPr>
        <w:t>- силы давления газов, кН;</w:t>
      </w:r>
    </w:p>
    <w:p w:rsidR="00095936" w:rsidRPr="00EC64DB" w:rsidRDefault="00EC64DB" w:rsidP="00EC64DB">
      <w:pPr>
        <w:pStyle w:val="aa"/>
        <w:ind w:firstLine="720"/>
        <w:rPr>
          <w:sz w:val="28"/>
        </w:rPr>
      </w:pPr>
      <w:r>
        <w:rPr>
          <w:sz w:val="28"/>
        </w:rPr>
        <w:t xml:space="preserve"> </w:t>
      </w:r>
      <w:r w:rsidR="0091318A">
        <w:rPr>
          <w:sz w:val="28"/>
        </w:rPr>
        <w:t>Рj - си</w:t>
      </w:r>
      <w:r w:rsidR="00095936" w:rsidRPr="00EC64DB">
        <w:rPr>
          <w:sz w:val="28"/>
        </w:rPr>
        <w:t>лы инерции возвратно-поступательно движущихся масс. Силы давления газов определяются (кН):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13" type="#_x0000_t75" style="width:117.75pt;height:16.5pt" fillcolor="window">
            <v:imagedata r:id="rId91" o:title=""/>
          </v:shape>
        </w:pict>
      </w:r>
      <w:r w:rsidR="00095936"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(64)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>p</w:t>
      </w:r>
      <w:r w:rsidRPr="00EC64DB">
        <w:rPr>
          <w:sz w:val="28"/>
          <w:vertAlign w:val="subscript"/>
        </w:rPr>
        <w:t>x</w:t>
      </w:r>
      <w:r w:rsidR="00EC64DB">
        <w:rPr>
          <w:sz w:val="28"/>
        </w:rPr>
        <w:t xml:space="preserve"> </w:t>
      </w:r>
      <w:r w:rsidRPr="00EC64DB">
        <w:rPr>
          <w:sz w:val="28"/>
        </w:rPr>
        <w:t>- текущее значение давления по индикаторной диаграмме, МПа;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D - диаметр цилиндра, м. </w:t>
      </w:r>
    </w:p>
    <w:p w:rsidR="00095936" w:rsidRPr="00EC64DB" w:rsidRDefault="0091318A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об</w:t>
      </w:r>
      <w:r w:rsidR="00095936" w:rsidRPr="00EC64DB">
        <w:rPr>
          <w:sz w:val="28"/>
        </w:rPr>
        <w:t>лег</w:t>
      </w:r>
      <w:r>
        <w:rPr>
          <w:sz w:val="28"/>
        </w:rPr>
        <w:t>че</w:t>
      </w:r>
      <w:r w:rsidR="00095936" w:rsidRPr="00EC64DB">
        <w:rPr>
          <w:sz w:val="28"/>
        </w:rPr>
        <w:t>ния опре</w:t>
      </w:r>
      <w:r>
        <w:rPr>
          <w:sz w:val="28"/>
        </w:rPr>
        <w:t>де</w:t>
      </w:r>
      <w:r w:rsidR="00095936" w:rsidRPr="00EC64DB">
        <w:rPr>
          <w:sz w:val="28"/>
        </w:rPr>
        <w:t>ления Р</w:t>
      </w:r>
      <w:r w:rsidR="00095936" w:rsidRPr="00EC64DB">
        <w:rPr>
          <w:sz w:val="28"/>
          <w:vertAlign w:val="subscript"/>
        </w:rPr>
        <w:t>Σ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и дальнейше</w:t>
      </w:r>
      <w:r>
        <w:rPr>
          <w:sz w:val="28"/>
        </w:rPr>
        <w:t>го ди</w:t>
      </w:r>
      <w:r w:rsidR="00095936" w:rsidRPr="00EC64DB">
        <w:rPr>
          <w:sz w:val="28"/>
        </w:rPr>
        <w:t>намического расчета КШМ свернутую индикаторную диаграмму в координа</w:t>
      </w:r>
      <w:r>
        <w:rPr>
          <w:sz w:val="28"/>
        </w:rPr>
        <w:t>тах p, V пре</w:t>
      </w:r>
      <w:r w:rsidR="00095936" w:rsidRPr="00EC64DB">
        <w:rPr>
          <w:sz w:val="28"/>
        </w:rPr>
        <w:t>образуем в развер</w:t>
      </w:r>
      <w:r>
        <w:rPr>
          <w:sz w:val="28"/>
        </w:rPr>
        <w:t>ну</w:t>
      </w:r>
      <w:r w:rsidR="00095936" w:rsidRPr="00EC64DB">
        <w:rPr>
          <w:sz w:val="28"/>
        </w:rPr>
        <w:t>тую диаграмму в координатах p</w:t>
      </w:r>
      <w:r w:rsidR="00095936" w:rsidRPr="00EC64DB">
        <w:rPr>
          <w:sz w:val="28"/>
          <w:vertAlign w:val="subscript"/>
        </w:rPr>
        <w:t>г</w:t>
      </w:r>
      <w:r w:rsidR="00095936" w:rsidRPr="00EC64DB">
        <w:rPr>
          <w:sz w:val="28"/>
        </w:rPr>
        <w:t xml:space="preserve"> , </w:t>
      </w:r>
      <w:r w:rsidR="00095936" w:rsidRPr="00EC64DB">
        <w:rPr>
          <w:sz w:val="28"/>
          <w:szCs w:val="28"/>
        </w:rPr>
        <w:sym w:font="Symbol" w:char="F061"/>
      </w:r>
      <w:r w:rsidR="00095936" w:rsidRPr="00EC64DB">
        <w:rPr>
          <w:sz w:val="28"/>
        </w:rPr>
        <w:t>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Построение развернутой ин</w:t>
      </w:r>
      <w:r w:rsidR="0091318A">
        <w:rPr>
          <w:sz w:val="28"/>
        </w:rPr>
        <w:t>ди</w:t>
      </w:r>
      <w:r w:rsidRPr="00EC64DB">
        <w:rPr>
          <w:sz w:val="28"/>
        </w:rPr>
        <w:t>каторной диаграммы рекомендуется производить с использованием приближенного урав</w:t>
      </w:r>
      <w:r w:rsidR="0091318A">
        <w:rPr>
          <w:sz w:val="28"/>
        </w:rPr>
        <w:t>не</w:t>
      </w:r>
      <w:r w:rsidRPr="00EC64DB">
        <w:rPr>
          <w:sz w:val="28"/>
        </w:rPr>
        <w:t>ния для перемещения поршня отно</w:t>
      </w:r>
      <w:r w:rsidR="0091318A">
        <w:rPr>
          <w:sz w:val="28"/>
        </w:rPr>
        <w:t>си</w:t>
      </w:r>
      <w:r w:rsidRPr="00EC64DB">
        <w:rPr>
          <w:sz w:val="28"/>
        </w:rPr>
        <w:t>тельно верхней мертвой точки</w:t>
      </w:r>
      <w:r w:rsidRPr="00EC64DB">
        <w:rPr>
          <w:sz w:val="28"/>
          <w:szCs w:val="28"/>
        </w:rPr>
        <w:sym w:font="Symbol" w:char="F03A"/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S</w:t>
      </w:r>
      <w:r w:rsidRPr="00EC64DB">
        <w:rPr>
          <w:sz w:val="28"/>
          <w:vertAlign w:val="subscript"/>
          <w:lang w:val="en-US"/>
        </w:rPr>
        <w:t>x</w:t>
      </w:r>
      <w:r w:rsidRPr="00EC64DB">
        <w:rPr>
          <w:sz w:val="28"/>
        </w:rPr>
        <w:t xml:space="preserve"> = </w:t>
      </w:r>
      <w:r w:rsidRPr="00EC64DB">
        <w:rPr>
          <w:sz w:val="28"/>
          <w:lang w:val="en-US"/>
        </w:rPr>
        <w:t>R</w:t>
      </w:r>
      <w:r w:rsidRPr="00EC64DB">
        <w:rPr>
          <w:sz w:val="28"/>
        </w:rPr>
        <w:t xml:space="preserve"> ((1+</w:t>
      </w:r>
      <w:r w:rsidRPr="00EC64DB">
        <w:rPr>
          <w:sz w:val="28"/>
          <w:szCs w:val="28"/>
          <w:lang w:val="en-US"/>
        </w:rPr>
        <w:sym w:font="Symbol" w:char="F06C"/>
      </w:r>
      <w:r w:rsidRPr="00EC64DB">
        <w:rPr>
          <w:sz w:val="28"/>
        </w:rPr>
        <w:t>/4)-(</w:t>
      </w:r>
      <w:r w:rsidRPr="00EC64DB">
        <w:rPr>
          <w:sz w:val="28"/>
          <w:lang w:val="en-US"/>
        </w:rPr>
        <w:t>COS</w:t>
      </w:r>
      <w:r w:rsidRPr="00EC64DB">
        <w:rPr>
          <w:sz w:val="28"/>
          <w:szCs w:val="28"/>
          <w:lang w:val="en-US"/>
        </w:rPr>
        <w:sym w:font="Symbol" w:char="F06A"/>
      </w:r>
      <w:r w:rsidRPr="00EC64DB">
        <w:rPr>
          <w:sz w:val="28"/>
        </w:rPr>
        <w:t>+(</w:t>
      </w:r>
      <w:r w:rsidRPr="00EC64DB">
        <w:rPr>
          <w:sz w:val="28"/>
          <w:szCs w:val="28"/>
          <w:lang w:val="en-US"/>
        </w:rPr>
        <w:sym w:font="Symbol" w:char="F06C"/>
      </w:r>
      <w:r w:rsidRPr="00EC64DB">
        <w:rPr>
          <w:sz w:val="28"/>
        </w:rPr>
        <w:t>/4</w:t>
      </w:r>
      <w:r w:rsidRPr="00EC64DB">
        <w:rPr>
          <w:sz w:val="28"/>
          <w:lang w:val="en-US"/>
        </w:rPr>
        <w:t>COS</w:t>
      </w:r>
      <w:r w:rsidRPr="00EC64DB">
        <w:rPr>
          <w:sz w:val="28"/>
        </w:rPr>
        <w:t>2</w:t>
      </w:r>
      <w:r w:rsidRPr="00EC64DB">
        <w:rPr>
          <w:sz w:val="28"/>
          <w:szCs w:val="28"/>
          <w:lang w:val="en-US"/>
        </w:rPr>
        <w:sym w:font="Symbol" w:char="F06A"/>
      </w:r>
      <w:r w:rsidRPr="00EC64DB">
        <w:rPr>
          <w:sz w:val="28"/>
        </w:rPr>
        <w:t>))</w:t>
      </w:r>
      <w:r w:rsidR="00EC64DB">
        <w:rPr>
          <w:sz w:val="28"/>
        </w:rPr>
        <w:t xml:space="preserve"> </w:t>
      </w:r>
      <w:r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Pr="00EC64DB">
        <w:rPr>
          <w:sz w:val="28"/>
        </w:rPr>
        <w:t>(65)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  <w:szCs w:val="28"/>
        </w:rPr>
        <w:sym w:font="Symbol" w:char="F06C"/>
      </w:r>
      <w:r w:rsidRPr="00EC64DB">
        <w:rPr>
          <w:sz w:val="28"/>
        </w:rPr>
        <w:t>= R/L</w:t>
      </w:r>
      <w:r w:rsidRPr="00EC64DB">
        <w:rPr>
          <w:sz w:val="28"/>
          <w:vertAlign w:val="subscript"/>
        </w:rPr>
        <w:t>ш</w:t>
      </w:r>
      <w:r w:rsidRPr="00EC64DB">
        <w:rPr>
          <w:sz w:val="28"/>
        </w:rPr>
        <w:t xml:space="preserve"> - кинематиче</w:t>
      </w:r>
      <w:r w:rsidR="0091318A">
        <w:rPr>
          <w:sz w:val="28"/>
        </w:rPr>
        <w:t>с</w:t>
      </w:r>
      <w:r w:rsidRPr="00EC64DB">
        <w:rPr>
          <w:sz w:val="28"/>
        </w:rPr>
        <w:t>кий параметр КШМ (принимаем по прототипу двигателя).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Решая уравнение (82) для разных</w:t>
      </w:r>
      <w:r w:rsidR="00EC64DB">
        <w:rPr>
          <w:sz w:val="28"/>
        </w:rPr>
        <w:t xml:space="preserve"> </w:t>
      </w:r>
      <w:r w:rsidRPr="00EC64DB">
        <w:rPr>
          <w:sz w:val="28"/>
          <w:szCs w:val="28"/>
        </w:rPr>
        <w:sym w:font="Symbol" w:char="F06A"/>
      </w:r>
      <w:r w:rsidRPr="00EC64DB">
        <w:rPr>
          <w:sz w:val="28"/>
        </w:rPr>
        <w:t xml:space="preserve"> , определяем соответствующие им S</w:t>
      </w:r>
      <w:r w:rsidRPr="00EC64DB">
        <w:rPr>
          <w:sz w:val="28"/>
          <w:vertAlign w:val="subscript"/>
          <w:lang w:val="en-US"/>
        </w:rPr>
        <w:t>x</w:t>
      </w:r>
      <w:r w:rsidRPr="00EC64DB">
        <w:rPr>
          <w:sz w:val="28"/>
        </w:rPr>
        <w:t xml:space="preserve">.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Причем достаточно произвести расчет для </w:t>
      </w:r>
      <w:r w:rsidRPr="00EC64DB">
        <w:rPr>
          <w:sz w:val="28"/>
          <w:szCs w:val="28"/>
          <w:lang w:val="en-US"/>
        </w:rPr>
        <w:sym w:font="Symbol" w:char="F06A"/>
      </w:r>
      <w:r w:rsidRPr="00EC64DB">
        <w:rPr>
          <w:sz w:val="28"/>
        </w:rPr>
        <w:t xml:space="preserve"> =(0...180), так как</w:t>
      </w:r>
      <w:r w:rsidR="00EC64DB">
        <w:rPr>
          <w:sz w:val="28"/>
        </w:rPr>
        <w:t xml:space="preserve"> </w:t>
      </w:r>
      <w:r w:rsidRPr="00EC64DB">
        <w:rPr>
          <w:sz w:val="28"/>
        </w:rPr>
        <w:t>S</w:t>
      </w:r>
      <w:r w:rsidRPr="00EC64DB">
        <w:rPr>
          <w:sz w:val="28"/>
          <w:vertAlign w:val="subscript"/>
          <w:lang w:val="en-US"/>
        </w:rPr>
        <w:t>x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является симметричной функцией относительно точки </w:t>
      </w:r>
      <w:r w:rsidRPr="00EC64DB">
        <w:rPr>
          <w:sz w:val="28"/>
          <w:szCs w:val="28"/>
        </w:rPr>
        <w:sym w:font="Symbol" w:char="F06A"/>
      </w:r>
      <w:r w:rsidRPr="00EC64DB">
        <w:rPr>
          <w:sz w:val="28"/>
        </w:rPr>
        <w:t>=180</w:t>
      </w:r>
      <w:r w:rsidRPr="00EC64DB">
        <w:rPr>
          <w:sz w:val="28"/>
          <w:vertAlign w:val="superscript"/>
        </w:rPr>
        <w:t>0</w:t>
      </w:r>
      <w:r w:rsidR="00EC64DB">
        <w:rPr>
          <w:sz w:val="28"/>
          <w:vertAlign w:val="superscript"/>
        </w:rPr>
        <w:t xml:space="preserve"> </w:t>
      </w:r>
      <w:r w:rsidRPr="00EC64DB">
        <w:rPr>
          <w:sz w:val="28"/>
        </w:rPr>
        <w:t>и имеет период 360</w:t>
      </w:r>
      <w:r w:rsidRPr="00EC64DB">
        <w:rPr>
          <w:sz w:val="28"/>
          <w:vertAlign w:val="superscript"/>
        </w:rPr>
        <w:t>0</w:t>
      </w:r>
      <w:r w:rsidRPr="00EC64DB">
        <w:rPr>
          <w:sz w:val="28"/>
        </w:rPr>
        <w:t>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Полученные результаты заносим в таблицу 5. Отрезки по вертикали из точек Sx, соответствующих определенным </w:t>
      </w:r>
      <w:r w:rsidRPr="00EC64DB">
        <w:rPr>
          <w:sz w:val="28"/>
          <w:szCs w:val="28"/>
        </w:rPr>
        <w:sym w:font="Symbol" w:char="F06A"/>
      </w:r>
      <w:r w:rsidRPr="00EC64DB">
        <w:rPr>
          <w:sz w:val="28"/>
        </w:rPr>
        <w:t xml:space="preserve"> до пересечения с кривыми свер</w:t>
      </w:r>
      <w:r w:rsidR="009F2CC4">
        <w:rPr>
          <w:sz w:val="28"/>
        </w:rPr>
        <w:t>ну</w:t>
      </w:r>
      <w:r w:rsidRPr="00EC64DB">
        <w:rPr>
          <w:sz w:val="28"/>
        </w:rPr>
        <w:t xml:space="preserve">той индикаторной диаграммы в масштабе </w:t>
      </w:r>
      <w:r w:rsidRPr="00EC64DB">
        <w:rPr>
          <w:sz w:val="28"/>
          <w:szCs w:val="28"/>
        </w:rPr>
        <w:sym w:font="Symbol" w:char="F06D"/>
      </w:r>
      <w:r w:rsidRPr="00EC64DB">
        <w:rPr>
          <w:sz w:val="28"/>
          <w:vertAlign w:val="subscript"/>
        </w:rPr>
        <w:t>p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указывают текущее значение </w:t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  <w:lang w:val="en-US"/>
        </w:rPr>
        <w:t>x</w:t>
      </w:r>
      <w:r w:rsidRPr="00EC64DB">
        <w:rPr>
          <w:sz w:val="28"/>
        </w:rPr>
        <w:t>.По выражению (81) определяем Р</w:t>
      </w:r>
      <w:r w:rsidRPr="00EC64DB">
        <w:rPr>
          <w:sz w:val="28"/>
          <w:vertAlign w:val="subscript"/>
        </w:rPr>
        <w:t>г</w:t>
      </w:r>
      <w:r w:rsidRPr="00EC64DB">
        <w:rPr>
          <w:sz w:val="28"/>
        </w:rPr>
        <w:t xml:space="preserve">, используя полученные значения </w:t>
      </w: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  <w:lang w:val="en-US"/>
        </w:rPr>
        <w:t>x</w:t>
      </w:r>
      <w:r w:rsidRPr="00EC64DB">
        <w:rPr>
          <w:sz w:val="28"/>
        </w:rPr>
        <w:t>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Таб</w:t>
      </w:r>
      <w:r w:rsidR="009F2CC4">
        <w:rPr>
          <w:sz w:val="28"/>
        </w:rPr>
        <w:t>ли</w:t>
      </w:r>
      <w:r w:rsidRPr="00EC64DB">
        <w:rPr>
          <w:sz w:val="28"/>
        </w:rPr>
        <w:t>ца 5. Резуль</w:t>
      </w:r>
      <w:r w:rsidR="009F2CC4">
        <w:rPr>
          <w:sz w:val="28"/>
        </w:rPr>
        <w:t>та</w:t>
      </w:r>
      <w:r w:rsidRPr="00EC64DB">
        <w:rPr>
          <w:sz w:val="28"/>
        </w:rPr>
        <w:t>ты расчетов для построения развернутой индикаторной</w:t>
      </w:r>
      <w:r w:rsidR="00EC64DB">
        <w:rPr>
          <w:sz w:val="28"/>
        </w:rPr>
        <w:t xml:space="preserve"> </w:t>
      </w:r>
      <w:r w:rsidRPr="00EC64DB">
        <w:rPr>
          <w:sz w:val="28"/>
        </w:rPr>
        <w:t>диаграммы</w:t>
      </w:r>
      <w:r w:rsidR="00EC64DB">
        <w:rPr>
          <w:sz w:val="28"/>
        </w:rPr>
        <w:t xml:space="preserve"> </w:t>
      </w:r>
    </w:p>
    <w:tbl>
      <w:tblPr>
        <w:tblW w:w="940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"/>
        <w:gridCol w:w="678"/>
        <w:gridCol w:w="741"/>
        <w:gridCol w:w="613"/>
        <w:gridCol w:w="709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095936" w:rsidRPr="009F2CC4" w:rsidTr="00CF51B0">
        <w:trPr>
          <w:cantSplit/>
          <w:trHeight w:val="260"/>
        </w:trPr>
        <w:tc>
          <w:tcPr>
            <w:tcW w:w="740" w:type="dxa"/>
            <w:vMerge w:val="restart"/>
            <w:vAlign w:val="center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rPr>
                <w:lang w:val="en-US"/>
              </w:rPr>
              <w:sym w:font="Symbol" w:char="F06A"/>
            </w:r>
            <w:r w:rsidRPr="009F2CC4">
              <w:t>,</w:t>
            </w:r>
          </w:p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град</w:t>
            </w:r>
          </w:p>
        </w:tc>
        <w:tc>
          <w:tcPr>
            <w:tcW w:w="678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впус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0</w:t>
            </w:r>
          </w:p>
        </w:tc>
        <w:tc>
          <w:tcPr>
            <w:tcW w:w="613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-</w:t>
            </w:r>
          </w:p>
        </w:tc>
        <w:tc>
          <w:tcPr>
            <w:tcW w:w="709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20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40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60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80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100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120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140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160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180</w:t>
            </w:r>
          </w:p>
        </w:tc>
      </w:tr>
      <w:tr w:rsidR="00095936" w:rsidRPr="009F2CC4" w:rsidTr="00CF51B0">
        <w:trPr>
          <w:cantSplit/>
          <w:trHeight w:val="260"/>
        </w:trPr>
        <w:tc>
          <w:tcPr>
            <w:tcW w:w="740" w:type="dxa"/>
            <w:vMerge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678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сжат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360</w:t>
            </w:r>
          </w:p>
        </w:tc>
        <w:tc>
          <w:tcPr>
            <w:tcW w:w="613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-</w:t>
            </w:r>
          </w:p>
        </w:tc>
        <w:tc>
          <w:tcPr>
            <w:tcW w:w="709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340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320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300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280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260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240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220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200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-</w:t>
            </w:r>
          </w:p>
        </w:tc>
      </w:tr>
      <w:tr w:rsidR="00095936" w:rsidRPr="009F2CC4" w:rsidTr="00CF51B0">
        <w:trPr>
          <w:cantSplit/>
          <w:trHeight w:val="260"/>
        </w:trPr>
        <w:tc>
          <w:tcPr>
            <w:tcW w:w="740" w:type="dxa"/>
            <w:vMerge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678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расш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613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370</w:t>
            </w:r>
          </w:p>
        </w:tc>
        <w:tc>
          <w:tcPr>
            <w:tcW w:w="709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380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400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420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440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460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480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500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520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540</w:t>
            </w:r>
          </w:p>
        </w:tc>
      </w:tr>
      <w:tr w:rsidR="00095936" w:rsidRPr="009F2CC4" w:rsidTr="00CF51B0">
        <w:trPr>
          <w:cantSplit/>
          <w:trHeight w:val="280"/>
        </w:trPr>
        <w:tc>
          <w:tcPr>
            <w:tcW w:w="740" w:type="dxa"/>
            <w:vMerge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678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вып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720</w:t>
            </w:r>
          </w:p>
        </w:tc>
        <w:tc>
          <w:tcPr>
            <w:tcW w:w="613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-</w:t>
            </w:r>
          </w:p>
        </w:tc>
        <w:tc>
          <w:tcPr>
            <w:tcW w:w="709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700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680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660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640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620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600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580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560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-</w:t>
            </w:r>
          </w:p>
        </w:tc>
      </w:tr>
      <w:tr w:rsidR="00095936" w:rsidRPr="009F2CC4" w:rsidTr="00CF51B0">
        <w:trPr>
          <w:trHeight w:val="260"/>
        </w:trPr>
        <w:tc>
          <w:tcPr>
            <w:tcW w:w="740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Sx/S</w:t>
            </w:r>
          </w:p>
        </w:tc>
        <w:tc>
          <w:tcPr>
            <w:tcW w:w="678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0</w:t>
            </w:r>
          </w:p>
        </w:tc>
        <w:tc>
          <w:tcPr>
            <w:tcW w:w="613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0,01</w:t>
            </w:r>
            <w:r w:rsidRPr="009F2CC4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0,038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0,145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0,300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0,480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0,650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0,800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0,910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0,977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1</w:t>
            </w:r>
          </w:p>
        </w:tc>
      </w:tr>
      <w:tr w:rsidR="00095936" w:rsidRPr="009F2CC4" w:rsidTr="00CF51B0">
        <w:trPr>
          <w:cantSplit/>
          <w:trHeight w:val="260"/>
        </w:trPr>
        <w:tc>
          <w:tcPr>
            <w:tcW w:w="740" w:type="dxa"/>
            <w:vMerge w:val="restart"/>
            <w:vAlign w:val="center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rPr>
                <w:lang w:val="en-US"/>
              </w:rPr>
              <w:t>p</w:t>
            </w:r>
            <w:r w:rsidRPr="009F2CC4">
              <w:rPr>
                <w:vertAlign w:val="subscript"/>
                <w:lang w:val="en-US"/>
              </w:rPr>
              <w:t>x</w:t>
            </w:r>
            <w:r w:rsidRPr="009F2CC4">
              <w:rPr>
                <w:vertAlign w:val="subscript"/>
              </w:rPr>
              <w:t>,</w:t>
            </w:r>
            <w:r w:rsidRPr="009F2CC4">
              <w:rPr>
                <w:vertAlign w:val="subscript"/>
                <w:lang w:val="en-US"/>
              </w:rPr>
              <w:t>M</w:t>
            </w:r>
            <w:r w:rsidRPr="009F2CC4">
              <w:rPr>
                <w:vertAlign w:val="subscript"/>
              </w:rPr>
              <w:t>Па</w:t>
            </w:r>
          </w:p>
        </w:tc>
        <w:tc>
          <w:tcPr>
            <w:tcW w:w="678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впук.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0,115</w:t>
            </w:r>
          </w:p>
        </w:tc>
        <w:tc>
          <w:tcPr>
            <w:tcW w:w="613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-</w:t>
            </w:r>
          </w:p>
        </w:tc>
        <w:tc>
          <w:tcPr>
            <w:tcW w:w="709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0,100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0,097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0,090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0,090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0,090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0,090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0,090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0,090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0,090</w:t>
            </w:r>
          </w:p>
        </w:tc>
      </w:tr>
      <w:tr w:rsidR="00095936" w:rsidRPr="009F2CC4" w:rsidTr="00CF51B0">
        <w:trPr>
          <w:cantSplit/>
          <w:trHeight w:val="260"/>
        </w:trPr>
        <w:tc>
          <w:tcPr>
            <w:tcW w:w="740" w:type="dxa"/>
            <w:vMerge/>
          </w:tcPr>
          <w:p w:rsidR="00095936" w:rsidRPr="009F2CC4" w:rsidRDefault="00095936" w:rsidP="009F2CC4">
            <w:pPr>
              <w:spacing w:line="360" w:lineRule="auto"/>
              <w:jc w:val="both"/>
              <w:rPr>
                <w:vertAlign w:val="subscript"/>
              </w:rPr>
            </w:pPr>
          </w:p>
        </w:tc>
        <w:tc>
          <w:tcPr>
            <w:tcW w:w="678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сжат.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4,205</w:t>
            </w:r>
          </w:p>
        </w:tc>
        <w:tc>
          <w:tcPr>
            <w:tcW w:w="613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-</w:t>
            </w:r>
          </w:p>
        </w:tc>
        <w:tc>
          <w:tcPr>
            <w:tcW w:w="709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2,270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0,760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0,650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0,230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0,130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0,110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0,100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0,95</w:t>
            </w:r>
            <w:r w:rsidRPr="009F2CC4">
              <w:rPr>
                <w:lang w:val="en-US"/>
              </w:rPr>
              <w:t>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-</w:t>
            </w:r>
          </w:p>
        </w:tc>
      </w:tr>
      <w:tr w:rsidR="00095936" w:rsidRPr="009F2CC4" w:rsidTr="00CF51B0">
        <w:trPr>
          <w:cantSplit/>
          <w:trHeight w:val="260"/>
        </w:trPr>
        <w:tc>
          <w:tcPr>
            <w:tcW w:w="740" w:type="dxa"/>
            <w:vMerge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678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расш.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-</w:t>
            </w:r>
          </w:p>
        </w:tc>
        <w:tc>
          <w:tcPr>
            <w:tcW w:w="613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6,728</w:t>
            </w:r>
          </w:p>
        </w:tc>
        <w:tc>
          <w:tcPr>
            <w:tcW w:w="709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6,700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2,450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1,250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0,760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rPr>
                <w:lang w:val="en-US"/>
              </w:rPr>
              <w:t>0,600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rPr>
                <w:lang w:val="en-US"/>
              </w:rPr>
              <w:t>0,400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rPr>
                <w:lang w:val="en-US"/>
              </w:rPr>
              <w:t>0,350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0,330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0,326</w:t>
            </w:r>
          </w:p>
        </w:tc>
      </w:tr>
      <w:tr w:rsidR="00095936" w:rsidRPr="009F2CC4" w:rsidTr="00CF51B0">
        <w:trPr>
          <w:cantSplit/>
          <w:trHeight w:val="260"/>
        </w:trPr>
        <w:tc>
          <w:tcPr>
            <w:tcW w:w="740" w:type="dxa"/>
            <w:vMerge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678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вып.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0,115</w:t>
            </w:r>
          </w:p>
        </w:tc>
        <w:tc>
          <w:tcPr>
            <w:tcW w:w="613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0,115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0,115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0,115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0,115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0,115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0,150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0,150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t>0,230</w:t>
            </w:r>
          </w:p>
        </w:tc>
        <w:tc>
          <w:tcPr>
            <w:tcW w:w="741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-</w:t>
            </w:r>
          </w:p>
        </w:tc>
      </w:tr>
    </w:tbl>
    <w:p w:rsidR="00095936" w:rsidRPr="009F2CC4" w:rsidRDefault="00095936" w:rsidP="009F2CC4">
      <w:pPr>
        <w:spacing w:line="360" w:lineRule="auto"/>
        <w:jc w:val="both"/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Рекомендуется расчет вести через 20</w:t>
      </w:r>
      <w:r w:rsidRPr="00EC64DB">
        <w:rPr>
          <w:sz w:val="28"/>
          <w:vertAlign w:val="superscript"/>
        </w:rPr>
        <w:t>0</w:t>
      </w:r>
      <w:r w:rsidRPr="00EC64DB">
        <w:rPr>
          <w:sz w:val="28"/>
        </w:rPr>
        <w:t>, включив также угол 370</w:t>
      </w:r>
      <w:r w:rsidRPr="00EC64DB">
        <w:rPr>
          <w:sz w:val="28"/>
          <w:vertAlign w:val="superscript"/>
        </w:rPr>
        <w:t>0</w:t>
      </w:r>
      <w:r w:rsidR="00EC64DB">
        <w:rPr>
          <w:sz w:val="28"/>
        </w:rPr>
        <w:t xml:space="preserve"> </w:t>
      </w:r>
      <w:r w:rsidRPr="00EC64DB">
        <w:rPr>
          <w:sz w:val="28"/>
        </w:rPr>
        <w:t>(угол при котором p</w:t>
      </w:r>
      <w:r w:rsidRPr="00EC64DB">
        <w:rPr>
          <w:sz w:val="28"/>
          <w:vertAlign w:val="subscript"/>
        </w:rPr>
        <w:t>x</w:t>
      </w:r>
      <w:r w:rsidR="00EC64DB">
        <w:rPr>
          <w:sz w:val="28"/>
        </w:rPr>
        <w:t xml:space="preserve"> </w:t>
      </w:r>
      <w:r w:rsidRPr="00EC64DB">
        <w:rPr>
          <w:sz w:val="28"/>
        </w:rPr>
        <w:t>= p</w:t>
      </w:r>
      <w:r w:rsidRPr="00EC64DB">
        <w:rPr>
          <w:sz w:val="28"/>
          <w:vertAlign w:val="subscript"/>
        </w:rPr>
        <w:t>max</w:t>
      </w:r>
      <w:r w:rsidRPr="00EC64DB">
        <w:rPr>
          <w:sz w:val="28"/>
        </w:rPr>
        <w:t xml:space="preserve"> )</w:t>
      </w:r>
    </w:p>
    <w:p w:rsidR="00095936" w:rsidRPr="00EC64DB" w:rsidRDefault="009F2CC4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Воз</w:t>
      </w:r>
      <w:r w:rsidR="00095936" w:rsidRPr="00EC64DB">
        <w:rPr>
          <w:sz w:val="28"/>
        </w:rPr>
        <w:t>мож</w:t>
      </w:r>
      <w:r>
        <w:rPr>
          <w:sz w:val="28"/>
        </w:rPr>
        <w:t>но преоб</w:t>
      </w:r>
      <w:r w:rsidR="00095936" w:rsidRPr="00EC64DB">
        <w:rPr>
          <w:sz w:val="28"/>
        </w:rPr>
        <w:t>разования диаграммы производить графическим методом Брикса, описание которого приведено в литературе.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Как и в первом способе заполняем таблицу 5.</w:t>
      </w:r>
    </w:p>
    <w:p w:rsidR="00095936" w:rsidRPr="00EC64DB" w:rsidRDefault="009F2CC4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Си</w:t>
      </w:r>
      <w:r w:rsidR="00095936" w:rsidRPr="00EC64DB">
        <w:rPr>
          <w:sz w:val="28"/>
        </w:rPr>
        <w:t>лы инерции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возвратно-поступательно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движущихся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 xml:space="preserve">масс (Кн):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  <w:lang w:val="en-US"/>
        </w:rPr>
      </w:pPr>
      <w:r w:rsidRPr="00EC64DB">
        <w:rPr>
          <w:sz w:val="28"/>
          <w:lang w:val="en-US"/>
        </w:rPr>
        <w:t>P</w:t>
      </w:r>
      <w:r w:rsidRPr="00EC64DB">
        <w:rPr>
          <w:sz w:val="28"/>
          <w:vertAlign w:val="subscript"/>
          <w:lang w:val="en-US"/>
        </w:rPr>
        <w:t>j</w:t>
      </w:r>
      <w:r w:rsidR="00EC64DB">
        <w:rPr>
          <w:sz w:val="28"/>
          <w:lang w:val="en-US"/>
        </w:rPr>
        <w:t xml:space="preserve"> </w:t>
      </w:r>
      <w:r w:rsidRPr="00EC64DB">
        <w:rPr>
          <w:sz w:val="28"/>
          <w:lang w:val="en-US"/>
        </w:rPr>
        <w:t xml:space="preserve">= -m </w:t>
      </w:r>
      <w:r w:rsidRPr="00EC64DB">
        <w:rPr>
          <w:sz w:val="28"/>
          <w:vertAlign w:val="subscript"/>
          <w:lang w:val="en-US"/>
        </w:rPr>
        <w:t>j</w:t>
      </w:r>
      <w:r w:rsidRPr="00EC64DB">
        <w:rPr>
          <w:sz w:val="28"/>
          <w:lang w:val="en-US"/>
        </w:rPr>
        <w:t xml:space="preserve"> R</w:t>
      </w:r>
      <w:r w:rsidRPr="00EC64DB">
        <w:rPr>
          <w:sz w:val="28"/>
          <w:szCs w:val="28"/>
        </w:rPr>
        <w:sym w:font="Symbol" w:char="F077"/>
      </w:r>
      <w:r w:rsidRPr="00EC64DB">
        <w:rPr>
          <w:sz w:val="28"/>
          <w:vertAlign w:val="superscript"/>
          <w:lang w:val="en-US"/>
        </w:rPr>
        <w:t>2</w:t>
      </w:r>
      <w:r w:rsidRPr="00EC64DB">
        <w:rPr>
          <w:sz w:val="28"/>
          <w:lang w:val="en-US"/>
        </w:rPr>
        <w:t xml:space="preserve"> (cos </w:t>
      </w:r>
      <w:r w:rsidRPr="00EC64DB">
        <w:rPr>
          <w:sz w:val="28"/>
          <w:szCs w:val="28"/>
        </w:rPr>
        <w:sym w:font="Symbol" w:char="F06A"/>
      </w:r>
      <w:r w:rsidRPr="00EC64DB">
        <w:rPr>
          <w:sz w:val="28"/>
          <w:lang w:val="en-US"/>
        </w:rPr>
        <w:t xml:space="preserve">+ </w:t>
      </w:r>
      <w:r w:rsidRPr="00EC64DB">
        <w:rPr>
          <w:sz w:val="28"/>
          <w:szCs w:val="28"/>
        </w:rPr>
        <w:sym w:font="Symbol" w:char="F06C"/>
      </w:r>
      <w:r w:rsidRPr="00EC64DB">
        <w:rPr>
          <w:sz w:val="28"/>
          <w:lang w:val="en-US"/>
        </w:rPr>
        <w:t>c</w:t>
      </w:r>
      <w:r w:rsidRPr="00EC64DB">
        <w:rPr>
          <w:sz w:val="28"/>
        </w:rPr>
        <w:t>о</w:t>
      </w:r>
      <w:r w:rsidRPr="00EC64DB">
        <w:rPr>
          <w:sz w:val="28"/>
          <w:lang w:val="en-US"/>
        </w:rPr>
        <w:t>s2</w:t>
      </w:r>
      <w:r w:rsidRPr="00EC64DB">
        <w:rPr>
          <w:sz w:val="28"/>
          <w:szCs w:val="28"/>
        </w:rPr>
        <w:sym w:font="Symbol" w:char="F06A"/>
      </w:r>
      <w:r w:rsidRPr="00EC64DB">
        <w:rPr>
          <w:sz w:val="28"/>
          <w:lang w:val="en-US"/>
        </w:rPr>
        <w:t>)10</w:t>
      </w:r>
      <w:r w:rsidR="00EC64DB">
        <w:rPr>
          <w:sz w:val="28"/>
          <w:vertAlign w:val="superscript"/>
          <w:lang w:val="en-US"/>
        </w:rPr>
        <w:t xml:space="preserve"> </w:t>
      </w:r>
      <w:r w:rsidRPr="00EC64DB">
        <w:rPr>
          <w:sz w:val="28"/>
          <w:vertAlign w:val="superscript"/>
          <w:lang w:val="en-US"/>
        </w:rPr>
        <w:t>-3</w:t>
      </w:r>
      <w:r w:rsidRPr="00EC64DB">
        <w:rPr>
          <w:sz w:val="28"/>
          <w:lang w:val="en-US"/>
        </w:rPr>
        <w:t>,</w:t>
      </w:r>
      <w:r w:rsidR="00EC64DB">
        <w:rPr>
          <w:sz w:val="28"/>
          <w:lang w:val="en-US"/>
        </w:rPr>
        <w:t xml:space="preserve"> </w:t>
      </w:r>
      <w:r w:rsidRPr="00EC64DB">
        <w:rPr>
          <w:sz w:val="28"/>
          <w:lang w:val="en-US"/>
        </w:rPr>
        <w:t>(66)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>m</w:t>
      </w:r>
      <w:r w:rsidRPr="00EC64DB">
        <w:rPr>
          <w:sz w:val="28"/>
          <w:vertAlign w:val="subscript"/>
        </w:rPr>
        <w:t>j</w:t>
      </w:r>
      <w:r w:rsidR="009F2CC4">
        <w:rPr>
          <w:sz w:val="28"/>
        </w:rPr>
        <w:t xml:space="preserve"> - при</w:t>
      </w:r>
      <w:r w:rsidRPr="00EC64DB">
        <w:rPr>
          <w:sz w:val="28"/>
        </w:rPr>
        <w:t>веденная масса возвратно-поступательно движущихся частей КШМ, кг;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R - радиус кривошипа, м;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  <w:lang w:val="en-US"/>
        </w:rPr>
        <w:sym w:font="Symbol" w:char="F077"/>
      </w:r>
      <w:r w:rsidRPr="00EC64DB">
        <w:rPr>
          <w:sz w:val="28"/>
        </w:rPr>
        <w:t>- угловая скорость колен вала, рад/с;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  <w:lang w:val="en-US"/>
        </w:rPr>
        <w:sym w:font="Symbol" w:char="F06A"/>
      </w:r>
      <w:r w:rsidRPr="00EC64DB">
        <w:rPr>
          <w:sz w:val="28"/>
        </w:rPr>
        <w:t xml:space="preserve">- угол поворота колен вала, град.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На</w:t>
      </w:r>
      <w:r w:rsidR="009F2CC4">
        <w:rPr>
          <w:sz w:val="28"/>
        </w:rPr>
        <w:t>ча</w:t>
      </w:r>
      <w:r w:rsidRPr="00EC64DB">
        <w:rPr>
          <w:sz w:val="28"/>
        </w:rPr>
        <w:t>лом цикла работы двигателя считается ВМТ поршня в начале</w:t>
      </w:r>
      <w:r w:rsidR="009F2CC4">
        <w:rPr>
          <w:sz w:val="28"/>
        </w:rPr>
        <w:t xml:space="preserve"> про</w:t>
      </w:r>
      <w:r w:rsidRPr="00EC64DB">
        <w:rPr>
          <w:sz w:val="28"/>
        </w:rPr>
        <w:t>цесса впуска (</w:t>
      </w:r>
      <w:r w:rsidRPr="00EC64DB">
        <w:rPr>
          <w:sz w:val="28"/>
          <w:szCs w:val="28"/>
        </w:rPr>
        <w:sym w:font="Symbol" w:char="F06A"/>
      </w:r>
      <w:r w:rsidRPr="00EC64DB">
        <w:rPr>
          <w:sz w:val="28"/>
        </w:rPr>
        <w:t>= 0). При</w:t>
      </w:r>
      <w:r w:rsidR="009F2CC4">
        <w:rPr>
          <w:sz w:val="28"/>
        </w:rPr>
        <w:t>ве</w:t>
      </w:r>
      <w:r w:rsidRPr="00EC64DB">
        <w:rPr>
          <w:sz w:val="28"/>
        </w:rPr>
        <w:t>денная масса возвратно-поступательно движу</w:t>
      </w:r>
      <w:r w:rsidR="009F2CC4">
        <w:rPr>
          <w:sz w:val="28"/>
        </w:rPr>
        <w:t>щи</w:t>
      </w:r>
      <w:r w:rsidRPr="00EC64DB">
        <w:rPr>
          <w:sz w:val="28"/>
        </w:rPr>
        <w:t>хся частей состоит из массы компле</w:t>
      </w:r>
      <w:r w:rsidR="009F2CC4">
        <w:rPr>
          <w:sz w:val="28"/>
        </w:rPr>
        <w:t>к</w:t>
      </w:r>
      <w:r w:rsidRPr="00EC64DB">
        <w:rPr>
          <w:sz w:val="28"/>
        </w:rPr>
        <w:t>та поршня и части массы шатуна: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m</w:t>
      </w:r>
      <w:r w:rsidRPr="00EC64DB">
        <w:rPr>
          <w:sz w:val="28"/>
          <w:vertAlign w:val="subscript"/>
        </w:rPr>
        <w:t>j</w:t>
      </w:r>
      <w:r w:rsidR="00EC64DB">
        <w:rPr>
          <w:sz w:val="28"/>
        </w:rPr>
        <w:t xml:space="preserve"> </w:t>
      </w:r>
      <w:r w:rsidRPr="00EC64DB">
        <w:rPr>
          <w:sz w:val="28"/>
        </w:rPr>
        <w:t>=</w:t>
      </w:r>
      <w:r w:rsidR="00EC64DB">
        <w:rPr>
          <w:sz w:val="28"/>
        </w:rPr>
        <w:t xml:space="preserve"> </w:t>
      </w:r>
      <w:r w:rsidRPr="00EC64DB">
        <w:rPr>
          <w:sz w:val="28"/>
        </w:rPr>
        <w:t>m</w:t>
      </w:r>
      <w:r w:rsidRPr="00EC64DB">
        <w:rPr>
          <w:sz w:val="28"/>
          <w:vertAlign w:val="subscript"/>
        </w:rPr>
        <w:t>п</w:t>
      </w:r>
      <w:r w:rsidRPr="00EC64DB">
        <w:rPr>
          <w:sz w:val="28"/>
        </w:rPr>
        <w:t xml:space="preserve"> + (0,2...0,3)m</w:t>
      </w:r>
      <w:r w:rsidRPr="00EC64DB">
        <w:rPr>
          <w:sz w:val="28"/>
          <w:vertAlign w:val="subscript"/>
        </w:rPr>
        <w:t>ш</w:t>
      </w:r>
      <w:r w:rsidRPr="00EC64DB">
        <w:rPr>
          <w:sz w:val="28"/>
        </w:rPr>
        <w:t xml:space="preserve"> ,</w:t>
      </w:r>
      <w:r w:rsidR="00EC64DB">
        <w:rPr>
          <w:sz w:val="28"/>
        </w:rPr>
        <w:t xml:space="preserve"> </w:t>
      </w:r>
      <w:r w:rsidRPr="00EC64DB">
        <w:rPr>
          <w:sz w:val="28"/>
        </w:rPr>
        <w:t>(67)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m </w:t>
      </w:r>
      <w:r w:rsidRPr="00EC64DB">
        <w:rPr>
          <w:sz w:val="28"/>
          <w:vertAlign w:val="subscript"/>
        </w:rPr>
        <w:t>п.</w:t>
      </w:r>
      <w:r w:rsidR="00EC64DB">
        <w:rPr>
          <w:sz w:val="28"/>
        </w:rPr>
        <w:t xml:space="preserve"> </w:t>
      </w:r>
      <w:r w:rsidRPr="00EC64DB">
        <w:rPr>
          <w:sz w:val="28"/>
        </w:rPr>
        <w:t>- масса компле</w:t>
      </w:r>
      <w:r w:rsidR="009F2CC4">
        <w:rPr>
          <w:sz w:val="28"/>
        </w:rPr>
        <w:t>к</w:t>
      </w:r>
      <w:r w:rsidRPr="00EC64DB">
        <w:rPr>
          <w:sz w:val="28"/>
        </w:rPr>
        <w:t>та поршня, кг;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m</w:t>
      </w:r>
      <w:r w:rsidRPr="00EC64DB">
        <w:rPr>
          <w:sz w:val="28"/>
          <w:vertAlign w:val="subscript"/>
        </w:rPr>
        <w:t xml:space="preserve"> ш</w:t>
      </w:r>
      <w:r w:rsidRPr="00EC64DB">
        <w:rPr>
          <w:sz w:val="28"/>
        </w:rPr>
        <w:t xml:space="preserve"> - масса условно возвратно-поступательно движущейся части шатуна, кг.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Масса m</w:t>
      </w:r>
      <w:r w:rsidRPr="00EC64DB">
        <w:rPr>
          <w:sz w:val="28"/>
          <w:vertAlign w:val="subscript"/>
        </w:rPr>
        <w:t xml:space="preserve"> j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считается сосредото</w:t>
      </w:r>
      <w:r w:rsidR="009F2CC4">
        <w:rPr>
          <w:sz w:val="28"/>
        </w:rPr>
        <w:t>чен</w:t>
      </w:r>
      <w:r w:rsidRPr="00EC64DB">
        <w:rPr>
          <w:sz w:val="28"/>
        </w:rPr>
        <w:t>ной в центре поршневого пальца. В работе m</w:t>
      </w:r>
      <w:r w:rsidRPr="00EC64DB">
        <w:rPr>
          <w:sz w:val="28"/>
          <w:vertAlign w:val="subscript"/>
        </w:rPr>
        <w:t>п</w:t>
      </w:r>
      <w:r w:rsidR="00EC64DB">
        <w:rPr>
          <w:sz w:val="28"/>
        </w:rPr>
        <w:t xml:space="preserve"> </w:t>
      </w:r>
      <w:r w:rsidRPr="00EC64DB">
        <w:rPr>
          <w:sz w:val="28"/>
        </w:rPr>
        <w:t>и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m </w:t>
      </w:r>
      <w:r w:rsidRPr="00EC64DB">
        <w:rPr>
          <w:sz w:val="28"/>
          <w:vertAlign w:val="subscript"/>
        </w:rPr>
        <w:t>ш</w:t>
      </w:r>
      <w:r w:rsidRPr="00EC64DB">
        <w:rPr>
          <w:sz w:val="28"/>
        </w:rPr>
        <w:t xml:space="preserve"> определяются:</w:t>
      </w:r>
    </w:p>
    <w:p w:rsidR="00095936" w:rsidRPr="00EC64DB" w:rsidRDefault="00EC64DB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FB6A05">
        <w:rPr>
          <w:sz w:val="28"/>
        </w:rPr>
        <w:pict>
          <v:shape id="_x0000_i1114" type="#_x0000_t75" style="width:89.25pt;height:39pt">
            <v:imagedata r:id="rId92" o:title=""/>
          </v:shape>
        </w:pict>
      </w:r>
      <w:r w:rsidR="00095936" w:rsidRPr="00EC64DB">
        <w:rPr>
          <w:sz w:val="28"/>
        </w:rPr>
        <w:t>,</w:t>
      </w:r>
      <w:r>
        <w:rPr>
          <w:sz w:val="28"/>
        </w:rPr>
        <w:t xml:space="preserve"> </w:t>
      </w:r>
      <w:r w:rsidR="00095936" w:rsidRPr="00EC64DB">
        <w:rPr>
          <w:sz w:val="28"/>
        </w:rPr>
        <w:t>(68)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15" type="#_x0000_t75" style="width:95.25pt;height:39pt">
            <v:imagedata r:id="rId93" o:title=""/>
          </v:shape>
        </w:pict>
      </w:r>
      <w:r w:rsidR="00095936"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(69)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>m`</w:t>
      </w:r>
      <w:r w:rsidRPr="00EC64DB">
        <w:rPr>
          <w:sz w:val="28"/>
          <w:vertAlign w:val="subscript"/>
        </w:rPr>
        <w:t>п</w:t>
      </w:r>
      <w:r w:rsidRPr="00EC64DB">
        <w:rPr>
          <w:sz w:val="28"/>
        </w:rPr>
        <w:t xml:space="preserve"> и m`</w:t>
      </w:r>
      <w:r w:rsidRPr="00EC64DB">
        <w:rPr>
          <w:sz w:val="28"/>
          <w:vertAlign w:val="subscript"/>
        </w:rPr>
        <w:t>ш</w:t>
      </w:r>
      <w:r w:rsidRPr="00EC64DB">
        <w:rPr>
          <w:sz w:val="28"/>
        </w:rPr>
        <w:t xml:space="preserve"> - удельные массы, соот</w:t>
      </w:r>
      <w:r w:rsidR="009F2CC4">
        <w:rPr>
          <w:sz w:val="28"/>
        </w:rPr>
        <w:t>ве</w:t>
      </w:r>
      <w:r w:rsidRPr="00EC64DB">
        <w:rPr>
          <w:sz w:val="28"/>
        </w:rPr>
        <w:t>тственно поршня и шатуна прототипа расчетного двигателя (приложение 6), кг/м</w:t>
      </w:r>
      <w:r w:rsidRPr="00EC64DB">
        <w:rPr>
          <w:sz w:val="28"/>
          <w:vertAlign w:val="superscript"/>
        </w:rPr>
        <w:t>2</w:t>
      </w:r>
      <w:r w:rsidRPr="00EC64DB">
        <w:rPr>
          <w:sz w:val="28"/>
        </w:rPr>
        <w:t xml:space="preserve"> 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Угловая скорость коленвала (рад/с):</w:t>
      </w:r>
      <w:r w:rsidR="00EC64DB">
        <w:rPr>
          <w:sz w:val="28"/>
        </w:rPr>
        <w:t xml:space="preserve">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</w:rPr>
        <w:sym w:font="Symbol" w:char="F077"/>
      </w:r>
      <w:r w:rsidRPr="00EC64DB">
        <w:rPr>
          <w:sz w:val="28"/>
        </w:rPr>
        <w:t xml:space="preserve">= 2 </w:t>
      </w:r>
      <w:r w:rsidRPr="00EC64DB">
        <w:rPr>
          <w:sz w:val="28"/>
          <w:szCs w:val="28"/>
        </w:rPr>
        <w:sym w:font="Symbol" w:char="F070"/>
      </w:r>
      <w:r w:rsidRPr="00EC64DB">
        <w:rPr>
          <w:sz w:val="28"/>
          <w:lang w:val="en-US"/>
        </w:rPr>
        <w:t>n</w:t>
      </w:r>
      <w:r w:rsidRPr="00EC64DB">
        <w:rPr>
          <w:sz w:val="28"/>
          <w:vertAlign w:val="subscript"/>
        </w:rPr>
        <w:t xml:space="preserve"> е н</w:t>
      </w:r>
      <w:r w:rsidR="00EC64DB">
        <w:rPr>
          <w:sz w:val="28"/>
        </w:rPr>
        <w:t xml:space="preserve"> </w:t>
      </w:r>
      <w:r w:rsidRPr="00EC64DB">
        <w:rPr>
          <w:sz w:val="28"/>
        </w:rPr>
        <w:t>(70)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 работе текущие значения сил Р</w:t>
      </w:r>
      <w:r w:rsidRPr="00EC64DB">
        <w:rPr>
          <w:sz w:val="28"/>
          <w:vertAlign w:val="subscript"/>
          <w:lang w:val="en-US"/>
        </w:rPr>
        <w:t>j</w:t>
      </w:r>
      <w:r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Pr="00EC64DB">
        <w:rPr>
          <w:sz w:val="28"/>
        </w:rPr>
        <w:t>Р</w:t>
      </w:r>
      <w:r w:rsidRPr="00EC64DB">
        <w:rPr>
          <w:sz w:val="28"/>
          <w:vertAlign w:val="subscript"/>
          <w:lang w:val="en-US"/>
        </w:rPr>
        <w:t>r</w:t>
      </w:r>
      <w:r w:rsidRPr="00EC64DB">
        <w:rPr>
          <w:sz w:val="28"/>
        </w:rPr>
        <w:t xml:space="preserve"> и Р</w:t>
      </w:r>
      <w:r w:rsidRPr="00EC64DB">
        <w:rPr>
          <w:sz w:val="28"/>
          <w:szCs w:val="28"/>
          <w:vertAlign w:val="subscript"/>
        </w:rPr>
        <w:sym w:font="Symbol" w:char="F0E5"/>
      </w:r>
      <w:r w:rsidRPr="00EC64DB">
        <w:rPr>
          <w:sz w:val="28"/>
        </w:rPr>
        <w:t xml:space="preserve"> в зависимости от угла поворота заносим в таблицу 6, причем Р</w:t>
      </w:r>
      <w:r w:rsidRPr="00EC64DB">
        <w:rPr>
          <w:sz w:val="28"/>
          <w:szCs w:val="28"/>
          <w:vertAlign w:val="subscript"/>
        </w:rPr>
        <w:sym w:font="Symbol" w:char="F0E5"/>
      </w:r>
      <w:r w:rsidR="00EC64DB">
        <w:rPr>
          <w:sz w:val="28"/>
        </w:rPr>
        <w:t xml:space="preserve"> </w:t>
      </w:r>
      <w:r w:rsidRPr="00EC64DB">
        <w:rPr>
          <w:sz w:val="28"/>
        </w:rPr>
        <w:t>определяем алгебраическим сло</w:t>
      </w:r>
      <w:r w:rsidR="009F2CC4">
        <w:rPr>
          <w:sz w:val="28"/>
        </w:rPr>
        <w:t>же</w:t>
      </w:r>
      <w:r w:rsidRPr="00EC64DB">
        <w:rPr>
          <w:sz w:val="28"/>
        </w:rPr>
        <w:t>нием</w:t>
      </w:r>
      <w:r w:rsidR="00EC64DB">
        <w:rPr>
          <w:sz w:val="28"/>
        </w:rPr>
        <w:t xml:space="preserve"> </w:t>
      </w:r>
      <w:r w:rsidRPr="00EC64DB">
        <w:rPr>
          <w:sz w:val="28"/>
        </w:rPr>
        <w:t>Р</w:t>
      </w:r>
      <w:r w:rsidRPr="00EC64DB">
        <w:rPr>
          <w:sz w:val="28"/>
          <w:vertAlign w:val="subscript"/>
          <w:lang w:val="en-US"/>
        </w:rPr>
        <w:t>r</w:t>
      </w:r>
      <w:r w:rsidRPr="00EC64DB">
        <w:rPr>
          <w:sz w:val="28"/>
        </w:rPr>
        <w:t xml:space="preserve"> и Р</w:t>
      </w:r>
      <w:r w:rsidRPr="00EC64DB">
        <w:rPr>
          <w:sz w:val="28"/>
          <w:vertAlign w:val="subscript"/>
        </w:rPr>
        <w:t>j</w:t>
      </w:r>
      <w:r w:rsidRPr="00EC64DB">
        <w:rPr>
          <w:sz w:val="28"/>
        </w:rPr>
        <w:t xml:space="preserve"> . За</w:t>
      </w:r>
      <w:r w:rsidR="009F2CC4">
        <w:rPr>
          <w:sz w:val="28"/>
        </w:rPr>
        <w:t>ви</w:t>
      </w:r>
      <w:r w:rsidRPr="00EC64DB">
        <w:rPr>
          <w:sz w:val="28"/>
        </w:rPr>
        <w:t>симость P</w:t>
      </w:r>
      <w:r w:rsidRPr="00EC64DB">
        <w:rPr>
          <w:sz w:val="28"/>
          <w:szCs w:val="28"/>
          <w:vertAlign w:val="subscript"/>
        </w:rPr>
        <w:sym w:font="Symbol" w:char="F0E5"/>
      </w:r>
      <w:r w:rsidR="00EC64DB">
        <w:rPr>
          <w:sz w:val="28"/>
        </w:rPr>
        <w:t xml:space="preserve"> </w:t>
      </w:r>
      <w:r w:rsidRPr="00EC64DB">
        <w:rPr>
          <w:sz w:val="28"/>
        </w:rPr>
        <w:t>= f(</w:t>
      </w:r>
      <w:r w:rsidRPr="00EC64DB">
        <w:rPr>
          <w:sz w:val="28"/>
          <w:szCs w:val="28"/>
          <w:lang w:val="en-US"/>
        </w:rPr>
        <w:sym w:font="Symbol" w:char="F06A"/>
      </w:r>
      <w:r w:rsidRPr="00EC64DB">
        <w:rPr>
          <w:sz w:val="28"/>
        </w:rPr>
        <w:t>) можно определить как графическим методом так и аналитическим. В курсовой работе реко</w:t>
      </w:r>
      <w:r w:rsidR="009F2CC4">
        <w:rPr>
          <w:sz w:val="28"/>
        </w:rPr>
        <w:t>мен</w:t>
      </w:r>
      <w:r w:rsidRPr="00EC64DB">
        <w:rPr>
          <w:sz w:val="28"/>
        </w:rPr>
        <w:t>дуется использовать аналитический метод, который при примерно равной с графиче</w:t>
      </w:r>
      <w:r w:rsidR="009F2CC4">
        <w:rPr>
          <w:sz w:val="28"/>
        </w:rPr>
        <w:t>с</w:t>
      </w:r>
      <w:r w:rsidRPr="00EC64DB">
        <w:rPr>
          <w:sz w:val="28"/>
        </w:rPr>
        <w:t>ким методом трудоемкости обеспечивает большую точность.</w:t>
      </w:r>
      <w:r w:rsidR="00EC64DB">
        <w:rPr>
          <w:sz w:val="28"/>
        </w:rPr>
        <w:t xml:space="preserve">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Таблица 6.</w:t>
      </w:r>
      <w:r w:rsidR="00EC64DB">
        <w:rPr>
          <w:sz w:val="28"/>
        </w:rPr>
        <w:t xml:space="preserve"> </w:t>
      </w:r>
      <w:r w:rsidRPr="00EC64DB">
        <w:rPr>
          <w:sz w:val="28"/>
        </w:rPr>
        <w:t>Результаты динамиче</w:t>
      </w:r>
      <w:r w:rsidR="009F2CC4">
        <w:rPr>
          <w:sz w:val="28"/>
        </w:rPr>
        <w:t>с</w:t>
      </w:r>
      <w:r w:rsidRPr="00EC64DB">
        <w:rPr>
          <w:sz w:val="28"/>
        </w:rPr>
        <w:t>кого расчета КШМ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567"/>
        <w:gridCol w:w="567"/>
        <w:gridCol w:w="567"/>
        <w:gridCol w:w="567"/>
        <w:gridCol w:w="567"/>
        <w:gridCol w:w="567"/>
        <w:gridCol w:w="567"/>
        <w:gridCol w:w="1417"/>
      </w:tblGrid>
      <w:tr w:rsidR="00095936" w:rsidRPr="009F2CC4">
        <w:trPr>
          <w:trHeight w:val="450"/>
        </w:trPr>
        <w:tc>
          <w:tcPr>
            <w:tcW w:w="456" w:type="dxa"/>
            <w:tcBorders>
              <w:top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sym w:font="Symbol" w:char="F06A"/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P</w:t>
            </w:r>
            <w:r w:rsidRPr="009F2CC4">
              <w:rPr>
                <w:vertAlign w:val="subscript"/>
              </w:rPr>
              <w:t>г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Р</w:t>
            </w:r>
            <w:r w:rsidRPr="009F2CC4">
              <w:rPr>
                <w:vertAlign w:val="subscript"/>
              </w:rPr>
              <w:t>j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P</w:t>
            </w:r>
            <w:r w:rsidRPr="009F2CC4">
              <w:rPr>
                <w:vertAlign w:val="subscript"/>
              </w:rPr>
              <w:sym w:font="Symbol" w:char="F0E5"/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rPr>
                <w:lang w:val="en-US"/>
              </w:rPr>
              <w:t>P</w:t>
            </w:r>
            <w:r w:rsidRPr="009F2CC4">
              <w:rPr>
                <w:vertAlign w:val="subscript"/>
              </w:rPr>
              <w:t>ш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N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K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T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M</w:t>
            </w:r>
            <w:r w:rsidRPr="009F2CC4">
              <w:rPr>
                <w:vertAlign w:val="subscript"/>
              </w:rPr>
              <w:t>i</w:t>
            </w:r>
            <w:r w:rsidRPr="009F2CC4">
              <w:t xml:space="preserve"> = RT 10</w:t>
            </w:r>
            <w:r w:rsidRPr="009F2CC4">
              <w:rPr>
                <w:vertAlign w:val="superscript"/>
              </w:rPr>
              <w:t>3</w:t>
            </w:r>
          </w:p>
        </w:tc>
      </w:tr>
      <w:tr w:rsidR="00095936" w:rsidRPr="009F2CC4">
        <w:trPr>
          <w:trHeight w:val="250"/>
        </w:trPr>
        <w:tc>
          <w:tcPr>
            <w:tcW w:w="456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град</w:t>
            </w: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кН</w:t>
            </w: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кН</w:t>
            </w: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кН</w:t>
            </w: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кН</w:t>
            </w: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кН</w:t>
            </w: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кН</w:t>
            </w: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кН</w:t>
            </w:r>
          </w:p>
        </w:tc>
        <w:tc>
          <w:tcPr>
            <w:tcW w:w="141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Нм</w:t>
            </w:r>
          </w:p>
        </w:tc>
      </w:tr>
      <w:tr w:rsidR="00095936" w:rsidRPr="009F2CC4">
        <w:trPr>
          <w:trHeight w:val="250"/>
        </w:trPr>
        <w:tc>
          <w:tcPr>
            <w:tcW w:w="456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1</w:t>
            </w: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2</w:t>
            </w: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3</w:t>
            </w: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4</w:t>
            </w: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5</w:t>
            </w: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6</w:t>
            </w: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rPr>
                <w:lang w:val="en-US"/>
              </w:rPr>
              <w:t>7</w:t>
            </w: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rPr>
                <w:lang w:val="en-US"/>
              </w:rPr>
              <w:t>8</w:t>
            </w:r>
          </w:p>
        </w:tc>
        <w:tc>
          <w:tcPr>
            <w:tcW w:w="1417" w:type="dxa"/>
          </w:tcPr>
          <w:p w:rsidR="00095936" w:rsidRPr="009F2CC4" w:rsidRDefault="00095936" w:rsidP="009F2CC4">
            <w:pPr>
              <w:spacing w:line="360" w:lineRule="auto"/>
              <w:jc w:val="both"/>
              <w:rPr>
                <w:lang w:val="en-US"/>
              </w:rPr>
            </w:pPr>
            <w:r w:rsidRPr="009F2CC4">
              <w:rPr>
                <w:lang w:val="en-US"/>
              </w:rPr>
              <w:t>9</w:t>
            </w:r>
          </w:p>
        </w:tc>
      </w:tr>
      <w:tr w:rsidR="00095936" w:rsidRPr="009F2CC4">
        <w:trPr>
          <w:trHeight w:val="250"/>
        </w:trPr>
        <w:tc>
          <w:tcPr>
            <w:tcW w:w="456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0</w:t>
            </w: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141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</w:tr>
      <w:tr w:rsidR="00095936" w:rsidRPr="009F2CC4">
        <w:trPr>
          <w:trHeight w:val="250"/>
        </w:trPr>
        <w:tc>
          <w:tcPr>
            <w:tcW w:w="456" w:type="dxa"/>
            <w:tcBorders>
              <w:bottom w:val="nil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20</w:t>
            </w: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1417" w:type="dxa"/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</w:tr>
      <w:tr w:rsidR="00095936" w:rsidRPr="009F2CC4">
        <w:trPr>
          <w:trHeight w:val="46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</w:tr>
      <w:tr w:rsidR="00095936" w:rsidRPr="009F2CC4">
        <w:trPr>
          <w:trHeight w:val="250"/>
        </w:trPr>
        <w:tc>
          <w:tcPr>
            <w:tcW w:w="456" w:type="dxa"/>
            <w:tcBorders>
              <w:bottom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  <w:r w:rsidRPr="009F2CC4">
              <w:t>720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95936" w:rsidRPr="009F2CC4" w:rsidRDefault="00095936" w:rsidP="009F2CC4">
            <w:pPr>
              <w:spacing w:line="360" w:lineRule="auto"/>
              <w:jc w:val="both"/>
            </w:pPr>
          </w:p>
        </w:tc>
      </w:tr>
    </w:tbl>
    <w:p w:rsidR="00095936" w:rsidRPr="009F2CC4" w:rsidRDefault="00095936" w:rsidP="009F2CC4">
      <w:pPr>
        <w:spacing w:line="360" w:lineRule="auto"/>
        <w:jc w:val="both"/>
        <w:rPr>
          <w:sz w:val="28"/>
          <w:szCs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Суммарная сила Р</w:t>
      </w:r>
      <w:r w:rsidRPr="00EC64DB">
        <w:rPr>
          <w:sz w:val="28"/>
          <w:szCs w:val="28"/>
          <w:vertAlign w:val="subscript"/>
        </w:rPr>
        <w:sym w:font="Symbol" w:char="F0E5"/>
      </w:r>
      <w:r w:rsidRPr="00EC64DB">
        <w:rPr>
          <w:sz w:val="28"/>
        </w:rPr>
        <w:t>, действующая по оси цилиндра и приложенная к оси поршнево</w:t>
      </w:r>
      <w:r w:rsidR="009F2CC4">
        <w:rPr>
          <w:sz w:val="28"/>
        </w:rPr>
        <w:t>го па</w:t>
      </w:r>
      <w:r w:rsidRPr="00EC64DB">
        <w:rPr>
          <w:sz w:val="28"/>
        </w:rPr>
        <w:t>льца, раскладывается на две состав</w:t>
      </w:r>
      <w:r w:rsidR="009F2CC4">
        <w:rPr>
          <w:sz w:val="28"/>
        </w:rPr>
        <w:t>ляющие по за</w:t>
      </w:r>
      <w:r w:rsidRPr="00EC64DB">
        <w:rPr>
          <w:sz w:val="28"/>
        </w:rPr>
        <w:t>кону параллелограмма: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- нормальную</w:t>
      </w:r>
      <w:r w:rsidR="00EC64DB">
        <w:rPr>
          <w:sz w:val="28"/>
        </w:rPr>
        <w:t xml:space="preserve"> </w:t>
      </w:r>
      <w:r w:rsidRPr="00EC64DB">
        <w:rPr>
          <w:sz w:val="28"/>
        </w:rPr>
        <w:t>N = P</w:t>
      </w:r>
      <w:r w:rsidRPr="00EC64DB">
        <w:rPr>
          <w:sz w:val="28"/>
          <w:szCs w:val="28"/>
          <w:vertAlign w:val="subscript"/>
        </w:rPr>
        <w:sym w:font="Symbol" w:char="F0E5"/>
      </w:r>
      <w:r w:rsidR="00EC64DB">
        <w:rPr>
          <w:sz w:val="28"/>
        </w:rPr>
        <w:t xml:space="preserve"> </w:t>
      </w:r>
      <w:r w:rsidRPr="00EC64DB">
        <w:rPr>
          <w:sz w:val="28"/>
        </w:rPr>
        <w:t>t</w:t>
      </w:r>
      <w:r w:rsidRPr="00EC64DB">
        <w:rPr>
          <w:sz w:val="28"/>
          <w:lang w:val="en-US"/>
        </w:rPr>
        <w:t>g</w:t>
      </w:r>
      <w:r w:rsidRPr="00EC64DB">
        <w:rPr>
          <w:sz w:val="28"/>
          <w:szCs w:val="28"/>
        </w:rPr>
        <w:sym w:font="Symbol" w:char="F062"/>
      </w:r>
      <w:r w:rsidR="00EC64DB">
        <w:rPr>
          <w:sz w:val="28"/>
        </w:rPr>
        <w:t xml:space="preserve"> </w:t>
      </w:r>
      <w:r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Pr="00EC64DB">
        <w:rPr>
          <w:sz w:val="28"/>
        </w:rPr>
        <w:t>(88)</w:t>
      </w:r>
    </w:p>
    <w:p w:rsidR="00095936" w:rsidRPr="00EC64DB" w:rsidRDefault="009F2CC4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 си</w:t>
      </w:r>
      <w:r w:rsidR="00095936" w:rsidRPr="00EC64DB">
        <w:rPr>
          <w:sz w:val="28"/>
        </w:rPr>
        <w:t>лу S, действующую по оси шатуна</w:t>
      </w:r>
    </w:p>
    <w:p w:rsidR="009F2CC4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16" type="#_x0000_t75" style="width:60pt;height:33.75pt" fillcolor="window">
            <v:imagedata r:id="rId94" o:title=""/>
          </v:shape>
        </w:pict>
      </w:r>
      <w:r w:rsidR="00095936"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(89)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Угол наклона оси шатуна к вертикали </w:t>
      </w:r>
      <w:r w:rsidRPr="00EC64DB">
        <w:rPr>
          <w:sz w:val="28"/>
          <w:szCs w:val="28"/>
        </w:rPr>
        <w:sym w:font="Symbol" w:char="F062"/>
      </w:r>
      <w:r w:rsidRPr="00EC64DB">
        <w:rPr>
          <w:sz w:val="28"/>
        </w:rPr>
        <w:t xml:space="preserve"> считается со знаком "+", если шатун отклоняется в сторону движения кривошипа, и со знаком "-" при отклонении в про</w:t>
      </w:r>
      <w:r w:rsidR="009F2CC4">
        <w:rPr>
          <w:sz w:val="28"/>
        </w:rPr>
        <w:t>ти</w:t>
      </w:r>
      <w:r w:rsidRPr="00EC64DB">
        <w:rPr>
          <w:sz w:val="28"/>
        </w:rPr>
        <w:t>воположную сторону.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</w:rPr>
        <w:sym w:font="Symbol" w:char="F062"/>
      </w:r>
      <w:r w:rsidRPr="00EC64DB">
        <w:rPr>
          <w:sz w:val="28"/>
        </w:rPr>
        <w:t>= arcsin (</w:t>
      </w:r>
      <w:r w:rsidRPr="00EC64DB">
        <w:rPr>
          <w:sz w:val="28"/>
          <w:szCs w:val="28"/>
        </w:rPr>
        <w:sym w:font="Symbol" w:char="F06C"/>
      </w:r>
      <w:r w:rsidRPr="00EC64DB">
        <w:rPr>
          <w:sz w:val="28"/>
        </w:rPr>
        <w:t xml:space="preserve">sin </w:t>
      </w:r>
      <w:r w:rsidRPr="00EC64DB">
        <w:rPr>
          <w:sz w:val="28"/>
          <w:szCs w:val="28"/>
          <w:lang w:val="en-US"/>
        </w:rPr>
        <w:sym w:font="Symbol" w:char="F06A"/>
      </w:r>
      <w:r w:rsidRPr="00EC64DB">
        <w:rPr>
          <w:sz w:val="28"/>
        </w:rPr>
        <w:t>)</w:t>
      </w:r>
      <w:r w:rsidR="00EC64DB">
        <w:rPr>
          <w:sz w:val="28"/>
        </w:rPr>
        <w:t xml:space="preserve"> </w:t>
      </w:r>
      <w:r w:rsidRPr="00EC64DB">
        <w:rPr>
          <w:sz w:val="28"/>
        </w:rPr>
        <w:t>(90)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От действия силы S через шатун на шатунную шейку коленвала возникают силы: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-радиальная</w:t>
      </w:r>
      <w:r w:rsidR="00EC64DB">
        <w:rPr>
          <w:sz w:val="28"/>
        </w:rPr>
        <w:t xml:space="preserve"> </w:t>
      </w:r>
      <w:r w:rsidR="00FB6A05">
        <w:rPr>
          <w:sz w:val="28"/>
        </w:rPr>
        <w:pict>
          <v:shape id="_x0000_i1117" type="#_x0000_t75" style="width:162pt;height:32.25pt" fillcolor="window">
            <v:imagedata r:id="rId95" o:title=""/>
          </v:shape>
        </w:pict>
      </w:r>
      <w:r w:rsidR="00EC64DB">
        <w:rPr>
          <w:sz w:val="28"/>
        </w:rPr>
        <w:t xml:space="preserve"> </w:t>
      </w:r>
      <w:r w:rsidRPr="00EC64DB">
        <w:rPr>
          <w:sz w:val="28"/>
        </w:rPr>
        <w:t>(91)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-тангенциальная</w:t>
      </w:r>
      <w:r w:rsidR="00EC64DB">
        <w:rPr>
          <w:sz w:val="28"/>
        </w:rPr>
        <w:t xml:space="preserve"> </w:t>
      </w:r>
      <w:r w:rsidR="00FB6A05">
        <w:rPr>
          <w:sz w:val="28"/>
        </w:rPr>
        <w:pict>
          <v:shape id="_x0000_i1118" type="#_x0000_t75" style="width:141.75pt;height:30.75pt" fillcolor="window">
            <v:imagedata r:id="rId96" o:title=""/>
          </v:shape>
        </w:pict>
      </w:r>
      <w:r w:rsidR="00EC64DB">
        <w:rPr>
          <w:sz w:val="28"/>
        </w:rPr>
        <w:t xml:space="preserve"> </w:t>
      </w:r>
      <w:r w:rsidRPr="00EC64DB">
        <w:rPr>
          <w:sz w:val="28"/>
        </w:rPr>
        <w:t>(92)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На шатунную шейку также действует центробежная сила К: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K</w:t>
      </w:r>
      <w:r w:rsidRPr="00EC64DB">
        <w:rPr>
          <w:sz w:val="28"/>
          <w:vertAlign w:val="superscript"/>
        </w:rPr>
        <w:t>||</w:t>
      </w:r>
      <w:r w:rsidRPr="00EC64DB">
        <w:rPr>
          <w:sz w:val="28"/>
        </w:rPr>
        <w:t>= (0,7...0,8) m</w:t>
      </w:r>
      <w:r w:rsidRPr="00EC64DB">
        <w:rPr>
          <w:sz w:val="28"/>
          <w:vertAlign w:val="subscript"/>
        </w:rPr>
        <w:t>ш</w:t>
      </w:r>
      <w:r w:rsidRPr="00EC64DB">
        <w:rPr>
          <w:sz w:val="28"/>
        </w:rPr>
        <w:t xml:space="preserve"> R</w:t>
      </w:r>
      <w:r w:rsidRPr="00EC64DB">
        <w:rPr>
          <w:sz w:val="28"/>
          <w:szCs w:val="28"/>
        </w:rPr>
        <w:sym w:font="Symbol" w:char="F077"/>
      </w:r>
      <w:r w:rsidRPr="00EC64DB">
        <w:rPr>
          <w:sz w:val="28"/>
        </w:rPr>
        <w:t xml:space="preserve"> </w:t>
      </w:r>
      <w:r w:rsidRPr="00EC64DB">
        <w:rPr>
          <w:sz w:val="28"/>
          <w:vertAlign w:val="superscript"/>
        </w:rPr>
        <w:t>2</w:t>
      </w:r>
      <w:r w:rsidR="00EC64DB">
        <w:rPr>
          <w:sz w:val="28"/>
          <w:vertAlign w:val="superscript"/>
        </w:rPr>
        <w:t xml:space="preserve"> </w:t>
      </w:r>
      <w:r w:rsidRPr="00EC64DB">
        <w:rPr>
          <w:sz w:val="28"/>
        </w:rPr>
        <w:t>(93)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Силы К </w:t>
      </w:r>
      <w:r w:rsidRPr="00EC64DB">
        <w:rPr>
          <w:sz w:val="28"/>
          <w:vertAlign w:val="superscript"/>
        </w:rPr>
        <w:t>|</w:t>
      </w:r>
      <w:r w:rsidRPr="00EC64DB">
        <w:rPr>
          <w:sz w:val="28"/>
        </w:rPr>
        <w:t xml:space="preserve"> и К </w:t>
      </w:r>
      <w:r w:rsidRPr="00EC64DB">
        <w:rPr>
          <w:sz w:val="28"/>
          <w:vertAlign w:val="superscript"/>
        </w:rPr>
        <w:t>||</w:t>
      </w:r>
      <w:r w:rsidR="00EC64DB">
        <w:rPr>
          <w:sz w:val="28"/>
        </w:rPr>
        <w:t xml:space="preserve"> </w:t>
      </w:r>
      <w:r w:rsidRPr="00EC64DB">
        <w:rPr>
          <w:sz w:val="28"/>
        </w:rPr>
        <w:t>направ</w:t>
      </w:r>
      <w:r w:rsidR="006D2F67">
        <w:rPr>
          <w:sz w:val="28"/>
        </w:rPr>
        <w:t>ле</w:t>
      </w:r>
      <w:r w:rsidRPr="00EC64DB">
        <w:rPr>
          <w:sz w:val="28"/>
        </w:rPr>
        <w:t>ны по одной прямой, в связи с чем их равнодействующая: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К = К </w:t>
      </w:r>
      <w:r w:rsidRPr="00EC64DB">
        <w:rPr>
          <w:sz w:val="28"/>
          <w:vertAlign w:val="superscript"/>
        </w:rPr>
        <w:t>|</w:t>
      </w:r>
      <w:r w:rsidRPr="00EC64DB">
        <w:rPr>
          <w:sz w:val="28"/>
        </w:rPr>
        <w:t xml:space="preserve"> + К </w:t>
      </w:r>
      <w:r w:rsidRPr="00EC64DB">
        <w:rPr>
          <w:sz w:val="28"/>
          <w:vertAlign w:val="superscript"/>
        </w:rPr>
        <w:t>||</w:t>
      </w:r>
      <w:r w:rsidR="00EC64DB">
        <w:rPr>
          <w:sz w:val="28"/>
        </w:rPr>
        <w:t xml:space="preserve"> </w:t>
      </w:r>
      <w:r w:rsidRPr="00EC64DB">
        <w:rPr>
          <w:sz w:val="28"/>
        </w:rPr>
        <w:t>(94)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Радиальная сила считается положитель</w:t>
      </w:r>
      <w:r w:rsidR="006D2F67">
        <w:rPr>
          <w:sz w:val="28"/>
        </w:rPr>
        <w:t>ной, ес</w:t>
      </w:r>
      <w:r w:rsidRPr="00EC64DB">
        <w:rPr>
          <w:sz w:val="28"/>
        </w:rPr>
        <w:t>ли действует к оси вращения коленвала и отри</w:t>
      </w:r>
      <w:r w:rsidR="006D2F67">
        <w:rPr>
          <w:sz w:val="28"/>
        </w:rPr>
        <w:t>ца</w:t>
      </w:r>
      <w:r w:rsidRPr="00EC64DB">
        <w:rPr>
          <w:sz w:val="28"/>
        </w:rPr>
        <w:t>тельной, если - от оси вращения (К " - всегда отрицательна). Тангенциальная сила положительна, когда действует по направлению вращения коленвала и отрицате</w:t>
      </w:r>
      <w:r w:rsidR="006D2F67">
        <w:rPr>
          <w:sz w:val="28"/>
        </w:rPr>
        <w:t>ль</w:t>
      </w:r>
      <w:r w:rsidRPr="00EC64DB">
        <w:rPr>
          <w:sz w:val="28"/>
        </w:rPr>
        <w:t>на, если - против направления вращения.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Для сокращения объе</w:t>
      </w:r>
      <w:r w:rsidR="006D2F67">
        <w:rPr>
          <w:sz w:val="28"/>
        </w:rPr>
        <w:t>ма рас</w:t>
      </w:r>
      <w:r w:rsidRPr="00EC64DB">
        <w:rPr>
          <w:sz w:val="28"/>
        </w:rPr>
        <w:t xml:space="preserve">четов значения входящих в уравнения тригонометрических функций [(cos </w:t>
      </w:r>
      <w:r w:rsidRPr="00EC64DB">
        <w:rPr>
          <w:sz w:val="28"/>
          <w:szCs w:val="28"/>
          <w:lang w:val="en-US"/>
        </w:rPr>
        <w:sym w:font="Symbol" w:char="F06A"/>
      </w:r>
      <w:r w:rsidRPr="00EC64DB">
        <w:rPr>
          <w:sz w:val="28"/>
        </w:rPr>
        <w:t xml:space="preserve"> + </w:t>
      </w:r>
      <w:r w:rsidRPr="00EC64DB">
        <w:rPr>
          <w:sz w:val="28"/>
          <w:szCs w:val="28"/>
        </w:rPr>
        <w:sym w:font="Symbol" w:char="F06C"/>
      </w:r>
      <w:r w:rsidRPr="00EC64DB">
        <w:rPr>
          <w:sz w:val="28"/>
        </w:rPr>
        <w:t xml:space="preserve"> cos2</w:t>
      </w:r>
      <w:r w:rsidRPr="00EC64DB">
        <w:rPr>
          <w:sz w:val="28"/>
          <w:szCs w:val="28"/>
          <w:lang w:val="en-US"/>
        </w:rPr>
        <w:sym w:font="Symbol" w:char="F06A"/>
      </w:r>
      <w:r w:rsidRPr="00EC64DB">
        <w:rPr>
          <w:sz w:val="28"/>
        </w:rPr>
        <w:t xml:space="preserve"> ), sin( </w:t>
      </w:r>
      <w:r w:rsidRPr="00EC64DB">
        <w:rPr>
          <w:sz w:val="28"/>
          <w:szCs w:val="28"/>
          <w:lang w:val="en-US"/>
        </w:rPr>
        <w:sym w:font="Symbol" w:char="F06A"/>
      </w:r>
      <w:r w:rsidRPr="00EC64DB">
        <w:rPr>
          <w:sz w:val="28"/>
        </w:rPr>
        <w:t xml:space="preserve"> + </w:t>
      </w:r>
      <w:r w:rsidRPr="00EC64DB">
        <w:rPr>
          <w:sz w:val="28"/>
          <w:szCs w:val="28"/>
        </w:rPr>
        <w:sym w:font="Symbol" w:char="F062"/>
      </w:r>
      <w:r w:rsidRPr="00EC64DB">
        <w:rPr>
          <w:sz w:val="28"/>
        </w:rPr>
        <w:t xml:space="preserve"> )/cos </w:t>
      </w:r>
      <w:r w:rsidRPr="00EC64DB">
        <w:rPr>
          <w:sz w:val="28"/>
          <w:szCs w:val="28"/>
        </w:rPr>
        <w:sym w:font="Symbol" w:char="F062"/>
      </w:r>
      <w:r w:rsidRPr="00EC64DB">
        <w:rPr>
          <w:sz w:val="28"/>
        </w:rPr>
        <w:t xml:space="preserve"> , cos(</w:t>
      </w:r>
      <w:r w:rsidRPr="00EC64DB">
        <w:rPr>
          <w:sz w:val="28"/>
          <w:szCs w:val="28"/>
        </w:rPr>
        <w:sym w:font="Symbol" w:char="F06A"/>
      </w:r>
      <w:r w:rsidRPr="00EC64DB">
        <w:rPr>
          <w:sz w:val="28"/>
        </w:rPr>
        <w:t>+</w:t>
      </w:r>
      <w:r w:rsidRPr="00EC64DB">
        <w:rPr>
          <w:sz w:val="28"/>
          <w:szCs w:val="28"/>
          <w:lang w:val="en-US"/>
        </w:rPr>
        <w:sym w:font="Symbol" w:char="F062"/>
      </w:r>
      <w:r w:rsidRPr="00EC64DB">
        <w:rPr>
          <w:sz w:val="28"/>
        </w:rPr>
        <w:t xml:space="preserve"> )/cos </w:t>
      </w:r>
      <w:r w:rsidRPr="00EC64DB">
        <w:rPr>
          <w:sz w:val="28"/>
          <w:szCs w:val="28"/>
        </w:rPr>
        <w:sym w:font="Symbol" w:char="F062"/>
      </w:r>
      <w:r w:rsidRPr="00EC64DB">
        <w:rPr>
          <w:sz w:val="28"/>
        </w:rPr>
        <w:t xml:space="preserve"> и другие ] берем из заранее составленных таблиц (приложение 7...11). Зна</w:t>
      </w:r>
      <w:r w:rsidR="006D2F67">
        <w:rPr>
          <w:sz w:val="28"/>
        </w:rPr>
        <w:t>че</w:t>
      </w:r>
      <w:r w:rsidRPr="00EC64DB">
        <w:rPr>
          <w:sz w:val="28"/>
        </w:rPr>
        <w:t>ния сил обычно берутся через 20</w:t>
      </w:r>
      <w:r w:rsidRPr="00EC64DB">
        <w:rPr>
          <w:sz w:val="28"/>
          <w:vertAlign w:val="superscript"/>
        </w:rPr>
        <w:t>о</w:t>
      </w:r>
      <w:r w:rsidRPr="00EC64DB">
        <w:rPr>
          <w:sz w:val="28"/>
        </w:rPr>
        <w:t xml:space="preserve"> поворота кривошипа. Все данные расчетов сводим в таблицу 6. Следует в таблице рассчитать независимо от шага угла</w:t>
      </w:r>
      <w:r w:rsidRPr="00EC64DB">
        <w:rPr>
          <w:sz w:val="28"/>
          <w:szCs w:val="28"/>
          <w:lang w:val="en-US"/>
        </w:rPr>
        <w:sym w:font="Symbol" w:char="F06A"/>
      </w:r>
      <w:r w:rsidRPr="00EC64DB">
        <w:rPr>
          <w:sz w:val="28"/>
        </w:rPr>
        <w:t>, значения сил, соответствующих точке наибольшего давления по инди</w:t>
      </w:r>
      <w:r w:rsidR="006D2F67">
        <w:rPr>
          <w:sz w:val="28"/>
        </w:rPr>
        <w:t>ка</w:t>
      </w:r>
      <w:r w:rsidRPr="00EC64DB">
        <w:rPr>
          <w:sz w:val="28"/>
        </w:rPr>
        <w:t>торной диаграмме точке Z и точке в 370. В этой же таблице следует привести значения крутящего момен</w:t>
      </w:r>
      <w:r w:rsidR="006D2F67">
        <w:rPr>
          <w:sz w:val="28"/>
        </w:rPr>
        <w:t>та од</w:t>
      </w:r>
      <w:r w:rsidRPr="00EC64DB">
        <w:rPr>
          <w:sz w:val="28"/>
        </w:rPr>
        <w:t>ного цилиндра.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Необходимо в курсовой работе также привести графики сил, действующих в КШМ: Р</w:t>
      </w:r>
      <w:r w:rsidRPr="00EC64DB">
        <w:rPr>
          <w:sz w:val="28"/>
          <w:vertAlign w:val="subscript"/>
        </w:rPr>
        <w:t>г</w:t>
      </w:r>
      <w:r w:rsidRPr="00EC64DB">
        <w:rPr>
          <w:sz w:val="28"/>
        </w:rPr>
        <w:t xml:space="preserve"> , Р</w:t>
      </w:r>
      <w:r w:rsidRPr="00EC64DB">
        <w:rPr>
          <w:sz w:val="28"/>
          <w:vertAlign w:val="subscript"/>
        </w:rPr>
        <w:t>j</w:t>
      </w:r>
      <w:r w:rsidR="00EC64DB">
        <w:rPr>
          <w:sz w:val="28"/>
        </w:rPr>
        <w:t xml:space="preserve"> </w:t>
      </w:r>
      <w:r w:rsidRPr="00EC64DB">
        <w:rPr>
          <w:sz w:val="28"/>
        </w:rPr>
        <w:t>, Р</w:t>
      </w:r>
      <w:r w:rsidRPr="00EC64DB">
        <w:rPr>
          <w:sz w:val="28"/>
          <w:vertAlign w:val="subscript"/>
        </w:rPr>
        <w:t>Σ</w:t>
      </w:r>
      <w:r w:rsidRPr="00EC64DB">
        <w:rPr>
          <w:sz w:val="28"/>
        </w:rPr>
        <w:t xml:space="preserve"> , S, N, K` , T (рис. 3).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 курсовой работе предполагается выполнение данного расчета с применением ПЭВМ, в час</w:t>
      </w:r>
      <w:r w:rsidR="006D2F67">
        <w:rPr>
          <w:sz w:val="28"/>
        </w:rPr>
        <w:t>тно</w:t>
      </w:r>
      <w:r w:rsidRPr="00EC64DB">
        <w:rPr>
          <w:sz w:val="28"/>
        </w:rPr>
        <w:t xml:space="preserve">сти, с использованием пакетов программ </w:t>
      </w:r>
      <w:r w:rsidRPr="00EC64DB">
        <w:rPr>
          <w:sz w:val="28"/>
          <w:lang w:val="en-US"/>
        </w:rPr>
        <w:t>EXSEL</w:t>
      </w:r>
      <w:r w:rsidRPr="00EC64DB">
        <w:rPr>
          <w:sz w:val="28"/>
        </w:rPr>
        <w:t>, Super Callk.5 , Quadropro и т.п.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6D2F67" w:rsidRDefault="00095936" w:rsidP="006D2F67">
      <w:pPr>
        <w:spacing w:line="360" w:lineRule="auto"/>
        <w:ind w:firstLine="720"/>
        <w:jc w:val="center"/>
        <w:rPr>
          <w:b/>
          <w:sz w:val="28"/>
        </w:rPr>
      </w:pPr>
      <w:r w:rsidRPr="006D2F67">
        <w:rPr>
          <w:b/>
          <w:sz w:val="28"/>
        </w:rPr>
        <w:t>3.2 ОПРЕДЕЛЕНИЕ ПАРАМЕТРОВ МАХОВИКА</w:t>
      </w:r>
    </w:p>
    <w:p w:rsidR="006D2F67" w:rsidRPr="006D2F67" w:rsidRDefault="006D2F67" w:rsidP="006D2F67">
      <w:pPr>
        <w:spacing w:line="360" w:lineRule="auto"/>
        <w:ind w:firstLine="720"/>
        <w:jc w:val="center"/>
        <w:rPr>
          <w:b/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 реальном двига</w:t>
      </w:r>
      <w:r w:rsidR="006D2F67">
        <w:rPr>
          <w:sz w:val="28"/>
        </w:rPr>
        <w:t>те</w:t>
      </w:r>
      <w:r w:rsidRPr="00EC64DB">
        <w:rPr>
          <w:sz w:val="28"/>
        </w:rPr>
        <w:t>ле даже при установившемся режиме угловая скорость колебле</w:t>
      </w:r>
      <w:r w:rsidR="006D2F67">
        <w:rPr>
          <w:sz w:val="28"/>
        </w:rPr>
        <w:t>т</w:t>
      </w:r>
      <w:r w:rsidRPr="00EC64DB">
        <w:rPr>
          <w:sz w:val="28"/>
        </w:rPr>
        <w:t>ся в тече</w:t>
      </w:r>
      <w:r w:rsidR="006D2F67">
        <w:rPr>
          <w:sz w:val="28"/>
        </w:rPr>
        <w:t>ние цик</w:t>
      </w:r>
      <w:r w:rsidRPr="00EC64DB">
        <w:rPr>
          <w:sz w:val="28"/>
        </w:rPr>
        <w:t>ла. Причиной тому является изменение кру</w:t>
      </w:r>
      <w:r w:rsidR="006D2F67">
        <w:rPr>
          <w:sz w:val="28"/>
        </w:rPr>
        <w:t>тя</w:t>
      </w:r>
      <w:r w:rsidRPr="00EC64DB">
        <w:rPr>
          <w:sz w:val="28"/>
        </w:rPr>
        <w:t>щего мо</w:t>
      </w:r>
      <w:r w:rsidR="006D2F67">
        <w:rPr>
          <w:sz w:val="28"/>
        </w:rPr>
        <w:t>мен</w:t>
      </w:r>
      <w:r w:rsidRPr="00EC64DB">
        <w:rPr>
          <w:sz w:val="28"/>
        </w:rPr>
        <w:t>та двигателя Мкр от которого зависит равномерность хода двига</w:t>
      </w:r>
      <w:r w:rsidR="006D2F67">
        <w:rPr>
          <w:sz w:val="28"/>
        </w:rPr>
        <w:t>те</w:t>
      </w:r>
      <w:r w:rsidRPr="00EC64DB">
        <w:rPr>
          <w:sz w:val="28"/>
        </w:rPr>
        <w:t>ля. Коэффициент нерав</w:t>
      </w:r>
      <w:r w:rsidR="006D2F67">
        <w:rPr>
          <w:sz w:val="28"/>
        </w:rPr>
        <w:t>но</w:t>
      </w:r>
      <w:r w:rsidRPr="00EC64DB">
        <w:rPr>
          <w:sz w:val="28"/>
        </w:rPr>
        <w:t>мерности хода 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19" type="#_x0000_t75" style="width:102.75pt;height:41.25pt">
            <v:imagedata r:id="rId97" o:title=""/>
          </v:shape>
        </w:pict>
      </w:r>
      <w:r w:rsidR="00095936"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(95)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="00095936" w:rsidRPr="00EC64DB">
        <w:rPr>
          <w:sz w:val="28"/>
          <w:szCs w:val="28"/>
        </w:rPr>
        <w:sym w:font="Symbol" w:char="F077"/>
      </w:r>
      <w:r w:rsidR="00095936" w:rsidRPr="00EC64DB">
        <w:rPr>
          <w:sz w:val="28"/>
          <w:vertAlign w:val="subscript"/>
        </w:rPr>
        <w:t>max</w:t>
      </w:r>
      <w:r w:rsidR="00EC64DB">
        <w:rPr>
          <w:sz w:val="28"/>
          <w:vertAlign w:val="subscript"/>
        </w:rPr>
        <w:t xml:space="preserve"> </w:t>
      </w:r>
      <w:r w:rsidR="00095936" w:rsidRPr="00EC64DB">
        <w:rPr>
          <w:sz w:val="28"/>
        </w:rPr>
        <w:t xml:space="preserve">и </w:t>
      </w:r>
      <w:r w:rsidR="00095936" w:rsidRPr="00EC64DB">
        <w:rPr>
          <w:sz w:val="28"/>
          <w:szCs w:val="28"/>
        </w:rPr>
        <w:sym w:font="Symbol" w:char="F077"/>
      </w:r>
      <w:r w:rsidR="00095936" w:rsidRPr="00EC64DB">
        <w:rPr>
          <w:sz w:val="28"/>
          <w:vertAlign w:val="subscript"/>
        </w:rPr>
        <w:t>min</w:t>
      </w:r>
      <w:r w:rsidR="00EC64DB">
        <w:rPr>
          <w:sz w:val="28"/>
          <w:vertAlign w:val="subscript"/>
        </w:rPr>
        <w:t xml:space="preserve"> </w:t>
      </w:r>
      <w:r w:rsidR="00095936" w:rsidRPr="00EC64DB">
        <w:rPr>
          <w:sz w:val="28"/>
        </w:rPr>
        <w:t>- соответственно максимальная и минимальная угловая скорость коленвала за цикл, рад/с;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</w:rPr>
        <w:sym w:font="Symbol" w:char="F077"/>
      </w:r>
      <w:r w:rsidRPr="00EC64DB">
        <w:rPr>
          <w:sz w:val="28"/>
          <w:vertAlign w:val="subscript"/>
        </w:rPr>
        <w:t>ср</w:t>
      </w:r>
      <w:r w:rsidRPr="00EC64DB">
        <w:rPr>
          <w:sz w:val="28"/>
        </w:rPr>
        <w:t xml:space="preserve"> - средняя угловая скорость,</w:t>
      </w:r>
      <w:r w:rsidR="00EC64DB">
        <w:rPr>
          <w:sz w:val="28"/>
        </w:rPr>
        <w:t xml:space="preserve"> </w:t>
      </w:r>
      <w:r w:rsidRPr="00EC64DB">
        <w:rPr>
          <w:sz w:val="28"/>
          <w:szCs w:val="28"/>
        </w:rPr>
        <w:sym w:font="Symbol" w:char="F077"/>
      </w:r>
      <w:r w:rsidRPr="00EC64DB">
        <w:rPr>
          <w:sz w:val="28"/>
          <w:vertAlign w:val="subscript"/>
        </w:rPr>
        <w:t xml:space="preserve"> ср</w:t>
      </w:r>
      <w:r w:rsidR="00EC64DB">
        <w:rPr>
          <w:sz w:val="28"/>
        </w:rPr>
        <w:t xml:space="preserve"> </w:t>
      </w:r>
      <w:r w:rsidRPr="00EC64DB">
        <w:rPr>
          <w:sz w:val="28"/>
        </w:rPr>
        <w:t>= (</w:t>
      </w:r>
      <w:r w:rsidRPr="00EC64DB">
        <w:rPr>
          <w:sz w:val="28"/>
          <w:szCs w:val="28"/>
          <w:lang w:val="en-US"/>
        </w:rPr>
        <w:sym w:font="Symbol" w:char="F077"/>
      </w:r>
      <w:r w:rsidRPr="00EC64DB">
        <w:rPr>
          <w:sz w:val="28"/>
          <w:vertAlign w:val="subscript"/>
        </w:rPr>
        <w:t>max</w:t>
      </w:r>
      <w:r w:rsidRPr="00EC64DB">
        <w:rPr>
          <w:sz w:val="28"/>
        </w:rPr>
        <w:t xml:space="preserve"> + </w:t>
      </w:r>
      <w:r w:rsidRPr="00EC64DB">
        <w:rPr>
          <w:sz w:val="28"/>
          <w:szCs w:val="28"/>
        </w:rPr>
        <w:sym w:font="Symbol" w:char="F077"/>
      </w:r>
      <w:r w:rsidRPr="00EC64DB">
        <w:rPr>
          <w:sz w:val="28"/>
        </w:rPr>
        <w:t xml:space="preserve"> </w:t>
      </w:r>
      <w:r w:rsidRPr="00EC64DB">
        <w:rPr>
          <w:sz w:val="28"/>
          <w:vertAlign w:val="subscript"/>
        </w:rPr>
        <w:t>min</w:t>
      </w:r>
      <w:r w:rsidRPr="00EC64DB">
        <w:rPr>
          <w:sz w:val="28"/>
        </w:rPr>
        <w:t xml:space="preserve"> )/2 :</w:t>
      </w:r>
    </w:p>
    <w:p w:rsidR="00095936" w:rsidRPr="00EC64DB" w:rsidRDefault="006D2F67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Ми</w:t>
      </w:r>
      <w:r w:rsidR="00095936" w:rsidRPr="00EC64DB">
        <w:rPr>
          <w:sz w:val="28"/>
        </w:rPr>
        <w:t>ни</w:t>
      </w:r>
      <w:r>
        <w:rPr>
          <w:sz w:val="28"/>
        </w:rPr>
        <w:t>ма</w:t>
      </w:r>
      <w:r w:rsidR="00095936" w:rsidRPr="00EC64DB">
        <w:rPr>
          <w:sz w:val="28"/>
        </w:rPr>
        <w:t>льное и максимальное значения угловой скорости соответствуют точкам пересечения кривой суммарного крутящего момента всех цилиндров двигателя, с линией среднего момента (точки а и b,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при наибольшей площади F</w:t>
      </w:r>
      <w:r w:rsidR="00095936" w:rsidRPr="00EC64DB">
        <w:rPr>
          <w:sz w:val="28"/>
          <w:vertAlign w:val="subscript"/>
        </w:rPr>
        <w:t>изб</w:t>
      </w:r>
      <w:r w:rsidR="00095936" w:rsidRPr="00EC64DB">
        <w:rPr>
          <w:sz w:val="28"/>
        </w:rPr>
        <w:t xml:space="preserve"> - рис. 4).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График суммарного крутящего момента получают следующим образом.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Крутящий момент (</w:t>
      </w:r>
      <w:r w:rsidRPr="00EC64DB">
        <w:rPr>
          <w:caps/>
          <w:sz w:val="28"/>
        </w:rPr>
        <w:t>н</w:t>
      </w:r>
      <w:r w:rsidRPr="00EC64DB">
        <w:rPr>
          <w:sz w:val="28"/>
        </w:rPr>
        <w:t>м) одного цилиндра равен 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М</w:t>
      </w:r>
      <w:r w:rsidRPr="00EC64DB">
        <w:rPr>
          <w:sz w:val="28"/>
          <w:vertAlign w:val="subscript"/>
        </w:rPr>
        <w:t>кр</w:t>
      </w:r>
      <w:r w:rsidR="00EC64DB">
        <w:rPr>
          <w:sz w:val="28"/>
        </w:rPr>
        <w:t xml:space="preserve"> </w:t>
      </w:r>
      <w:r w:rsidRPr="00EC64DB">
        <w:rPr>
          <w:sz w:val="28"/>
        </w:rPr>
        <w:t>= T R ,</w:t>
      </w:r>
      <w:r w:rsidR="00EC64DB">
        <w:rPr>
          <w:sz w:val="28"/>
        </w:rPr>
        <w:t xml:space="preserve"> </w:t>
      </w:r>
      <w:r w:rsidRPr="00EC64DB">
        <w:rPr>
          <w:sz w:val="28"/>
        </w:rPr>
        <w:t>(96)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>Т - текущее значение тангенциальной си</w:t>
      </w:r>
      <w:r w:rsidR="006D2F67">
        <w:rPr>
          <w:sz w:val="28"/>
        </w:rPr>
        <w:t>лы (из ди</w:t>
      </w:r>
      <w:r w:rsidRPr="00EC64DB">
        <w:rPr>
          <w:sz w:val="28"/>
        </w:rPr>
        <w:t xml:space="preserve">намического расчета), </w:t>
      </w:r>
      <w:r w:rsidRPr="00EC64DB">
        <w:rPr>
          <w:caps/>
          <w:sz w:val="28"/>
        </w:rPr>
        <w:t>н</w:t>
      </w:r>
      <w:r w:rsidRPr="00EC64DB">
        <w:rPr>
          <w:sz w:val="28"/>
        </w:rPr>
        <w:t xml:space="preserve">;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R - радиус кривошипа , м.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Следо</w:t>
      </w:r>
      <w:r w:rsidR="006D2F67">
        <w:rPr>
          <w:sz w:val="28"/>
        </w:rPr>
        <w:t>ва</w:t>
      </w:r>
      <w:r w:rsidRPr="00EC64DB">
        <w:rPr>
          <w:sz w:val="28"/>
        </w:rPr>
        <w:t xml:space="preserve">тельно, график тангенциальной силы в масштабе </w:t>
      </w:r>
      <w:r w:rsidRPr="00EC64DB">
        <w:rPr>
          <w:sz w:val="28"/>
          <w:szCs w:val="28"/>
        </w:rPr>
        <w:sym w:font="Symbol" w:char="F06D"/>
      </w:r>
      <w:r w:rsidRPr="00EC64DB">
        <w:rPr>
          <w:sz w:val="28"/>
          <w:vertAlign w:val="subscript"/>
        </w:rPr>
        <w:t xml:space="preserve">м </w:t>
      </w:r>
      <w:r w:rsidRPr="00EC64DB">
        <w:rPr>
          <w:sz w:val="28"/>
        </w:rPr>
        <w:t xml:space="preserve">= </w:t>
      </w:r>
      <w:r w:rsidRPr="00EC64DB">
        <w:rPr>
          <w:sz w:val="28"/>
          <w:szCs w:val="28"/>
        </w:rPr>
        <w:sym w:font="Symbol" w:char="F06D"/>
      </w:r>
      <w:r w:rsidRPr="00EC64DB">
        <w:rPr>
          <w:sz w:val="28"/>
          <w:vertAlign w:val="subscript"/>
        </w:rPr>
        <w:t>т</w:t>
      </w:r>
      <w:r w:rsidRPr="00EC64DB">
        <w:rPr>
          <w:sz w:val="28"/>
        </w:rPr>
        <w:t>R10</w:t>
      </w:r>
      <w:r w:rsidRPr="00EC64DB">
        <w:rPr>
          <w:sz w:val="28"/>
          <w:vertAlign w:val="superscript"/>
        </w:rPr>
        <w:t>3</w:t>
      </w:r>
      <w:r w:rsidR="00EC64DB">
        <w:rPr>
          <w:sz w:val="28"/>
          <w:vertAlign w:val="superscript"/>
        </w:rPr>
        <w:t xml:space="preserve"> </w:t>
      </w:r>
      <w:r w:rsidRPr="00EC64DB">
        <w:rPr>
          <w:sz w:val="28"/>
        </w:rPr>
        <w:t>представляет собой и график крутящего момента одного цилиндра.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У многоцилиндрового рядного двигателя следует сложить диаграммы крутящих моментов всех цилиндров с учетом сдвига фаз, определяемых порядком ра</w:t>
      </w:r>
      <w:r w:rsidR="006D2F67">
        <w:rPr>
          <w:sz w:val="28"/>
        </w:rPr>
        <w:t>бо</w:t>
      </w:r>
      <w:r w:rsidRPr="00EC64DB">
        <w:rPr>
          <w:sz w:val="28"/>
        </w:rPr>
        <w:t>ты. Так у двух</w:t>
      </w:r>
      <w:r w:rsidR="006D2F67">
        <w:rPr>
          <w:sz w:val="28"/>
        </w:rPr>
        <w:t>ци</w:t>
      </w:r>
      <w:r w:rsidRPr="00EC64DB">
        <w:rPr>
          <w:sz w:val="28"/>
        </w:rPr>
        <w:t xml:space="preserve">линдрового 4-х тактного двигателя с порядком работы 1-2-0-0 (с кривошипом под углом в 180 </w:t>
      </w:r>
      <w:r w:rsidRPr="00EC64DB">
        <w:rPr>
          <w:sz w:val="28"/>
          <w:vertAlign w:val="superscript"/>
        </w:rPr>
        <w:t>0</w:t>
      </w:r>
      <w:r w:rsidRPr="00EC64DB">
        <w:rPr>
          <w:sz w:val="28"/>
        </w:rPr>
        <w:t xml:space="preserve"> ) сдвиг фаз крутящего момента второго цили</w:t>
      </w:r>
      <w:r w:rsidR="006D2F67">
        <w:rPr>
          <w:sz w:val="28"/>
        </w:rPr>
        <w:t>нд</w:t>
      </w:r>
      <w:r w:rsidRPr="00EC64DB">
        <w:rPr>
          <w:sz w:val="28"/>
        </w:rPr>
        <w:t>ра относительно первого составит 180 . У четыре</w:t>
      </w:r>
      <w:r w:rsidR="006D2F67">
        <w:rPr>
          <w:sz w:val="28"/>
        </w:rPr>
        <w:t>х</w:t>
      </w:r>
      <w:r w:rsidRPr="00EC64DB">
        <w:rPr>
          <w:sz w:val="28"/>
        </w:rPr>
        <w:t>цилиндровых четырехтактных дви</w:t>
      </w:r>
      <w:r w:rsidR="005D2496">
        <w:rPr>
          <w:sz w:val="28"/>
        </w:rPr>
        <w:t>га</w:t>
      </w:r>
      <w:r w:rsidRPr="00EC64DB">
        <w:rPr>
          <w:sz w:val="28"/>
        </w:rPr>
        <w:t>телей отдельные диаграммы должны быть последовательно(по порядку работы) сдвинуты по фазе од</w:t>
      </w:r>
      <w:r w:rsidR="005D2496">
        <w:rPr>
          <w:sz w:val="28"/>
        </w:rPr>
        <w:t>на от</w:t>
      </w:r>
      <w:r w:rsidRPr="00EC64DB">
        <w:rPr>
          <w:sz w:val="28"/>
        </w:rPr>
        <w:t>носительно другой на 180 , шестицилиндровых - на 120 , у вось</w:t>
      </w:r>
      <w:r w:rsidR="005D2496">
        <w:rPr>
          <w:sz w:val="28"/>
        </w:rPr>
        <w:t>ми</w:t>
      </w:r>
      <w:r w:rsidRPr="00EC64DB">
        <w:rPr>
          <w:sz w:val="28"/>
        </w:rPr>
        <w:t>цилиндровых - на 90 , у двенадцатицилиндровых - на 60 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 курсовой работе</w:t>
      </w:r>
      <w:r w:rsidR="00EC64DB">
        <w:rPr>
          <w:sz w:val="28"/>
        </w:rPr>
        <w:t xml:space="preserve"> </w:t>
      </w:r>
      <w:r w:rsidRPr="00EC64DB">
        <w:rPr>
          <w:sz w:val="28"/>
        </w:rPr>
        <w:t>сложение диаграмм производим табличным методом.</w:t>
      </w:r>
      <w:r w:rsidR="00EC64DB">
        <w:rPr>
          <w:sz w:val="28"/>
        </w:rPr>
        <w:t xml:space="preserve">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Таблица 7.</w:t>
      </w:r>
      <w:r w:rsidR="00EC64DB">
        <w:rPr>
          <w:sz w:val="28"/>
        </w:rPr>
        <w:t xml:space="preserve"> </w:t>
      </w:r>
      <w:r w:rsidRPr="00EC64DB">
        <w:rPr>
          <w:sz w:val="28"/>
        </w:rPr>
        <w:t>Резуль</w:t>
      </w:r>
      <w:r w:rsidR="005D2496">
        <w:rPr>
          <w:sz w:val="28"/>
        </w:rPr>
        <w:t>та</w:t>
      </w:r>
      <w:r w:rsidRPr="00EC64DB">
        <w:rPr>
          <w:sz w:val="28"/>
        </w:rPr>
        <w:t>ты расчета суммарного крутящего момента</w:t>
      </w:r>
      <w:r w:rsidR="00EC64DB">
        <w:rPr>
          <w:sz w:val="28"/>
        </w:rPr>
        <w:t xml:space="preserve"> </w:t>
      </w:r>
      <w:r w:rsidRPr="00EC64DB">
        <w:rPr>
          <w:sz w:val="28"/>
        </w:rPr>
        <w:t>(для рядного двигателя)</w:t>
      </w:r>
      <w:r w:rsidR="00EC64DB">
        <w:rPr>
          <w:sz w:val="28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709"/>
        <w:gridCol w:w="708"/>
        <w:gridCol w:w="709"/>
        <w:gridCol w:w="709"/>
        <w:gridCol w:w="850"/>
        <w:gridCol w:w="851"/>
        <w:gridCol w:w="850"/>
      </w:tblGrid>
      <w:tr w:rsidR="00095936" w:rsidRPr="005D2496">
        <w:trPr>
          <w:trHeight w:val="250"/>
        </w:trPr>
        <w:tc>
          <w:tcPr>
            <w:tcW w:w="881" w:type="dxa"/>
            <w:tcBorders>
              <w:top w:val="single" w:sz="18" w:space="0" w:color="auto"/>
              <w:bottom w:val="nil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rPr>
                <w:lang w:val="en-US"/>
              </w:rPr>
              <w:sym w:font="Symbol" w:char="F06A"/>
            </w:r>
            <w:r w:rsidRPr="005D2496">
              <w:t>, град</w:t>
            </w:r>
          </w:p>
        </w:tc>
        <w:tc>
          <w:tcPr>
            <w:tcW w:w="5386" w:type="dxa"/>
            <w:gridSpan w:val="7"/>
            <w:tcBorders>
              <w:top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К р у т я щ и й</w:t>
            </w:r>
            <w:r w:rsidR="00EC64DB" w:rsidRPr="005D2496">
              <w:t xml:space="preserve"> </w:t>
            </w:r>
            <w:r w:rsidRPr="005D2496">
              <w:t>м о м е н т</w:t>
            </w:r>
            <w:r w:rsidR="00EC64DB" w:rsidRPr="005D2496">
              <w:t xml:space="preserve"> </w:t>
            </w:r>
            <w:r w:rsidRPr="005D2496">
              <w:t>,</w:t>
            </w:r>
            <w:r w:rsidR="00EC64DB" w:rsidRPr="005D2496">
              <w:t xml:space="preserve"> </w:t>
            </w:r>
            <w:r w:rsidRPr="005D2496">
              <w:t>Нм</w:t>
            </w:r>
          </w:p>
        </w:tc>
      </w:tr>
      <w:tr w:rsidR="00095936" w:rsidRPr="005D2496">
        <w:trPr>
          <w:trHeight w:val="250"/>
        </w:trPr>
        <w:tc>
          <w:tcPr>
            <w:tcW w:w="881" w:type="dxa"/>
            <w:tcBorders>
              <w:top w:val="nil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1</w:t>
            </w:r>
          </w:p>
        </w:tc>
        <w:tc>
          <w:tcPr>
            <w:tcW w:w="708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2</w:t>
            </w: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.......</w:t>
            </w:r>
          </w:p>
        </w:tc>
        <w:tc>
          <w:tcPr>
            <w:tcW w:w="851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M</w:t>
            </w:r>
            <w:r w:rsidRPr="005D2496">
              <w:rPr>
                <w:vertAlign w:val="subscript"/>
              </w:rPr>
              <w:t>кр</w:t>
            </w:r>
          </w:p>
        </w:tc>
      </w:tr>
      <w:tr w:rsidR="00095936" w:rsidRPr="005D2496">
        <w:trPr>
          <w:trHeight w:val="250"/>
        </w:trPr>
        <w:tc>
          <w:tcPr>
            <w:tcW w:w="881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0</w:t>
            </w: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.......</w:t>
            </w:r>
          </w:p>
        </w:tc>
        <w:tc>
          <w:tcPr>
            <w:tcW w:w="851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</w:tr>
      <w:tr w:rsidR="00095936" w:rsidRPr="005D2496">
        <w:trPr>
          <w:trHeight w:val="250"/>
        </w:trPr>
        <w:tc>
          <w:tcPr>
            <w:tcW w:w="881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20</w:t>
            </w: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.......</w:t>
            </w:r>
          </w:p>
        </w:tc>
        <w:tc>
          <w:tcPr>
            <w:tcW w:w="851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</w:tr>
      <w:tr w:rsidR="00095936" w:rsidRPr="005D2496">
        <w:trPr>
          <w:trHeight w:val="255"/>
        </w:trPr>
        <w:tc>
          <w:tcPr>
            <w:tcW w:w="881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40</w:t>
            </w: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........</w:t>
            </w:r>
          </w:p>
        </w:tc>
        <w:tc>
          <w:tcPr>
            <w:tcW w:w="851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</w:tr>
      <w:tr w:rsidR="00095936" w:rsidRPr="005D2496">
        <w:trPr>
          <w:trHeight w:val="174"/>
        </w:trPr>
        <w:tc>
          <w:tcPr>
            <w:tcW w:w="881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.......</w:t>
            </w: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.......</w:t>
            </w:r>
          </w:p>
        </w:tc>
        <w:tc>
          <w:tcPr>
            <w:tcW w:w="708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.......</w:t>
            </w: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.......</w:t>
            </w: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........</w:t>
            </w:r>
          </w:p>
        </w:tc>
        <w:tc>
          <w:tcPr>
            <w:tcW w:w="850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.......</w:t>
            </w:r>
          </w:p>
        </w:tc>
        <w:tc>
          <w:tcPr>
            <w:tcW w:w="851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........</w:t>
            </w:r>
          </w:p>
        </w:tc>
        <w:tc>
          <w:tcPr>
            <w:tcW w:w="850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........</w:t>
            </w:r>
          </w:p>
        </w:tc>
      </w:tr>
      <w:tr w:rsidR="00095936" w:rsidRPr="005D2496">
        <w:trPr>
          <w:trHeight w:val="163"/>
        </w:trPr>
        <w:tc>
          <w:tcPr>
            <w:tcW w:w="881" w:type="dxa"/>
            <w:tcBorders>
              <w:bottom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rPr>
                <w:lang w:val="en-US"/>
              </w:rPr>
              <w:sym w:font="Symbol" w:char="F071"/>
            </w:r>
            <w:r w:rsidRPr="005D2496">
              <w:rPr>
                <w:lang w:val="en-US"/>
              </w:rPr>
              <w:t xml:space="preserve"> </w:t>
            </w:r>
            <w:r w:rsidRPr="005D2496">
              <w:t>= 720/i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........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</w:tr>
    </w:tbl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 таб</w:t>
      </w:r>
      <w:r w:rsidR="005D2496">
        <w:rPr>
          <w:sz w:val="28"/>
        </w:rPr>
        <w:t>ли</w:t>
      </w:r>
      <w:r w:rsidRPr="00EC64DB">
        <w:rPr>
          <w:sz w:val="28"/>
        </w:rPr>
        <w:t>цу 7 по ре</w:t>
      </w:r>
      <w:r w:rsidR="005D2496">
        <w:rPr>
          <w:sz w:val="28"/>
        </w:rPr>
        <w:t>зу</w:t>
      </w:r>
      <w:r w:rsidRPr="00EC64DB">
        <w:rPr>
          <w:sz w:val="28"/>
        </w:rPr>
        <w:t>ль</w:t>
      </w:r>
      <w:r w:rsidR="005D2496">
        <w:rPr>
          <w:sz w:val="28"/>
        </w:rPr>
        <w:t>татам ди</w:t>
      </w:r>
      <w:r w:rsidRPr="00EC64DB">
        <w:rPr>
          <w:sz w:val="28"/>
        </w:rPr>
        <w:t>намиче</w:t>
      </w:r>
      <w:r w:rsidR="005D2496">
        <w:rPr>
          <w:sz w:val="28"/>
        </w:rPr>
        <w:t>с</w:t>
      </w:r>
      <w:r w:rsidRPr="00EC64DB">
        <w:rPr>
          <w:sz w:val="28"/>
        </w:rPr>
        <w:t>кого расчета, вносим и значения М</w:t>
      </w:r>
      <w:r w:rsidRPr="00EC64DB">
        <w:rPr>
          <w:caps/>
          <w:sz w:val="28"/>
          <w:vertAlign w:val="subscript"/>
        </w:rPr>
        <w:t>кр</w:t>
      </w:r>
      <w:r w:rsidRPr="00EC64DB">
        <w:rPr>
          <w:sz w:val="28"/>
        </w:rPr>
        <w:t>, соотве</w:t>
      </w:r>
      <w:r w:rsidR="005D2496">
        <w:rPr>
          <w:sz w:val="28"/>
        </w:rPr>
        <w:t>т</w:t>
      </w:r>
      <w:r w:rsidRPr="00EC64DB">
        <w:rPr>
          <w:sz w:val="28"/>
        </w:rPr>
        <w:t>ствующих точке наибольшего давления для каждого цилиндра. В результате должна получиться диаграмма, в ко</w:t>
      </w:r>
      <w:r w:rsidR="005D2496">
        <w:rPr>
          <w:sz w:val="28"/>
        </w:rPr>
        <w:t>то</w:t>
      </w:r>
      <w:r w:rsidRPr="00EC64DB">
        <w:rPr>
          <w:sz w:val="28"/>
        </w:rPr>
        <w:t>рой М</w:t>
      </w:r>
      <w:r w:rsidRPr="00EC64DB">
        <w:rPr>
          <w:sz w:val="28"/>
          <w:vertAlign w:val="subscript"/>
        </w:rPr>
        <w:t>КР</w:t>
      </w:r>
      <w:r w:rsidRPr="00EC64DB">
        <w:rPr>
          <w:sz w:val="28"/>
        </w:rPr>
        <w:t xml:space="preserve"> будет изменяться периодически с периодом равным:</w:t>
      </w:r>
    </w:p>
    <w:p w:rsidR="005D2496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20" type="#_x0000_t75" style="width:48.75pt;height:35.25pt">
            <v:imagedata r:id="rId98" o:title=""/>
          </v:shape>
        </w:pict>
      </w:r>
      <w:r w:rsidR="00095936"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(97)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>i - число цилиндров. (Верно для i &gt;= 4).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Опре</w:t>
      </w:r>
      <w:r w:rsidR="005D2496">
        <w:rPr>
          <w:sz w:val="28"/>
        </w:rPr>
        <w:t>де</w:t>
      </w:r>
      <w:r w:rsidRPr="00EC64DB">
        <w:rPr>
          <w:sz w:val="28"/>
        </w:rPr>
        <w:t>ляем величину среднего крутящего момента. Для этого графически строим зависимость М</w:t>
      </w:r>
      <w:r w:rsidRPr="00EC64DB">
        <w:rPr>
          <w:caps/>
          <w:sz w:val="28"/>
          <w:vertAlign w:val="subscript"/>
        </w:rPr>
        <w:t>кр</w:t>
      </w:r>
      <w:r w:rsidRPr="00EC64DB">
        <w:rPr>
          <w:sz w:val="28"/>
        </w:rPr>
        <w:t xml:space="preserve"> = f(</w:t>
      </w:r>
      <w:r w:rsidRPr="00EC64DB">
        <w:rPr>
          <w:sz w:val="28"/>
          <w:szCs w:val="28"/>
          <w:lang w:val="en-US"/>
        </w:rPr>
        <w:sym w:font="Symbol" w:char="F06A"/>
      </w:r>
      <w:r w:rsidRPr="00EC64DB">
        <w:rPr>
          <w:sz w:val="28"/>
        </w:rPr>
        <w:t>) лишь для одного периода Q с достаточно крупным масштабом</w:t>
      </w:r>
      <w:r w:rsidR="00EC64DB">
        <w:rPr>
          <w:sz w:val="28"/>
        </w:rPr>
        <w:t xml:space="preserve"> </w:t>
      </w:r>
      <w:r w:rsidRPr="00EC64DB">
        <w:rPr>
          <w:sz w:val="28"/>
          <w:szCs w:val="28"/>
        </w:rPr>
        <w:sym w:font="Symbol" w:char="F06D"/>
      </w:r>
      <w:r w:rsidRPr="00EC64DB">
        <w:rPr>
          <w:sz w:val="28"/>
          <w:vertAlign w:val="subscript"/>
        </w:rPr>
        <w:t>м</w:t>
      </w:r>
      <w:r w:rsidRPr="00EC64DB">
        <w:rPr>
          <w:sz w:val="28"/>
        </w:rPr>
        <w:t xml:space="preserve"> 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Для V-образных двигате</w:t>
      </w:r>
      <w:r w:rsidR="005D2496">
        <w:rPr>
          <w:sz w:val="28"/>
        </w:rPr>
        <w:t>лей по</w:t>
      </w:r>
      <w:r w:rsidRPr="00EC64DB">
        <w:rPr>
          <w:sz w:val="28"/>
        </w:rPr>
        <w:t>лучение диаграммы суммарного крутящего момента производим в следующем порядке. Вна</w:t>
      </w:r>
      <w:r w:rsidR="005D2496">
        <w:rPr>
          <w:sz w:val="28"/>
        </w:rPr>
        <w:t>ча</w:t>
      </w:r>
      <w:r w:rsidRPr="00EC64DB">
        <w:rPr>
          <w:sz w:val="28"/>
        </w:rPr>
        <w:t>ле суммируем с учетом сдвига фаз по порядку работы двигателя моменты первого ряда. Сдвиг фаз выполняется на угол:</w:t>
      </w:r>
    </w:p>
    <w:p w:rsidR="00095936" w:rsidRPr="00EC64DB" w:rsidRDefault="00EC64DB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FB6A05">
        <w:rPr>
          <w:sz w:val="28"/>
        </w:rPr>
        <w:pict>
          <v:shape id="_x0000_i1121" type="#_x0000_t75" style="width:48.75pt;height:41.25pt">
            <v:imagedata r:id="rId99" o:title=""/>
          </v:shape>
        </w:pict>
      </w:r>
      <w:r w:rsidR="00095936" w:rsidRPr="00EC64DB">
        <w:rPr>
          <w:sz w:val="28"/>
        </w:rPr>
        <w:t>,</w:t>
      </w:r>
      <w:r>
        <w:rPr>
          <w:sz w:val="28"/>
        </w:rPr>
        <w:t xml:space="preserve"> </w:t>
      </w:r>
      <w:r w:rsidR="00095936" w:rsidRPr="00EC64DB">
        <w:rPr>
          <w:sz w:val="28"/>
        </w:rPr>
        <w:t>(98)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>i</w:t>
      </w:r>
      <w:r w:rsidRPr="00EC64DB">
        <w:rPr>
          <w:caps/>
          <w:sz w:val="28"/>
          <w:vertAlign w:val="subscript"/>
        </w:rPr>
        <w:t xml:space="preserve"> р</w:t>
      </w:r>
      <w:r w:rsidRPr="00EC64DB">
        <w:rPr>
          <w:sz w:val="28"/>
        </w:rPr>
        <w:t xml:space="preserve"> - количество цилиндров одного ряда.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Например, для 6-цилиндрового V-образно</w:t>
      </w:r>
      <w:r w:rsidR="005D2496">
        <w:rPr>
          <w:sz w:val="28"/>
        </w:rPr>
        <w:t>го дви</w:t>
      </w:r>
      <w:r w:rsidRPr="00EC64DB">
        <w:rPr>
          <w:sz w:val="28"/>
        </w:rPr>
        <w:t>га</w:t>
      </w:r>
      <w:r w:rsidR="005D2496">
        <w:rPr>
          <w:sz w:val="28"/>
        </w:rPr>
        <w:t>те</w:t>
      </w:r>
      <w:r w:rsidRPr="00EC64DB">
        <w:rPr>
          <w:sz w:val="28"/>
        </w:rPr>
        <w:t>ля с порядком работы 1-4-2-5-3-6 складывают моменты 1, 2 и 3 цилиндров, где момент 2-го цили</w:t>
      </w:r>
      <w:r w:rsidR="005D2496">
        <w:rPr>
          <w:sz w:val="28"/>
        </w:rPr>
        <w:t>нд</w:t>
      </w:r>
      <w:r w:rsidRPr="00EC64DB">
        <w:rPr>
          <w:sz w:val="28"/>
        </w:rPr>
        <w:t>ра сдвинут относительно 1-го на 240 , а момент 3-го на 480 относительно 1-го. Получаем диаграмму суммарно</w:t>
      </w:r>
      <w:r w:rsidR="005D2496">
        <w:rPr>
          <w:sz w:val="28"/>
        </w:rPr>
        <w:t>го мо</w:t>
      </w:r>
      <w:r w:rsidRPr="00EC64DB">
        <w:rPr>
          <w:sz w:val="28"/>
        </w:rPr>
        <w:t>мента 1-го ряда. Диаграмма второго ряда будет отличать</w:t>
      </w:r>
      <w:r w:rsidR="005D2496">
        <w:rPr>
          <w:sz w:val="28"/>
        </w:rPr>
        <w:t>ся лишь сдви</w:t>
      </w:r>
      <w:r w:rsidRPr="00EC64DB">
        <w:rPr>
          <w:sz w:val="28"/>
        </w:rPr>
        <w:t>гом по фазе на определенный угол (угол развала цилиндров, например 90</w:t>
      </w:r>
      <w:r w:rsidRPr="00EC64DB">
        <w:rPr>
          <w:sz w:val="28"/>
          <w:szCs w:val="28"/>
        </w:rPr>
        <w:sym w:font="Symbol" w:char="F0B0"/>
      </w:r>
      <w:r w:rsidRPr="00EC64DB">
        <w:rPr>
          <w:sz w:val="28"/>
        </w:rPr>
        <w:t>). Поэтому, что</w:t>
      </w:r>
      <w:r w:rsidR="005D2496">
        <w:rPr>
          <w:sz w:val="28"/>
        </w:rPr>
        <w:t>бы полу</w:t>
      </w:r>
      <w:r w:rsidRPr="00EC64DB">
        <w:rPr>
          <w:sz w:val="28"/>
        </w:rPr>
        <w:t>чить диаграмму суммарного мо</w:t>
      </w:r>
      <w:r w:rsidR="005D2496">
        <w:rPr>
          <w:sz w:val="28"/>
        </w:rPr>
        <w:t>мен</w:t>
      </w:r>
      <w:r w:rsidRPr="00EC64DB">
        <w:rPr>
          <w:sz w:val="28"/>
        </w:rPr>
        <w:t>та двигателя, необходимо ди</w:t>
      </w:r>
      <w:r w:rsidR="005D2496">
        <w:rPr>
          <w:sz w:val="28"/>
        </w:rPr>
        <w:t>аграм</w:t>
      </w:r>
      <w:r w:rsidRPr="00EC64DB">
        <w:rPr>
          <w:sz w:val="28"/>
        </w:rPr>
        <w:t>му момента 1-го ряда суммировать с такой же диаграм</w:t>
      </w:r>
      <w:r w:rsidR="005D2496">
        <w:rPr>
          <w:sz w:val="28"/>
        </w:rPr>
        <w:t>мой, но сдви</w:t>
      </w:r>
      <w:r w:rsidRPr="00EC64DB">
        <w:rPr>
          <w:sz w:val="28"/>
        </w:rPr>
        <w:t>нутой на угол раз</w:t>
      </w:r>
      <w:r w:rsidR="005D2496">
        <w:rPr>
          <w:sz w:val="28"/>
        </w:rPr>
        <w:t>ва</w:t>
      </w:r>
      <w:r w:rsidRPr="00EC64DB">
        <w:rPr>
          <w:sz w:val="28"/>
        </w:rPr>
        <w:t>ла. Сложение также рекомендуется проводить таб</w:t>
      </w:r>
      <w:r w:rsidR="005D2496">
        <w:rPr>
          <w:sz w:val="28"/>
        </w:rPr>
        <w:t>лич</w:t>
      </w:r>
      <w:r w:rsidRPr="00EC64DB">
        <w:rPr>
          <w:sz w:val="28"/>
        </w:rPr>
        <w:t>ным методом. Для постро</w:t>
      </w:r>
      <w:r w:rsidR="005D2496">
        <w:rPr>
          <w:sz w:val="28"/>
        </w:rPr>
        <w:t>ения кри</w:t>
      </w:r>
      <w:r w:rsidRPr="00EC64DB">
        <w:rPr>
          <w:sz w:val="28"/>
        </w:rPr>
        <w:t>вой суммарного момента результаты расчета рекомендуется представить в таблице следующей формы (таблица 8).</w:t>
      </w:r>
    </w:p>
    <w:p w:rsidR="00095936" w:rsidRPr="00EC64DB" w:rsidRDefault="00095936" w:rsidP="00EC64DB">
      <w:pPr>
        <w:tabs>
          <w:tab w:val="left" w:pos="2127"/>
        </w:tabs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Таблица 8. Результаты рас</w:t>
      </w:r>
      <w:r w:rsidR="005D2496">
        <w:rPr>
          <w:sz w:val="28"/>
        </w:rPr>
        <w:t>че</w:t>
      </w:r>
      <w:r w:rsidRPr="00EC64DB">
        <w:rPr>
          <w:sz w:val="28"/>
        </w:rPr>
        <w:t>та суммарного крутящего мо</w:t>
      </w:r>
      <w:r w:rsidR="005D2496">
        <w:rPr>
          <w:sz w:val="28"/>
        </w:rPr>
        <w:t>мен</w:t>
      </w:r>
      <w:r w:rsidRPr="00EC64DB">
        <w:rPr>
          <w:sz w:val="28"/>
        </w:rPr>
        <w:t>та (для V-образного двигателя)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709"/>
        <w:gridCol w:w="722"/>
        <w:gridCol w:w="736"/>
        <w:gridCol w:w="810"/>
        <w:gridCol w:w="851"/>
        <w:gridCol w:w="708"/>
        <w:gridCol w:w="709"/>
      </w:tblGrid>
      <w:tr w:rsidR="00095936" w:rsidRPr="00EC64DB">
        <w:trPr>
          <w:trHeight w:val="260"/>
        </w:trPr>
        <w:tc>
          <w:tcPr>
            <w:tcW w:w="1164" w:type="dxa"/>
            <w:tcBorders>
              <w:top w:val="single" w:sz="18" w:space="0" w:color="auto"/>
              <w:bottom w:val="nil"/>
            </w:tcBorders>
          </w:tcPr>
          <w:p w:rsidR="00095936" w:rsidRPr="005D2496" w:rsidRDefault="00EC64DB" w:rsidP="005D2496">
            <w:pPr>
              <w:spacing w:line="360" w:lineRule="auto"/>
              <w:jc w:val="both"/>
            </w:pPr>
            <w:r w:rsidRPr="005D2496">
              <w:t xml:space="preserve"> </w:t>
            </w:r>
            <w:r w:rsidR="00095936" w:rsidRPr="005D2496">
              <w:sym w:font="Symbol" w:char="F06A"/>
            </w:r>
            <w:r w:rsidR="00095936" w:rsidRPr="005D2496">
              <w:t>, град</w:t>
            </w:r>
          </w:p>
        </w:tc>
        <w:tc>
          <w:tcPr>
            <w:tcW w:w="5245" w:type="dxa"/>
            <w:gridSpan w:val="7"/>
            <w:tcBorders>
              <w:top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К р у т я щ и й</w:t>
            </w:r>
            <w:r w:rsidR="00EC64DB" w:rsidRPr="005D2496">
              <w:t xml:space="preserve"> </w:t>
            </w:r>
            <w:r w:rsidRPr="005D2496">
              <w:t>м о м е н т</w:t>
            </w:r>
            <w:r w:rsidR="00EC64DB" w:rsidRPr="005D2496">
              <w:t xml:space="preserve"> </w:t>
            </w:r>
            <w:r w:rsidRPr="005D2496">
              <w:t>,</w:t>
            </w:r>
            <w:r w:rsidR="00EC64DB" w:rsidRPr="005D2496">
              <w:t xml:space="preserve"> </w:t>
            </w:r>
            <w:r w:rsidRPr="005D2496">
              <w:t>Нм</w:t>
            </w:r>
          </w:p>
        </w:tc>
      </w:tr>
      <w:tr w:rsidR="00095936" w:rsidRPr="00EC64DB">
        <w:trPr>
          <w:trHeight w:val="260"/>
        </w:trPr>
        <w:tc>
          <w:tcPr>
            <w:tcW w:w="1164" w:type="dxa"/>
            <w:tcBorders>
              <w:top w:val="nil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1</w:t>
            </w:r>
          </w:p>
        </w:tc>
        <w:tc>
          <w:tcPr>
            <w:tcW w:w="722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2</w:t>
            </w:r>
          </w:p>
        </w:tc>
        <w:tc>
          <w:tcPr>
            <w:tcW w:w="736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</w:t>
            </w:r>
          </w:p>
        </w:tc>
        <w:tc>
          <w:tcPr>
            <w:tcW w:w="810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i</w:t>
            </w:r>
          </w:p>
        </w:tc>
        <w:tc>
          <w:tcPr>
            <w:tcW w:w="851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Mp</w:t>
            </w:r>
            <w:r w:rsidRPr="005D2496">
              <w:rPr>
                <w:vertAlign w:val="subscript"/>
              </w:rPr>
              <w:t>1</w:t>
            </w:r>
          </w:p>
        </w:tc>
        <w:tc>
          <w:tcPr>
            <w:tcW w:w="708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Mp</w:t>
            </w:r>
            <w:r w:rsidRPr="005D2496">
              <w:rPr>
                <w:vertAlign w:val="subscript"/>
              </w:rPr>
              <w:t>2</w:t>
            </w: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M</w:t>
            </w:r>
            <w:r w:rsidRPr="005D2496">
              <w:rPr>
                <w:vertAlign w:val="subscript"/>
              </w:rPr>
              <w:t>кр</w:t>
            </w:r>
          </w:p>
        </w:tc>
      </w:tr>
      <w:tr w:rsidR="00095936" w:rsidRPr="00EC64DB">
        <w:trPr>
          <w:trHeight w:val="260"/>
        </w:trPr>
        <w:tc>
          <w:tcPr>
            <w:tcW w:w="1164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0</w:t>
            </w: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22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36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</w:t>
            </w:r>
          </w:p>
        </w:tc>
        <w:tc>
          <w:tcPr>
            <w:tcW w:w="810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</w:tr>
      <w:tr w:rsidR="00095936" w:rsidRPr="00EC64DB">
        <w:trPr>
          <w:trHeight w:val="260"/>
        </w:trPr>
        <w:tc>
          <w:tcPr>
            <w:tcW w:w="1164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20</w:t>
            </w: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22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36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</w:t>
            </w:r>
          </w:p>
        </w:tc>
        <w:tc>
          <w:tcPr>
            <w:tcW w:w="810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</w:tr>
      <w:tr w:rsidR="00095936" w:rsidRPr="00EC64DB">
        <w:trPr>
          <w:trHeight w:val="260"/>
        </w:trPr>
        <w:tc>
          <w:tcPr>
            <w:tcW w:w="1164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40</w:t>
            </w: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22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36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</w:t>
            </w:r>
          </w:p>
        </w:tc>
        <w:tc>
          <w:tcPr>
            <w:tcW w:w="810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</w:tr>
      <w:tr w:rsidR="00095936" w:rsidRPr="00EC64DB">
        <w:trPr>
          <w:trHeight w:val="260"/>
        </w:trPr>
        <w:tc>
          <w:tcPr>
            <w:tcW w:w="1164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</w:t>
            </w: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</w:t>
            </w:r>
          </w:p>
        </w:tc>
        <w:tc>
          <w:tcPr>
            <w:tcW w:w="722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</w:t>
            </w:r>
          </w:p>
        </w:tc>
        <w:tc>
          <w:tcPr>
            <w:tcW w:w="736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</w:t>
            </w:r>
          </w:p>
        </w:tc>
        <w:tc>
          <w:tcPr>
            <w:tcW w:w="810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</w:t>
            </w:r>
          </w:p>
        </w:tc>
        <w:tc>
          <w:tcPr>
            <w:tcW w:w="851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</w:t>
            </w:r>
          </w:p>
        </w:tc>
        <w:tc>
          <w:tcPr>
            <w:tcW w:w="708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</w:t>
            </w:r>
          </w:p>
        </w:tc>
        <w:tc>
          <w:tcPr>
            <w:tcW w:w="709" w:type="dxa"/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</w:t>
            </w:r>
          </w:p>
        </w:tc>
      </w:tr>
      <w:tr w:rsidR="00095936" w:rsidRPr="00EC64DB">
        <w:trPr>
          <w:trHeight w:val="260"/>
        </w:trPr>
        <w:tc>
          <w:tcPr>
            <w:tcW w:w="1164" w:type="dxa"/>
            <w:tcBorders>
              <w:bottom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sym w:font="Symbol" w:char="F071"/>
            </w:r>
            <w:r w:rsidRPr="005D2496">
              <w:t xml:space="preserve"> = 720/i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22" w:type="dxa"/>
            <w:tcBorders>
              <w:bottom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36" w:type="dxa"/>
            <w:tcBorders>
              <w:bottom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  <w:r w:rsidRPr="005D2496">
              <w:t>.....</w:t>
            </w: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95936" w:rsidRPr="005D2496" w:rsidRDefault="00095936" w:rsidP="005D2496">
            <w:pPr>
              <w:spacing w:line="360" w:lineRule="auto"/>
              <w:jc w:val="both"/>
            </w:pPr>
          </w:p>
        </w:tc>
      </w:tr>
    </w:tbl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5D2496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Вели</w:t>
      </w:r>
      <w:r w:rsidR="00095936" w:rsidRPr="00EC64DB">
        <w:rPr>
          <w:sz w:val="28"/>
        </w:rPr>
        <w:t>чину среднего крутящего момента подсчитываем по формуле: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22" type="#_x0000_t75" style="width:117.75pt;height:27.75pt" fillcolor="window">
            <v:imagedata r:id="rId100" o:title=""/>
          </v:shape>
        </w:pict>
      </w:r>
      <w:r w:rsidR="00095936" w:rsidRPr="00EC64DB">
        <w:rPr>
          <w:sz w:val="28"/>
        </w:rPr>
        <w:t xml:space="preserve"> </w:t>
      </w:r>
      <w:r w:rsidR="00095936" w:rsidRPr="00EC64DB">
        <w:rPr>
          <w:sz w:val="28"/>
          <w:szCs w:val="28"/>
          <w:lang w:val="en-US"/>
        </w:rPr>
        <w:sym w:font="Symbol" w:char="F0D7"/>
      </w:r>
      <w:r w:rsidR="00095936" w:rsidRPr="00EC64DB">
        <w:rPr>
          <w:sz w:val="28"/>
        </w:rPr>
        <w:t>(мм),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(99)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  <w:szCs w:val="28"/>
        </w:rPr>
        <w:sym w:font="Symbol" w:char="F053"/>
      </w:r>
      <w:r w:rsidRPr="00EC64DB">
        <w:rPr>
          <w:sz w:val="28"/>
        </w:rPr>
        <w:t>F</w:t>
      </w:r>
      <w:r w:rsidRPr="00EC64DB">
        <w:rPr>
          <w:sz w:val="28"/>
          <w:vertAlign w:val="superscript"/>
        </w:rPr>
        <w:t>+</w:t>
      </w:r>
      <w:r w:rsidRPr="00EC64DB">
        <w:rPr>
          <w:sz w:val="28"/>
        </w:rPr>
        <w:t xml:space="preserve"> - суммар</w:t>
      </w:r>
      <w:r w:rsidR="005D2496">
        <w:rPr>
          <w:sz w:val="28"/>
        </w:rPr>
        <w:t>ная пло</w:t>
      </w:r>
      <w:r w:rsidRPr="00EC64DB">
        <w:rPr>
          <w:sz w:val="28"/>
        </w:rPr>
        <w:t>щадь над осью абсцисс диаграммы, мм</w:t>
      </w:r>
      <w:r w:rsidRPr="00EC64DB">
        <w:rPr>
          <w:sz w:val="28"/>
          <w:vertAlign w:val="superscript"/>
        </w:rPr>
        <w:t xml:space="preserve"> 2</w:t>
      </w:r>
      <w:r w:rsidRPr="00EC64DB">
        <w:rPr>
          <w:sz w:val="28"/>
        </w:rPr>
        <w:t xml:space="preserve">;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</w:rPr>
        <w:sym w:font="Symbol" w:char="F053"/>
      </w:r>
      <w:r w:rsidRPr="00EC64DB">
        <w:rPr>
          <w:sz w:val="28"/>
        </w:rPr>
        <w:t>F</w:t>
      </w:r>
      <w:r w:rsidRPr="00EC64DB">
        <w:rPr>
          <w:sz w:val="28"/>
          <w:vertAlign w:val="superscript"/>
        </w:rPr>
        <w:t xml:space="preserve"> -</w:t>
      </w:r>
      <w:r w:rsidRPr="00EC64DB">
        <w:rPr>
          <w:sz w:val="28"/>
        </w:rPr>
        <w:t xml:space="preserve"> - суммарная площадь под осью абсцисс диаграммы, мм </w:t>
      </w:r>
      <w:r w:rsidRPr="00EC64DB">
        <w:rPr>
          <w:sz w:val="28"/>
          <w:vertAlign w:val="superscript"/>
        </w:rPr>
        <w:t>2</w:t>
      </w:r>
      <w:r w:rsidRPr="00EC64DB">
        <w:rPr>
          <w:sz w:val="28"/>
        </w:rPr>
        <w:t>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l</w:t>
      </w:r>
      <w:r w:rsidR="00EC64DB">
        <w:rPr>
          <w:sz w:val="28"/>
        </w:rPr>
        <w:t xml:space="preserve"> </w:t>
      </w:r>
      <w:r w:rsidRPr="00EC64DB">
        <w:rPr>
          <w:sz w:val="28"/>
        </w:rPr>
        <w:t>- длина диаграммы, соотве</w:t>
      </w:r>
      <w:r w:rsidR="005D2496">
        <w:rPr>
          <w:sz w:val="28"/>
        </w:rPr>
        <w:t>т</w:t>
      </w:r>
      <w:r w:rsidRPr="00EC64DB">
        <w:rPr>
          <w:sz w:val="28"/>
        </w:rPr>
        <w:t xml:space="preserve">ствующая </w:t>
      </w:r>
      <w:r w:rsidRPr="00EC64DB">
        <w:rPr>
          <w:sz w:val="28"/>
          <w:szCs w:val="28"/>
          <w:lang w:val="en-US"/>
        </w:rPr>
        <w:sym w:font="Symbol" w:char="F071"/>
      </w:r>
      <w:r w:rsidRPr="00EC64DB">
        <w:rPr>
          <w:sz w:val="28"/>
        </w:rPr>
        <w:t xml:space="preserve"> , мм</w:t>
      </w:r>
      <w:r w:rsidR="00EC64DB">
        <w:rPr>
          <w:sz w:val="28"/>
        </w:rPr>
        <w:t xml:space="preserve"> </w:t>
      </w:r>
      <w:r w:rsidRPr="00EC64DB">
        <w:rPr>
          <w:sz w:val="28"/>
        </w:rPr>
        <w:t>(рис. 5).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Допускается величину М</w:t>
      </w:r>
      <w:r w:rsidRPr="00EC64DB">
        <w:rPr>
          <w:sz w:val="28"/>
          <w:vertAlign w:val="subscript"/>
        </w:rPr>
        <w:t>ср.</w:t>
      </w:r>
      <w:r w:rsidRPr="00EC64DB">
        <w:rPr>
          <w:sz w:val="28"/>
        </w:rPr>
        <w:t xml:space="preserve"> находить при одинаковых интервалах по </w:t>
      </w:r>
      <w:r w:rsidRPr="00EC64DB">
        <w:rPr>
          <w:sz w:val="28"/>
          <w:szCs w:val="28"/>
        </w:rPr>
        <w:sym w:font="Symbol" w:char="F06A"/>
      </w:r>
      <w:r w:rsidRPr="00EC64DB">
        <w:rPr>
          <w:sz w:val="28"/>
        </w:rPr>
        <w:t xml:space="preserve"> непосредственно по таблице 7 или 8 проссумировав М</w:t>
      </w:r>
      <w:r w:rsidRPr="00EC64DB">
        <w:rPr>
          <w:sz w:val="28"/>
          <w:vertAlign w:val="subscript"/>
        </w:rPr>
        <w:t>кр</w:t>
      </w:r>
      <w:r w:rsidRPr="00EC64DB">
        <w:rPr>
          <w:sz w:val="28"/>
        </w:rPr>
        <w:t xml:space="preserve"> в последней графе и разделив на число интервалов: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23" type="#_x0000_t75" style="width:75.75pt;height:48pt" fillcolor="window">
            <v:imagedata r:id="rId101" o:title=""/>
          </v:shape>
        </w:pict>
      </w:r>
      <w:r w:rsidR="00095936"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(99а)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здесь </w:t>
      </w:r>
      <w:r w:rsidRPr="00EC64DB">
        <w:rPr>
          <w:sz w:val="28"/>
          <w:lang w:val="en-US"/>
        </w:rPr>
        <w:t>n</w:t>
      </w:r>
      <w:r w:rsidRPr="00EC64DB">
        <w:rPr>
          <w:sz w:val="28"/>
        </w:rPr>
        <w:t xml:space="preserve">- число слогаемых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m</w:t>
      </w:r>
      <w:r w:rsidRPr="00EC64DB">
        <w:rPr>
          <w:sz w:val="28"/>
        </w:rPr>
        <w:t>=</w:t>
      </w:r>
      <w:r w:rsidRPr="00EC64DB">
        <w:rPr>
          <w:sz w:val="28"/>
          <w:lang w:val="en-US"/>
        </w:rPr>
        <w:t>n</w:t>
      </w:r>
      <w:r w:rsidRPr="00EC64DB">
        <w:rPr>
          <w:sz w:val="28"/>
        </w:rPr>
        <w:t>-1 –количество интервалов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В том случае, если для какого то интервала приведена промежуточная точка в середине интервала, то для расчета М</w:t>
      </w:r>
      <w:r w:rsidRPr="00EC64DB">
        <w:rPr>
          <w:sz w:val="28"/>
          <w:vertAlign w:val="subscript"/>
        </w:rPr>
        <w:t>ср</w:t>
      </w:r>
      <w:r w:rsidRPr="00EC64DB">
        <w:rPr>
          <w:sz w:val="28"/>
        </w:rPr>
        <w:t xml:space="preserve"> можно воспользоваться приведенной выше формулой, в числителе который под знаком</w:t>
      </w:r>
      <w:r w:rsidR="00EC64DB">
        <w:rPr>
          <w:sz w:val="28"/>
        </w:rPr>
        <w:t xml:space="preserve"> </w:t>
      </w:r>
      <w:r w:rsidRPr="00EC64DB">
        <w:rPr>
          <w:sz w:val="28"/>
        </w:rPr>
        <w:t>суммы</w:t>
      </w:r>
      <w:r w:rsidR="00EC64DB">
        <w:rPr>
          <w:sz w:val="28"/>
        </w:rPr>
        <w:t xml:space="preserve"> </w:t>
      </w:r>
      <w:r w:rsidRPr="00EC64DB">
        <w:rPr>
          <w:sz w:val="28"/>
        </w:rPr>
        <w:t>М</w:t>
      </w:r>
      <w:r w:rsidRPr="00EC64DB">
        <w:rPr>
          <w:sz w:val="28"/>
          <w:vertAlign w:val="subscript"/>
        </w:rPr>
        <w:t>кр</w:t>
      </w:r>
      <w:r w:rsidRPr="00EC64DB">
        <w:rPr>
          <w:sz w:val="28"/>
        </w:rPr>
        <w:t xml:space="preserve"> для промежуточной точки взять с коэффициентом 0,5, а значение М</w:t>
      </w:r>
      <w:r w:rsidRPr="00EC64DB">
        <w:rPr>
          <w:sz w:val="28"/>
          <w:vertAlign w:val="subscript"/>
        </w:rPr>
        <w:t>кр</w:t>
      </w:r>
      <w:r w:rsidRPr="00EC64DB">
        <w:rPr>
          <w:sz w:val="28"/>
        </w:rPr>
        <w:t xml:space="preserve"> по границам этого интервала с коэффициентом 0,75. При этом количество интервалов подставлять без учета промежуточных точек.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Откладываем на графике М</w:t>
      </w:r>
      <w:r w:rsidRPr="00EC64DB">
        <w:rPr>
          <w:sz w:val="28"/>
          <w:vertAlign w:val="subscript"/>
        </w:rPr>
        <w:t>кр</w:t>
      </w:r>
      <w:r w:rsidRPr="00EC64DB">
        <w:rPr>
          <w:sz w:val="28"/>
        </w:rPr>
        <w:t xml:space="preserve"> = f(</w:t>
      </w:r>
      <w:r w:rsidRPr="00EC64DB">
        <w:rPr>
          <w:sz w:val="28"/>
          <w:szCs w:val="28"/>
          <w:lang w:val="en-US"/>
        </w:rPr>
        <w:sym w:font="Symbol" w:char="F06A"/>
      </w:r>
      <w:r w:rsidRPr="00EC64DB">
        <w:rPr>
          <w:sz w:val="28"/>
        </w:rPr>
        <w:t>) прямую, для которой М</w:t>
      </w:r>
      <w:r w:rsidRPr="00EC64DB">
        <w:rPr>
          <w:sz w:val="28"/>
          <w:vertAlign w:val="subscript"/>
        </w:rPr>
        <w:t>кр</w:t>
      </w:r>
      <w:r w:rsidRPr="00EC64DB">
        <w:rPr>
          <w:sz w:val="28"/>
        </w:rPr>
        <w:t xml:space="preserve"> = М</w:t>
      </w:r>
      <w:r w:rsidRPr="00EC64DB">
        <w:rPr>
          <w:caps/>
          <w:sz w:val="28"/>
          <w:vertAlign w:val="subscript"/>
        </w:rPr>
        <w:t>ср</w:t>
      </w:r>
      <w:r w:rsidRPr="00EC64DB">
        <w:rPr>
          <w:sz w:val="28"/>
        </w:rPr>
        <w:t xml:space="preserve"> . По</w:t>
      </w:r>
      <w:r w:rsidR="005D2496">
        <w:rPr>
          <w:sz w:val="28"/>
        </w:rPr>
        <w:t>лу</w:t>
      </w:r>
      <w:r w:rsidRPr="00EC64DB">
        <w:rPr>
          <w:sz w:val="28"/>
        </w:rPr>
        <w:t>чен</w:t>
      </w:r>
      <w:r w:rsidR="005D2496">
        <w:rPr>
          <w:sz w:val="28"/>
        </w:rPr>
        <w:t>ная ве</w:t>
      </w:r>
      <w:r w:rsidRPr="00EC64DB">
        <w:rPr>
          <w:sz w:val="28"/>
        </w:rPr>
        <w:t>ли</w:t>
      </w:r>
      <w:r w:rsidR="005D2496">
        <w:rPr>
          <w:sz w:val="28"/>
        </w:rPr>
        <w:t>чи</w:t>
      </w:r>
      <w:r w:rsidRPr="00EC64DB">
        <w:rPr>
          <w:sz w:val="28"/>
        </w:rPr>
        <w:t>на представляет собой индикаторный крутящий момент, тогда эффективный крутящий момент: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М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 xml:space="preserve"> = М</w:t>
      </w:r>
      <w:r w:rsidRPr="00EC64DB">
        <w:rPr>
          <w:sz w:val="28"/>
          <w:vertAlign w:val="subscript"/>
        </w:rPr>
        <w:t>ср</w:t>
      </w:r>
      <w:r w:rsidRPr="00EC64DB">
        <w:rPr>
          <w:sz w:val="28"/>
        </w:rPr>
        <w:t xml:space="preserve"> η</w:t>
      </w:r>
      <w:r w:rsidRPr="00EC64DB">
        <w:rPr>
          <w:caps/>
          <w:sz w:val="28"/>
          <w:vertAlign w:val="subscript"/>
        </w:rPr>
        <w:t>м</w:t>
      </w:r>
      <w:r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(100)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>η</w:t>
      </w:r>
      <w:r w:rsidRPr="00EC64DB">
        <w:rPr>
          <w:caps/>
          <w:sz w:val="28"/>
          <w:vertAlign w:val="subscript"/>
        </w:rPr>
        <w:t>м</w:t>
      </w:r>
      <w:r w:rsidR="00EC64DB">
        <w:rPr>
          <w:sz w:val="28"/>
        </w:rPr>
        <w:t xml:space="preserve"> </w:t>
      </w:r>
      <w:r w:rsidRPr="00EC64DB">
        <w:rPr>
          <w:sz w:val="28"/>
        </w:rPr>
        <w:t>- механический КПД</w:t>
      </w:r>
    </w:p>
    <w:p w:rsidR="00095936" w:rsidRPr="00EC64DB" w:rsidRDefault="0029744A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</w:t>
      </w:r>
      <w:r w:rsidR="00095936" w:rsidRPr="00EC64DB">
        <w:rPr>
          <w:sz w:val="28"/>
        </w:rPr>
        <w:t>лу</w:t>
      </w:r>
      <w:r>
        <w:rPr>
          <w:sz w:val="28"/>
        </w:rPr>
        <w:t>чен</w:t>
      </w:r>
      <w:r w:rsidR="00095936" w:rsidRPr="00EC64DB">
        <w:rPr>
          <w:sz w:val="28"/>
        </w:rPr>
        <w:t>ный результат можно сравнить с полученным ранее М</w:t>
      </w:r>
      <w:r w:rsidR="00095936" w:rsidRPr="00EC64DB">
        <w:rPr>
          <w:sz w:val="28"/>
          <w:vertAlign w:val="subscript"/>
        </w:rPr>
        <w:t>е</w:t>
      </w:r>
      <w:r w:rsidR="00095936" w:rsidRPr="00EC64DB">
        <w:rPr>
          <w:sz w:val="28"/>
        </w:rPr>
        <w:t xml:space="preserve"> и оценить ошибку. Опре</w:t>
      </w:r>
      <w:r>
        <w:rPr>
          <w:sz w:val="28"/>
        </w:rPr>
        <w:t>де</w:t>
      </w:r>
      <w:r w:rsidR="00095936" w:rsidRPr="00EC64DB">
        <w:rPr>
          <w:sz w:val="28"/>
        </w:rPr>
        <w:t>ляем площадь F</w:t>
      </w:r>
      <w:r w:rsidR="00095936" w:rsidRPr="00EC64DB">
        <w:rPr>
          <w:sz w:val="28"/>
          <w:vertAlign w:val="subscript"/>
        </w:rPr>
        <w:t>изб</w:t>
      </w:r>
      <w:r w:rsidR="00EC64DB">
        <w:rPr>
          <w:sz w:val="28"/>
        </w:rPr>
        <w:t xml:space="preserve"> </w:t>
      </w:r>
      <w:r>
        <w:rPr>
          <w:sz w:val="28"/>
        </w:rPr>
        <w:t>- наи</w:t>
      </w:r>
      <w:r w:rsidR="00095936" w:rsidRPr="00EC64DB">
        <w:rPr>
          <w:sz w:val="28"/>
        </w:rPr>
        <w:t xml:space="preserve">большая за период </w:t>
      </w:r>
      <w:r w:rsidR="00095936" w:rsidRPr="00EC64DB">
        <w:rPr>
          <w:sz w:val="28"/>
          <w:szCs w:val="28"/>
          <w:lang w:val="en-US"/>
        </w:rPr>
        <w:sym w:font="Symbol" w:char="F071"/>
      </w:r>
      <w:r w:rsidR="00095936" w:rsidRPr="00EC64DB">
        <w:rPr>
          <w:sz w:val="28"/>
        </w:rPr>
        <w:t>, превышающая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М</w:t>
      </w:r>
      <w:r w:rsidR="00095936" w:rsidRPr="00EC64DB">
        <w:rPr>
          <w:sz w:val="28"/>
          <w:vertAlign w:val="subscript"/>
        </w:rPr>
        <w:t>ср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по графику. Соответствующая ей избыто</w:t>
      </w:r>
      <w:r>
        <w:rPr>
          <w:sz w:val="28"/>
        </w:rPr>
        <w:t>чная ра</w:t>
      </w:r>
      <w:r w:rsidR="00095936" w:rsidRPr="00EC64DB">
        <w:rPr>
          <w:sz w:val="28"/>
        </w:rPr>
        <w:t>бота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 xml:space="preserve">(Н </w:t>
      </w:r>
      <w:r w:rsidR="00095936" w:rsidRPr="00EC64DB">
        <w:rPr>
          <w:sz w:val="28"/>
          <w:szCs w:val="28"/>
        </w:rPr>
        <w:sym w:font="Symbol" w:char="F0D7"/>
      </w:r>
      <w:r w:rsidR="00095936" w:rsidRPr="00EC64DB">
        <w:rPr>
          <w:sz w:val="28"/>
        </w:rPr>
        <w:t xml:space="preserve"> м):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L</w:t>
      </w:r>
      <w:r w:rsidRPr="00EC64DB">
        <w:rPr>
          <w:sz w:val="28"/>
          <w:vertAlign w:val="subscript"/>
        </w:rPr>
        <w:t>изб</w:t>
      </w:r>
      <w:r w:rsidRPr="00EC64DB">
        <w:rPr>
          <w:sz w:val="28"/>
        </w:rPr>
        <w:t xml:space="preserve"> = F</w:t>
      </w:r>
      <w:r w:rsidRPr="00EC64DB">
        <w:rPr>
          <w:sz w:val="28"/>
          <w:vertAlign w:val="subscript"/>
        </w:rPr>
        <w:t>изб</w:t>
      </w:r>
      <w:r w:rsidRPr="00EC64DB">
        <w:rPr>
          <w:sz w:val="28"/>
        </w:rPr>
        <w:t xml:space="preserve"> </w:t>
      </w:r>
      <w:r w:rsidRPr="00EC64DB">
        <w:rPr>
          <w:sz w:val="28"/>
          <w:szCs w:val="28"/>
        </w:rPr>
        <w:sym w:font="Symbol" w:char="F06D"/>
      </w:r>
      <w:r w:rsidRPr="00EC64DB">
        <w:rPr>
          <w:sz w:val="28"/>
          <w:vertAlign w:val="subscript"/>
        </w:rPr>
        <w:t>м</w:t>
      </w:r>
      <w:r w:rsidRPr="00EC64DB">
        <w:rPr>
          <w:sz w:val="28"/>
        </w:rPr>
        <w:t xml:space="preserve"> </w:t>
      </w:r>
      <w:r w:rsidRPr="00EC64DB">
        <w:rPr>
          <w:sz w:val="28"/>
          <w:szCs w:val="28"/>
        </w:rPr>
        <w:sym w:font="Symbol" w:char="F06D"/>
      </w:r>
      <w:r w:rsidRPr="00EC64DB">
        <w:rPr>
          <w:sz w:val="28"/>
        </w:rPr>
        <w:t xml:space="preserve"> </w:t>
      </w:r>
      <w:r w:rsidRPr="00EC64DB">
        <w:rPr>
          <w:sz w:val="28"/>
          <w:szCs w:val="28"/>
          <w:vertAlign w:val="subscript"/>
        </w:rPr>
        <w:sym w:font="Symbol" w:char="F06A"/>
      </w:r>
      <w:r w:rsidRPr="00EC64DB">
        <w:rPr>
          <w:sz w:val="28"/>
        </w:rPr>
        <w:t xml:space="preserve"> ,</w:t>
      </w:r>
      <w:r w:rsidR="00EC64DB">
        <w:rPr>
          <w:sz w:val="28"/>
        </w:rPr>
        <w:t xml:space="preserve"> </w:t>
      </w:r>
      <w:r w:rsidRPr="00EC64DB">
        <w:rPr>
          <w:sz w:val="28"/>
        </w:rPr>
        <w:t>(101)</w:t>
      </w:r>
      <w:r w:rsidR="00EC64DB">
        <w:rPr>
          <w:sz w:val="28"/>
        </w:rPr>
        <w:t xml:space="preserve">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>F</w:t>
      </w:r>
      <w:r w:rsidRPr="00EC64DB">
        <w:rPr>
          <w:sz w:val="28"/>
          <w:vertAlign w:val="subscript"/>
        </w:rPr>
        <w:t>изб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- избыточная площадь, мм</w:t>
      </w:r>
      <w:r w:rsidRPr="00EC64DB">
        <w:rPr>
          <w:sz w:val="28"/>
          <w:vertAlign w:val="superscript"/>
        </w:rPr>
        <w:t>2</w:t>
      </w:r>
      <w:r w:rsidR="00EC64DB">
        <w:rPr>
          <w:sz w:val="28"/>
        </w:rPr>
        <w:t xml:space="preserve"> </w:t>
      </w:r>
      <w:r w:rsidRPr="00EC64DB">
        <w:rPr>
          <w:sz w:val="28"/>
        </w:rPr>
        <w:t>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</w:rPr>
        <w:sym w:font="Symbol" w:char="F06D"/>
      </w:r>
      <w:r w:rsidRPr="00EC64DB">
        <w:rPr>
          <w:sz w:val="28"/>
          <w:vertAlign w:val="subscript"/>
        </w:rPr>
        <w:t>м</w:t>
      </w:r>
      <w:r w:rsidRPr="00EC64DB">
        <w:rPr>
          <w:sz w:val="28"/>
        </w:rPr>
        <w:t xml:space="preserve"> - масштаб крутящего момента, Нм/мм;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</w:rPr>
        <w:sym w:font="Symbol" w:char="F06D"/>
      </w:r>
      <w:r w:rsidRPr="00EC64DB">
        <w:rPr>
          <w:sz w:val="28"/>
        </w:rPr>
        <w:t xml:space="preserve"> </w:t>
      </w:r>
      <w:r w:rsidRPr="00EC64DB">
        <w:rPr>
          <w:sz w:val="28"/>
          <w:szCs w:val="28"/>
          <w:vertAlign w:val="subscript"/>
        </w:rPr>
        <w:sym w:font="Symbol" w:char="F06A"/>
      </w:r>
      <w:r w:rsidRPr="00EC64DB">
        <w:rPr>
          <w:sz w:val="28"/>
        </w:rPr>
        <w:t xml:space="preserve"> - масштаб угла поворота коленвала, рад/мм.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Избыточная работа представляет собой работу крутящего момента за время от </w:t>
      </w:r>
      <w:r w:rsidRPr="00EC64DB">
        <w:rPr>
          <w:sz w:val="28"/>
          <w:szCs w:val="28"/>
        </w:rPr>
        <w:sym w:font="Symbol" w:char="F077"/>
      </w:r>
      <w:r w:rsidRPr="00EC64DB">
        <w:rPr>
          <w:sz w:val="28"/>
        </w:rPr>
        <w:t xml:space="preserve"> = </w:t>
      </w:r>
      <w:r w:rsidRPr="00EC64DB">
        <w:rPr>
          <w:sz w:val="28"/>
          <w:szCs w:val="28"/>
        </w:rPr>
        <w:sym w:font="Symbol" w:char="F077"/>
      </w:r>
      <w:r w:rsidRPr="00EC64DB">
        <w:rPr>
          <w:sz w:val="28"/>
          <w:vertAlign w:val="subscript"/>
        </w:rPr>
        <w:t>min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до</w:t>
      </w:r>
      <w:r w:rsidR="00EC64DB">
        <w:rPr>
          <w:sz w:val="28"/>
        </w:rPr>
        <w:t xml:space="preserve"> </w:t>
      </w:r>
      <w:r w:rsidRPr="00EC64DB">
        <w:rPr>
          <w:sz w:val="28"/>
          <w:szCs w:val="28"/>
        </w:rPr>
        <w:sym w:font="Symbol" w:char="F077"/>
      </w:r>
      <w:r w:rsidRPr="00EC64DB">
        <w:rPr>
          <w:sz w:val="28"/>
        </w:rPr>
        <w:t xml:space="preserve"> = </w:t>
      </w:r>
      <w:r w:rsidRPr="00EC64DB">
        <w:rPr>
          <w:sz w:val="28"/>
          <w:szCs w:val="28"/>
        </w:rPr>
        <w:sym w:font="Symbol" w:char="F077"/>
      </w:r>
      <w:r w:rsidRPr="00EC64DB">
        <w:rPr>
          <w:sz w:val="28"/>
          <w:vertAlign w:val="subscript"/>
        </w:rPr>
        <w:t xml:space="preserve">max </w:t>
      </w:r>
      <w:r w:rsidRPr="00EC64DB">
        <w:rPr>
          <w:sz w:val="28"/>
        </w:rPr>
        <w:t>. Определяем момент инерции всех движущихся масс, приведенных к оси коленвала (кг м</w:t>
      </w:r>
      <w:r w:rsidRPr="00EC64DB">
        <w:rPr>
          <w:sz w:val="28"/>
          <w:vertAlign w:val="superscript"/>
        </w:rPr>
        <w:t xml:space="preserve"> 2</w:t>
      </w:r>
      <w:r w:rsidR="00EC64DB">
        <w:rPr>
          <w:sz w:val="28"/>
        </w:rPr>
        <w:t xml:space="preserve"> </w:t>
      </w:r>
      <w:r w:rsidRPr="00EC64DB">
        <w:rPr>
          <w:sz w:val="28"/>
        </w:rPr>
        <w:t>или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Нм с </w:t>
      </w:r>
      <w:r w:rsidRPr="00EC64DB">
        <w:rPr>
          <w:sz w:val="28"/>
          <w:vertAlign w:val="superscript"/>
        </w:rPr>
        <w:t>2</w:t>
      </w:r>
      <w:r w:rsidRPr="00EC64DB">
        <w:rPr>
          <w:sz w:val="28"/>
        </w:rPr>
        <w:t xml:space="preserve"> )</w:t>
      </w:r>
      <w:r w:rsidRPr="00EC64DB">
        <w:rPr>
          <w:sz w:val="28"/>
          <w:szCs w:val="28"/>
        </w:rPr>
        <w:sym w:font="Symbol" w:char="F03A"/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24" type="#_x0000_t75" style="width:60pt;height:33.75pt" fillcolor="window">
            <v:imagedata r:id="rId102" o:title=""/>
          </v:shape>
        </w:pict>
      </w:r>
      <w:r w:rsidR="00095936"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(102)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  <w:szCs w:val="28"/>
        </w:rPr>
        <w:sym w:font="Symbol" w:char="F064"/>
      </w:r>
      <w:r w:rsidRPr="00EC64DB">
        <w:rPr>
          <w:sz w:val="28"/>
        </w:rPr>
        <w:t xml:space="preserve"> - коэффициент неравномерности хода.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Допускаемые значения ко</w:t>
      </w:r>
      <w:r w:rsidR="0029744A">
        <w:rPr>
          <w:sz w:val="28"/>
        </w:rPr>
        <w:t>эф</w:t>
      </w:r>
      <w:r w:rsidRPr="00EC64DB">
        <w:rPr>
          <w:sz w:val="28"/>
        </w:rPr>
        <w:t>фициента нерав</w:t>
      </w:r>
      <w:r w:rsidR="0029744A">
        <w:rPr>
          <w:sz w:val="28"/>
        </w:rPr>
        <w:t>но</w:t>
      </w:r>
      <w:r w:rsidRPr="00EC64DB">
        <w:rPr>
          <w:sz w:val="28"/>
        </w:rPr>
        <w:t xml:space="preserve">мерности хода составляют, для тракторных двигателей </w:t>
      </w:r>
      <w:r w:rsidRPr="00EC64DB">
        <w:rPr>
          <w:sz w:val="28"/>
          <w:szCs w:val="28"/>
        </w:rPr>
        <w:sym w:font="Symbol" w:char="F064"/>
      </w:r>
      <w:r w:rsidRPr="00EC64DB">
        <w:rPr>
          <w:sz w:val="28"/>
        </w:rPr>
        <w:t xml:space="preserve"> = 0,003...0,01; для автомобильных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szCs w:val="28"/>
        </w:rPr>
        <w:sym w:font="Symbol" w:char="F064"/>
      </w:r>
      <w:r w:rsidRPr="00EC64DB">
        <w:rPr>
          <w:sz w:val="28"/>
        </w:rPr>
        <w:t xml:space="preserve"> = 0,01...0,02. Чем больше цилиндров, тем меньше </w:t>
      </w:r>
      <w:r w:rsidRPr="00EC64DB">
        <w:rPr>
          <w:sz w:val="28"/>
          <w:szCs w:val="28"/>
        </w:rPr>
        <w:sym w:font="Symbol" w:char="F064"/>
      </w:r>
      <w:r w:rsidR="0029744A">
        <w:rPr>
          <w:sz w:val="28"/>
        </w:rPr>
        <w:t>. Угловая ско</w:t>
      </w:r>
      <w:r w:rsidRPr="00EC64DB">
        <w:rPr>
          <w:sz w:val="28"/>
        </w:rPr>
        <w:t xml:space="preserve">рость </w:t>
      </w:r>
      <w:r w:rsidRPr="00EC64DB">
        <w:rPr>
          <w:sz w:val="28"/>
          <w:szCs w:val="28"/>
        </w:rPr>
        <w:sym w:font="Symbol" w:char="F077"/>
      </w:r>
      <w:r w:rsidRPr="00EC64DB">
        <w:rPr>
          <w:sz w:val="28"/>
          <w:vertAlign w:val="subscript"/>
        </w:rPr>
        <w:t>ср</w:t>
      </w:r>
      <w:r w:rsidRPr="00EC64DB">
        <w:rPr>
          <w:sz w:val="28"/>
        </w:rPr>
        <w:t xml:space="preserve"> = 2 </w:t>
      </w:r>
      <w:r w:rsidRPr="00EC64DB">
        <w:rPr>
          <w:sz w:val="28"/>
          <w:szCs w:val="28"/>
        </w:rPr>
        <w:sym w:font="Symbol" w:char="F070"/>
      </w:r>
      <w:r w:rsidRPr="00EC64DB">
        <w:rPr>
          <w:sz w:val="28"/>
        </w:rPr>
        <w:t xml:space="preserve"> n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 xml:space="preserve"> . Задаваясь коэффициентом неравномерности хода</w:t>
      </w:r>
      <w:r w:rsidR="00EC64DB">
        <w:rPr>
          <w:sz w:val="28"/>
        </w:rPr>
        <w:t xml:space="preserve"> </w:t>
      </w:r>
      <w:r w:rsidRPr="00EC64DB">
        <w:rPr>
          <w:sz w:val="28"/>
          <w:szCs w:val="28"/>
        </w:rPr>
        <w:sym w:font="Symbol" w:char="F064"/>
      </w:r>
      <w:r w:rsidR="00EC64DB">
        <w:rPr>
          <w:sz w:val="28"/>
        </w:rPr>
        <w:t xml:space="preserve"> </w:t>
      </w:r>
      <w:r w:rsidRPr="00EC64DB">
        <w:rPr>
          <w:sz w:val="28"/>
        </w:rPr>
        <w:t>и учитывая, что момент инерции маховика Jм = (0,8-0,9)Jo</w:t>
      </w:r>
      <w:r w:rsidR="00EC64DB">
        <w:rPr>
          <w:sz w:val="28"/>
        </w:rPr>
        <w:t xml:space="preserve"> </w:t>
      </w:r>
      <w:r w:rsidR="0029744A">
        <w:rPr>
          <w:sz w:val="28"/>
        </w:rPr>
        <w:t>, опре</w:t>
      </w:r>
      <w:r w:rsidRPr="00EC64DB">
        <w:rPr>
          <w:sz w:val="28"/>
        </w:rPr>
        <w:t>деляют Jм . Как правило маховик выполнен в виде диска или диска с массивным ободом и сред</w:t>
      </w:r>
      <w:r w:rsidR="0029744A">
        <w:rPr>
          <w:sz w:val="28"/>
        </w:rPr>
        <w:t>ний ди</w:t>
      </w:r>
      <w:r w:rsidRPr="00EC64DB">
        <w:rPr>
          <w:sz w:val="28"/>
        </w:rPr>
        <w:t>аметр проходит через центр тяжести половины по</w:t>
      </w:r>
      <w:r w:rsidR="0029744A">
        <w:rPr>
          <w:sz w:val="28"/>
        </w:rPr>
        <w:t>пе</w:t>
      </w:r>
      <w:r w:rsidRPr="00EC64DB">
        <w:rPr>
          <w:sz w:val="28"/>
        </w:rPr>
        <w:t>речного сечения обода маховика.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25" type="#_x0000_t75" style="width:1in;height:33pt" fillcolor="window">
            <v:imagedata r:id="rId103" o:title=""/>
          </v:shape>
        </w:pict>
      </w:r>
      <w:r w:rsidR="00095936"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(103)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>m</w:t>
      </w:r>
      <w:r w:rsidR="00EC64DB">
        <w:rPr>
          <w:sz w:val="28"/>
        </w:rPr>
        <w:t xml:space="preserve"> </w:t>
      </w:r>
      <w:r w:rsidRPr="00EC64DB">
        <w:rPr>
          <w:sz w:val="28"/>
          <w:vertAlign w:val="subscript"/>
        </w:rPr>
        <w:t>м</w:t>
      </w:r>
      <w:r w:rsidRPr="00EC64DB">
        <w:rPr>
          <w:sz w:val="28"/>
        </w:rPr>
        <w:t xml:space="preserve"> - масса маховика, кг;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D</w:t>
      </w:r>
      <w:r w:rsidRPr="00EC64DB">
        <w:rPr>
          <w:sz w:val="28"/>
          <w:vertAlign w:val="subscript"/>
        </w:rPr>
        <w:t>ср</w:t>
      </w:r>
      <w:r w:rsidRPr="00EC64DB">
        <w:rPr>
          <w:sz w:val="28"/>
        </w:rPr>
        <w:t xml:space="preserve"> - средний диаметр, м.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Если маховик выполнен в виде диска, то </w:t>
      </w:r>
      <w:r w:rsidR="00FB6A05">
        <w:rPr>
          <w:sz w:val="28"/>
        </w:rPr>
        <w:pict>
          <v:shape id="_x0000_i1126" type="#_x0000_t75" style="width:74.25pt;height:21pt" fillcolor="window">
            <v:imagedata r:id="rId104" o:title=""/>
          </v:shape>
        </w:pic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( </w:t>
      </w:r>
      <w:r w:rsidRPr="00EC64DB">
        <w:rPr>
          <w:sz w:val="28"/>
          <w:lang w:val="en-US"/>
        </w:rPr>
        <w:t>D</w:t>
      </w:r>
      <w:r w:rsidRPr="00EC64DB">
        <w:rPr>
          <w:sz w:val="28"/>
          <w:vertAlign w:val="subscript"/>
        </w:rPr>
        <w:t>м</w:t>
      </w:r>
      <w:r w:rsidRPr="00EC64DB">
        <w:rPr>
          <w:sz w:val="28"/>
        </w:rPr>
        <w:t>-наружный диаметр маховика Задаваясь значением</w:t>
      </w:r>
      <w:r w:rsidR="00EC64DB">
        <w:rPr>
          <w:sz w:val="28"/>
        </w:rPr>
        <w:t xml:space="preserve"> </w:t>
      </w:r>
      <w:r w:rsidRPr="00EC64DB">
        <w:rPr>
          <w:sz w:val="28"/>
        </w:rPr>
        <w:t>D</w:t>
      </w:r>
      <w:r w:rsidRPr="00EC64DB">
        <w:rPr>
          <w:sz w:val="28"/>
          <w:vertAlign w:val="subscript"/>
        </w:rPr>
        <w:t>ср</w:t>
      </w:r>
      <w:r w:rsidRPr="00EC64DB">
        <w:rPr>
          <w:sz w:val="28"/>
        </w:rPr>
        <w:t xml:space="preserve"> = (2...3)S находим массу маховика. Здесь S - ход поршня. Рассчитанный маховик необходимо проверить на условия прочности по окружной скорости (м/с) на внешнем ободе маховика: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V</w:t>
      </w:r>
      <w:r w:rsidRPr="00EC64DB">
        <w:rPr>
          <w:caps/>
          <w:sz w:val="28"/>
          <w:vertAlign w:val="subscript"/>
        </w:rPr>
        <w:t xml:space="preserve">м </w:t>
      </w:r>
      <w:r w:rsidRPr="00EC64DB">
        <w:rPr>
          <w:sz w:val="28"/>
        </w:rPr>
        <w:t>=</w:t>
      </w:r>
      <w:r w:rsidRPr="00EC64DB">
        <w:rPr>
          <w:sz w:val="28"/>
          <w:szCs w:val="28"/>
        </w:rPr>
        <w:sym w:font="Symbol" w:char="F070"/>
      </w:r>
      <w:r w:rsidRPr="00EC64DB">
        <w:rPr>
          <w:sz w:val="28"/>
        </w:rPr>
        <w:t>D</w:t>
      </w:r>
      <w:r w:rsidRPr="00EC64DB">
        <w:rPr>
          <w:sz w:val="28"/>
          <w:vertAlign w:val="subscript"/>
        </w:rPr>
        <w:t>м</w:t>
      </w:r>
      <w:r w:rsidRPr="00EC64DB">
        <w:rPr>
          <w:sz w:val="28"/>
        </w:rPr>
        <w:t xml:space="preserve"> </w:t>
      </w:r>
      <w:r w:rsidRPr="00EC64DB">
        <w:rPr>
          <w:sz w:val="28"/>
          <w:lang w:val="en-US"/>
        </w:rPr>
        <w:t>n</w:t>
      </w:r>
      <w:r w:rsidRPr="00EC64DB">
        <w:rPr>
          <w:sz w:val="28"/>
        </w:rPr>
        <w:t xml:space="preserve"> ,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(104)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 n - максимальная частота вращения ко</w:t>
      </w:r>
      <w:r w:rsidR="0029744A">
        <w:rPr>
          <w:sz w:val="28"/>
        </w:rPr>
        <w:t>лен</w:t>
      </w:r>
      <w:r w:rsidRPr="00EC64DB">
        <w:rPr>
          <w:sz w:val="28"/>
        </w:rPr>
        <w:t>вала, с</w:t>
      </w:r>
      <w:r w:rsidRPr="00EC64DB">
        <w:rPr>
          <w:sz w:val="28"/>
          <w:vertAlign w:val="superscript"/>
        </w:rPr>
        <w:t xml:space="preserve"> -1</w:t>
      </w:r>
      <w:r w:rsidRPr="00EC64DB">
        <w:rPr>
          <w:sz w:val="28"/>
        </w:rPr>
        <w:t xml:space="preserve"> 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Допустимые значения окружной скорости махови</w:t>
      </w:r>
      <w:r w:rsidR="0029744A">
        <w:rPr>
          <w:sz w:val="28"/>
        </w:rPr>
        <w:t>ков: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для чугунных</w:t>
      </w:r>
      <w:r w:rsidR="00EC64DB">
        <w:rPr>
          <w:sz w:val="28"/>
        </w:rPr>
        <w:t xml:space="preserve"> </w:t>
      </w:r>
      <w:r w:rsidRPr="00EC64DB">
        <w:rPr>
          <w:sz w:val="28"/>
        </w:rPr>
        <w:t>- V</w:t>
      </w:r>
      <w:r w:rsidRPr="00EC64DB">
        <w:rPr>
          <w:caps/>
          <w:sz w:val="28"/>
          <w:vertAlign w:val="subscript"/>
        </w:rPr>
        <w:t>м</w:t>
      </w:r>
      <w:r w:rsidRPr="00EC64DB">
        <w:rPr>
          <w:sz w:val="28"/>
        </w:rPr>
        <w:t xml:space="preserve"> &lt;= 70 м/с 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для стальных - V</w:t>
      </w:r>
      <w:r w:rsidRPr="00EC64DB">
        <w:rPr>
          <w:caps/>
          <w:sz w:val="28"/>
          <w:vertAlign w:val="subscript"/>
        </w:rPr>
        <w:t>м</w:t>
      </w:r>
      <w:r w:rsidRPr="00EC64DB">
        <w:rPr>
          <w:sz w:val="28"/>
        </w:rPr>
        <w:t xml:space="preserve"> &lt;= 100 м/с;</w:t>
      </w:r>
      <w:r w:rsidR="00EC64DB">
        <w:rPr>
          <w:sz w:val="28"/>
        </w:rPr>
        <w:t xml:space="preserve">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для стальных штампованных - V</w:t>
      </w:r>
      <w:r w:rsidRPr="00EC64DB">
        <w:rPr>
          <w:caps/>
          <w:sz w:val="28"/>
          <w:vertAlign w:val="subscript"/>
        </w:rPr>
        <w:t>м</w:t>
      </w:r>
      <w:r w:rsidRPr="00EC64DB">
        <w:rPr>
          <w:sz w:val="28"/>
        </w:rPr>
        <w:t xml:space="preserve"> &lt;= 110 м/с.</w:t>
      </w:r>
    </w:p>
    <w:p w:rsidR="00095936" w:rsidRPr="0029744A" w:rsidRDefault="0029744A" w:rsidP="0029744A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095936" w:rsidRPr="0029744A">
        <w:rPr>
          <w:b/>
          <w:sz w:val="28"/>
        </w:rPr>
        <w:t>4. РАСЧЕТ И ПОСТРОЕНИЕ РЕГУЛЯТОРНОЙ ХАРАКТЕРИСТИКИ ДВИГАТЕЛЯ</w:t>
      </w:r>
      <w:r w:rsidR="00EC64DB" w:rsidRPr="0029744A">
        <w:rPr>
          <w:b/>
          <w:sz w:val="28"/>
        </w:rPr>
        <w:t xml:space="preserve"> </w:t>
      </w:r>
      <w:r w:rsidR="00095936" w:rsidRPr="0029744A">
        <w:rPr>
          <w:b/>
          <w:sz w:val="28"/>
        </w:rPr>
        <w:t>И ТЯГОВОЙ</w:t>
      </w:r>
      <w:r w:rsidR="00EC64DB" w:rsidRPr="0029744A">
        <w:rPr>
          <w:b/>
          <w:sz w:val="28"/>
        </w:rPr>
        <w:t xml:space="preserve"> </w:t>
      </w:r>
      <w:r w:rsidR="00095936" w:rsidRPr="0029744A">
        <w:rPr>
          <w:b/>
          <w:sz w:val="28"/>
        </w:rPr>
        <w:t>ХАРАКТЕРИСТИКИ ТРАКТОРА</w:t>
      </w:r>
      <w:r w:rsidR="00EC64DB" w:rsidRPr="0029744A">
        <w:rPr>
          <w:b/>
          <w:sz w:val="28"/>
        </w:rPr>
        <w:t xml:space="preserve"> </w:t>
      </w:r>
      <w:r w:rsidR="00095936" w:rsidRPr="0029744A">
        <w:rPr>
          <w:b/>
          <w:sz w:val="28"/>
        </w:rPr>
        <w:t>С ИСПОЛЬЗОВАНИЕМ</w:t>
      </w:r>
      <w:r w:rsidR="00EC64DB" w:rsidRPr="0029744A">
        <w:rPr>
          <w:b/>
          <w:sz w:val="28"/>
        </w:rPr>
        <w:t xml:space="preserve"> </w:t>
      </w:r>
      <w:r w:rsidR="00095936" w:rsidRPr="0029744A">
        <w:rPr>
          <w:b/>
          <w:sz w:val="28"/>
        </w:rPr>
        <w:t>ПЭВМ</w:t>
      </w:r>
    </w:p>
    <w:p w:rsidR="0029744A" w:rsidRPr="0029744A" w:rsidRDefault="0029744A" w:rsidP="0029744A">
      <w:pPr>
        <w:spacing w:line="360" w:lineRule="auto"/>
        <w:ind w:firstLine="720"/>
        <w:jc w:val="center"/>
        <w:rPr>
          <w:b/>
          <w:sz w:val="28"/>
        </w:rPr>
      </w:pPr>
    </w:p>
    <w:p w:rsidR="00095936" w:rsidRPr="0029744A" w:rsidRDefault="00095936" w:rsidP="0029744A">
      <w:pPr>
        <w:spacing w:line="360" w:lineRule="auto"/>
        <w:ind w:firstLine="720"/>
        <w:jc w:val="center"/>
        <w:rPr>
          <w:b/>
          <w:sz w:val="28"/>
        </w:rPr>
      </w:pPr>
      <w:r w:rsidRPr="0029744A">
        <w:rPr>
          <w:b/>
          <w:sz w:val="28"/>
        </w:rPr>
        <w:t>4.1 ПОДГОТОВКА ИСХОДНЫХ ДАННЫХ ДЛЯ РАСЧЕТА НА ПЭВМ</w:t>
      </w:r>
    </w:p>
    <w:p w:rsidR="0029744A" w:rsidRDefault="0029744A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По результа</w:t>
      </w:r>
      <w:r w:rsidR="0029744A">
        <w:rPr>
          <w:sz w:val="28"/>
        </w:rPr>
        <w:t>там тя</w:t>
      </w:r>
      <w:r w:rsidRPr="00EC64DB">
        <w:rPr>
          <w:sz w:val="28"/>
        </w:rPr>
        <w:t>гового расчета трактора и теплового расчета двигателя готовятся исходные данные для расчета на ПЭВМ регуляторной харак</w:t>
      </w:r>
      <w:r w:rsidR="0029744A">
        <w:rPr>
          <w:sz w:val="28"/>
        </w:rPr>
        <w:t>те</w:t>
      </w:r>
      <w:r w:rsidRPr="00EC64DB">
        <w:rPr>
          <w:sz w:val="28"/>
        </w:rPr>
        <w:t>ристики двига</w:t>
      </w:r>
      <w:r w:rsidR="0029744A">
        <w:rPr>
          <w:sz w:val="28"/>
        </w:rPr>
        <w:t>те</w:t>
      </w:r>
      <w:r w:rsidRPr="00EC64DB">
        <w:rPr>
          <w:sz w:val="28"/>
        </w:rPr>
        <w:t>ля и тяговой характеристики трактора и сводятся в таблицу 9.</w:t>
      </w:r>
    </w:p>
    <w:p w:rsidR="0029744A" w:rsidRDefault="0029744A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Таблица 9.</w:t>
      </w:r>
      <w:r w:rsidR="00EC64DB">
        <w:rPr>
          <w:sz w:val="28"/>
        </w:rPr>
        <w:t xml:space="preserve"> </w:t>
      </w:r>
      <w:r w:rsidRPr="00EC64DB">
        <w:rPr>
          <w:sz w:val="28"/>
        </w:rPr>
        <w:t>Исходные данные для расчета на ПЭВМ.</w:t>
      </w:r>
    </w:p>
    <w:tbl>
      <w:tblPr>
        <w:tblW w:w="0" w:type="auto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3464"/>
        <w:gridCol w:w="1214"/>
        <w:gridCol w:w="1275"/>
        <w:gridCol w:w="993"/>
      </w:tblGrid>
      <w:tr w:rsidR="00095936" w:rsidRPr="0029744A" w:rsidTr="0029744A">
        <w:trPr>
          <w:trHeight w:val="624"/>
        </w:trPr>
        <w:tc>
          <w:tcPr>
            <w:tcW w:w="284" w:type="dxa"/>
            <w:tcBorders>
              <w:top w:val="single" w:sz="18" w:space="0" w:color="auto"/>
              <w:righ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</w:p>
        </w:tc>
        <w:tc>
          <w:tcPr>
            <w:tcW w:w="3464" w:type="dxa"/>
            <w:tcBorders>
              <w:top w:val="single" w:sz="18" w:space="0" w:color="auto"/>
              <w:lef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 xml:space="preserve">Наименование </w:t>
            </w: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 xml:space="preserve">Обозначение 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Единицы измерения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Величина</w:t>
            </w:r>
          </w:p>
        </w:tc>
      </w:tr>
      <w:tr w:rsidR="00095936" w:rsidRPr="0029744A">
        <w:trPr>
          <w:trHeight w:val="250"/>
        </w:trPr>
        <w:tc>
          <w:tcPr>
            <w:tcW w:w="284" w:type="dxa"/>
            <w:tcBorders>
              <w:righ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1</w:t>
            </w:r>
          </w:p>
        </w:tc>
        <w:tc>
          <w:tcPr>
            <w:tcW w:w="3464" w:type="dxa"/>
            <w:tcBorders>
              <w:lef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Номинальная мощность двигателя</w:t>
            </w:r>
          </w:p>
        </w:tc>
        <w:tc>
          <w:tcPr>
            <w:tcW w:w="1214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N</w:t>
            </w:r>
            <w:r w:rsidRPr="0029744A">
              <w:rPr>
                <w:vertAlign w:val="subscript"/>
              </w:rPr>
              <w:t>ен</w:t>
            </w:r>
          </w:p>
        </w:tc>
        <w:tc>
          <w:tcPr>
            <w:tcW w:w="1275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кВт</w:t>
            </w:r>
          </w:p>
        </w:tc>
        <w:tc>
          <w:tcPr>
            <w:tcW w:w="993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17,1</w:t>
            </w:r>
          </w:p>
        </w:tc>
      </w:tr>
      <w:tr w:rsidR="00095936" w:rsidRPr="0029744A">
        <w:trPr>
          <w:trHeight w:val="250"/>
        </w:trPr>
        <w:tc>
          <w:tcPr>
            <w:tcW w:w="284" w:type="dxa"/>
            <w:tcBorders>
              <w:righ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2</w:t>
            </w:r>
          </w:p>
        </w:tc>
        <w:tc>
          <w:tcPr>
            <w:tcW w:w="3464" w:type="dxa"/>
            <w:tcBorders>
              <w:lef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Номинальная частота вращения</w:t>
            </w:r>
          </w:p>
        </w:tc>
        <w:tc>
          <w:tcPr>
            <w:tcW w:w="1214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n</w:t>
            </w:r>
            <w:r w:rsidRPr="0029744A">
              <w:rPr>
                <w:vertAlign w:val="subscript"/>
              </w:rPr>
              <w:t>ен</w:t>
            </w:r>
          </w:p>
        </w:tc>
        <w:tc>
          <w:tcPr>
            <w:tcW w:w="1275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об/мин</w:t>
            </w:r>
          </w:p>
        </w:tc>
        <w:tc>
          <w:tcPr>
            <w:tcW w:w="993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29</w:t>
            </w:r>
          </w:p>
        </w:tc>
      </w:tr>
      <w:tr w:rsidR="00095936" w:rsidRPr="0029744A">
        <w:trPr>
          <w:trHeight w:val="250"/>
        </w:trPr>
        <w:tc>
          <w:tcPr>
            <w:tcW w:w="284" w:type="dxa"/>
            <w:tcBorders>
              <w:righ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3</w:t>
            </w:r>
          </w:p>
        </w:tc>
        <w:tc>
          <w:tcPr>
            <w:tcW w:w="3464" w:type="dxa"/>
            <w:tcBorders>
              <w:lef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Номинальный удельный расход</w:t>
            </w:r>
          </w:p>
        </w:tc>
        <w:tc>
          <w:tcPr>
            <w:tcW w:w="1214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g</w:t>
            </w:r>
            <w:r w:rsidRPr="0029744A">
              <w:rPr>
                <w:vertAlign w:val="subscript"/>
              </w:rPr>
              <w:t>ен</w:t>
            </w:r>
          </w:p>
        </w:tc>
        <w:tc>
          <w:tcPr>
            <w:tcW w:w="1275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г/кВт ч</w:t>
            </w:r>
          </w:p>
        </w:tc>
        <w:tc>
          <w:tcPr>
            <w:tcW w:w="993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250</w:t>
            </w:r>
          </w:p>
        </w:tc>
      </w:tr>
      <w:tr w:rsidR="00095936" w:rsidRPr="0029744A">
        <w:trPr>
          <w:trHeight w:val="250"/>
        </w:trPr>
        <w:tc>
          <w:tcPr>
            <w:tcW w:w="284" w:type="dxa"/>
            <w:tcBorders>
              <w:righ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4</w:t>
            </w:r>
          </w:p>
        </w:tc>
        <w:tc>
          <w:tcPr>
            <w:tcW w:w="3464" w:type="dxa"/>
            <w:tcBorders>
              <w:lef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Мощность снимаемая с ВОМ</w:t>
            </w:r>
          </w:p>
        </w:tc>
        <w:tc>
          <w:tcPr>
            <w:tcW w:w="1214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N</w:t>
            </w:r>
            <w:r w:rsidRPr="0029744A">
              <w:rPr>
                <w:vertAlign w:val="subscript"/>
              </w:rPr>
              <w:t>ВОМ</w:t>
            </w:r>
          </w:p>
        </w:tc>
        <w:tc>
          <w:tcPr>
            <w:tcW w:w="1275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кВт</w:t>
            </w:r>
          </w:p>
        </w:tc>
        <w:tc>
          <w:tcPr>
            <w:tcW w:w="993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4</w:t>
            </w:r>
          </w:p>
        </w:tc>
      </w:tr>
      <w:tr w:rsidR="00095936" w:rsidRPr="0029744A">
        <w:trPr>
          <w:trHeight w:val="250"/>
        </w:trPr>
        <w:tc>
          <w:tcPr>
            <w:tcW w:w="284" w:type="dxa"/>
            <w:tcBorders>
              <w:righ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5</w:t>
            </w:r>
          </w:p>
        </w:tc>
        <w:tc>
          <w:tcPr>
            <w:tcW w:w="3464" w:type="dxa"/>
            <w:tcBorders>
              <w:lef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КПД трансмиссии</w:t>
            </w:r>
          </w:p>
        </w:tc>
        <w:tc>
          <w:tcPr>
            <w:tcW w:w="1214" w:type="dxa"/>
          </w:tcPr>
          <w:p w:rsidR="00095936" w:rsidRPr="0029744A" w:rsidRDefault="00EC64DB" w:rsidP="0029744A">
            <w:pPr>
              <w:spacing w:line="360" w:lineRule="auto"/>
              <w:jc w:val="both"/>
            </w:pPr>
            <w:r w:rsidRPr="0029744A">
              <w:t xml:space="preserve"> </w:t>
            </w:r>
            <w:r w:rsidR="00095936" w:rsidRPr="0029744A">
              <w:sym w:font="Symbol" w:char="F068"/>
            </w:r>
            <w:r w:rsidR="00095936" w:rsidRPr="0029744A">
              <w:rPr>
                <w:vertAlign w:val="subscript"/>
              </w:rPr>
              <w:t>тр</w:t>
            </w:r>
            <w:r w:rsidR="00FB6A05">
              <w:rPr>
                <w:vertAlign w:val="subscript"/>
              </w:rPr>
              <w:pict>
                <v:shape id="_x0000_i1127" type="#_x0000_t75" style="width:6pt;height:11.25pt" fillcolor="window">
                  <v:imagedata r:id="rId67" o:title=""/>
                </v:shape>
              </w:pict>
            </w:r>
            <w:r w:rsidR="00FB6A05">
              <w:rPr>
                <w:vertAlign w:val="subscript"/>
              </w:rPr>
              <w:pict>
                <v:shape id="_x0000_i1128" type="#_x0000_t75" style="width:6pt;height:11.25pt" fillcolor="window">
                  <v:imagedata r:id="rId67" o:title=""/>
                </v:shape>
              </w:pict>
            </w:r>
          </w:p>
        </w:tc>
        <w:tc>
          <w:tcPr>
            <w:tcW w:w="1275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</w:p>
        </w:tc>
        <w:tc>
          <w:tcPr>
            <w:tcW w:w="993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</w:p>
        </w:tc>
      </w:tr>
      <w:tr w:rsidR="00095936" w:rsidRPr="0029744A">
        <w:trPr>
          <w:trHeight w:val="250"/>
        </w:trPr>
        <w:tc>
          <w:tcPr>
            <w:tcW w:w="284" w:type="dxa"/>
            <w:tcBorders>
              <w:righ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6</w:t>
            </w:r>
          </w:p>
        </w:tc>
        <w:tc>
          <w:tcPr>
            <w:tcW w:w="3464" w:type="dxa"/>
            <w:tcBorders>
              <w:lef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КПД привода ВОМ</w:t>
            </w:r>
          </w:p>
        </w:tc>
        <w:tc>
          <w:tcPr>
            <w:tcW w:w="1214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sym w:font="Symbol" w:char="F068"/>
            </w:r>
            <w:r w:rsidRPr="0029744A">
              <w:rPr>
                <w:vertAlign w:val="subscript"/>
              </w:rPr>
              <w:t>вом</w:t>
            </w:r>
          </w:p>
        </w:tc>
        <w:tc>
          <w:tcPr>
            <w:tcW w:w="1275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</w:p>
        </w:tc>
        <w:tc>
          <w:tcPr>
            <w:tcW w:w="993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</w:p>
        </w:tc>
      </w:tr>
      <w:tr w:rsidR="00095936" w:rsidRPr="0029744A">
        <w:trPr>
          <w:trHeight w:val="250"/>
        </w:trPr>
        <w:tc>
          <w:tcPr>
            <w:tcW w:w="284" w:type="dxa"/>
            <w:tcBorders>
              <w:righ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7</w:t>
            </w:r>
          </w:p>
        </w:tc>
        <w:tc>
          <w:tcPr>
            <w:tcW w:w="3464" w:type="dxa"/>
            <w:tcBorders>
              <w:lef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Радиус ведущего колеса</w:t>
            </w:r>
          </w:p>
        </w:tc>
        <w:tc>
          <w:tcPr>
            <w:tcW w:w="1214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r</w:t>
            </w:r>
            <w:r w:rsidRPr="0029744A">
              <w:rPr>
                <w:vertAlign w:val="subscript"/>
              </w:rPr>
              <w:t>k</w:t>
            </w:r>
          </w:p>
        </w:tc>
        <w:tc>
          <w:tcPr>
            <w:tcW w:w="1275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м</w:t>
            </w:r>
          </w:p>
        </w:tc>
        <w:tc>
          <w:tcPr>
            <w:tcW w:w="993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0,6</w:t>
            </w:r>
          </w:p>
        </w:tc>
      </w:tr>
      <w:tr w:rsidR="00095936" w:rsidRPr="0029744A">
        <w:trPr>
          <w:trHeight w:val="250"/>
        </w:trPr>
        <w:tc>
          <w:tcPr>
            <w:tcW w:w="284" w:type="dxa"/>
            <w:tcBorders>
              <w:righ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8</w:t>
            </w:r>
          </w:p>
        </w:tc>
        <w:tc>
          <w:tcPr>
            <w:tcW w:w="3464" w:type="dxa"/>
            <w:tcBorders>
              <w:lef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Количество передач</w:t>
            </w:r>
          </w:p>
        </w:tc>
        <w:tc>
          <w:tcPr>
            <w:tcW w:w="1214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z</w:t>
            </w:r>
          </w:p>
        </w:tc>
        <w:tc>
          <w:tcPr>
            <w:tcW w:w="1275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</w:p>
        </w:tc>
        <w:tc>
          <w:tcPr>
            <w:tcW w:w="993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7</w:t>
            </w:r>
          </w:p>
        </w:tc>
      </w:tr>
      <w:tr w:rsidR="00095936" w:rsidRPr="0029744A">
        <w:trPr>
          <w:trHeight w:val="250"/>
        </w:trPr>
        <w:tc>
          <w:tcPr>
            <w:tcW w:w="284" w:type="dxa"/>
            <w:tcBorders>
              <w:righ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9</w:t>
            </w:r>
          </w:p>
        </w:tc>
        <w:tc>
          <w:tcPr>
            <w:tcW w:w="3464" w:type="dxa"/>
            <w:tcBorders>
              <w:lef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Передаточные числа трансмиссии</w:t>
            </w:r>
          </w:p>
        </w:tc>
        <w:tc>
          <w:tcPr>
            <w:tcW w:w="1214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 xml:space="preserve"> i</w:t>
            </w:r>
            <w:r w:rsidRPr="0029744A">
              <w:rPr>
                <w:vertAlign w:val="subscript"/>
              </w:rPr>
              <w:t>тр</w:t>
            </w:r>
          </w:p>
        </w:tc>
        <w:tc>
          <w:tcPr>
            <w:tcW w:w="1275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</w:p>
        </w:tc>
        <w:tc>
          <w:tcPr>
            <w:tcW w:w="993" w:type="dxa"/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72</w:t>
            </w:r>
          </w:p>
        </w:tc>
      </w:tr>
      <w:tr w:rsidR="00095936" w:rsidRPr="0029744A">
        <w:trPr>
          <w:trHeight w:val="250"/>
        </w:trPr>
        <w:tc>
          <w:tcPr>
            <w:tcW w:w="284" w:type="dxa"/>
            <w:tcBorders>
              <w:bottom w:val="nil"/>
              <w:righ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10</w:t>
            </w:r>
          </w:p>
        </w:tc>
        <w:tc>
          <w:tcPr>
            <w:tcW w:w="3464" w:type="dxa"/>
            <w:tcBorders>
              <w:left w:val="nil"/>
              <w:bottom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Масса трактора</w:t>
            </w:r>
          </w:p>
        </w:tc>
        <w:tc>
          <w:tcPr>
            <w:tcW w:w="1214" w:type="dxa"/>
            <w:tcBorders>
              <w:bottom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m</w:t>
            </w:r>
            <w:r w:rsidRPr="0029744A">
              <w:rPr>
                <w:vertAlign w:val="subscript"/>
              </w:rPr>
              <w:t>э</w:t>
            </w:r>
          </w:p>
        </w:tc>
        <w:tc>
          <w:tcPr>
            <w:tcW w:w="1275" w:type="dxa"/>
            <w:tcBorders>
              <w:bottom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т</w:t>
            </w:r>
          </w:p>
        </w:tc>
        <w:tc>
          <w:tcPr>
            <w:tcW w:w="993" w:type="dxa"/>
            <w:tcBorders>
              <w:bottom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1,492</w:t>
            </w:r>
          </w:p>
        </w:tc>
      </w:tr>
      <w:tr w:rsidR="00095936" w:rsidRPr="0029744A">
        <w:trPr>
          <w:trHeight w:val="250"/>
        </w:trPr>
        <w:tc>
          <w:tcPr>
            <w:tcW w:w="284" w:type="dxa"/>
            <w:tcBorders>
              <w:top w:val="nil"/>
              <w:righ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11</w:t>
            </w:r>
          </w:p>
        </w:tc>
        <w:tc>
          <w:tcPr>
            <w:tcW w:w="3464" w:type="dxa"/>
            <w:tcBorders>
              <w:top w:val="nil"/>
              <w:lef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Коэффициент сцепления</w:t>
            </w:r>
          </w:p>
        </w:tc>
        <w:tc>
          <w:tcPr>
            <w:tcW w:w="1214" w:type="dxa"/>
            <w:tcBorders>
              <w:top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sym w:font="Symbol" w:char="F06A"/>
            </w:r>
            <w:r w:rsidRPr="0029744A">
              <w:rPr>
                <w:vertAlign w:val="subscript"/>
              </w:rPr>
              <w:t>сц</w:t>
            </w:r>
          </w:p>
        </w:tc>
        <w:tc>
          <w:tcPr>
            <w:tcW w:w="1275" w:type="dxa"/>
            <w:tcBorders>
              <w:top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0,8</w:t>
            </w:r>
          </w:p>
        </w:tc>
      </w:tr>
      <w:tr w:rsidR="00095936" w:rsidRPr="0029744A">
        <w:trPr>
          <w:trHeight w:val="250"/>
        </w:trPr>
        <w:tc>
          <w:tcPr>
            <w:tcW w:w="284" w:type="dxa"/>
            <w:tcBorders>
              <w:top w:val="nil"/>
              <w:righ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12</w:t>
            </w:r>
          </w:p>
        </w:tc>
        <w:tc>
          <w:tcPr>
            <w:tcW w:w="3464" w:type="dxa"/>
            <w:tcBorders>
              <w:top w:val="nil"/>
              <w:lef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Коэффициент качения</w:t>
            </w:r>
          </w:p>
        </w:tc>
        <w:tc>
          <w:tcPr>
            <w:tcW w:w="1214" w:type="dxa"/>
            <w:tcBorders>
              <w:top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f</w:t>
            </w:r>
          </w:p>
        </w:tc>
        <w:tc>
          <w:tcPr>
            <w:tcW w:w="1275" w:type="dxa"/>
            <w:tcBorders>
              <w:top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0,06</w:t>
            </w:r>
          </w:p>
        </w:tc>
      </w:tr>
      <w:tr w:rsidR="00095936" w:rsidRPr="0029744A">
        <w:trPr>
          <w:trHeight w:val="250"/>
        </w:trPr>
        <w:tc>
          <w:tcPr>
            <w:tcW w:w="284" w:type="dxa"/>
            <w:tcBorders>
              <w:bottom w:val="single" w:sz="18" w:space="0" w:color="auto"/>
              <w:right w:val="nil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13</w:t>
            </w:r>
          </w:p>
        </w:tc>
        <w:tc>
          <w:tcPr>
            <w:tcW w:w="3464" w:type="dxa"/>
            <w:tcBorders>
              <w:left w:val="nil"/>
              <w:bottom w:val="single" w:sz="18" w:space="0" w:color="auto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Коэффициент сцепной массы</w:t>
            </w: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sym w:font="Symbol" w:char="F06C"/>
            </w:r>
            <w:r w:rsidRPr="0029744A">
              <w:rPr>
                <w:vertAlign w:val="subscript"/>
              </w:rPr>
              <w:t>к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095936" w:rsidRPr="0029744A" w:rsidRDefault="00095936" w:rsidP="0029744A">
            <w:pPr>
              <w:spacing w:line="360" w:lineRule="auto"/>
              <w:jc w:val="both"/>
            </w:pPr>
            <w:r w:rsidRPr="0029744A">
              <w:t>0,77</w:t>
            </w:r>
          </w:p>
        </w:tc>
      </w:tr>
    </w:tbl>
    <w:p w:rsidR="00095936" w:rsidRPr="0029744A" w:rsidRDefault="00095936" w:rsidP="0029744A">
      <w:pPr>
        <w:spacing w:line="360" w:lineRule="auto"/>
        <w:jc w:val="both"/>
        <w:rPr>
          <w:sz w:val="28"/>
          <w:szCs w:val="28"/>
        </w:rPr>
      </w:pPr>
    </w:p>
    <w:p w:rsidR="00095936" w:rsidRPr="0029744A" w:rsidRDefault="0029744A" w:rsidP="0029744A">
      <w:pPr>
        <w:numPr>
          <w:ilvl w:val="1"/>
          <w:numId w:val="6"/>
        </w:numPr>
        <w:spacing w:line="360" w:lineRule="auto"/>
        <w:ind w:left="0" w:firstLine="72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095936" w:rsidRPr="0029744A">
        <w:rPr>
          <w:b/>
          <w:sz w:val="28"/>
        </w:rPr>
        <w:t>РАСЧЕТ РЕГУЛЯТОРНОЙ ХАРАКТЕРИСТИКИ ДВИГАТЕЛЯ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pStyle w:val="3"/>
        <w:ind w:left="0" w:firstLine="720"/>
        <w:rPr>
          <w:sz w:val="28"/>
        </w:rPr>
      </w:pPr>
      <w:r w:rsidRPr="00EC64DB">
        <w:rPr>
          <w:sz w:val="28"/>
        </w:rPr>
        <w:t>Основой для расчета и построения тяговой характеристики трактора является регуляторная характеристика двигателя.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Регуляторная характери</w:t>
      </w:r>
      <w:r w:rsidR="0029744A">
        <w:rPr>
          <w:sz w:val="28"/>
        </w:rPr>
        <w:t>с</w:t>
      </w:r>
      <w:r w:rsidRPr="00EC64DB">
        <w:rPr>
          <w:sz w:val="28"/>
        </w:rPr>
        <w:t>тика двигателя имеет две ветви: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регуляторную</w:t>
      </w:r>
      <w:r w:rsidR="00EC64DB">
        <w:rPr>
          <w:sz w:val="28"/>
        </w:rPr>
        <w:t xml:space="preserve"> </w:t>
      </w:r>
      <w:r w:rsidRPr="00EC64DB">
        <w:rPr>
          <w:sz w:val="28"/>
        </w:rPr>
        <w:t>-</w:t>
      </w:r>
      <w:r w:rsidR="00EC64DB">
        <w:rPr>
          <w:sz w:val="28"/>
        </w:rPr>
        <w:t xml:space="preserve"> </w:t>
      </w:r>
      <w:r w:rsidRPr="00EC64DB">
        <w:rPr>
          <w:sz w:val="28"/>
        </w:rPr>
        <w:t>при</w:t>
      </w:r>
      <w:r w:rsidR="00EC64DB">
        <w:rPr>
          <w:sz w:val="28"/>
        </w:rPr>
        <w:t xml:space="preserve"> </w:t>
      </w:r>
      <w:r w:rsidRPr="00EC64DB">
        <w:rPr>
          <w:sz w:val="28"/>
        </w:rPr>
        <w:t>n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 xml:space="preserve"> &gt;= n</w:t>
      </w:r>
      <w:r w:rsidRPr="00EC64DB">
        <w:rPr>
          <w:sz w:val="28"/>
          <w:vertAlign w:val="subscript"/>
        </w:rPr>
        <w:t>ен</w:t>
      </w:r>
      <w:r w:rsidR="00EC64DB">
        <w:rPr>
          <w:sz w:val="28"/>
        </w:rPr>
        <w:t xml:space="preserve"> </w:t>
      </w:r>
      <w:r w:rsidRPr="00EC64DB">
        <w:rPr>
          <w:sz w:val="28"/>
        </w:rPr>
        <w:t>и скоростную или</w:t>
      </w:r>
      <w:r w:rsidR="00EC64DB">
        <w:rPr>
          <w:sz w:val="28"/>
        </w:rPr>
        <w:t xml:space="preserve"> </w:t>
      </w:r>
      <w:r w:rsidRPr="00EC64DB">
        <w:rPr>
          <w:sz w:val="28"/>
        </w:rPr>
        <w:t>корректорную - при</w:t>
      </w:r>
      <w:r w:rsidR="00EC64DB">
        <w:rPr>
          <w:sz w:val="28"/>
        </w:rPr>
        <w:t xml:space="preserve"> </w:t>
      </w:r>
      <w:r w:rsidRPr="00EC64DB">
        <w:rPr>
          <w:sz w:val="28"/>
        </w:rPr>
        <w:t>n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 xml:space="preserve"> &lt; n</w:t>
      </w:r>
      <w:r w:rsidRPr="00EC64DB">
        <w:rPr>
          <w:sz w:val="28"/>
          <w:vertAlign w:val="subscript"/>
        </w:rPr>
        <w:t>ен</w:t>
      </w:r>
      <w:r w:rsidRPr="00EC64DB">
        <w:rPr>
          <w:sz w:val="28"/>
        </w:rPr>
        <w:t xml:space="preserve">.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На корре</w:t>
      </w:r>
      <w:r w:rsidR="0029744A">
        <w:rPr>
          <w:sz w:val="28"/>
        </w:rPr>
        <w:t>к</w:t>
      </w:r>
      <w:r w:rsidRPr="00EC64DB">
        <w:rPr>
          <w:sz w:val="28"/>
        </w:rPr>
        <w:t>торной ветви характери</w:t>
      </w:r>
      <w:r w:rsidR="0029744A">
        <w:rPr>
          <w:sz w:val="28"/>
        </w:rPr>
        <w:t>сти</w:t>
      </w:r>
      <w:r w:rsidRPr="00EC64DB">
        <w:rPr>
          <w:sz w:val="28"/>
        </w:rPr>
        <w:t>ки значения эффективной мощности N</w:t>
      </w:r>
      <w:r w:rsidRPr="00EC64DB">
        <w:rPr>
          <w:sz w:val="28"/>
          <w:vertAlign w:val="subscript"/>
        </w:rPr>
        <w:t xml:space="preserve">е </w:t>
      </w:r>
      <w:r w:rsidRPr="00EC64DB">
        <w:rPr>
          <w:sz w:val="28"/>
        </w:rPr>
        <w:t xml:space="preserve">и удельного эффективного расхода топлива </w:t>
      </w:r>
      <w:r w:rsidRPr="00EC64DB">
        <w:rPr>
          <w:sz w:val="28"/>
          <w:lang w:val="en-US"/>
        </w:rPr>
        <w:t>g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 xml:space="preserve"> рассчиты</w:t>
      </w:r>
      <w:r w:rsidR="0029744A">
        <w:rPr>
          <w:sz w:val="28"/>
        </w:rPr>
        <w:t>вают в за</w:t>
      </w:r>
      <w:r w:rsidRPr="00EC64DB">
        <w:rPr>
          <w:sz w:val="28"/>
        </w:rPr>
        <w:t>висимости от частоты вращения коленчатого вала двигателя n</w:t>
      </w:r>
      <w:r w:rsidRPr="00EC64DB">
        <w:rPr>
          <w:sz w:val="28"/>
          <w:vertAlign w:val="subscript"/>
        </w:rPr>
        <w:t>е</w:t>
      </w:r>
      <w:r w:rsidR="00EC64DB">
        <w:rPr>
          <w:sz w:val="28"/>
        </w:rPr>
        <w:t xml:space="preserve"> </w:t>
      </w:r>
      <w:r w:rsidRPr="00EC64DB">
        <w:rPr>
          <w:sz w:val="28"/>
        </w:rPr>
        <w:t>по формуле: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N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 xml:space="preserve"> = </w:t>
      </w:r>
      <w:r w:rsidRPr="00EC64DB">
        <w:rPr>
          <w:sz w:val="28"/>
          <w:lang w:val="en-US"/>
        </w:rPr>
        <w:t>N</w:t>
      </w:r>
      <w:r w:rsidRPr="00EC64DB">
        <w:rPr>
          <w:sz w:val="28"/>
          <w:vertAlign w:val="subscript"/>
        </w:rPr>
        <w:t xml:space="preserve">ен </w:t>
      </w:r>
      <w:r w:rsidRPr="00EC64DB">
        <w:rPr>
          <w:sz w:val="28"/>
        </w:rPr>
        <w:t>(а</w:t>
      </w:r>
      <w:r w:rsidRPr="00EC64DB">
        <w:rPr>
          <w:sz w:val="28"/>
          <w:lang w:val="en-US"/>
        </w:rPr>
        <w:t>x</w:t>
      </w:r>
      <w:r w:rsidRPr="00EC64DB">
        <w:rPr>
          <w:sz w:val="28"/>
        </w:rPr>
        <w:t xml:space="preserve"> + </w:t>
      </w:r>
      <w:r w:rsidRPr="00EC64DB">
        <w:rPr>
          <w:sz w:val="28"/>
          <w:lang w:val="en-US"/>
        </w:rPr>
        <w:t>bx</w:t>
      </w:r>
      <w:r w:rsidRPr="00EC64DB">
        <w:rPr>
          <w:sz w:val="28"/>
          <w:vertAlign w:val="superscript"/>
        </w:rPr>
        <w:t>2</w:t>
      </w:r>
      <w:r w:rsidRPr="00EC64DB">
        <w:rPr>
          <w:sz w:val="28"/>
        </w:rPr>
        <w:t xml:space="preserve"> - </w:t>
      </w:r>
      <w:r w:rsidRPr="00EC64DB">
        <w:rPr>
          <w:sz w:val="28"/>
          <w:lang w:val="en-US"/>
        </w:rPr>
        <w:t>cx</w:t>
      </w:r>
      <w:r w:rsidRPr="00EC64DB">
        <w:rPr>
          <w:sz w:val="28"/>
          <w:vertAlign w:val="superscript"/>
        </w:rPr>
        <w:t>3</w:t>
      </w:r>
      <w:r w:rsidRPr="00EC64DB">
        <w:rPr>
          <w:sz w:val="28"/>
        </w:rPr>
        <w:t>)</w:t>
      </w:r>
      <w:r w:rsidR="00EC64DB">
        <w:rPr>
          <w:sz w:val="28"/>
        </w:rPr>
        <w:t xml:space="preserve"> </w:t>
      </w:r>
      <w:r w:rsidRPr="00EC64DB">
        <w:rPr>
          <w:sz w:val="28"/>
        </w:rPr>
        <w:t>(105)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  <w:lang w:val="en-US"/>
        </w:rPr>
      </w:pPr>
      <w:r w:rsidRPr="00EC64DB">
        <w:rPr>
          <w:sz w:val="28"/>
          <w:lang w:val="en-US"/>
        </w:rPr>
        <w:t>g</w:t>
      </w:r>
      <w:r w:rsidRPr="00EC64DB">
        <w:rPr>
          <w:sz w:val="28"/>
          <w:vertAlign w:val="subscript"/>
        </w:rPr>
        <w:t>е</w:t>
      </w:r>
      <w:r w:rsidRPr="00EC64DB">
        <w:rPr>
          <w:sz w:val="28"/>
          <w:lang w:val="en-US"/>
        </w:rPr>
        <w:t xml:space="preserve"> = g</w:t>
      </w:r>
      <w:r w:rsidRPr="00EC64DB">
        <w:rPr>
          <w:sz w:val="28"/>
          <w:vertAlign w:val="subscript"/>
        </w:rPr>
        <w:t>ен</w:t>
      </w:r>
      <w:r w:rsidRPr="00EC64DB">
        <w:rPr>
          <w:sz w:val="28"/>
          <w:lang w:val="en-US"/>
        </w:rPr>
        <w:t xml:space="preserve"> (a</w:t>
      </w:r>
      <w:r w:rsidRPr="00EC64DB">
        <w:rPr>
          <w:sz w:val="28"/>
          <w:vertAlign w:val="subscript"/>
          <w:lang w:val="en-US"/>
        </w:rPr>
        <w:t>1</w:t>
      </w:r>
      <w:r w:rsidRPr="00EC64DB">
        <w:rPr>
          <w:sz w:val="28"/>
          <w:lang w:val="en-US"/>
        </w:rPr>
        <w:t xml:space="preserve"> - b</w:t>
      </w:r>
      <w:r w:rsidRPr="00EC64DB">
        <w:rPr>
          <w:sz w:val="28"/>
          <w:vertAlign w:val="subscript"/>
          <w:lang w:val="en-US"/>
        </w:rPr>
        <w:t>1</w:t>
      </w:r>
      <w:r w:rsidRPr="00EC64DB">
        <w:rPr>
          <w:sz w:val="28"/>
          <w:lang w:val="en-US"/>
        </w:rPr>
        <w:t>x + c</w:t>
      </w:r>
      <w:r w:rsidRPr="00EC64DB">
        <w:rPr>
          <w:sz w:val="28"/>
          <w:vertAlign w:val="subscript"/>
          <w:lang w:val="en-US"/>
        </w:rPr>
        <w:t>1</w:t>
      </w:r>
      <w:r w:rsidRPr="00EC64DB">
        <w:rPr>
          <w:sz w:val="28"/>
          <w:lang w:val="en-US"/>
        </w:rPr>
        <w:t>x</w:t>
      </w:r>
      <w:r w:rsidRPr="00EC64DB">
        <w:rPr>
          <w:sz w:val="28"/>
          <w:vertAlign w:val="superscript"/>
          <w:lang w:val="en-US"/>
        </w:rPr>
        <w:t>2</w:t>
      </w:r>
      <w:r w:rsidRPr="00EC64DB">
        <w:rPr>
          <w:sz w:val="28"/>
          <w:lang w:val="en-US"/>
        </w:rPr>
        <w:t>) ,</w:t>
      </w:r>
      <w:r w:rsidR="00EC64DB">
        <w:rPr>
          <w:sz w:val="28"/>
          <w:lang w:val="en-US"/>
        </w:rPr>
        <w:t xml:space="preserve"> </w:t>
      </w:r>
      <w:r w:rsidRPr="00EC64DB">
        <w:rPr>
          <w:sz w:val="28"/>
          <w:lang w:val="en-US"/>
        </w:rPr>
        <w:t>(106)</w:t>
      </w:r>
      <w:r w:rsidR="00EC64DB">
        <w:rPr>
          <w:sz w:val="28"/>
          <w:lang w:val="en-US"/>
        </w:rPr>
        <w:t xml:space="preserve">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>a, b, c, a</w:t>
      </w:r>
      <w:r w:rsidRPr="00EC64DB">
        <w:rPr>
          <w:sz w:val="28"/>
          <w:vertAlign w:val="subscript"/>
        </w:rPr>
        <w:t>1,</w:t>
      </w:r>
      <w:r w:rsidRPr="00EC64DB">
        <w:rPr>
          <w:sz w:val="28"/>
        </w:rPr>
        <w:t xml:space="preserve"> b</w:t>
      </w:r>
      <w:r w:rsidRPr="00EC64DB">
        <w:rPr>
          <w:sz w:val="28"/>
          <w:vertAlign w:val="subscript"/>
        </w:rPr>
        <w:t>1</w:t>
      </w:r>
      <w:r w:rsidRPr="00EC64DB">
        <w:rPr>
          <w:sz w:val="28"/>
        </w:rPr>
        <w:t>, c</w:t>
      </w:r>
      <w:r w:rsidRPr="00EC64DB">
        <w:rPr>
          <w:sz w:val="28"/>
          <w:vertAlign w:val="subscript"/>
        </w:rPr>
        <w:t>1</w:t>
      </w:r>
      <w:r w:rsidR="00EC64DB">
        <w:rPr>
          <w:sz w:val="28"/>
        </w:rPr>
        <w:t xml:space="preserve"> </w:t>
      </w:r>
      <w:r w:rsidRPr="00EC64DB">
        <w:rPr>
          <w:sz w:val="28"/>
        </w:rPr>
        <w:t>- опытные ко</w:t>
      </w:r>
      <w:r w:rsidR="00385925">
        <w:rPr>
          <w:sz w:val="28"/>
        </w:rPr>
        <w:t>эф</w:t>
      </w:r>
      <w:r w:rsidRPr="00EC64DB">
        <w:rPr>
          <w:sz w:val="28"/>
        </w:rPr>
        <w:t>фициенты, усредненные значения которых</w:t>
      </w:r>
      <w:r w:rsidR="00EC64DB">
        <w:rPr>
          <w:sz w:val="28"/>
        </w:rPr>
        <w:t xml:space="preserve"> </w:t>
      </w:r>
      <w:r w:rsidRPr="00EC64DB">
        <w:rPr>
          <w:sz w:val="28"/>
        </w:rPr>
        <w:t>в зависимости от типа двигателя можно принять по табл.10.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  <w:lang w:val="en-US"/>
        </w:rPr>
        <w:t>x</w:t>
      </w:r>
      <w:r w:rsidRPr="00EC64DB">
        <w:rPr>
          <w:sz w:val="28"/>
        </w:rPr>
        <w:t xml:space="preserve"> =</w:t>
      </w:r>
      <w:r w:rsidRPr="00EC64DB">
        <w:rPr>
          <w:sz w:val="28"/>
          <w:lang w:val="en-US"/>
        </w:rPr>
        <w:t>n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>/</w:t>
      </w:r>
      <w:r w:rsidRPr="00EC64DB">
        <w:rPr>
          <w:sz w:val="28"/>
          <w:lang w:val="en-US"/>
        </w:rPr>
        <w:t>n</w:t>
      </w:r>
      <w:r w:rsidRPr="00EC64DB">
        <w:rPr>
          <w:sz w:val="28"/>
          <w:vertAlign w:val="subscript"/>
        </w:rPr>
        <w:t>ен</w:t>
      </w:r>
      <w:r w:rsidRPr="00EC64DB">
        <w:rPr>
          <w:sz w:val="28"/>
        </w:rPr>
        <w:t xml:space="preserve"> - от</w:t>
      </w:r>
      <w:r w:rsidR="00385925">
        <w:rPr>
          <w:sz w:val="28"/>
        </w:rPr>
        <w:t>носи</w:t>
      </w:r>
      <w:r w:rsidRPr="00EC64DB">
        <w:rPr>
          <w:sz w:val="28"/>
        </w:rPr>
        <w:t>тельная частота вращения коленчатого вала двигателя.</w:t>
      </w:r>
      <w:r w:rsidR="00EC64DB">
        <w:rPr>
          <w:sz w:val="28"/>
        </w:rPr>
        <w:t xml:space="preserve"> </w:t>
      </w:r>
    </w:p>
    <w:p w:rsidR="00385925" w:rsidRDefault="00385925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Таблица 10.</w:t>
      </w:r>
      <w:r w:rsidR="00EC64DB">
        <w:rPr>
          <w:sz w:val="28"/>
        </w:rPr>
        <w:t xml:space="preserve"> </w:t>
      </w:r>
      <w:r w:rsidRPr="00EC64DB">
        <w:rPr>
          <w:sz w:val="28"/>
        </w:rPr>
        <w:t>Значение опытных коэффициентов.</w:t>
      </w:r>
    </w:p>
    <w:tbl>
      <w:tblPr>
        <w:tblW w:w="0" w:type="auto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567"/>
        <w:gridCol w:w="567"/>
        <w:gridCol w:w="567"/>
        <w:gridCol w:w="709"/>
        <w:gridCol w:w="567"/>
      </w:tblGrid>
      <w:tr w:rsidR="00095936" w:rsidRPr="00EC64DB">
        <w:trPr>
          <w:trHeight w:val="250"/>
        </w:trPr>
        <w:tc>
          <w:tcPr>
            <w:tcW w:w="3119" w:type="dxa"/>
            <w:tcBorders>
              <w:top w:val="single" w:sz="18" w:space="0" w:color="auto"/>
            </w:tcBorders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 xml:space="preserve">Тип двигателя 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95936" w:rsidRPr="00385925" w:rsidRDefault="00095936" w:rsidP="00385925">
            <w:pPr>
              <w:spacing w:line="360" w:lineRule="auto"/>
              <w:jc w:val="both"/>
              <w:rPr>
                <w:lang w:val="en-US"/>
              </w:rPr>
            </w:pPr>
            <w:r w:rsidRPr="00385925">
              <w:rPr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95936" w:rsidRPr="00385925" w:rsidRDefault="00095936" w:rsidP="00385925">
            <w:pPr>
              <w:spacing w:line="360" w:lineRule="auto"/>
              <w:jc w:val="both"/>
              <w:rPr>
                <w:lang w:val="en-US"/>
              </w:rPr>
            </w:pPr>
            <w:r w:rsidRPr="00385925">
              <w:rPr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95936" w:rsidRPr="00385925" w:rsidRDefault="00095936" w:rsidP="00385925">
            <w:pPr>
              <w:spacing w:line="360" w:lineRule="auto"/>
              <w:jc w:val="both"/>
              <w:rPr>
                <w:lang w:val="en-US"/>
              </w:rPr>
            </w:pPr>
            <w:r w:rsidRPr="00385925">
              <w:rPr>
                <w:lang w:val="en-US"/>
              </w:rPr>
              <w:t>a</w:t>
            </w:r>
            <w:r w:rsidRPr="00385925">
              <w:rPr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b</w:t>
            </w:r>
            <w:r w:rsidRPr="00385925">
              <w:rPr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c</w:t>
            </w:r>
            <w:r w:rsidRPr="00385925">
              <w:rPr>
                <w:vertAlign w:val="subscript"/>
              </w:rPr>
              <w:t>1</w:t>
            </w:r>
          </w:p>
        </w:tc>
      </w:tr>
      <w:tr w:rsidR="00095936" w:rsidRPr="00EC64DB">
        <w:trPr>
          <w:trHeight w:val="250"/>
        </w:trPr>
        <w:tc>
          <w:tcPr>
            <w:tcW w:w="3119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Дизели с нераздельной камерой сгорания</w:t>
            </w:r>
          </w:p>
        </w:tc>
        <w:tc>
          <w:tcPr>
            <w:tcW w:w="567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0,87</w:t>
            </w:r>
          </w:p>
        </w:tc>
        <w:tc>
          <w:tcPr>
            <w:tcW w:w="567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1,12</w:t>
            </w:r>
          </w:p>
        </w:tc>
        <w:tc>
          <w:tcPr>
            <w:tcW w:w="567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</w:t>
            </w:r>
          </w:p>
        </w:tc>
        <w:tc>
          <w:tcPr>
            <w:tcW w:w="567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1,55</w:t>
            </w:r>
          </w:p>
        </w:tc>
        <w:tc>
          <w:tcPr>
            <w:tcW w:w="709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1,55</w:t>
            </w:r>
          </w:p>
        </w:tc>
        <w:tc>
          <w:tcPr>
            <w:tcW w:w="567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</w:t>
            </w:r>
          </w:p>
        </w:tc>
      </w:tr>
      <w:tr w:rsidR="00095936" w:rsidRPr="00EC64DB">
        <w:trPr>
          <w:trHeight w:val="250"/>
        </w:trPr>
        <w:tc>
          <w:tcPr>
            <w:tcW w:w="3119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Дизели с предкамерой</w:t>
            </w:r>
          </w:p>
        </w:tc>
        <w:tc>
          <w:tcPr>
            <w:tcW w:w="567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0,6</w:t>
            </w:r>
          </w:p>
        </w:tc>
        <w:tc>
          <w:tcPr>
            <w:tcW w:w="567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1,4</w:t>
            </w:r>
          </w:p>
        </w:tc>
        <w:tc>
          <w:tcPr>
            <w:tcW w:w="567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</w:t>
            </w:r>
          </w:p>
        </w:tc>
        <w:tc>
          <w:tcPr>
            <w:tcW w:w="567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1,2</w:t>
            </w:r>
          </w:p>
        </w:tc>
        <w:tc>
          <w:tcPr>
            <w:tcW w:w="709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1,2</w:t>
            </w:r>
          </w:p>
        </w:tc>
        <w:tc>
          <w:tcPr>
            <w:tcW w:w="567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</w:t>
            </w:r>
          </w:p>
        </w:tc>
      </w:tr>
      <w:tr w:rsidR="00095936" w:rsidRPr="00EC64DB">
        <w:trPr>
          <w:trHeight w:val="250"/>
        </w:trPr>
        <w:tc>
          <w:tcPr>
            <w:tcW w:w="3119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Дизели с вихрекамерой</w:t>
            </w:r>
          </w:p>
        </w:tc>
        <w:tc>
          <w:tcPr>
            <w:tcW w:w="567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0,7</w:t>
            </w:r>
          </w:p>
        </w:tc>
        <w:tc>
          <w:tcPr>
            <w:tcW w:w="567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1,3</w:t>
            </w:r>
          </w:p>
        </w:tc>
        <w:tc>
          <w:tcPr>
            <w:tcW w:w="567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</w:t>
            </w:r>
          </w:p>
        </w:tc>
        <w:tc>
          <w:tcPr>
            <w:tcW w:w="567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1,35</w:t>
            </w:r>
          </w:p>
        </w:tc>
        <w:tc>
          <w:tcPr>
            <w:tcW w:w="709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1,35</w:t>
            </w:r>
          </w:p>
        </w:tc>
        <w:tc>
          <w:tcPr>
            <w:tcW w:w="567" w:type="dxa"/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</w:t>
            </w:r>
          </w:p>
        </w:tc>
      </w:tr>
      <w:tr w:rsidR="00095936" w:rsidRPr="00EC64DB">
        <w:trPr>
          <w:trHeight w:val="250"/>
        </w:trPr>
        <w:tc>
          <w:tcPr>
            <w:tcW w:w="3119" w:type="dxa"/>
            <w:tcBorders>
              <w:bottom w:val="single" w:sz="18" w:space="0" w:color="auto"/>
            </w:tcBorders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Карбюраторные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1,2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1,0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95936" w:rsidRPr="00385925" w:rsidRDefault="00095936" w:rsidP="00385925">
            <w:pPr>
              <w:spacing w:line="360" w:lineRule="auto"/>
              <w:jc w:val="both"/>
            </w:pPr>
            <w:r w:rsidRPr="00385925">
              <w:t>0,8</w:t>
            </w:r>
          </w:p>
        </w:tc>
      </w:tr>
    </w:tbl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Оста</w:t>
      </w:r>
      <w:r w:rsidR="00385925">
        <w:rPr>
          <w:sz w:val="28"/>
        </w:rPr>
        <w:t>ль</w:t>
      </w:r>
      <w:r w:rsidRPr="00EC64DB">
        <w:rPr>
          <w:sz w:val="28"/>
        </w:rPr>
        <w:t>ные параметры двигателя определяются из следующих соотношений: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- крутящий момент двигателя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 </w:t>
      </w:r>
      <w:r w:rsidR="00FB6A05">
        <w:rPr>
          <w:sz w:val="28"/>
        </w:rPr>
        <w:pict>
          <v:shape id="_x0000_i1129" type="#_x0000_t75" style="width:59.25pt;height:31.5pt" fillcolor="window">
            <v:imagedata r:id="rId105" o:title=""/>
          </v:shape>
        </w:pict>
      </w:r>
      <w:r w:rsidRPr="00EC64DB">
        <w:rPr>
          <w:sz w:val="28"/>
        </w:rPr>
        <w:t>;</w:t>
      </w:r>
      <w:r w:rsidR="00EC64DB">
        <w:rPr>
          <w:sz w:val="28"/>
        </w:rPr>
        <w:t xml:space="preserve"> </w:t>
      </w:r>
      <w:r w:rsidRPr="00EC64DB">
        <w:rPr>
          <w:sz w:val="28"/>
        </w:rPr>
        <w:t>(107)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- часовой расход топли</w:t>
      </w:r>
      <w:r w:rsidR="00385925">
        <w:rPr>
          <w:sz w:val="28"/>
        </w:rPr>
        <w:t>ва</w:t>
      </w:r>
    </w:p>
    <w:p w:rsidR="00095936" w:rsidRPr="00EC64DB" w:rsidRDefault="00EC64DB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095936" w:rsidRPr="00EC64DB">
        <w:rPr>
          <w:sz w:val="28"/>
        </w:rPr>
        <w:t>G</w:t>
      </w:r>
      <w:r w:rsidR="00095936" w:rsidRPr="00EC64DB">
        <w:rPr>
          <w:sz w:val="28"/>
          <w:vertAlign w:val="subscript"/>
        </w:rPr>
        <w:t>е</w:t>
      </w:r>
      <w:r>
        <w:rPr>
          <w:sz w:val="28"/>
          <w:vertAlign w:val="subscript"/>
        </w:rPr>
        <w:t xml:space="preserve"> </w:t>
      </w:r>
      <w:r w:rsidR="00095936" w:rsidRPr="00EC64DB">
        <w:rPr>
          <w:sz w:val="28"/>
        </w:rPr>
        <w:t>= 10</w:t>
      </w:r>
      <w:r w:rsidR="00095936" w:rsidRPr="00EC64DB">
        <w:rPr>
          <w:sz w:val="28"/>
          <w:vertAlign w:val="superscript"/>
        </w:rPr>
        <w:t>3</w:t>
      </w:r>
      <w:r w:rsidR="00095936" w:rsidRPr="00EC64DB">
        <w:rPr>
          <w:sz w:val="28"/>
        </w:rPr>
        <w:t xml:space="preserve"> g</w:t>
      </w:r>
      <w:r w:rsidR="00095936" w:rsidRPr="00EC64DB">
        <w:rPr>
          <w:sz w:val="28"/>
          <w:vertAlign w:val="subscript"/>
        </w:rPr>
        <w:t>е</w:t>
      </w:r>
      <w:r w:rsidR="00095936" w:rsidRPr="00EC64DB">
        <w:rPr>
          <w:sz w:val="28"/>
        </w:rPr>
        <w:t xml:space="preserve"> N</w:t>
      </w:r>
      <w:r w:rsidR="00095936" w:rsidRPr="00EC64DB">
        <w:rPr>
          <w:sz w:val="28"/>
          <w:vertAlign w:val="subscript"/>
        </w:rPr>
        <w:t>е</w:t>
      </w:r>
      <w:r>
        <w:rPr>
          <w:sz w:val="28"/>
        </w:rPr>
        <w:t xml:space="preserve"> </w:t>
      </w:r>
      <w:r w:rsidR="00095936" w:rsidRPr="00EC64DB">
        <w:rPr>
          <w:sz w:val="28"/>
        </w:rPr>
        <w:t>(108)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На регуляторной ветви принимается, что момент M</w:t>
      </w:r>
      <w:r w:rsidRPr="00EC64DB">
        <w:rPr>
          <w:sz w:val="28"/>
          <w:vertAlign w:val="subscript"/>
        </w:rPr>
        <w:t>е</w:t>
      </w:r>
      <w:r w:rsidR="00EC64DB">
        <w:rPr>
          <w:sz w:val="28"/>
        </w:rPr>
        <w:t xml:space="preserve"> </w:t>
      </w:r>
      <w:r w:rsidRPr="00EC64DB">
        <w:rPr>
          <w:sz w:val="28"/>
        </w:rPr>
        <w:t>и часовой расход изменяются линейно от номинальных значений до M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 xml:space="preserve"> = 0</w:t>
      </w:r>
      <w:r w:rsidR="00EC64DB">
        <w:rPr>
          <w:sz w:val="28"/>
        </w:rPr>
        <w:t xml:space="preserve"> </w:t>
      </w:r>
      <w:r w:rsidRPr="00EC64DB">
        <w:rPr>
          <w:sz w:val="28"/>
        </w:rPr>
        <w:t>и</w:t>
      </w:r>
      <w:r w:rsidR="00EC64DB">
        <w:rPr>
          <w:sz w:val="28"/>
        </w:rPr>
        <w:t xml:space="preserve"> </w:t>
      </w:r>
      <w:r w:rsidRPr="00EC64DB">
        <w:rPr>
          <w:sz w:val="28"/>
        </w:rPr>
        <w:t>G</w:t>
      </w:r>
      <w:r w:rsidRPr="00EC64DB">
        <w:rPr>
          <w:sz w:val="28"/>
          <w:vertAlign w:val="subscript"/>
        </w:rPr>
        <w:t>т</w:t>
      </w:r>
      <w:r w:rsidRPr="00EC64DB">
        <w:rPr>
          <w:sz w:val="28"/>
        </w:rPr>
        <w:t xml:space="preserve"> = G</w:t>
      </w:r>
      <w:r w:rsidRPr="00EC64DB">
        <w:rPr>
          <w:sz w:val="28"/>
          <w:vertAlign w:val="subscript"/>
        </w:rPr>
        <w:t>тхх</w:t>
      </w:r>
      <w:r w:rsidR="00EC64DB">
        <w:rPr>
          <w:sz w:val="28"/>
        </w:rPr>
        <w:t xml:space="preserve"> </w:t>
      </w:r>
      <w:r w:rsidRPr="00EC64DB">
        <w:rPr>
          <w:sz w:val="28"/>
        </w:rPr>
        <w:t>при n</w:t>
      </w:r>
      <w:r w:rsidRPr="00EC64DB">
        <w:rPr>
          <w:sz w:val="28"/>
          <w:vertAlign w:val="subscript"/>
        </w:rPr>
        <w:t xml:space="preserve">е </w:t>
      </w:r>
      <w:r w:rsidRPr="00EC64DB">
        <w:rPr>
          <w:sz w:val="28"/>
        </w:rPr>
        <w:t>= n</w:t>
      </w:r>
      <w:r w:rsidRPr="00EC64DB">
        <w:rPr>
          <w:sz w:val="28"/>
          <w:vertAlign w:val="subscript"/>
        </w:rPr>
        <w:t>хх</w:t>
      </w:r>
      <w:r w:rsidRPr="00EC64DB">
        <w:rPr>
          <w:sz w:val="28"/>
        </w:rPr>
        <w:t>.</w:t>
      </w:r>
      <w:r w:rsidR="00385925">
        <w:rPr>
          <w:sz w:val="28"/>
        </w:rPr>
        <w:t xml:space="preserve"> </w:t>
      </w:r>
      <w:r w:rsidRPr="00EC64DB">
        <w:rPr>
          <w:sz w:val="28"/>
        </w:rPr>
        <w:t>Крутящий момент на валу двигателя определится:</w:t>
      </w:r>
      <w:r w:rsidR="00EC64DB">
        <w:rPr>
          <w:sz w:val="28"/>
        </w:rPr>
        <w:t xml:space="preserve"> 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30" type="#_x0000_t75" style="width:101.25pt;height:39.75pt" fillcolor="window">
            <v:imagedata r:id="rId106" o:title=""/>
          </v:shape>
        </w:pict>
      </w:r>
      <w:r w:rsidR="00095936"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(109)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></w:t>
      </w:r>
      <w:r w:rsidRPr="00EC64DB">
        <w:rPr>
          <w:sz w:val="28"/>
          <w:vertAlign w:val="subscript"/>
        </w:rPr>
        <w:t>р</w:t>
      </w:r>
      <w:r w:rsidRPr="00EC64DB">
        <w:rPr>
          <w:sz w:val="28"/>
        </w:rPr>
        <w:t xml:space="preserve"> = 1.07...1.08 - коэффициент оборотов холостого хода.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Эффективная мощность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N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 xml:space="preserve"> = 2</w:t>
      </w:r>
      <w:r w:rsidR="00FB6A05">
        <w:rPr>
          <w:sz w:val="28"/>
        </w:rPr>
        <w:pict>
          <v:shape id="_x0000_i1131" type="#_x0000_t75" style="width:15pt;height:15pt" fillcolor="window">
            <v:imagedata r:id="rId107" o:title=""/>
          </v:shape>
        </w:pict>
      </w:r>
      <w:r w:rsidRPr="00EC64DB">
        <w:rPr>
          <w:sz w:val="28"/>
        </w:rPr>
        <w:t>M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>n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>10</w:t>
      </w:r>
      <w:r w:rsidRPr="00EC64DB">
        <w:rPr>
          <w:sz w:val="28"/>
          <w:vertAlign w:val="superscript"/>
        </w:rPr>
        <w:t>-3</w:t>
      </w:r>
      <w:r w:rsidR="00EC64DB">
        <w:rPr>
          <w:sz w:val="28"/>
          <w:vertAlign w:val="superscript"/>
        </w:rPr>
        <w:t xml:space="preserve"> </w:t>
      </w:r>
      <w:r w:rsidRPr="00EC64DB">
        <w:rPr>
          <w:sz w:val="28"/>
        </w:rPr>
        <w:t>.</w:t>
      </w:r>
      <w:r w:rsidR="00EC64DB">
        <w:rPr>
          <w:sz w:val="28"/>
        </w:rPr>
        <w:t xml:space="preserve"> </w:t>
      </w:r>
      <w:r w:rsidRPr="00EC64DB">
        <w:rPr>
          <w:sz w:val="28"/>
        </w:rPr>
        <w:t>(110)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часовой расход топлива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32" type="#_x0000_t75" style="width:161.25pt;height:36.75pt" fillcolor="window">
            <v:imagedata r:id="rId108" o:title=""/>
          </v:shape>
        </w:pict>
      </w:r>
      <w:r w:rsidR="00095936"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(111)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></w:t>
      </w:r>
      <w:r w:rsidRPr="00EC64DB">
        <w:rPr>
          <w:sz w:val="28"/>
          <w:vertAlign w:val="subscript"/>
        </w:rPr>
        <w:t>т</w:t>
      </w:r>
      <w:r w:rsidR="00EC64DB">
        <w:rPr>
          <w:sz w:val="28"/>
        </w:rPr>
        <w:t xml:space="preserve"> </w:t>
      </w:r>
      <w:r w:rsidRPr="00EC64DB">
        <w:rPr>
          <w:sz w:val="28"/>
        </w:rPr>
        <w:t>- коэффи</w:t>
      </w:r>
      <w:r w:rsidR="00385925">
        <w:rPr>
          <w:sz w:val="28"/>
        </w:rPr>
        <w:t>ци</w:t>
      </w:r>
      <w:r w:rsidRPr="00EC64DB">
        <w:rPr>
          <w:sz w:val="28"/>
        </w:rPr>
        <w:t>ент, учитывающий долю расхода топлива на холостом ходу от номинального режима</w:t>
      </w:r>
      <w:r w:rsidR="00EC64DB">
        <w:rPr>
          <w:sz w:val="28"/>
        </w:rPr>
        <w:t xml:space="preserve"> </w:t>
      </w:r>
      <w:r w:rsidRPr="00EC64DB">
        <w:rPr>
          <w:sz w:val="28"/>
        </w:rPr>
        <w:t></w:t>
      </w:r>
      <w:r w:rsidRPr="00EC64DB">
        <w:rPr>
          <w:sz w:val="28"/>
        </w:rPr>
        <w:t></w:t>
      </w:r>
      <w:r w:rsidRPr="00EC64DB">
        <w:rPr>
          <w:sz w:val="28"/>
          <w:vertAlign w:val="subscript"/>
        </w:rPr>
        <w:t>т</w:t>
      </w:r>
      <w:r w:rsidRPr="00EC64DB">
        <w:rPr>
          <w:sz w:val="28"/>
        </w:rPr>
        <w:t xml:space="preserve"> = 0.25...0.3.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удельный расход топлива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33" type="#_x0000_t75" style="width:1in;height:42.75pt" fillcolor="window">
            <v:imagedata r:id="rId109" o:title=""/>
          </v:shape>
        </w:pict>
      </w:r>
      <w:r w:rsidR="00095936" w:rsidRPr="00EC64DB">
        <w:rPr>
          <w:sz w:val="28"/>
        </w:rPr>
        <w:t>;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(112)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385925" w:rsidRDefault="00095936" w:rsidP="00385925">
      <w:pPr>
        <w:spacing w:line="360" w:lineRule="auto"/>
        <w:ind w:firstLine="720"/>
        <w:jc w:val="center"/>
        <w:rPr>
          <w:b/>
          <w:sz w:val="28"/>
        </w:rPr>
      </w:pPr>
      <w:r w:rsidRPr="00385925">
        <w:rPr>
          <w:b/>
          <w:sz w:val="28"/>
        </w:rPr>
        <w:t>4.3.РАСЧЕТ ТЯГОВОЙ ХАРАКТЕРИСТИКИ ТРАКТОРА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38592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рас</w:t>
      </w:r>
      <w:r w:rsidR="00095936" w:rsidRPr="00EC64DB">
        <w:rPr>
          <w:sz w:val="28"/>
        </w:rPr>
        <w:t>чете тяговой характери</w:t>
      </w:r>
      <w:r>
        <w:rPr>
          <w:sz w:val="28"/>
        </w:rPr>
        <w:t>с</w:t>
      </w:r>
      <w:r w:rsidR="00095936" w:rsidRPr="00EC64DB">
        <w:rPr>
          <w:sz w:val="28"/>
        </w:rPr>
        <w:t>тики трактора определяются для заданных значений</w:t>
      </w:r>
      <w:r w:rsidR="00EC64DB">
        <w:rPr>
          <w:sz w:val="28"/>
        </w:rPr>
        <w:t xml:space="preserve"> </w:t>
      </w:r>
      <w:r w:rsidR="00095936" w:rsidRPr="00EC64DB">
        <w:rPr>
          <w:sz w:val="28"/>
          <w:lang w:val="en-US"/>
        </w:rPr>
        <w:t>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и f, величи</w:t>
      </w:r>
      <w:r>
        <w:rPr>
          <w:sz w:val="28"/>
        </w:rPr>
        <w:t>ны те</w:t>
      </w:r>
      <w:r w:rsidR="00095936" w:rsidRPr="00EC64DB">
        <w:rPr>
          <w:sz w:val="28"/>
        </w:rPr>
        <w:t>оретической и действительной скорости (Vт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, Vд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), касательной силы тяги и крюкового усилия (Pк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и Pкр ), крюковой или тяговой мощности Nкр, удельного крюкового расхода топлива</w:t>
      </w:r>
      <w:r w:rsidR="00EC64DB">
        <w:rPr>
          <w:sz w:val="28"/>
        </w:rPr>
        <w:t xml:space="preserve"> </w:t>
      </w:r>
      <w:r w:rsidR="00095936" w:rsidRPr="00EC64DB">
        <w:rPr>
          <w:sz w:val="28"/>
          <w:lang w:val="en-US"/>
        </w:rPr>
        <w:t>g</w:t>
      </w:r>
      <w:r w:rsidR="00095936" w:rsidRPr="00EC64DB">
        <w:rPr>
          <w:sz w:val="28"/>
        </w:rPr>
        <w:t>кр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в функции оборотов дизеля на каждой передаче и значения тягового КПД при номинальной нагрузке дизеля.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Расчетные формулы имеют вид: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34" type="#_x0000_t75" style="width:73.5pt;height:39pt" fillcolor="window">
            <v:imagedata r:id="rId110" o:title=""/>
          </v:shape>
        </w:pict>
      </w:r>
      <w:r w:rsidR="00095936" w:rsidRPr="00EC64DB">
        <w:rPr>
          <w:sz w:val="28"/>
        </w:rPr>
        <w:t>, м/с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(113)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caps/>
          <w:sz w:val="28"/>
        </w:rPr>
        <w:t>v</w:t>
      </w:r>
      <w:r w:rsidRPr="00EC64DB">
        <w:rPr>
          <w:sz w:val="28"/>
          <w:vertAlign w:val="subscript"/>
        </w:rPr>
        <w:t>д</w:t>
      </w:r>
      <w:r w:rsidRPr="00EC64DB">
        <w:rPr>
          <w:sz w:val="28"/>
        </w:rPr>
        <w:t xml:space="preserve"> = </w:t>
      </w:r>
      <w:r w:rsidRPr="00EC64DB">
        <w:rPr>
          <w:caps/>
          <w:sz w:val="28"/>
        </w:rPr>
        <w:t>v</w:t>
      </w:r>
      <w:r w:rsidRPr="00EC64DB">
        <w:rPr>
          <w:sz w:val="28"/>
          <w:vertAlign w:val="subscript"/>
        </w:rPr>
        <w:t xml:space="preserve">т </w:t>
      </w:r>
      <w:r w:rsidRPr="00EC64DB">
        <w:rPr>
          <w:sz w:val="28"/>
        </w:rPr>
        <w:t>(1 -</w:t>
      </w:r>
      <w:r w:rsidR="00FB6A05">
        <w:rPr>
          <w:sz w:val="28"/>
        </w:rPr>
        <w:pict>
          <v:shape id="_x0000_i1135" type="#_x0000_t75" style="width:12pt;height:17.25pt" fillcolor="window">
            <v:imagedata r:id="rId111" o:title=""/>
          </v:shape>
        </w:pict>
      </w:r>
      <w:r w:rsidRPr="00EC64DB">
        <w:rPr>
          <w:sz w:val="28"/>
        </w:rPr>
        <w:t>),м/с</w:t>
      </w:r>
      <w:r w:rsidR="00EC64DB">
        <w:rPr>
          <w:sz w:val="28"/>
        </w:rPr>
        <w:t xml:space="preserve"> </w:t>
      </w:r>
      <w:r w:rsidRPr="00EC64DB">
        <w:rPr>
          <w:sz w:val="28"/>
        </w:rPr>
        <w:t>,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(114)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="00FB6A05">
        <w:rPr>
          <w:sz w:val="28"/>
        </w:rPr>
        <w:pict>
          <v:shape id="_x0000_i1136" type="#_x0000_t75" style="width:12pt;height:18.75pt" fillcolor="window">
            <v:imagedata r:id="rId112" o:title=""/>
          </v:shape>
        </w:pict>
      </w:r>
      <w:r w:rsidRPr="00EC64DB">
        <w:rPr>
          <w:sz w:val="28"/>
        </w:rPr>
        <w:t>- буксование.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При расчете буксования использовались формулы, полу</w:t>
      </w:r>
      <w:r w:rsidR="00385925">
        <w:rPr>
          <w:sz w:val="28"/>
        </w:rPr>
        <w:t>чен</w:t>
      </w:r>
      <w:r w:rsidRPr="00EC64DB">
        <w:rPr>
          <w:sz w:val="28"/>
        </w:rPr>
        <w:t>ные путем аппрокси</w:t>
      </w:r>
      <w:r w:rsidR="00385925">
        <w:rPr>
          <w:sz w:val="28"/>
        </w:rPr>
        <w:t>ма</w:t>
      </w:r>
      <w:r w:rsidRPr="00EC64DB">
        <w:rPr>
          <w:sz w:val="28"/>
        </w:rPr>
        <w:t>ции усредненных опытных кривых буксования для различных агрофонов.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Для колесных тракторов: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37" type="#_x0000_t75" style="width:324pt;height:36.75pt" fillcolor="window">
            <v:imagedata r:id="rId113" o:title=""/>
          </v:shape>
        </w:pict>
      </w:r>
      <w:r w:rsidR="00095936" w:rsidRPr="00EC64DB">
        <w:rPr>
          <w:sz w:val="28"/>
        </w:rPr>
        <w:t>;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 xml:space="preserve">при </w:t>
      </w:r>
      <w:r>
        <w:rPr>
          <w:sz w:val="28"/>
        </w:rPr>
        <w:pict>
          <v:shape id="_x0000_i1138" type="#_x0000_t75" style="width:42.75pt;height:18pt" fillcolor="window">
            <v:imagedata r:id="rId114" o:title=""/>
          </v:shape>
        </w:pic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(115)</w:t>
      </w:r>
      <w:r w:rsidR="00EC64DB">
        <w:rPr>
          <w:sz w:val="28"/>
        </w:rPr>
        <w:t xml:space="preserve"> </w:t>
      </w:r>
      <w:r>
        <w:rPr>
          <w:sz w:val="28"/>
        </w:rPr>
        <w:pict>
          <v:shape id="_x0000_i1139" type="#_x0000_t75" style="width:13.5pt;height:17.25pt" fillcolor="window">
            <v:imagedata r:id="rId111" o:title=""/>
          </v:shape>
        </w:pict>
      </w:r>
      <w:r w:rsidR="00095936" w:rsidRPr="00EC64DB">
        <w:rPr>
          <w:sz w:val="28"/>
        </w:rPr>
        <w:t xml:space="preserve">= </w:t>
      </w:r>
      <w:r>
        <w:rPr>
          <w:sz w:val="28"/>
        </w:rPr>
        <w:pict>
          <v:shape id="_x0000_i1140" type="#_x0000_t75" style="width:156pt;height:33.75pt" fillcolor="window">
            <v:imagedata r:id="rId115" o:title=""/>
          </v:shape>
        </w:pic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при</w:t>
      </w:r>
      <w:r>
        <w:rPr>
          <w:sz w:val="28"/>
        </w:rPr>
        <w:pict>
          <v:shape id="_x0000_i1141" type="#_x0000_t75" style="width:42.75pt;height:18pt" fillcolor="window">
            <v:imagedata r:id="rId116" o:title=""/>
          </v:shape>
        </w:pic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(116)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Для гусеничных тракторов:</w:t>
      </w:r>
      <w:r w:rsidR="00EC64DB">
        <w:rPr>
          <w:sz w:val="28"/>
        </w:rPr>
        <w:t xml:space="preserve"> 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42" type="#_x0000_t75" style="width:11.25pt;height:17.25pt" fillcolor="window">
            <v:imagedata r:id="rId111" o:title=""/>
          </v:shape>
        </w:pict>
      </w:r>
      <w:r w:rsidR="00095936" w:rsidRPr="00EC64DB">
        <w:rPr>
          <w:sz w:val="28"/>
        </w:rPr>
        <w:t>= 0.938y-3.203y</w:t>
      </w:r>
      <w:r w:rsidR="00095936" w:rsidRPr="00EC64DB">
        <w:rPr>
          <w:sz w:val="28"/>
          <w:vertAlign w:val="superscript"/>
        </w:rPr>
        <w:t>2</w:t>
      </w:r>
      <w:r w:rsidR="00095936" w:rsidRPr="00EC64DB">
        <w:rPr>
          <w:sz w:val="28"/>
        </w:rPr>
        <w:t xml:space="preserve"> +2.896y</w:t>
      </w:r>
      <w:r w:rsidR="00095936" w:rsidRPr="00EC64DB">
        <w:rPr>
          <w:sz w:val="28"/>
          <w:vertAlign w:val="superscript"/>
        </w:rPr>
        <w:t xml:space="preserve">3 </w:t>
      </w:r>
      <w:r w:rsidR="00095936" w:rsidRPr="00EC64DB">
        <w:rPr>
          <w:sz w:val="28"/>
        </w:rPr>
        <w:t xml:space="preserve">при y &gt; 0.5; 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43" type="#_x0000_t75" style="width:12pt;height:17.25pt" fillcolor="window">
            <v:imagedata r:id="rId111" o:title=""/>
          </v:shape>
        </w:pict>
      </w:r>
      <w:r w:rsidR="00095936" w:rsidRPr="00EC64DB">
        <w:rPr>
          <w:sz w:val="28"/>
        </w:rPr>
        <w:t>= 0.06y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при</w:t>
      </w:r>
      <w:r w:rsidR="00EC64DB">
        <w:rPr>
          <w:sz w:val="28"/>
        </w:rPr>
        <w:t xml:space="preserve"> </w:t>
      </w:r>
      <w:r>
        <w:rPr>
          <w:sz w:val="28"/>
        </w:rPr>
        <w:pict>
          <v:shape id="_x0000_i1144" type="#_x0000_t75" style="width:36.75pt;height:15pt" fillcolor="window">
            <v:imagedata r:id="rId117" o:title=""/>
          </v:shape>
        </w:pict>
      </w:r>
      <w:r w:rsidR="00095936" w:rsidRPr="00EC64DB">
        <w:rPr>
          <w:sz w:val="28"/>
        </w:rPr>
        <w:t>,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="00FB6A05">
        <w:rPr>
          <w:sz w:val="28"/>
        </w:rPr>
        <w:pict>
          <v:shape id="_x0000_i1145" type="#_x0000_t75" style="width:69pt;height:41.25pt" fillcolor="window">
            <v:imagedata r:id="rId118" o:title=""/>
          </v:shape>
        </w:pic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Касательная сила тяги</w:t>
      </w:r>
      <w:r w:rsidR="00EC64DB">
        <w:rPr>
          <w:sz w:val="28"/>
        </w:rPr>
        <w:t xml:space="preserve"> </w:t>
      </w:r>
      <w:r w:rsidR="00FB6A05">
        <w:rPr>
          <w:sz w:val="28"/>
          <w:lang w:val="en-US"/>
        </w:rPr>
        <w:pict>
          <v:shape id="_x0000_i1146" type="#_x0000_t75" style="width:147pt;height:35.25pt" fillcolor="window">
            <v:imagedata r:id="rId119" o:title=""/>
          </v:shape>
        </w:pict>
      </w:r>
      <w:r w:rsidRPr="00EC64DB">
        <w:rPr>
          <w:sz w:val="28"/>
        </w:rPr>
        <w:t>,кН</w:t>
      </w:r>
      <w:r w:rsidR="00EC64DB">
        <w:rPr>
          <w:sz w:val="28"/>
        </w:rPr>
        <w:t xml:space="preserve"> </w:t>
      </w:r>
      <w:r w:rsidRPr="00EC64DB">
        <w:rPr>
          <w:sz w:val="28"/>
        </w:rPr>
        <w:t>(117)</w:t>
      </w:r>
      <w:r w:rsidR="00EC64DB">
        <w:rPr>
          <w:sz w:val="28"/>
        </w:rPr>
        <w:t xml:space="preserve">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Сила сопротивления качению трактора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P</w:t>
      </w:r>
      <w:r w:rsidRPr="00EC64DB">
        <w:rPr>
          <w:sz w:val="28"/>
          <w:vertAlign w:val="subscript"/>
        </w:rPr>
        <w:t>f</w:t>
      </w:r>
      <w:r w:rsidRPr="00EC64DB">
        <w:rPr>
          <w:sz w:val="28"/>
        </w:rPr>
        <w:t xml:space="preserve"> = f</w:t>
      </w:r>
      <w:r w:rsidRPr="00EC64DB">
        <w:rPr>
          <w:sz w:val="28"/>
          <w:vertAlign w:val="subscript"/>
        </w:rPr>
        <w:t>gмэ</w:t>
      </w:r>
      <w:r w:rsidRPr="00EC64DB">
        <w:rPr>
          <w:sz w:val="28"/>
        </w:rPr>
        <w:t>, кН</w:t>
      </w:r>
      <w:r w:rsidR="00EC64DB">
        <w:rPr>
          <w:sz w:val="28"/>
        </w:rPr>
        <w:t xml:space="preserve"> </w:t>
      </w:r>
      <w:r w:rsidRPr="00EC64DB">
        <w:rPr>
          <w:sz w:val="28"/>
        </w:rPr>
        <w:t>(118)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Крюковое усилие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P</w:t>
      </w:r>
      <w:r w:rsidRPr="00EC64DB">
        <w:rPr>
          <w:sz w:val="28"/>
          <w:vertAlign w:val="subscript"/>
        </w:rPr>
        <w:t>кр</w:t>
      </w:r>
      <w:r w:rsidRPr="00EC64DB">
        <w:rPr>
          <w:sz w:val="28"/>
        </w:rPr>
        <w:t xml:space="preserve"> = P</w:t>
      </w:r>
      <w:r w:rsidRPr="00EC64DB">
        <w:rPr>
          <w:sz w:val="28"/>
          <w:vertAlign w:val="subscript"/>
        </w:rPr>
        <w:t>к</w:t>
      </w:r>
      <w:r w:rsidRPr="00EC64DB">
        <w:rPr>
          <w:sz w:val="28"/>
        </w:rPr>
        <w:t xml:space="preserve"> - P</w:t>
      </w:r>
      <w:r w:rsidRPr="00EC64DB">
        <w:rPr>
          <w:sz w:val="28"/>
          <w:vertAlign w:val="subscript"/>
        </w:rPr>
        <w:t>f</w:t>
      </w:r>
      <w:r w:rsidRPr="00EC64DB">
        <w:rPr>
          <w:sz w:val="28"/>
        </w:rPr>
        <w:t>, кН</w:t>
      </w:r>
      <w:r w:rsidR="00EC64DB">
        <w:rPr>
          <w:sz w:val="28"/>
        </w:rPr>
        <w:t xml:space="preserve"> </w:t>
      </w:r>
      <w:r w:rsidRPr="00EC64DB">
        <w:rPr>
          <w:sz w:val="28"/>
        </w:rPr>
        <w:t>(119)</w:t>
      </w:r>
      <w:r w:rsidR="00EC64DB">
        <w:rPr>
          <w:sz w:val="28"/>
        </w:rPr>
        <w:t xml:space="preserve">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Крюковая мощность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N</w:t>
      </w:r>
      <w:r w:rsidRPr="00EC64DB">
        <w:rPr>
          <w:sz w:val="28"/>
          <w:vertAlign w:val="subscript"/>
        </w:rPr>
        <w:t>кр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= P</w:t>
      </w:r>
      <w:r w:rsidRPr="00EC64DB">
        <w:rPr>
          <w:sz w:val="28"/>
          <w:vertAlign w:val="subscript"/>
        </w:rPr>
        <w:t>кр</w:t>
      </w:r>
      <w:r w:rsidRPr="00EC64DB">
        <w:rPr>
          <w:sz w:val="28"/>
        </w:rPr>
        <w:t xml:space="preserve"> v</w:t>
      </w:r>
      <w:r w:rsidRPr="00EC64DB">
        <w:rPr>
          <w:sz w:val="28"/>
          <w:vertAlign w:val="subscript"/>
        </w:rPr>
        <w:t>д</w:t>
      </w:r>
      <w:r w:rsidRPr="00EC64DB">
        <w:rPr>
          <w:sz w:val="28"/>
        </w:rPr>
        <w:t>, кВт</w:t>
      </w:r>
      <w:r w:rsidR="00EC64DB">
        <w:rPr>
          <w:sz w:val="28"/>
        </w:rPr>
        <w:t xml:space="preserve"> </w:t>
      </w:r>
      <w:r w:rsidRPr="00EC64DB">
        <w:rPr>
          <w:sz w:val="28"/>
        </w:rPr>
        <w:t xml:space="preserve">(120)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Удельный крюковой расход топлива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47" type="#_x0000_t75" style="width:81.75pt;height:45pt" fillcolor="window">
            <v:imagedata r:id="rId120" o:title=""/>
          </v:shape>
        </w:pict>
      </w:r>
      <w:r w:rsidR="00095936" w:rsidRPr="00EC64DB">
        <w:rPr>
          <w:sz w:val="28"/>
        </w:rPr>
        <w:t>; г/кВт ч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(121)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Тяговый КПД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48" type="#_x0000_t75" style="width:99.75pt;height:36pt" fillcolor="window">
            <v:imagedata r:id="rId121" o:title=""/>
          </v:shape>
        </w:pict>
      </w:r>
      <w:r w:rsidR="00095936" w:rsidRPr="00EC64DB">
        <w:rPr>
          <w:sz w:val="28"/>
        </w:rPr>
        <w:t>;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(122)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Программа расчета на ПЭВМ приведена в приложении 17.</w:t>
      </w:r>
    </w:p>
    <w:p w:rsidR="00095936" w:rsidRPr="00385925" w:rsidRDefault="00095936" w:rsidP="00385925">
      <w:pPr>
        <w:spacing w:line="360" w:lineRule="auto"/>
        <w:ind w:firstLine="720"/>
        <w:jc w:val="center"/>
        <w:rPr>
          <w:b/>
          <w:sz w:val="28"/>
        </w:rPr>
      </w:pPr>
      <w:r w:rsidRPr="00385925">
        <w:rPr>
          <w:b/>
          <w:sz w:val="28"/>
        </w:rPr>
        <w:t>4.4 ПОСТРОЕНИЕ ТЯГОВОЙ ХАРАКТЕРИСТИКИ ТРАКТОРА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Определив основные технико-экономические параметры двигателя и трактора в целом приступают к построению теоретиче</w:t>
      </w:r>
      <w:r w:rsidR="00385925">
        <w:rPr>
          <w:sz w:val="28"/>
        </w:rPr>
        <w:t>с</w:t>
      </w:r>
      <w:r w:rsidRPr="00EC64DB">
        <w:rPr>
          <w:sz w:val="28"/>
        </w:rPr>
        <w:t>кой тяговой харак</w:t>
      </w:r>
      <w:r w:rsidR="00385925">
        <w:rPr>
          <w:sz w:val="28"/>
        </w:rPr>
        <w:t>те</w:t>
      </w:r>
      <w:r w:rsidR="000A5794">
        <w:rPr>
          <w:sz w:val="28"/>
        </w:rPr>
        <w:t>ри</w:t>
      </w:r>
      <w:r w:rsidRPr="00EC64DB">
        <w:rPr>
          <w:sz w:val="28"/>
        </w:rPr>
        <w:t>стики, которая позволяет получить наглядное представление о тя</w:t>
      </w:r>
      <w:r w:rsidR="000A5794">
        <w:rPr>
          <w:sz w:val="28"/>
        </w:rPr>
        <w:t>го</w:t>
      </w:r>
      <w:r w:rsidRPr="00EC64DB">
        <w:rPr>
          <w:sz w:val="28"/>
        </w:rPr>
        <w:t>вых и топливо экономических показателях трактора на раз</w:t>
      </w:r>
      <w:r w:rsidR="000A5794">
        <w:rPr>
          <w:sz w:val="28"/>
        </w:rPr>
        <w:t>лич</w:t>
      </w:r>
      <w:r w:rsidRPr="00EC64DB">
        <w:rPr>
          <w:sz w:val="28"/>
        </w:rPr>
        <w:t>ных режи</w:t>
      </w:r>
      <w:r w:rsidR="000A5794">
        <w:rPr>
          <w:sz w:val="28"/>
        </w:rPr>
        <w:t>мах его ра</w:t>
      </w:r>
      <w:r w:rsidRPr="00EC64DB">
        <w:rPr>
          <w:sz w:val="28"/>
        </w:rPr>
        <w:t>боты. Те</w:t>
      </w:r>
      <w:r w:rsidR="000A5794">
        <w:rPr>
          <w:sz w:val="28"/>
        </w:rPr>
        <w:t>орети</w:t>
      </w:r>
      <w:r w:rsidRPr="00EC64DB">
        <w:rPr>
          <w:sz w:val="28"/>
        </w:rPr>
        <w:t>ческая тяговая характеристика состоит из двух частей - нижней и верхней. Нижняя часть графика имеет вспомо</w:t>
      </w:r>
      <w:r w:rsidR="000A5794">
        <w:rPr>
          <w:sz w:val="28"/>
        </w:rPr>
        <w:t>га</w:t>
      </w:r>
      <w:r w:rsidRPr="00EC64DB">
        <w:rPr>
          <w:sz w:val="28"/>
        </w:rPr>
        <w:t>тель</w:t>
      </w:r>
      <w:r w:rsidR="000A5794">
        <w:rPr>
          <w:sz w:val="28"/>
        </w:rPr>
        <w:t>ное зна</w:t>
      </w:r>
      <w:r w:rsidRPr="00EC64DB">
        <w:rPr>
          <w:sz w:val="28"/>
        </w:rPr>
        <w:t>чение и служит для на</w:t>
      </w:r>
      <w:r w:rsidR="000A5794">
        <w:rPr>
          <w:sz w:val="28"/>
        </w:rPr>
        <w:t>не</w:t>
      </w:r>
      <w:r w:rsidRPr="00EC64DB">
        <w:rPr>
          <w:sz w:val="28"/>
        </w:rPr>
        <w:t>сения основных ис</w:t>
      </w:r>
      <w:r w:rsidR="000A5794">
        <w:rPr>
          <w:sz w:val="28"/>
        </w:rPr>
        <w:t>хо</w:t>
      </w:r>
      <w:r w:rsidRPr="00EC64DB">
        <w:rPr>
          <w:sz w:val="28"/>
        </w:rPr>
        <w:t>дных параметров тракторного двигателя. В вер</w:t>
      </w:r>
      <w:r w:rsidR="000A5794">
        <w:rPr>
          <w:sz w:val="28"/>
        </w:rPr>
        <w:t>хней час</w:t>
      </w:r>
      <w:r w:rsidRPr="00EC64DB">
        <w:rPr>
          <w:sz w:val="28"/>
        </w:rPr>
        <w:t>ти графика наносится ряд кривых, показывающих, как в заданных почвенных условиях, при установившем</w:t>
      </w:r>
      <w:r w:rsidR="000A5794">
        <w:rPr>
          <w:sz w:val="28"/>
        </w:rPr>
        <w:t>ся дви</w:t>
      </w:r>
      <w:r w:rsidRPr="00EC64DB">
        <w:rPr>
          <w:sz w:val="28"/>
        </w:rPr>
        <w:t>жении на горизонтальном участке, в зависимости от нагрузки на крюке трактора изменяются его основные эксплуатационные показатели: буксование ведущих органов, скорость движения, тяговая мощность, удельный расход топлива и тяговый КПД трактора.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Гра</w:t>
      </w:r>
      <w:r w:rsidR="000A5794">
        <w:rPr>
          <w:sz w:val="28"/>
        </w:rPr>
        <w:t>фи</w:t>
      </w:r>
      <w:r w:rsidRPr="00EC64DB">
        <w:rPr>
          <w:sz w:val="28"/>
        </w:rPr>
        <w:t>ческое построение теоретичес</w:t>
      </w:r>
      <w:r w:rsidR="000A5794">
        <w:rPr>
          <w:sz w:val="28"/>
        </w:rPr>
        <w:t>кой тя</w:t>
      </w:r>
      <w:r w:rsidRPr="00EC64DB">
        <w:rPr>
          <w:sz w:val="28"/>
        </w:rPr>
        <w:t>говой характеристики трактора произ</w:t>
      </w:r>
      <w:r w:rsidR="000A5794">
        <w:rPr>
          <w:sz w:val="28"/>
        </w:rPr>
        <w:t>води</w:t>
      </w:r>
      <w:r w:rsidRPr="00EC64DB">
        <w:rPr>
          <w:sz w:val="28"/>
        </w:rPr>
        <w:t>тся в такой последовательности.</w:t>
      </w:r>
    </w:p>
    <w:p w:rsidR="00095936" w:rsidRPr="00EC64DB" w:rsidRDefault="00095936" w:rsidP="00EC64DB">
      <w:pPr>
        <w:pStyle w:val="2"/>
        <w:ind w:left="0" w:firstLine="720"/>
        <w:rPr>
          <w:sz w:val="28"/>
        </w:rPr>
      </w:pPr>
      <w:r w:rsidRPr="00EC64DB">
        <w:rPr>
          <w:sz w:val="28"/>
        </w:rPr>
        <w:t>Лист чертежной или милли</w:t>
      </w:r>
      <w:r w:rsidR="000A5794">
        <w:rPr>
          <w:sz w:val="28"/>
        </w:rPr>
        <w:t>мет</w:t>
      </w:r>
      <w:r w:rsidRPr="00EC64DB">
        <w:rPr>
          <w:sz w:val="28"/>
        </w:rPr>
        <w:t>ровой бумаги размером 594х420 делится на две части: верхнюю и нижнюю (рис.6). Затем посередине листа проводится ось абсцисс и от начала координат О' в принятом масштабе откладывается для каждой передачи максимальная касательная сила тяги, подсчитанная по формуле: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49" type="#_x0000_t75" style="width:12.75pt;height:27pt" fillcolor="window">
            <v:imagedata r:id="rId122" o:title=""/>
          </v:shape>
        </w:pict>
      </w:r>
      <w:r>
        <w:rPr>
          <w:sz w:val="28"/>
          <w:lang w:val="en-US"/>
        </w:rPr>
        <w:pict>
          <v:shape id="_x0000_i1150" type="#_x0000_t75" style="width:12.75pt;height:27pt" fillcolor="window">
            <v:imagedata r:id="rId122" o:title=""/>
          </v:shape>
        </w:pict>
      </w:r>
      <w:r>
        <w:rPr>
          <w:sz w:val="28"/>
        </w:rPr>
        <w:pict>
          <v:shape id="_x0000_i1151" type="#_x0000_t75" style="width:12.75pt;height:27pt" fillcolor="window">
            <v:imagedata r:id="rId122" o:title=""/>
          </v:shape>
        </w:pict>
      </w:r>
      <w:r>
        <w:rPr>
          <w:sz w:val="28"/>
        </w:rPr>
        <w:pict>
          <v:shape id="_x0000_i1152" type="#_x0000_t75" style="width:189.75pt;height:36pt" fillcolor="window">
            <v:imagedata r:id="rId123" o:title=""/>
          </v:shape>
        </w:pic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(123)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и номинальная</w:t>
      </w:r>
      <w:r w:rsidR="00EC64DB">
        <w:rPr>
          <w:sz w:val="28"/>
        </w:rPr>
        <w:t xml:space="preserve"> </w:t>
      </w:r>
      <w:r w:rsidR="00FB6A05">
        <w:rPr>
          <w:sz w:val="28"/>
        </w:rPr>
        <w:pict>
          <v:shape id="_x0000_i1153" type="#_x0000_t75" style="width:132.75pt;height:36pt" fillcolor="window">
            <v:imagedata r:id="rId124" o:title=""/>
          </v:shape>
        </w:pict>
      </w:r>
      <w:r w:rsidR="00EC64DB">
        <w:rPr>
          <w:sz w:val="28"/>
        </w:rPr>
        <w:t xml:space="preserve"> </w:t>
      </w:r>
      <w:r w:rsidRPr="00EC64DB">
        <w:rPr>
          <w:sz w:val="28"/>
        </w:rPr>
        <w:t>(124)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где</w:t>
      </w:r>
      <w:r w:rsidR="00EC64DB">
        <w:rPr>
          <w:sz w:val="28"/>
        </w:rPr>
        <w:t xml:space="preserve"> </w:t>
      </w:r>
      <w:r w:rsidRPr="00EC64DB">
        <w:rPr>
          <w:sz w:val="28"/>
        </w:rPr>
        <w:t>M</w:t>
      </w:r>
      <w:r w:rsidRPr="00EC64DB">
        <w:rPr>
          <w:sz w:val="28"/>
          <w:vertAlign w:val="subscript"/>
        </w:rPr>
        <w:t>е max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- максимальный крутящий момент двигателя,</w:t>
      </w:r>
      <w:r w:rsidR="00DA5722">
        <w:rPr>
          <w:sz w:val="28"/>
        </w:rPr>
        <w:t xml:space="preserve"> </w:t>
      </w:r>
      <w:r w:rsidRPr="00EC64DB">
        <w:rPr>
          <w:sz w:val="28"/>
        </w:rPr>
        <w:t>кНм;</w:t>
      </w:r>
      <w:r w:rsidR="00EC64DB">
        <w:rPr>
          <w:sz w:val="28"/>
        </w:rPr>
        <w:t xml:space="preserve">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M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 xml:space="preserve"> </w:t>
      </w:r>
      <w:r w:rsidRPr="00EC64DB">
        <w:rPr>
          <w:sz w:val="28"/>
          <w:vertAlign w:val="subscript"/>
        </w:rPr>
        <w:t>н</w:t>
      </w:r>
      <w:r w:rsidRPr="00EC64DB">
        <w:rPr>
          <w:sz w:val="28"/>
        </w:rPr>
        <w:t xml:space="preserve"> - кру</w:t>
      </w:r>
      <w:r w:rsidR="00DA5722">
        <w:rPr>
          <w:sz w:val="28"/>
        </w:rPr>
        <w:t>тя</w:t>
      </w:r>
      <w:r w:rsidRPr="00EC64DB">
        <w:rPr>
          <w:sz w:val="28"/>
        </w:rPr>
        <w:t>щий момент двигателя при номинальной частоте вращения коленчатого вала;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i</w:t>
      </w:r>
      <w:r w:rsidRPr="00EC64DB">
        <w:rPr>
          <w:sz w:val="28"/>
          <w:vertAlign w:val="subscript"/>
        </w:rPr>
        <w:t>трi</w:t>
      </w:r>
      <w:r w:rsidRPr="00EC64DB">
        <w:rPr>
          <w:sz w:val="28"/>
        </w:rPr>
        <w:t xml:space="preserve"> - пе</w:t>
      </w:r>
      <w:r w:rsidR="00DA5722">
        <w:rPr>
          <w:sz w:val="28"/>
        </w:rPr>
        <w:t>ре</w:t>
      </w:r>
      <w:r w:rsidRPr="00EC64DB">
        <w:rPr>
          <w:sz w:val="28"/>
        </w:rPr>
        <w:t>даточное число трансмиссии на i-ой передаче;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</w:t>
      </w:r>
      <w:r w:rsidRPr="00EC64DB">
        <w:rPr>
          <w:sz w:val="28"/>
          <w:vertAlign w:val="subscript"/>
        </w:rPr>
        <w:t>тр</w:t>
      </w:r>
      <w:r w:rsidR="00EC64DB">
        <w:rPr>
          <w:sz w:val="28"/>
        </w:rPr>
        <w:t xml:space="preserve"> </w:t>
      </w:r>
      <w:r w:rsidRPr="00EC64DB">
        <w:rPr>
          <w:sz w:val="28"/>
        </w:rPr>
        <w:t>- КПД трансмиссии;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А</w:t>
      </w:r>
      <w:r w:rsidRPr="00EC64DB">
        <w:rPr>
          <w:sz w:val="28"/>
          <w:vertAlign w:val="subscript"/>
        </w:rPr>
        <w:t>i</w:t>
      </w:r>
      <w:r w:rsidR="00EC64DB">
        <w:rPr>
          <w:sz w:val="28"/>
        </w:rPr>
        <w:t xml:space="preserve"> </w:t>
      </w:r>
      <w:r w:rsidRPr="00EC64DB">
        <w:rPr>
          <w:sz w:val="28"/>
        </w:rPr>
        <w:t>- коэффициент пропорциональности для i-ой передачи.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С учетом того , что касательная сила тяги трактора прямо пропорциональна кру</w:t>
      </w:r>
      <w:r w:rsidR="00DA5722">
        <w:rPr>
          <w:sz w:val="28"/>
        </w:rPr>
        <w:t>тя</w:t>
      </w:r>
      <w:r w:rsidRPr="00EC64DB">
        <w:rPr>
          <w:sz w:val="28"/>
        </w:rPr>
        <w:t>щему моменту двигателя, по оси абсцисс от точки О' для каждой за</w:t>
      </w:r>
      <w:r w:rsidR="00DA5722">
        <w:rPr>
          <w:sz w:val="28"/>
        </w:rPr>
        <w:t>дан</w:t>
      </w:r>
      <w:r w:rsidRPr="00EC64DB">
        <w:rPr>
          <w:sz w:val="28"/>
        </w:rPr>
        <w:t>ной передачи в приня</w:t>
      </w:r>
      <w:r w:rsidR="00DA5722">
        <w:rPr>
          <w:sz w:val="28"/>
        </w:rPr>
        <w:t>том мас</w:t>
      </w:r>
      <w:r w:rsidRPr="00EC64DB">
        <w:rPr>
          <w:sz w:val="28"/>
        </w:rPr>
        <w:t>штабе наносятся крутящие моме</w:t>
      </w:r>
      <w:r w:rsidR="00DA5722">
        <w:rPr>
          <w:sz w:val="28"/>
        </w:rPr>
        <w:t>н</w:t>
      </w:r>
      <w:r w:rsidRPr="00EC64DB">
        <w:rPr>
          <w:sz w:val="28"/>
        </w:rPr>
        <w:t>ты двигателя M</w:t>
      </w:r>
      <w:r w:rsidRPr="00EC64DB">
        <w:rPr>
          <w:sz w:val="28"/>
          <w:vertAlign w:val="subscript"/>
        </w:rPr>
        <w:t>е max</w:t>
      </w:r>
      <w:r w:rsidR="00EC64DB">
        <w:rPr>
          <w:sz w:val="28"/>
        </w:rPr>
        <w:t xml:space="preserve"> </w:t>
      </w:r>
      <w:r w:rsidRPr="00EC64DB">
        <w:rPr>
          <w:sz w:val="28"/>
        </w:rPr>
        <w:t>и M</w:t>
      </w:r>
      <w:r w:rsidRPr="00EC64DB">
        <w:rPr>
          <w:sz w:val="28"/>
          <w:vertAlign w:val="subscript"/>
        </w:rPr>
        <w:t>е н</w:t>
      </w:r>
      <w:r w:rsidRPr="00EC64DB">
        <w:rPr>
          <w:sz w:val="28"/>
        </w:rPr>
        <w:t xml:space="preserve"> соответственно касательным силам тяги P</w:t>
      </w:r>
      <w:r w:rsidRPr="00EC64DB">
        <w:rPr>
          <w:sz w:val="28"/>
          <w:vertAlign w:val="subscript"/>
        </w:rPr>
        <w:t>к max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и P</w:t>
      </w:r>
      <w:r w:rsidRPr="00EC64DB">
        <w:rPr>
          <w:sz w:val="28"/>
          <w:vertAlign w:val="subscript"/>
        </w:rPr>
        <w:t>к н</w:t>
      </w:r>
      <w:r w:rsidRPr="00EC64DB">
        <w:rPr>
          <w:sz w:val="28"/>
        </w:rPr>
        <w:t xml:space="preserve"> . Вправо по оси абсцисс от точки О' до точки О откладывается величина силы сопротивления качению P</w:t>
      </w:r>
      <w:r w:rsidRPr="00EC64DB">
        <w:rPr>
          <w:sz w:val="28"/>
          <w:vertAlign w:val="subscript"/>
        </w:rPr>
        <w:t>f</w:t>
      </w:r>
      <w:r w:rsidRPr="00EC64DB">
        <w:rPr>
          <w:sz w:val="28"/>
        </w:rPr>
        <w:t>. Полученная точка О будет являться началом координат непосредственно тяговой характеристики трактора. По оси абс</w:t>
      </w:r>
      <w:r w:rsidR="00DA5722">
        <w:rPr>
          <w:sz w:val="28"/>
        </w:rPr>
        <w:t>цисс в мас</w:t>
      </w:r>
      <w:r w:rsidRPr="00EC64DB">
        <w:rPr>
          <w:sz w:val="28"/>
        </w:rPr>
        <w:t>шта</w:t>
      </w:r>
      <w:r w:rsidR="00DA5722">
        <w:rPr>
          <w:sz w:val="28"/>
        </w:rPr>
        <w:t>бе ка</w:t>
      </w:r>
      <w:r w:rsidRPr="00EC64DB">
        <w:rPr>
          <w:sz w:val="28"/>
        </w:rPr>
        <w:t>сательной силы от точки О отсчитывается сила тяги на крюке трактора, определяемая по формуле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P</w:t>
      </w:r>
      <w:r w:rsidRPr="00EC64DB">
        <w:rPr>
          <w:sz w:val="28"/>
          <w:vertAlign w:val="subscript"/>
        </w:rPr>
        <w:t>кр</w:t>
      </w:r>
      <w:r w:rsidRPr="00EC64DB">
        <w:rPr>
          <w:sz w:val="28"/>
        </w:rPr>
        <w:t xml:space="preserve"> = P</w:t>
      </w:r>
      <w:r w:rsidRPr="00EC64DB">
        <w:rPr>
          <w:sz w:val="28"/>
          <w:vertAlign w:val="subscript"/>
        </w:rPr>
        <w:t>к</w:t>
      </w:r>
      <w:r w:rsidRPr="00EC64DB">
        <w:rPr>
          <w:sz w:val="28"/>
        </w:rPr>
        <w:t xml:space="preserve"> - P</w:t>
      </w:r>
      <w:r w:rsidRPr="00EC64DB">
        <w:rPr>
          <w:sz w:val="28"/>
          <w:vertAlign w:val="subscript"/>
        </w:rPr>
        <w:t>f</w:t>
      </w:r>
      <w:r w:rsidRPr="00EC64DB">
        <w:rPr>
          <w:sz w:val="28"/>
        </w:rPr>
        <w:t xml:space="preserve"> , а по оси ординат вверх для каждой передачи откладываются в сво</w:t>
      </w:r>
      <w:r w:rsidR="00DA5722">
        <w:rPr>
          <w:sz w:val="28"/>
        </w:rPr>
        <w:t>их мас</w:t>
      </w:r>
      <w:r w:rsidRPr="00EC64DB">
        <w:rPr>
          <w:sz w:val="28"/>
        </w:rPr>
        <w:t>шта</w:t>
      </w:r>
      <w:r w:rsidR="00DA5722">
        <w:rPr>
          <w:sz w:val="28"/>
        </w:rPr>
        <w:t>бах тя</w:t>
      </w:r>
      <w:r w:rsidRPr="00EC64DB">
        <w:rPr>
          <w:sz w:val="28"/>
        </w:rPr>
        <w:t>говые показатели трактора в функции от усилия на крю</w:t>
      </w:r>
      <w:r w:rsidR="00DA5722">
        <w:rPr>
          <w:sz w:val="28"/>
        </w:rPr>
        <w:t>ке (бук</w:t>
      </w:r>
      <w:r w:rsidRPr="00EC64DB">
        <w:rPr>
          <w:sz w:val="28"/>
        </w:rPr>
        <w:t>сование движителей, скорость движения, тяговая мощность на крюке, удельный расход топлива</w:t>
      </w:r>
      <w:r w:rsidR="00EC64DB">
        <w:rPr>
          <w:sz w:val="28"/>
        </w:rPr>
        <w:t xml:space="preserve"> </w:t>
      </w:r>
      <w:r w:rsidRPr="00EC64DB">
        <w:rPr>
          <w:sz w:val="28"/>
        </w:rPr>
        <w:t>и тяговый КПД ).</w:t>
      </w:r>
    </w:p>
    <w:p w:rsidR="00095936" w:rsidRPr="00EC64DB" w:rsidRDefault="00DA5722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</w:t>
      </w:r>
      <w:r w:rsidR="00095936" w:rsidRPr="00EC64DB">
        <w:rPr>
          <w:sz w:val="28"/>
        </w:rPr>
        <w:t>тем по оси ординат вниз наносятся масштабные шкалы эффектив</w:t>
      </w:r>
      <w:r>
        <w:rPr>
          <w:sz w:val="28"/>
        </w:rPr>
        <w:t>ной мощ</w:t>
      </w:r>
      <w:r w:rsidR="00095936" w:rsidRPr="00EC64DB">
        <w:rPr>
          <w:sz w:val="28"/>
        </w:rPr>
        <w:t>ности, часового расхода топлива и частоты вра</w:t>
      </w:r>
      <w:r>
        <w:rPr>
          <w:sz w:val="28"/>
        </w:rPr>
        <w:t>ще</w:t>
      </w:r>
      <w:r w:rsidR="00095936" w:rsidRPr="00EC64DB">
        <w:rPr>
          <w:sz w:val="28"/>
        </w:rPr>
        <w:t>ния коленчатого вала двигателя с таким расчетом, чтобы графики в регуляторной зоне не пересе</w:t>
      </w:r>
      <w:r>
        <w:rPr>
          <w:sz w:val="28"/>
        </w:rPr>
        <w:t>ка</w:t>
      </w:r>
      <w:r w:rsidR="00095936" w:rsidRPr="00EC64DB">
        <w:rPr>
          <w:sz w:val="28"/>
        </w:rPr>
        <w:t>лись. Далее с учетом того, что для каждой передачи будет свой масштаб , по оси крутящего момента строится регуляторная характеристика двигателя в функции М</w:t>
      </w:r>
      <w:r w:rsidR="00095936" w:rsidRPr="00EC64DB">
        <w:rPr>
          <w:sz w:val="28"/>
          <w:vertAlign w:val="subscript"/>
        </w:rPr>
        <w:t>е.</w:t>
      </w:r>
      <w:r w:rsidR="00095936" w:rsidRPr="00EC64DB">
        <w:rPr>
          <w:sz w:val="28"/>
        </w:rPr>
        <w:t xml:space="preserve"> При этом образуются пучки кривых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N</w:t>
      </w:r>
      <w:r w:rsidR="00095936" w:rsidRPr="00EC64DB">
        <w:rPr>
          <w:sz w:val="28"/>
          <w:vertAlign w:val="subscript"/>
        </w:rPr>
        <w:t>e</w:t>
      </w:r>
      <w:r w:rsidR="00EC64DB">
        <w:rPr>
          <w:sz w:val="28"/>
        </w:rPr>
        <w:t xml:space="preserve"> </w:t>
      </w:r>
      <w:r w:rsidR="00095936" w:rsidRPr="00EC64DB">
        <w:rPr>
          <w:sz w:val="28"/>
        </w:rPr>
        <w:t>с общим центром в точке О`, кривые G</w:t>
      </w:r>
      <w:r w:rsidR="00095936" w:rsidRPr="00EC64DB">
        <w:rPr>
          <w:sz w:val="28"/>
          <w:vertAlign w:val="subscript"/>
        </w:rPr>
        <w:t xml:space="preserve">т </w:t>
      </w:r>
      <w:r w:rsidR="00095936" w:rsidRPr="00EC64DB">
        <w:rPr>
          <w:sz w:val="28"/>
        </w:rPr>
        <w:t>с общим центром в точке G</w:t>
      </w:r>
      <w:r w:rsidR="00095936" w:rsidRPr="00EC64DB">
        <w:rPr>
          <w:sz w:val="28"/>
          <w:vertAlign w:val="subscript"/>
        </w:rPr>
        <w:t>тх</w:t>
      </w:r>
      <w:r w:rsidR="00095936" w:rsidRPr="00EC64DB">
        <w:rPr>
          <w:sz w:val="28"/>
        </w:rPr>
        <w:t xml:space="preserve"> и пучок кривых n</w:t>
      </w:r>
      <w:r w:rsidR="00095936" w:rsidRPr="00EC64DB">
        <w:rPr>
          <w:sz w:val="28"/>
          <w:vertAlign w:val="subscript"/>
        </w:rPr>
        <w:t>е</w:t>
      </w:r>
      <w:r w:rsidR="00095936" w:rsidRPr="00EC64DB">
        <w:rPr>
          <w:sz w:val="28"/>
        </w:rPr>
        <w:t xml:space="preserve"> с об</w:t>
      </w:r>
      <w:r>
        <w:rPr>
          <w:sz w:val="28"/>
        </w:rPr>
        <w:t>щим цен</w:t>
      </w:r>
      <w:r w:rsidR="00095936" w:rsidRPr="00EC64DB">
        <w:rPr>
          <w:sz w:val="28"/>
        </w:rPr>
        <w:t>тром в точке n</w:t>
      </w:r>
      <w:r w:rsidR="00095936" w:rsidRPr="00EC64DB">
        <w:rPr>
          <w:sz w:val="28"/>
          <w:vertAlign w:val="subscript"/>
        </w:rPr>
        <w:t>ех</w:t>
      </w:r>
      <w:r w:rsidR="00095936" w:rsidRPr="00EC64DB">
        <w:rPr>
          <w:sz w:val="28"/>
        </w:rPr>
        <w:t xml:space="preserve"> - соответствующие холостому ходу двигате</w:t>
      </w:r>
      <w:r>
        <w:rPr>
          <w:sz w:val="28"/>
        </w:rPr>
        <w:t>ля. Точ</w:t>
      </w:r>
      <w:r w:rsidR="00095936" w:rsidRPr="00EC64DB">
        <w:rPr>
          <w:sz w:val="28"/>
        </w:rPr>
        <w:t>ки пе</w:t>
      </w:r>
      <w:r>
        <w:rPr>
          <w:sz w:val="28"/>
        </w:rPr>
        <w:t>ре</w:t>
      </w:r>
      <w:r w:rsidR="00095936" w:rsidRPr="00EC64DB">
        <w:rPr>
          <w:sz w:val="28"/>
        </w:rPr>
        <w:t>гиба (вершины) кривых всех показателей регуляторной характеристики двигателя должны находиться на го</w:t>
      </w:r>
      <w:r>
        <w:rPr>
          <w:sz w:val="28"/>
        </w:rPr>
        <w:t>ри</w:t>
      </w:r>
      <w:r w:rsidR="00095936" w:rsidRPr="00EC64DB">
        <w:rPr>
          <w:sz w:val="28"/>
        </w:rPr>
        <w:t>зонтальной прямой и по вертикали соответствовать номинальным моментам двигателя. Нанесенные кривые на график регу</w:t>
      </w:r>
      <w:r>
        <w:rPr>
          <w:sz w:val="28"/>
        </w:rPr>
        <w:t>ля</w:t>
      </w:r>
      <w:r w:rsidR="00095936" w:rsidRPr="00EC64DB">
        <w:rPr>
          <w:sz w:val="28"/>
        </w:rPr>
        <w:t>торной хара</w:t>
      </w:r>
      <w:r>
        <w:rPr>
          <w:sz w:val="28"/>
        </w:rPr>
        <w:t>к</w:t>
      </w:r>
      <w:r w:rsidR="00095936" w:rsidRPr="00EC64DB">
        <w:rPr>
          <w:sz w:val="28"/>
        </w:rPr>
        <w:t>теристики для каждой передачи до</w:t>
      </w:r>
      <w:r>
        <w:rPr>
          <w:sz w:val="28"/>
        </w:rPr>
        <w:t>лжны за</w:t>
      </w:r>
      <w:r w:rsidR="00095936" w:rsidRPr="00EC64DB">
        <w:rPr>
          <w:sz w:val="28"/>
        </w:rPr>
        <w:t>канчиваться при максимальных значениях крутящего момента.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При передаче части эффек</w:t>
      </w:r>
      <w:r w:rsidR="00DA5722">
        <w:rPr>
          <w:sz w:val="28"/>
        </w:rPr>
        <w:t>тив</w:t>
      </w:r>
      <w:r w:rsidRPr="00EC64DB">
        <w:rPr>
          <w:sz w:val="28"/>
        </w:rPr>
        <w:t>ной мощности двигате</w:t>
      </w:r>
      <w:r w:rsidR="00DA5722">
        <w:rPr>
          <w:sz w:val="28"/>
        </w:rPr>
        <w:t>ля че</w:t>
      </w:r>
      <w:r w:rsidRPr="00EC64DB">
        <w:rPr>
          <w:sz w:val="28"/>
        </w:rPr>
        <w:t>рез ВОМ пучки кривых N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 xml:space="preserve"> имеют общий центр в точке N</w:t>
      </w:r>
      <w:r w:rsidRPr="00EC64DB">
        <w:rPr>
          <w:sz w:val="28"/>
          <w:vertAlign w:val="subscript"/>
        </w:rPr>
        <w:t>евом</w:t>
      </w:r>
      <w:r w:rsidRPr="00EC64DB">
        <w:rPr>
          <w:sz w:val="28"/>
        </w:rPr>
        <w:t xml:space="preserve"> , пучки кривых G</w:t>
      </w:r>
      <w:r w:rsidRPr="00EC64DB">
        <w:rPr>
          <w:sz w:val="28"/>
          <w:vertAlign w:val="subscript"/>
        </w:rPr>
        <w:t>т</w:t>
      </w:r>
      <w:r w:rsidR="00EC64DB">
        <w:rPr>
          <w:sz w:val="28"/>
        </w:rPr>
        <w:t xml:space="preserve"> </w:t>
      </w:r>
      <w:r w:rsidRPr="00EC64DB">
        <w:rPr>
          <w:sz w:val="28"/>
        </w:rPr>
        <w:t>имеют общий центр в точке G'</w:t>
      </w:r>
      <w:r w:rsidRPr="00EC64DB">
        <w:rPr>
          <w:sz w:val="28"/>
          <w:vertAlign w:val="subscript"/>
        </w:rPr>
        <w:t>тх</w:t>
      </w:r>
      <w:r w:rsidR="00EC64DB">
        <w:rPr>
          <w:sz w:val="28"/>
        </w:rPr>
        <w:t xml:space="preserve"> </w:t>
      </w:r>
      <w:r w:rsidRPr="00EC64DB">
        <w:rPr>
          <w:sz w:val="28"/>
        </w:rPr>
        <w:t>и пучки кривых n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 xml:space="preserve"> - в точке n'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>. Здесь N</w:t>
      </w:r>
      <w:r w:rsidRPr="00EC64DB">
        <w:rPr>
          <w:sz w:val="28"/>
          <w:vertAlign w:val="subscript"/>
        </w:rPr>
        <w:t>евом,</w:t>
      </w:r>
      <w:r w:rsidRPr="00EC64DB">
        <w:rPr>
          <w:sz w:val="28"/>
        </w:rPr>
        <w:t xml:space="preserve"> n'</w:t>
      </w:r>
      <w:r w:rsidRPr="00EC64DB">
        <w:rPr>
          <w:sz w:val="28"/>
          <w:vertAlign w:val="subscript"/>
        </w:rPr>
        <w:t>е</w:t>
      </w:r>
      <w:r w:rsidR="00EC64DB">
        <w:rPr>
          <w:sz w:val="28"/>
        </w:rPr>
        <w:t xml:space="preserve"> </w:t>
      </w:r>
      <w:r w:rsidRPr="00EC64DB">
        <w:rPr>
          <w:sz w:val="28"/>
        </w:rPr>
        <w:t>и G'</w:t>
      </w:r>
      <w:r w:rsidRPr="00EC64DB">
        <w:rPr>
          <w:sz w:val="28"/>
          <w:vertAlign w:val="subscript"/>
        </w:rPr>
        <w:t>тх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- мощность, час</w:t>
      </w:r>
      <w:r w:rsidR="00DA5722">
        <w:rPr>
          <w:sz w:val="28"/>
        </w:rPr>
        <w:t>то</w:t>
      </w:r>
      <w:r w:rsidRPr="00EC64DB">
        <w:rPr>
          <w:sz w:val="28"/>
        </w:rPr>
        <w:t>та вращения и часовой расход топлива соответствующие на регуля</w:t>
      </w:r>
      <w:r w:rsidR="00DA5722">
        <w:rPr>
          <w:sz w:val="28"/>
        </w:rPr>
        <w:t>тор</w:t>
      </w:r>
      <w:r w:rsidRPr="00EC64DB">
        <w:rPr>
          <w:sz w:val="28"/>
        </w:rPr>
        <w:t>ной характеристике значению крутящего момента двигателя, передающего через ВОМ</w:t>
      </w:r>
      <w:r w:rsidR="00EC64DB">
        <w:rPr>
          <w:sz w:val="28"/>
        </w:rPr>
        <w:t xml:space="preserve"> 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54" type="#_x0000_t75" style="width:115.5pt;height:38.25pt" fillcolor="window">
            <v:imagedata r:id="rId125" o:title=""/>
          </v:shape>
        </w:pict>
      </w:r>
      <w:r w:rsidR="00095936" w:rsidRPr="00EC64DB">
        <w:rPr>
          <w:sz w:val="28"/>
        </w:rPr>
        <w:t xml:space="preserve"> ,</w:t>
      </w:r>
      <w:r w:rsidR="00EC64DB">
        <w:rPr>
          <w:sz w:val="28"/>
        </w:rPr>
        <w:t xml:space="preserve"> 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Их значение удобнее всего определить по регуляторной характеристике как функции крутящего момента :</w:t>
      </w:r>
      <w:r w:rsidR="00EC64DB">
        <w:rPr>
          <w:sz w:val="28"/>
        </w:rPr>
        <w:t xml:space="preserve"> </w:t>
      </w: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55" type="#_x0000_t75" style="width:146.25pt;height:36.75pt" fillcolor="window">
            <v:imagedata r:id="rId126" o:title=""/>
          </v:shape>
        </w:pict>
      </w:r>
      <w:r w:rsidR="00095936" w:rsidRPr="00EC64DB">
        <w:rPr>
          <w:sz w:val="28"/>
        </w:rPr>
        <w:t>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  <w:vertAlign w:val="subscript"/>
        </w:rPr>
      </w:pPr>
      <w:r w:rsidRPr="00EC64DB">
        <w:rPr>
          <w:sz w:val="28"/>
        </w:rPr>
        <w:t>При построении регуляторных характеристик по результатам расчета на ПЭВМ, учитывая линейную связь крутящего момента двигателя, Р</w:t>
      </w:r>
      <w:r w:rsidRPr="00EC64DB">
        <w:rPr>
          <w:sz w:val="28"/>
          <w:vertAlign w:val="subscript"/>
        </w:rPr>
        <w:t>к</w:t>
      </w:r>
      <w:r w:rsidR="00EC64DB">
        <w:rPr>
          <w:sz w:val="28"/>
          <w:vertAlign w:val="subscript"/>
        </w:rPr>
        <w:t xml:space="preserve"> </w:t>
      </w:r>
      <w:r w:rsidRPr="00EC64DB">
        <w:rPr>
          <w:sz w:val="28"/>
        </w:rPr>
        <w:t>и Р</w:t>
      </w:r>
      <w:r w:rsidRPr="00EC64DB">
        <w:rPr>
          <w:sz w:val="28"/>
          <w:vertAlign w:val="subscript"/>
        </w:rPr>
        <w:t xml:space="preserve">кр </w:t>
      </w:r>
      <w:r w:rsidRPr="00EC64DB">
        <w:rPr>
          <w:sz w:val="28"/>
        </w:rPr>
        <w:t xml:space="preserve">, удобнее откладывать значения параметров двигателя ( </w:t>
      </w:r>
      <w:r w:rsidRPr="00EC64DB">
        <w:rPr>
          <w:sz w:val="28"/>
          <w:lang w:val="en-US"/>
        </w:rPr>
        <w:t>N</w:t>
      </w:r>
      <w:r w:rsidRPr="00EC64DB">
        <w:rPr>
          <w:sz w:val="28"/>
          <w:vertAlign w:val="subscript"/>
          <w:lang w:val="en-US"/>
        </w:rPr>
        <w:t>e</w:t>
      </w:r>
      <w:r w:rsidRPr="00EC64DB">
        <w:rPr>
          <w:sz w:val="28"/>
        </w:rPr>
        <w:t xml:space="preserve">, </w:t>
      </w:r>
      <w:r w:rsidRPr="00EC64DB">
        <w:rPr>
          <w:sz w:val="28"/>
          <w:lang w:val="en-US"/>
        </w:rPr>
        <w:t>G</w:t>
      </w:r>
      <w:r w:rsidRPr="00EC64DB">
        <w:rPr>
          <w:sz w:val="28"/>
          <w:vertAlign w:val="subscript"/>
        </w:rPr>
        <w:t>т</w:t>
      </w:r>
      <w:r w:rsidRPr="00EC64DB">
        <w:rPr>
          <w:sz w:val="28"/>
        </w:rPr>
        <w:t xml:space="preserve">, </w:t>
      </w:r>
      <w:r w:rsidRPr="00EC64DB">
        <w:rPr>
          <w:sz w:val="28"/>
          <w:lang w:val="en-US"/>
        </w:rPr>
        <w:t>n</w:t>
      </w:r>
      <w:r w:rsidRPr="00EC64DB">
        <w:rPr>
          <w:sz w:val="28"/>
          <w:vertAlign w:val="subscript"/>
          <w:lang w:val="en-US"/>
        </w:rPr>
        <w:t>e</w:t>
      </w:r>
      <w:r w:rsidRPr="00EC64DB">
        <w:rPr>
          <w:sz w:val="28"/>
        </w:rPr>
        <w:t xml:space="preserve"> ) как функцию Р</w:t>
      </w:r>
      <w:r w:rsidRPr="00EC64DB">
        <w:rPr>
          <w:sz w:val="28"/>
          <w:vertAlign w:val="subscript"/>
        </w:rPr>
        <w:t>кр</w:t>
      </w:r>
      <w:r w:rsidRPr="00EC64DB">
        <w:rPr>
          <w:sz w:val="28"/>
        </w:rPr>
        <w:t xml:space="preserve"> на соответствующей передаче, а на полученных графиках провести оси М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 xml:space="preserve"> ( по числу передач ) отметив на них лишь значения М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 xml:space="preserve"> </w:t>
      </w:r>
      <w:r w:rsidRPr="00EC64DB">
        <w:rPr>
          <w:sz w:val="28"/>
          <w:vertAlign w:val="subscript"/>
          <w:lang w:val="en-US"/>
        </w:rPr>
        <w:t>max</w:t>
      </w:r>
      <w:r w:rsidRPr="00EC64DB">
        <w:rPr>
          <w:sz w:val="28"/>
        </w:rPr>
        <w:t xml:space="preserve"> и М</w:t>
      </w:r>
      <w:r w:rsidRPr="00EC64DB">
        <w:rPr>
          <w:sz w:val="28"/>
          <w:vertAlign w:val="subscript"/>
        </w:rPr>
        <w:t>е</w:t>
      </w:r>
      <w:r w:rsidRPr="00EC64DB">
        <w:rPr>
          <w:sz w:val="28"/>
        </w:rPr>
        <w:t xml:space="preserve"> </w:t>
      </w:r>
      <w:r w:rsidRPr="00EC64DB">
        <w:rPr>
          <w:sz w:val="28"/>
          <w:vertAlign w:val="subscript"/>
        </w:rPr>
        <w:t>н</w:t>
      </w:r>
      <w:r w:rsidRPr="00EC64DB">
        <w:rPr>
          <w:sz w:val="28"/>
        </w:rPr>
        <w:t>.</w:t>
      </w:r>
      <w:r w:rsidRPr="00EC64DB">
        <w:rPr>
          <w:sz w:val="28"/>
          <w:vertAlign w:val="subscript"/>
        </w:rPr>
        <w:t xml:space="preserve"> </w:t>
      </w:r>
    </w:p>
    <w:p w:rsidR="00DA5722" w:rsidRDefault="00DA5722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DA5722" w:rsidRDefault="00095936" w:rsidP="00DA5722">
      <w:pPr>
        <w:spacing w:line="360" w:lineRule="auto"/>
        <w:ind w:firstLine="720"/>
        <w:jc w:val="center"/>
        <w:rPr>
          <w:b/>
          <w:sz w:val="28"/>
        </w:rPr>
      </w:pPr>
      <w:r w:rsidRPr="00DA5722">
        <w:rPr>
          <w:b/>
          <w:sz w:val="28"/>
        </w:rPr>
        <w:t>4.5 АНАЛИЗ РАСЧЕТНЫХ ПАРАМЕТРОВ ТРАКТОРА И</w:t>
      </w:r>
      <w:r w:rsidR="00DA5722">
        <w:rPr>
          <w:b/>
          <w:sz w:val="28"/>
        </w:rPr>
        <w:t xml:space="preserve"> ТЯГОВЫХ ХАРАКТЕРИСТИК ТРАКТОРА</w:t>
      </w:r>
    </w:p>
    <w:p w:rsidR="00DA5722" w:rsidRDefault="00DA5722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 xml:space="preserve">В этом </w:t>
      </w:r>
      <w:r w:rsidR="00DA5722" w:rsidRPr="00EC64DB">
        <w:rPr>
          <w:sz w:val="28"/>
        </w:rPr>
        <w:t>разделе,</w:t>
      </w:r>
      <w:r w:rsidRPr="00EC64DB">
        <w:rPr>
          <w:sz w:val="28"/>
        </w:rPr>
        <w:t xml:space="preserve"> который, является заключительным по первой части курсовой работы, следует привести основные расчетные параметры трактора: эксплуатационную массу, мощность двигателя, часовой и удельный эффективный расход топлива на номинальном режиме, диапазон тяговых усилий и скоростей на различных передачах и сравнить их с параметрами трактора – прототипа.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Отметить на сколько соответствуют заданию полученные показания</w:t>
      </w:r>
      <w:r w:rsidR="00643F9E" w:rsidRPr="00EC64DB">
        <w:rPr>
          <w:sz w:val="28"/>
        </w:rPr>
        <w:t xml:space="preserve">. </w:t>
      </w:r>
      <w:r w:rsidRPr="00EC64DB">
        <w:rPr>
          <w:sz w:val="28"/>
        </w:rPr>
        <w:t>Привести в виде таблиц</w:t>
      </w:r>
      <w:r w:rsidR="00643F9E">
        <w:rPr>
          <w:sz w:val="28"/>
        </w:rPr>
        <w:t xml:space="preserve"> </w:t>
      </w:r>
      <w:r w:rsidRPr="00EC64DB">
        <w:rPr>
          <w:sz w:val="28"/>
        </w:rPr>
        <w:t>и, рекомендуемая форма которой приведена ниже, основные показатели тяговой характеристики трактора для заданных агрофонов.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Таблица 11. Основные показатели тяговой характеристики трактора</w:t>
      </w:r>
      <w:r w:rsidR="00EC64DB">
        <w:rPr>
          <w:sz w:val="28"/>
        </w:rPr>
        <w:t xml:space="preserve"> </w:t>
      </w:r>
      <w:r w:rsidRPr="00EC64DB">
        <w:rPr>
          <w:sz w:val="28"/>
        </w:rPr>
        <w:t>агрофон</w:t>
      </w:r>
    </w:p>
    <w:tbl>
      <w:tblPr>
        <w:tblW w:w="0" w:type="auto"/>
        <w:tblInd w:w="821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993"/>
        <w:gridCol w:w="739"/>
        <w:gridCol w:w="858"/>
        <w:gridCol w:w="800"/>
        <w:gridCol w:w="1076"/>
        <w:gridCol w:w="946"/>
      </w:tblGrid>
      <w:tr w:rsidR="00095936" w:rsidRPr="00EC64DB">
        <w:trPr>
          <w:cantSplit/>
          <w:trHeight w:val="25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t>Параметр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t>Режим работы</w:t>
            </w:r>
          </w:p>
        </w:tc>
        <w:tc>
          <w:tcPr>
            <w:tcW w:w="4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t>Значения на передачах</w:t>
            </w:r>
          </w:p>
        </w:tc>
      </w:tr>
      <w:tr w:rsidR="00095936" w:rsidRPr="00EC64DB">
        <w:trPr>
          <w:cantSplit/>
          <w:trHeight w:val="25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t>......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  <w:rPr>
                <w:lang w:val="en-US"/>
              </w:rPr>
            </w:pPr>
            <w:r w:rsidRPr="00643F9E">
              <w:rPr>
                <w:lang w:val="en-US"/>
              </w:rPr>
              <w:t>Z</w:t>
            </w:r>
          </w:p>
        </w:tc>
      </w:tr>
      <w:tr w:rsidR="00095936" w:rsidRPr="00EC64DB">
        <w:trPr>
          <w:trHeight w:val="11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rPr>
                <w:lang w:val="en-US"/>
              </w:rPr>
              <w:t>N</w:t>
            </w:r>
            <w:r w:rsidRPr="00643F9E">
              <w:rPr>
                <w:vertAlign w:val="subscript"/>
              </w:rPr>
              <w:t>кр</w:t>
            </w:r>
            <w:r w:rsidRPr="00643F9E">
              <w:t xml:space="preserve"> ,кВт</w:t>
            </w:r>
          </w:p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t>Р</w:t>
            </w:r>
            <w:r w:rsidRPr="00643F9E">
              <w:rPr>
                <w:vertAlign w:val="subscript"/>
              </w:rPr>
              <w:t xml:space="preserve">кр </w:t>
            </w:r>
            <w:r w:rsidRPr="00643F9E">
              <w:t>, кН</w:t>
            </w:r>
          </w:p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rPr>
                <w:lang w:val="en-US"/>
              </w:rPr>
              <w:t>Vd</w:t>
            </w:r>
            <w:r w:rsidRPr="00643F9E">
              <w:t>, м/с</w:t>
            </w:r>
          </w:p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sym w:font="Symbol" w:char="F064"/>
            </w:r>
            <w:r w:rsidRPr="00643F9E">
              <w:t>, %</w:t>
            </w:r>
          </w:p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sym w:font="Symbol" w:char="F068"/>
            </w:r>
            <w:r w:rsidRPr="00643F9E">
              <w:rPr>
                <w:vertAlign w:val="subscript"/>
              </w:rPr>
              <w:t>т</w:t>
            </w:r>
            <w:r w:rsidRPr="00643F9E">
              <w:t>, %</w:t>
            </w:r>
          </w:p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rPr>
                <w:lang w:val="en-US"/>
              </w:rPr>
              <w:t>g</w:t>
            </w:r>
            <w:r w:rsidRPr="00643F9E">
              <w:rPr>
                <w:vertAlign w:val="subscript"/>
                <w:lang w:val="en-US"/>
              </w:rPr>
              <w:t>кр</w:t>
            </w:r>
            <w:r w:rsidRPr="00643F9E">
              <w:t>, г/кВт*ч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t>При номинальной загрузке ДВС.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</w:tr>
      <w:tr w:rsidR="00095936" w:rsidRPr="00EC64DB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rPr>
                <w:lang w:val="en-US"/>
              </w:rPr>
              <w:t>N</w:t>
            </w:r>
            <w:r w:rsidRPr="00643F9E">
              <w:rPr>
                <w:vertAlign w:val="subscript"/>
              </w:rPr>
              <w:t>кр</w:t>
            </w:r>
            <w:r w:rsidRPr="00643F9E">
              <w:t xml:space="preserve"> ,кВт</w:t>
            </w:r>
          </w:p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t>Р</w:t>
            </w:r>
            <w:r w:rsidRPr="00643F9E">
              <w:rPr>
                <w:vertAlign w:val="subscript"/>
              </w:rPr>
              <w:t xml:space="preserve">кр </w:t>
            </w:r>
            <w:r w:rsidRPr="00643F9E">
              <w:t>, кН</w:t>
            </w:r>
          </w:p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rPr>
                <w:lang w:val="en-US"/>
              </w:rPr>
              <w:t>Vd</w:t>
            </w:r>
            <w:r w:rsidRPr="00643F9E">
              <w:t>, м/с</w:t>
            </w:r>
          </w:p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sym w:font="Symbol" w:char="F064"/>
            </w:r>
            <w:r w:rsidRPr="00643F9E">
              <w:t>, %</w:t>
            </w:r>
          </w:p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sym w:font="Symbol" w:char="F068"/>
            </w:r>
            <w:r w:rsidRPr="00643F9E">
              <w:rPr>
                <w:vertAlign w:val="subscript"/>
              </w:rPr>
              <w:t>т</w:t>
            </w:r>
            <w:r w:rsidRPr="00643F9E">
              <w:t>, %</w:t>
            </w:r>
          </w:p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rPr>
                <w:lang w:val="en-US"/>
              </w:rPr>
              <w:t>g</w:t>
            </w:r>
            <w:r w:rsidRPr="00643F9E">
              <w:rPr>
                <w:vertAlign w:val="subscript"/>
                <w:lang w:val="en-US"/>
              </w:rPr>
              <w:t>кр</w:t>
            </w:r>
            <w:r w:rsidRPr="00643F9E">
              <w:t>,г/кВтч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  <w:r w:rsidRPr="00643F9E">
              <w:t>М</w:t>
            </w:r>
            <w:r w:rsidRPr="00643F9E">
              <w:rPr>
                <w:vertAlign w:val="subscript"/>
              </w:rPr>
              <w:t>е мах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</w:tr>
      <w:tr w:rsidR="00095936" w:rsidRPr="00EC64DB">
        <w:trPr>
          <w:trHeight w:val="2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  <w:rPr>
                <w:vertAlign w:val="subscript"/>
                <w:lang w:val="en-US"/>
              </w:rPr>
            </w:pPr>
            <w:r w:rsidRPr="00643F9E">
              <w:rPr>
                <w:lang w:val="en-US"/>
              </w:rPr>
              <w:sym w:font="Symbol" w:char="F068"/>
            </w:r>
            <w:r w:rsidRPr="00643F9E">
              <w:rPr>
                <w:vertAlign w:val="subscript"/>
                <w:lang w:val="en-US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</w:tr>
      <w:tr w:rsidR="00095936" w:rsidRPr="00EC64DB">
        <w:trPr>
          <w:trHeight w:val="3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  <w:rPr>
                <w:lang w:val="en-US"/>
              </w:rPr>
            </w:pPr>
            <w:r w:rsidRPr="00643F9E">
              <w:rPr>
                <w:lang w:val="en-US"/>
              </w:rPr>
              <w:sym w:font="Symbol" w:char="F068"/>
            </w:r>
            <w:r w:rsidRPr="00643F9E">
              <w:rPr>
                <w:vertAlign w:val="subscript"/>
                <w:lang w:val="en-US"/>
              </w:rPr>
              <w:t>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643F9E" w:rsidRDefault="00095936" w:rsidP="00643F9E">
            <w:pPr>
              <w:spacing w:line="360" w:lineRule="auto"/>
              <w:ind w:firstLine="30"/>
              <w:jc w:val="both"/>
            </w:pPr>
          </w:p>
        </w:tc>
      </w:tr>
    </w:tbl>
    <w:p w:rsidR="00643F9E" w:rsidRDefault="00643F9E" w:rsidP="00EC64DB">
      <w:pPr>
        <w:spacing w:line="360" w:lineRule="auto"/>
        <w:ind w:firstLine="720"/>
        <w:jc w:val="both"/>
        <w:rPr>
          <w:sz w:val="28"/>
        </w:rPr>
      </w:pPr>
    </w:p>
    <w:p w:rsidR="00095936" w:rsidRPr="00EC64DB" w:rsidRDefault="00FB6A05" w:rsidP="00EC64D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56" type="#_x0000_t75" style="width:95.25pt;height:36.75pt" fillcolor="window">
            <v:imagedata r:id="rId127" o:title=""/>
          </v:shape>
        </w:pict>
      </w:r>
      <w:r w:rsidR="00095936" w:rsidRPr="00EC64DB">
        <w:rPr>
          <w:sz w:val="28"/>
        </w:rPr>
        <w:t>.</w:t>
      </w:r>
    </w:p>
    <w:p w:rsidR="00095936" w:rsidRPr="00EC64DB" w:rsidRDefault="00095936" w:rsidP="00EC64DB">
      <w:pPr>
        <w:spacing w:line="360" w:lineRule="auto"/>
        <w:ind w:firstLine="720"/>
        <w:jc w:val="both"/>
        <w:rPr>
          <w:sz w:val="28"/>
        </w:rPr>
      </w:pPr>
      <w:r w:rsidRPr="00EC64DB">
        <w:rPr>
          <w:sz w:val="28"/>
        </w:rPr>
        <w:t>При анализе тяговой характеристики необходимо:</w:t>
      </w:r>
    </w:p>
    <w:p w:rsidR="00095936" w:rsidRPr="00EC64DB" w:rsidRDefault="00095936" w:rsidP="00EC64DB">
      <w:pPr>
        <w:pStyle w:val="21"/>
        <w:numPr>
          <w:ilvl w:val="0"/>
          <w:numId w:val="7"/>
        </w:numPr>
        <w:ind w:left="0" w:firstLine="720"/>
        <w:jc w:val="both"/>
      </w:pPr>
      <w:r w:rsidRPr="00EC64DB">
        <w:t xml:space="preserve">назвать </w:t>
      </w:r>
      <w:r w:rsidR="00643F9E" w:rsidRPr="00EC64DB">
        <w:t>передачи,</w:t>
      </w:r>
      <w:r w:rsidRPr="00EC64DB">
        <w:t xml:space="preserve"> на которых достигается максимальная крюковая мощность и тяговый КПД;</w:t>
      </w:r>
    </w:p>
    <w:p w:rsidR="00095936" w:rsidRPr="00EC64DB" w:rsidRDefault="00095936" w:rsidP="00EC64DB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</w:rPr>
      </w:pPr>
      <w:r w:rsidRPr="00EC64DB">
        <w:rPr>
          <w:sz w:val="28"/>
        </w:rPr>
        <w:t>для каждой передачи указать диапазон тягового усилия, в которых реализуется наибольшая тяговая мощность;</w:t>
      </w:r>
    </w:p>
    <w:p w:rsidR="00095936" w:rsidRPr="00EC64DB" w:rsidRDefault="00095936" w:rsidP="00643F9E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</w:rPr>
      </w:pPr>
      <w:r w:rsidRPr="00EC64DB">
        <w:rPr>
          <w:sz w:val="28"/>
        </w:rPr>
        <w:t>отметить, как отразилась изменение агрофона на основных показателях тяговой характеристики трактора и назвать причины влияния вл агрофона на показатели тяговой характеристики.</w:t>
      </w:r>
      <w:bookmarkStart w:id="0" w:name="_GoBack"/>
      <w:bookmarkEnd w:id="0"/>
    </w:p>
    <w:sectPr w:rsidR="00095936" w:rsidRPr="00EC64DB" w:rsidSect="00EC64DB">
      <w:headerReference w:type="even" r:id="rId128"/>
      <w:footerReference w:type="even" r:id="rId129"/>
      <w:type w:val="continuous"/>
      <w:pgSz w:w="11907" w:h="16840" w:code="9"/>
      <w:pgMar w:top="1134" w:right="851" w:bottom="1134" w:left="1701" w:header="0" w:footer="0" w:gutter="0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05" w:rsidRDefault="00534605">
      <w:pPr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534605" w:rsidRDefault="00534605">
      <w:pPr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rick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794" w:rsidRDefault="000A5794">
    <w:pPr>
      <w:pStyle w:val="a6"/>
      <w:framePr w:wrap="around" w:vAnchor="text" w:hAnchor="margin" w:xAlign="outside" w:y="1"/>
      <w:rPr>
        <w:rStyle w:val="a3"/>
      </w:rPr>
    </w:pPr>
    <w:r>
      <w:rPr>
        <w:rStyle w:val="a3"/>
        <w:noProof/>
      </w:rPr>
      <w:t>4</w:t>
    </w:r>
  </w:p>
  <w:p w:rsidR="000A5794" w:rsidRDefault="000A5794">
    <w:pPr>
      <w:pStyle w:val="a6"/>
      <w:framePr w:wrap="around" w:vAnchor="text" w:hAnchor="margin" w:xAlign="center" w:y="1"/>
      <w:ind w:right="360" w:firstLine="360"/>
      <w:rPr>
        <w:rStyle w:val="a3"/>
      </w:rPr>
    </w:pPr>
    <w:r>
      <w:rPr>
        <w:rStyle w:val="a3"/>
        <w:noProof/>
      </w:rPr>
      <w:t>4</w:t>
    </w:r>
  </w:p>
  <w:p w:rsidR="000A5794" w:rsidRDefault="000A57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05" w:rsidRDefault="00534605">
      <w:pPr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534605" w:rsidRDefault="00534605">
      <w:pPr>
        <w:rPr>
          <w:sz w:val="28"/>
        </w:rPr>
      </w:pPr>
      <w:r>
        <w:rPr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794" w:rsidRPr="009C0216" w:rsidRDefault="000A5794">
    <w:pPr>
      <w:pStyle w:val="a4"/>
      <w:framePr w:wrap="around" w:vAnchor="text" w:hAnchor="margin" w:xAlign="outside" w:y="1"/>
      <w:rPr>
        <w:rStyle w:val="a3"/>
        <w:lang w:val="en-US"/>
      </w:rPr>
    </w:pPr>
    <w:r w:rsidRPr="009C0216">
      <w:rPr>
        <w:rStyle w:val="a3"/>
        <w:noProof/>
        <w:lang w:val="en-US"/>
      </w:rPr>
      <w:t>4</w:t>
    </w:r>
  </w:p>
  <w:p w:rsidR="000A5794" w:rsidRPr="009C0216" w:rsidRDefault="000A5794">
    <w:pPr>
      <w:pStyle w:val="a4"/>
      <w:ind w:right="360" w:firstLine="360"/>
      <w:rPr>
        <w:lang w:val="en-US"/>
      </w:rPr>
    </w:pPr>
  </w:p>
  <w:p w:rsidR="000A5794" w:rsidRPr="009C0216" w:rsidRDefault="000A5794">
    <w:pPr>
      <w:rPr>
        <w:sz w:val="28"/>
        <w:lang w:val="en-US"/>
      </w:rPr>
    </w:pPr>
  </w:p>
  <w:p w:rsidR="000A5794" w:rsidRPr="009C0216" w:rsidRDefault="000A5794">
    <w:pPr>
      <w:pStyle w:val="a4"/>
      <w:framePr w:wrap="around" w:vAnchor="text" w:hAnchor="margin" w:xAlign="outside" w:y="1"/>
      <w:rPr>
        <w:rStyle w:val="a3"/>
        <w:lang w:val="en-US"/>
      </w:rPr>
    </w:pPr>
    <w:r w:rsidRPr="009C0216">
      <w:rPr>
        <w:rStyle w:val="a3"/>
        <w:noProof/>
        <w:lang w:val="en-US"/>
      </w:rPr>
      <w:t>37</w:t>
    </w:r>
  </w:p>
  <w:p w:rsidR="000A5794" w:rsidRPr="009C0216" w:rsidRDefault="000A5794">
    <w:pPr>
      <w:pStyle w:val="a4"/>
      <w:ind w:right="360" w:firstLine="360"/>
      <w:rPr>
        <w:lang w:val="en-US"/>
      </w:rPr>
    </w:pPr>
  </w:p>
  <w:p w:rsidR="000A5794" w:rsidRPr="009C0216" w:rsidRDefault="000A5794">
    <w:pPr>
      <w:rPr>
        <w:sz w:val="28"/>
        <w:lang w:val="en-US"/>
      </w:rPr>
    </w:pPr>
  </w:p>
  <w:p w:rsidR="000A5794" w:rsidRPr="009C0216" w:rsidRDefault="000A5794">
    <w:pPr>
      <w:pStyle w:val="a6"/>
      <w:framePr w:wrap="around" w:vAnchor="text" w:hAnchor="margin" w:xAlign="outside" w:y="1"/>
      <w:rPr>
        <w:rStyle w:val="a3"/>
        <w:lang w:val="en-US"/>
      </w:rPr>
    </w:pPr>
    <w:r w:rsidRPr="009C0216">
      <w:rPr>
        <w:rStyle w:val="a3"/>
        <w:noProof/>
        <w:lang w:val="en-US"/>
      </w:rPr>
      <w:t>4</w:t>
    </w:r>
  </w:p>
  <w:p w:rsidR="000A5794" w:rsidRPr="009C0216" w:rsidRDefault="000A5794">
    <w:pPr>
      <w:pStyle w:val="a6"/>
      <w:framePr w:wrap="around" w:vAnchor="text" w:hAnchor="margin" w:xAlign="center" w:y="1"/>
      <w:ind w:right="360" w:firstLine="360"/>
      <w:rPr>
        <w:rStyle w:val="a3"/>
        <w:lang w:val="en-US"/>
      </w:rPr>
    </w:pPr>
    <w:r w:rsidRPr="009C0216">
      <w:rPr>
        <w:rStyle w:val="a3"/>
        <w:noProof/>
        <w:lang w:val="en-US"/>
      </w:rPr>
      <w:t>4</w:t>
    </w:r>
  </w:p>
  <w:p w:rsidR="000A5794" w:rsidRPr="009C0216" w:rsidRDefault="000A5794">
    <w:pPr>
      <w:pStyle w:val="a6"/>
      <w:rPr>
        <w:lang w:val="en-US"/>
      </w:rPr>
    </w:pPr>
  </w:p>
  <w:p w:rsidR="000A5794" w:rsidRPr="009C0216" w:rsidRDefault="000A5794">
    <w:pPr>
      <w:rPr>
        <w:sz w:val="28"/>
        <w:lang w:val="en-US"/>
      </w:rPr>
    </w:pPr>
  </w:p>
  <w:p w:rsidR="000A5794" w:rsidRPr="009C0216" w:rsidRDefault="000A5794">
    <w:pPr>
      <w:pStyle w:val="a6"/>
      <w:framePr w:wrap="around" w:vAnchor="text" w:hAnchor="margin" w:xAlign="outside" w:y="1"/>
      <w:rPr>
        <w:rStyle w:val="a3"/>
        <w:lang w:val="en-US"/>
      </w:rPr>
    </w:pPr>
    <w:r w:rsidRPr="009C0216">
      <w:rPr>
        <w:rStyle w:val="a3"/>
        <w:noProof/>
        <w:lang w:val="en-US"/>
      </w:rPr>
      <w:t>37</w:t>
    </w:r>
  </w:p>
  <w:p w:rsidR="000A5794" w:rsidRPr="009C0216" w:rsidRDefault="000A5794">
    <w:pPr>
      <w:pStyle w:val="a6"/>
      <w:ind w:right="360" w:firstLine="360"/>
      <w:rPr>
        <w:lang w:val="en-US"/>
      </w:rPr>
    </w:pPr>
  </w:p>
  <w:p w:rsidR="000A5794" w:rsidRPr="009C0216" w:rsidRDefault="000A5794">
    <w:pPr>
      <w:rPr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03CD4"/>
    <w:multiLevelType w:val="multilevel"/>
    <w:tmpl w:val="9DDA45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199A4E0D"/>
    <w:multiLevelType w:val="multilevel"/>
    <w:tmpl w:val="335EF7B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1352E19"/>
    <w:multiLevelType w:val="singleLevel"/>
    <w:tmpl w:val="4F76F0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/>
        <w:color w:val="0000FF"/>
        <w:sz w:val="28"/>
        <w:u w:val="none"/>
      </w:rPr>
    </w:lvl>
  </w:abstractNum>
  <w:abstractNum w:abstractNumId="3">
    <w:nsid w:val="2BB16C32"/>
    <w:multiLevelType w:val="singleLevel"/>
    <w:tmpl w:val="F77256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CE33525"/>
    <w:multiLevelType w:val="multilevel"/>
    <w:tmpl w:val="0200003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AC965A1"/>
    <w:multiLevelType w:val="multilevel"/>
    <w:tmpl w:val="35A2E1E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00C4FE1"/>
    <w:multiLevelType w:val="multilevel"/>
    <w:tmpl w:val="6D9EDA2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47F95669"/>
    <w:multiLevelType w:val="multilevel"/>
    <w:tmpl w:val="7AD6F7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4F6D424F"/>
    <w:multiLevelType w:val="singleLevel"/>
    <w:tmpl w:val="4AC82854"/>
    <w:lvl w:ilvl="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526B0EBC"/>
    <w:multiLevelType w:val="singleLevel"/>
    <w:tmpl w:val="5E925EC2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66E77E07"/>
    <w:multiLevelType w:val="singleLevel"/>
    <w:tmpl w:val="273EB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/>
        <w:color w:val="0000FF"/>
        <w:sz w:val="28"/>
        <w:u w:val="none"/>
      </w:rPr>
    </w:lvl>
  </w:abstractNum>
  <w:abstractNum w:abstractNumId="11">
    <w:nsid w:val="6ABC7824"/>
    <w:multiLevelType w:val="multilevel"/>
    <w:tmpl w:val="906AABE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DAB07F3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3">
    <w:nsid w:val="78065F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12"/>
  </w:num>
  <w:num w:numId="9">
    <w:abstractNumId w:val="1"/>
  </w:num>
  <w:num w:numId="10">
    <w:abstractNumId w:val="11"/>
  </w:num>
  <w:num w:numId="11">
    <w:abstractNumId w:val="6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216"/>
    <w:rsid w:val="00095936"/>
    <w:rsid w:val="000A5794"/>
    <w:rsid w:val="00114B14"/>
    <w:rsid w:val="00132DE6"/>
    <w:rsid w:val="0029744A"/>
    <w:rsid w:val="00385925"/>
    <w:rsid w:val="00534605"/>
    <w:rsid w:val="005D2496"/>
    <w:rsid w:val="00643F9E"/>
    <w:rsid w:val="006D2F67"/>
    <w:rsid w:val="006F1088"/>
    <w:rsid w:val="007C53EC"/>
    <w:rsid w:val="007D5BDF"/>
    <w:rsid w:val="00800800"/>
    <w:rsid w:val="0091318A"/>
    <w:rsid w:val="009C0216"/>
    <w:rsid w:val="009F2CC4"/>
    <w:rsid w:val="00B23D29"/>
    <w:rsid w:val="00BE6EC3"/>
    <w:rsid w:val="00C06675"/>
    <w:rsid w:val="00CC6870"/>
    <w:rsid w:val="00CD3226"/>
    <w:rsid w:val="00CF51B0"/>
    <w:rsid w:val="00DA5722"/>
    <w:rsid w:val="00E4507F"/>
    <w:rsid w:val="00E7553B"/>
    <w:rsid w:val="00E86B6C"/>
    <w:rsid w:val="00EC64DB"/>
    <w:rsid w:val="00EF6174"/>
    <w:rsid w:val="00F6271D"/>
    <w:rsid w:val="00F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8"/>
    <o:shapelayout v:ext="edit">
      <o:idmap v:ext="edit" data="1"/>
    </o:shapelayout>
  </w:shapeDefaults>
  <w:decimalSymbol w:val=","/>
  <w:listSeparator w:val=";"/>
  <w14:defaultImageDpi w14:val="0"/>
  <w15:chartTrackingRefBased/>
  <w15:docId w15:val="{ECC48711-E36F-498E-BBFC-FB15A4DE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rFonts w:ascii="Cricket" w:hAnsi="Cricket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page number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rFonts w:ascii="Arial" w:hAnsi="Arial"/>
      <w:b/>
      <w:color w:val="0000FF"/>
    </w:r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rFonts w:ascii="Arial" w:hAnsi="Arial"/>
      <w:b/>
      <w:color w:val="0000FF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pPr>
      <w:spacing w:line="360" w:lineRule="auto"/>
      <w:ind w:left="-567" w:firstLine="993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line="360" w:lineRule="auto"/>
      <w:ind w:left="-567" w:firstLine="426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</w:rPr>
  </w:style>
  <w:style w:type="paragraph" w:styleId="aa">
    <w:name w:val="Body Text Indent"/>
    <w:basedOn w:val="a"/>
    <w:link w:val="ab"/>
    <w:uiPriority w:val="99"/>
    <w:pPr>
      <w:spacing w:line="360" w:lineRule="auto"/>
      <w:ind w:hanging="142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spacing w:line="360" w:lineRule="auto"/>
      <w:jc w:val="right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26" Type="http://schemas.openxmlformats.org/officeDocument/2006/relationships/image" Target="media/image12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footer" Target="foot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theme" Target="theme/theme1.xml"/><Relationship Id="rId61" Type="http://schemas.openxmlformats.org/officeDocument/2006/relationships/image" Target="media/image55.wmf"/><Relationship Id="rId82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6818</Words>
  <Characters>38868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РФ</vt:lpstr>
    </vt:vector>
  </TitlesOfParts>
  <Company>хз</Company>
  <LinksUpToDate>false</LinksUpToDate>
  <CharactersWithSpaces>45595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РФ</dc:title>
  <dc:subject/>
  <dc:creator>доцент-Сидоров</dc:creator>
  <cp:keywords/>
  <dc:description/>
  <cp:lastModifiedBy>admin</cp:lastModifiedBy>
  <cp:revision>2</cp:revision>
  <cp:lastPrinted>1999-12-01T19:35:00Z</cp:lastPrinted>
  <dcterms:created xsi:type="dcterms:W3CDTF">2014-02-23T21:45:00Z</dcterms:created>
  <dcterms:modified xsi:type="dcterms:W3CDTF">2014-02-23T21:45:00Z</dcterms:modified>
</cp:coreProperties>
</file>