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6F" w:rsidRPr="009B2DEF" w:rsidRDefault="00A92754" w:rsidP="009B2D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Содержание</w:t>
      </w:r>
    </w:p>
    <w:p w:rsidR="00E20C66" w:rsidRPr="009B2DEF" w:rsidRDefault="00E20C66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Введение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2.</w:t>
      </w:r>
      <w:r w:rsidRPr="009B2DEF">
        <w:rPr>
          <w:sz w:val="28"/>
          <w:szCs w:val="28"/>
        </w:rPr>
        <w:tab/>
        <w:t>Основы устойчивого функционирования экономики в ЧС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2.1.</w:t>
      </w:r>
      <w:r w:rsidRPr="009B2DEF">
        <w:rPr>
          <w:sz w:val="28"/>
          <w:szCs w:val="28"/>
        </w:rPr>
        <w:tab/>
        <w:t>Устойчивое функционирование объекта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2.2.</w:t>
      </w:r>
      <w:r w:rsidRPr="009B2DEF">
        <w:rPr>
          <w:sz w:val="28"/>
          <w:szCs w:val="28"/>
        </w:rPr>
        <w:tab/>
        <w:t>Определение устойчивости функционирования в ЧС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2.3.</w:t>
      </w:r>
      <w:r w:rsidRPr="009B2DEF">
        <w:rPr>
          <w:sz w:val="28"/>
          <w:szCs w:val="28"/>
        </w:rPr>
        <w:tab/>
        <w:t>Исследование устойчивого функционирования объекта в ЧС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3.</w:t>
      </w:r>
      <w:r w:rsidRPr="009B2DEF">
        <w:rPr>
          <w:sz w:val="28"/>
          <w:szCs w:val="28"/>
        </w:rPr>
        <w:tab/>
        <w:t>Методика определения параметров поражающих факторов, прогнозируемых чрезвычайные ситуации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4.</w:t>
      </w:r>
      <w:r w:rsidRPr="009B2DEF">
        <w:rPr>
          <w:sz w:val="28"/>
          <w:szCs w:val="28"/>
        </w:rPr>
        <w:tab/>
        <w:t>Этапы исследования (подготовительный, основной, заключительный)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5. </w:t>
      </w:r>
      <w:r w:rsidRPr="009B2DEF">
        <w:rPr>
          <w:sz w:val="28"/>
          <w:szCs w:val="28"/>
        </w:rPr>
        <w:tab/>
        <w:t>Методика определения устойчивости производственного комплекса объекта к поражающим факторам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5.1.</w:t>
      </w:r>
      <w:r w:rsidRPr="009B2DEF">
        <w:rPr>
          <w:sz w:val="28"/>
          <w:szCs w:val="28"/>
        </w:rPr>
        <w:tab/>
        <w:t>Определение устойчивости производственного комплекса объекта к воздействию ударной волны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5.2.</w:t>
      </w:r>
      <w:r w:rsidRPr="009B2DEF">
        <w:rPr>
          <w:sz w:val="28"/>
          <w:szCs w:val="28"/>
        </w:rPr>
        <w:tab/>
        <w:t>Определение устойчивости производственного комплекса к воздействию светового и теплового излучений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5.3.</w:t>
      </w:r>
      <w:r w:rsidRPr="009B2DEF">
        <w:rPr>
          <w:sz w:val="28"/>
          <w:szCs w:val="28"/>
        </w:rPr>
        <w:tab/>
        <w:t>Определение устойчивости производственного комплекса к воздействию вторичных поражающих факторов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6. </w:t>
      </w:r>
      <w:r w:rsidRPr="009B2DEF">
        <w:rPr>
          <w:sz w:val="28"/>
          <w:szCs w:val="28"/>
        </w:rPr>
        <w:tab/>
        <w:t>Методика определения устойчивости производственной деятельности объекта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7. </w:t>
      </w:r>
      <w:r w:rsidRPr="009B2DEF">
        <w:rPr>
          <w:sz w:val="28"/>
          <w:szCs w:val="28"/>
        </w:rPr>
        <w:tab/>
        <w:t>Мероприятия по повышению устойчивости функционирования объектов экономики в чрезвычайных ситуациях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8.</w:t>
      </w:r>
      <w:r w:rsidRPr="009B2DEF">
        <w:rPr>
          <w:sz w:val="28"/>
          <w:szCs w:val="28"/>
        </w:rPr>
        <w:tab/>
        <w:t>Прогнозирование зоны разрушения при воздействии УВВ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Заключение</w:t>
      </w:r>
    </w:p>
    <w:p w:rsidR="009B2DEF" w:rsidRPr="009B2DEF" w:rsidRDefault="009B2DEF" w:rsidP="009B2DEF">
      <w:pPr>
        <w:spacing w:line="360" w:lineRule="auto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Список литературы</w:t>
      </w:r>
    </w:p>
    <w:p w:rsidR="002D3A46" w:rsidRPr="009B2DEF" w:rsidRDefault="009B2DEF" w:rsidP="009B2DE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B2DEF">
        <w:rPr>
          <w:b/>
          <w:sz w:val="28"/>
          <w:szCs w:val="28"/>
        </w:rPr>
        <w:br w:type="page"/>
      </w:r>
      <w:r w:rsidRPr="009B2DEF">
        <w:rPr>
          <w:b/>
          <w:sz w:val="28"/>
          <w:szCs w:val="28"/>
        </w:rPr>
        <w:lastRenderedPageBreak/>
        <w:t>Введение</w:t>
      </w:r>
    </w:p>
    <w:p w:rsidR="009B2DEF" w:rsidRPr="009B2DEF" w:rsidRDefault="009B2DEF" w:rsidP="009B2DE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D3A46" w:rsidRPr="009B2DEF" w:rsidRDefault="002D3A46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Чрезвычайная ситуация – состояние, при котором в результате возникновения источника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2D3A46" w:rsidRPr="009B2DEF" w:rsidRDefault="002D3A46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Под источником чрезвычайной ситуации понимают опасное природное явление, аварию или опасное техногенное происшествие, широкораспространенную инфекционную болезнь людей, сельскохозяйственных растений и животных, а также применение современных средств поражения, в результате чего произошла или может возникнуть чрезвычайная ситуация (ГОСТ Р 22.0.02 – 94).</w:t>
      </w:r>
    </w:p>
    <w:p w:rsidR="005D1C3D" w:rsidRPr="009B2DEF" w:rsidRDefault="005D1C3D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Классификация чрезвычайных ситуаций.</w:t>
      </w:r>
    </w:p>
    <w:p w:rsidR="005D1C3D" w:rsidRPr="009B2DEF" w:rsidRDefault="005D1C3D" w:rsidP="009B2DEF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ЧС техногенного характера: транспортные аварии, пожары, взрывы, аварии с выбросом сильнодействующих ядовитых веществ, аварии с выбросом радиоактивных веществ, аварии с выбросом биологических средств, внезапное разрушение зданий, аварии в электроэнергетических системах, аварии в коммунальных сетях и водоочистных сооружениях, гидродинамические аварии.</w:t>
      </w:r>
    </w:p>
    <w:p w:rsidR="005D1C3D" w:rsidRPr="009B2DEF" w:rsidRDefault="005D1C3D" w:rsidP="009B2DEF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 ЧС природного характера: геофизические, геологические, метеоопасные гидрологические явления, пожары, инфекционные заболевания, поражение растений болезнями и вредителями.</w:t>
      </w:r>
    </w:p>
    <w:p w:rsidR="005D1C3D" w:rsidRPr="009B2DEF" w:rsidRDefault="005D1C3D" w:rsidP="009B2DEF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ЧС экологического характера: ЧС, связанные с изменениями состояния суши (оползни, обвалы, наличие тяжелых металлов и т.д.), ЧС из-за изменения состава атмосферы, гидросферы, ЧС в биосфере.</w:t>
      </w:r>
    </w:p>
    <w:p w:rsidR="005D1C3D" w:rsidRPr="009B2DEF" w:rsidRDefault="005D1C3D" w:rsidP="009B2DEF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ЧС социально- и военно-политического характера:</w:t>
      </w:r>
      <w:r w:rsidR="002627EB" w:rsidRPr="009B2DEF">
        <w:rPr>
          <w:sz w:val="28"/>
          <w:szCs w:val="28"/>
        </w:rPr>
        <w:t xml:space="preserve"> падение носителя ядерного оружия, одиночный ядерный взрыв</w:t>
      </w:r>
      <w:r w:rsidR="001B7555" w:rsidRPr="009B2DEF">
        <w:rPr>
          <w:sz w:val="28"/>
          <w:szCs w:val="28"/>
        </w:rPr>
        <w:t>, диверсия на военном объекте.</w:t>
      </w: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lastRenderedPageBreak/>
        <w:t xml:space="preserve">2. Основы устойчивого </w:t>
      </w:r>
      <w:r w:rsidR="009B2DEF">
        <w:rPr>
          <w:b/>
          <w:sz w:val="28"/>
          <w:szCs w:val="28"/>
        </w:rPr>
        <w:t>функционирования экономики в ЧС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75A50" w:rsidRPr="009B2DEF" w:rsidRDefault="00E20C66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B2DEF">
        <w:rPr>
          <w:b/>
          <w:sz w:val="28"/>
          <w:szCs w:val="28"/>
        </w:rPr>
        <w:t>2.1</w:t>
      </w:r>
      <w:r w:rsidR="00AC2C4A" w:rsidRPr="009B2DEF">
        <w:rPr>
          <w:sz w:val="28"/>
          <w:szCs w:val="28"/>
        </w:rPr>
        <w:t xml:space="preserve"> </w:t>
      </w:r>
      <w:r w:rsidR="00C75A50" w:rsidRPr="009B2DEF">
        <w:rPr>
          <w:b/>
          <w:sz w:val="28"/>
          <w:szCs w:val="28"/>
        </w:rPr>
        <w:t>Что такое устойчиво</w:t>
      </w:r>
      <w:r w:rsidR="009B2DEF">
        <w:rPr>
          <w:b/>
          <w:sz w:val="28"/>
          <w:szCs w:val="28"/>
        </w:rPr>
        <w:t>е функционирование объекта</w:t>
      </w:r>
    </w:p>
    <w:p w:rsid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Обеспечение устойчивой работы объектов экономики в условиях ЧС мирного и военного времени является одной из основных задач российской системы предупреждения и действий в ЧС.</w:t>
      </w: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Под устойчивостью функционирования объекта экономики понимают способность их в чрезвычайных ситуациях противостоять воздействию поражающих факторов с целью поддержания выпуска продукции в запланированном объеме и номенклатуре; предотвращения или ограничения угрозы жизни и здоровья персонала, населения и материального ущерба, а также обеспечения восстановления нарушенного производства в минимально короткие сроки. На устойчивость работы объекта экономики в ЧС влияют следующие факторы:</w:t>
      </w: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надежность защиты персонала;</w:t>
      </w: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способность противостоять поражающим факторам основных производственных фондов;</w:t>
      </w: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технологического оборудования, систем энергообеспечения, материально-технического обеспечения и сбыта;</w:t>
      </w:r>
    </w:p>
    <w:p w:rsidR="00DC5482" w:rsidRPr="009B2DEF" w:rsidRDefault="00DC5482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подготовленность к ведению спасательных и других неотложных работ и работ по восстановлению производства, а также надежность и непрерывность управления.</w:t>
      </w:r>
    </w:p>
    <w:p w:rsid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5A50" w:rsidRPr="009B2DEF" w:rsidRDefault="00E20C66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2.2.</w:t>
      </w:r>
      <w:r w:rsidR="00C75A50" w:rsidRPr="009B2DEF">
        <w:rPr>
          <w:b/>
          <w:sz w:val="28"/>
          <w:szCs w:val="28"/>
        </w:rPr>
        <w:t xml:space="preserve"> Определение устойчивости функционирования в ЧС</w:t>
      </w:r>
    </w:p>
    <w:p w:rsid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5482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Оценка устойчивости объектов экономики к воздействию поражающих факторов в различных чрезв</w:t>
      </w:r>
      <w:r w:rsidR="00DD0FDB" w:rsidRPr="009B2DEF">
        <w:rPr>
          <w:sz w:val="28"/>
          <w:szCs w:val="28"/>
        </w:rPr>
        <w:t>ычайных ситуациях заключается в</w:t>
      </w:r>
      <w:r w:rsidRPr="009B2DEF">
        <w:rPr>
          <w:sz w:val="28"/>
          <w:szCs w:val="28"/>
        </w:rPr>
        <w:t>:</w:t>
      </w:r>
    </w:p>
    <w:p w:rsidR="00AC2C4A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в выявлении наиболее вероятных чрезвычайных ситуаций в данном районе;</w:t>
      </w:r>
    </w:p>
    <w:p w:rsidR="00AC2C4A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lastRenderedPageBreak/>
        <w:t>-</w:t>
      </w:r>
      <w:r w:rsidR="00DD0FDB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анализе и оценке поражающих факторов чрезвычайных ситуаций;</w:t>
      </w:r>
    </w:p>
    <w:p w:rsidR="00AC2C4A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определении характеристик объекта экономики и его элементов;</w:t>
      </w:r>
    </w:p>
    <w:p w:rsidR="00AC2C4A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определении максимальных значений поражающих параметров;</w:t>
      </w:r>
    </w:p>
    <w:p w:rsidR="00AC2C4A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определении основных мероприятий по повышению устойчивости работы объекта экономики (целесообразное повышение предела устойчивости).</w:t>
      </w:r>
    </w:p>
    <w:p w:rsidR="00AC2C4A" w:rsidRPr="009B2DEF" w:rsidRDefault="00AC2C4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Все данные по производству и поражающим факторам чрезвычайных ситуаций должны быть занесены в «Декларацию по безопасности промышленного объекта».</w:t>
      </w:r>
    </w:p>
    <w:p w:rsidR="00AC2C4A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Все промышленные объекты экономики независимо от их конкретного назначения имеют много общих черт: здания и сооружения основного и вспомогательного производства, складские помещения и здания административно-хозяйственного назначения; станочное и технологическое оборудование; элементы газо-, паро-, тепло-, водоснабжения; между собой здания соединены сетью внутреннего транспорта, связью, сетью энергоносителей. Средняя плотность застройки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составляет 30…60%.</w:t>
      </w:r>
    </w:p>
    <w:p w:rsidR="003D2769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Устойчивость функционирования объекта экономики в первую очередь определяется рядом условий:</w:t>
      </w:r>
    </w:p>
    <w:p w:rsidR="003D2769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возможностью защиты рабочих и служащих объекта экономики от всех поражающих факторов, в том числе и от вторичных;</w:t>
      </w:r>
    </w:p>
    <w:p w:rsidR="003D2769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способностью элементов объектов экономики (его строений, оборудования, коммунально-электрических сетей) противостоять любым поражающим факторам;</w:t>
      </w:r>
    </w:p>
    <w:p w:rsidR="003D2769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надежностью системы снабжения объекта экономики всем необходимым для производственной деятельности (сырьем, топливом, комплектующими);</w:t>
      </w:r>
    </w:p>
    <w:p w:rsidR="003D2769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надежностью системы управления, оповещения и связи;</w:t>
      </w:r>
    </w:p>
    <w:p w:rsidR="003D2769" w:rsidRPr="009B2DEF" w:rsidRDefault="003D276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возможностью восстановить производство после разрушающего воздействия</w:t>
      </w:r>
      <w:r w:rsidR="00F53DF2" w:rsidRPr="009B2DEF">
        <w:rPr>
          <w:sz w:val="28"/>
          <w:szCs w:val="28"/>
        </w:rPr>
        <w:t xml:space="preserve"> поражающих факторов.</w:t>
      </w:r>
    </w:p>
    <w:p w:rsidR="00C75A50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br w:type="page"/>
      </w:r>
      <w:r w:rsidR="00E20C66" w:rsidRPr="009B2DEF">
        <w:rPr>
          <w:b/>
          <w:sz w:val="28"/>
          <w:szCs w:val="28"/>
        </w:rPr>
        <w:lastRenderedPageBreak/>
        <w:t>2.3</w:t>
      </w:r>
      <w:r w:rsidR="00C75A50" w:rsidRPr="009B2DEF">
        <w:rPr>
          <w:b/>
          <w:sz w:val="28"/>
          <w:szCs w:val="28"/>
        </w:rPr>
        <w:t xml:space="preserve"> Исследование устойчивого функционирования объекта в ЧС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3DF2" w:rsidRPr="009B2DEF" w:rsidRDefault="0054718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Исследование устойчивости функционирования объекта экономики начинается задолго до ввода его в эксплуатацию. Это делается на стадии проектирования, технических, экологических, экономических и других экспертиз. Каждая реконструкция или расширение объекта (его элемента) также требует нового исследования устойчивости. Таким образом, исследование устойчивости – это не одноразовое действие, а динамический, длительный процесс, требующий постоянного контроля и внимания со стороны руководства, главных специалистов, служб гражданской обороны.</w:t>
      </w:r>
    </w:p>
    <w:p w:rsidR="005437CA" w:rsidRPr="009B2DEF" w:rsidRDefault="005437CA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Современный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типовой комплекс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промышленного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предприятия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составляют</w:t>
      </w:r>
      <w:r w:rsidR="00E20C66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здания и сооружения, в которых размещаются производственные цеха,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станочное</w:t>
      </w:r>
      <w:r w:rsidR="00E20C66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и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технологическое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оборудование;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сооружения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энергетического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хозяйства,</w:t>
      </w:r>
      <w:r w:rsidR="00E20C66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системы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энергоснабжения;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инженерные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и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топливные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коммуникации;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отдельностоящие технологические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установки;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сеть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внутреннего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транспорта,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системы</w:t>
      </w:r>
      <w:r w:rsidR="00E20C66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связи и управления;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складское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хозяйство;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различные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здания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и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сооружения</w:t>
      </w:r>
      <w:r w:rsidR="00E20C66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административного, бытового и хозяйственного предназначения.</w:t>
      </w:r>
    </w:p>
    <w:p w:rsidR="005437CA" w:rsidRPr="009B2DEF" w:rsidRDefault="009B2DEF" w:rsidP="009B2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Каждый объект в зависимости от особенностей его производства и других</w:t>
      </w:r>
      <w:r w:rsidR="00BE406E" w:rsidRPr="009B2DEF"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характеристик имеет свою специфику. Однако объекты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общего: производственный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осуществляется,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 сооружений, сами здания в большинстве случаев выполнены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унифицированных элементов,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насыщена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инженерными,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коммунальными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 энергетическими линиями; плотность застройки на многих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составляет 30-60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считать,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промышленных объектов, независимо от профиля производства и назначения, характерны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общие факторы, влияющие на подготовку объекта к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ЧС.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этим факторам относятся: район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объекта;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внутренняя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планировка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и застройка территории объекта;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энергоснабжения;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технологический процесс;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производственные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lastRenderedPageBreak/>
        <w:t>объекта;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5437CA" w:rsidRPr="009B2DEF">
        <w:rPr>
          <w:sz w:val="28"/>
          <w:szCs w:val="28"/>
        </w:rPr>
        <w:t>управления; подготовленность объекта к восстановлению производства и др.</w:t>
      </w:r>
    </w:p>
    <w:p w:rsidR="00547185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C75A50" w:rsidRPr="009B2DEF">
        <w:rPr>
          <w:b/>
          <w:sz w:val="28"/>
          <w:szCs w:val="28"/>
        </w:rPr>
        <w:lastRenderedPageBreak/>
        <w:t>3. Методика определения параметров поражающих факторов, прогнозируемых чрезвычайные ситуации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00768" w:rsidRPr="009B2DEF" w:rsidRDefault="00F0463C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Хлор – ядовитый газ. Часто применяется в чистом виде или в соединении с другими компонентами. При температуре около 20ºС и атмосферном давлении хлор находится в газообразном состоянии в виде зеленовато-желтого газа с неприятным, резким запахом. Энергично вступает в реакцию со всеми живыми организмами, разрушая их. Жидкий хлор – подвижная маслянистая жидкость, которая при нормальных температуре и давлении имеет темную зеленовато-желтую окраску с оранжевым оттенком. При температуре -102º и ниже хлор твердеет и принимает форму мелких кристаллов темно-оранжевого цвета. Сухая смесь хлора с воздухом взрывается при содержании хлора 3,5…97%, т.е. смеси, содержащие менее 3,5% хлора невзрывоопасны. Особо опасны по силе взрыва смеси, в которых хлор и водород содержатся в соотношении 1:1. Такие смеси взрываются с большой силой, взрыв сопровождается мощным звуковым ударом и пламенем. Инициатором взрыва хлороводородной смеси, кроме открытого пламени, может быть электрическая искра, нагретое тело, прямой солнечный свет в присутствии контактирующих веществ (древесного угля, железа, окислов железа). Влажный хлор вызывает сильную коррозию, что приводит к разрушениям емкостей, трубопроводов, арматуры и оборудования.</w:t>
      </w:r>
    </w:p>
    <w:p w:rsidR="006E1871" w:rsidRPr="009B2DEF" w:rsidRDefault="00F0463C" w:rsidP="009B2DEF">
      <w:pPr>
        <w:widowControl w:val="0"/>
        <w:tabs>
          <w:tab w:val="num" w:pos="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DEF">
        <w:rPr>
          <w:sz w:val="28"/>
          <w:szCs w:val="28"/>
        </w:rPr>
        <w:t>Аварийная ситуация может возникнуть при внезапном отключении подачи воды, электрическ</w:t>
      </w:r>
      <w:r w:rsidR="006E1871" w:rsidRPr="009B2DEF">
        <w:rPr>
          <w:sz w:val="28"/>
          <w:szCs w:val="28"/>
        </w:rPr>
        <w:t>о</w:t>
      </w:r>
      <w:r w:rsidRPr="009B2DEF">
        <w:rPr>
          <w:sz w:val="28"/>
          <w:szCs w:val="28"/>
        </w:rPr>
        <w:t>го тока, образования взрывоопасной смеси, проникновения хлора (газа) в производственное помещение, в случае пожара. В подобных случаях должна срабатывать соответствующая сигнализация, водородные компрессоры должны автоматически останавливаться.</w:t>
      </w:r>
      <w:r w:rsidR="006E1871" w:rsidRPr="009B2DEF">
        <w:rPr>
          <w:snapToGrid w:val="0"/>
          <w:sz w:val="28"/>
          <w:szCs w:val="28"/>
        </w:rPr>
        <w:t xml:space="preserve"> Пары скапливаются в нижних этажах зданий, подвалах, низинах, оврагах.</w:t>
      </w:r>
    </w:p>
    <w:p w:rsidR="00F0463C" w:rsidRPr="009B2DEF" w:rsidRDefault="00F0463C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Железнодорожные цистерны, емкости, бочки, баллоны должны заполняться только до допустимой массы – с тщательным контролем массы пустой и заполненной емкости, так как жидкий хлор при нагревании на 1ºС </w:t>
      </w:r>
      <w:r w:rsidRPr="009B2DEF">
        <w:rPr>
          <w:sz w:val="28"/>
          <w:szCs w:val="28"/>
        </w:rPr>
        <w:lastRenderedPageBreak/>
        <w:t xml:space="preserve">увеличивается в объеме почти на 0,2%, а с увеличением давления на каждые 100кПа его объем уменьшается на 0,012%, то есть в заполненном жидким хлором сосуде повышение температуры на 1ºС приводит к повышению давления на 1500…2000 кПа. Норма заполнения сосудов жидким хлором установлена из расчета </w:t>
      </w:r>
      <w:smartTag w:uri="urn:schemas-microsoft-com:office:smarttags" w:element="metricconverter">
        <w:smartTagPr>
          <w:attr w:name="ProductID" w:val="1,25 кг"/>
        </w:smartTagPr>
        <w:r w:rsidRPr="009B2DEF">
          <w:rPr>
            <w:sz w:val="28"/>
            <w:szCs w:val="28"/>
          </w:rPr>
          <w:t>1,25 кг</w:t>
        </w:r>
      </w:smartTag>
      <w:r w:rsidRPr="009B2DEF">
        <w:rPr>
          <w:sz w:val="28"/>
          <w:szCs w:val="28"/>
        </w:rPr>
        <w:t xml:space="preserve"> хлора на </w:t>
      </w:r>
      <w:smartTag w:uri="urn:schemas-microsoft-com:office:smarttags" w:element="metricconverter">
        <w:smartTagPr>
          <w:attr w:name="ProductID" w:val="1 л"/>
        </w:smartTagPr>
        <w:r w:rsidRPr="009B2DEF">
          <w:rPr>
            <w:sz w:val="28"/>
            <w:szCs w:val="28"/>
          </w:rPr>
          <w:t>1 л</w:t>
        </w:r>
      </w:smartTag>
      <w:r w:rsidRPr="009B2DEF">
        <w:rPr>
          <w:sz w:val="28"/>
          <w:szCs w:val="28"/>
        </w:rPr>
        <w:t xml:space="preserve"> емкости.</w:t>
      </w:r>
    </w:p>
    <w:p w:rsidR="00F0463C" w:rsidRPr="009B2DEF" w:rsidRDefault="00F0463C" w:rsidP="009B2DEF">
      <w:pPr>
        <w:widowControl w:val="0"/>
        <w:tabs>
          <w:tab w:val="num" w:pos="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DEF">
        <w:rPr>
          <w:sz w:val="28"/>
          <w:szCs w:val="28"/>
        </w:rPr>
        <w:t xml:space="preserve">При концентрации хлора в воздухе 0,1-0,2 мг/л у человека возникает отравление, удушливый кашель, головная боль, резь в глазах, происходит поражение легких, раздражение слизистых оболочек и кожи. </w:t>
      </w:r>
      <w:r w:rsidR="006E1871" w:rsidRPr="009B2DEF">
        <w:rPr>
          <w:snapToGrid w:val="0"/>
          <w:sz w:val="28"/>
          <w:szCs w:val="28"/>
        </w:rPr>
        <w:t xml:space="preserve">При контакте с кожей жидкого хлора – ожог. Возможен смертельный исход при вдыхании. Вдыхание концентрированных паров вызывает химический ожог дыхательных путей. </w:t>
      </w:r>
      <w:r w:rsidRPr="009B2DEF">
        <w:rPr>
          <w:sz w:val="28"/>
          <w:szCs w:val="28"/>
        </w:rPr>
        <w:t>Пострадавшего необходимо немедленно вынести на свежий воздух (только в горизонта</w:t>
      </w:r>
      <w:r w:rsidR="00441A5F" w:rsidRPr="009B2DEF">
        <w:rPr>
          <w:sz w:val="28"/>
          <w:szCs w:val="28"/>
        </w:rPr>
        <w:t>льном положении, так как из-за отека легких любые нагрузки на них провоцируют усугубление положения), согреть, дать подышать парами спирта, кислорода, кожу и слизистые оболочки промывать 2%-ным содовым раствором в течение 15 минут.</w:t>
      </w:r>
      <w:r w:rsidR="006E1871" w:rsidRPr="009B2DEF">
        <w:rPr>
          <w:sz w:val="28"/>
          <w:szCs w:val="28"/>
        </w:rPr>
        <w:t xml:space="preserve"> </w:t>
      </w:r>
    </w:p>
    <w:p w:rsidR="001A2A44" w:rsidRPr="009B2DEF" w:rsidRDefault="00E86868" w:rsidP="009B2DEF">
      <w:pPr>
        <w:widowControl w:val="0"/>
        <w:tabs>
          <w:tab w:val="num" w:pos="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DEF">
        <w:rPr>
          <w:snapToGrid w:val="0"/>
          <w:sz w:val="28"/>
          <w:szCs w:val="28"/>
        </w:rPr>
        <w:t>Использовать средства индивидуальной защиты - и</w:t>
      </w:r>
      <w:r w:rsidR="001A2A44" w:rsidRPr="009B2DEF">
        <w:rPr>
          <w:snapToGrid w:val="0"/>
          <w:sz w:val="28"/>
          <w:szCs w:val="28"/>
        </w:rPr>
        <w:t>золирующий и фильтрующие промышленные противогазы, при их отсутствии – ватно-марлевая повязка, смоченная 2% раствором лимонной кислоты, защитный костюм, резиновые сапоги, перчатки, шлем с нагрудником.</w:t>
      </w:r>
    </w:p>
    <w:p w:rsidR="001A2A44" w:rsidRPr="009B2DEF" w:rsidRDefault="006E1871" w:rsidP="009B2DEF">
      <w:pPr>
        <w:widowControl w:val="0"/>
        <w:tabs>
          <w:tab w:val="num" w:pos="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DEF">
        <w:rPr>
          <w:snapToGrid w:val="0"/>
          <w:sz w:val="28"/>
          <w:szCs w:val="28"/>
        </w:rPr>
        <w:t>Необходимые действия при аварии – у</w:t>
      </w:r>
      <w:r w:rsidR="001A2A44" w:rsidRPr="009B2DEF">
        <w:rPr>
          <w:snapToGrid w:val="0"/>
          <w:sz w:val="28"/>
          <w:szCs w:val="28"/>
        </w:rPr>
        <w:t>далить посторонних. Держаться наветренной стороны. Избегать низких мест. Изолировать опасную зону и не допускать посторонних. В зону аварии входить только в полной защитной одежде. Пострадавшим оказать первую доврачебную помощь.</w:t>
      </w:r>
    </w:p>
    <w:p w:rsidR="001A2A44" w:rsidRPr="009B2DEF" w:rsidRDefault="006E1871" w:rsidP="009B2DEF">
      <w:pPr>
        <w:widowControl w:val="0"/>
        <w:tabs>
          <w:tab w:val="num" w:pos="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B2DEF">
        <w:rPr>
          <w:snapToGrid w:val="0"/>
          <w:sz w:val="28"/>
          <w:szCs w:val="28"/>
        </w:rPr>
        <w:t>При утечке и разливе - н</w:t>
      </w:r>
      <w:r w:rsidR="001A2A44" w:rsidRPr="009B2DEF">
        <w:rPr>
          <w:snapToGrid w:val="0"/>
          <w:sz w:val="28"/>
          <w:szCs w:val="28"/>
        </w:rPr>
        <w:t>е прикасаться к пролитому веществу. Удалить из зоны разлива горючие вещества. При наличии специалистов устранить течь. Для осаждения газов использовать распыленную воду. Оповестить об опасности отравления местные органы власти и штабы ГО. Эвакуировать людей из зоны, подвергшейся опасности заражения ядовитым газом. Не допускать попадания вещества в водоемы. Место разлива залить известковым молоком, раствором соды или каустика.</w:t>
      </w:r>
      <w:r w:rsidRPr="009B2DEF">
        <w:rPr>
          <w:snapToGrid w:val="0"/>
          <w:sz w:val="28"/>
          <w:szCs w:val="28"/>
        </w:rPr>
        <w:t>При пожаре - н</w:t>
      </w:r>
      <w:r w:rsidR="001A2A44" w:rsidRPr="009B2DEF">
        <w:rPr>
          <w:snapToGrid w:val="0"/>
          <w:sz w:val="28"/>
          <w:szCs w:val="28"/>
        </w:rPr>
        <w:t xml:space="preserve">адеть </w:t>
      </w:r>
      <w:r w:rsidR="001A2A44" w:rsidRPr="009B2DEF">
        <w:rPr>
          <w:snapToGrid w:val="0"/>
          <w:sz w:val="28"/>
          <w:szCs w:val="28"/>
        </w:rPr>
        <w:lastRenderedPageBreak/>
        <w:t>полную защитную одежду, не приближаться к емкости. Охлаждать емкости с максимального расстояния. Тушить всеми подручными средствами.</w:t>
      </w:r>
    </w:p>
    <w:p w:rsidR="00AB59C7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br w:type="page"/>
      </w:r>
      <w:r w:rsidR="00D508B4" w:rsidRPr="009B2DEF">
        <w:rPr>
          <w:b/>
          <w:sz w:val="28"/>
          <w:szCs w:val="28"/>
        </w:rPr>
        <w:lastRenderedPageBreak/>
        <w:t>4. Этапы исследования (подготовительный, основной, заключительный)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59C7" w:rsidRPr="009B2DEF" w:rsidRDefault="00EE49B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Для оценки устойчивости функционирования предприятия начальником гражданской обороны объекта экономики, штабом ГОЧС ОЭ и главными специалистами проводятся специальные исследования. Работа проводится в 4 этапа:</w:t>
      </w:r>
    </w:p>
    <w:p w:rsidR="00EE49B4" w:rsidRPr="009B2DEF" w:rsidRDefault="00EE49B4" w:rsidP="009B2DEF">
      <w:pPr>
        <w:numPr>
          <w:ilvl w:val="0"/>
          <w:numId w:val="3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Подготовительный.</w:t>
      </w:r>
    </w:p>
    <w:p w:rsidR="00EE49B4" w:rsidRPr="009B2DEF" w:rsidRDefault="00EE49B4" w:rsidP="009B2DEF">
      <w:pPr>
        <w:numPr>
          <w:ilvl w:val="0"/>
          <w:numId w:val="3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Оценка устойчивости объекта.</w:t>
      </w:r>
    </w:p>
    <w:p w:rsidR="00EE49B4" w:rsidRPr="009B2DEF" w:rsidRDefault="00EE49B4" w:rsidP="009B2DEF">
      <w:pPr>
        <w:numPr>
          <w:ilvl w:val="0"/>
          <w:numId w:val="3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Разработка мероприятий по повышению устойчивости функционирования ОЭ и его элементов.</w:t>
      </w:r>
    </w:p>
    <w:p w:rsidR="00EE49B4" w:rsidRPr="009B2DEF" w:rsidRDefault="00EE49B4" w:rsidP="009B2DEF">
      <w:pPr>
        <w:numPr>
          <w:ilvl w:val="0"/>
          <w:numId w:val="3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Оформление документации по результатам исследования.</w:t>
      </w:r>
    </w:p>
    <w:p w:rsidR="00EE49B4" w:rsidRPr="009B2DEF" w:rsidRDefault="00EE49B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На первом (подготовительном) этапе исследования разрабатываются необходимые документы: приказ начальника Г</w:t>
      </w:r>
      <w:r w:rsidR="00A90930" w:rsidRPr="009B2DEF">
        <w:rPr>
          <w:sz w:val="28"/>
          <w:szCs w:val="28"/>
        </w:rPr>
        <w:t>О ОЭ на проведение исследования;</w:t>
      </w:r>
      <w:r w:rsidRPr="009B2DEF">
        <w:rPr>
          <w:sz w:val="28"/>
          <w:szCs w:val="28"/>
        </w:rPr>
        <w:t xml:space="preserve"> календарный план подготовки и проведения исследования, где указываются исполнители, сроки исполнения работ, руководители и составы групп</w:t>
      </w:r>
      <w:r w:rsidR="00A90930" w:rsidRPr="009B2DEF">
        <w:rPr>
          <w:sz w:val="28"/>
          <w:szCs w:val="28"/>
        </w:rPr>
        <w:t>, решающих специфические задачи; задания группам на проведение исследований по конкретному кругу вопросов.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Второй этап исследования (оценка устойчивости) начинается с изучения района расположения ОЭ (город, равнинная или болотистая местность лесной массив), исследования его планировки, коммуникаций. При этом проводится анализ уязвимости элементов, а также объекта в целом в условиях ЧС, намечаются инженерно-технические мероприятия ГО, проведение которых обеспечит повышение устойчивости объекта. На данном этапе проводится анализ: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последствий аварий отдельных систем производства;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распространения ударной воздушной волны по территории ОЭ (места и характер взрывов, их мощность и вероятные последствия);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распространение огня при различных видах пожара;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надежности коммуникаций и промышленных комплексов;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lastRenderedPageBreak/>
        <w:t>- распространения облаков зараженного воздуха при «выходе» вредных веществ;</w:t>
      </w:r>
    </w:p>
    <w:p w:rsidR="00A90930" w:rsidRPr="009B2DEF" w:rsidRDefault="00A9093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возможности образования токсичных и пожароопасных смесей.</w:t>
      </w:r>
    </w:p>
    <w:p w:rsidR="00710B67" w:rsidRPr="009B2DEF" w:rsidRDefault="00710B67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На третьем этапе исследования оценивается реальность и экономическая целесообразность (возможность)</w:t>
      </w:r>
      <w:r w:rsidR="00D710BC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проведения предложенных мероприятий по повышению устойчивости и проводится отбор оптимальных. Здесь же окончательно решается вопрос о готовности ОЭ</w:t>
      </w:r>
      <w:r w:rsidR="009B2DEF">
        <w:rPr>
          <w:sz w:val="28"/>
          <w:szCs w:val="28"/>
        </w:rPr>
        <w:t xml:space="preserve"> </w:t>
      </w:r>
      <w:r w:rsidR="003926C3" w:rsidRPr="009B2DEF">
        <w:rPr>
          <w:sz w:val="28"/>
          <w:szCs w:val="28"/>
        </w:rPr>
        <w:t>к восстановлению производства или изменению его профиля. План ремонтно-восстановительных работ принимает свой окончательный вид вплоть до использования возможности</w:t>
      </w:r>
      <w:r w:rsidR="009B2DEF">
        <w:rPr>
          <w:sz w:val="28"/>
          <w:szCs w:val="28"/>
        </w:rPr>
        <w:t xml:space="preserve"> </w:t>
      </w:r>
      <w:r w:rsidR="003926C3" w:rsidRPr="009B2DEF">
        <w:rPr>
          <w:sz w:val="28"/>
          <w:szCs w:val="28"/>
        </w:rPr>
        <w:t>работы оборудования на открытых площадках и выделения соответствующих ресурсов.</w:t>
      </w:r>
    </w:p>
    <w:p w:rsidR="003926C3" w:rsidRPr="009B2DEF" w:rsidRDefault="003926C3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На четвертом этапе исследования оформляются итоговые документы, основным из которых является «План-график наращивания мероприятий по повыше</w:t>
      </w:r>
      <w:r w:rsidR="00CA122D" w:rsidRPr="009B2DEF">
        <w:rPr>
          <w:sz w:val="28"/>
          <w:szCs w:val="28"/>
        </w:rPr>
        <w:t>н</w:t>
      </w:r>
      <w:r w:rsidRPr="009B2DEF">
        <w:rPr>
          <w:sz w:val="28"/>
          <w:szCs w:val="28"/>
        </w:rPr>
        <w:t>ию устойчивости функционирования ОЭ». По всем разработанным документам делаются выводы, на основании которых начальник ГО ОЭ принимае</w:t>
      </w:r>
      <w:r w:rsidR="00CA122D" w:rsidRPr="009B2DEF">
        <w:rPr>
          <w:sz w:val="28"/>
          <w:szCs w:val="28"/>
        </w:rPr>
        <w:t>т</w:t>
      </w:r>
      <w:r w:rsidRPr="009B2DEF">
        <w:rPr>
          <w:sz w:val="28"/>
          <w:szCs w:val="28"/>
        </w:rPr>
        <w:t xml:space="preserve"> решение о проведении конкретных инженерно-технических мероприятий ГО.</w:t>
      </w:r>
    </w:p>
    <w:p w:rsidR="003D1FC6" w:rsidRPr="009B2DEF" w:rsidRDefault="0040717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План разработанных мероприятий представляется по инстанции для его утверждения и выделения необходимых средств. Окончательно степень повышения устойчивости и сроки определяются вышестоящей инстанцией или территориальным органом.</w:t>
      </w:r>
    </w:p>
    <w:p w:rsidR="00AB59C7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C75A50" w:rsidRPr="009B2DEF">
        <w:rPr>
          <w:b/>
          <w:sz w:val="28"/>
          <w:szCs w:val="28"/>
        </w:rPr>
        <w:lastRenderedPageBreak/>
        <w:t>5. Методика определения устойчивости производственного комплекса объекта к поражающим факторам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59C7" w:rsidRPr="009B2DEF" w:rsidRDefault="00AB59C7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5.1</w:t>
      </w:r>
      <w:r w:rsidR="009B2DEF" w:rsidRPr="009B2DEF">
        <w:rPr>
          <w:b/>
          <w:sz w:val="28"/>
          <w:szCs w:val="28"/>
        </w:rPr>
        <w:t xml:space="preserve"> </w:t>
      </w:r>
      <w:r w:rsidRPr="009B2DEF">
        <w:rPr>
          <w:b/>
          <w:sz w:val="28"/>
          <w:szCs w:val="28"/>
        </w:rPr>
        <w:t>Определение устойчивости производственного комплекса объе</w:t>
      </w:r>
      <w:r w:rsidR="009B2DEF">
        <w:rPr>
          <w:b/>
          <w:sz w:val="28"/>
          <w:szCs w:val="28"/>
        </w:rPr>
        <w:t>кта к воздействию ударной волны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59C7" w:rsidRPr="009B2DEF" w:rsidRDefault="00AB59C7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Критерием оценки считают величину избыточного давления, которое разрушающе воздействует на элемент объекта экономики. Оценке подлежат все элементы цеха, в том числе коммуникации: выявляются наиболее уязвимые элементы и участки, от которых зависит работа всего экономического объекта. Задаваясь различной величиной избыточного давления, определяют устойчивость конкретных элементов цеха и оборудования, а также характер их разрушений. </w:t>
      </w:r>
    </w:p>
    <w:p w:rsidR="001A7DB5" w:rsidRDefault="001A7DB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2DEF">
        <w:rPr>
          <w:sz w:val="28"/>
          <w:szCs w:val="28"/>
        </w:rPr>
        <w:t>Пример. Разрушения промышленных сооружений при воздействии ударной волны с ∆Р0</w:t>
      </w:r>
      <w:r w:rsidRPr="009B2DEF">
        <w:rPr>
          <w:sz w:val="28"/>
          <w:szCs w:val="28"/>
          <w:lang w:val="en-US"/>
        </w:rPr>
        <w:t>x</w:t>
      </w:r>
      <w:r w:rsidRPr="009B2DEF">
        <w:rPr>
          <w:sz w:val="28"/>
          <w:szCs w:val="28"/>
        </w:rPr>
        <w:t xml:space="preserve"> = 27 к Па ( = 0,27 кгс/см²)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620"/>
        <w:gridCol w:w="1852"/>
      </w:tblGrid>
      <w:tr w:rsidR="001A7DB5" w:rsidRPr="009B2DEF" w:rsidTr="002C3B41">
        <w:trPr>
          <w:jc w:val="center"/>
        </w:trPr>
        <w:tc>
          <w:tcPr>
            <w:tcW w:w="3528" w:type="dxa"/>
            <w:vMerge w:val="restart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Промышленное сооружение</w:t>
            </w:r>
          </w:p>
        </w:tc>
        <w:tc>
          <w:tcPr>
            <w:tcW w:w="4912" w:type="dxa"/>
            <w:gridSpan w:val="3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Степень разрушения</w:t>
            </w:r>
          </w:p>
        </w:tc>
      </w:tr>
      <w:tr w:rsidR="001A7DB5" w:rsidRPr="009B2DEF" w:rsidTr="002C3B41">
        <w:trPr>
          <w:jc w:val="center"/>
        </w:trPr>
        <w:tc>
          <w:tcPr>
            <w:tcW w:w="3528" w:type="dxa"/>
            <w:vMerge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Сильное</w:t>
            </w:r>
          </w:p>
        </w:tc>
        <w:tc>
          <w:tcPr>
            <w:tcW w:w="162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Среднее</w:t>
            </w:r>
          </w:p>
        </w:tc>
        <w:tc>
          <w:tcPr>
            <w:tcW w:w="1852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Слабое</w:t>
            </w:r>
          </w:p>
        </w:tc>
      </w:tr>
      <w:tr w:rsidR="001A7DB5" w:rsidRPr="009B2DEF" w:rsidTr="002C3B41">
        <w:trPr>
          <w:jc w:val="center"/>
        </w:trPr>
        <w:tc>
          <w:tcPr>
            <w:tcW w:w="3528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Одноэтажное здание, с легким металлическим каркасом</w:t>
            </w:r>
          </w:p>
        </w:tc>
        <w:tc>
          <w:tcPr>
            <w:tcW w:w="144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0,5…0,3</w:t>
            </w:r>
          </w:p>
        </w:tc>
        <w:tc>
          <w:tcPr>
            <w:tcW w:w="1620" w:type="dxa"/>
            <w:shd w:val="pct20" w:color="auto" w:fill="auto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0,3…0,2</w:t>
            </w:r>
          </w:p>
        </w:tc>
        <w:tc>
          <w:tcPr>
            <w:tcW w:w="1852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0,2…0,1</w:t>
            </w:r>
          </w:p>
        </w:tc>
      </w:tr>
      <w:tr w:rsidR="001A7DB5" w:rsidRPr="009B2DEF" w:rsidTr="002C3B41">
        <w:trPr>
          <w:jc w:val="center"/>
        </w:trPr>
        <w:tc>
          <w:tcPr>
            <w:tcW w:w="3528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Трубопровод на металлической эстакаде</w:t>
            </w:r>
          </w:p>
        </w:tc>
        <w:tc>
          <w:tcPr>
            <w:tcW w:w="144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1,3</w:t>
            </w:r>
          </w:p>
        </w:tc>
        <w:tc>
          <w:tcPr>
            <w:tcW w:w="162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0,5</w:t>
            </w:r>
          </w:p>
        </w:tc>
        <w:tc>
          <w:tcPr>
            <w:tcW w:w="1852" w:type="dxa"/>
            <w:shd w:val="pct20" w:color="auto" w:fill="auto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0,2</w:t>
            </w:r>
          </w:p>
        </w:tc>
      </w:tr>
      <w:tr w:rsidR="001A7DB5" w:rsidRPr="009B2DEF" w:rsidTr="002C3B41">
        <w:trPr>
          <w:jc w:val="center"/>
        </w:trPr>
        <w:tc>
          <w:tcPr>
            <w:tcW w:w="3528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Кабельная сеть</w:t>
            </w:r>
          </w:p>
        </w:tc>
        <w:tc>
          <w:tcPr>
            <w:tcW w:w="144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1…0,7</w:t>
            </w:r>
          </w:p>
        </w:tc>
        <w:tc>
          <w:tcPr>
            <w:tcW w:w="1620" w:type="dxa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0,5…0,3</w:t>
            </w:r>
          </w:p>
        </w:tc>
        <w:tc>
          <w:tcPr>
            <w:tcW w:w="1852" w:type="dxa"/>
            <w:shd w:val="pct20" w:color="auto" w:fill="auto"/>
            <w:vAlign w:val="center"/>
          </w:tcPr>
          <w:p w:rsidR="001A7DB5" w:rsidRPr="009B2DEF" w:rsidRDefault="001A7DB5" w:rsidP="009B2DEF">
            <w:pPr>
              <w:spacing w:line="360" w:lineRule="auto"/>
              <w:rPr>
                <w:sz w:val="20"/>
                <w:szCs w:val="20"/>
              </w:rPr>
            </w:pPr>
            <w:r w:rsidRPr="009B2DEF">
              <w:rPr>
                <w:sz w:val="20"/>
                <w:szCs w:val="20"/>
              </w:rPr>
              <w:t>0,3…0,1</w:t>
            </w:r>
          </w:p>
        </w:tc>
      </w:tr>
    </w:tbl>
    <w:p w:rsidR="001A7DB5" w:rsidRPr="009B2DEF" w:rsidRDefault="001A7DB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 xml:space="preserve">5.б) </w:t>
      </w:r>
      <w:r w:rsidR="000F4B2B" w:rsidRPr="009B2DEF">
        <w:rPr>
          <w:b/>
          <w:sz w:val="28"/>
          <w:szCs w:val="28"/>
        </w:rPr>
        <w:t>Силы,</w:t>
      </w:r>
      <w:r w:rsidRPr="009B2DEF">
        <w:rPr>
          <w:b/>
          <w:sz w:val="28"/>
          <w:szCs w:val="28"/>
        </w:rPr>
        <w:t xml:space="preserve"> действующие на оборудование при воздействии воздушной волны, опрокидывание оборудования (закрепленное оборудование, незакрепленное)</w:t>
      </w:r>
    </w:p>
    <w:p w:rsidR="005A3206" w:rsidRPr="009B2DEF" w:rsidRDefault="005A3206" w:rsidP="009B2DEF">
      <w:pPr>
        <w:pStyle w:val="a0"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Основная характеристика ударной волны — это избыточное давление взрыва [Па].</w:t>
      </w:r>
      <w:r w:rsidR="00E20C66" w:rsidRPr="009B2DEF">
        <w:rPr>
          <w:rFonts w:ascii="Times New Roman" w:hAnsi="Times New Roman"/>
          <w:sz w:val="28"/>
          <w:szCs w:val="28"/>
        </w:rPr>
        <w:t xml:space="preserve"> </w:t>
      </w:r>
      <w:r w:rsidRPr="009B2DEF">
        <w:rPr>
          <w:rFonts w:ascii="Times New Roman" w:hAnsi="Times New Roman"/>
          <w:sz w:val="28"/>
          <w:szCs w:val="28"/>
        </w:rPr>
        <w:t>Т.к. распространение ударной волны сопровождается движением воздушных масс, то динамическое воздействие, под которым оказываются вертикальные конструкции, носит название давление скоростного напора [Па].</w:t>
      </w:r>
    </w:p>
    <w:p w:rsidR="005A3206" w:rsidRPr="009B2DEF" w:rsidRDefault="005A3206" w:rsidP="009B2DEF">
      <w:pPr>
        <w:pStyle w:val="a0"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lastRenderedPageBreak/>
        <w:t>Помимо давления скоростного напора на наземные конструкции действует давление отражения (основная причина нарушения жестких конструкций).</w:t>
      </w:r>
    </w:p>
    <w:p w:rsidR="005A3206" w:rsidRPr="009B2DEF" w:rsidRDefault="005A3206" w:rsidP="009B2DEF">
      <w:pPr>
        <w:pStyle w:val="a0"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Степень возможных разрушений подземных сооружений оцениваются избыточным давлением на поверхность земли. Масштабы разрушения связаны с мощностью боеприпасов — тротиловый эквивалент [кг].</w:t>
      </w:r>
    </w:p>
    <w:p w:rsidR="005A3206" w:rsidRPr="009B2DEF" w:rsidRDefault="005A3206" w:rsidP="009B2DEF">
      <w:pPr>
        <w:pStyle w:val="a0"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На масштабы разрушения оказывают влияния: расстояния от центра взрыва; характер и прочность разрушения; рельеф местности и др.</w:t>
      </w:r>
    </w:p>
    <w:p w:rsidR="005A3206" w:rsidRPr="009B2DEF" w:rsidRDefault="005A3206" w:rsidP="009B2DEF">
      <w:pPr>
        <w:pStyle w:val="3"/>
        <w:tabs>
          <w:tab w:val="num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346258329"/>
      <w:bookmarkStart w:id="1" w:name="_Toc346268888"/>
      <w:r w:rsidRPr="009B2DEF">
        <w:rPr>
          <w:rFonts w:ascii="Times New Roman" w:hAnsi="Times New Roman"/>
          <w:b w:val="0"/>
          <w:sz w:val="28"/>
          <w:szCs w:val="28"/>
        </w:rPr>
        <w:t>Особенности воздействия ударной волны.</w:t>
      </w:r>
      <w:bookmarkEnd w:id="0"/>
      <w:bookmarkEnd w:id="1"/>
    </w:p>
    <w:p w:rsidR="005A3206" w:rsidRPr="009B2DEF" w:rsidRDefault="005A3206" w:rsidP="009B2DEF">
      <w:pPr>
        <w:pStyle w:val="a0"/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Относительно большая продолжительность действия (несколько секунд).</w:t>
      </w:r>
    </w:p>
    <w:p w:rsidR="005A3206" w:rsidRPr="009B2DEF" w:rsidRDefault="005A3206" w:rsidP="009B2DEF">
      <w:pPr>
        <w:pStyle w:val="a0"/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Разряжение следующее вслед за областью сжатия (способность затекать в здания).</w:t>
      </w:r>
    </w:p>
    <w:p w:rsidR="005A3206" w:rsidRPr="009B2DEF" w:rsidRDefault="005A3206" w:rsidP="009B2DEF">
      <w:pPr>
        <w:pStyle w:val="a0"/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 xml:space="preserve">Проникающая радиация — потоки </w:t>
      </w:r>
      <w:r w:rsidRPr="009B2DEF">
        <w:rPr>
          <w:rFonts w:ascii="Times New Roman" w:hAnsi="Times New Roman"/>
          <w:sz w:val="28"/>
          <w:szCs w:val="28"/>
        </w:rPr>
        <w:sym w:font="Symbol" w:char="F067"/>
      </w:r>
      <w:r w:rsidRPr="009B2DEF">
        <w:rPr>
          <w:rFonts w:ascii="Times New Roman" w:hAnsi="Times New Roman"/>
          <w:sz w:val="28"/>
          <w:szCs w:val="28"/>
        </w:rPr>
        <w:t>-излучения и нейтронов при ядерном взрыве. По мере воздействия на людей радиация изменяет свойство материала (пластик превращается в твердое вещество).</w:t>
      </w:r>
    </w:p>
    <w:p w:rsidR="005A3206" w:rsidRPr="009B2DEF" w:rsidRDefault="005A3206" w:rsidP="009B2DEF">
      <w:pPr>
        <w:pStyle w:val="a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Радиоактивное заражение (приземное заражение атмосферного слоя воздуха, воды).</w:t>
      </w:r>
    </w:p>
    <w:p w:rsidR="005A3206" w:rsidRPr="009B2DEF" w:rsidRDefault="005A3206" w:rsidP="009B2DEF">
      <w:pPr>
        <w:pStyle w:val="a0"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Форма следа радиоактивного облака — эллипс. Через один час после взрыва а местности, которая подверглась взрыву, мощность экспоненциальной дозы равняется 100 Р/ч, через 8 часов она снижается в 10 раз.</w:t>
      </w:r>
    </w:p>
    <w:p w:rsidR="005A3206" w:rsidRPr="009B2DEF" w:rsidRDefault="005A3206" w:rsidP="009B2DEF">
      <w:pPr>
        <w:pStyle w:val="a0"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2DEF">
        <w:rPr>
          <w:rFonts w:ascii="Times New Roman" w:hAnsi="Times New Roman"/>
          <w:sz w:val="28"/>
          <w:szCs w:val="28"/>
        </w:rPr>
        <w:t>Зараженность воздуха и воды оценивается активностью радионуклидов.</w:t>
      </w:r>
    </w:p>
    <w:p w:rsidR="00C75A50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br w:type="page"/>
      </w:r>
      <w:r w:rsidR="00C75A50" w:rsidRPr="009B2DEF">
        <w:rPr>
          <w:b/>
          <w:sz w:val="28"/>
          <w:szCs w:val="28"/>
        </w:rPr>
        <w:lastRenderedPageBreak/>
        <w:t xml:space="preserve">5.2 Определение устойчивости производственного комплекса к воздействию </w:t>
      </w:r>
      <w:r>
        <w:rPr>
          <w:b/>
          <w:sz w:val="28"/>
          <w:szCs w:val="28"/>
        </w:rPr>
        <w:t>светового излучения и теплового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2805" w:rsidRPr="009B2DEF" w:rsidRDefault="00A1280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Источник светового излучения - светящаяся область ядерного взрыва, состоящая из нагретых до высокой температуры веществ ядерного боеприпаса, воздуха и грунта ( при наземном взрыве ). </w:t>
      </w:r>
    </w:p>
    <w:p w:rsidR="00A12805" w:rsidRPr="009B2DEF" w:rsidRDefault="00A1280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В начальной стадии взрыва температура излучения порядка 10000 С и с течением времени быстро снижается, как и размеры излучения. </w:t>
      </w:r>
    </w:p>
    <w:p w:rsidR="009B2DEF" w:rsidRDefault="00A1280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2DEF">
        <w:rPr>
          <w:sz w:val="28"/>
          <w:szCs w:val="28"/>
        </w:rPr>
        <w:t xml:space="preserve">Поражающее действие светового излучения характеризуется световым импульсом - это отношение количества световой энергии к площади освещенной поверхности, расположенной перпендикулярно распространению световых лучей. Единицы светового импульса - джоуль на квадратный метр или калория на квадратный сантиметр </w:t>
      </w:r>
    </w:p>
    <w:p w:rsidR="00A12805" w:rsidRPr="009B2DEF" w:rsidRDefault="00A1280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( 1 Дж/м2 = 23.9 * 10 ^ (-6) кал/см2 ). </w:t>
      </w:r>
    </w:p>
    <w:p w:rsidR="00A12805" w:rsidRPr="009B2DEF" w:rsidRDefault="00A1280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Световой импульс зависит от мощности и вида взрыва, от расстояния от центра взрыва и ослабления излучения в атмосфере, а также от экранирующего воздействия пыли, дыма, растительности. </w:t>
      </w:r>
    </w:p>
    <w:p w:rsidR="001D048F" w:rsidRPr="009B2DEF" w:rsidRDefault="001D048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Воздействие светового излучения приводит к воспламенению горючих материалов, развитию пожаров, ожогам разной степени. Критерий воздействия – световой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импульс, при котором происходит загорание или устойчивое горение элементов.</w:t>
      </w:r>
    </w:p>
    <w:p w:rsidR="001D048F" w:rsidRPr="009B2DEF" w:rsidRDefault="001D048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Возможная пожарная обстановка оценивается комплексно с учетом совместного действия УВВ и светового импульсов, категории пожаровзрывоопасности и огнестойкости сооружения.</w:t>
      </w:r>
    </w:p>
    <w:p w:rsidR="00C75A50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br w:type="page"/>
      </w:r>
      <w:r w:rsidR="00C75A50" w:rsidRPr="009B2DEF">
        <w:rPr>
          <w:b/>
          <w:sz w:val="28"/>
          <w:szCs w:val="28"/>
        </w:rPr>
        <w:lastRenderedPageBreak/>
        <w:t>5.3. Определение устойчивости производственного комплекса к воздействию вторичных пора</w:t>
      </w:r>
      <w:r>
        <w:rPr>
          <w:b/>
          <w:sz w:val="28"/>
          <w:szCs w:val="28"/>
        </w:rPr>
        <w:t>жающих факторов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А) Внутренние и внешние источники поражающих факторов</w:t>
      </w:r>
    </w:p>
    <w:p w:rsidR="00B30724" w:rsidRPr="009B2DEF" w:rsidRDefault="00B3072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К внутренним источникам вторичных поражающих факторов относятся емкости, резервуары с легковоспламеняющимися горючими жидкостями и газами, склады взрывчатых веществ, взрывоопасные технологические установки и коммуникации, легковозгораемые сооружения, находящиеся на территории объекта экономики.</w:t>
      </w:r>
      <w:r w:rsidR="007145BA" w:rsidRP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Внешние источники вторичных поражающих факторов находятся вне объекта экономики. Это предприятия нефтехимии и газодобывающие, холодильники, гидроузлы, склады взрывчатых веществ.</w:t>
      </w:r>
    </w:p>
    <w:p w:rsidR="00B30724" w:rsidRPr="009B2DEF" w:rsidRDefault="00966FEB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Главным критерием устойчивости является предел устойчивости объекта экономики к параметрам поражающих факторов ЧС, а именно:</w:t>
      </w:r>
    </w:p>
    <w:p w:rsidR="00966FEB" w:rsidRPr="009B2DEF" w:rsidRDefault="00966FEB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механическим поражающим параметрам (ударная волна);</w:t>
      </w:r>
    </w:p>
    <w:p w:rsidR="00966FEB" w:rsidRPr="009B2DEF" w:rsidRDefault="00966FEB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тепловому (световому) излучению (тепловой импульс, приводящий к воспламенению, ожогу);</w:t>
      </w:r>
    </w:p>
    <w:p w:rsidR="00966FEB" w:rsidRPr="009B2DEF" w:rsidRDefault="00966FEB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химическому заражению, поражению (поражающая токсическая доза);</w:t>
      </w:r>
    </w:p>
    <w:p w:rsidR="00966FEB" w:rsidRPr="009B2DEF" w:rsidRDefault="00966FEB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радиоактивному заражению, облучению (допустимая зона облучения, допустимый уровень радиации).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Б) Радиусы зон (детонация, ударная волна)</w:t>
      </w:r>
    </w:p>
    <w:p w:rsidR="001339CC" w:rsidRPr="009B2DEF" w:rsidRDefault="00D07346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Ударная воздушная волна (УВВ) </w:t>
      </w:r>
      <w:r w:rsidR="00116C22" w:rsidRPr="009B2DEF">
        <w:rPr>
          <w:sz w:val="28"/>
          <w:szCs w:val="28"/>
        </w:rPr>
        <w:t>–</w:t>
      </w:r>
      <w:r w:rsidRPr="009B2DEF">
        <w:rPr>
          <w:sz w:val="28"/>
          <w:szCs w:val="28"/>
        </w:rPr>
        <w:t xml:space="preserve"> </w:t>
      </w:r>
      <w:r w:rsidR="00116C22" w:rsidRPr="009B2DEF">
        <w:rPr>
          <w:sz w:val="28"/>
          <w:szCs w:val="28"/>
        </w:rPr>
        <w:t xml:space="preserve">наиболее мощный поражающий фактор при взрыве. Она образуется за счет колоссальной энергии, выделяемой в центре взрыва, что приводит к возникновению огромной температуры и давления. Раскаленные продукты взрыва при стремительном расширении производят резкий удар по окружающим слоям воздуха, сжимают их до значительного давления и плотности, нагревая до высокой температуры. Такое сжатие происходит во все стороны от центра взрыва, образуя фронт УВВ. </w:t>
      </w:r>
      <w:r w:rsidR="001833B9" w:rsidRPr="009B2DEF">
        <w:rPr>
          <w:sz w:val="28"/>
          <w:szCs w:val="28"/>
        </w:rPr>
        <w:t xml:space="preserve">Вблизи центра взрыва скорость распространения УВВ в </w:t>
      </w:r>
      <w:r w:rsidR="001833B9" w:rsidRPr="009B2DEF">
        <w:rPr>
          <w:sz w:val="28"/>
          <w:szCs w:val="28"/>
        </w:rPr>
        <w:lastRenderedPageBreak/>
        <w:t>несколько раз превышает скорость звука, но по мере движения падает. Снижается и давление. В слое сжатого воздуха наблюдаются наиболее разрушительные последствия. По мере движения давление во фронте УВВ падает и в какой-то момент достигает атмосферного, но будет продолжаться уменьшаться из-за снижения температуры. При этом воздух начнет движение в обратном направлении, т.е. к центру взрыва. Эта зона пониженного давления называется зоной разрежения.</w:t>
      </w:r>
    </w:p>
    <w:p w:rsidR="001833B9" w:rsidRPr="009B2DEF" w:rsidRDefault="00C3563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Избыточное давление, скоростной напор воздуха, время распространения УВВ, продолжительность действия фазы сжатия на объект – параметры УУВ, которые приводят к разрушениям, характер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 xml:space="preserve">которых зависит от нагрузки, создаваемой УВВ, и реакции предмета на действия этой нагрузки. </w:t>
      </w:r>
      <w:r w:rsidR="001833B9" w:rsidRPr="009B2DEF">
        <w:rPr>
          <w:sz w:val="28"/>
          <w:szCs w:val="28"/>
        </w:rPr>
        <w:t>Поражения объектов, вызванные УВВ, характе</w:t>
      </w:r>
      <w:r w:rsidRPr="009B2DEF">
        <w:rPr>
          <w:sz w:val="28"/>
          <w:szCs w:val="28"/>
        </w:rPr>
        <w:t>ризуются степенью их разрушений:</w:t>
      </w:r>
    </w:p>
    <w:p w:rsidR="00C3563F" w:rsidRPr="009B2DEF" w:rsidRDefault="00C3563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зона полных разрушений характеризуется величиной избыточного давления 50 кПа;</w:t>
      </w:r>
    </w:p>
    <w:p w:rsidR="00C3563F" w:rsidRPr="009B2DEF" w:rsidRDefault="00C3563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зона сильных разрушений занимает площадь до 10% очага поражения, характеризуется избыточным давлением 30…50 кПа;</w:t>
      </w:r>
    </w:p>
    <w:p w:rsidR="00C3563F" w:rsidRPr="009B2DEF" w:rsidRDefault="00C3563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зона средних разрушений наблюдается при избыточном давлении 20…30 кПа и занимает до 15% очага поражения;</w:t>
      </w:r>
    </w:p>
    <w:p w:rsidR="00C3563F" w:rsidRPr="009B2DEF" w:rsidRDefault="00C3563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зона слабых разрушений характеризуется избыточным давлением 10…20 кПа и занимает до 62% площади очага поражения.</w:t>
      </w:r>
    </w:p>
    <w:p w:rsidR="00C3563F" w:rsidRPr="009B2DEF" w:rsidRDefault="00C3563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За пределами зоны слабых разрушений возможны нарушения остекленения и несущественные разрушения. 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В) Обеспечение средствами защиты работающего персонала</w:t>
      </w:r>
    </w:p>
    <w:p w:rsidR="001D048F" w:rsidRPr="009B2DEF" w:rsidRDefault="00DF694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Для защиты человека необходимо применять средства индивидуальной защиты. Работающие должны получать спецодежду, спецобувь и другие необходимые средства защиты, использование которых обеспечивает достаточную безопасность. </w:t>
      </w:r>
      <w:r w:rsidR="00086BDB" w:rsidRPr="009B2DEF">
        <w:rPr>
          <w:sz w:val="28"/>
          <w:szCs w:val="28"/>
        </w:rPr>
        <w:t>Штаб ГО соответствующего уровня проводит расчет потребности в средствах индивидуальной и медицинской защиты, приобретает</w:t>
      </w:r>
      <w:r w:rsidR="009B2DEF">
        <w:rPr>
          <w:sz w:val="28"/>
          <w:szCs w:val="28"/>
        </w:rPr>
        <w:t xml:space="preserve"> </w:t>
      </w:r>
      <w:r w:rsidR="00086BDB" w:rsidRPr="009B2DEF">
        <w:rPr>
          <w:sz w:val="28"/>
          <w:szCs w:val="28"/>
        </w:rPr>
        <w:t xml:space="preserve">средства индивидуальной защиты и организует их хранение с </w:t>
      </w:r>
      <w:r w:rsidR="00086BDB" w:rsidRPr="009B2DEF">
        <w:rPr>
          <w:sz w:val="28"/>
          <w:szCs w:val="28"/>
        </w:rPr>
        <w:lastRenderedPageBreak/>
        <w:t xml:space="preserve">обеспечением своевременной их выдачи. </w:t>
      </w:r>
      <w:r w:rsidR="00007062" w:rsidRPr="009B2DEF">
        <w:rPr>
          <w:sz w:val="28"/>
          <w:szCs w:val="28"/>
        </w:rPr>
        <w:t xml:space="preserve">При пользовании средствами индивидуальной защиты (СИЗ) необходимо строго выполнять требования, изложенные в сопроводительной документации. Необходимо знать, когда, почему и как следует применять данный вид СИЗ, правила ухода за ними, их сбережения, эксплуатации. </w:t>
      </w:r>
      <w:r w:rsidR="007365C0" w:rsidRPr="009B2DEF">
        <w:rPr>
          <w:sz w:val="28"/>
          <w:szCs w:val="28"/>
        </w:rPr>
        <w:t xml:space="preserve">СИЗ по назначению делятся на средства защиты органов дыхания, кожи и медицинские. По принципу действия бываюи фильтрующие и изолирующие. </w:t>
      </w:r>
      <w:r w:rsidR="00007062" w:rsidRPr="009B2DEF">
        <w:rPr>
          <w:sz w:val="28"/>
          <w:szCs w:val="28"/>
        </w:rPr>
        <w:t>Выбор определенных СИЗ</w:t>
      </w:r>
      <w:r w:rsidR="009B2DEF">
        <w:rPr>
          <w:sz w:val="28"/>
          <w:szCs w:val="28"/>
        </w:rPr>
        <w:t xml:space="preserve"> </w:t>
      </w:r>
      <w:r w:rsidR="00007062" w:rsidRPr="009B2DEF">
        <w:rPr>
          <w:sz w:val="28"/>
          <w:szCs w:val="28"/>
        </w:rPr>
        <w:t>зависит от конкретных опасных факторов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Г) Химическое заражение</w:t>
      </w:r>
    </w:p>
    <w:p w:rsidR="00606920" w:rsidRPr="009B2DEF" w:rsidRDefault="00606920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Оценка устойчивости работы ОЭ при возникновении ЧС химического характера включает: определение времени, в течение которого территория объекта будет опасна для людей; анализ химической обстановки, ее влияние на производственный процесс и объем защиты персонала. Пределом устойчивости объекта к химическому заражению является пороговая токсическая доза (Д</w:t>
      </w:r>
      <w:r w:rsidRPr="009B2DEF">
        <w:rPr>
          <w:i/>
          <w:sz w:val="28"/>
          <w:szCs w:val="28"/>
        </w:rPr>
        <w:t>п токс</w:t>
      </w:r>
      <w:r w:rsidRPr="009B2DEF">
        <w:rPr>
          <w:sz w:val="28"/>
          <w:szCs w:val="28"/>
        </w:rPr>
        <w:t xml:space="preserve">), </w:t>
      </w:r>
      <w:r w:rsidR="00665C79" w:rsidRPr="009B2DEF">
        <w:rPr>
          <w:sz w:val="28"/>
          <w:szCs w:val="28"/>
        </w:rPr>
        <w:t>приводящая к появлению начальных признаков поражения производственного персонала и снижающая его работоспособность.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t>Выявление химической обстановки ее оценка сводится к определению границ территории заражения и параметров определяющих эффективность действия сильнодействующих ядовитых (СДЯВ) или отравляющих веществ (ОВ).</w:t>
      </w:r>
      <w:r w:rsidR="007145BA" w:rsidRPr="009B2DEF">
        <w:rPr>
          <w:szCs w:val="28"/>
        </w:rPr>
        <w:t xml:space="preserve"> </w:t>
      </w:r>
      <w:r w:rsidRPr="009B2DEF">
        <w:rPr>
          <w:szCs w:val="28"/>
        </w:rPr>
        <w:t>При этом определяются: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sym w:font="Symbol" w:char="F02D"/>
      </w:r>
      <w:r w:rsidRPr="009B2DEF">
        <w:rPr>
          <w:szCs w:val="28"/>
        </w:rPr>
        <w:t xml:space="preserve">тип </w:t>
      </w:r>
      <w:r w:rsidR="00C610C6" w:rsidRPr="009B2DEF">
        <w:rPr>
          <w:szCs w:val="28"/>
        </w:rPr>
        <w:t>отравляющего</w:t>
      </w:r>
      <w:r w:rsidRPr="009B2DEF">
        <w:rPr>
          <w:szCs w:val="28"/>
        </w:rPr>
        <w:t xml:space="preserve"> </w:t>
      </w:r>
      <w:r w:rsidR="00C610C6" w:rsidRPr="009B2DEF">
        <w:rPr>
          <w:szCs w:val="28"/>
        </w:rPr>
        <w:t xml:space="preserve">(ОВ) </w:t>
      </w:r>
      <w:r w:rsidRPr="009B2DEF">
        <w:rPr>
          <w:szCs w:val="28"/>
        </w:rPr>
        <w:t xml:space="preserve">или </w:t>
      </w:r>
      <w:r w:rsidR="00C610C6" w:rsidRPr="009B2DEF">
        <w:rPr>
          <w:szCs w:val="28"/>
        </w:rPr>
        <w:t>сильнодействующего ядовитого вещества(</w:t>
      </w:r>
      <w:r w:rsidRPr="009B2DEF">
        <w:rPr>
          <w:szCs w:val="28"/>
        </w:rPr>
        <w:t>СДЯВ</w:t>
      </w:r>
      <w:r w:rsidR="00C610C6" w:rsidRPr="009B2DEF">
        <w:rPr>
          <w:szCs w:val="28"/>
        </w:rPr>
        <w:t>)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sym w:font="Symbol" w:char="F02D"/>
      </w:r>
      <w:r w:rsidRPr="009B2DEF">
        <w:rPr>
          <w:szCs w:val="28"/>
        </w:rPr>
        <w:t>размеры района применения химического оружия (ХО) или количество СДЯВ в разрушенных или поврежденных ёмкостях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sym w:font="Symbol" w:char="F02D"/>
      </w:r>
      <w:r w:rsidRPr="009B2DEF">
        <w:rPr>
          <w:szCs w:val="28"/>
        </w:rPr>
        <w:t>стойкость ОВ (время поражающего действия СДЯВ)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sym w:font="Symbol" w:char="F02D"/>
      </w:r>
      <w:r w:rsidRPr="009B2DEF">
        <w:rPr>
          <w:szCs w:val="28"/>
        </w:rPr>
        <w:t>концентрация ОВ (СДЯВ)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sym w:font="Symbol" w:char="F02D"/>
      </w:r>
      <w:r w:rsidRPr="009B2DEF">
        <w:rPr>
          <w:szCs w:val="28"/>
        </w:rPr>
        <w:t>глубина распространения облака зараженного воздуха и площадь заражения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sym w:font="Symbol" w:char="F02D"/>
      </w:r>
      <w:r w:rsidRPr="009B2DEF">
        <w:rPr>
          <w:szCs w:val="28"/>
        </w:rPr>
        <w:t>время подхода зараженного воздуха к определенному рубежу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lastRenderedPageBreak/>
        <w:sym w:font="Symbol" w:char="F02D"/>
      </w:r>
      <w:r w:rsidRPr="009B2DEF">
        <w:rPr>
          <w:szCs w:val="28"/>
        </w:rPr>
        <w:t xml:space="preserve">допустимое время пребывания людей в средствах индивидуальной защиты </w:t>
      </w:r>
    </w:p>
    <w:p w:rsidR="00700768" w:rsidRPr="009B2DEF" w:rsidRDefault="00700768" w:rsidP="009B2DEF">
      <w:pPr>
        <w:pStyle w:val="a9"/>
        <w:tabs>
          <w:tab w:val="num" w:pos="0"/>
        </w:tabs>
        <w:spacing w:line="360" w:lineRule="auto"/>
        <w:ind w:right="0" w:firstLine="709"/>
        <w:jc w:val="both"/>
        <w:rPr>
          <w:szCs w:val="28"/>
        </w:rPr>
      </w:pPr>
      <w:r w:rsidRPr="009B2DEF">
        <w:rPr>
          <w:szCs w:val="28"/>
        </w:rPr>
        <w:t>На основании оценки химической обстановке принимаются меры защиты людей, разрабатываются мероприятия по ведению спасательных работ в условиях заражения и ликвидация его последствий, анализируются условия работы предприятия с точки зрения влияния СДЯВ на процесс производства, на материалы и сырьё.</w:t>
      </w:r>
    </w:p>
    <w:p w:rsidR="00C75A50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5A50" w:rsidRPr="009B2DEF">
        <w:rPr>
          <w:b/>
          <w:sz w:val="28"/>
          <w:szCs w:val="28"/>
        </w:rPr>
        <w:lastRenderedPageBreak/>
        <w:t>6. Методика определения устойчивости производствен</w:t>
      </w:r>
      <w:r>
        <w:rPr>
          <w:b/>
          <w:sz w:val="28"/>
          <w:szCs w:val="28"/>
        </w:rPr>
        <w:t>ной деятельности объекта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А) Устойчивость управления объектом</w:t>
      </w:r>
    </w:p>
    <w:p w:rsidR="00E63AF5" w:rsidRPr="009B2DEF" w:rsidRDefault="00E63AF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При исследовании систем управления производством на объекте изучают расстановку сил и состояние пунктов управления и надежности узлов связи; определяют ис</w:t>
      </w:r>
      <w:r w:rsidR="00580566" w:rsidRPr="009B2DEF">
        <w:rPr>
          <w:sz w:val="28"/>
          <w:szCs w:val="28"/>
        </w:rPr>
        <w:t>точники пополнения рабочей силы, анализируют возможности взаимозаменяемости руководящего состава объекта.</w:t>
      </w:r>
    </w:p>
    <w:p w:rsidR="00AE2DA4" w:rsidRPr="009B2DEF" w:rsidRDefault="00AE2DA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Пределом устойчивости управления является время, в течение которого обеспечивается бесперебойное оповещение, связь, охрана. </w:t>
      </w:r>
    </w:p>
    <w:p w:rsid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567A" w:rsidRPr="009B2DEF" w:rsidRDefault="002C567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Р</w:t>
      </w:r>
      <w:r w:rsidRPr="009B2DEF">
        <w:rPr>
          <w:i/>
          <w:sz w:val="28"/>
          <w:szCs w:val="28"/>
        </w:rPr>
        <w:t>упр</w:t>
      </w:r>
      <w:r w:rsidRPr="009B2DEF">
        <w:rPr>
          <w:sz w:val="28"/>
          <w:szCs w:val="28"/>
        </w:rPr>
        <w:t xml:space="preserve">≡ К• </w:t>
      </w:r>
      <w:r w:rsidRPr="009B2DEF">
        <w:rPr>
          <w:i/>
          <w:sz w:val="28"/>
          <w:szCs w:val="28"/>
          <w:lang w:val="en-US"/>
        </w:rPr>
        <w:t>t</w:t>
      </w:r>
      <w:r w:rsidRPr="009B2DEF">
        <w:rPr>
          <w:sz w:val="28"/>
          <w:szCs w:val="28"/>
        </w:rPr>
        <w:t>у.у.</w:t>
      </w:r>
    </w:p>
    <w:p w:rsid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567A" w:rsidRPr="009B2DEF" w:rsidRDefault="002C567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Где - </w:t>
      </w:r>
      <w:r w:rsidRPr="009B2DEF">
        <w:rPr>
          <w:i/>
          <w:sz w:val="28"/>
          <w:szCs w:val="28"/>
          <w:lang w:val="en-US"/>
        </w:rPr>
        <w:t>t</w:t>
      </w:r>
      <w:r w:rsidRPr="009B2DEF">
        <w:rPr>
          <w:sz w:val="28"/>
          <w:szCs w:val="28"/>
        </w:rPr>
        <w:t>у.у – продолжительность устойчивого управления объектом, ч.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Б) Устойчивость защиты производственного персонала, объекта</w:t>
      </w:r>
    </w:p>
    <w:p w:rsidR="00EA1696" w:rsidRPr="009B2DEF" w:rsidRDefault="00EA1696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Устойчивость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защиты персонала определяют</w:t>
      </w:r>
      <w:r w:rsidRPr="009B2DEF">
        <w:rPr>
          <w:b/>
          <w:sz w:val="28"/>
          <w:szCs w:val="28"/>
        </w:rPr>
        <w:t>,</w:t>
      </w:r>
      <w:r w:rsidRPr="009B2DEF">
        <w:rPr>
          <w:sz w:val="28"/>
          <w:szCs w:val="28"/>
        </w:rPr>
        <w:t xml:space="preserve"> учитывая многие элементы</w:t>
      </w:r>
      <w:r w:rsidR="003D7C6E" w:rsidRPr="009B2DEF">
        <w:rPr>
          <w:sz w:val="28"/>
          <w:szCs w:val="28"/>
        </w:rPr>
        <w:t>: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- </w:t>
      </w:r>
      <w:r w:rsidR="00F71C24" w:rsidRPr="009B2DEF">
        <w:rPr>
          <w:sz w:val="28"/>
          <w:szCs w:val="28"/>
        </w:rPr>
        <w:t>К</w:t>
      </w:r>
      <w:r w:rsidR="00EA1696" w:rsidRPr="009B2DEF">
        <w:rPr>
          <w:sz w:val="28"/>
          <w:szCs w:val="28"/>
        </w:rPr>
        <w:t xml:space="preserve">оличество сооружений, которые могут быть использованы для укрытия и их защитные свойства. Общую их вместимость с учетом возможного переуплотнения. 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 - </w:t>
      </w:r>
      <w:r w:rsidR="00EA1696" w:rsidRPr="009B2DEF">
        <w:rPr>
          <w:sz w:val="28"/>
          <w:szCs w:val="28"/>
        </w:rPr>
        <w:t>Максимальное количество раб</w:t>
      </w:r>
      <w:r w:rsidRPr="009B2DEF">
        <w:rPr>
          <w:sz w:val="28"/>
          <w:szCs w:val="28"/>
        </w:rPr>
        <w:t>отников, которых потребуется ук</w:t>
      </w:r>
      <w:r w:rsidR="00EA1696" w:rsidRPr="009B2DEF">
        <w:rPr>
          <w:sz w:val="28"/>
          <w:szCs w:val="28"/>
        </w:rPr>
        <w:t xml:space="preserve">рыть. 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- </w:t>
      </w:r>
      <w:r w:rsidR="00EA1696" w:rsidRPr="009B2DEF">
        <w:rPr>
          <w:sz w:val="28"/>
          <w:szCs w:val="28"/>
        </w:rPr>
        <w:t>Количество недостающих мест в з</w:t>
      </w:r>
      <w:r w:rsidRPr="009B2DEF">
        <w:rPr>
          <w:sz w:val="28"/>
          <w:szCs w:val="28"/>
        </w:rPr>
        <w:t>ащитных сооружениях и других ук</w:t>
      </w:r>
      <w:r w:rsidR="00EA1696" w:rsidRPr="009B2DEF">
        <w:rPr>
          <w:sz w:val="28"/>
          <w:szCs w:val="28"/>
        </w:rPr>
        <w:t xml:space="preserve">рытиях. 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- </w:t>
      </w:r>
      <w:r w:rsidR="00EA1696" w:rsidRPr="009B2DEF">
        <w:rPr>
          <w:sz w:val="28"/>
          <w:szCs w:val="28"/>
        </w:rPr>
        <w:t>Наличие помещений в верхних этажах для укрытия от АХОВ тяжелее воздуха (типа хлора).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- </w:t>
      </w:r>
      <w:r w:rsidR="00EA1696" w:rsidRPr="009B2DEF">
        <w:rPr>
          <w:sz w:val="28"/>
          <w:szCs w:val="28"/>
        </w:rPr>
        <w:t xml:space="preserve">Возможность быстро вывести людей из цехов и других рабочих помещений в случае аварии на объекте или соседнем предприятии, а также по сигналу «Воздушная тревога!". 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Коэффициенты ослабления ради</w:t>
      </w:r>
      <w:r w:rsidR="00EA1696" w:rsidRPr="009B2DEF">
        <w:rPr>
          <w:sz w:val="28"/>
          <w:szCs w:val="28"/>
        </w:rPr>
        <w:t>ации различными зданиями и сооружениями</w:t>
      </w:r>
      <w:r w:rsidRPr="009B2DEF">
        <w:rPr>
          <w:sz w:val="28"/>
          <w:szCs w:val="28"/>
        </w:rPr>
        <w:t>, в которых будут находиться ра</w:t>
      </w:r>
      <w:r w:rsidR="00EA1696" w:rsidRPr="009B2DEF">
        <w:rPr>
          <w:sz w:val="28"/>
          <w:szCs w:val="28"/>
        </w:rPr>
        <w:t xml:space="preserve">ботники. 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lastRenderedPageBreak/>
        <w:t xml:space="preserve">- </w:t>
      </w:r>
      <w:r w:rsidR="00F71C24" w:rsidRPr="009B2DEF">
        <w:rPr>
          <w:sz w:val="28"/>
          <w:szCs w:val="28"/>
        </w:rPr>
        <w:t>О</w:t>
      </w:r>
      <w:r w:rsidRPr="009B2DEF">
        <w:rPr>
          <w:sz w:val="28"/>
          <w:szCs w:val="28"/>
        </w:rPr>
        <w:t>бес</w:t>
      </w:r>
      <w:r w:rsidR="00EA1696" w:rsidRPr="009B2DEF">
        <w:rPr>
          <w:sz w:val="28"/>
          <w:szCs w:val="28"/>
        </w:rPr>
        <w:t>печенность персонала и ч</w:t>
      </w:r>
      <w:r w:rsidRPr="009B2DEF">
        <w:rPr>
          <w:sz w:val="28"/>
          <w:szCs w:val="28"/>
        </w:rPr>
        <w:t>ленов его семей средствами инди</w:t>
      </w:r>
      <w:r w:rsidR="00EA1696" w:rsidRPr="009B2DEF">
        <w:rPr>
          <w:sz w:val="28"/>
          <w:szCs w:val="28"/>
        </w:rPr>
        <w:t xml:space="preserve">видуальной защиты (СИЗ). 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- </w:t>
      </w:r>
      <w:r w:rsidR="00EA1696" w:rsidRPr="009B2DEF">
        <w:rPr>
          <w:sz w:val="28"/>
          <w:szCs w:val="28"/>
        </w:rPr>
        <w:t>Состояние системы питьевого водоснабжения и возможности обеспечения продовольстви</w:t>
      </w:r>
      <w:r w:rsidRPr="009B2DEF">
        <w:rPr>
          <w:sz w:val="28"/>
          <w:szCs w:val="28"/>
        </w:rPr>
        <w:t>ем в чрезвычайных ситуациях.</w:t>
      </w:r>
    </w:p>
    <w:p w:rsidR="003D7C6E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На</w:t>
      </w:r>
      <w:r w:rsidR="00EA1696" w:rsidRPr="009B2DEF">
        <w:rPr>
          <w:sz w:val="28"/>
          <w:szCs w:val="28"/>
        </w:rPr>
        <w:t xml:space="preserve">личие средств для оказания первой медицинской помощи пострадавшим. </w:t>
      </w:r>
    </w:p>
    <w:p w:rsidR="00EA1696" w:rsidRPr="009B2DEF" w:rsidRDefault="003D7C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- </w:t>
      </w:r>
      <w:r w:rsidR="00EA1696" w:rsidRPr="009B2DEF">
        <w:rPr>
          <w:sz w:val="28"/>
          <w:szCs w:val="28"/>
        </w:rPr>
        <w:t>Готовность объекта к размещению и защите отдыхающих смен в загородной зоне.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В) Устойчивость технологических процессов</w:t>
      </w:r>
    </w:p>
    <w:p w:rsidR="00E63AF5" w:rsidRPr="009B2DEF" w:rsidRDefault="00833F2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Технологический процесс изучается с учетом специфики производства на время чрезвычайной ситуации </w:t>
      </w:r>
      <w:r w:rsidR="00E63AF5" w:rsidRPr="009B2DEF">
        <w:rPr>
          <w:sz w:val="28"/>
          <w:szCs w:val="28"/>
        </w:rPr>
        <w:t>(изменение технологии, частичное прекращение производства, переключение на производство новой продукции и т.п.). Оценивается возможность замены энергоносителей, возможность автономной работы отдельных станков, установок и цехов объекта; запасы и места расположения сильнодействующих ядовитых веществ, легковоспламеняющихся жидкостей и горючих веществ; способы безаварийной остановки производства в условиях чрезвычайной ситуации. Особое внимание уделяется системам газоснабжения, поскольку разрушение этих систем может привести к появлению вторичных поражающих факторов.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Г) Устойчивость материально-технического обеспечения</w:t>
      </w:r>
    </w:p>
    <w:p w:rsidR="00312324" w:rsidRPr="009B2DEF" w:rsidRDefault="0031232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Устойчивость материально-технического обеспечения зависит от устойчивости внешних и внутренних источников энергии, устойчивой работы поставщиков сырья, комплектующих изделий, наличия резервных, дублирующих и альтернативных источников снабжения. </w:t>
      </w:r>
    </w:p>
    <w:p w:rsidR="000B063D" w:rsidRPr="009B2DEF" w:rsidRDefault="000B063D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Пределом устойчивости работы объекта экономики материально-технического обеспечения является время бесперебойной работы объекта в автономном режиме (</w:t>
      </w:r>
      <w:r w:rsidRPr="009B2DEF">
        <w:rPr>
          <w:i/>
          <w:sz w:val="28"/>
          <w:szCs w:val="28"/>
        </w:rPr>
        <w:t>ТА.Р).</w:t>
      </w:r>
      <w:r w:rsidRPr="009B2DEF">
        <w:rPr>
          <w:sz w:val="28"/>
          <w:szCs w:val="28"/>
        </w:rPr>
        <w:t xml:space="preserve"> </w:t>
      </w:r>
    </w:p>
    <w:p w:rsidR="00AE2DA4" w:rsidRPr="009B2DEF" w:rsidRDefault="00AE2DA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i/>
          <w:sz w:val="28"/>
          <w:szCs w:val="28"/>
        </w:rPr>
        <w:t xml:space="preserve">ТА.Р. </w:t>
      </w:r>
      <w:r w:rsidRPr="009B2DEF">
        <w:rPr>
          <w:sz w:val="28"/>
          <w:szCs w:val="28"/>
        </w:rPr>
        <w:t xml:space="preserve">= </w:t>
      </w:r>
      <w:r w:rsidRPr="009B2DEF">
        <w:rPr>
          <w:i/>
          <w:sz w:val="28"/>
          <w:szCs w:val="28"/>
          <w:lang w:val="en-US"/>
        </w:rPr>
        <w:t>f</w:t>
      </w:r>
      <w:r w:rsidR="009B2DEF">
        <w:rPr>
          <w:i/>
          <w:sz w:val="28"/>
          <w:szCs w:val="28"/>
        </w:rPr>
        <w:t xml:space="preserve"> </w:t>
      </w:r>
      <w:r w:rsidRPr="009B2DEF">
        <w:rPr>
          <w:sz w:val="28"/>
          <w:szCs w:val="28"/>
        </w:rPr>
        <w:t>(запасов топлива, воды, материально-технического обучения, надежности хранения).</w:t>
      </w:r>
    </w:p>
    <w:p w:rsidR="00C75A50" w:rsidRPr="009B2DEF" w:rsidRDefault="00C75A50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b/>
          <w:sz w:val="28"/>
          <w:szCs w:val="28"/>
        </w:rPr>
        <w:t>Д) Устойчивость ремонтно-восстановительной службы объекта</w:t>
      </w:r>
    </w:p>
    <w:p w:rsidR="00ED0CE1" w:rsidRPr="009B2DEF" w:rsidRDefault="00ED0CE1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lastRenderedPageBreak/>
        <w:t>Готовность предприятия к выполнению ремонтно-восстановительных работ оценивается наличием проектно-технической документации по вариантам восстановления, обеспеченностью рабочей силой и материальными ресурсами.</w:t>
      </w:r>
    </w:p>
    <w:p w:rsidR="00ED0CE1" w:rsidRPr="009B2DEF" w:rsidRDefault="00ED0CE1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Планирование восстановления работоспособности предприятия может предусматривать как первоочередное восстановление, так и капитальное. Первое может быть выполнено силами самого объекта,, создающего для этих целей восстановительные бригады. В проекте восстановления освещаются следующие вопросы:</w:t>
      </w:r>
    </w:p>
    <w:p w:rsidR="00ED0CE1" w:rsidRPr="009B2DEF" w:rsidRDefault="00ED0CE1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объем работ по восстановлению с расчетом потребностей в рабочей силе, материалах, строительной технике, оборудовании, деталях, инструменте;</w:t>
      </w:r>
    </w:p>
    <w:p w:rsidR="00ED0CE1" w:rsidRPr="009B2DEF" w:rsidRDefault="00ED0CE1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оптимальные инженерные решения по восстановлению работоспособности предприятия;</w:t>
      </w:r>
    </w:p>
    <w:p w:rsidR="00ED0CE1" w:rsidRPr="009B2DEF" w:rsidRDefault="00ED0CE1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- календарный план или сетевой график восстановительных работ, очередность восстановления цехов, исходя из важности их в выпуске основной продукции;</w:t>
      </w:r>
    </w:p>
    <w:p w:rsidR="00ED0CE1" w:rsidRPr="009B2DEF" w:rsidRDefault="00ED0CE1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B2DEF">
        <w:rPr>
          <w:sz w:val="28"/>
          <w:szCs w:val="28"/>
        </w:rPr>
        <w:t>- состав восстановительных бригад.</w:t>
      </w:r>
    </w:p>
    <w:p w:rsidR="00C75A50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5A50" w:rsidRPr="009B2DEF">
        <w:rPr>
          <w:b/>
          <w:sz w:val="28"/>
          <w:szCs w:val="28"/>
        </w:rPr>
        <w:lastRenderedPageBreak/>
        <w:t>7. Мероприятия по повышению устойчивости функционирования об</w:t>
      </w:r>
      <w:r>
        <w:rPr>
          <w:b/>
          <w:sz w:val="28"/>
          <w:szCs w:val="28"/>
        </w:rPr>
        <w:t>ъектов в чрезвычайных ситуациях</w:t>
      </w:r>
    </w:p>
    <w:p w:rsidR="009B2DEF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75A50" w:rsidRPr="009B2DEF" w:rsidRDefault="00043648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Мероприятия по повышению устойчивости объекта экономики намечаются и выполняются после определения предела устойчивости функционирования объекта, и включают:</w:t>
      </w:r>
    </w:p>
    <w:p w:rsidR="00043648" w:rsidRPr="009B2DEF" w:rsidRDefault="00043648" w:rsidP="009B2DEF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Предотвращение причин возникновения ЧС (отказ от потенциально опасного оборудования; совершенствование или перепрофилирование производства; внедрение новых технологий; разработка деклараций безопасности; проверка персонала).</w:t>
      </w:r>
    </w:p>
    <w:p w:rsidR="00043648" w:rsidRPr="009B2DEF" w:rsidRDefault="004F60BF" w:rsidP="009B2DEF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Предотвращение ЧС (внедрение блокирующих устройств в системы автоматики).</w:t>
      </w:r>
    </w:p>
    <w:p w:rsidR="004F60BF" w:rsidRPr="009B2DEF" w:rsidRDefault="004F60BF" w:rsidP="009B2DEF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Смягчение последствий ЧС (повышение качественных характеристик оборудования: прочность, огнестойкость, рациональное размещение оборудования; резервирование; дублирование; создание запасов; аварийная остановка производства;</w:t>
      </w:r>
    </w:p>
    <w:p w:rsidR="004F60BF" w:rsidRPr="009B2DEF" w:rsidRDefault="004F60BF" w:rsidP="009B2DEF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Обеспечение защиты от возможных поражающих факторов расстоянием, ограничением времени действия, использованием экранов, средств индивидуальной и коллективной защиты. </w:t>
      </w:r>
    </w:p>
    <w:p w:rsidR="004F60BF" w:rsidRPr="009B2DEF" w:rsidRDefault="004F60B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Общие требования к мероприятиям по повышению устойчивости объекта экономики: эффективность и экономичность.</w:t>
      </w:r>
    </w:p>
    <w:p w:rsidR="004F60BF" w:rsidRPr="009B2DEF" w:rsidRDefault="004F60B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Эффективность достигается комплексной оценкой всех поражающих факторов ЧС.</w:t>
      </w:r>
    </w:p>
    <w:p w:rsidR="004F60BF" w:rsidRPr="009B2DEF" w:rsidRDefault="004F60B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Экономичность – увязкой мероприятий по предотвращению ЧС с мероприятиями повседневной производственной деятельности предприятия.</w:t>
      </w:r>
    </w:p>
    <w:p w:rsidR="004F60BF" w:rsidRPr="009B2DEF" w:rsidRDefault="004F60B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Не</w:t>
      </w:r>
      <w:r w:rsidR="00555529" w:rsidRPr="009B2DEF">
        <w:rPr>
          <w:sz w:val="28"/>
          <w:szCs w:val="28"/>
        </w:rPr>
        <w:t>обходимым условием экономичности мероприятий по повышению устойчивости является выполнение условия:</w:t>
      </w:r>
    </w:p>
    <w:p w:rsid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5529" w:rsidRPr="009B2DEF" w:rsidRDefault="0055552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С</w:t>
      </w:r>
      <w:r w:rsidRPr="009B2DEF">
        <w:rPr>
          <w:i/>
          <w:sz w:val="28"/>
          <w:szCs w:val="28"/>
        </w:rPr>
        <w:t>итм</w:t>
      </w:r>
      <w:r w:rsidRPr="009B2DEF">
        <w:rPr>
          <w:sz w:val="28"/>
          <w:szCs w:val="28"/>
        </w:rPr>
        <w:t xml:space="preserve"> &lt;&lt; У</w:t>
      </w:r>
      <w:r w:rsidRPr="009B2DEF">
        <w:rPr>
          <w:i/>
          <w:sz w:val="28"/>
          <w:szCs w:val="28"/>
        </w:rPr>
        <w:t xml:space="preserve">п </w:t>
      </w:r>
      <w:r w:rsidRPr="009B2DEF">
        <w:rPr>
          <w:sz w:val="28"/>
          <w:szCs w:val="28"/>
        </w:rPr>
        <w:t>,</w:t>
      </w:r>
    </w:p>
    <w:p w:rsidR="00555529" w:rsidRPr="009B2DEF" w:rsidRDefault="00710C4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lastRenderedPageBreak/>
        <w:t>г</w:t>
      </w:r>
      <w:r w:rsidR="00555529" w:rsidRPr="009B2DEF">
        <w:rPr>
          <w:sz w:val="28"/>
          <w:szCs w:val="28"/>
        </w:rPr>
        <w:t>де С</w:t>
      </w:r>
      <w:r w:rsidR="00555529" w:rsidRPr="009B2DEF">
        <w:rPr>
          <w:i/>
          <w:sz w:val="28"/>
          <w:szCs w:val="28"/>
        </w:rPr>
        <w:t xml:space="preserve">итм </w:t>
      </w:r>
      <w:r w:rsidR="00555529" w:rsidRPr="009B2DEF">
        <w:rPr>
          <w:sz w:val="28"/>
          <w:szCs w:val="28"/>
        </w:rPr>
        <w:t>– стоимость инженерно-технических мероприятий по повышению устойчивости; У</w:t>
      </w:r>
      <w:r w:rsidR="00555529" w:rsidRPr="009B2DEF">
        <w:rPr>
          <w:i/>
          <w:sz w:val="28"/>
          <w:szCs w:val="28"/>
        </w:rPr>
        <w:t xml:space="preserve">п </w:t>
      </w:r>
      <w:r w:rsidR="00555529" w:rsidRPr="009B2DEF">
        <w:rPr>
          <w:sz w:val="28"/>
          <w:szCs w:val="28"/>
        </w:rPr>
        <w:t>– полный ущерб при ЧС.</w:t>
      </w:r>
    </w:p>
    <w:p w:rsidR="00555529" w:rsidRPr="009B2DEF" w:rsidRDefault="0055552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Оценочным показателем проведения превентивных мероприятий по повышению устойчивости ОЭ может быть показатель экономической эффективности (Э), рассчитываемый по формуле:</w:t>
      </w:r>
    </w:p>
    <w:p w:rsidR="00555529" w:rsidRPr="009B2DEF" w:rsidRDefault="00ED7915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Э= С</w:t>
      </w:r>
      <w:r w:rsidRPr="009B2DEF">
        <w:rPr>
          <w:i/>
          <w:sz w:val="28"/>
          <w:szCs w:val="28"/>
        </w:rPr>
        <w:t xml:space="preserve">итм </w:t>
      </w:r>
      <w:r w:rsidRPr="009B2DEF">
        <w:rPr>
          <w:sz w:val="28"/>
          <w:szCs w:val="28"/>
        </w:rPr>
        <w:t>/( У</w:t>
      </w:r>
      <w:r w:rsidRPr="009B2DEF">
        <w:rPr>
          <w:i/>
          <w:sz w:val="28"/>
          <w:szCs w:val="28"/>
        </w:rPr>
        <w:t xml:space="preserve">п </w:t>
      </w:r>
      <w:r w:rsidRPr="009B2DEF">
        <w:rPr>
          <w:sz w:val="28"/>
          <w:szCs w:val="28"/>
        </w:rPr>
        <w:t>•</w:t>
      </w:r>
      <w:r w:rsidRPr="009B2DEF">
        <w:rPr>
          <w:sz w:val="28"/>
          <w:szCs w:val="28"/>
          <w:lang w:val="en-US"/>
        </w:rPr>
        <w:t>R</w:t>
      </w:r>
      <w:r w:rsidRPr="009B2DEF">
        <w:rPr>
          <w:i/>
          <w:sz w:val="28"/>
          <w:szCs w:val="28"/>
          <w:lang w:val="en-US"/>
        </w:rPr>
        <w:t xml:space="preserve">3 </w:t>
      </w:r>
      <w:r w:rsidRPr="009B2DEF">
        <w:rPr>
          <w:sz w:val="28"/>
          <w:szCs w:val="28"/>
          <w:lang w:val="en-US"/>
        </w:rPr>
        <w:t>)</w:t>
      </w:r>
      <w:r w:rsidRPr="009B2DEF">
        <w:rPr>
          <w:sz w:val="28"/>
          <w:szCs w:val="28"/>
        </w:rPr>
        <w:t>,</w:t>
      </w:r>
    </w:p>
    <w:p w:rsidR="00ED7915" w:rsidRPr="009B2DEF" w:rsidRDefault="00710C4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г</w:t>
      </w:r>
      <w:r w:rsidR="00ED7915" w:rsidRPr="009B2DEF">
        <w:rPr>
          <w:sz w:val="28"/>
          <w:szCs w:val="28"/>
        </w:rPr>
        <w:t xml:space="preserve">де </w:t>
      </w:r>
      <w:r w:rsidR="00ED7915" w:rsidRPr="009B2DEF">
        <w:rPr>
          <w:sz w:val="28"/>
          <w:szCs w:val="28"/>
          <w:lang w:val="en-US"/>
        </w:rPr>
        <w:t>R</w:t>
      </w:r>
      <w:r w:rsidR="00ED7915" w:rsidRPr="009B2DEF">
        <w:rPr>
          <w:i/>
          <w:sz w:val="28"/>
          <w:szCs w:val="28"/>
        </w:rPr>
        <w:t>3</w:t>
      </w:r>
      <w:r w:rsidR="009B2DEF">
        <w:rPr>
          <w:i/>
          <w:sz w:val="28"/>
          <w:szCs w:val="28"/>
        </w:rPr>
        <w:t xml:space="preserve"> </w:t>
      </w:r>
      <w:r w:rsidR="00ED7915" w:rsidRPr="009B2DEF">
        <w:rPr>
          <w:sz w:val="28"/>
          <w:szCs w:val="28"/>
        </w:rPr>
        <w:t xml:space="preserve">- степень разрушения объекта (слабые </w:t>
      </w:r>
      <w:r w:rsidR="00ED7915" w:rsidRPr="009B2DEF">
        <w:rPr>
          <w:sz w:val="28"/>
          <w:szCs w:val="28"/>
          <w:lang w:val="en-US"/>
        </w:rPr>
        <w:t>R</w:t>
      </w:r>
      <w:r w:rsidR="00ED7915" w:rsidRPr="009B2DEF">
        <w:rPr>
          <w:i/>
          <w:sz w:val="28"/>
          <w:szCs w:val="28"/>
        </w:rPr>
        <w:t>1</w:t>
      </w:r>
      <w:r w:rsidR="00ED7915" w:rsidRPr="009B2DEF">
        <w:rPr>
          <w:sz w:val="28"/>
          <w:szCs w:val="28"/>
        </w:rPr>
        <w:t xml:space="preserve">, средние </w:t>
      </w:r>
      <w:r w:rsidR="00ED7915" w:rsidRPr="009B2DEF">
        <w:rPr>
          <w:sz w:val="28"/>
          <w:szCs w:val="28"/>
          <w:lang w:val="en-US"/>
        </w:rPr>
        <w:t>R</w:t>
      </w:r>
      <w:r w:rsidR="00ED7915" w:rsidRPr="009B2DEF">
        <w:rPr>
          <w:i/>
          <w:sz w:val="28"/>
          <w:szCs w:val="28"/>
        </w:rPr>
        <w:t>2</w:t>
      </w:r>
      <w:r w:rsidR="00ED7915" w:rsidRPr="009B2DEF">
        <w:rPr>
          <w:sz w:val="28"/>
          <w:szCs w:val="28"/>
        </w:rPr>
        <w:t xml:space="preserve">, сильные </w:t>
      </w:r>
      <w:r w:rsidR="00ED7915" w:rsidRPr="009B2DEF">
        <w:rPr>
          <w:sz w:val="28"/>
          <w:szCs w:val="28"/>
          <w:lang w:val="en-US"/>
        </w:rPr>
        <w:t>R</w:t>
      </w:r>
      <w:r w:rsidR="00ED7915" w:rsidRPr="009B2DEF">
        <w:rPr>
          <w:i/>
          <w:sz w:val="28"/>
          <w:szCs w:val="28"/>
        </w:rPr>
        <w:t>3</w:t>
      </w:r>
      <w:r w:rsidR="00ED7915" w:rsidRPr="009B2DEF">
        <w:rPr>
          <w:sz w:val="28"/>
          <w:szCs w:val="28"/>
        </w:rPr>
        <w:t>).</w:t>
      </w:r>
    </w:p>
    <w:p w:rsidR="007752C0" w:rsidRPr="009B2DEF" w:rsidRDefault="001427AD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Чем больше предприятие вкладывает средств в профилактические, организационные и инженерно-технические мероприятия, тем больше эффективность, тем меньше вероятность возникновения ЧС.</w:t>
      </w:r>
    </w:p>
    <w:p w:rsidR="000E00A8" w:rsidRPr="009B2DEF" w:rsidRDefault="009B2DEF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0A8" w:rsidRPr="0063286E">
        <w:rPr>
          <w:b/>
          <w:sz w:val="28"/>
          <w:szCs w:val="28"/>
        </w:rPr>
        <w:lastRenderedPageBreak/>
        <w:t xml:space="preserve">8. </w:t>
      </w:r>
      <w:r w:rsidR="000E00A8" w:rsidRPr="009B2DEF">
        <w:rPr>
          <w:b/>
          <w:sz w:val="28"/>
          <w:szCs w:val="28"/>
          <w:u w:val="single"/>
        </w:rPr>
        <w:t>Прогнозирование</w:t>
      </w:r>
      <w:r w:rsidR="000E00A8" w:rsidRPr="009B2DEF">
        <w:rPr>
          <w:b/>
          <w:sz w:val="28"/>
          <w:szCs w:val="28"/>
        </w:rPr>
        <w:t xml:space="preserve"> зоны разрушения</w:t>
      </w:r>
      <w:r>
        <w:rPr>
          <w:sz w:val="28"/>
          <w:szCs w:val="28"/>
        </w:rPr>
        <w:t xml:space="preserve"> </w:t>
      </w:r>
      <w:r w:rsidR="000E00A8" w:rsidRPr="009B2DEF">
        <w:rPr>
          <w:sz w:val="28"/>
          <w:szCs w:val="28"/>
        </w:rPr>
        <w:t>УВ при возможном наземном взрыве ГВС и оценить степень поражения незащищенных людей, а так же характер возможных разрушений на производственно-промышленных, жилых, и иных объектов, попавших в зону взрыва. Предложить необходимые мероприятия и примерный объём СНАВР по ликвидации последствий взрыва ГВС.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2DEF">
        <w:rPr>
          <w:sz w:val="28"/>
          <w:szCs w:val="28"/>
          <w:u w:val="single"/>
        </w:rPr>
        <w:t>Исходные данные:</w:t>
      </w:r>
    </w:p>
    <w:p w:rsidR="000E00A8" w:rsidRPr="009B2DEF" w:rsidRDefault="000E00A8" w:rsidP="009B2DE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Количество сжиженного углеводородного газа </w:t>
      </w:r>
      <w:r w:rsidRPr="009B2DEF">
        <w:rPr>
          <w:sz w:val="28"/>
          <w:szCs w:val="28"/>
          <w:lang w:val="en-US"/>
        </w:rPr>
        <w:t>Q</w:t>
      </w:r>
      <w:r w:rsidRPr="009B2DE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300 м3"/>
        </w:smartTagPr>
        <w:r w:rsidRPr="009B2DEF">
          <w:rPr>
            <w:sz w:val="28"/>
            <w:szCs w:val="28"/>
          </w:rPr>
          <w:t>1300 м</w:t>
        </w:r>
        <w:r w:rsidRPr="009B2DEF">
          <w:rPr>
            <w:sz w:val="28"/>
            <w:szCs w:val="28"/>
            <w:vertAlign w:val="superscript"/>
          </w:rPr>
          <w:t>3</w:t>
        </w:r>
      </w:smartTag>
    </w:p>
    <w:p w:rsidR="000E00A8" w:rsidRPr="009B2DEF" w:rsidRDefault="000E00A8" w:rsidP="009B2DE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Расстояние от центра взрыва до рассматриваемых объектов </w:t>
      </w:r>
      <w:r w:rsidRPr="009B2DEF">
        <w:rPr>
          <w:sz w:val="28"/>
          <w:szCs w:val="28"/>
          <w:lang w:val="en-US"/>
        </w:rPr>
        <w:t>r</w:t>
      </w:r>
      <w:r w:rsidRPr="009B2DEF">
        <w:rPr>
          <w:sz w:val="28"/>
          <w:szCs w:val="28"/>
          <w:vertAlign w:val="subscript"/>
        </w:rPr>
        <w:t>3</w:t>
      </w:r>
      <w:r w:rsidRPr="009B2DE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00 м"/>
        </w:smartTagPr>
        <w:r w:rsidRPr="009B2DEF">
          <w:rPr>
            <w:sz w:val="28"/>
            <w:szCs w:val="28"/>
          </w:rPr>
          <w:t>600 м</w:t>
        </w:r>
      </w:smartTag>
    </w:p>
    <w:p w:rsidR="000E00A8" w:rsidRPr="009B2DEF" w:rsidRDefault="000E00A8" w:rsidP="009B2DE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Номера объектов, попавших в зону взрыва – 2, 7, 12, 14, 19, 24.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2DEF">
        <w:rPr>
          <w:sz w:val="28"/>
          <w:szCs w:val="28"/>
          <w:u w:val="single"/>
        </w:rPr>
        <w:t>Решение.</w:t>
      </w:r>
    </w:p>
    <w:p w:rsidR="000E00A8" w:rsidRPr="009B2DEF" w:rsidRDefault="000E00A8" w:rsidP="009B2DEF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Зоны детонационной волны (зона 1) находятся в пределах облака взрыва. Ее начальный радиус </w:t>
      </w:r>
      <w:r w:rsidRPr="009B2DEF">
        <w:rPr>
          <w:sz w:val="28"/>
          <w:szCs w:val="28"/>
          <w:lang w:val="en-US"/>
        </w:rPr>
        <w:t>r</w:t>
      </w:r>
      <w:r w:rsidRPr="009B2DEF">
        <w:rPr>
          <w:sz w:val="28"/>
          <w:szCs w:val="28"/>
          <w:vertAlign w:val="subscript"/>
        </w:rPr>
        <w:t>1</w:t>
      </w:r>
      <w:r w:rsidRPr="009B2DEF">
        <w:rPr>
          <w:sz w:val="28"/>
          <w:szCs w:val="28"/>
        </w:rPr>
        <w:t xml:space="preserve"> определяеи по формуле:</w:t>
      </w:r>
    </w:p>
    <w:p w:rsidR="0063286E" w:rsidRDefault="0063286E" w:rsidP="009B2D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0A8" w:rsidRPr="009B2DEF" w:rsidRDefault="00635CA7" w:rsidP="009B2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1pt" fillcolor="window">
            <v:imagedata r:id="rId7" o:title=""/>
          </v:shape>
        </w:pict>
      </w:r>
      <w:r w:rsidR="000E00A8" w:rsidRPr="009B2DEF">
        <w:rPr>
          <w:sz w:val="28"/>
          <w:szCs w:val="28"/>
        </w:rPr>
        <w:t xml:space="preserve"> м,</w:t>
      </w:r>
    </w:p>
    <w:p w:rsidR="0063286E" w:rsidRDefault="0063286E" w:rsidP="009B2D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где К</w:t>
      </w:r>
      <w:r w:rsidRPr="009B2DEF">
        <w:rPr>
          <w:sz w:val="28"/>
          <w:szCs w:val="28"/>
          <w:vertAlign w:val="subscript"/>
        </w:rPr>
        <w:t>н</w:t>
      </w:r>
      <w:r w:rsidRPr="009B2DEF">
        <w:rPr>
          <w:sz w:val="28"/>
          <w:szCs w:val="28"/>
        </w:rPr>
        <w:t xml:space="preserve"> – коэф. перехода жидкого продукта в ГВС (обычно К</w:t>
      </w:r>
      <w:r w:rsidRPr="009B2DEF">
        <w:rPr>
          <w:sz w:val="28"/>
          <w:szCs w:val="28"/>
          <w:vertAlign w:val="subscript"/>
        </w:rPr>
        <w:t>н</w:t>
      </w:r>
      <w:r w:rsidRPr="009B2DEF">
        <w:rPr>
          <w:sz w:val="28"/>
          <w:szCs w:val="28"/>
        </w:rPr>
        <w:t>=0,6…0,8)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Избыточное давление фронта детонационной УВ считается постоянным: </w:t>
      </w:r>
      <w:r w:rsidRPr="009B2DEF">
        <w:rPr>
          <w:sz w:val="28"/>
          <w:szCs w:val="28"/>
        </w:rPr>
        <w:sym w:font="Symbol" w:char="F044"/>
      </w:r>
      <w:r w:rsidRPr="009B2DEF">
        <w:rPr>
          <w:sz w:val="28"/>
          <w:szCs w:val="28"/>
        </w:rPr>
        <w:t>Р</w:t>
      </w:r>
      <w:r w:rsidRPr="009B2DEF">
        <w:rPr>
          <w:sz w:val="28"/>
          <w:szCs w:val="28"/>
          <w:vertAlign w:val="subscript"/>
        </w:rPr>
        <w:t>Ф1</w:t>
      </w:r>
      <w:r w:rsidRPr="009B2DEF">
        <w:rPr>
          <w:sz w:val="28"/>
          <w:szCs w:val="28"/>
        </w:rPr>
        <w:t>=</w:t>
      </w:r>
      <w:r w:rsidRPr="009B2DEF">
        <w:rPr>
          <w:sz w:val="28"/>
          <w:szCs w:val="28"/>
          <w:lang w:val="en-US"/>
        </w:rPr>
        <w:t>const</w:t>
      </w:r>
      <w:r w:rsidRPr="009B2DEF">
        <w:rPr>
          <w:sz w:val="28"/>
          <w:szCs w:val="28"/>
        </w:rPr>
        <w:t>=1700 кПа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Зона 2 как и зона 1 является зоной полных разрушений. Ее радиус определяется из соотношения:</w:t>
      </w:r>
    </w:p>
    <w:p w:rsidR="0063286E" w:rsidRDefault="0063286E" w:rsidP="009B2D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  <w:lang w:val="en-US"/>
        </w:rPr>
        <w:t>r</w:t>
      </w:r>
      <w:r w:rsidRPr="009B2DEF">
        <w:rPr>
          <w:sz w:val="28"/>
          <w:szCs w:val="28"/>
          <w:vertAlign w:val="subscript"/>
        </w:rPr>
        <w:t>2</w:t>
      </w:r>
      <w:r w:rsidRPr="009B2DEF">
        <w:rPr>
          <w:sz w:val="28"/>
          <w:szCs w:val="28"/>
        </w:rPr>
        <w:t>=1,7</w:t>
      </w:r>
      <w:r w:rsidRPr="009B2DEF">
        <w:rPr>
          <w:sz w:val="28"/>
          <w:szCs w:val="28"/>
        </w:rPr>
        <w:sym w:font="Symbol" w:char="F0D7"/>
      </w:r>
      <w:r w:rsidRPr="009B2DEF">
        <w:rPr>
          <w:sz w:val="28"/>
          <w:szCs w:val="28"/>
          <w:lang w:val="en-US"/>
        </w:rPr>
        <w:t>r</w:t>
      </w:r>
      <w:r w:rsidRPr="009B2DEF">
        <w:rPr>
          <w:sz w:val="28"/>
          <w:szCs w:val="28"/>
          <w:vertAlign w:val="subscript"/>
        </w:rPr>
        <w:t>1</w:t>
      </w:r>
      <w:r w:rsidRPr="009B2DEF">
        <w:rPr>
          <w:sz w:val="28"/>
          <w:szCs w:val="28"/>
        </w:rPr>
        <w:t>=1,7</w:t>
      </w:r>
      <w:r w:rsidRPr="009B2DEF">
        <w:rPr>
          <w:sz w:val="28"/>
          <w:szCs w:val="28"/>
        </w:rPr>
        <w:sym w:font="Symbol" w:char="F0D7"/>
      </w:r>
      <w:r w:rsidRPr="009B2DEF">
        <w:rPr>
          <w:sz w:val="28"/>
          <w:szCs w:val="28"/>
        </w:rPr>
        <w:t>170=289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м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sym w:font="Symbol" w:char="F044"/>
      </w:r>
      <w:r w:rsidRPr="009B2DEF">
        <w:rPr>
          <w:sz w:val="28"/>
          <w:szCs w:val="28"/>
        </w:rPr>
        <w:t>Р</w:t>
      </w:r>
      <w:r w:rsidRPr="009B2DEF">
        <w:rPr>
          <w:sz w:val="28"/>
          <w:szCs w:val="28"/>
          <w:vertAlign w:val="subscript"/>
        </w:rPr>
        <w:t>Ф2</w:t>
      </w:r>
      <w:r w:rsidRPr="009B2DEF">
        <w:rPr>
          <w:sz w:val="28"/>
          <w:szCs w:val="28"/>
        </w:rPr>
        <w:t>=1300</w:t>
      </w:r>
      <w:r w:rsidRPr="009B2DEF">
        <w:rPr>
          <w:sz w:val="28"/>
          <w:szCs w:val="28"/>
        </w:rPr>
        <w:sym w:font="Symbol" w:char="F0D7"/>
      </w:r>
      <w:r w:rsidRPr="009B2DEF">
        <w:rPr>
          <w:sz w:val="28"/>
          <w:szCs w:val="28"/>
        </w:rPr>
        <w:t>(</w:t>
      </w:r>
      <w:r w:rsidRPr="009B2DEF">
        <w:rPr>
          <w:sz w:val="28"/>
          <w:szCs w:val="28"/>
          <w:lang w:val="en-US"/>
        </w:rPr>
        <w:t>r</w:t>
      </w:r>
      <w:r w:rsidRPr="009B2DEF">
        <w:rPr>
          <w:sz w:val="28"/>
          <w:szCs w:val="28"/>
          <w:vertAlign w:val="subscript"/>
        </w:rPr>
        <w:t>1</w:t>
      </w:r>
      <w:r w:rsidRPr="009B2DEF">
        <w:rPr>
          <w:sz w:val="28"/>
          <w:szCs w:val="28"/>
        </w:rPr>
        <w:t>/</w:t>
      </w:r>
      <w:r w:rsidRPr="009B2DEF">
        <w:rPr>
          <w:sz w:val="28"/>
          <w:szCs w:val="28"/>
          <w:lang w:val="en-US"/>
        </w:rPr>
        <w:t>r</w:t>
      </w:r>
      <w:r w:rsidRPr="009B2DEF">
        <w:rPr>
          <w:sz w:val="28"/>
          <w:szCs w:val="28"/>
          <w:vertAlign w:val="subscript"/>
        </w:rPr>
        <w:t>3</w:t>
      </w:r>
      <w:r w:rsidRPr="009B2DEF">
        <w:rPr>
          <w:sz w:val="28"/>
          <w:szCs w:val="28"/>
        </w:rPr>
        <w:t>)</w:t>
      </w:r>
      <w:r w:rsidRPr="009B2DEF">
        <w:rPr>
          <w:sz w:val="28"/>
          <w:szCs w:val="28"/>
          <w:vertAlign w:val="superscript"/>
        </w:rPr>
        <w:t>3</w:t>
      </w:r>
      <w:r w:rsidRPr="009B2DEF">
        <w:rPr>
          <w:sz w:val="28"/>
          <w:szCs w:val="28"/>
        </w:rPr>
        <w:t>+50 кПа=1300</w:t>
      </w:r>
      <w:r w:rsidRPr="009B2DEF">
        <w:rPr>
          <w:sz w:val="28"/>
          <w:szCs w:val="28"/>
        </w:rPr>
        <w:sym w:font="Symbol" w:char="F0D7"/>
      </w:r>
      <w:r w:rsidRPr="009B2DEF">
        <w:rPr>
          <w:sz w:val="28"/>
          <w:szCs w:val="28"/>
        </w:rPr>
        <w:t>(170/600)</w:t>
      </w:r>
      <w:r w:rsidRPr="009B2DEF">
        <w:rPr>
          <w:sz w:val="28"/>
          <w:szCs w:val="28"/>
          <w:vertAlign w:val="superscript"/>
        </w:rPr>
        <w:t>3</w:t>
      </w:r>
      <w:r w:rsidRPr="009B2DEF">
        <w:rPr>
          <w:sz w:val="28"/>
          <w:szCs w:val="28"/>
        </w:rPr>
        <w:t>+50 кПа=53 кПА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В зоне 3 воздушной УВ формируется ее фронт, в котором в зависимости от </w:t>
      </w:r>
      <w:r w:rsidRPr="009B2DEF">
        <w:rPr>
          <w:sz w:val="28"/>
          <w:szCs w:val="28"/>
        </w:rPr>
        <w:sym w:font="Symbol" w:char="F044"/>
      </w:r>
      <w:r w:rsidRPr="009B2DEF">
        <w:rPr>
          <w:sz w:val="28"/>
          <w:szCs w:val="28"/>
        </w:rPr>
        <w:t>Р</w:t>
      </w:r>
      <w:r w:rsidRPr="009B2DEF">
        <w:rPr>
          <w:sz w:val="28"/>
          <w:szCs w:val="28"/>
          <w:vertAlign w:val="subscript"/>
        </w:rPr>
        <w:t>Ф3</w:t>
      </w:r>
      <w:r w:rsidRPr="009B2DEF">
        <w:rPr>
          <w:sz w:val="28"/>
          <w:szCs w:val="28"/>
        </w:rPr>
        <w:t xml:space="preserve"> выделяют зоны полных (а), сильных (б), средних (в) и слабых (г) разрушений, а так же зона повреждений (д). Закон падения </w:t>
      </w:r>
      <w:r w:rsidRPr="009B2DEF">
        <w:rPr>
          <w:sz w:val="28"/>
          <w:szCs w:val="28"/>
        </w:rPr>
        <w:lastRenderedPageBreak/>
        <w:t xml:space="preserve">давления, кПа, в этой зоне зависит от безразмерного радиуса </w:t>
      </w:r>
      <w:r w:rsidR="00635CA7">
        <w:rPr>
          <w:position w:val="-4"/>
          <w:sz w:val="28"/>
          <w:szCs w:val="28"/>
        </w:rPr>
        <w:pict>
          <v:shape id="_x0000_i1026" type="#_x0000_t75" style="width:12.75pt;height:15pt" fillcolor="window">
            <v:imagedata r:id="rId8" o:title=""/>
          </v:shape>
        </w:pict>
      </w:r>
      <w:r w:rsidRPr="009B2DEF">
        <w:rPr>
          <w:sz w:val="28"/>
          <w:szCs w:val="28"/>
        </w:rPr>
        <w:t xml:space="preserve"> ударной волны:</w:t>
      </w:r>
    </w:p>
    <w:p w:rsidR="0063286E" w:rsidRDefault="0063286E" w:rsidP="009B2D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0A8" w:rsidRPr="009B2DEF" w:rsidRDefault="00635CA7" w:rsidP="009B2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53.75pt;height:35.25pt" fillcolor="window">
            <v:imagedata r:id="rId9" o:title=""/>
          </v:shape>
        </w:pic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при</w:t>
      </w:r>
      <w:r w:rsidR="00635CA7">
        <w:rPr>
          <w:position w:val="-4"/>
          <w:sz w:val="28"/>
          <w:szCs w:val="28"/>
        </w:rPr>
        <w:pict>
          <v:shape id="_x0000_i1028" type="#_x0000_t75" style="width:30.75pt;height:15pt" fillcolor="window">
            <v:imagedata r:id="rId10" o:title=""/>
          </v:shape>
        </w:pic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 xml:space="preserve">: </w:t>
      </w:r>
      <w:r w:rsidR="00635CA7">
        <w:rPr>
          <w:position w:val="-52"/>
          <w:sz w:val="28"/>
          <w:szCs w:val="28"/>
        </w:rPr>
        <w:pict>
          <v:shape id="_x0000_i1029" type="#_x0000_t75" style="width:330.75pt;height:45pt" fillcolor="window">
            <v:imagedata r:id="rId11" o:title=""/>
          </v:shape>
        </w:pict>
      </w:r>
      <w:r w:rsidRPr="009B2DEF">
        <w:rPr>
          <w:sz w:val="28"/>
          <w:szCs w:val="28"/>
        </w:rPr>
        <w:t>;</w:t>
      </w:r>
    </w:p>
    <w:p w:rsidR="0063286E" w:rsidRDefault="0063286E" w:rsidP="009B2D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Учитывая полученную </w:t>
      </w:r>
      <w:r w:rsidRPr="009B2DEF">
        <w:rPr>
          <w:sz w:val="28"/>
          <w:szCs w:val="28"/>
        </w:rPr>
        <w:sym w:font="Symbol" w:char="F044"/>
      </w:r>
      <w:r w:rsidRPr="009B2DEF">
        <w:rPr>
          <w:sz w:val="28"/>
          <w:szCs w:val="28"/>
        </w:rPr>
        <w:t>Р</w:t>
      </w:r>
      <w:r w:rsidRPr="009B2DEF">
        <w:rPr>
          <w:sz w:val="28"/>
          <w:szCs w:val="28"/>
          <w:vertAlign w:val="subscript"/>
        </w:rPr>
        <w:t xml:space="preserve">Ф </w:t>
      </w:r>
      <w:r w:rsidRPr="009B2DEF">
        <w:rPr>
          <w:sz w:val="28"/>
          <w:szCs w:val="28"/>
        </w:rPr>
        <w:t xml:space="preserve">можно сделать вывод, что для незащищенных людей в данном случае существует опасность, т.к. при </w:t>
      </w:r>
      <w:r w:rsidRPr="009B2DEF">
        <w:rPr>
          <w:sz w:val="28"/>
          <w:szCs w:val="28"/>
        </w:rPr>
        <w:sym w:font="Symbol" w:char="F044"/>
      </w:r>
      <w:r w:rsidRPr="009B2DEF">
        <w:rPr>
          <w:sz w:val="28"/>
          <w:szCs w:val="28"/>
        </w:rPr>
        <w:t>Р</w:t>
      </w:r>
      <w:r w:rsidRPr="009B2DEF">
        <w:rPr>
          <w:sz w:val="28"/>
          <w:szCs w:val="28"/>
          <w:vertAlign w:val="subscript"/>
        </w:rPr>
        <w:t>Ф</w:t>
      </w:r>
      <w:r w:rsidRPr="009B2DEF">
        <w:rPr>
          <w:sz w:val="28"/>
          <w:szCs w:val="28"/>
        </w:rPr>
        <w:t>=50…100 кПа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Наступают тяжелые поражения (сильная контузия всего организма, потеря сознания, переломы костей, повреждение внутренних органов).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DEF">
        <w:rPr>
          <w:rFonts w:ascii="Times New Roman" w:hAnsi="Times New Roman" w:cs="Times New Roman"/>
          <w:b w:val="0"/>
          <w:sz w:val="28"/>
          <w:szCs w:val="28"/>
        </w:rPr>
        <w:t>Объекты, попавшие в зону взрыва и их состояние после него:</w:t>
      </w:r>
    </w:p>
    <w:p w:rsidR="000E00A8" w:rsidRPr="009B2DEF" w:rsidRDefault="000E00A8" w:rsidP="009B2D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Многоэтажные каменные здания(2) </w:t>
      </w:r>
      <w:r w:rsidRPr="009B2DEF">
        <w:rPr>
          <w:sz w:val="28"/>
          <w:szCs w:val="28"/>
        </w:rPr>
        <w:sym w:font="Symbol" w:char="F0AE"/>
      </w:r>
      <w:r w:rsidRPr="009B2DEF">
        <w:rPr>
          <w:sz w:val="28"/>
          <w:szCs w:val="28"/>
        </w:rPr>
        <w:t xml:space="preserve"> (а);</w:t>
      </w:r>
    </w:p>
    <w:p w:rsidR="000E00A8" w:rsidRPr="009B2DEF" w:rsidRDefault="000E00A8" w:rsidP="009B2D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Подземные резервуары (7)</w:t>
      </w:r>
      <w:r w:rsidRPr="009B2DEF">
        <w:rPr>
          <w:sz w:val="28"/>
          <w:szCs w:val="28"/>
        </w:rPr>
        <w:sym w:font="Symbol" w:char="F0AE"/>
      </w:r>
      <w:r w:rsidRPr="009B2DEF">
        <w:rPr>
          <w:sz w:val="28"/>
          <w:szCs w:val="28"/>
        </w:rPr>
        <w:t xml:space="preserve"> (в);</w:t>
      </w:r>
    </w:p>
    <w:p w:rsidR="000E00A8" w:rsidRPr="009B2DEF" w:rsidRDefault="000E00A8" w:rsidP="009B2D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Насосное оборудование скважин (12) </w:t>
      </w:r>
      <w:r w:rsidRPr="009B2DEF">
        <w:rPr>
          <w:sz w:val="28"/>
          <w:szCs w:val="28"/>
        </w:rPr>
        <w:sym w:font="Symbol" w:char="F0AE"/>
      </w:r>
      <w:r w:rsidRPr="009B2DEF">
        <w:rPr>
          <w:sz w:val="28"/>
          <w:szCs w:val="28"/>
        </w:rPr>
        <w:t xml:space="preserve"> (в, б);</w:t>
      </w:r>
    </w:p>
    <w:p w:rsidR="000E00A8" w:rsidRPr="009B2DEF" w:rsidRDefault="000E00A8" w:rsidP="009B2D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Воздушные линии электропередач(14)</w:t>
      </w:r>
      <w:r w:rsidRPr="009B2DEF">
        <w:rPr>
          <w:sz w:val="28"/>
          <w:szCs w:val="28"/>
        </w:rPr>
        <w:sym w:font="Symbol" w:char="F0AE"/>
      </w:r>
      <w:r w:rsidRPr="009B2DEF">
        <w:rPr>
          <w:sz w:val="28"/>
          <w:szCs w:val="28"/>
        </w:rPr>
        <w:t xml:space="preserve"> (б);</w:t>
      </w:r>
    </w:p>
    <w:p w:rsidR="000E00A8" w:rsidRPr="009B2DEF" w:rsidRDefault="000E00A8" w:rsidP="009B2D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Железобетонные мосты пролетом до </w:t>
      </w:r>
      <w:smartTag w:uri="urn:schemas-microsoft-com:office:smarttags" w:element="metricconverter">
        <w:smartTagPr>
          <w:attr w:name="ProductID" w:val="10 м"/>
        </w:smartTagPr>
        <w:r w:rsidRPr="009B2DEF">
          <w:rPr>
            <w:sz w:val="28"/>
            <w:szCs w:val="28"/>
          </w:rPr>
          <w:t>10 м</w:t>
        </w:r>
      </w:smartTag>
      <w:r w:rsidRPr="009B2DEF">
        <w:rPr>
          <w:sz w:val="28"/>
          <w:szCs w:val="28"/>
        </w:rPr>
        <w:t xml:space="preserve"> (19) </w:t>
      </w:r>
      <w:r w:rsidRPr="009B2DEF">
        <w:rPr>
          <w:sz w:val="28"/>
          <w:szCs w:val="28"/>
        </w:rPr>
        <w:sym w:font="Symbol" w:char="F0AE"/>
      </w:r>
      <w:r w:rsidRPr="009B2DEF">
        <w:rPr>
          <w:sz w:val="28"/>
          <w:szCs w:val="28"/>
        </w:rPr>
        <w:t xml:space="preserve"> (в,г);</w:t>
      </w:r>
    </w:p>
    <w:p w:rsidR="000E00A8" w:rsidRPr="009B2DEF" w:rsidRDefault="000E00A8" w:rsidP="009B2D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Металлообрабатывающие станки (24) </w:t>
      </w:r>
      <w:r w:rsidRPr="009B2DEF">
        <w:rPr>
          <w:sz w:val="28"/>
          <w:szCs w:val="28"/>
        </w:rPr>
        <w:sym w:font="Symbol" w:char="F0AE"/>
      </w:r>
      <w:r w:rsidRPr="009B2DEF">
        <w:rPr>
          <w:sz w:val="28"/>
          <w:szCs w:val="28"/>
        </w:rPr>
        <w:t xml:space="preserve"> (в).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 xml:space="preserve">Как видно из результатов, в данном случае объекты попали в зоны всех видов разрушений (в зависимости от типа объекта), из чего можно сделать вывод о том, что полностью разрушаются жилые дома, убежища, ПРУ. Подвальные помещения полностью сохранятся, но потребуют расчистки входов, на улицах образуются завалы; от воздействия светового излучения возникнут сплошные пожары. Среди незащищённых людей ожидаются массовые санитарные потери. Спасательные и другие неотложные работы в </w:t>
      </w:r>
      <w:r w:rsidRPr="009B2DEF">
        <w:rPr>
          <w:sz w:val="28"/>
          <w:szCs w:val="28"/>
        </w:rPr>
        <w:lastRenderedPageBreak/>
        <w:t xml:space="preserve">этой зоне заключаются в тушении пожаров, спасении людей из-под завалов, из разрушенных и горящих зданий. 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pStyle w:val="a9"/>
        <w:spacing w:line="360" w:lineRule="auto"/>
        <w:ind w:right="0" w:firstLine="709"/>
        <w:jc w:val="both"/>
        <w:rPr>
          <w:i/>
          <w:szCs w:val="28"/>
        </w:rPr>
      </w:pPr>
      <w:r w:rsidRPr="009B2DEF">
        <w:rPr>
          <w:i/>
          <w:szCs w:val="28"/>
        </w:rPr>
        <w:t>Результаты прогнозирования и оценки возможных последствий наземного взрыва ГВС.</w: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635CA7" w:rsidP="009B2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9.15pt;margin-top:10.45pt;width:368.65pt;height:321.25pt;z-index:251657728" coordorigin="2275,2448" coordsize="7373,6425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93;top:3653;width:579;height:435" filled="f" stroked="f">
              <v:textbox style="mso-next-textbox:#_x0000_s1027">
                <w:txbxContent>
                  <w:p w:rsidR="000E00A8" w:rsidRDefault="000E00A8" w:rsidP="000E00A8"/>
                  <w:p w:rsidR="000E00A8" w:rsidRDefault="000E00A8" w:rsidP="000E00A8"/>
                </w:txbxContent>
              </v:textbox>
            </v:shape>
            <v:line id="_x0000_s1028" style="position:absolute;flip:y" from="5817,5483" to="6147,5686">
              <v:stroke endarrow="classic" endarrowwidth="narrow" endarrowlength="long"/>
            </v:line>
            <v:line id="_x0000_s1029" style="position:absolute;flip:y" from="6131,5229" to="6573,5492"/>
            <v:line id="_x0000_s1030" style="position:absolute" from="6559,5228" to="7632,5228"/>
            <v:shape id="_x0000_s1031" type="#_x0000_t202" style="position:absolute;left:6500;top:4892;width:1260;height:419" filled="f" stroked="f">
              <v:textbox style="mso-next-textbox:#_x0000_s1031">
                <w:txbxContent>
                  <w:p w:rsidR="000E00A8" w:rsidRDefault="000E00A8" w:rsidP="000E00A8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=170 </w:t>
                    </w:r>
                    <w:r>
                      <w:t>м</w:t>
                    </w:r>
                  </w:p>
                </w:txbxContent>
              </v:textbox>
            </v:shape>
            <v:line id="_x0000_s1032" style="position:absolute;flip:y" from="5817,5246" to="6258,5678">
              <v:stroke endarrow="classic" endarrowwidth="narrow" endarrowlength="long"/>
            </v:line>
            <v:line id="_x0000_s1033" style="position:absolute;flip:y" from="6252,4896" to="6624,5246"/>
            <v:line id="_x0000_s1034" style="position:absolute" from="6624,4896" to="7667,4896"/>
            <v:shape id="_x0000_s1035" type="#_x0000_t202" style="position:absolute;left:6636;top:4572;width:1275;height:449" filled="f" stroked="f">
              <v:textbox style="mso-next-textbox:#_x0000_s1035">
                <w:txbxContent>
                  <w:p w:rsidR="000E00A8" w:rsidRDefault="000E00A8" w:rsidP="000E00A8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=289 </w:t>
                    </w:r>
                    <w:r>
                      <w:t>м</w:t>
                    </w:r>
                  </w:p>
                </w:txbxContent>
              </v:textbox>
            </v:shape>
            <v:line id="_x0000_s1036" style="position:absolute;flip:y" from="5817,3456" to="7344,5686">
              <v:stroke endarrow="classic" endarrowwidth="narrow" endarrowlength="long"/>
            </v:line>
            <v:line id="_x0000_s1037" style="position:absolute;flip:y" from="7344,3168" to="7632,3456"/>
            <v:line id="_x0000_s1038" style="position:absolute" from="7632,3168" to="8810,3168"/>
            <v:shape id="_x0000_s1039" type="#_x0000_t202" style="position:absolute;left:7632;top:2736;width:1297;height:495" filled="f" stroked="f">
              <v:textbox style="mso-next-textbox:#_x0000_s1039">
                <w:txbxContent>
                  <w:p w:rsidR="000E00A8" w:rsidRDefault="000E00A8" w:rsidP="000E00A8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 xml:space="preserve">=600 </w:t>
                    </w:r>
                    <w:r>
                      <w:t>м</w:t>
                    </w:r>
                  </w:p>
                </w:txbxContent>
              </v:textbox>
            </v:shape>
            <v:line id="_x0000_s1040" style="position:absolute" from="2275,5684" to="9174,5684">
              <v:stroke dashstyle="longDashDot"/>
            </v:line>
            <v:line id="_x0000_s1041" style="position:absolute" from="5817,2588" to="5817,8873">
              <v:stroke dashstyle="longDashDot"/>
            </v:line>
            <v:oval id="_x0000_s1042" style="position:absolute;left:5187;top:5078;width:1245;height:1185" filled="f"/>
            <v:oval id="_x0000_s1043" style="position:absolute;left:5427;top:5288;width:780;height:765" filled="f"/>
            <v:oval id="_x0000_s1044" style="position:absolute;left:2997;top:3023;width:5655;height:5310" filled="f"/>
            <v:shape id="_x0000_s1045" type="#_x0000_t202" style="position:absolute;left:8352;top:6192;width:435;height:435">
              <v:textbox style="mso-next-textbox:#_x0000_s1045">
                <w:txbxContent>
                  <w:p w:rsidR="000E00A8" w:rsidRDefault="000E00A8" w:rsidP="000E00A8">
                    <w:pPr>
                      <w:pStyle w:val="a4"/>
                    </w:pPr>
                    <w:r>
                      <w:t xml:space="preserve">7 </w:t>
                    </w:r>
                  </w:p>
                  <w:p w:rsidR="000E00A8" w:rsidRDefault="000E00A8" w:rsidP="000E00A8"/>
                </w:txbxContent>
              </v:textbox>
            </v:shape>
            <v:shape id="_x0000_s1046" type="#_x0000_t202" style="position:absolute;left:8784;top:6192;width:864;height:435" filled="f" stroked="f">
              <v:textbox style="mso-next-textbox:#_x0000_s1046">
                <w:txbxContent>
                  <w:p w:rsidR="000E00A8" w:rsidRDefault="000E00A8" w:rsidP="000E00A8"/>
                  <w:p w:rsidR="000E00A8" w:rsidRDefault="000E00A8" w:rsidP="000E00A8"/>
                </w:txbxContent>
              </v:textbox>
            </v:shape>
            <v:shape id="_x0000_s1047" type="#_x0000_t202" style="position:absolute;left:6624;top:7920;width:570;height:435">
              <v:textbox style="mso-next-textbox:#_x0000_s1047">
                <w:txbxContent>
                  <w:p w:rsidR="000E00A8" w:rsidRDefault="000E00A8" w:rsidP="000E00A8">
                    <w:r>
                      <w:t>12</w:t>
                    </w:r>
                  </w:p>
                  <w:p w:rsidR="000E00A8" w:rsidRDefault="000E00A8" w:rsidP="000E00A8"/>
                </w:txbxContent>
              </v:textbox>
            </v:shape>
            <v:shape id="_x0000_s1048" type="#_x0000_t202" style="position:absolute;left:7200;top:8208;width:864;height:435" filled="f" stroked="f">
              <v:textbox style="mso-next-textbox:#_x0000_s1048">
                <w:txbxContent>
                  <w:p w:rsidR="000E00A8" w:rsidRDefault="000E00A8" w:rsidP="000E00A8"/>
                  <w:p w:rsidR="000E00A8" w:rsidRDefault="000E00A8" w:rsidP="000E00A8"/>
                </w:txbxContent>
              </v:textbox>
            </v:shape>
            <v:shape id="_x0000_s1049" type="#_x0000_t202" style="position:absolute;left:3930;top:7553;width:570;height:435">
              <v:textbox style="mso-next-textbox:#_x0000_s1049">
                <w:txbxContent>
                  <w:p w:rsidR="000E00A8" w:rsidRDefault="000E00A8" w:rsidP="000E00A8">
                    <w:r>
                      <w:t xml:space="preserve">14 </w:t>
                    </w:r>
                  </w:p>
                  <w:p w:rsidR="000E00A8" w:rsidRDefault="000E00A8" w:rsidP="000E00A8"/>
                </w:txbxContent>
              </v:textbox>
            </v:shape>
            <v:shape id="_x0000_s1050" type="#_x0000_t202" style="position:absolute;left:3168;top:7632;width:993;height:435" filled="f" stroked="f">
              <v:textbox style="mso-next-textbox:#_x0000_s1050">
                <w:txbxContent>
                  <w:p w:rsidR="000E00A8" w:rsidRDefault="000E00A8" w:rsidP="000E00A8"/>
                  <w:p w:rsidR="000E00A8" w:rsidRDefault="000E00A8" w:rsidP="000E00A8"/>
                </w:txbxContent>
              </v:textbox>
            </v:shape>
            <v:shape id="_x0000_s1051" type="#_x0000_t202" style="position:absolute;left:2745;top:5813;width:570;height:435">
              <v:textbox style="mso-next-textbox:#_x0000_s1051">
                <w:txbxContent>
                  <w:p w:rsidR="000E00A8" w:rsidRDefault="000E00A8" w:rsidP="000E00A8">
                    <w:r>
                      <w:t>13</w:t>
                    </w:r>
                  </w:p>
                  <w:p w:rsidR="000E00A8" w:rsidRDefault="000E00A8" w:rsidP="000E00A8"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_x0000_s1052" type="#_x0000_t202" style="position:absolute;left:2292;top:5798;width:588;height:435" filled="f" stroked="f">
              <v:textbox style="mso-next-textbox:#_x0000_s1052">
                <w:txbxContent>
                  <w:p w:rsidR="000E00A8" w:rsidRDefault="000E00A8" w:rsidP="000E00A8">
                    <w:r>
                      <w:t xml:space="preserve"> </w:t>
                    </w:r>
                  </w:p>
                  <w:p w:rsidR="000E00A8" w:rsidRDefault="000E00A8" w:rsidP="000E00A8"/>
                </w:txbxContent>
              </v:textbox>
            </v:shape>
            <v:shape id="_x0000_s1053" type="#_x0000_t202" style="position:absolute;left:3376;top:3668;width:540;height:435">
              <v:textbox style="mso-next-textbox:#_x0000_s1053">
                <w:txbxContent>
                  <w:p w:rsidR="000E00A8" w:rsidRDefault="000E00A8" w:rsidP="000E00A8">
                    <w:r>
                      <w:t xml:space="preserve">24 </w:t>
                    </w:r>
                  </w:p>
                  <w:p w:rsidR="000E00A8" w:rsidRDefault="000E00A8" w:rsidP="000E00A8"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_x0000_s1054" type="#_x0000_t202" style="position:absolute;left:6048;top:2880;width:469;height:435">
              <v:textbox style="mso-next-textbox:#_x0000_s1054">
                <w:txbxContent>
                  <w:p w:rsidR="000E00A8" w:rsidRDefault="000E00A8" w:rsidP="000E00A8">
                    <w:r>
                      <w:t xml:space="preserve">2 </w:t>
                    </w:r>
                  </w:p>
                  <w:p w:rsidR="000E00A8" w:rsidRDefault="000E00A8" w:rsidP="000E00A8"/>
                </w:txbxContent>
              </v:textbox>
            </v:shape>
            <v:shape id="_x0000_s1055" type="#_x0000_t202" style="position:absolute;left:6048;top:2448;width:585;height:435" filled="f" stroked="f">
              <v:textbox style="mso-next-textbox:#_x0000_s1055">
                <w:txbxContent>
                  <w:p w:rsidR="000E00A8" w:rsidRDefault="000E00A8" w:rsidP="000E00A8"/>
                  <w:p w:rsidR="000E00A8" w:rsidRDefault="000E00A8" w:rsidP="000E00A8"/>
                </w:txbxContent>
              </v:textbox>
            </v:shape>
          </v:group>
        </w:pict>
      </w: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E00A8" w:rsidRPr="009B2DEF" w:rsidRDefault="000E00A8" w:rsidP="009B2DEF">
      <w:pPr>
        <w:spacing w:line="360" w:lineRule="auto"/>
        <w:ind w:firstLine="709"/>
        <w:jc w:val="both"/>
        <w:rPr>
          <w:sz w:val="28"/>
          <w:szCs w:val="28"/>
        </w:rPr>
      </w:pPr>
    </w:p>
    <w:p w:rsidR="00084FFA" w:rsidRPr="009B2DEF" w:rsidRDefault="0063286E" w:rsidP="006328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4FFA" w:rsidRPr="009B2DEF">
        <w:rPr>
          <w:b/>
          <w:sz w:val="28"/>
          <w:szCs w:val="28"/>
        </w:rPr>
        <w:lastRenderedPageBreak/>
        <w:t>Заключение</w:t>
      </w:r>
    </w:p>
    <w:p w:rsidR="00CE5F48" w:rsidRPr="009B2DEF" w:rsidRDefault="00CE5F48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05E7F" w:rsidRPr="009B2DEF" w:rsidRDefault="00CE5F48" w:rsidP="009B2D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napToGrid w:val="0"/>
          <w:sz w:val="28"/>
          <w:szCs w:val="28"/>
        </w:rPr>
        <w:t>Защита населения в различных чрезвычайных ситуациях является главной задачей сил ГО. Защитные мероприятия необходимо произвести заблаговременно</w:t>
      </w:r>
      <w:r w:rsidRPr="009B2DEF">
        <w:rPr>
          <w:noProof/>
          <w:snapToGrid w:val="0"/>
          <w:sz w:val="28"/>
          <w:szCs w:val="28"/>
        </w:rPr>
        <w:t xml:space="preserve"> -</w:t>
      </w:r>
      <w:r w:rsidRPr="009B2DEF">
        <w:rPr>
          <w:snapToGrid w:val="0"/>
          <w:sz w:val="28"/>
          <w:szCs w:val="28"/>
        </w:rPr>
        <w:t xml:space="preserve"> в мирное время. Эффективная защита рабочего персонала и населения может быть проведена только лишь в случае наиболее серьезного подхода к проведению этих мероприятий. </w:t>
      </w:r>
      <w:r w:rsidR="00BD496C" w:rsidRPr="009B2DEF">
        <w:rPr>
          <w:sz w:val="28"/>
          <w:szCs w:val="28"/>
        </w:rPr>
        <w:t>Меропр</w:t>
      </w:r>
      <w:r w:rsidRPr="009B2DEF">
        <w:rPr>
          <w:sz w:val="28"/>
          <w:szCs w:val="28"/>
        </w:rPr>
        <w:t>иятия по повышению устойчивости</w:t>
      </w:r>
      <w:r w:rsidR="00BD496C" w:rsidRPr="009B2DEF">
        <w:rPr>
          <w:sz w:val="28"/>
          <w:szCs w:val="28"/>
        </w:rPr>
        <w:t xml:space="preserve"> включают:</w:t>
      </w:r>
    </w:p>
    <w:p w:rsidR="00BD496C" w:rsidRPr="009B2DEF" w:rsidRDefault="00BD496C" w:rsidP="009B2DEF">
      <w:pPr>
        <w:numPr>
          <w:ilvl w:val="0"/>
          <w:numId w:val="17"/>
        </w:numPr>
        <w:tabs>
          <w:tab w:val="clear" w:pos="183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Предотвращение причин возникновения ЧС – отказ от потенциально опасного оборудования, совершенствование или перепрофилирование производства, внедрение новых технологий</w:t>
      </w:r>
      <w:r w:rsidR="00CE5F48" w:rsidRPr="009B2DEF">
        <w:rPr>
          <w:sz w:val="28"/>
          <w:szCs w:val="28"/>
        </w:rPr>
        <w:t>, проверка персонала.</w:t>
      </w:r>
    </w:p>
    <w:p w:rsidR="00CE5F48" w:rsidRPr="009B2DEF" w:rsidRDefault="00CE5F48" w:rsidP="009B2DEF">
      <w:pPr>
        <w:numPr>
          <w:ilvl w:val="0"/>
          <w:numId w:val="17"/>
        </w:numPr>
        <w:tabs>
          <w:tab w:val="clear" w:pos="183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Предотвращение ЧС – внедрение блокирующих устройств в системы автоматики.</w:t>
      </w:r>
    </w:p>
    <w:p w:rsidR="00CE5F48" w:rsidRPr="009B2DEF" w:rsidRDefault="00CE5F48" w:rsidP="009B2DEF">
      <w:pPr>
        <w:numPr>
          <w:ilvl w:val="0"/>
          <w:numId w:val="17"/>
        </w:numPr>
        <w:tabs>
          <w:tab w:val="clear" w:pos="183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Смягчение последствий ЧС – повышение качественных характеристик оборудования: прочность, огнестойкость, рациональное размещение оборудование; резервирование, дублирование, создание запасов.</w:t>
      </w:r>
    </w:p>
    <w:p w:rsidR="00CE5F48" w:rsidRPr="009B2DEF" w:rsidRDefault="00CE5F48" w:rsidP="009B2DEF">
      <w:pPr>
        <w:numPr>
          <w:ilvl w:val="0"/>
          <w:numId w:val="17"/>
        </w:numPr>
        <w:tabs>
          <w:tab w:val="clear" w:pos="183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Обеспечение защиты от возможных поражающих факторов расстоянием, ограничением времени действия, использованием экранов, средств индивидуальной и коллективной защиты.</w:t>
      </w:r>
    </w:p>
    <w:p w:rsidR="00660D27" w:rsidRPr="009B2DEF" w:rsidRDefault="006328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0D27" w:rsidRPr="009B2DEF">
        <w:rPr>
          <w:sz w:val="28"/>
          <w:szCs w:val="28"/>
        </w:rPr>
        <w:t>Таблица № 1.</w:t>
      </w:r>
      <w:r w:rsidR="00660D27" w:rsidRPr="009B2DEF">
        <w:rPr>
          <w:sz w:val="28"/>
          <w:szCs w:val="28"/>
        </w:rPr>
        <w:tab/>
      </w:r>
      <w:r w:rsidR="00660D27" w:rsidRPr="009B2DEF">
        <w:rPr>
          <w:sz w:val="28"/>
          <w:szCs w:val="28"/>
        </w:rPr>
        <w:tab/>
      </w:r>
      <w:r w:rsidR="00660D27" w:rsidRPr="009B2DEF">
        <w:rPr>
          <w:sz w:val="28"/>
          <w:szCs w:val="28"/>
        </w:rPr>
        <w:tab/>
      </w:r>
      <w:r w:rsidR="00660D27" w:rsidRPr="009B2DEF">
        <w:rPr>
          <w:sz w:val="28"/>
          <w:szCs w:val="28"/>
        </w:rPr>
        <w:tab/>
      </w:r>
      <w:r w:rsidR="00660D27" w:rsidRPr="009B2DEF">
        <w:rPr>
          <w:sz w:val="28"/>
          <w:szCs w:val="28"/>
        </w:rPr>
        <w:tab/>
      </w:r>
      <w:r w:rsidR="00660D27" w:rsidRPr="009B2DEF">
        <w:rPr>
          <w:sz w:val="28"/>
          <w:szCs w:val="28"/>
        </w:rPr>
        <w:tab/>
      </w:r>
      <w:r w:rsidR="00660D27" w:rsidRPr="009B2DEF">
        <w:rPr>
          <w:sz w:val="28"/>
          <w:szCs w:val="28"/>
        </w:rPr>
        <w:tab/>
        <w:t>Утверждаю</w:t>
      </w:r>
    </w:p>
    <w:p w:rsidR="00660D27" w:rsidRPr="009B2DEF" w:rsidRDefault="00660D27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  <w:t>Начальник ГО объекта</w:t>
      </w:r>
    </w:p>
    <w:p w:rsidR="00257684" w:rsidRPr="009B2DEF" w:rsidRDefault="00257684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0D27" w:rsidRPr="009B2DEF" w:rsidRDefault="00660D27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План мероприятий по повышению устойчивости функционирования</w:t>
      </w:r>
    </w:p>
    <w:p w:rsidR="00660D27" w:rsidRPr="009B2DEF" w:rsidRDefault="00660D27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объекта экономики при ЧС.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340"/>
        <w:gridCol w:w="2340"/>
        <w:gridCol w:w="1419"/>
        <w:gridCol w:w="21"/>
      </w:tblGrid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№</w:t>
            </w:r>
          </w:p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п/п</w:t>
            </w:r>
          </w:p>
        </w:tc>
        <w:tc>
          <w:tcPr>
            <w:tcW w:w="2700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340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340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19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Отметки о выпол</w:t>
            </w:r>
            <w:r w:rsidR="00257684" w:rsidRPr="0063286E">
              <w:rPr>
                <w:sz w:val="20"/>
                <w:szCs w:val="20"/>
              </w:rPr>
              <w:t>-</w:t>
            </w:r>
            <w:r w:rsidRPr="0063286E">
              <w:rPr>
                <w:sz w:val="20"/>
                <w:szCs w:val="20"/>
              </w:rPr>
              <w:t>нении</w:t>
            </w: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9807" w:type="dxa"/>
            <w:gridSpan w:val="5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Мероприятия, проводимые до возникновения ЧС.</w:t>
            </w: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5810AD" w:rsidRPr="0063286E" w:rsidRDefault="00A04B87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5810AD" w:rsidRPr="0063286E" w:rsidRDefault="00A3275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Усиление огражда</w:t>
            </w:r>
            <w:r w:rsidR="00257684" w:rsidRPr="0063286E">
              <w:rPr>
                <w:sz w:val="20"/>
                <w:szCs w:val="20"/>
              </w:rPr>
              <w:t>-</w:t>
            </w:r>
            <w:r w:rsidRPr="0063286E">
              <w:rPr>
                <w:sz w:val="20"/>
                <w:szCs w:val="20"/>
              </w:rPr>
              <w:t>ющих конструкций и перекрытий</w:t>
            </w:r>
          </w:p>
        </w:tc>
        <w:tc>
          <w:tcPr>
            <w:tcW w:w="2340" w:type="dxa"/>
          </w:tcPr>
          <w:p w:rsidR="005810AD" w:rsidRPr="0063286E" w:rsidRDefault="00A3275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При капитальном ремонте зданий в … году</w:t>
            </w:r>
          </w:p>
        </w:tc>
        <w:tc>
          <w:tcPr>
            <w:tcW w:w="2340" w:type="dxa"/>
          </w:tcPr>
          <w:p w:rsidR="005810AD" w:rsidRPr="0063286E" w:rsidRDefault="00A3275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ОКСа объекта, начальник цеха</w:t>
            </w:r>
          </w:p>
        </w:tc>
        <w:tc>
          <w:tcPr>
            <w:tcW w:w="1419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5810AD" w:rsidRPr="0063286E" w:rsidRDefault="00A04B87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5810AD" w:rsidRPr="0063286E" w:rsidRDefault="00A3275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Изготовление защитных устройств</w:t>
            </w:r>
          </w:p>
        </w:tc>
        <w:tc>
          <w:tcPr>
            <w:tcW w:w="2340" w:type="dxa"/>
          </w:tcPr>
          <w:p w:rsidR="005810AD" w:rsidRPr="0063286E" w:rsidRDefault="00A3275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В … году</w:t>
            </w:r>
          </w:p>
        </w:tc>
        <w:tc>
          <w:tcPr>
            <w:tcW w:w="2340" w:type="dxa"/>
          </w:tcPr>
          <w:p w:rsidR="005810AD" w:rsidRPr="0063286E" w:rsidRDefault="00A3275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Главный механик объекта, механик цеха</w:t>
            </w:r>
          </w:p>
        </w:tc>
        <w:tc>
          <w:tcPr>
            <w:tcW w:w="1419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5810AD" w:rsidRPr="0063286E" w:rsidRDefault="00A04B87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5810AD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Создание, накопление и</w:t>
            </w:r>
            <w:r w:rsidR="009B2DEF" w:rsidRPr="0063286E">
              <w:rPr>
                <w:sz w:val="20"/>
                <w:szCs w:val="20"/>
              </w:rPr>
              <w:t xml:space="preserve"> </w:t>
            </w:r>
            <w:r w:rsidRPr="0063286E">
              <w:rPr>
                <w:sz w:val="20"/>
                <w:szCs w:val="20"/>
              </w:rPr>
              <w:t>своевременное</w:t>
            </w:r>
            <w:r w:rsidR="009B2DEF" w:rsidRPr="0063286E">
              <w:rPr>
                <w:sz w:val="20"/>
                <w:szCs w:val="20"/>
              </w:rPr>
              <w:t xml:space="preserve"> </w:t>
            </w:r>
            <w:r w:rsidRPr="0063286E">
              <w:rPr>
                <w:sz w:val="20"/>
                <w:szCs w:val="20"/>
              </w:rPr>
              <w:t>о</w:t>
            </w:r>
            <w:r w:rsidR="002E0F13" w:rsidRPr="0063286E">
              <w:rPr>
                <w:sz w:val="20"/>
                <w:szCs w:val="20"/>
              </w:rPr>
              <w:t>б-</w:t>
            </w:r>
            <w:r w:rsidRPr="0063286E">
              <w:rPr>
                <w:sz w:val="20"/>
                <w:szCs w:val="20"/>
              </w:rPr>
              <w:t>новление</w:t>
            </w:r>
            <w:r w:rsidR="009B2DEF" w:rsidRPr="0063286E">
              <w:rPr>
                <w:sz w:val="20"/>
                <w:szCs w:val="20"/>
              </w:rPr>
              <w:t xml:space="preserve"> </w:t>
            </w:r>
            <w:r w:rsidRPr="0063286E">
              <w:rPr>
                <w:sz w:val="20"/>
                <w:szCs w:val="20"/>
              </w:rPr>
              <w:t>запасов</w:t>
            </w:r>
            <w:r w:rsidR="009B2DEF" w:rsidRPr="0063286E">
              <w:rPr>
                <w:sz w:val="20"/>
                <w:szCs w:val="20"/>
              </w:rPr>
              <w:t xml:space="preserve"> </w:t>
            </w:r>
            <w:r w:rsidR="002E0F13" w:rsidRPr="0063286E">
              <w:rPr>
                <w:sz w:val="20"/>
                <w:szCs w:val="20"/>
              </w:rPr>
              <w:t>СИЗ</w:t>
            </w:r>
          </w:p>
        </w:tc>
        <w:tc>
          <w:tcPr>
            <w:tcW w:w="2340" w:type="dxa"/>
          </w:tcPr>
          <w:p w:rsidR="005810AD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В … году</w:t>
            </w:r>
          </w:p>
        </w:tc>
        <w:tc>
          <w:tcPr>
            <w:tcW w:w="2340" w:type="dxa"/>
          </w:tcPr>
          <w:p w:rsidR="005810AD" w:rsidRPr="0063286E" w:rsidRDefault="000E4036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ГО объекта</w:t>
            </w:r>
          </w:p>
        </w:tc>
        <w:tc>
          <w:tcPr>
            <w:tcW w:w="1419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9807" w:type="dxa"/>
            <w:gridSpan w:val="5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Мероприятия, проводимые при угрозе возникновения ЧС.</w:t>
            </w: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5810AD" w:rsidRPr="0063286E" w:rsidRDefault="00A04B87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5810AD" w:rsidRPr="0063286E" w:rsidRDefault="004236A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Организация круглосуточного дежурства</w:t>
            </w:r>
          </w:p>
        </w:tc>
        <w:tc>
          <w:tcPr>
            <w:tcW w:w="2340" w:type="dxa"/>
          </w:tcPr>
          <w:p w:rsidR="005810AD" w:rsidRPr="0063286E" w:rsidRDefault="004236A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При объявленной угрозы ЧС.</w:t>
            </w:r>
          </w:p>
        </w:tc>
        <w:tc>
          <w:tcPr>
            <w:tcW w:w="2340" w:type="dxa"/>
          </w:tcPr>
          <w:p w:rsidR="005810AD" w:rsidRPr="0063286E" w:rsidRDefault="004236A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ГО объекта</w:t>
            </w:r>
          </w:p>
        </w:tc>
        <w:tc>
          <w:tcPr>
            <w:tcW w:w="1419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810AD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5810AD" w:rsidRPr="0063286E" w:rsidRDefault="00A04B87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5810AD" w:rsidRPr="0063286E" w:rsidRDefault="004236A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Установка защищенных устройств под ценным оборудованием</w:t>
            </w:r>
          </w:p>
        </w:tc>
        <w:tc>
          <w:tcPr>
            <w:tcW w:w="2340" w:type="dxa"/>
          </w:tcPr>
          <w:p w:rsidR="005810AD" w:rsidRPr="0063286E" w:rsidRDefault="004236A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При объявленной угрозы ЧС.</w:t>
            </w:r>
          </w:p>
        </w:tc>
        <w:tc>
          <w:tcPr>
            <w:tcW w:w="2340" w:type="dxa"/>
          </w:tcPr>
          <w:p w:rsidR="005810AD" w:rsidRPr="0063286E" w:rsidRDefault="004236AF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ГО объекта</w:t>
            </w:r>
          </w:p>
        </w:tc>
        <w:tc>
          <w:tcPr>
            <w:tcW w:w="1419" w:type="dxa"/>
          </w:tcPr>
          <w:p w:rsidR="005810AD" w:rsidRPr="0063286E" w:rsidRDefault="005810AD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7684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Обеспечение рабочих средствами индивидуальной защиты</w:t>
            </w:r>
          </w:p>
        </w:tc>
        <w:tc>
          <w:tcPr>
            <w:tcW w:w="234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При объявленной угрозы ЧС.</w:t>
            </w:r>
          </w:p>
        </w:tc>
        <w:tc>
          <w:tcPr>
            <w:tcW w:w="2340" w:type="dxa"/>
          </w:tcPr>
          <w:p w:rsidR="00257684" w:rsidRPr="0063286E" w:rsidRDefault="001C3DD6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</w:t>
            </w:r>
            <w:r w:rsidR="00D00640" w:rsidRPr="0063286E">
              <w:rPr>
                <w:sz w:val="20"/>
                <w:szCs w:val="20"/>
              </w:rPr>
              <w:t>и участков</w:t>
            </w:r>
            <w:r w:rsidRPr="0063286E">
              <w:rPr>
                <w:sz w:val="20"/>
                <w:szCs w:val="20"/>
              </w:rPr>
              <w:t xml:space="preserve"> цеха</w:t>
            </w:r>
          </w:p>
        </w:tc>
        <w:tc>
          <w:tcPr>
            <w:tcW w:w="1419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7684" w:rsidRPr="0063286E" w:rsidTr="0063286E">
        <w:trPr>
          <w:gridAfter w:val="1"/>
          <w:wAfter w:w="21" w:type="dxa"/>
          <w:jc w:val="center"/>
        </w:trPr>
        <w:tc>
          <w:tcPr>
            <w:tcW w:w="9807" w:type="dxa"/>
            <w:gridSpan w:val="5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Мероприятия, проводимые при возникновении ЧС.</w:t>
            </w:r>
          </w:p>
        </w:tc>
      </w:tr>
      <w:tr w:rsidR="00257684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Дублирование сигнала оповещения о возникновении ЧС.</w:t>
            </w:r>
          </w:p>
        </w:tc>
        <w:tc>
          <w:tcPr>
            <w:tcW w:w="234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Немедленно по графику</w:t>
            </w:r>
          </w:p>
        </w:tc>
        <w:tc>
          <w:tcPr>
            <w:tcW w:w="234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отдела ГО и ЧС, начальник связи и оповещения.</w:t>
            </w:r>
          </w:p>
        </w:tc>
        <w:tc>
          <w:tcPr>
            <w:tcW w:w="1419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7684" w:rsidRPr="0063286E" w:rsidTr="0063286E">
        <w:trPr>
          <w:gridAfter w:val="1"/>
          <w:wAfter w:w="21" w:type="dxa"/>
          <w:jc w:val="center"/>
        </w:trPr>
        <w:tc>
          <w:tcPr>
            <w:tcW w:w="1008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Укрытие производственного персонала в убежище.</w:t>
            </w:r>
          </w:p>
        </w:tc>
        <w:tc>
          <w:tcPr>
            <w:tcW w:w="234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Немедленно по графику</w:t>
            </w:r>
          </w:p>
        </w:tc>
        <w:tc>
          <w:tcPr>
            <w:tcW w:w="234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цеха, начальники участков цеха.</w:t>
            </w:r>
          </w:p>
        </w:tc>
        <w:tc>
          <w:tcPr>
            <w:tcW w:w="1419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7684" w:rsidRPr="0063286E" w:rsidTr="0063286E">
        <w:trPr>
          <w:jc w:val="center"/>
        </w:trPr>
        <w:tc>
          <w:tcPr>
            <w:tcW w:w="1008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  <w:tc>
          <w:tcPr>
            <w:tcW w:w="2340" w:type="dxa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Немедленно по графику</w:t>
            </w:r>
          </w:p>
        </w:tc>
        <w:tc>
          <w:tcPr>
            <w:tcW w:w="2340" w:type="dxa"/>
          </w:tcPr>
          <w:p w:rsidR="00257684" w:rsidRPr="0063286E" w:rsidRDefault="000E4036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Начальники участков цеха</w:t>
            </w:r>
          </w:p>
        </w:tc>
        <w:tc>
          <w:tcPr>
            <w:tcW w:w="1440" w:type="dxa"/>
            <w:gridSpan w:val="2"/>
          </w:tcPr>
          <w:p w:rsidR="00257684" w:rsidRPr="0063286E" w:rsidRDefault="00257684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7CD5" w:rsidRPr="0063286E" w:rsidTr="0063286E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008" w:type="dxa"/>
          </w:tcPr>
          <w:p w:rsidR="002F7CD5" w:rsidRPr="0063286E" w:rsidRDefault="002F7CD5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:rsidR="002F7CD5" w:rsidRPr="0063286E" w:rsidRDefault="002F7CD5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Проведение эва</w:t>
            </w:r>
            <w:r w:rsidR="002E0F13" w:rsidRPr="0063286E">
              <w:rPr>
                <w:sz w:val="20"/>
                <w:szCs w:val="20"/>
              </w:rPr>
              <w:t>куа-цион</w:t>
            </w:r>
            <w:r w:rsidRPr="0063286E">
              <w:rPr>
                <w:sz w:val="20"/>
                <w:szCs w:val="20"/>
              </w:rPr>
              <w:t>ных мероприятий</w:t>
            </w:r>
          </w:p>
        </w:tc>
        <w:tc>
          <w:tcPr>
            <w:tcW w:w="2340" w:type="dxa"/>
          </w:tcPr>
          <w:p w:rsidR="002F7CD5" w:rsidRPr="0063286E" w:rsidRDefault="002F7CD5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Немедленно по графику</w:t>
            </w:r>
          </w:p>
        </w:tc>
        <w:tc>
          <w:tcPr>
            <w:tcW w:w="2340" w:type="dxa"/>
          </w:tcPr>
          <w:p w:rsidR="002F7CD5" w:rsidRPr="0063286E" w:rsidRDefault="000E4036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ГО</w:t>
            </w:r>
          </w:p>
        </w:tc>
        <w:tc>
          <w:tcPr>
            <w:tcW w:w="1440" w:type="dxa"/>
            <w:gridSpan w:val="2"/>
          </w:tcPr>
          <w:p w:rsidR="002F7CD5" w:rsidRPr="0063286E" w:rsidRDefault="002F7CD5" w:rsidP="0063286E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3286E" w:rsidRDefault="006328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0A77" w:rsidRPr="009B2DEF" w:rsidRDefault="005810AD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Начальник ГО и ЧС объекта</w:t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="00820A77" w:rsidRPr="009B2DEF">
        <w:rPr>
          <w:sz w:val="28"/>
          <w:szCs w:val="28"/>
        </w:rPr>
        <w:t>Иванов</w:t>
      </w:r>
    </w:p>
    <w:p w:rsidR="004C2215" w:rsidRPr="009B2DEF" w:rsidRDefault="0063286E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2215" w:rsidRPr="009B2DEF">
        <w:rPr>
          <w:sz w:val="28"/>
          <w:szCs w:val="28"/>
        </w:rPr>
        <w:t>Таблица № 2</w:t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4C2215" w:rsidRPr="009B2DEF">
        <w:rPr>
          <w:sz w:val="28"/>
          <w:szCs w:val="28"/>
        </w:rPr>
        <w:t>Утверждаю</w:t>
      </w:r>
    </w:p>
    <w:p w:rsidR="004C2215" w:rsidRPr="009B2DEF" w:rsidRDefault="00CA631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="004C2215" w:rsidRPr="009B2DEF">
        <w:rPr>
          <w:sz w:val="28"/>
          <w:szCs w:val="28"/>
        </w:rPr>
        <w:tab/>
        <w:t>Начальник ГО Петров И.И.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2"/>
        <w:gridCol w:w="2999"/>
        <w:gridCol w:w="1510"/>
        <w:gridCol w:w="1841"/>
        <w:gridCol w:w="8"/>
        <w:gridCol w:w="482"/>
        <w:gridCol w:w="488"/>
        <w:gridCol w:w="313"/>
        <w:gridCol w:w="313"/>
        <w:gridCol w:w="313"/>
        <w:gridCol w:w="313"/>
        <w:gridCol w:w="372"/>
      </w:tblGrid>
      <w:tr w:rsidR="004C2215" w:rsidRPr="0063286E" w:rsidTr="0063286E">
        <w:trPr>
          <w:trHeight w:val="678"/>
          <w:jc w:val="center"/>
        </w:trPr>
        <w:tc>
          <w:tcPr>
            <w:tcW w:w="9379" w:type="dxa"/>
            <w:gridSpan w:val="13"/>
          </w:tcPr>
          <w:p w:rsidR="004C2215" w:rsidRPr="0063286E" w:rsidRDefault="004C2215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План-график мероприятий по повышению устойчивости функционирования</w:t>
            </w:r>
          </w:p>
          <w:p w:rsidR="004C2215" w:rsidRPr="0063286E" w:rsidRDefault="00CA6319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 xml:space="preserve"> цеха объекта экономики при ЧС</w:t>
            </w:r>
          </w:p>
        </w:tc>
      </w:tr>
      <w:tr w:rsidR="00A05E7F" w:rsidRPr="0063286E" w:rsidTr="0063286E">
        <w:trPr>
          <w:trHeight w:val="486"/>
          <w:jc w:val="center"/>
        </w:trPr>
        <w:tc>
          <w:tcPr>
            <w:tcW w:w="396" w:type="dxa"/>
            <w:vMerge w:val="restart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 w:val="restart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10" w:type="dxa"/>
            <w:vMerge w:val="restart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Объем</w:t>
            </w:r>
          </w:p>
        </w:tc>
        <w:tc>
          <w:tcPr>
            <w:tcW w:w="1841" w:type="dxa"/>
            <w:vMerge w:val="restart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Исполнители</w:t>
            </w:r>
          </w:p>
        </w:tc>
        <w:tc>
          <w:tcPr>
            <w:tcW w:w="2601" w:type="dxa"/>
            <w:gridSpan w:val="8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Время выполнения</w:t>
            </w:r>
          </w:p>
        </w:tc>
      </w:tr>
      <w:tr w:rsidR="00A05E7F" w:rsidRPr="0063286E" w:rsidTr="0063286E">
        <w:trPr>
          <w:trHeight w:val="486"/>
          <w:jc w:val="center"/>
        </w:trPr>
        <w:tc>
          <w:tcPr>
            <w:tcW w:w="396" w:type="dxa"/>
            <w:vMerge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2</w:t>
            </w:r>
          </w:p>
        </w:tc>
        <w:tc>
          <w:tcPr>
            <w:tcW w:w="313" w:type="dxa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5</w:t>
            </w:r>
          </w:p>
        </w:tc>
        <w:tc>
          <w:tcPr>
            <w:tcW w:w="313" w:type="dxa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6</w:t>
            </w:r>
          </w:p>
        </w:tc>
        <w:tc>
          <w:tcPr>
            <w:tcW w:w="371" w:type="dxa"/>
          </w:tcPr>
          <w:p w:rsidR="00254BF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7</w:t>
            </w:r>
          </w:p>
        </w:tc>
      </w:tr>
      <w:tr w:rsidR="00B372BB" w:rsidRPr="0063286E" w:rsidTr="0063286E">
        <w:trPr>
          <w:trHeight w:val="324"/>
          <w:jc w:val="center"/>
        </w:trPr>
        <w:tc>
          <w:tcPr>
            <w:tcW w:w="6786" w:type="dxa"/>
            <w:gridSpan w:val="6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А) Мероприятия, проводимые при угрозе ЧС (дни)</w:t>
            </w:r>
          </w:p>
        </w:tc>
        <w:tc>
          <w:tcPr>
            <w:tcW w:w="2594" w:type="dxa"/>
            <w:gridSpan w:val="7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372BB" w:rsidRPr="0063286E" w:rsidTr="0063286E">
        <w:trPr>
          <w:trHeight w:val="678"/>
          <w:jc w:val="center"/>
        </w:trPr>
        <w:tc>
          <w:tcPr>
            <w:tcW w:w="428" w:type="dxa"/>
            <w:gridSpan w:val="2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1.</w:t>
            </w:r>
          </w:p>
        </w:tc>
        <w:tc>
          <w:tcPr>
            <w:tcW w:w="2999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Организация круглосуточного дежурства руководства ГО</w:t>
            </w:r>
          </w:p>
        </w:tc>
        <w:tc>
          <w:tcPr>
            <w:tcW w:w="1510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3 чел.</w:t>
            </w:r>
          </w:p>
        </w:tc>
        <w:tc>
          <w:tcPr>
            <w:tcW w:w="1848" w:type="dxa"/>
            <w:gridSpan w:val="2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Начальник ГО объекта</w:t>
            </w:r>
          </w:p>
        </w:tc>
        <w:tc>
          <w:tcPr>
            <w:tcW w:w="482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B372BB" w:rsidRPr="0063286E" w:rsidRDefault="00B372B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71" w:type="dxa"/>
            <w:tcBorders>
              <w:top w:val="nil"/>
              <w:bottom w:val="nil"/>
            </w:tcBorders>
          </w:tcPr>
          <w:p w:rsidR="00B372BB" w:rsidRPr="0063286E" w:rsidRDefault="00B372BB" w:rsidP="0063286E">
            <w:pPr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</w:tr>
      <w:tr w:rsidR="00A05E7F" w:rsidRPr="0063286E" w:rsidTr="0063286E">
        <w:trPr>
          <w:trHeight w:val="1017"/>
          <w:jc w:val="center"/>
        </w:trPr>
        <w:tc>
          <w:tcPr>
            <w:tcW w:w="428" w:type="dxa"/>
            <w:gridSpan w:val="2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2.</w:t>
            </w:r>
          </w:p>
        </w:tc>
        <w:tc>
          <w:tcPr>
            <w:tcW w:w="2999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Установка защитных устройств под ценным оборудованием</w:t>
            </w:r>
          </w:p>
        </w:tc>
        <w:tc>
          <w:tcPr>
            <w:tcW w:w="1510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5 ед.</w:t>
            </w:r>
          </w:p>
        </w:tc>
        <w:tc>
          <w:tcPr>
            <w:tcW w:w="184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Заместитель начальника ГО объекта</w:t>
            </w:r>
          </w:p>
        </w:tc>
        <w:tc>
          <w:tcPr>
            <w:tcW w:w="489" w:type="dxa"/>
            <w:gridSpan w:val="2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274C5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7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274C5B" w:rsidRPr="0063286E" w:rsidTr="0063286E">
        <w:trPr>
          <w:trHeight w:val="324"/>
          <w:jc w:val="center"/>
        </w:trPr>
        <w:tc>
          <w:tcPr>
            <w:tcW w:w="9379" w:type="dxa"/>
            <w:gridSpan w:val="13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Б) Мероприятия, проводимые при возникновении ЧС (минуты)</w:t>
            </w:r>
          </w:p>
        </w:tc>
      </w:tr>
      <w:tr w:rsidR="00A05E7F" w:rsidRPr="0063286E" w:rsidTr="0063286E">
        <w:trPr>
          <w:trHeight w:val="339"/>
          <w:jc w:val="center"/>
        </w:trPr>
        <w:tc>
          <w:tcPr>
            <w:tcW w:w="428" w:type="dxa"/>
            <w:gridSpan w:val="2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1.</w:t>
            </w:r>
          </w:p>
        </w:tc>
        <w:tc>
          <w:tcPr>
            <w:tcW w:w="2999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Дублирование сигнала оповещения</w:t>
            </w:r>
          </w:p>
        </w:tc>
        <w:tc>
          <w:tcPr>
            <w:tcW w:w="1510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ГО объект</w:t>
            </w:r>
          </w:p>
        </w:tc>
        <w:tc>
          <w:tcPr>
            <w:tcW w:w="184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Диспетчер цеха</w:t>
            </w:r>
          </w:p>
        </w:tc>
        <w:tc>
          <w:tcPr>
            <w:tcW w:w="489" w:type="dxa"/>
            <w:gridSpan w:val="2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05E7F" w:rsidRPr="0063286E" w:rsidTr="0063286E">
        <w:trPr>
          <w:trHeight w:val="678"/>
          <w:jc w:val="center"/>
        </w:trPr>
        <w:tc>
          <w:tcPr>
            <w:tcW w:w="428" w:type="dxa"/>
            <w:gridSpan w:val="2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2.</w:t>
            </w:r>
          </w:p>
        </w:tc>
        <w:tc>
          <w:tcPr>
            <w:tcW w:w="2999" w:type="dxa"/>
          </w:tcPr>
          <w:p w:rsidR="00274C5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  <w:tc>
          <w:tcPr>
            <w:tcW w:w="1510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120 человек</w:t>
            </w:r>
          </w:p>
        </w:tc>
        <w:tc>
          <w:tcPr>
            <w:tcW w:w="184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05E7F" w:rsidRPr="0063286E" w:rsidTr="0063286E">
        <w:trPr>
          <w:trHeight w:val="678"/>
          <w:jc w:val="center"/>
        </w:trPr>
        <w:tc>
          <w:tcPr>
            <w:tcW w:w="428" w:type="dxa"/>
            <w:gridSpan w:val="2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3.</w:t>
            </w:r>
          </w:p>
        </w:tc>
        <w:tc>
          <w:tcPr>
            <w:tcW w:w="2999" w:type="dxa"/>
          </w:tcPr>
          <w:p w:rsidR="00274C5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 xml:space="preserve">Укрытие производственного персонала в убежище </w:t>
            </w:r>
          </w:p>
        </w:tc>
        <w:tc>
          <w:tcPr>
            <w:tcW w:w="1510" w:type="dxa"/>
          </w:tcPr>
          <w:p w:rsidR="00274C5B" w:rsidRPr="0063286E" w:rsidRDefault="00254BF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120 человек</w:t>
            </w:r>
          </w:p>
        </w:tc>
        <w:tc>
          <w:tcPr>
            <w:tcW w:w="184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B4287E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63286E">
              <w:rPr>
                <w:sz w:val="20"/>
                <w:szCs w:val="20"/>
              </w:rPr>
              <w:t>-</w:t>
            </w:r>
          </w:p>
        </w:tc>
        <w:tc>
          <w:tcPr>
            <w:tcW w:w="313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274C5B" w:rsidRPr="0063286E" w:rsidRDefault="00274C5B" w:rsidP="0063286E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CA6319" w:rsidRPr="009B2DEF" w:rsidRDefault="00CA6319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2215" w:rsidRPr="009B2DEF" w:rsidRDefault="00274C5B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Начальник ГО объекта</w:t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CA6319" w:rsidRPr="009B2DEF">
        <w:rPr>
          <w:sz w:val="28"/>
          <w:szCs w:val="28"/>
        </w:rPr>
        <w:tab/>
      </w:r>
      <w:r w:rsidR="00820A77" w:rsidRPr="009B2DEF">
        <w:rPr>
          <w:sz w:val="28"/>
          <w:szCs w:val="28"/>
        </w:rPr>
        <w:t>Иванов</w:t>
      </w:r>
    </w:p>
    <w:p w:rsidR="007145BA" w:rsidRPr="009B2DEF" w:rsidRDefault="007145BA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5BA" w:rsidRPr="0063286E" w:rsidRDefault="0063286E" w:rsidP="009B2DE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45BA" w:rsidRPr="0063286E">
        <w:rPr>
          <w:b/>
          <w:sz w:val="28"/>
          <w:szCs w:val="28"/>
        </w:rPr>
        <w:t>Список литературы</w:t>
      </w:r>
    </w:p>
    <w:p w:rsidR="00D51933" w:rsidRPr="009B2DEF" w:rsidRDefault="00D51933" w:rsidP="009B2D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5BA" w:rsidRPr="009B2DEF" w:rsidRDefault="00C90CE1" w:rsidP="0063286E">
      <w:pPr>
        <w:numPr>
          <w:ilvl w:val="0"/>
          <w:numId w:val="14"/>
        </w:numPr>
        <w:tabs>
          <w:tab w:val="clear" w:pos="100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Безопасность жизнедеятельности. Учебник для вузов / Белов С.В., Ильницкая А.В., Козьяков А.Ф., и др.; Под общ.ред. Белова С.В. – М.: Высш.шк.,</w:t>
      </w:r>
      <w:r w:rsidR="009B2DEF">
        <w:rPr>
          <w:sz w:val="28"/>
          <w:szCs w:val="28"/>
        </w:rPr>
        <w:t xml:space="preserve"> </w:t>
      </w:r>
      <w:r w:rsidRPr="009B2DEF">
        <w:rPr>
          <w:sz w:val="28"/>
          <w:szCs w:val="28"/>
        </w:rPr>
        <w:t>1999.</w:t>
      </w:r>
    </w:p>
    <w:p w:rsidR="00C90CE1" w:rsidRPr="009B2DEF" w:rsidRDefault="00C90CE1" w:rsidP="0063286E">
      <w:pPr>
        <w:numPr>
          <w:ilvl w:val="0"/>
          <w:numId w:val="14"/>
        </w:numPr>
        <w:tabs>
          <w:tab w:val="clear" w:pos="100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Гринин А.С., Новиков В.Н. Экологическая безопасность. Защита территории и населения при чрезвычайных ситуациях: Учебное пособие. – М.: ФАИР-ПРЕСС, 2000.</w:t>
      </w:r>
    </w:p>
    <w:p w:rsidR="00C90CE1" w:rsidRPr="009B2DEF" w:rsidRDefault="00C90CE1" w:rsidP="0063286E">
      <w:pPr>
        <w:numPr>
          <w:ilvl w:val="0"/>
          <w:numId w:val="14"/>
        </w:numPr>
        <w:tabs>
          <w:tab w:val="clear" w:pos="100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2DEF">
        <w:rPr>
          <w:sz w:val="28"/>
          <w:szCs w:val="28"/>
        </w:rPr>
        <w:t>Русак О.Н., Малаян К.Р., Занько Н.Г. Безопасность жизнедеятельности: Учебное пособие /Под ред. Русака О.Н. – СПб.: Издательство «Лань», 2000.</w:t>
      </w:r>
      <w:bookmarkStart w:id="2" w:name="_GoBack"/>
      <w:bookmarkEnd w:id="2"/>
    </w:p>
    <w:sectPr w:rsidR="00C90CE1" w:rsidRPr="009B2DEF" w:rsidSect="009B2DEF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88" w:rsidRDefault="009B1088">
      <w:r>
        <w:separator/>
      </w:r>
    </w:p>
  </w:endnote>
  <w:endnote w:type="continuationSeparator" w:id="0">
    <w:p w:rsidR="009B1088" w:rsidRDefault="009B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EA" w:rsidRDefault="008703EA" w:rsidP="00A05E7F">
    <w:pPr>
      <w:pStyle w:val="a4"/>
      <w:framePr w:wrap="around" w:vAnchor="text" w:hAnchor="margin" w:xAlign="center" w:y="1"/>
      <w:rPr>
        <w:rStyle w:val="a6"/>
      </w:rPr>
    </w:pPr>
  </w:p>
  <w:p w:rsidR="008703EA" w:rsidRDefault="008703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EA" w:rsidRDefault="00370B42" w:rsidP="00A05E7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703EA" w:rsidRDefault="008703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88" w:rsidRDefault="009B1088">
      <w:r>
        <w:separator/>
      </w:r>
    </w:p>
  </w:footnote>
  <w:footnote w:type="continuationSeparator" w:id="0">
    <w:p w:rsidR="009B1088" w:rsidRDefault="009B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A8182A"/>
    <w:multiLevelType w:val="singleLevel"/>
    <w:tmpl w:val="90DA6F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88B4E89"/>
    <w:multiLevelType w:val="hybridMultilevel"/>
    <w:tmpl w:val="3960ABBC"/>
    <w:lvl w:ilvl="0" w:tplc="CA2EE6F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900868"/>
    <w:multiLevelType w:val="hybridMultilevel"/>
    <w:tmpl w:val="D38C1F2E"/>
    <w:lvl w:ilvl="0" w:tplc="C1FA2F10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39D7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6797ABB"/>
    <w:multiLevelType w:val="hybridMultilevel"/>
    <w:tmpl w:val="D1A8C3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BBD0DB1"/>
    <w:multiLevelType w:val="hybridMultilevel"/>
    <w:tmpl w:val="7654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861AE3"/>
    <w:multiLevelType w:val="hybridMultilevel"/>
    <w:tmpl w:val="C39CC272"/>
    <w:lvl w:ilvl="0" w:tplc="B40223F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CBE5826"/>
    <w:multiLevelType w:val="hybridMultilevel"/>
    <w:tmpl w:val="2752E7CE"/>
    <w:lvl w:ilvl="0" w:tplc="71C047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E640F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1B306F"/>
    <w:multiLevelType w:val="hybridMultilevel"/>
    <w:tmpl w:val="5A26E9B4"/>
    <w:lvl w:ilvl="0" w:tplc="EF52D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410568F"/>
    <w:multiLevelType w:val="singleLevel"/>
    <w:tmpl w:val="DF729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8"/>
  </w:num>
  <w:num w:numId="14">
    <w:abstractNumId w:val="7"/>
  </w:num>
  <w:num w:numId="15">
    <w:abstractNumId w:val="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A46"/>
    <w:rsid w:val="00007062"/>
    <w:rsid w:val="00043648"/>
    <w:rsid w:val="00074AF7"/>
    <w:rsid w:val="00084FFA"/>
    <w:rsid w:val="00085E5B"/>
    <w:rsid w:val="00086BDB"/>
    <w:rsid w:val="000A57D8"/>
    <w:rsid w:val="000B0144"/>
    <w:rsid w:val="000B063D"/>
    <w:rsid w:val="000E00A8"/>
    <w:rsid w:val="000E1C5D"/>
    <w:rsid w:val="000E4036"/>
    <w:rsid w:val="000F4B2B"/>
    <w:rsid w:val="00116C22"/>
    <w:rsid w:val="00116FCA"/>
    <w:rsid w:val="001339CC"/>
    <w:rsid w:val="001427AD"/>
    <w:rsid w:val="001456DC"/>
    <w:rsid w:val="00180615"/>
    <w:rsid w:val="001833B9"/>
    <w:rsid w:val="001A2A44"/>
    <w:rsid w:val="001A7DB5"/>
    <w:rsid w:val="001B7555"/>
    <w:rsid w:val="001C3DD6"/>
    <w:rsid w:val="001D048F"/>
    <w:rsid w:val="001D5E65"/>
    <w:rsid w:val="001F7023"/>
    <w:rsid w:val="0020484B"/>
    <w:rsid w:val="00212440"/>
    <w:rsid w:val="002129D7"/>
    <w:rsid w:val="00254BFB"/>
    <w:rsid w:val="00257684"/>
    <w:rsid w:val="002627EB"/>
    <w:rsid w:val="00272E58"/>
    <w:rsid w:val="00274C5B"/>
    <w:rsid w:val="00277AA4"/>
    <w:rsid w:val="00280805"/>
    <w:rsid w:val="002C3B41"/>
    <w:rsid w:val="002C567A"/>
    <w:rsid w:val="002D3A46"/>
    <w:rsid w:val="002E0B9A"/>
    <w:rsid w:val="002E0F13"/>
    <w:rsid w:val="002F0EEE"/>
    <w:rsid w:val="002F7CD5"/>
    <w:rsid w:val="00312324"/>
    <w:rsid w:val="00370B42"/>
    <w:rsid w:val="003926C3"/>
    <w:rsid w:val="003C42C7"/>
    <w:rsid w:val="003D1FC6"/>
    <w:rsid w:val="003D2769"/>
    <w:rsid w:val="003D7C6E"/>
    <w:rsid w:val="003F10F3"/>
    <w:rsid w:val="00407170"/>
    <w:rsid w:val="004236AF"/>
    <w:rsid w:val="00441A5F"/>
    <w:rsid w:val="004C2215"/>
    <w:rsid w:val="004D076F"/>
    <w:rsid w:val="004F157E"/>
    <w:rsid w:val="004F60BF"/>
    <w:rsid w:val="005142DF"/>
    <w:rsid w:val="005437CA"/>
    <w:rsid w:val="00547185"/>
    <w:rsid w:val="00555529"/>
    <w:rsid w:val="00566989"/>
    <w:rsid w:val="0058024F"/>
    <w:rsid w:val="00580566"/>
    <w:rsid w:val="005810AD"/>
    <w:rsid w:val="005A3206"/>
    <w:rsid w:val="005A5609"/>
    <w:rsid w:val="005D1C3D"/>
    <w:rsid w:val="005E4D05"/>
    <w:rsid w:val="00606920"/>
    <w:rsid w:val="00617248"/>
    <w:rsid w:val="0063286E"/>
    <w:rsid w:val="00635CA7"/>
    <w:rsid w:val="00660D27"/>
    <w:rsid w:val="00665C79"/>
    <w:rsid w:val="00685C76"/>
    <w:rsid w:val="006E1871"/>
    <w:rsid w:val="00700768"/>
    <w:rsid w:val="00710B67"/>
    <w:rsid w:val="00710C49"/>
    <w:rsid w:val="0071125C"/>
    <w:rsid w:val="007145BA"/>
    <w:rsid w:val="00722B8C"/>
    <w:rsid w:val="007365C0"/>
    <w:rsid w:val="007752C0"/>
    <w:rsid w:val="007802BF"/>
    <w:rsid w:val="007A035E"/>
    <w:rsid w:val="007A0E0F"/>
    <w:rsid w:val="007C179D"/>
    <w:rsid w:val="007D17B6"/>
    <w:rsid w:val="008137DB"/>
    <w:rsid w:val="00820A77"/>
    <w:rsid w:val="00821E40"/>
    <w:rsid w:val="00832542"/>
    <w:rsid w:val="00833F2A"/>
    <w:rsid w:val="00841175"/>
    <w:rsid w:val="008703EA"/>
    <w:rsid w:val="00875D28"/>
    <w:rsid w:val="008B42C3"/>
    <w:rsid w:val="008E2291"/>
    <w:rsid w:val="00937433"/>
    <w:rsid w:val="00966FEB"/>
    <w:rsid w:val="00972E6F"/>
    <w:rsid w:val="009A42EE"/>
    <w:rsid w:val="009B1088"/>
    <w:rsid w:val="009B2DEF"/>
    <w:rsid w:val="009C5B85"/>
    <w:rsid w:val="00A04B87"/>
    <w:rsid w:val="00A05E7F"/>
    <w:rsid w:val="00A12805"/>
    <w:rsid w:val="00A3275F"/>
    <w:rsid w:val="00A40EE3"/>
    <w:rsid w:val="00A8224F"/>
    <w:rsid w:val="00A90930"/>
    <w:rsid w:val="00A92754"/>
    <w:rsid w:val="00AB59C7"/>
    <w:rsid w:val="00AC2C4A"/>
    <w:rsid w:val="00AE2DA4"/>
    <w:rsid w:val="00B14FCA"/>
    <w:rsid w:val="00B30724"/>
    <w:rsid w:val="00B372BB"/>
    <w:rsid w:val="00B4287E"/>
    <w:rsid w:val="00BD496C"/>
    <w:rsid w:val="00BE406E"/>
    <w:rsid w:val="00C12418"/>
    <w:rsid w:val="00C3563F"/>
    <w:rsid w:val="00C41E26"/>
    <w:rsid w:val="00C610C6"/>
    <w:rsid w:val="00C622F8"/>
    <w:rsid w:val="00C75A50"/>
    <w:rsid w:val="00C90CE1"/>
    <w:rsid w:val="00CA122D"/>
    <w:rsid w:val="00CA6319"/>
    <w:rsid w:val="00CB043D"/>
    <w:rsid w:val="00CB06AC"/>
    <w:rsid w:val="00CB6FF1"/>
    <w:rsid w:val="00CD05C3"/>
    <w:rsid w:val="00CE5F48"/>
    <w:rsid w:val="00CF163E"/>
    <w:rsid w:val="00D00640"/>
    <w:rsid w:val="00D07346"/>
    <w:rsid w:val="00D508B4"/>
    <w:rsid w:val="00D51933"/>
    <w:rsid w:val="00D710BC"/>
    <w:rsid w:val="00D83AFF"/>
    <w:rsid w:val="00D93065"/>
    <w:rsid w:val="00DB7A95"/>
    <w:rsid w:val="00DC0F5D"/>
    <w:rsid w:val="00DC5482"/>
    <w:rsid w:val="00DD0FDB"/>
    <w:rsid w:val="00DF6945"/>
    <w:rsid w:val="00E20C66"/>
    <w:rsid w:val="00E21EAE"/>
    <w:rsid w:val="00E22938"/>
    <w:rsid w:val="00E264B4"/>
    <w:rsid w:val="00E63AF5"/>
    <w:rsid w:val="00E86868"/>
    <w:rsid w:val="00EA1696"/>
    <w:rsid w:val="00EB7794"/>
    <w:rsid w:val="00ED0CE1"/>
    <w:rsid w:val="00ED7915"/>
    <w:rsid w:val="00EE49B4"/>
    <w:rsid w:val="00F0463C"/>
    <w:rsid w:val="00F30B5C"/>
    <w:rsid w:val="00F53DF2"/>
    <w:rsid w:val="00F65569"/>
    <w:rsid w:val="00F71C24"/>
    <w:rsid w:val="00F75C70"/>
    <w:rsid w:val="00F86F00"/>
    <w:rsid w:val="00FB6DE3"/>
    <w:rsid w:val="00FC01E3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D9A1D60D-8B6F-483A-8C51-7AA8B5E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0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uiPriority w:val="9"/>
    <w:qFormat/>
    <w:rsid w:val="001339CC"/>
    <w:pPr>
      <w:keepNext/>
      <w:spacing w:before="60"/>
      <w:jc w:val="center"/>
      <w:outlineLvl w:val="2"/>
    </w:pPr>
    <w:rPr>
      <w:rFonts w:ascii="TimesET" w:hAnsi="TimesET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footer"/>
    <w:basedOn w:val="a"/>
    <w:link w:val="a5"/>
    <w:uiPriority w:val="99"/>
    <w:rsid w:val="00D710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710BC"/>
    <w:rPr>
      <w:rFonts w:cs="Times New Roman"/>
    </w:rPr>
  </w:style>
  <w:style w:type="paragraph" w:styleId="a0">
    <w:name w:val="Plain Text"/>
    <w:basedOn w:val="a"/>
    <w:link w:val="a7"/>
    <w:uiPriority w:val="99"/>
    <w:rsid w:val="001339CC"/>
    <w:pPr>
      <w:ind w:firstLine="426"/>
      <w:jc w:val="both"/>
    </w:pPr>
    <w:rPr>
      <w:rFonts w:ascii="TimesET" w:hAnsi="TimesET"/>
      <w:sz w:val="20"/>
      <w:szCs w:val="20"/>
    </w:rPr>
  </w:style>
  <w:style w:type="character" w:customStyle="1" w:styleId="a7">
    <w:name w:val="Текст Знак"/>
    <w:link w:val="a0"/>
    <w:uiPriority w:val="99"/>
    <w:semiHidden/>
    <w:rPr>
      <w:rFonts w:ascii="Courier New" w:hAnsi="Courier New" w:cs="Courier New"/>
    </w:rPr>
  </w:style>
  <w:style w:type="table" w:styleId="a8">
    <w:name w:val="Table Grid"/>
    <w:basedOn w:val="a2"/>
    <w:uiPriority w:val="59"/>
    <w:rsid w:val="00581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700768"/>
    <w:pPr>
      <w:ind w:right="-58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274C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0E00A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35714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2007-03-18T17:32:00Z</cp:lastPrinted>
  <dcterms:created xsi:type="dcterms:W3CDTF">2014-03-20T16:15:00Z</dcterms:created>
  <dcterms:modified xsi:type="dcterms:W3CDTF">2014-03-20T16:15:00Z</dcterms:modified>
</cp:coreProperties>
</file>