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137" w:rsidRDefault="009D0137" w:rsidP="009D0137">
      <w:pPr>
        <w:widowControl w:val="0"/>
        <w:tabs>
          <w:tab w:val="left" w:pos="1134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D0137" w:rsidRDefault="009D0137" w:rsidP="009D0137">
      <w:pPr>
        <w:widowControl w:val="0"/>
        <w:tabs>
          <w:tab w:val="left" w:pos="1134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D0137" w:rsidRDefault="009D0137" w:rsidP="009D0137">
      <w:pPr>
        <w:widowControl w:val="0"/>
        <w:tabs>
          <w:tab w:val="left" w:pos="1134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D0137" w:rsidRDefault="009D0137" w:rsidP="009D0137">
      <w:pPr>
        <w:widowControl w:val="0"/>
        <w:tabs>
          <w:tab w:val="left" w:pos="1134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D0137" w:rsidRDefault="009D0137" w:rsidP="009D0137">
      <w:pPr>
        <w:widowControl w:val="0"/>
        <w:tabs>
          <w:tab w:val="left" w:pos="1134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D0137" w:rsidRDefault="009D0137" w:rsidP="009D0137">
      <w:pPr>
        <w:widowControl w:val="0"/>
        <w:tabs>
          <w:tab w:val="left" w:pos="1134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D0137" w:rsidRDefault="009D0137" w:rsidP="009D0137">
      <w:pPr>
        <w:widowControl w:val="0"/>
        <w:tabs>
          <w:tab w:val="left" w:pos="1134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D0137" w:rsidRDefault="009D0137" w:rsidP="009D0137">
      <w:pPr>
        <w:widowControl w:val="0"/>
        <w:tabs>
          <w:tab w:val="left" w:pos="1134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D0137" w:rsidRDefault="009D0137" w:rsidP="009D0137">
      <w:pPr>
        <w:widowControl w:val="0"/>
        <w:tabs>
          <w:tab w:val="left" w:pos="1134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D0137" w:rsidRDefault="009D0137" w:rsidP="009D0137">
      <w:pPr>
        <w:widowControl w:val="0"/>
        <w:tabs>
          <w:tab w:val="left" w:pos="1134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D0137" w:rsidRDefault="009D0137" w:rsidP="009D0137">
      <w:pPr>
        <w:widowControl w:val="0"/>
        <w:tabs>
          <w:tab w:val="left" w:pos="1134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D0137" w:rsidRDefault="009D0137" w:rsidP="009D0137">
      <w:pPr>
        <w:widowControl w:val="0"/>
        <w:tabs>
          <w:tab w:val="left" w:pos="1134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D0137" w:rsidRDefault="009D0137" w:rsidP="009D0137">
      <w:pPr>
        <w:widowControl w:val="0"/>
        <w:tabs>
          <w:tab w:val="left" w:pos="1134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D0137" w:rsidRPr="009D0137" w:rsidRDefault="009D0137" w:rsidP="009D0137">
      <w:pPr>
        <w:widowControl w:val="0"/>
        <w:tabs>
          <w:tab w:val="left" w:pos="1134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D72F44">
        <w:rPr>
          <w:rFonts w:ascii="Times New Roman" w:hAnsi="Times New Roman"/>
          <w:sz w:val="28"/>
          <w:szCs w:val="28"/>
        </w:rPr>
        <w:t>собенности безопасного применения ТСУ в организации</w:t>
      </w:r>
    </w:p>
    <w:p w:rsidR="009D0137" w:rsidRPr="009D0137" w:rsidRDefault="009D0137" w:rsidP="009D0137">
      <w:pPr>
        <w:widowControl w:val="0"/>
        <w:tabs>
          <w:tab w:val="left" w:pos="1134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C2521" w:rsidRPr="00D72F44" w:rsidRDefault="009D0137" w:rsidP="00682754">
      <w:pPr>
        <w:widowControl w:val="0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3C2521" w:rsidRPr="00D72F44">
        <w:rPr>
          <w:rFonts w:ascii="Times New Roman" w:hAnsi="Times New Roman"/>
          <w:sz w:val="28"/>
          <w:szCs w:val="28"/>
        </w:rPr>
        <w:t>Оглавление</w:t>
      </w:r>
    </w:p>
    <w:p w:rsidR="00305A26" w:rsidRPr="00D72F44" w:rsidRDefault="00305A26" w:rsidP="00682754">
      <w:pPr>
        <w:widowControl w:val="0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5A26" w:rsidRPr="00D72F44" w:rsidRDefault="00305A26" w:rsidP="00682754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Введени</w:t>
      </w:r>
      <w:r w:rsidR="00682754" w:rsidRPr="00D72F44">
        <w:rPr>
          <w:rFonts w:ascii="Times New Roman" w:hAnsi="Times New Roman"/>
          <w:sz w:val="28"/>
          <w:szCs w:val="28"/>
        </w:rPr>
        <w:t>е</w:t>
      </w:r>
    </w:p>
    <w:p w:rsidR="00682754" w:rsidRPr="00D72F44" w:rsidRDefault="00305A26" w:rsidP="00682754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1 Краткая характеристика технических средств управления (ТСУ</w:t>
      </w:r>
      <w:r w:rsidR="00682754" w:rsidRPr="00D72F44">
        <w:rPr>
          <w:rFonts w:ascii="Times New Roman" w:hAnsi="Times New Roman"/>
          <w:sz w:val="28"/>
          <w:szCs w:val="28"/>
        </w:rPr>
        <w:t>)</w:t>
      </w:r>
    </w:p>
    <w:p w:rsidR="00682754" w:rsidRPr="00D72F44" w:rsidRDefault="00F27C1E" w:rsidP="00682754">
      <w:pPr>
        <w:pStyle w:val="a3"/>
        <w:widowControl w:val="0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1.1</w:t>
      </w:r>
      <w:r w:rsidR="00682754" w:rsidRPr="00D72F44">
        <w:rPr>
          <w:rFonts w:ascii="Times New Roman" w:hAnsi="Times New Roman"/>
          <w:sz w:val="28"/>
          <w:szCs w:val="28"/>
        </w:rPr>
        <w:t xml:space="preserve"> </w:t>
      </w:r>
      <w:r w:rsidRPr="00D72F44">
        <w:rPr>
          <w:rFonts w:ascii="Times New Roman" w:hAnsi="Times New Roman"/>
          <w:sz w:val="28"/>
          <w:szCs w:val="28"/>
        </w:rPr>
        <w:t>Сущность, назначение</w:t>
      </w:r>
      <w:r w:rsidR="00305A26" w:rsidRPr="00D72F44">
        <w:rPr>
          <w:rFonts w:ascii="Times New Roman" w:hAnsi="Times New Roman"/>
          <w:sz w:val="28"/>
          <w:szCs w:val="28"/>
        </w:rPr>
        <w:t xml:space="preserve"> и области применения ТСУ</w:t>
      </w:r>
    </w:p>
    <w:p w:rsidR="00682754" w:rsidRPr="00D72F44" w:rsidRDefault="00305A26" w:rsidP="00682754">
      <w:pPr>
        <w:pStyle w:val="a3"/>
        <w:widowControl w:val="0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 xml:space="preserve">1.2 </w:t>
      </w:r>
      <w:r w:rsidR="007D0836" w:rsidRPr="00D72F44">
        <w:rPr>
          <w:rFonts w:ascii="Times New Roman" w:hAnsi="Times New Roman"/>
          <w:sz w:val="28"/>
          <w:szCs w:val="28"/>
        </w:rPr>
        <w:t>Классификация</w:t>
      </w:r>
      <w:r w:rsidR="00682754" w:rsidRPr="00D72F44">
        <w:rPr>
          <w:rFonts w:ascii="Times New Roman" w:hAnsi="Times New Roman"/>
          <w:sz w:val="28"/>
          <w:szCs w:val="28"/>
        </w:rPr>
        <w:t xml:space="preserve"> </w:t>
      </w:r>
      <w:r w:rsidR="007D0836" w:rsidRPr="00D72F44">
        <w:rPr>
          <w:rFonts w:ascii="Times New Roman" w:hAnsi="Times New Roman"/>
          <w:sz w:val="28"/>
          <w:szCs w:val="28"/>
        </w:rPr>
        <w:t>ТСУ</w:t>
      </w:r>
    </w:p>
    <w:p w:rsidR="00305A26" w:rsidRPr="00D72F44" w:rsidRDefault="00305A26" w:rsidP="00682754">
      <w:pPr>
        <w:pStyle w:val="a3"/>
        <w:widowControl w:val="0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1.3 Жизненный цикл ТСУ</w:t>
      </w:r>
    </w:p>
    <w:p w:rsidR="00682754" w:rsidRPr="00D72F44" w:rsidRDefault="00305A26" w:rsidP="00682754">
      <w:pPr>
        <w:pStyle w:val="a3"/>
        <w:widowControl w:val="0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2 Экологическая безопасность эксплуатации ТСУ</w:t>
      </w:r>
    </w:p>
    <w:p w:rsidR="00682754" w:rsidRPr="00D72F44" w:rsidRDefault="00305A26" w:rsidP="00682754">
      <w:pPr>
        <w:pStyle w:val="a3"/>
        <w:widowControl w:val="0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2.1 Организация рабочего места</w:t>
      </w:r>
    </w:p>
    <w:p w:rsidR="00305A26" w:rsidRPr="00D72F44" w:rsidRDefault="007D0836" w:rsidP="00682754">
      <w:pPr>
        <w:pStyle w:val="a3"/>
        <w:widowControl w:val="0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2.2</w:t>
      </w:r>
      <w:r w:rsidR="00305A26" w:rsidRPr="00D72F44">
        <w:rPr>
          <w:rFonts w:ascii="Times New Roman" w:hAnsi="Times New Roman"/>
          <w:sz w:val="28"/>
          <w:szCs w:val="28"/>
        </w:rPr>
        <w:t xml:space="preserve"> Общие рекомендации по организации</w:t>
      </w:r>
      <w:r w:rsidR="00682754" w:rsidRPr="00D72F44">
        <w:rPr>
          <w:rFonts w:ascii="Times New Roman" w:hAnsi="Times New Roman"/>
          <w:sz w:val="28"/>
          <w:szCs w:val="28"/>
        </w:rPr>
        <w:t xml:space="preserve"> </w:t>
      </w:r>
      <w:r w:rsidR="00305A26" w:rsidRPr="00D72F44">
        <w:rPr>
          <w:rFonts w:ascii="Times New Roman" w:hAnsi="Times New Roman"/>
          <w:sz w:val="28"/>
          <w:szCs w:val="28"/>
        </w:rPr>
        <w:t>деятельности</w:t>
      </w:r>
    </w:p>
    <w:p w:rsidR="00682754" w:rsidRPr="009D0137" w:rsidRDefault="007D0836" w:rsidP="00682754">
      <w:pPr>
        <w:pStyle w:val="a3"/>
        <w:widowControl w:val="0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Заключение</w:t>
      </w:r>
    </w:p>
    <w:p w:rsidR="00305A26" w:rsidRPr="00D72F44" w:rsidRDefault="007D0836" w:rsidP="00682754">
      <w:pPr>
        <w:pStyle w:val="a3"/>
        <w:widowControl w:val="0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Список литературы</w:t>
      </w:r>
    </w:p>
    <w:p w:rsidR="00305A26" w:rsidRPr="00D72F44" w:rsidRDefault="00305A26" w:rsidP="00682754">
      <w:pPr>
        <w:pStyle w:val="a3"/>
        <w:widowControl w:val="0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05A26" w:rsidRPr="00D72F44" w:rsidRDefault="00682754" w:rsidP="00682754">
      <w:pPr>
        <w:widowControl w:val="0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br w:type="page"/>
      </w:r>
      <w:r w:rsidR="00305A26" w:rsidRPr="00D72F44">
        <w:rPr>
          <w:rFonts w:ascii="Times New Roman" w:hAnsi="Times New Roman"/>
          <w:sz w:val="28"/>
          <w:szCs w:val="28"/>
        </w:rPr>
        <w:t>Введение</w:t>
      </w:r>
    </w:p>
    <w:p w:rsidR="00305A26" w:rsidRPr="00D72F44" w:rsidRDefault="00305A26" w:rsidP="00682754">
      <w:pPr>
        <w:widowControl w:val="0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2754" w:rsidRPr="00D72F44" w:rsidRDefault="00305A26" w:rsidP="0068275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 xml:space="preserve">Актуальность темы заключается в том, что стратегия большинства современных предприятий и организаций на изменение качества менеджмента позволяет им успешно конкурировать на рынке, именно поэтому многие из них рассматривают </w:t>
      </w:r>
      <w:r w:rsidR="00F27C1E" w:rsidRPr="00D72F44">
        <w:rPr>
          <w:rFonts w:ascii="Times New Roman" w:hAnsi="Times New Roman"/>
          <w:sz w:val="28"/>
          <w:szCs w:val="28"/>
        </w:rPr>
        <w:t>внедрение современных</w:t>
      </w:r>
      <w:r w:rsidRPr="00D72F44">
        <w:rPr>
          <w:rFonts w:ascii="Times New Roman" w:hAnsi="Times New Roman"/>
          <w:sz w:val="28"/>
          <w:szCs w:val="28"/>
        </w:rPr>
        <w:t xml:space="preserve"> ТСУ</w:t>
      </w:r>
      <w:r w:rsidR="00F27C1E" w:rsidRPr="00D72F44">
        <w:rPr>
          <w:rFonts w:ascii="Times New Roman" w:hAnsi="Times New Roman"/>
          <w:sz w:val="28"/>
          <w:szCs w:val="28"/>
        </w:rPr>
        <w:t xml:space="preserve"> как основных активов</w:t>
      </w:r>
      <w:r w:rsidRPr="00D72F44">
        <w:rPr>
          <w:rFonts w:ascii="Times New Roman" w:hAnsi="Times New Roman"/>
          <w:sz w:val="28"/>
          <w:szCs w:val="28"/>
        </w:rPr>
        <w:t xml:space="preserve"> предприятия, которые обеспечивают важнейшие его конкурентные преимущества. ТСУ обязаны соответствовать потребностям организации, ее ключевым ценностям и стратегическим целям.</w:t>
      </w:r>
    </w:p>
    <w:p w:rsidR="00305A26" w:rsidRPr="00D72F44" w:rsidRDefault="00305A26" w:rsidP="0068275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Технические средства являются самостоятельным и достаточно важным элементом менеджмента. Управление ТСУ современного предприятия невозможно без применения персональных компьютеров, компьютерных сетей, специализированного программного обеспечения.</w:t>
      </w:r>
    </w:p>
    <w:p w:rsidR="00305A26" w:rsidRPr="00D72F44" w:rsidRDefault="00305A26" w:rsidP="00682754">
      <w:pPr>
        <w:widowControl w:val="0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Управление в широком понимании есть функция некоторой системы, направленная либо на сохранение основного качества системы (потеря которого приводит к ее разрушению), либо на выполнение программы, обеспечивающей устойчивость функционирования системы и достижение ею заданной цели, либо на развитие системы. Управление является необходимым условием нормального функционирования всякой системы. Любой процесс, безотносительно к его природе, может осуществляться в нужном направлении только при наличии управляющих воздействий со стороны органов управления.</w:t>
      </w:r>
    </w:p>
    <w:p w:rsidR="00682754" w:rsidRPr="00D72F44" w:rsidRDefault="00305A26" w:rsidP="00682754">
      <w:pPr>
        <w:widowControl w:val="0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Но для применения ТСУ необходимо знать принципы экологической безопасности технических средств управления.</w:t>
      </w:r>
    </w:p>
    <w:p w:rsidR="00305A26" w:rsidRPr="00D72F44" w:rsidRDefault="00305A26" w:rsidP="00682754">
      <w:pPr>
        <w:widowControl w:val="0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Цель курсовой работы – рассмотреть особенности безопасного применения ТСУ в организации.</w:t>
      </w:r>
    </w:p>
    <w:p w:rsidR="00305A26" w:rsidRPr="00D72F44" w:rsidRDefault="00305A26" w:rsidP="00682754">
      <w:pPr>
        <w:widowControl w:val="0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Для решения поставленных целей необходимо было решить следующие задачи:</w:t>
      </w:r>
    </w:p>
    <w:p w:rsidR="00305A26" w:rsidRPr="00D72F44" w:rsidRDefault="00305A26" w:rsidP="00682754">
      <w:pPr>
        <w:widowControl w:val="0"/>
        <w:tabs>
          <w:tab w:val="left" w:pos="426"/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1) описать</w:t>
      </w:r>
      <w:r w:rsidR="00682754" w:rsidRPr="00D72F44">
        <w:rPr>
          <w:rFonts w:ascii="Times New Roman" w:hAnsi="Times New Roman"/>
          <w:sz w:val="28"/>
          <w:szCs w:val="28"/>
        </w:rPr>
        <w:t xml:space="preserve"> </w:t>
      </w:r>
      <w:r w:rsidRPr="00D72F44">
        <w:rPr>
          <w:rFonts w:ascii="Times New Roman" w:hAnsi="Times New Roman"/>
          <w:sz w:val="28"/>
          <w:szCs w:val="28"/>
        </w:rPr>
        <w:t>назначение и области применения ТСУ;</w:t>
      </w:r>
    </w:p>
    <w:p w:rsidR="00305A26" w:rsidRPr="00D72F44" w:rsidRDefault="00305A26" w:rsidP="00682754">
      <w:pPr>
        <w:pStyle w:val="a3"/>
        <w:widowControl w:val="0"/>
        <w:tabs>
          <w:tab w:val="left" w:pos="426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2) дать классификацию</w:t>
      </w:r>
      <w:r w:rsidR="00682754" w:rsidRPr="00D72F44">
        <w:rPr>
          <w:rFonts w:ascii="Times New Roman" w:hAnsi="Times New Roman"/>
          <w:sz w:val="28"/>
          <w:szCs w:val="28"/>
        </w:rPr>
        <w:t xml:space="preserve"> </w:t>
      </w:r>
      <w:r w:rsidRPr="00D72F44">
        <w:rPr>
          <w:rFonts w:ascii="Times New Roman" w:hAnsi="Times New Roman"/>
          <w:sz w:val="28"/>
          <w:szCs w:val="28"/>
        </w:rPr>
        <w:t>ТСУ;</w:t>
      </w:r>
    </w:p>
    <w:p w:rsidR="00305A26" w:rsidRPr="00D72F44" w:rsidRDefault="00305A26" w:rsidP="00682754">
      <w:pPr>
        <w:pStyle w:val="a3"/>
        <w:widowControl w:val="0"/>
        <w:tabs>
          <w:tab w:val="left" w:pos="426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3) охарактеризовать жизненный цикл ТСУ;</w:t>
      </w:r>
    </w:p>
    <w:p w:rsidR="00305A26" w:rsidRPr="00D72F44" w:rsidRDefault="00F27C1E" w:rsidP="00682754">
      <w:pPr>
        <w:pStyle w:val="a3"/>
        <w:widowControl w:val="0"/>
        <w:tabs>
          <w:tab w:val="left" w:pos="426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 xml:space="preserve">4) </w:t>
      </w:r>
      <w:r w:rsidR="00305A26" w:rsidRPr="00D72F44">
        <w:rPr>
          <w:rFonts w:ascii="Times New Roman" w:hAnsi="Times New Roman"/>
          <w:sz w:val="28"/>
          <w:szCs w:val="28"/>
        </w:rPr>
        <w:t>описать экологическую безопасность эксплуатации ТСУ, через организацию рабочего места;</w:t>
      </w:r>
    </w:p>
    <w:p w:rsidR="00682754" w:rsidRPr="00D72F44" w:rsidRDefault="00F27C1E" w:rsidP="00682754">
      <w:pPr>
        <w:widowControl w:val="0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5</w:t>
      </w:r>
      <w:r w:rsidR="00305A26" w:rsidRPr="00D72F44">
        <w:rPr>
          <w:rFonts w:ascii="Times New Roman" w:hAnsi="Times New Roman"/>
          <w:sz w:val="28"/>
          <w:szCs w:val="28"/>
        </w:rPr>
        <w:t>) представить общие рекомендации по организации</w:t>
      </w:r>
      <w:r w:rsidR="00682754" w:rsidRPr="00D72F44">
        <w:rPr>
          <w:rFonts w:ascii="Times New Roman" w:hAnsi="Times New Roman"/>
          <w:sz w:val="28"/>
          <w:szCs w:val="28"/>
        </w:rPr>
        <w:t xml:space="preserve"> </w:t>
      </w:r>
      <w:r w:rsidR="00305A26" w:rsidRPr="00D72F44">
        <w:rPr>
          <w:rFonts w:ascii="Times New Roman" w:hAnsi="Times New Roman"/>
          <w:sz w:val="28"/>
          <w:szCs w:val="28"/>
        </w:rPr>
        <w:t>деятельности по внедрению ТСУ.</w:t>
      </w:r>
    </w:p>
    <w:p w:rsidR="00F27C1E" w:rsidRPr="00D72F44" w:rsidRDefault="00F27C1E" w:rsidP="00682754">
      <w:pPr>
        <w:widowControl w:val="0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Объект</w:t>
      </w:r>
      <w:r w:rsidR="00682754" w:rsidRPr="00D72F44">
        <w:rPr>
          <w:rFonts w:ascii="Times New Roman" w:hAnsi="Times New Roman"/>
          <w:sz w:val="28"/>
          <w:szCs w:val="28"/>
        </w:rPr>
        <w:t xml:space="preserve"> </w:t>
      </w:r>
      <w:r w:rsidRPr="00D72F44">
        <w:rPr>
          <w:rFonts w:ascii="Times New Roman" w:hAnsi="Times New Roman"/>
          <w:sz w:val="28"/>
          <w:szCs w:val="28"/>
        </w:rPr>
        <w:t>исследования – технические средства управления в организации.</w:t>
      </w:r>
    </w:p>
    <w:p w:rsidR="00F27C1E" w:rsidRPr="00D72F44" w:rsidRDefault="00F27C1E" w:rsidP="00682754">
      <w:pPr>
        <w:widowControl w:val="0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Предмет – их экологическая безопасность.</w:t>
      </w:r>
    </w:p>
    <w:p w:rsidR="00305A26" w:rsidRPr="00D72F44" w:rsidRDefault="00305A26" w:rsidP="00682754">
      <w:pPr>
        <w:widowControl w:val="0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Работа состоит из в</w:t>
      </w:r>
      <w:r w:rsidR="00F27C1E" w:rsidRPr="00D72F44">
        <w:rPr>
          <w:rFonts w:ascii="Times New Roman" w:hAnsi="Times New Roman"/>
          <w:sz w:val="28"/>
          <w:szCs w:val="28"/>
        </w:rPr>
        <w:t>ведения, двух глав, заключения и списка литературы.</w:t>
      </w:r>
    </w:p>
    <w:p w:rsidR="00305A26" w:rsidRPr="00D72F44" w:rsidRDefault="00305A26" w:rsidP="00682754">
      <w:pPr>
        <w:widowControl w:val="0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Теоретической основой послужила специальная литература по проблемам развития технических средств управления.</w:t>
      </w:r>
    </w:p>
    <w:p w:rsidR="00305A26" w:rsidRPr="00D72F44" w:rsidRDefault="00305A26" w:rsidP="00682754">
      <w:pPr>
        <w:widowControl w:val="0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5A26" w:rsidRPr="00D72F44" w:rsidRDefault="00682754" w:rsidP="00682754">
      <w:pPr>
        <w:widowControl w:val="0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br w:type="page"/>
      </w:r>
      <w:r w:rsidR="00305A26" w:rsidRPr="00D72F44">
        <w:rPr>
          <w:rFonts w:ascii="Times New Roman" w:hAnsi="Times New Roman"/>
          <w:sz w:val="28"/>
          <w:szCs w:val="28"/>
        </w:rPr>
        <w:t>1 Краткая характеристика технических средств управления (ТСУ)</w:t>
      </w:r>
    </w:p>
    <w:p w:rsidR="003D4BE8" w:rsidRPr="00D72F44" w:rsidRDefault="003D4BE8" w:rsidP="00682754">
      <w:pPr>
        <w:widowControl w:val="0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4BE8" w:rsidRPr="00D72F44" w:rsidRDefault="003D4BE8" w:rsidP="00682754">
      <w:pPr>
        <w:pStyle w:val="a3"/>
        <w:widowControl w:val="0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1.1</w:t>
      </w:r>
      <w:r w:rsidR="00C874C6">
        <w:rPr>
          <w:rFonts w:ascii="Times New Roman" w:hAnsi="Times New Roman"/>
          <w:sz w:val="28"/>
          <w:szCs w:val="28"/>
        </w:rPr>
        <w:t xml:space="preserve"> </w:t>
      </w:r>
      <w:r w:rsidR="00305A26" w:rsidRPr="00D72F44">
        <w:rPr>
          <w:rFonts w:ascii="Times New Roman" w:hAnsi="Times New Roman"/>
          <w:sz w:val="28"/>
          <w:szCs w:val="28"/>
        </w:rPr>
        <w:t>Сущность назначения и области применения ТСУ</w:t>
      </w:r>
    </w:p>
    <w:p w:rsidR="00682754" w:rsidRPr="00D72F44" w:rsidRDefault="00682754" w:rsidP="00682754">
      <w:pPr>
        <w:widowControl w:val="0"/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682754" w:rsidRPr="00D72F44" w:rsidRDefault="003D4BE8" w:rsidP="00682754">
      <w:pPr>
        <w:widowControl w:val="0"/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D72F44">
        <w:rPr>
          <w:rFonts w:ascii="Times New Roman" w:hAnsi="Times New Roman"/>
          <w:bCs/>
          <w:kern w:val="36"/>
          <w:sz w:val="28"/>
          <w:szCs w:val="28"/>
        </w:rPr>
        <w:t>Технические средства управления - аппаратура приема и обработки информации, техника умственного труда, она жизненно необходима всем, кто работает с информацией. Чем совершеннее эта техника и чем лучше руководитель умеет ею пользоваться, тем эффективнее технология управления, организация управленческого труда и сам процесс управления.</w:t>
      </w:r>
    </w:p>
    <w:p w:rsidR="003D4BE8" w:rsidRPr="00D72F44" w:rsidRDefault="003D4BE8" w:rsidP="00682754">
      <w:pPr>
        <w:widowControl w:val="0"/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D72F44">
        <w:rPr>
          <w:rFonts w:ascii="Times New Roman" w:hAnsi="Times New Roman"/>
          <w:bCs/>
          <w:kern w:val="36"/>
          <w:sz w:val="28"/>
          <w:szCs w:val="28"/>
        </w:rPr>
        <w:t>Эффективность применения комплекса технических средств (КТС) управления зависит от нескольких условий. Во-первых, от возможностей и качества самой компьютерной техники и средств телекоммуникаций. Во-вторых, от совершенства программного обеспечения и, наконец, от профессиональной подготовленности пользователей этих программных средств и КТС.</w:t>
      </w:r>
    </w:p>
    <w:p w:rsidR="003D4BE8" w:rsidRPr="00D72F44" w:rsidRDefault="003D4BE8" w:rsidP="00682754">
      <w:pPr>
        <w:widowControl w:val="0"/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D72F44">
        <w:rPr>
          <w:rFonts w:ascii="Times New Roman" w:hAnsi="Times New Roman"/>
          <w:bCs/>
          <w:kern w:val="36"/>
          <w:sz w:val="28"/>
          <w:szCs w:val="28"/>
        </w:rPr>
        <w:t>Автоматизация является одним из важнейших факторов роста производительности труда и повышения качества выпускаемой продукции. Непременным условием ускорения темпов роста автоматизации является развитие и совершенствование ее технических средств, к которым относятся все устройства, входящие в систему управления и предназначенные для получения информации, ее передачи, хранения и преобразования, а также для осуществления управляющих воздействий на объект управления.</w:t>
      </w:r>
    </w:p>
    <w:p w:rsidR="003D4BE8" w:rsidRPr="00D72F44" w:rsidRDefault="003D4BE8" w:rsidP="00682754">
      <w:pPr>
        <w:widowControl w:val="0"/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D72F44">
        <w:rPr>
          <w:rFonts w:ascii="Times New Roman" w:hAnsi="Times New Roman"/>
          <w:bCs/>
          <w:kern w:val="36"/>
          <w:sz w:val="28"/>
          <w:szCs w:val="28"/>
        </w:rPr>
        <w:t>Средства составления и изготовления информации настолько разнообразны и стремительно развиваются, и совершенствуются и при этом недостаточно изучены, что позволяет проанализировать их с точки зрения науки и технических средств и спрогнозировать их дальнейшее перспективное развитие.</w:t>
      </w:r>
    </w:p>
    <w:p w:rsidR="003D4BE8" w:rsidRPr="00D72F44" w:rsidRDefault="003D4BE8" w:rsidP="00682754">
      <w:pPr>
        <w:widowControl w:val="0"/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D72F44">
        <w:rPr>
          <w:rFonts w:ascii="Times New Roman" w:hAnsi="Times New Roman"/>
          <w:bCs/>
          <w:kern w:val="36"/>
          <w:sz w:val="28"/>
          <w:szCs w:val="28"/>
        </w:rPr>
        <w:t>Роль технических средств управления во всех сферах производства позволяет ускорить процесс деятельности и усовершенствовать работу на предприятии.</w:t>
      </w:r>
    </w:p>
    <w:p w:rsidR="00FE0F86" w:rsidRPr="00D72F44" w:rsidRDefault="00FE0F86" w:rsidP="00682754">
      <w:pPr>
        <w:pStyle w:val="a3"/>
        <w:widowControl w:val="0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Технические средства управления - неотъемлемая часть технического оборудования любого предприятия. Слабое применение средств оргтехники приводит к снижению производительности труда и эффективности работы управленческого и технического персонала.</w:t>
      </w:r>
    </w:p>
    <w:p w:rsidR="00FE0F86" w:rsidRPr="00D72F44" w:rsidRDefault="00FE0F86" w:rsidP="00682754">
      <w:pPr>
        <w:pStyle w:val="aa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2F44">
        <w:rPr>
          <w:rFonts w:ascii="Times New Roman" w:hAnsi="Times New Roman" w:cs="Times New Roman"/>
          <w:color w:val="auto"/>
          <w:sz w:val="28"/>
          <w:szCs w:val="28"/>
        </w:rPr>
        <w:t>Для использования новых технических средств и технологий приспособлены делопроизводственные процессы, т.к. для создания и обработки документов используются стандартные операции. Достаточно четко можно представить и структуру документов большинства организаций. Для документирования определенных управленческих действий используются стандартные виды и разновидности документов. Стандартная структура формуляра и текста управленческих документов. Кроме того, значительная часть управленческих операций (в частности, все делопроизводственные операции) носит формально-логический характер, т.е. сравнительно легко поддается расчленению на более простые операции.</w:t>
      </w:r>
    </w:p>
    <w:p w:rsidR="00FE0F86" w:rsidRPr="00D72F44" w:rsidRDefault="00FE0F86" w:rsidP="00682754">
      <w:pPr>
        <w:pStyle w:val="aa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2F44">
        <w:rPr>
          <w:rFonts w:ascii="Times New Roman" w:hAnsi="Times New Roman" w:cs="Times New Roman"/>
          <w:color w:val="auto"/>
          <w:sz w:val="28"/>
          <w:szCs w:val="28"/>
        </w:rPr>
        <w:t>Итак, в настоящее время имеют место, с одной стороны, насущная необходимость использования современной техники и технологии в управленческих процессах, с другой - объективные предпосылки для их реализации.</w:t>
      </w:r>
    </w:p>
    <w:p w:rsidR="00FE0F86" w:rsidRPr="00D72F44" w:rsidRDefault="00FE0F86" w:rsidP="00682754">
      <w:pPr>
        <w:pStyle w:val="aa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2F44">
        <w:rPr>
          <w:rFonts w:ascii="Times New Roman" w:hAnsi="Times New Roman" w:cs="Times New Roman"/>
          <w:color w:val="auto"/>
          <w:sz w:val="28"/>
          <w:szCs w:val="28"/>
        </w:rPr>
        <w:t>На сегодняшний день материальной базой для внедрения новых управленческих технологий является современный офис. Современная концепция офисной деятельности сформировалась относительно недавно - к началу 80-х гг. ХХ в. До этого речь шла только о конторской деятельности, а ее оптимизация связывалась с механизацией, а затем и автоматизацией ряда вспомогательных, большей частью рутинных управленческих операций (в первую очередь делопроизводственных).</w:t>
      </w:r>
    </w:p>
    <w:p w:rsidR="00FE0F86" w:rsidRPr="00D72F44" w:rsidRDefault="00FE0F86" w:rsidP="00682754">
      <w:pPr>
        <w:pStyle w:val="aa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2F44">
        <w:rPr>
          <w:rFonts w:ascii="Times New Roman" w:hAnsi="Times New Roman" w:cs="Times New Roman"/>
          <w:color w:val="auto"/>
          <w:sz w:val="28"/>
          <w:szCs w:val="28"/>
        </w:rPr>
        <w:t>Бурное развитие техники, программного обеспечения, средств коммуникации привело к изменению основного содержания офисной деятельности. В настоящее время в ее основу положено широкое использование компьютерных информационных технологий и современных технических средств. Богатейший опыт высокоразвитых стран и российский опыт последних лет наглядно свидетельствуют: офисная деятельность (т.е. управленческая деятельность, основанная на использовании современных технологий, оснащенная современными средствами оргтехники) способствует повышению производительности управленческого труда, качества принимаемых решений, улучшению управляемости и прогнозируемости бизнеса. Наличие у фирмы современного офиса является наглядным подтверждением ее респектабельности и надежности.</w:t>
      </w:r>
    </w:p>
    <w:p w:rsidR="00FE0F86" w:rsidRPr="00D72F44" w:rsidRDefault="00FE0F86" w:rsidP="00682754">
      <w:pPr>
        <w:pStyle w:val="aa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2F44">
        <w:rPr>
          <w:rFonts w:ascii="Times New Roman" w:hAnsi="Times New Roman" w:cs="Times New Roman"/>
          <w:color w:val="auto"/>
          <w:sz w:val="28"/>
          <w:szCs w:val="28"/>
        </w:rPr>
        <w:t>В нашей стране развитие офисной деятельности и ее теоретическое осмысление связано со становлением новых социально-экономических отношений. За последние годы в России образовалось множество новых фирм, больших и малых, ориентированных на работу в условиях рынка. Перед ними стоят проблемы обустройства своего офиса. Созданием современных офисов озаботились также государственные организации и предприятия</w:t>
      </w:r>
      <w:r w:rsidR="00F10FBE" w:rsidRPr="00D72F4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A5357" w:rsidRPr="00D72F44" w:rsidRDefault="00CA5357" w:rsidP="00682754">
      <w:pPr>
        <w:pStyle w:val="a3"/>
        <w:widowControl w:val="0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05A26" w:rsidRPr="00D72F44" w:rsidRDefault="00305A26" w:rsidP="00682754">
      <w:pPr>
        <w:pStyle w:val="a3"/>
        <w:widowControl w:val="0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1.2 Классификация</w:t>
      </w:r>
      <w:r w:rsidR="00682754" w:rsidRPr="00D72F44">
        <w:rPr>
          <w:rFonts w:ascii="Times New Roman" w:hAnsi="Times New Roman"/>
          <w:sz w:val="28"/>
          <w:szCs w:val="28"/>
        </w:rPr>
        <w:t xml:space="preserve"> </w:t>
      </w:r>
      <w:r w:rsidRPr="00D72F44">
        <w:rPr>
          <w:rFonts w:ascii="Times New Roman" w:hAnsi="Times New Roman"/>
          <w:sz w:val="28"/>
          <w:szCs w:val="28"/>
        </w:rPr>
        <w:t>ТСУ</w:t>
      </w:r>
    </w:p>
    <w:p w:rsidR="00305A26" w:rsidRPr="00D72F44" w:rsidRDefault="00305A26" w:rsidP="00682754">
      <w:pPr>
        <w:pStyle w:val="a3"/>
        <w:widowControl w:val="0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B25FB" w:rsidRPr="00D72F44" w:rsidRDefault="00FB25FB" w:rsidP="00682754">
      <w:pPr>
        <w:pStyle w:val="aa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2F44">
        <w:rPr>
          <w:rFonts w:ascii="Times New Roman" w:hAnsi="Times New Roman" w:cs="Times New Roman"/>
          <w:color w:val="auto"/>
          <w:sz w:val="28"/>
          <w:szCs w:val="28"/>
        </w:rPr>
        <w:t>В сфере документационного обеспечения управления широкое распространение получили классификации технических средств по функциям, выполняемым ими по отношению к информации или носителю информации - документу. В качестве классификационных категорий используются группы технических средств, позволяющие оптимизировать какой-либо отдельный участок технологической цепочки управленческого процесса. Классификация по функциональному принципу связывает процедуры технологического процесса обработки документов в организации с техническими характеристиками и возможностями технических средств.</w:t>
      </w:r>
    </w:p>
    <w:p w:rsidR="00FB25FB" w:rsidRPr="00D72F44" w:rsidRDefault="00FB25FB" w:rsidP="00682754">
      <w:pPr>
        <w:pStyle w:val="aa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2F44">
        <w:rPr>
          <w:rFonts w:ascii="Times New Roman" w:hAnsi="Times New Roman" w:cs="Times New Roman"/>
          <w:color w:val="auto"/>
          <w:sz w:val="28"/>
          <w:szCs w:val="28"/>
        </w:rPr>
        <w:t>В конце 1990-х гг. коллективом сотрудников кафедры документоведения и документационного обеспечения управления Российского гуманитарного университета предложена новая, более полная классификация технических средств, в основе которой также заложен функциональный принцип. Предложенная классификация предполагает деление средств организационной техники на девять классов:</w:t>
      </w:r>
    </w:p>
    <w:p w:rsidR="00FB25FB" w:rsidRPr="00D72F44" w:rsidRDefault="00FB25FB" w:rsidP="00682754">
      <w:pPr>
        <w:pStyle w:val="aa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2F44">
        <w:rPr>
          <w:rFonts w:ascii="Times New Roman" w:hAnsi="Times New Roman" w:cs="Times New Roman"/>
          <w:color w:val="auto"/>
          <w:sz w:val="28"/>
          <w:szCs w:val="28"/>
        </w:rPr>
        <w:t>- Носители информации: носители информации на бумажной основе несветочувствительные; носители для репрографических процессов (термобумага, диазобумага, фотопленка, калька и т.д.).</w:t>
      </w:r>
    </w:p>
    <w:p w:rsidR="00FB25FB" w:rsidRPr="00D72F44" w:rsidRDefault="00FB25FB" w:rsidP="00682754">
      <w:pPr>
        <w:pStyle w:val="aa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2F44">
        <w:rPr>
          <w:rFonts w:ascii="Times New Roman" w:hAnsi="Times New Roman" w:cs="Times New Roman"/>
          <w:color w:val="auto"/>
          <w:sz w:val="28"/>
          <w:szCs w:val="28"/>
        </w:rPr>
        <w:t>- Средства составления и изготовления документов: ручные пишущие средства; пишущие машины; диктофонная техника; принтеры, графопостроители; специализированные программные продукты для персональных компьютеров.</w:t>
      </w:r>
    </w:p>
    <w:p w:rsidR="00FB25FB" w:rsidRPr="00D72F44" w:rsidRDefault="00FB25FB" w:rsidP="00682754">
      <w:pPr>
        <w:pStyle w:val="aa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2F44">
        <w:rPr>
          <w:rFonts w:ascii="Times New Roman" w:hAnsi="Times New Roman" w:cs="Times New Roman"/>
          <w:color w:val="auto"/>
          <w:sz w:val="28"/>
          <w:szCs w:val="28"/>
        </w:rPr>
        <w:t>- Средства репрографии и оперативной полиграфии: средства фотокопирования; средства диазокопирования; средства электрофотографического копирования; средства термографического копирования; машины электронно-искрового копирования; средства микрографии; средства ризографического копирования (дупликаторы); машины для гектографической (спиртовой) печати; машины для трафаретной (ротаторной) печати; оборудование для оперативной офсетной печати.</w:t>
      </w:r>
    </w:p>
    <w:p w:rsidR="00FB25FB" w:rsidRPr="00D72F44" w:rsidRDefault="00FB25FB" w:rsidP="00682754">
      <w:pPr>
        <w:pStyle w:val="aa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2F44">
        <w:rPr>
          <w:rFonts w:ascii="Times New Roman" w:hAnsi="Times New Roman" w:cs="Times New Roman"/>
          <w:color w:val="auto"/>
          <w:sz w:val="28"/>
          <w:szCs w:val="28"/>
        </w:rPr>
        <w:t>- Средства обработки документов: фальцевальные, биговальные, перфорирующие и резательные машины (фольдеры); машины и устройства листоподборочные и сортировальные; скрепляющее и склеивающее оборудование; конвертовскрывающие и резательные машины; машины для нанесения защитных покрытий на документы (ламинаторы и лакокрасочные станки; адресовальные, штемпелевальные и франкировальные машины; машины для уничтожения документов (шредер); агрегатированные линии для обработки корреспонденции.</w:t>
      </w:r>
    </w:p>
    <w:p w:rsidR="00FB25FB" w:rsidRPr="00D72F44" w:rsidRDefault="00FB25FB" w:rsidP="00682754">
      <w:pPr>
        <w:pStyle w:val="aa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2F44">
        <w:rPr>
          <w:rFonts w:ascii="Times New Roman" w:hAnsi="Times New Roman" w:cs="Times New Roman"/>
          <w:color w:val="auto"/>
          <w:sz w:val="28"/>
          <w:szCs w:val="28"/>
        </w:rPr>
        <w:t>- Средства хранения, поиска и транспортирования документов: первичные средства хранения (папки, коробки и т.п.); вторичные средства хранения документов (шкафы, стеллажи и т.п.); картотеки и картотечное оборудование; тележки для транспортирования документов; лифтовое оборудование; транспортеры и конвейеры; пневматическая почта; оборудование для хранения носителей информации,</w:t>
      </w:r>
    </w:p>
    <w:p w:rsidR="00FB25FB" w:rsidRPr="00D72F44" w:rsidRDefault="00FB25FB" w:rsidP="00682754">
      <w:pPr>
        <w:pStyle w:val="aa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2F44">
        <w:rPr>
          <w:rFonts w:ascii="Times New Roman" w:hAnsi="Times New Roman" w:cs="Times New Roman"/>
          <w:color w:val="auto"/>
          <w:sz w:val="28"/>
          <w:szCs w:val="28"/>
        </w:rPr>
        <w:t>- Средства электросвязи: средства и системы стационарной и мобильной телефонной связи; средства и системы телеграфной связи; средства и системы факсимильной передачи информации; электронная почта.</w:t>
      </w:r>
    </w:p>
    <w:p w:rsidR="00FB25FB" w:rsidRPr="00D72F44" w:rsidRDefault="00FB25FB" w:rsidP="00682754">
      <w:pPr>
        <w:pStyle w:val="aa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2F44">
        <w:rPr>
          <w:rFonts w:ascii="Times New Roman" w:hAnsi="Times New Roman" w:cs="Times New Roman"/>
          <w:color w:val="auto"/>
          <w:sz w:val="28"/>
          <w:szCs w:val="28"/>
        </w:rPr>
        <w:t>- Банковская</w:t>
      </w:r>
      <w:r w:rsidRPr="00D72F4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D72F44">
        <w:rPr>
          <w:rFonts w:ascii="Times New Roman" w:hAnsi="Times New Roman" w:cs="Times New Roman"/>
          <w:color w:val="auto"/>
          <w:sz w:val="28"/>
          <w:szCs w:val="28"/>
        </w:rPr>
        <w:t>оргтехника: машины для чета купюр; детекторы валют; машины для упаковки банкнот; банкоматы.</w:t>
      </w:r>
    </w:p>
    <w:p w:rsidR="00FB25FB" w:rsidRPr="00D72F44" w:rsidRDefault="00FB25FB" w:rsidP="00682754">
      <w:pPr>
        <w:pStyle w:val="aa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2F44">
        <w:rPr>
          <w:rFonts w:ascii="Times New Roman" w:hAnsi="Times New Roman" w:cs="Times New Roman"/>
          <w:color w:val="auto"/>
          <w:sz w:val="28"/>
          <w:szCs w:val="28"/>
        </w:rPr>
        <w:t>- Другие средства оргтехники: сканеры; компьютерные аксессуары.</w:t>
      </w:r>
    </w:p>
    <w:p w:rsidR="00FB25FB" w:rsidRPr="00D72F44" w:rsidRDefault="00FB25FB" w:rsidP="00682754">
      <w:pPr>
        <w:pStyle w:val="aa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2F44">
        <w:rPr>
          <w:rFonts w:ascii="Times New Roman" w:hAnsi="Times New Roman" w:cs="Times New Roman"/>
          <w:color w:val="auto"/>
          <w:sz w:val="28"/>
          <w:szCs w:val="28"/>
        </w:rPr>
        <w:t>- Офисная мебель и оборудование: мебель служебных помещений специализированная; оборудование служебных помещений специализированное; оборудование и приборы для исследования условий труда.</w:t>
      </w:r>
    </w:p>
    <w:p w:rsidR="00FB25FB" w:rsidRPr="00D72F44" w:rsidRDefault="00FB25FB" w:rsidP="00682754">
      <w:pPr>
        <w:pStyle w:val="aa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2F44">
        <w:rPr>
          <w:rFonts w:ascii="Times New Roman" w:hAnsi="Times New Roman" w:cs="Times New Roman"/>
          <w:color w:val="auto"/>
          <w:sz w:val="28"/>
          <w:szCs w:val="28"/>
        </w:rPr>
        <w:t>Предложенная классификация не отрицает ранее существовавших, а уточняет и конкретизирует их с учетом современных тенденций развития офисных технологий и состояния отечественного рынка офисной техники. Вместе с тем приведенная классификация вызывает ряд вопросов. С учетом деления офиса на три составляющих, представляется неправомерным внесение в классификацию технических средств текстовых и табличных процессоров и электронной почты, поскольку они являются программными продуктами и относятся к программному обеспечению. Ряд включенных в классификацию технических средств (средства термографического копирования, машины электронно-искрового копирования, машины для гектографической и трафаретной печати) в офисной деятельности сегодня практически не используется, поскольку они не обеспечивают необходимого качества, сложны в эксплуатации, небезопасны для персонала, вследствие чего не могут использоваться непосредственно на рабочих местах сотрудников. Не вполне понятно, почему класс средств связи органичен только средствами электросвязи, поскольку сегодня в системах административно-управленческой связи в той или иной мере используются все современные средства связи, включа</w:t>
      </w:r>
      <w:r w:rsidR="00731FC6" w:rsidRPr="00D72F44">
        <w:rPr>
          <w:rFonts w:ascii="Times New Roman" w:hAnsi="Times New Roman" w:cs="Times New Roman"/>
          <w:color w:val="auto"/>
          <w:sz w:val="28"/>
          <w:szCs w:val="28"/>
        </w:rPr>
        <w:t>я спутниковую и радиопоисковую. И</w:t>
      </w:r>
      <w:r w:rsidRPr="00D72F44">
        <w:rPr>
          <w:rFonts w:ascii="Times New Roman" w:hAnsi="Times New Roman" w:cs="Times New Roman"/>
          <w:color w:val="auto"/>
          <w:sz w:val="28"/>
          <w:szCs w:val="28"/>
        </w:rPr>
        <w:t>зготавливают тираж с промежуточной печатной формы (рабочей матрицы) и, следовательно, относятся к средствам оперативной полиграфии.</w:t>
      </w:r>
    </w:p>
    <w:p w:rsidR="00FB25FB" w:rsidRPr="00D72F44" w:rsidRDefault="00FB25FB" w:rsidP="00682754">
      <w:pPr>
        <w:pStyle w:val="aa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2F44">
        <w:rPr>
          <w:rFonts w:ascii="Times New Roman" w:hAnsi="Times New Roman" w:cs="Times New Roman"/>
          <w:color w:val="auto"/>
          <w:sz w:val="28"/>
          <w:szCs w:val="28"/>
        </w:rPr>
        <w:t>Таким образом, на сегодняшний день не существует единой, признаваемой всеми специалистами, полностью отвечающей требованиям практики научной классификации технических средств управления.</w:t>
      </w:r>
    </w:p>
    <w:p w:rsidR="00FB25FB" w:rsidRPr="00D72F44" w:rsidRDefault="00FB25FB" w:rsidP="00682754">
      <w:pPr>
        <w:pStyle w:val="aa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2F44">
        <w:rPr>
          <w:rFonts w:ascii="Times New Roman" w:hAnsi="Times New Roman" w:cs="Times New Roman"/>
          <w:color w:val="auto"/>
          <w:sz w:val="28"/>
          <w:szCs w:val="28"/>
        </w:rPr>
        <w:t>Параллельно существуют системы классификации программных продуктов, в основе которых лежат различные принципы систематизации, имеющие серьезные терминологические расхождения.</w:t>
      </w:r>
    </w:p>
    <w:p w:rsidR="00B2274F" w:rsidRPr="00D72F44" w:rsidRDefault="00FB25FB" w:rsidP="00682754">
      <w:pPr>
        <w:pStyle w:val="aa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2F44">
        <w:rPr>
          <w:rFonts w:ascii="Times New Roman" w:hAnsi="Times New Roman" w:cs="Times New Roman"/>
          <w:color w:val="auto"/>
          <w:sz w:val="28"/>
          <w:szCs w:val="28"/>
        </w:rPr>
        <w:t>Программное обеспечение можно в основном подразделить на две группы в соответствии с двумя</w:t>
      </w:r>
      <w:r w:rsidRPr="00D72F4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D72F44">
        <w:rPr>
          <w:rFonts w:ascii="Times New Roman" w:hAnsi="Times New Roman" w:cs="Times New Roman"/>
          <w:color w:val="auto"/>
          <w:sz w:val="28"/>
          <w:szCs w:val="28"/>
        </w:rPr>
        <w:t>составляющими делопроизводства:</w:t>
      </w:r>
    </w:p>
    <w:p w:rsidR="00FB25FB" w:rsidRPr="00D72F44" w:rsidRDefault="00B2274F" w:rsidP="00682754">
      <w:pPr>
        <w:pStyle w:val="aa"/>
        <w:widowControl w:val="0"/>
        <w:numPr>
          <w:ilvl w:val="0"/>
          <w:numId w:val="14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2F44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FB25FB" w:rsidRPr="00D72F44">
        <w:rPr>
          <w:rFonts w:ascii="Times New Roman" w:hAnsi="Times New Roman" w:cs="Times New Roman"/>
          <w:color w:val="auto"/>
          <w:sz w:val="28"/>
          <w:szCs w:val="28"/>
        </w:rPr>
        <w:t>рограммные продукты для автоматизации документирования - т.е. автоматизация процессов составления, оформления и изг</w:t>
      </w:r>
      <w:r w:rsidRPr="00D72F44">
        <w:rPr>
          <w:rFonts w:ascii="Times New Roman" w:hAnsi="Times New Roman" w:cs="Times New Roman"/>
          <w:color w:val="auto"/>
          <w:sz w:val="28"/>
          <w:szCs w:val="28"/>
        </w:rPr>
        <w:t>отовления документов;</w:t>
      </w:r>
    </w:p>
    <w:p w:rsidR="00FB25FB" w:rsidRPr="00D72F44" w:rsidRDefault="00B2274F" w:rsidP="00682754">
      <w:pPr>
        <w:pStyle w:val="aa"/>
        <w:widowControl w:val="0"/>
        <w:numPr>
          <w:ilvl w:val="0"/>
          <w:numId w:val="14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2F44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FB25FB" w:rsidRPr="00D72F44">
        <w:rPr>
          <w:rFonts w:ascii="Times New Roman" w:hAnsi="Times New Roman" w:cs="Times New Roman"/>
          <w:color w:val="auto"/>
          <w:sz w:val="28"/>
          <w:szCs w:val="28"/>
        </w:rPr>
        <w:t>рограммные продукты для автоматизации процессов работы с документами и содержащейся в них информацией.</w:t>
      </w:r>
    </w:p>
    <w:p w:rsidR="00FB25FB" w:rsidRPr="00D72F44" w:rsidRDefault="00FB25FB" w:rsidP="00682754">
      <w:pPr>
        <w:pStyle w:val="aa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2F44">
        <w:rPr>
          <w:rFonts w:ascii="Times New Roman" w:hAnsi="Times New Roman" w:cs="Times New Roman"/>
          <w:color w:val="auto"/>
          <w:sz w:val="28"/>
          <w:szCs w:val="28"/>
        </w:rPr>
        <w:t>Сегодня для создания документов используют исключительно текстовые и табличные редакторы (процессоры) ведущих фирм-производителей.</w:t>
      </w:r>
    </w:p>
    <w:p w:rsidR="00FB25FB" w:rsidRPr="00D72F44" w:rsidRDefault="00FB25FB" w:rsidP="00682754">
      <w:pPr>
        <w:pStyle w:val="aa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2F44">
        <w:rPr>
          <w:rFonts w:ascii="Times New Roman" w:hAnsi="Times New Roman" w:cs="Times New Roman"/>
          <w:color w:val="auto"/>
          <w:sz w:val="28"/>
          <w:szCs w:val="28"/>
        </w:rPr>
        <w:t>По принципу реализации офисные программные продукты можно подразделить на однопользовательские и сетевые. Однопользовательские программные продукты реализуются на отдельном персональном компьютере. Сетевые системы реализуются в корпоративных вычислительных сетях. Конечно, современные системы автоматизации делопроизводства и управления могут реализоваться только в вычислительных сетях. Но к системам автоматизации процессов работы с документами, кроме сетевых офисных систем, следует отнести и некоторые однопользовательские программные продукты. Эти программы установлены на отдельном компьютере, в однопользовательском режиме и предназначены для использования различными категориями управленческого персонала (например, персональные информационные системы).</w:t>
      </w:r>
    </w:p>
    <w:p w:rsidR="00432A38" w:rsidRPr="00D72F44" w:rsidRDefault="00432A38" w:rsidP="00682754">
      <w:pPr>
        <w:pStyle w:val="a3"/>
        <w:widowControl w:val="0"/>
        <w:tabs>
          <w:tab w:val="left" w:pos="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05A26" w:rsidRPr="00D72F44" w:rsidRDefault="00682754" w:rsidP="00682754">
      <w:pPr>
        <w:pStyle w:val="a3"/>
        <w:widowControl w:val="0"/>
        <w:tabs>
          <w:tab w:val="left" w:pos="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br w:type="page"/>
      </w:r>
      <w:r w:rsidR="007D0836" w:rsidRPr="00D72F44">
        <w:rPr>
          <w:rFonts w:ascii="Times New Roman" w:hAnsi="Times New Roman"/>
          <w:sz w:val="28"/>
          <w:szCs w:val="28"/>
        </w:rPr>
        <w:t>1.3 Жизненный цикл ТСУ</w:t>
      </w:r>
    </w:p>
    <w:p w:rsidR="00305A26" w:rsidRPr="00D72F44" w:rsidRDefault="00305A26" w:rsidP="00682754">
      <w:pPr>
        <w:pStyle w:val="a3"/>
        <w:widowControl w:val="0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B1814" w:rsidRPr="00D72F44" w:rsidRDefault="001B1814" w:rsidP="0068275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 xml:space="preserve">В целом комплекс технических средств информационных технологий в процессе своего существования проходит через последовательность стадий, имеющую циклическую структуру, основная составляющая которой получила название </w:t>
      </w:r>
      <w:r w:rsidR="00682754" w:rsidRPr="00D72F44">
        <w:rPr>
          <w:rFonts w:ascii="Times New Roman" w:hAnsi="Times New Roman"/>
          <w:sz w:val="28"/>
          <w:szCs w:val="28"/>
        </w:rPr>
        <w:t>"</w:t>
      </w:r>
      <w:r w:rsidRPr="00D72F44">
        <w:rPr>
          <w:rFonts w:ascii="Times New Roman" w:hAnsi="Times New Roman"/>
          <w:sz w:val="28"/>
          <w:szCs w:val="28"/>
        </w:rPr>
        <w:t>жизненного цикла</w:t>
      </w:r>
      <w:r w:rsidR="00682754" w:rsidRPr="00D72F44">
        <w:rPr>
          <w:rFonts w:ascii="Times New Roman" w:hAnsi="Times New Roman"/>
          <w:sz w:val="28"/>
          <w:szCs w:val="28"/>
        </w:rPr>
        <w:t>"</w:t>
      </w:r>
      <w:r w:rsidRPr="00D72F44">
        <w:rPr>
          <w:rFonts w:ascii="Times New Roman" w:hAnsi="Times New Roman"/>
          <w:sz w:val="28"/>
          <w:szCs w:val="28"/>
        </w:rPr>
        <w:t>. Это понятие довольно широко распространено и является концентрированным</w:t>
      </w:r>
      <w:r w:rsidR="00682754" w:rsidRPr="00D72F44">
        <w:rPr>
          <w:rFonts w:ascii="Times New Roman" w:hAnsi="Times New Roman"/>
          <w:sz w:val="28"/>
          <w:szCs w:val="28"/>
        </w:rPr>
        <w:t xml:space="preserve"> </w:t>
      </w:r>
      <w:r w:rsidRPr="00D72F44">
        <w:rPr>
          <w:rFonts w:ascii="Times New Roman" w:hAnsi="Times New Roman"/>
          <w:sz w:val="28"/>
          <w:szCs w:val="28"/>
        </w:rPr>
        <w:t>выражением концепции циклического развития сложной системы, в соответствии с которой ее функционирование осуществляется по своеобразной спирали, каждый виток которой (</w:t>
      </w:r>
      <w:r w:rsidR="00682754" w:rsidRPr="00D72F44">
        <w:rPr>
          <w:rFonts w:ascii="Times New Roman" w:hAnsi="Times New Roman"/>
          <w:sz w:val="28"/>
          <w:szCs w:val="28"/>
        </w:rPr>
        <w:t>"</w:t>
      </w:r>
      <w:r w:rsidRPr="00D72F44">
        <w:rPr>
          <w:rFonts w:ascii="Times New Roman" w:hAnsi="Times New Roman"/>
          <w:sz w:val="28"/>
          <w:szCs w:val="28"/>
        </w:rPr>
        <w:t>жизненный цикл</w:t>
      </w:r>
      <w:r w:rsidR="00682754" w:rsidRPr="00D72F44">
        <w:rPr>
          <w:rFonts w:ascii="Times New Roman" w:hAnsi="Times New Roman"/>
          <w:sz w:val="28"/>
          <w:szCs w:val="28"/>
        </w:rPr>
        <w:t>"</w:t>
      </w:r>
      <w:r w:rsidRPr="00D72F44">
        <w:rPr>
          <w:rFonts w:ascii="Times New Roman" w:hAnsi="Times New Roman"/>
          <w:sz w:val="28"/>
          <w:szCs w:val="28"/>
        </w:rPr>
        <w:t>) имеет одну и ту же структуру (последовательность стадий), но от витка к витку характеризуется все более высоким уровнем сложности и эффективности.</w:t>
      </w:r>
    </w:p>
    <w:p w:rsidR="001B1814" w:rsidRPr="00D72F44" w:rsidRDefault="001B1814" w:rsidP="0068275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Структура жизненного цикла комплекса технических средств включает следующие последовательные компоненты:</w:t>
      </w:r>
    </w:p>
    <w:p w:rsidR="001B1814" w:rsidRPr="00D72F44" w:rsidRDefault="001B1814" w:rsidP="00682754">
      <w:pPr>
        <w:widowControl w:val="0"/>
        <w:numPr>
          <w:ilvl w:val="0"/>
          <w:numId w:val="5"/>
        </w:numPr>
        <w:tabs>
          <w:tab w:val="num" w:pos="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формирование состава (проектирование);</w:t>
      </w:r>
    </w:p>
    <w:p w:rsidR="001B1814" w:rsidRPr="00D72F44" w:rsidRDefault="001B1814" w:rsidP="00682754">
      <w:pPr>
        <w:widowControl w:val="0"/>
        <w:numPr>
          <w:ilvl w:val="0"/>
          <w:numId w:val="5"/>
        </w:numPr>
        <w:tabs>
          <w:tab w:val="num" w:pos="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установка;</w:t>
      </w:r>
    </w:p>
    <w:p w:rsidR="001B1814" w:rsidRPr="00D72F44" w:rsidRDefault="001B1814" w:rsidP="00682754">
      <w:pPr>
        <w:widowControl w:val="0"/>
        <w:numPr>
          <w:ilvl w:val="0"/>
          <w:numId w:val="5"/>
        </w:numPr>
        <w:tabs>
          <w:tab w:val="num" w:pos="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эксплуатация</w:t>
      </w:r>
    </w:p>
    <w:p w:rsidR="001B1814" w:rsidRPr="00D72F44" w:rsidRDefault="001B1814" w:rsidP="00682754">
      <w:pPr>
        <w:widowControl w:val="0"/>
        <w:numPr>
          <w:ilvl w:val="0"/>
          <w:numId w:val="5"/>
        </w:numPr>
        <w:tabs>
          <w:tab w:val="num" w:pos="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оценка эффективности его функционирования и принятие решения о модернизации.</w:t>
      </w:r>
    </w:p>
    <w:p w:rsidR="001B1814" w:rsidRPr="00D72F44" w:rsidRDefault="001B1814" w:rsidP="0068275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Следует иметь ввиду, что такое представление структуры жизненного цикла комплекса технических средств является упрощением, поскольку не учитывает следующие факторы:</w:t>
      </w:r>
    </w:p>
    <w:p w:rsidR="001B1814" w:rsidRPr="00D72F44" w:rsidRDefault="001B1814" w:rsidP="00682754">
      <w:pPr>
        <w:widowControl w:val="0"/>
        <w:numPr>
          <w:ilvl w:val="0"/>
          <w:numId w:val="6"/>
        </w:numPr>
        <w:tabs>
          <w:tab w:val="num" w:pos="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функциональную неоднородность технических средств;</w:t>
      </w:r>
    </w:p>
    <w:p w:rsidR="001B1814" w:rsidRPr="00D72F44" w:rsidRDefault="001B1814" w:rsidP="00682754">
      <w:pPr>
        <w:widowControl w:val="0"/>
        <w:numPr>
          <w:ilvl w:val="0"/>
          <w:numId w:val="6"/>
        </w:numPr>
        <w:tabs>
          <w:tab w:val="num" w:pos="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временную неоднородность функционирования технических средств;</w:t>
      </w:r>
    </w:p>
    <w:p w:rsidR="001B1814" w:rsidRPr="00D72F44" w:rsidRDefault="001B1814" w:rsidP="00682754">
      <w:pPr>
        <w:widowControl w:val="0"/>
        <w:numPr>
          <w:ilvl w:val="0"/>
          <w:numId w:val="6"/>
        </w:numPr>
        <w:tabs>
          <w:tab w:val="num" w:pos="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различия в принципах восстановления работоспособности отдельных видов технических средств.</w:t>
      </w:r>
    </w:p>
    <w:p w:rsidR="001B1814" w:rsidRPr="00D72F44" w:rsidRDefault="001B1814" w:rsidP="0068275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Функциональная неоднородность проявляется в наличии в составе комплекса, с одной стороны. Разных по возможности орудий труда (инструментов и приспособлений), а с другой – различных функционально ориентированных средств (организационной, коммуникационной и компьютерной техники).</w:t>
      </w:r>
    </w:p>
    <w:p w:rsidR="001B1814" w:rsidRPr="00D72F44" w:rsidRDefault="001B1814" w:rsidP="0068275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Временная неоднородность комплекса технических средств проявляется в различных длительностях эксплуатации отдельных его составляющих и неодновременности моментов начала и окончания их реального полезного использования.</w:t>
      </w:r>
    </w:p>
    <w:p w:rsidR="001B1814" w:rsidRPr="00D72F44" w:rsidRDefault="001B1814" w:rsidP="0068275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Различия в принципах восстановления работоспособности проявляются в том, что одни технические средства</w:t>
      </w:r>
      <w:r w:rsidR="00682754" w:rsidRPr="00D72F44">
        <w:rPr>
          <w:rFonts w:ascii="Times New Roman" w:hAnsi="Times New Roman"/>
          <w:sz w:val="28"/>
          <w:szCs w:val="28"/>
        </w:rPr>
        <w:t xml:space="preserve"> </w:t>
      </w:r>
      <w:r w:rsidRPr="00D72F44">
        <w:rPr>
          <w:rFonts w:ascii="Times New Roman" w:hAnsi="Times New Roman"/>
          <w:sz w:val="28"/>
          <w:szCs w:val="28"/>
        </w:rPr>
        <w:t>являются орудиями разового использования, другие – требуют периодического ремонта для восстановления эксплуатационных характеристик, а третьи – могут подвергаться модернизации с последующим расширением своих возможностей и улучшением качества выполнения необходимых функций.</w:t>
      </w:r>
    </w:p>
    <w:p w:rsidR="001B1814" w:rsidRPr="00D72F44" w:rsidRDefault="001B1814" w:rsidP="0068275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По указанным причинам имеет смысл рассматривать структуру процессов функционирования отдельных технических средств, а их состав и специфические особенности будут определять сложную структуру реализации жизненного цикла комплекса технических средств офисных технологий в целом.</w:t>
      </w:r>
    </w:p>
    <w:p w:rsidR="001B1814" w:rsidRPr="00D72F44" w:rsidRDefault="001B1814" w:rsidP="0068275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Каждое техническое средство в отдельности в процессе своего функционирования в офисе проходит через ряд стадий:</w:t>
      </w:r>
    </w:p>
    <w:p w:rsidR="001B1814" w:rsidRPr="00D72F44" w:rsidRDefault="001B1814" w:rsidP="00682754">
      <w:pPr>
        <w:widowControl w:val="0"/>
        <w:numPr>
          <w:ilvl w:val="0"/>
          <w:numId w:val="7"/>
        </w:numPr>
        <w:tabs>
          <w:tab w:val="num" w:pos="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Определение необходимости технической поддержки;</w:t>
      </w:r>
    </w:p>
    <w:p w:rsidR="001B1814" w:rsidRPr="00D72F44" w:rsidRDefault="001B1814" w:rsidP="00682754">
      <w:pPr>
        <w:widowControl w:val="0"/>
        <w:numPr>
          <w:ilvl w:val="0"/>
          <w:numId w:val="7"/>
        </w:numPr>
        <w:tabs>
          <w:tab w:val="num" w:pos="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Выбор конкретной разновидности технических средств;</w:t>
      </w:r>
    </w:p>
    <w:p w:rsidR="00682754" w:rsidRPr="00D72F44" w:rsidRDefault="001B1814" w:rsidP="00682754">
      <w:pPr>
        <w:widowControl w:val="0"/>
        <w:numPr>
          <w:ilvl w:val="0"/>
          <w:numId w:val="7"/>
        </w:numPr>
        <w:tabs>
          <w:tab w:val="num" w:pos="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Приобретение технических средств;</w:t>
      </w:r>
    </w:p>
    <w:p w:rsidR="001B1814" w:rsidRPr="00D72F44" w:rsidRDefault="001B1814" w:rsidP="00682754">
      <w:pPr>
        <w:widowControl w:val="0"/>
        <w:numPr>
          <w:ilvl w:val="0"/>
          <w:numId w:val="7"/>
        </w:numPr>
        <w:tabs>
          <w:tab w:val="num" w:pos="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Установка (монтаж) технических средств;</w:t>
      </w:r>
    </w:p>
    <w:p w:rsidR="001B1814" w:rsidRPr="00D72F44" w:rsidRDefault="001B1814" w:rsidP="00682754">
      <w:pPr>
        <w:widowControl w:val="0"/>
        <w:numPr>
          <w:ilvl w:val="0"/>
          <w:numId w:val="7"/>
        </w:numPr>
        <w:tabs>
          <w:tab w:val="num" w:pos="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Эксплуатация технических средств;</w:t>
      </w:r>
    </w:p>
    <w:p w:rsidR="001B1814" w:rsidRPr="00D72F44" w:rsidRDefault="001B1814" w:rsidP="00682754">
      <w:pPr>
        <w:widowControl w:val="0"/>
        <w:numPr>
          <w:ilvl w:val="0"/>
          <w:numId w:val="7"/>
        </w:numPr>
        <w:tabs>
          <w:tab w:val="num" w:pos="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Оценка функционирования технических средств;</w:t>
      </w:r>
    </w:p>
    <w:p w:rsidR="001B1814" w:rsidRPr="00D72F44" w:rsidRDefault="001B1814" w:rsidP="00682754">
      <w:pPr>
        <w:widowControl w:val="0"/>
        <w:numPr>
          <w:ilvl w:val="0"/>
          <w:numId w:val="7"/>
        </w:numPr>
        <w:tabs>
          <w:tab w:val="num" w:pos="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Восстановление ремонт технических средств;</w:t>
      </w:r>
    </w:p>
    <w:p w:rsidR="001B1814" w:rsidRPr="00D72F44" w:rsidRDefault="001B1814" w:rsidP="00682754">
      <w:pPr>
        <w:widowControl w:val="0"/>
        <w:numPr>
          <w:ilvl w:val="0"/>
          <w:numId w:val="7"/>
        </w:numPr>
        <w:tabs>
          <w:tab w:val="num" w:pos="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Модернизация технических средств;</w:t>
      </w:r>
    </w:p>
    <w:p w:rsidR="001B1814" w:rsidRPr="00D72F44" w:rsidRDefault="001B1814" w:rsidP="00682754">
      <w:pPr>
        <w:widowControl w:val="0"/>
        <w:numPr>
          <w:ilvl w:val="0"/>
          <w:numId w:val="7"/>
        </w:numPr>
        <w:tabs>
          <w:tab w:val="num" w:pos="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Демонтаж технических средств;</w:t>
      </w:r>
    </w:p>
    <w:p w:rsidR="001B1814" w:rsidRPr="00D72F44" w:rsidRDefault="001B1814" w:rsidP="00682754">
      <w:pPr>
        <w:widowControl w:val="0"/>
        <w:numPr>
          <w:ilvl w:val="0"/>
          <w:numId w:val="7"/>
        </w:numPr>
        <w:tabs>
          <w:tab w:val="num" w:pos="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Продажа (передача) технических средств;</w:t>
      </w:r>
    </w:p>
    <w:p w:rsidR="001B1814" w:rsidRPr="00D72F44" w:rsidRDefault="001B1814" w:rsidP="00682754">
      <w:pPr>
        <w:widowControl w:val="0"/>
        <w:numPr>
          <w:ilvl w:val="0"/>
          <w:numId w:val="7"/>
        </w:numPr>
        <w:tabs>
          <w:tab w:val="num" w:pos="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Утилизация технических средств.</w:t>
      </w:r>
    </w:p>
    <w:p w:rsidR="001B1814" w:rsidRPr="00D72F44" w:rsidRDefault="001B1814" w:rsidP="0068275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Для различных видов средств, начиная с процесса эксплуатации возможны разные пути дальнейшего функционирования. Для одних завершение эксплуатации означает утилизацию, для других возможно восстановление работоспособности</w:t>
      </w:r>
      <w:r w:rsidR="00682754" w:rsidRPr="00D72F44">
        <w:rPr>
          <w:rFonts w:ascii="Times New Roman" w:hAnsi="Times New Roman"/>
          <w:sz w:val="28"/>
          <w:szCs w:val="28"/>
        </w:rPr>
        <w:t xml:space="preserve"> </w:t>
      </w:r>
      <w:r w:rsidRPr="00D72F44">
        <w:rPr>
          <w:rFonts w:ascii="Times New Roman" w:hAnsi="Times New Roman"/>
          <w:sz w:val="28"/>
          <w:szCs w:val="28"/>
        </w:rPr>
        <w:t>после текущего ремонта и т.д</w:t>
      </w:r>
    </w:p>
    <w:p w:rsidR="00682754" w:rsidRPr="00D72F44" w:rsidRDefault="001B1814" w:rsidP="00682754">
      <w:pPr>
        <w:widowControl w:val="0"/>
        <w:suppressAutoHyphens/>
        <w:spacing w:after="0" w:line="360" w:lineRule="auto"/>
        <w:ind w:firstLine="709"/>
        <w:jc w:val="both"/>
        <w:rPr>
          <w:rStyle w:val="a6"/>
          <w:rFonts w:ascii="Times New Roman" w:hAnsi="Times New Roman"/>
          <w:color w:val="auto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У</w:t>
      </w:r>
      <w:r w:rsidRPr="00D72F44">
        <w:rPr>
          <w:rStyle w:val="style691"/>
          <w:rFonts w:ascii="Times New Roman" w:hAnsi="Times New Roman"/>
          <w:bCs/>
          <w:color w:val="auto"/>
          <w:sz w:val="28"/>
          <w:szCs w:val="28"/>
        </w:rPr>
        <w:t>тилизация</w:t>
      </w:r>
      <w:r w:rsidRPr="00D72F44">
        <w:rPr>
          <w:rStyle w:val="ab"/>
          <w:rFonts w:ascii="Times New Roman" w:hAnsi="Times New Roman"/>
          <w:b w:val="0"/>
          <w:sz w:val="28"/>
          <w:szCs w:val="28"/>
        </w:rPr>
        <w:t xml:space="preserve"> компьютеров и другой техники</w:t>
      </w:r>
      <w:r w:rsidR="00682754" w:rsidRPr="00D72F44">
        <w:rPr>
          <w:rStyle w:val="ab"/>
          <w:rFonts w:ascii="Times New Roman" w:hAnsi="Times New Roman"/>
          <w:b w:val="0"/>
          <w:sz w:val="28"/>
          <w:szCs w:val="28"/>
        </w:rPr>
        <w:t xml:space="preserve"> </w:t>
      </w:r>
      <w:r w:rsidRPr="00D72F44">
        <w:rPr>
          <w:rStyle w:val="ab"/>
          <w:rFonts w:ascii="Times New Roman" w:hAnsi="Times New Roman"/>
          <w:b w:val="0"/>
          <w:sz w:val="28"/>
          <w:szCs w:val="28"/>
        </w:rPr>
        <w:t>обязательна для всех официально работающих организаций.</w:t>
      </w:r>
    </w:p>
    <w:p w:rsidR="001B1814" w:rsidRPr="00D72F44" w:rsidRDefault="001B1814" w:rsidP="0068275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Style w:val="ab"/>
          <w:rFonts w:ascii="Times New Roman" w:hAnsi="Times New Roman"/>
          <w:b w:val="0"/>
          <w:sz w:val="28"/>
          <w:szCs w:val="28"/>
        </w:rPr>
        <w:t xml:space="preserve">Неправильная </w:t>
      </w:r>
      <w:r w:rsidRPr="00D72F44">
        <w:rPr>
          <w:rStyle w:val="style691"/>
          <w:rFonts w:ascii="Times New Roman" w:hAnsi="Times New Roman"/>
          <w:bCs/>
          <w:color w:val="auto"/>
          <w:sz w:val="28"/>
          <w:szCs w:val="28"/>
        </w:rPr>
        <w:t>утилизация оборудования</w:t>
      </w:r>
      <w:r w:rsidRPr="00D72F44">
        <w:rPr>
          <w:rStyle w:val="ab"/>
          <w:rFonts w:ascii="Times New Roman" w:hAnsi="Times New Roman"/>
          <w:b w:val="0"/>
          <w:sz w:val="28"/>
          <w:szCs w:val="28"/>
        </w:rPr>
        <w:t xml:space="preserve"> и техники, то есть простой вынос их на свалку бытовых отходов, существенно загрязняет окружающую среду. Помимо цветных, черных и драгоценных металлов, оргтехника включает в свой состав органические составляющие (пластик различных видов, материалы на основе поливинилхлорида, фенолформальдегида). Все эти компоненты не являются опасными в процессе эксплуатации изделия. Однако ситуация коренным образом меняется, когда изделие попадает на свалку. Такие металлы, как свинец, сурьма, ртуть, кадмий, мышьяк, входящие в состав электронных компонентов переходят под воздействием внешних условий в органические и растворимые соединения и становятся сильнейшими ядами.</w:t>
      </w:r>
    </w:p>
    <w:p w:rsidR="001B1814" w:rsidRPr="00D72F44" w:rsidRDefault="001B1814" w:rsidP="0068275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Каждая стадия процесса функционирования технических средств регламентируется своим набором нормативных и инструктивно – методических материалов различного уровня обязательности и необходимой ответственности за их исполнение.</w:t>
      </w:r>
    </w:p>
    <w:p w:rsidR="00432A38" w:rsidRPr="00D72F44" w:rsidRDefault="00432A38" w:rsidP="00682754">
      <w:pPr>
        <w:pStyle w:val="a3"/>
        <w:widowControl w:val="0"/>
        <w:tabs>
          <w:tab w:val="left" w:pos="7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05A26" w:rsidRPr="00D72F44" w:rsidRDefault="00682754" w:rsidP="00682754">
      <w:pPr>
        <w:pStyle w:val="a3"/>
        <w:widowControl w:val="0"/>
        <w:tabs>
          <w:tab w:val="left" w:pos="426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br w:type="page"/>
      </w:r>
      <w:r w:rsidR="00305A26" w:rsidRPr="00D72F44">
        <w:rPr>
          <w:rFonts w:ascii="Times New Roman" w:hAnsi="Times New Roman"/>
          <w:sz w:val="28"/>
          <w:szCs w:val="28"/>
        </w:rPr>
        <w:t>2 Экологическая безопасность эксплуатации ТСУ</w:t>
      </w:r>
    </w:p>
    <w:p w:rsidR="00305A26" w:rsidRPr="00D72F44" w:rsidRDefault="00305A26" w:rsidP="00682754">
      <w:pPr>
        <w:pStyle w:val="a3"/>
        <w:widowControl w:val="0"/>
        <w:tabs>
          <w:tab w:val="left" w:pos="426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05A26" w:rsidRPr="00D72F44" w:rsidRDefault="00305A26" w:rsidP="00682754">
      <w:pPr>
        <w:pStyle w:val="a3"/>
        <w:widowControl w:val="0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2.1 Организация рабочего места</w:t>
      </w:r>
    </w:p>
    <w:p w:rsidR="00305A26" w:rsidRPr="00D72F44" w:rsidRDefault="00305A26" w:rsidP="0068275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2754" w:rsidRPr="00D72F44" w:rsidRDefault="00305A26" w:rsidP="00682754">
      <w:pPr>
        <w:pStyle w:val="a3"/>
        <w:widowControl w:val="0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Использование международных стандартов жизненного цикла в этой работе позволяет значительно сэкономить усилия, время и материальные ресурсы. И в этом - главное достоинство использования таких моделей жизненного цикла, апробированных многократно и повсеместно.</w:t>
      </w:r>
    </w:p>
    <w:p w:rsidR="00682754" w:rsidRPr="00D72F44" w:rsidRDefault="00305A26" w:rsidP="0068275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Рабочее место — первичное звено производства, находящееся в непосредственном ведении одного рабочего или бригады и включающее в себя комплект материальных элементов, обеспечивающих процесс труда.</w:t>
      </w:r>
    </w:p>
    <w:p w:rsidR="00305A26" w:rsidRPr="00D72F44" w:rsidRDefault="00305A26" w:rsidP="0068275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Организация рабочего места — это комплекс мероприятий, направленных на создание на рабочем месте необходимых условий для высокопроизводительного труда, на повышение его содержательности и охрану здоровья рабочего.</w:t>
      </w:r>
    </w:p>
    <w:p w:rsidR="00682754" w:rsidRPr="00D72F44" w:rsidRDefault="00305A26" w:rsidP="0068275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Комплекс мероприятий охватывает: выбор рациональной сигнализации рабочего места и его оснащение оборудованием и инвентарем; создание комфортных условий труда; рациональную планировку; бесперебойное обслуживание рабочего места по всем его функциям.</w:t>
      </w:r>
    </w:p>
    <w:p w:rsidR="00305A26" w:rsidRPr="00D72F44" w:rsidRDefault="00305A26" w:rsidP="0068275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Для персонала офиса работа с компьютером занимает значительную часть времени, для этого необходимо знать основные требования к организации работы за компьютером и рекомендации по их выполнению.</w:t>
      </w:r>
    </w:p>
    <w:p w:rsidR="00305A26" w:rsidRPr="00D72F44" w:rsidRDefault="00305A26" w:rsidP="0068275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Санитарные правила устанавливают гигиенические требования к показателям микроклимата рабочих мест производственных помещений с учетом интенсивности энерго</w:t>
      </w:r>
      <w:r w:rsidR="00F10FBE" w:rsidRPr="00D72F44">
        <w:rPr>
          <w:rFonts w:ascii="Times New Roman" w:hAnsi="Times New Roman"/>
          <w:sz w:val="28"/>
          <w:szCs w:val="28"/>
        </w:rPr>
        <w:t>за</w:t>
      </w:r>
      <w:r w:rsidRPr="00D72F44">
        <w:rPr>
          <w:rFonts w:ascii="Times New Roman" w:hAnsi="Times New Roman"/>
          <w:sz w:val="28"/>
          <w:szCs w:val="28"/>
        </w:rPr>
        <w:t>трат работающих, длительности выполнения работы, сезонов и содержат требования к методам измерения и контроля микроклиматических условий.</w:t>
      </w:r>
    </w:p>
    <w:p w:rsidR="00305A26" w:rsidRPr="00D72F44" w:rsidRDefault="00305A26" w:rsidP="0068275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Оптимальные микроклиматические условия установлены по критериям оптимально теплового и функционального состояния человека. Они обеспечивают общее и локальные ощущения теплового комфорта</w:t>
      </w:r>
      <w:r w:rsidR="00682754" w:rsidRPr="00D72F44">
        <w:rPr>
          <w:rFonts w:ascii="Times New Roman" w:hAnsi="Times New Roman"/>
          <w:sz w:val="28"/>
          <w:szCs w:val="28"/>
        </w:rPr>
        <w:t xml:space="preserve"> </w:t>
      </w:r>
      <w:r w:rsidRPr="00D72F44">
        <w:rPr>
          <w:rFonts w:ascii="Times New Roman" w:hAnsi="Times New Roman"/>
          <w:sz w:val="28"/>
          <w:szCs w:val="28"/>
        </w:rPr>
        <w:t>в течение восьми часовой рабочей смены при минимальном напряжении механизмов терморегуляции, не вызывают отклонений в состоянии здоровья, создают предпосылки для высокого уровня работоспособности и являются предпочтительными на рабочих местах.</w:t>
      </w:r>
    </w:p>
    <w:p w:rsidR="00305A26" w:rsidRPr="00D72F44" w:rsidRDefault="00305A26" w:rsidP="0068275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Многочисленными исследованиями</w:t>
      </w:r>
      <w:r w:rsidR="00682754" w:rsidRPr="00D72F44">
        <w:rPr>
          <w:rFonts w:ascii="Times New Roman" w:hAnsi="Times New Roman"/>
          <w:sz w:val="28"/>
          <w:szCs w:val="28"/>
        </w:rPr>
        <w:t xml:space="preserve"> </w:t>
      </w:r>
      <w:r w:rsidRPr="00D72F44">
        <w:rPr>
          <w:rFonts w:ascii="Times New Roman" w:hAnsi="Times New Roman"/>
          <w:sz w:val="28"/>
          <w:szCs w:val="28"/>
        </w:rPr>
        <w:t>российских и зарубежных специалистов доказано, что важнейшим условием безопасности человека перед экраном является правильный выбор его визуальных параметров и светотехнических условий рабочего места.</w:t>
      </w:r>
    </w:p>
    <w:p w:rsidR="00305A26" w:rsidRPr="00D72F44" w:rsidRDefault="00305A26" w:rsidP="0068275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Дизайн видеотерминала должен предусматривать окраску корпуса в спокойные, мягкие тона с диффузным рассеиванием света. Его корпус, клавиатура и другие блоки и устройства персонального компьютера должны иметь матовую поверхность одного цвета с коэффициентом отражения 0,4 – 0,6 и не иметь блестящих деталей, способных создавать блики. Также должны быть предусмотрены ручки регулировки яркости и контраста, обеспечивающие возможность изменения этих параметров от минимальных до максимальных значений.</w:t>
      </w:r>
    </w:p>
    <w:p w:rsidR="00305A26" w:rsidRPr="00D72F44" w:rsidRDefault="00305A26" w:rsidP="0068275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В нормативных документах установлены требования к двум группам визуальных параметров: яркость, освещенность. Угловой размер знака и угол наблюдения; неравномерность яркости, блики, мер</w:t>
      </w:r>
      <w:r w:rsidR="00F10FBE" w:rsidRPr="00D72F44">
        <w:rPr>
          <w:rFonts w:ascii="Times New Roman" w:hAnsi="Times New Roman"/>
          <w:sz w:val="28"/>
          <w:szCs w:val="28"/>
        </w:rPr>
        <w:t>ц</w:t>
      </w:r>
      <w:r w:rsidRPr="00D72F44">
        <w:rPr>
          <w:rFonts w:ascii="Times New Roman" w:hAnsi="Times New Roman"/>
          <w:sz w:val="28"/>
          <w:szCs w:val="28"/>
        </w:rPr>
        <w:t>ания, расстояние между знаками, словами, строками, геометрические и нелинейные искажения, дрожание изображения и т.д. ( всего 20 параметров).</w:t>
      </w:r>
    </w:p>
    <w:p w:rsidR="00305A26" w:rsidRPr="00D72F44" w:rsidRDefault="00305A26" w:rsidP="0068275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 xml:space="preserve">Оптимальная производительность труда работника напрямую зависит от его физического состояния, а также </w:t>
      </w:r>
      <w:r w:rsidR="00682754" w:rsidRPr="00D72F44">
        <w:rPr>
          <w:rFonts w:ascii="Times New Roman" w:hAnsi="Times New Roman"/>
          <w:sz w:val="28"/>
          <w:szCs w:val="28"/>
        </w:rPr>
        <w:t>"</w:t>
      </w:r>
      <w:r w:rsidRPr="00D72F44">
        <w:rPr>
          <w:rFonts w:ascii="Times New Roman" w:hAnsi="Times New Roman"/>
          <w:sz w:val="28"/>
          <w:szCs w:val="28"/>
        </w:rPr>
        <w:t>функциональности</w:t>
      </w:r>
      <w:r w:rsidR="00682754" w:rsidRPr="00D72F44">
        <w:rPr>
          <w:rFonts w:ascii="Times New Roman" w:hAnsi="Times New Roman"/>
          <w:sz w:val="28"/>
          <w:szCs w:val="28"/>
        </w:rPr>
        <w:t>"</w:t>
      </w:r>
      <w:r w:rsidRPr="00D72F44">
        <w:rPr>
          <w:rFonts w:ascii="Times New Roman" w:hAnsi="Times New Roman"/>
          <w:sz w:val="28"/>
          <w:szCs w:val="28"/>
        </w:rPr>
        <w:t xml:space="preserve"> его рабочего места, т.е состава, возможностей, удобства и безопасности используемых технических средств.</w:t>
      </w:r>
    </w:p>
    <w:p w:rsidR="00305A26" w:rsidRPr="00D72F44" w:rsidRDefault="00305A26" w:rsidP="0068275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Для работы на компьютере необходимо специальное кресло, позволяющие поддерживать не только правильную позу с учетом особенности фигуры, но и изменять ее для снижения статистического напряжения мышц шейно плечевой области и спины. Поэтому оно должно регулироваться по высоте, углам наклона сиденья и спинки, а также по расстоянию спинки от переднего края сиденья. Поверхности сиденья, спинки от подлокотников должны быть полумягкими, с покрытием, которое не скользит, не электризуется и пропускает воздух.</w:t>
      </w:r>
    </w:p>
    <w:p w:rsidR="00305A26" w:rsidRPr="00D72F44" w:rsidRDefault="00305A26" w:rsidP="0068275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При выполнении творческой работы. Требующей значительного умственного напряжения или высокой концентрации внимания, компьютеризированные рабочие места следует изолировать друг от друга перегородками высотой полтора - два метра.</w:t>
      </w:r>
    </w:p>
    <w:p w:rsidR="00682754" w:rsidRPr="00D72F44" w:rsidRDefault="00305A26" w:rsidP="0068275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Рабочее место должно быть оборудовано подставкой для ног, поверхность подставки должно быть рифленой</w:t>
      </w:r>
      <w:r w:rsidR="00682754" w:rsidRPr="00D72F44">
        <w:rPr>
          <w:rFonts w:ascii="Times New Roman" w:hAnsi="Times New Roman"/>
          <w:sz w:val="28"/>
          <w:szCs w:val="28"/>
        </w:rPr>
        <w:t xml:space="preserve"> </w:t>
      </w:r>
      <w:r w:rsidRPr="00D72F44">
        <w:rPr>
          <w:rFonts w:ascii="Times New Roman" w:hAnsi="Times New Roman"/>
          <w:sz w:val="28"/>
          <w:szCs w:val="28"/>
        </w:rPr>
        <w:t>и иметь по переднему краю бортик высотой один сантиметр.</w:t>
      </w:r>
    </w:p>
    <w:p w:rsidR="00305A26" w:rsidRPr="00D72F44" w:rsidRDefault="00305A26" w:rsidP="0068275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Рабочее место должно быть оснащено легко перемещаемым холдером для документов.</w:t>
      </w:r>
    </w:p>
    <w:p w:rsidR="00305A26" w:rsidRPr="00D72F44" w:rsidRDefault="00305A26" w:rsidP="0068275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Видеотерминал желательно размещать на столе прямо перед собой под углом девяносто – сто пять градусов к окнам, при этом в поле зрения работающего не должны попадать поверхности окружающей среды, которые обладают свойством зеркального отражения.</w:t>
      </w:r>
    </w:p>
    <w:p w:rsidR="00305A26" w:rsidRPr="00D72F44" w:rsidRDefault="00305A26" w:rsidP="0068275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Расположение системного блока персонального компьютера (ПК) зависит от характеристик его корпуса. Обычно он располагается внизу, слева или справа в зависимости от конструкции стола и количества и типа периферийных устройств ПК.</w:t>
      </w:r>
    </w:p>
    <w:p w:rsidR="00305A26" w:rsidRPr="00D72F44" w:rsidRDefault="00305A26" w:rsidP="0068275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 xml:space="preserve">При работе с клавиатурой и </w:t>
      </w:r>
      <w:r w:rsidR="00682754" w:rsidRPr="00D72F44">
        <w:rPr>
          <w:rFonts w:ascii="Times New Roman" w:hAnsi="Times New Roman"/>
          <w:sz w:val="28"/>
          <w:szCs w:val="28"/>
        </w:rPr>
        <w:t>"</w:t>
      </w:r>
      <w:r w:rsidRPr="00D72F44">
        <w:rPr>
          <w:rFonts w:ascii="Times New Roman" w:hAnsi="Times New Roman"/>
          <w:sz w:val="28"/>
          <w:szCs w:val="28"/>
        </w:rPr>
        <w:t>мышью</w:t>
      </w:r>
      <w:r w:rsidR="00682754" w:rsidRPr="00D72F44">
        <w:rPr>
          <w:rFonts w:ascii="Times New Roman" w:hAnsi="Times New Roman"/>
          <w:sz w:val="28"/>
          <w:szCs w:val="28"/>
        </w:rPr>
        <w:t>"</w:t>
      </w:r>
      <w:r w:rsidRPr="00D72F44">
        <w:rPr>
          <w:rFonts w:ascii="Times New Roman" w:hAnsi="Times New Roman"/>
          <w:sz w:val="28"/>
          <w:szCs w:val="28"/>
        </w:rPr>
        <w:t xml:space="preserve"> правильное положение рук должно быть таким: локти располагаются параллельно поверхности стола и под прямым углом к плечу, запястья не должны быть согнутыми, иначе возможно их повреждение. Клавиатура</w:t>
      </w:r>
      <w:r w:rsidR="00682754" w:rsidRPr="00D72F44">
        <w:rPr>
          <w:rFonts w:ascii="Times New Roman" w:hAnsi="Times New Roman"/>
          <w:sz w:val="28"/>
          <w:szCs w:val="28"/>
        </w:rPr>
        <w:t xml:space="preserve"> </w:t>
      </w:r>
      <w:r w:rsidRPr="00D72F44">
        <w:rPr>
          <w:rFonts w:ascii="Times New Roman" w:hAnsi="Times New Roman"/>
          <w:sz w:val="28"/>
          <w:szCs w:val="28"/>
        </w:rPr>
        <w:t>должна находиться в десяти – тридцати сантиметров от края стола или на специальной, регулируемой по высоте рабочей поверхности, отдаленной от основной столешницы.</w:t>
      </w:r>
    </w:p>
    <w:p w:rsidR="00305A26" w:rsidRPr="00D72F44" w:rsidRDefault="00305A26" w:rsidP="0068275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Наилучшее освещение для работы с компьютером – рассеянный непрямой свет, который не дает бликов на экране. В поле зрения не должно быть резких перепадов яркости, поэтому окна желательно закрывать шторами либо жалюзи. Использование одних только настольных ламп не допустимо. Основное гигиеническое требование – все поле зрения должно быть освещено достаточно равномерно.</w:t>
      </w:r>
    </w:p>
    <w:p w:rsidR="00305A26" w:rsidRPr="00D72F44" w:rsidRDefault="00305A26" w:rsidP="0068275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Любое освещение не должно находиться позади работающего и давать блики на экран. Желательно не работать в темном помещении, поскольку глаза больше утомляются при переводе взгляда с темного поля на светлое. Как правило, работающий за компьютером пользуется еще и печатными текстами, поэтому должно быть хорошее локальное освещение на столе и неяркое общее верхнее освещение, которое в светлое время суток вполне заменяет дневной свет.</w:t>
      </w:r>
    </w:p>
    <w:p w:rsidR="00305A26" w:rsidRPr="00D72F44" w:rsidRDefault="00305A26" w:rsidP="0068275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Помещение необходимо оборудовать не только оптимальными приборами, но и системами кондиционированиями воздуха или эффективной вентиляций.</w:t>
      </w:r>
    </w:p>
    <w:p w:rsidR="00682754" w:rsidRPr="00D72F44" w:rsidRDefault="00305A26" w:rsidP="00682754">
      <w:pPr>
        <w:pStyle w:val="a3"/>
        <w:widowControl w:val="0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Стены и потолки должны быть окрашены матовой краской, в помещения должна проводиться влажная уборка. Окраска помещений и мебели должна способствовать созданию благоприятных условий для зрительного восприятия, хорошего настроения.</w:t>
      </w:r>
    </w:p>
    <w:p w:rsidR="00682754" w:rsidRPr="00D72F44" w:rsidRDefault="00305A26" w:rsidP="00682754">
      <w:pPr>
        <w:pStyle w:val="a3"/>
        <w:widowControl w:val="0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При организации рабочих мест следует соблюдать санитарные нормы, инструкции по эксплуатации оборудования, технике безопасности и др. Пространство, занимаемое рабочими местами, как правило, определяется расчетным путем. Это пространство должно быть достаточным для того, чтобы рабочие могли производить все необходимые движения и перемещения при выполн</w:t>
      </w:r>
      <w:r w:rsidR="00682754" w:rsidRPr="00D72F44">
        <w:rPr>
          <w:rFonts w:ascii="Times New Roman" w:hAnsi="Times New Roman"/>
          <w:sz w:val="28"/>
          <w:szCs w:val="28"/>
        </w:rPr>
        <w:t>ении производственных операций.</w:t>
      </w:r>
    </w:p>
    <w:p w:rsidR="00305A26" w:rsidRPr="00D72F44" w:rsidRDefault="00305A26" w:rsidP="0068275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Оптимальная температура в помещениях должна быть +20,22</w:t>
      </w:r>
      <w:r w:rsidR="00C874C6">
        <w:rPr>
          <w:rFonts w:ascii="Times New Roman" w:hAnsi="Times New Roman"/>
          <w:sz w:val="28"/>
          <w:szCs w:val="28"/>
        </w:rPr>
        <w:t xml:space="preserve"> </w:t>
      </w:r>
      <w:r w:rsidRPr="00D72F44">
        <w:rPr>
          <w:rFonts w:ascii="Times New Roman" w:hAnsi="Times New Roman"/>
          <w:sz w:val="28"/>
          <w:szCs w:val="28"/>
          <w:vertAlign w:val="superscript"/>
        </w:rPr>
        <w:t>0</w:t>
      </w:r>
      <w:r w:rsidRPr="00D72F44">
        <w:rPr>
          <w:rFonts w:ascii="Times New Roman" w:hAnsi="Times New Roman"/>
          <w:sz w:val="28"/>
          <w:szCs w:val="28"/>
        </w:rPr>
        <w:t>С, влажность 45-55%, освещенность 300</w:t>
      </w:r>
      <w:r w:rsidR="00C874C6">
        <w:rPr>
          <w:rFonts w:ascii="Times New Roman" w:hAnsi="Times New Roman"/>
          <w:sz w:val="28"/>
          <w:szCs w:val="28"/>
        </w:rPr>
        <w:t xml:space="preserve"> </w:t>
      </w:r>
      <w:r w:rsidRPr="00D72F44">
        <w:rPr>
          <w:rFonts w:ascii="Times New Roman" w:hAnsi="Times New Roman"/>
          <w:sz w:val="28"/>
          <w:szCs w:val="28"/>
        </w:rPr>
        <w:t>ЛК, урове</w:t>
      </w:r>
      <w:r w:rsidR="00F10FBE" w:rsidRPr="00D72F44">
        <w:rPr>
          <w:rFonts w:ascii="Times New Roman" w:hAnsi="Times New Roman"/>
          <w:sz w:val="28"/>
          <w:szCs w:val="28"/>
        </w:rPr>
        <w:t>нь шума не более 60 дб</w:t>
      </w:r>
      <w:r w:rsidRPr="00D72F44">
        <w:rPr>
          <w:rFonts w:ascii="Times New Roman" w:hAnsi="Times New Roman"/>
          <w:sz w:val="28"/>
          <w:szCs w:val="28"/>
        </w:rPr>
        <w:t>.</w:t>
      </w:r>
    </w:p>
    <w:p w:rsidR="00305A26" w:rsidRPr="00D72F44" w:rsidRDefault="00305A26" w:rsidP="0068275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Согласно требованиям, разработанным Федеральной службой</w:t>
      </w:r>
      <w:r w:rsidR="00682754" w:rsidRPr="00D72F44">
        <w:rPr>
          <w:rFonts w:ascii="Times New Roman" w:hAnsi="Times New Roman"/>
          <w:sz w:val="28"/>
          <w:szCs w:val="28"/>
        </w:rPr>
        <w:t xml:space="preserve"> </w:t>
      </w:r>
      <w:r w:rsidRPr="00D72F44">
        <w:rPr>
          <w:rFonts w:ascii="Times New Roman" w:hAnsi="Times New Roman"/>
          <w:sz w:val="28"/>
          <w:szCs w:val="28"/>
        </w:rPr>
        <w:t>по надзору в сфере защиты прав потребителей и благополучия человека, суммарное время</w:t>
      </w:r>
      <w:r w:rsidR="00682754" w:rsidRPr="00D72F44">
        <w:rPr>
          <w:rFonts w:ascii="Times New Roman" w:hAnsi="Times New Roman"/>
          <w:sz w:val="28"/>
          <w:szCs w:val="28"/>
        </w:rPr>
        <w:t xml:space="preserve"> </w:t>
      </w:r>
      <w:r w:rsidRPr="00D72F44">
        <w:rPr>
          <w:rFonts w:ascii="Times New Roman" w:hAnsi="Times New Roman"/>
          <w:sz w:val="28"/>
          <w:szCs w:val="28"/>
        </w:rPr>
        <w:t>непосредственной</w:t>
      </w:r>
      <w:r w:rsidR="00682754" w:rsidRPr="00D72F44">
        <w:rPr>
          <w:rFonts w:ascii="Times New Roman" w:hAnsi="Times New Roman"/>
          <w:sz w:val="28"/>
          <w:szCs w:val="28"/>
        </w:rPr>
        <w:t xml:space="preserve"> </w:t>
      </w:r>
      <w:r w:rsidRPr="00D72F44">
        <w:rPr>
          <w:rFonts w:ascii="Times New Roman" w:hAnsi="Times New Roman"/>
          <w:sz w:val="28"/>
          <w:szCs w:val="28"/>
        </w:rPr>
        <w:t>работы с персональным компьютером не должно превышать шесть часов за смену. На протяжении рабочего дня следует ежечасно устраивать перерывы продолжительности десяти – двадцати минут. Для обеспечения оптимальной работоспособности</w:t>
      </w:r>
      <w:r w:rsidR="00682754" w:rsidRPr="00D72F44">
        <w:rPr>
          <w:rFonts w:ascii="Times New Roman" w:hAnsi="Times New Roman"/>
          <w:sz w:val="28"/>
          <w:szCs w:val="28"/>
        </w:rPr>
        <w:t xml:space="preserve"> </w:t>
      </w:r>
      <w:r w:rsidRPr="00D72F44">
        <w:rPr>
          <w:rFonts w:ascii="Times New Roman" w:hAnsi="Times New Roman"/>
          <w:sz w:val="28"/>
          <w:szCs w:val="28"/>
        </w:rPr>
        <w:t>и сохранения здоровья профессиональных пользователей на протяжении рабочей смены должны устанавливаться регламентированные перерывы.</w:t>
      </w:r>
    </w:p>
    <w:p w:rsidR="00305A26" w:rsidRPr="00D72F44" w:rsidRDefault="00305A26" w:rsidP="00682754">
      <w:pPr>
        <w:pStyle w:val="a3"/>
        <w:widowControl w:val="0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B1814" w:rsidRPr="00D72F44" w:rsidRDefault="001B1814" w:rsidP="00682754">
      <w:pPr>
        <w:pStyle w:val="a3"/>
        <w:widowControl w:val="0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2.2</w:t>
      </w:r>
      <w:r w:rsidR="00305A26" w:rsidRPr="00D72F44">
        <w:rPr>
          <w:rFonts w:ascii="Times New Roman" w:hAnsi="Times New Roman"/>
          <w:sz w:val="28"/>
          <w:szCs w:val="28"/>
        </w:rPr>
        <w:t xml:space="preserve"> Общие рекомендации по организации</w:t>
      </w:r>
      <w:r w:rsidR="00682754" w:rsidRPr="00D72F44">
        <w:rPr>
          <w:rFonts w:ascii="Times New Roman" w:hAnsi="Times New Roman"/>
          <w:sz w:val="28"/>
          <w:szCs w:val="28"/>
        </w:rPr>
        <w:t xml:space="preserve"> </w:t>
      </w:r>
      <w:r w:rsidR="00305A26" w:rsidRPr="00D72F44">
        <w:rPr>
          <w:rFonts w:ascii="Times New Roman" w:hAnsi="Times New Roman"/>
          <w:sz w:val="28"/>
          <w:szCs w:val="28"/>
        </w:rPr>
        <w:t>деятельности</w:t>
      </w:r>
    </w:p>
    <w:p w:rsidR="000A0E69" w:rsidRPr="00D72F44" w:rsidRDefault="000A0E69" w:rsidP="00682754">
      <w:pPr>
        <w:pStyle w:val="a3"/>
        <w:widowControl w:val="0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D4BE8" w:rsidRPr="00D72F44" w:rsidRDefault="003D4BE8" w:rsidP="00682754">
      <w:pPr>
        <w:pStyle w:val="a3"/>
        <w:widowControl w:val="0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 xml:space="preserve">При работе с персональными компьютерами, существует ряд потенциально вредных и опасных факторов, которые могут негативно сказаться на здоровье и работоспособности пользователя (оператора). К этим факторам следует </w:t>
      </w:r>
      <w:r w:rsidR="00455951" w:rsidRPr="00D72F44">
        <w:rPr>
          <w:rFonts w:ascii="Times New Roman" w:hAnsi="Times New Roman"/>
          <w:sz w:val="28"/>
          <w:szCs w:val="28"/>
        </w:rPr>
        <w:t>отнести</w:t>
      </w:r>
      <w:r w:rsidRPr="00D72F44">
        <w:rPr>
          <w:rFonts w:ascii="Times New Roman" w:hAnsi="Times New Roman"/>
          <w:sz w:val="28"/>
          <w:szCs w:val="28"/>
        </w:rPr>
        <w:t xml:space="preserve"> прежде </w:t>
      </w:r>
      <w:r w:rsidR="00455951" w:rsidRPr="00D72F44">
        <w:rPr>
          <w:rFonts w:ascii="Times New Roman" w:hAnsi="Times New Roman"/>
          <w:sz w:val="28"/>
          <w:szCs w:val="28"/>
        </w:rPr>
        <w:t xml:space="preserve">всего </w:t>
      </w:r>
      <w:r w:rsidRPr="00D72F44">
        <w:rPr>
          <w:rFonts w:ascii="Times New Roman" w:hAnsi="Times New Roman"/>
          <w:sz w:val="28"/>
          <w:szCs w:val="28"/>
        </w:rPr>
        <w:t xml:space="preserve">специфические нагрузки на зрение, малоподвижность, монотонность и напряженность труда, излучения и электромагнитные поля, а также шум, тепловыделения и др. Их </w:t>
      </w:r>
      <w:r w:rsidR="00455951" w:rsidRPr="00D72F44">
        <w:rPr>
          <w:rFonts w:ascii="Times New Roman" w:hAnsi="Times New Roman"/>
          <w:sz w:val="28"/>
          <w:szCs w:val="28"/>
        </w:rPr>
        <w:t xml:space="preserve">источником является как сам компьютер с его конструктивными, </w:t>
      </w:r>
      <w:r w:rsidRPr="00D72F44">
        <w:rPr>
          <w:rFonts w:ascii="Times New Roman" w:hAnsi="Times New Roman"/>
          <w:sz w:val="28"/>
          <w:szCs w:val="28"/>
        </w:rPr>
        <w:t>визуальными, эмиссионными параметрами</w:t>
      </w:r>
      <w:r w:rsidR="00455951" w:rsidRPr="00D72F44">
        <w:rPr>
          <w:rFonts w:ascii="Times New Roman" w:hAnsi="Times New Roman"/>
          <w:sz w:val="28"/>
          <w:szCs w:val="28"/>
        </w:rPr>
        <w:t>, так и условия работы, характеризуемые, прежде всего, санитарно – гигиеническими</w:t>
      </w:r>
      <w:r w:rsidR="00682754" w:rsidRPr="00D72F44">
        <w:rPr>
          <w:rFonts w:ascii="Times New Roman" w:hAnsi="Times New Roman"/>
          <w:sz w:val="28"/>
          <w:szCs w:val="28"/>
        </w:rPr>
        <w:t xml:space="preserve"> </w:t>
      </w:r>
      <w:r w:rsidR="00455951" w:rsidRPr="00D72F44">
        <w:rPr>
          <w:rFonts w:ascii="Times New Roman" w:hAnsi="Times New Roman"/>
          <w:sz w:val="28"/>
          <w:szCs w:val="28"/>
        </w:rPr>
        <w:t>и эргономическими параметрами рабочего места, а также режимом труда и отдыха.</w:t>
      </w:r>
    </w:p>
    <w:p w:rsidR="00455951" w:rsidRPr="00D72F44" w:rsidRDefault="00455951" w:rsidP="00682754">
      <w:pPr>
        <w:pStyle w:val="a3"/>
        <w:widowControl w:val="0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Наличие большого числа разнообразных по происхождению, интенсивности, воздействию факторов, влияющих на пользователя, предполагает комплекс санитарно – гигиенических и организационно – технических мероприятий, направленных на обеспечение безопасной и безвредной работы, которая возможна лишь при соблюдении нормативных показателей среды, соответствие компьютера гигиеническому сертификату и правильной организации труда.</w:t>
      </w:r>
    </w:p>
    <w:p w:rsidR="00455951" w:rsidRPr="00D72F44" w:rsidRDefault="000A0E69" w:rsidP="00682754">
      <w:pPr>
        <w:pStyle w:val="a3"/>
        <w:widowControl w:val="0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Для уменьшения опасных и вредных воздействий на человека в процессе работы с вычислительной</w:t>
      </w:r>
      <w:r w:rsidR="00682754" w:rsidRPr="00D72F44">
        <w:rPr>
          <w:rFonts w:ascii="Times New Roman" w:hAnsi="Times New Roman"/>
          <w:sz w:val="28"/>
          <w:szCs w:val="28"/>
        </w:rPr>
        <w:t xml:space="preserve"> </w:t>
      </w:r>
      <w:r w:rsidRPr="00D72F44">
        <w:rPr>
          <w:rFonts w:ascii="Times New Roman" w:hAnsi="Times New Roman"/>
          <w:sz w:val="28"/>
          <w:szCs w:val="28"/>
        </w:rPr>
        <w:t>техникой всемирная организация здравоохранения ( ВОЗ) разработала рекомендации, которые включают:</w:t>
      </w:r>
    </w:p>
    <w:p w:rsidR="0001650B" w:rsidRPr="00D72F44" w:rsidRDefault="0001650B" w:rsidP="00682754">
      <w:pPr>
        <w:pStyle w:val="a3"/>
        <w:widowControl w:val="0"/>
        <w:numPr>
          <w:ilvl w:val="0"/>
          <w:numId w:val="11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ограничения по медицинским показаниям;</w:t>
      </w:r>
    </w:p>
    <w:p w:rsidR="0001650B" w:rsidRPr="00D72F44" w:rsidRDefault="0001650B" w:rsidP="00682754">
      <w:pPr>
        <w:pStyle w:val="a3"/>
        <w:widowControl w:val="0"/>
        <w:numPr>
          <w:ilvl w:val="0"/>
          <w:numId w:val="11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требования к техническим характеристикам видеотерминала;</w:t>
      </w:r>
    </w:p>
    <w:p w:rsidR="0001650B" w:rsidRPr="00D72F44" w:rsidRDefault="0001650B" w:rsidP="00682754">
      <w:pPr>
        <w:pStyle w:val="a3"/>
        <w:widowControl w:val="0"/>
        <w:numPr>
          <w:ilvl w:val="0"/>
          <w:numId w:val="11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требования к рабочему месту оператора;</w:t>
      </w:r>
    </w:p>
    <w:p w:rsidR="0001650B" w:rsidRPr="00D72F44" w:rsidRDefault="0001650B" w:rsidP="00682754">
      <w:pPr>
        <w:pStyle w:val="a3"/>
        <w:widowControl w:val="0"/>
        <w:numPr>
          <w:ilvl w:val="0"/>
          <w:numId w:val="11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рекомендации по организации деятельности.</w:t>
      </w:r>
    </w:p>
    <w:p w:rsidR="0001650B" w:rsidRPr="00D72F44" w:rsidRDefault="00BD6BB3" w:rsidP="00682754">
      <w:pPr>
        <w:pStyle w:val="a3"/>
        <w:widowControl w:val="0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 xml:space="preserve">Учет этих рекомендаций, а также знание основ законодательства Российской Федерации об охране труда, основных принципов государственной системы управления охраной труда, различных нормативных актов по охране труда и системы стандартов безопасности труда, рекомендации по организации работы службы охраны труда на предприятии позволяет лучше понять обязанности и права как работодателя, так и исполнителя, а также степень ответственности тех и других за несоблюдение или решение требований безопасности в производственном процессе, </w:t>
      </w:r>
      <w:r w:rsidR="001D53B1" w:rsidRPr="00D72F44">
        <w:rPr>
          <w:rFonts w:ascii="Times New Roman" w:hAnsi="Times New Roman"/>
          <w:sz w:val="28"/>
          <w:szCs w:val="28"/>
        </w:rPr>
        <w:t>позволит правильнее организовать работу по охране труда в офисах.</w:t>
      </w:r>
    </w:p>
    <w:p w:rsidR="001D53B1" w:rsidRPr="00D72F44" w:rsidRDefault="001D53B1" w:rsidP="00682754">
      <w:pPr>
        <w:pStyle w:val="a3"/>
        <w:widowControl w:val="0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Нормативный акт по охране труда устанавливает комплекс правовых, организационно – технических, санитарно – гигиенических и лечебно – профилактических требований, направленных на обеспечение безопасности, сохранения здоровья и работоспособности работников в процессе труда, утвержденным компетентным органом.</w:t>
      </w:r>
    </w:p>
    <w:p w:rsidR="001D53B1" w:rsidRPr="00D72F44" w:rsidRDefault="001D53B1" w:rsidP="00682754">
      <w:pPr>
        <w:pStyle w:val="a3"/>
        <w:widowControl w:val="0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К нормативным актам по охране труда относятся:</w:t>
      </w:r>
    </w:p>
    <w:p w:rsidR="001D53B1" w:rsidRPr="00D72F44" w:rsidRDefault="001D53B1" w:rsidP="00682754">
      <w:pPr>
        <w:pStyle w:val="a3"/>
        <w:widowControl w:val="0"/>
        <w:numPr>
          <w:ilvl w:val="0"/>
          <w:numId w:val="12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технические регламенты, принимаемые федеральными законами в установленном порядке;</w:t>
      </w:r>
    </w:p>
    <w:p w:rsidR="001D53B1" w:rsidRPr="00D72F44" w:rsidRDefault="001D53B1" w:rsidP="00682754">
      <w:pPr>
        <w:pStyle w:val="a3"/>
        <w:widowControl w:val="0"/>
        <w:numPr>
          <w:ilvl w:val="0"/>
          <w:numId w:val="12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 xml:space="preserve">стандарты Системы стандартов безопасности труда (ССБТ), утверждаемые: национальные стандарты (ГОСТ) </w:t>
      </w:r>
      <w:r w:rsidR="00C874C6">
        <w:rPr>
          <w:rFonts w:ascii="Times New Roman" w:hAnsi="Times New Roman"/>
          <w:sz w:val="28"/>
          <w:szCs w:val="28"/>
        </w:rPr>
        <w:t>– Федеральным а</w:t>
      </w:r>
      <w:r w:rsidR="00FB4748" w:rsidRPr="00D72F44">
        <w:rPr>
          <w:rFonts w:ascii="Times New Roman" w:hAnsi="Times New Roman"/>
          <w:sz w:val="28"/>
          <w:szCs w:val="28"/>
        </w:rPr>
        <w:t>генством по техническому регулированию и метрологии; отраслевые стандарты (ОСТ) – соответствующими федеральными органами исполнительной власти; стандарты предприятия (СТП) – предприятиями;</w:t>
      </w:r>
    </w:p>
    <w:p w:rsidR="00FB4748" w:rsidRPr="00D72F44" w:rsidRDefault="00FB4748" w:rsidP="00682754">
      <w:pPr>
        <w:pStyle w:val="a3"/>
        <w:widowControl w:val="0"/>
        <w:numPr>
          <w:ilvl w:val="0"/>
          <w:numId w:val="12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санитарные правила, нормы и гигиенические нормативы, утвержденные федеральной службой по надзору в сфере защиты прав потребителей и благополучия человека;</w:t>
      </w:r>
    </w:p>
    <w:p w:rsidR="00FB4748" w:rsidRPr="00D72F44" w:rsidRDefault="00FB4748" w:rsidP="00682754">
      <w:pPr>
        <w:pStyle w:val="a3"/>
        <w:widowControl w:val="0"/>
        <w:numPr>
          <w:ilvl w:val="0"/>
          <w:numId w:val="12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 xml:space="preserve">правила устройства и безопасной эксплуатации, правила безопасности (пожарной, ядерной, радиационной, лазерной, биологической, технической, взрыво – и электробезопасности), утверждаемые соответствующими </w:t>
      </w:r>
      <w:r w:rsidR="002D06D2" w:rsidRPr="00D72F44">
        <w:rPr>
          <w:rFonts w:ascii="Times New Roman" w:hAnsi="Times New Roman"/>
          <w:sz w:val="28"/>
          <w:szCs w:val="28"/>
        </w:rPr>
        <w:t>федеральными надзорами России;</w:t>
      </w:r>
    </w:p>
    <w:p w:rsidR="002D06D2" w:rsidRPr="00D72F44" w:rsidRDefault="002D06D2" w:rsidP="00682754">
      <w:pPr>
        <w:pStyle w:val="a3"/>
        <w:widowControl w:val="0"/>
        <w:numPr>
          <w:ilvl w:val="0"/>
          <w:numId w:val="12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правила по охране труда и инструкции по охране труда, утверждаемые в порядке, Предусмотренным Положением о порядке разработки и утверждения правил и инструкций по охране труда;</w:t>
      </w:r>
    </w:p>
    <w:p w:rsidR="002D06D2" w:rsidRPr="00D72F44" w:rsidRDefault="002D06D2" w:rsidP="00682754">
      <w:pPr>
        <w:pStyle w:val="a3"/>
        <w:widowControl w:val="0"/>
        <w:numPr>
          <w:ilvl w:val="0"/>
          <w:numId w:val="12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организационно – методические документы: положения, методические указания, утверждаемые соответствующими федеральными органами исполнительной власти.</w:t>
      </w:r>
    </w:p>
    <w:p w:rsidR="002D06D2" w:rsidRPr="00D72F44" w:rsidRDefault="002D06D2" w:rsidP="00682754">
      <w:pPr>
        <w:pStyle w:val="a3"/>
        <w:widowControl w:val="0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Остановимся на некоторых нормативных документах, связанных с персональными компьютерами с их сертификацией.</w:t>
      </w:r>
    </w:p>
    <w:p w:rsidR="000C06FF" w:rsidRPr="00D72F44" w:rsidRDefault="002D06D2" w:rsidP="00682754">
      <w:pPr>
        <w:pStyle w:val="a3"/>
        <w:widowControl w:val="0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 xml:space="preserve">Сертификация персональных компьютеров – это установление соответствия </w:t>
      </w:r>
      <w:r w:rsidR="000C06FF" w:rsidRPr="00D72F44">
        <w:rPr>
          <w:rFonts w:ascii="Times New Roman" w:hAnsi="Times New Roman"/>
          <w:sz w:val="28"/>
          <w:szCs w:val="28"/>
        </w:rPr>
        <w:t>ПК требованиям нормативных документов.</w:t>
      </w:r>
      <w:r w:rsidR="0067534C">
        <w:rPr>
          <w:rFonts w:ascii="Times New Roman" w:hAnsi="Times New Roman"/>
          <w:sz w:val="28"/>
          <w:szCs w:val="28"/>
        </w:rPr>
        <w:t xml:space="preserve"> </w:t>
      </w:r>
      <w:r w:rsidR="000C06FF" w:rsidRPr="00D72F44">
        <w:rPr>
          <w:rFonts w:ascii="Times New Roman" w:hAnsi="Times New Roman"/>
          <w:sz w:val="28"/>
          <w:szCs w:val="28"/>
        </w:rPr>
        <w:t>Чтобы установить или подтвердить факт соответствия ПК требованиям нормативных документов, их подвергают сертификационным испытаниям в специализированных лабораториях, аккредитованных в установленном порядке на право проведения таких работ.</w:t>
      </w:r>
      <w:r w:rsidR="0067534C">
        <w:rPr>
          <w:rFonts w:ascii="Times New Roman" w:hAnsi="Times New Roman"/>
          <w:sz w:val="28"/>
          <w:szCs w:val="28"/>
        </w:rPr>
        <w:t xml:space="preserve"> </w:t>
      </w:r>
      <w:r w:rsidR="000C06FF" w:rsidRPr="00D72F44">
        <w:rPr>
          <w:rFonts w:ascii="Times New Roman" w:hAnsi="Times New Roman"/>
          <w:sz w:val="28"/>
          <w:szCs w:val="28"/>
        </w:rPr>
        <w:t xml:space="preserve">В Российской Федерации организация и проведение работ по сертификации продукции (в том числе и ПК) регламентируются Федеральным законом от </w:t>
      </w:r>
      <w:smartTag w:uri="urn:schemas-microsoft-com:office:smarttags" w:element="date">
        <w:smartTagPr>
          <w:attr w:name="ls" w:val="trans"/>
          <w:attr w:name="Month" w:val="12"/>
          <w:attr w:name="Day" w:val="27"/>
          <w:attr w:name="Year" w:val="2002"/>
        </w:smartTagPr>
        <w:r w:rsidR="000C06FF" w:rsidRPr="00D72F44">
          <w:rPr>
            <w:rFonts w:ascii="Times New Roman" w:hAnsi="Times New Roman"/>
            <w:sz w:val="28"/>
            <w:szCs w:val="28"/>
          </w:rPr>
          <w:t>27.12.2002</w:t>
        </w:r>
      </w:smartTag>
      <w:r w:rsidR="000C06FF" w:rsidRPr="00D72F44">
        <w:rPr>
          <w:rFonts w:ascii="Times New Roman" w:hAnsi="Times New Roman"/>
          <w:sz w:val="28"/>
          <w:szCs w:val="28"/>
        </w:rPr>
        <w:t xml:space="preserve"> № 184 – ФЗ </w:t>
      </w:r>
      <w:r w:rsidR="00682754" w:rsidRPr="00D72F44">
        <w:rPr>
          <w:rFonts w:ascii="Times New Roman" w:hAnsi="Times New Roman"/>
          <w:sz w:val="28"/>
          <w:szCs w:val="28"/>
        </w:rPr>
        <w:t>"</w:t>
      </w:r>
      <w:r w:rsidR="000C06FF" w:rsidRPr="00D72F44">
        <w:rPr>
          <w:rFonts w:ascii="Times New Roman" w:hAnsi="Times New Roman"/>
          <w:sz w:val="28"/>
          <w:szCs w:val="28"/>
        </w:rPr>
        <w:t>О техническом регулировании</w:t>
      </w:r>
      <w:r w:rsidR="00682754" w:rsidRPr="00D72F44">
        <w:rPr>
          <w:rFonts w:ascii="Times New Roman" w:hAnsi="Times New Roman"/>
          <w:sz w:val="28"/>
          <w:szCs w:val="28"/>
        </w:rPr>
        <w:t>"</w:t>
      </w:r>
      <w:r w:rsidR="000C06FF" w:rsidRPr="00D72F44">
        <w:rPr>
          <w:rFonts w:ascii="Times New Roman" w:hAnsi="Times New Roman"/>
          <w:sz w:val="28"/>
          <w:szCs w:val="28"/>
        </w:rPr>
        <w:t xml:space="preserve"> (глава 4 </w:t>
      </w:r>
      <w:r w:rsidR="00682754" w:rsidRPr="00D72F44">
        <w:rPr>
          <w:rFonts w:ascii="Times New Roman" w:hAnsi="Times New Roman"/>
          <w:sz w:val="28"/>
          <w:szCs w:val="28"/>
        </w:rPr>
        <w:t>"</w:t>
      </w:r>
      <w:r w:rsidR="000C06FF" w:rsidRPr="00D72F44">
        <w:rPr>
          <w:rFonts w:ascii="Times New Roman" w:hAnsi="Times New Roman"/>
          <w:sz w:val="28"/>
          <w:szCs w:val="28"/>
        </w:rPr>
        <w:t>Подтверждения соответствия</w:t>
      </w:r>
      <w:r w:rsidR="00682754" w:rsidRPr="00D72F44">
        <w:rPr>
          <w:rFonts w:ascii="Times New Roman" w:hAnsi="Times New Roman"/>
          <w:sz w:val="28"/>
          <w:szCs w:val="28"/>
        </w:rPr>
        <w:t>"</w:t>
      </w:r>
      <w:r w:rsidR="000C06FF" w:rsidRPr="00D72F44">
        <w:rPr>
          <w:rFonts w:ascii="Times New Roman" w:hAnsi="Times New Roman"/>
          <w:sz w:val="28"/>
          <w:szCs w:val="28"/>
        </w:rPr>
        <w:t>), предусматривающим два вида сертификации – обязательную и добровольную.</w:t>
      </w:r>
      <w:r w:rsidR="0067534C">
        <w:rPr>
          <w:rFonts w:ascii="Times New Roman" w:hAnsi="Times New Roman"/>
          <w:sz w:val="28"/>
          <w:szCs w:val="28"/>
        </w:rPr>
        <w:t xml:space="preserve"> </w:t>
      </w:r>
      <w:r w:rsidR="000C06FF" w:rsidRPr="00D72F44">
        <w:rPr>
          <w:rFonts w:ascii="Times New Roman" w:hAnsi="Times New Roman"/>
          <w:sz w:val="28"/>
          <w:szCs w:val="28"/>
        </w:rPr>
        <w:t xml:space="preserve">Обязательная сертификация проводится в целях обеспечения безопасности продукции </w:t>
      </w:r>
      <w:r w:rsidR="00C67D64" w:rsidRPr="00D72F44">
        <w:rPr>
          <w:rFonts w:ascii="Times New Roman" w:hAnsi="Times New Roman"/>
          <w:sz w:val="28"/>
          <w:szCs w:val="28"/>
        </w:rPr>
        <w:t>для жизни и здоровья людей и окружающей среды. Для ее проведения разработана система сертификации ГОСТ Р, в состав которой создаются системы сертификации однородной продукции.</w:t>
      </w:r>
    </w:p>
    <w:p w:rsidR="00C67D64" w:rsidRPr="00D72F44" w:rsidRDefault="00C67D64" w:rsidP="00682754">
      <w:pPr>
        <w:pStyle w:val="a3"/>
        <w:widowControl w:val="0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По номенклатуре продукции, подлежащей обязательной сертификации, ПК отнесены к группе товаров электротехнической, электронной и приборостроительной промышленности.</w:t>
      </w:r>
      <w:r w:rsidR="0067534C">
        <w:rPr>
          <w:rFonts w:ascii="Times New Roman" w:hAnsi="Times New Roman"/>
          <w:sz w:val="28"/>
          <w:szCs w:val="28"/>
        </w:rPr>
        <w:t xml:space="preserve"> </w:t>
      </w:r>
      <w:r w:rsidRPr="00D72F44">
        <w:rPr>
          <w:rFonts w:ascii="Times New Roman" w:hAnsi="Times New Roman"/>
          <w:sz w:val="28"/>
          <w:szCs w:val="28"/>
        </w:rPr>
        <w:t>Для сертификации этой группы товаров в рамках системы ГОСТ Р создана Система сертификации электрооборудования на соответствие стандартам безопасности (ССЭСБ).</w:t>
      </w:r>
      <w:r w:rsidR="00F10FBE" w:rsidRPr="00D72F44">
        <w:rPr>
          <w:rFonts w:ascii="Times New Roman" w:hAnsi="Times New Roman"/>
          <w:sz w:val="28"/>
          <w:szCs w:val="28"/>
        </w:rPr>
        <w:t xml:space="preserve"> </w:t>
      </w:r>
      <w:r w:rsidRPr="00D72F44">
        <w:rPr>
          <w:rFonts w:ascii="Times New Roman" w:hAnsi="Times New Roman"/>
          <w:sz w:val="28"/>
          <w:szCs w:val="28"/>
        </w:rPr>
        <w:t>По требованиям ССЭСБ обязательная сертификация</w:t>
      </w:r>
      <w:r w:rsidR="00682754" w:rsidRPr="00D72F44">
        <w:rPr>
          <w:rFonts w:ascii="Times New Roman" w:hAnsi="Times New Roman"/>
          <w:sz w:val="28"/>
          <w:szCs w:val="28"/>
        </w:rPr>
        <w:t xml:space="preserve"> </w:t>
      </w:r>
      <w:r w:rsidRPr="00D72F44">
        <w:rPr>
          <w:rFonts w:ascii="Times New Roman" w:hAnsi="Times New Roman"/>
          <w:sz w:val="28"/>
          <w:szCs w:val="28"/>
        </w:rPr>
        <w:t>ПК проводится на соответствие условиям, установленным в следующих стандартах:</w:t>
      </w:r>
    </w:p>
    <w:p w:rsidR="00C67D64" w:rsidRPr="00D72F44" w:rsidRDefault="00C67D64" w:rsidP="00682754">
      <w:pPr>
        <w:pStyle w:val="a3"/>
        <w:widowControl w:val="0"/>
        <w:numPr>
          <w:ilvl w:val="0"/>
          <w:numId w:val="13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ГОСТ Р 50377-92 (МЭК 950 – 86).</w:t>
      </w:r>
      <w:r w:rsidR="00F10FBE" w:rsidRPr="00D72F44">
        <w:rPr>
          <w:rFonts w:ascii="Times New Roman" w:hAnsi="Times New Roman"/>
          <w:sz w:val="28"/>
          <w:szCs w:val="28"/>
        </w:rPr>
        <w:t xml:space="preserve"> </w:t>
      </w:r>
      <w:r w:rsidR="009A7A40" w:rsidRPr="00D72F44">
        <w:rPr>
          <w:rFonts w:ascii="Times New Roman" w:hAnsi="Times New Roman"/>
          <w:sz w:val="28"/>
          <w:szCs w:val="28"/>
        </w:rPr>
        <w:t>Безопасность оборудования информационной технологии, включая электрическое конторское оборудование.</w:t>
      </w:r>
    </w:p>
    <w:p w:rsidR="009A7A40" w:rsidRPr="00D72F44" w:rsidRDefault="009A7A40" w:rsidP="00682754">
      <w:pPr>
        <w:pStyle w:val="a3"/>
        <w:widowControl w:val="0"/>
        <w:numPr>
          <w:ilvl w:val="0"/>
          <w:numId w:val="13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ГОСТ 27954–88. Видеомониторы персональных вычислительных машин. Типы, основные параметры, общие технические требования.</w:t>
      </w:r>
    </w:p>
    <w:p w:rsidR="009A7A40" w:rsidRPr="00D72F44" w:rsidRDefault="009A7A40" w:rsidP="00682754">
      <w:pPr>
        <w:pStyle w:val="a3"/>
        <w:widowControl w:val="0"/>
        <w:numPr>
          <w:ilvl w:val="0"/>
          <w:numId w:val="13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ГОСТ 27201–87. Машины вычислительные, электронные, персональные. Типы, основные параметры, общие технические требования.</w:t>
      </w:r>
    </w:p>
    <w:p w:rsidR="009A7A40" w:rsidRPr="00D72F44" w:rsidRDefault="009A7A40" w:rsidP="00682754">
      <w:pPr>
        <w:pStyle w:val="a3"/>
        <w:widowControl w:val="0"/>
        <w:numPr>
          <w:ilvl w:val="0"/>
          <w:numId w:val="13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ГОСТ 29216-91. Совместимость технических средств электромагнитная, радиопомехи индустриальные от оборудования информационно техники. Нормы и методы испытания.</w:t>
      </w:r>
    </w:p>
    <w:p w:rsidR="009A7A40" w:rsidRPr="00D72F44" w:rsidRDefault="009A7A40" w:rsidP="00682754">
      <w:pPr>
        <w:pStyle w:val="a3"/>
        <w:widowControl w:val="0"/>
        <w:numPr>
          <w:ilvl w:val="0"/>
          <w:numId w:val="13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ГОСТ Р 50628-93. Совместимость электромагнитная машин электронных вычислительных персональных. Устойчивость к электромагнитным помехам</w:t>
      </w:r>
      <w:r w:rsidR="005714B9" w:rsidRPr="00D72F44">
        <w:rPr>
          <w:rFonts w:ascii="Times New Roman" w:hAnsi="Times New Roman"/>
          <w:sz w:val="28"/>
          <w:szCs w:val="28"/>
        </w:rPr>
        <w:t>. Технические требования и методы испытаний.</w:t>
      </w:r>
    </w:p>
    <w:p w:rsidR="005714B9" w:rsidRPr="00D72F44" w:rsidRDefault="005714B9" w:rsidP="00682754">
      <w:pPr>
        <w:pStyle w:val="a3"/>
        <w:widowControl w:val="0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Добровольная сертификация в общем случае проводится в целях защиты потребителя от недобросовестности изготовителя продукции, обеспечения информационной и технической совместимости, содействия потребителям в компетентном выборе продукции и подтверждения показателей качества продукции, заявленных потребителем.</w:t>
      </w:r>
    </w:p>
    <w:p w:rsidR="005714B9" w:rsidRPr="00D72F44" w:rsidRDefault="005714B9" w:rsidP="00682754">
      <w:pPr>
        <w:pStyle w:val="a3"/>
        <w:widowControl w:val="0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Все изделия в рабочем состоянии должны отвечать требованиям наиболее распространенных экологических стандартов.</w:t>
      </w:r>
    </w:p>
    <w:p w:rsidR="00CA5357" w:rsidRPr="00D72F44" w:rsidRDefault="005714B9" w:rsidP="00682754">
      <w:pPr>
        <w:pStyle w:val="a3"/>
        <w:widowControl w:val="0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После производства и продажи вычислительной техники в действие вступают стандарты, определяющие нормы экологической безопасности при активном рабочем состоянии. В России эти нормы установлены системой стандартов безопасности труда и рядом специальных стандартов, в которых определенны все опасные и вредные производственные факторы, а также их допустимые уровни и требования по проведению контроля за ними на рабочих местах.</w:t>
      </w:r>
      <w:r w:rsidR="0067534C">
        <w:rPr>
          <w:rFonts w:ascii="Times New Roman" w:hAnsi="Times New Roman"/>
          <w:sz w:val="28"/>
          <w:szCs w:val="28"/>
        </w:rPr>
        <w:t xml:space="preserve"> </w:t>
      </w:r>
      <w:r w:rsidR="00CA5357" w:rsidRPr="00D72F44">
        <w:rPr>
          <w:rFonts w:ascii="Times New Roman" w:hAnsi="Times New Roman"/>
          <w:sz w:val="28"/>
          <w:szCs w:val="28"/>
        </w:rPr>
        <w:t xml:space="preserve">В России также действует федеральный закон </w:t>
      </w:r>
      <w:r w:rsidR="00682754" w:rsidRPr="00D72F44">
        <w:rPr>
          <w:rFonts w:ascii="Times New Roman" w:hAnsi="Times New Roman"/>
          <w:sz w:val="28"/>
          <w:szCs w:val="28"/>
        </w:rPr>
        <w:t>"</w:t>
      </w:r>
      <w:r w:rsidR="00CA5357" w:rsidRPr="00D72F44">
        <w:rPr>
          <w:rFonts w:ascii="Times New Roman" w:hAnsi="Times New Roman"/>
          <w:sz w:val="28"/>
          <w:szCs w:val="28"/>
        </w:rPr>
        <w:t>О техническом регулировании</w:t>
      </w:r>
      <w:r w:rsidR="00682754" w:rsidRPr="00D72F44">
        <w:rPr>
          <w:rFonts w:ascii="Times New Roman" w:hAnsi="Times New Roman"/>
          <w:sz w:val="28"/>
          <w:szCs w:val="28"/>
        </w:rPr>
        <w:t>"</w:t>
      </w:r>
      <w:r w:rsidR="00CA5357" w:rsidRPr="00D72F44">
        <w:rPr>
          <w:rFonts w:ascii="Times New Roman" w:hAnsi="Times New Roman"/>
          <w:sz w:val="28"/>
          <w:szCs w:val="28"/>
        </w:rPr>
        <w:t>, в соответствии с которым соблюдение стандартов (за исключением некоторых) дело добровольное. Соблюдение определенного стандарта становится обязательным для заказчика и разработчика, если они включают это условие в договор. Формы договоров и основных финансовых документов продиктованы законодательством. Аналогично, формы технических документов продиктованы гостами. При этом техническая документация на программы описывается Единой системой программной документации (ГОСТ 19), а техническая документация на автоматизированные системы Комплексом стандартов на автоматизированные системы (ГОСТ 34).</w:t>
      </w:r>
      <w:r w:rsidR="0067534C">
        <w:rPr>
          <w:rFonts w:ascii="Times New Roman" w:hAnsi="Times New Roman"/>
          <w:sz w:val="28"/>
          <w:szCs w:val="28"/>
        </w:rPr>
        <w:t xml:space="preserve"> </w:t>
      </w:r>
      <w:r w:rsidR="00CA5357" w:rsidRPr="00D72F44">
        <w:rPr>
          <w:rFonts w:ascii="Times New Roman" w:hAnsi="Times New Roman"/>
          <w:sz w:val="28"/>
          <w:szCs w:val="28"/>
        </w:rPr>
        <w:t>Очень важно использование для информационных систем сертифицированных программных продуктов.</w:t>
      </w:r>
    </w:p>
    <w:p w:rsidR="00CA5357" w:rsidRPr="00D72F44" w:rsidRDefault="00CA5357" w:rsidP="00682754">
      <w:pPr>
        <w:pStyle w:val="a3"/>
        <w:widowControl w:val="0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В России представлены следующие сертифицированные программные продукты для обработки конфиденциальной информации:</w:t>
      </w:r>
    </w:p>
    <w:p w:rsidR="00CA5357" w:rsidRPr="00D72F44" w:rsidRDefault="00CA5357" w:rsidP="00682754">
      <w:pPr>
        <w:pStyle w:val="a3"/>
        <w:widowControl w:val="0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Операционные системы:</w:t>
      </w:r>
    </w:p>
    <w:p w:rsidR="00CA5357" w:rsidRPr="00D72F44" w:rsidRDefault="00CA5357" w:rsidP="00682754">
      <w:pPr>
        <w:pStyle w:val="a3"/>
        <w:widowControl w:val="0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Microsoft Windows XP Professional Edition (Сертификат ФСТЭК России №844/2);</w:t>
      </w:r>
    </w:p>
    <w:p w:rsidR="00CA5357" w:rsidRPr="00D72F44" w:rsidRDefault="00CA5357" w:rsidP="00682754">
      <w:pPr>
        <w:pStyle w:val="a3"/>
        <w:widowControl w:val="0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72F44">
        <w:rPr>
          <w:rFonts w:ascii="Times New Roman" w:hAnsi="Times New Roman"/>
          <w:sz w:val="28"/>
          <w:szCs w:val="28"/>
          <w:lang w:val="en-US"/>
        </w:rPr>
        <w:t>Microsoft Windows 2003 Server Enterprise Edition (</w:t>
      </w:r>
      <w:r w:rsidRPr="00D72F44">
        <w:rPr>
          <w:rFonts w:ascii="Times New Roman" w:hAnsi="Times New Roman"/>
          <w:sz w:val="28"/>
          <w:szCs w:val="28"/>
        </w:rPr>
        <w:t>Сертификат</w:t>
      </w:r>
      <w:r w:rsidRPr="00D72F4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72F44">
        <w:rPr>
          <w:rFonts w:ascii="Times New Roman" w:hAnsi="Times New Roman"/>
          <w:sz w:val="28"/>
          <w:szCs w:val="28"/>
        </w:rPr>
        <w:t>ФСТЭК</w:t>
      </w:r>
      <w:r w:rsidRPr="00D72F4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72F44">
        <w:rPr>
          <w:rFonts w:ascii="Times New Roman" w:hAnsi="Times New Roman"/>
          <w:sz w:val="28"/>
          <w:szCs w:val="28"/>
        </w:rPr>
        <w:t>России</w:t>
      </w:r>
      <w:r w:rsidRPr="00D72F44">
        <w:rPr>
          <w:rFonts w:ascii="Times New Roman" w:hAnsi="Times New Roman"/>
          <w:sz w:val="28"/>
          <w:szCs w:val="28"/>
          <w:lang w:val="en-US"/>
        </w:rPr>
        <w:t xml:space="preserve"> №1017);</w:t>
      </w:r>
    </w:p>
    <w:p w:rsidR="00CA5357" w:rsidRPr="00D72F44" w:rsidRDefault="00CA5357" w:rsidP="00682754">
      <w:pPr>
        <w:pStyle w:val="a3"/>
        <w:widowControl w:val="0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72F44">
        <w:rPr>
          <w:rFonts w:ascii="Times New Roman" w:hAnsi="Times New Roman"/>
          <w:sz w:val="28"/>
          <w:szCs w:val="28"/>
          <w:lang w:val="en-US"/>
        </w:rPr>
        <w:t>Microsoft Windows 2003 Server Standard Edition (</w:t>
      </w:r>
      <w:r w:rsidRPr="00D72F44">
        <w:rPr>
          <w:rFonts w:ascii="Times New Roman" w:hAnsi="Times New Roman"/>
          <w:sz w:val="28"/>
          <w:szCs w:val="28"/>
        </w:rPr>
        <w:t>Сертификат</w:t>
      </w:r>
      <w:r w:rsidRPr="00D72F4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72F44">
        <w:rPr>
          <w:rFonts w:ascii="Times New Roman" w:hAnsi="Times New Roman"/>
          <w:sz w:val="28"/>
          <w:szCs w:val="28"/>
        </w:rPr>
        <w:t>ФСТЭК</w:t>
      </w:r>
      <w:r w:rsidRPr="00D72F4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72F44">
        <w:rPr>
          <w:rFonts w:ascii="Times New Roman" w:hAnsi="Times New Roman"/>
          <w:sz w:val="28"/>
          <w:szCs w:val="28"/>
        </w:rPr>
        <w:t>России</w:t>
      </w:r>
      <w:r w:rsidRPr="00D72F44">
        <w:rPr>
          <w:rFonts w:ascii="Times New Roman" w:hAnsi="Times New Roman"/>
          <w:sz w:val="28"/>
          <w:szCs w:val="28"/>
          <w:lang w:val="en-US"/>
        </w:rPr>
        <w:t xml:space="preserve"> №1017/1);</w:t>
      </w:r>
    </w:p>
    <w:p w:rsidR="00CA5357" w:rsidRPr="00D72F44" w:rsidRDefault="00CA5357" w:rsidP="00682754">
      <w:pPr>
        <w:pStyle w:val="a3"/>
        <w:widowControl w:val="0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72F44">
        <w:rPr>
          <w:rFonts w:ascii="Times New Roman" w:hAnsi="Times New Roman"/>
          <w:sz w:val="28"/>
          <w:szCs w:val="28"/>
          <w:lang w:val="en-US"/>
        </w:rPr>
        <w:t>Microsoft Windows 2003 Server Enterprise Edition Release 2 (</w:t>
      </w:r>
      <w:r w:rsidRPr="00D72F44">
        <w:rPr>
          <w:rFonts w:ascii="Times New Roman" w:hAnsi="Times New Roman"/>
          <w:sz w:val="28"/>
          <w:szCs w:val="28"/>
        </w:rPr>
        <w:t>Сертификат</w:t>
      </w:r>
      <w:r w:rsidRPr="00D72F4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72F44">
        <w:rPr>
          <w:rFonts w:ascii="Times New Roman" w:hAnsi="Times New Roman"/>
          <w:sz w:val="28"/>
          <w:szCs w:val="28"/>
        </w:rPr>
        <w:t>ФСТЭК</w:t>
      </w:r>
      <w:r w:rsidRPr="00D72F4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72F44">
        <w:rPr>
          <w:rFonts w:ascii="Times New Roman" w:hAnsi="Times New Roman"/>
          <w:sz w:val="28"/>
          <w:szCs w:val="28"/>
        </w:rPr>
        <w:t>России</w:t>
      </w:r>
      <w:r w:rsidRPr="00D72F44">
        <w:rPr>
          <w:rFonts w:ascii="Times New Roman" w:hAnsi="Times New Roman"/>
          <w:sz w:val="28"/>
          <w:szCs w:val="28"/>
          <w:lang w:val="en-US"/>
        </w:rPr>
        <w:t xml:space="preserve"> №1017/3);</w:t>
      </w:r>
    </w:p>
    <w:p w:rsidR="00CA5357" w:rsidRPr="00D72F44" w:rsidRDefault="00CA5357" w:rsidP="00682754">
      <w:pPr>
        <w:pStyle w:val="a3"/>
        <w:widowControl w:val="0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72F44">
        <w:rPr>
          <w:rFonts w:ascii="Times New Roman" w:hAnsi="Times New Roman"/>
          <w:sz w:val="28"/>
          <w:szCs w:val="28"/>
          <w:lang w:val="en-US"/>
        </w:rPr>
        <w:t>Microsoft Windows 2003 Server Standard Edition Release 2 (</w:t>
      </w:r>
      <w:r w:rsidRPr="00D72F44">
        <w:rPr>
          <w:rFonts w:ascii="Times New Roman" w:hAnsi="Times New Roman"/>
          <w:sz w:val="28"/>
          <w:szCs w:val="28"/>
        </w:rPr>
        <w:t>Сертификат</w:t>
      </w:r>
      <w:r w:rsidRPr="00D72F4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72F44">
        <w:rPr>
          <w:rFonts w:ascii="Times New Roman" w:hAnsi="Times New Roman"/>
          <w:sz w:val="28"/>
          <w:szCs w:val="28"/>
        </w:rPr>
        <w:t>ФСТЭК</w:t>
      </w:r>
      <w:r w:rsidRPr="00D72F4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72F44">
        <w:rPr>
          <w:rFonts w:ascii="Times New Roman" w:hAnsi="Times New Roman"/>
          <w:sz w:val="28"/>
          <w:szCs w:val="28"/>
        </w:rPr>
        <w:t>России</w:t>
      </w:r>
      <w:r w:rsidRPr="00D72F44">
        <w:rPr>
          <w:rFonts w:ascii="Times New Roman" w:hAnsi="Times New Roman"/>
          <w:sz w:val="28"/>
          <w:szCs w:val="28"/>
          <w:lang w:val="en-US"/>
        </w:rPr>
        <w:t xml:space="preserve"> №1017/2);</w:t>
      </w:r>
    </w:p>
    <w:p w:rsidR="00CA5357" w:rsidRPr="00D72F44" w:rsidRDefault="00CA5357" w:rsidP="00682754">
      <w:pPr>
        <w:pStyle w:val="a3"/>
        <w:widowControl w:val="0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72F44">
        <w:rPr>
          <w:rFonts w:ascii="Times New Roman" w:hAnsi="Times New Roman"/>
          <w:sz w:val="28"/>
          <w:szCs w:val="28"/>
          <w:lang w:val="en-US"/>
        </w:rPr>
        <w:t>Microsoft Windows Vista Business Edition (</w:t>
      </w:r>
      <w:r w:rsidRPr="00D72F44">
        <w:rPr>
          <w:rFonts w:ascii="Times New Roman" w:hAnsi="Times New Roman"/>
          <w:sz w:val="28"/>
          <w:szCs w:val="28"/>
        </w:rPr>
        <w:t>Сертификат</w:t>
      </w:r>
      <w:r w:rsidRPr="00D72F4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72F44">
        <w:rPr>
          <w:rFonts w:ascii="Times New Roman" w:hAnsi="Times New Roman"/>
          <w:sz w:val="28"/>
          <w:szCs w:val="28"/>
        </w:rPr>
        <w:t>ФСТЭК</w:t>
      </w:r>
      <w:r w:rsidRPr="00D72F4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72F44">
        <w:rPr>
          <w:rFonts w:ascii="Times New Roman" w:hAnsi="Times New Roman"/>
          <w:sz w:val="28"/>
          <w:szCs w:val="28"/>
        </w:rPr>
        <w:t>России</w:t>
      </w:r>
      <w:r w:rsidRPr="00D72F44">
        <w:rPr>
          <w:rFonts w:ascii="Times New Roman" w:hAnsi="Times New Roman"/>
          <w:sz w:val="28"/>
          <w:szCs w:val="28"/>
          <w:lang w:val="en-US"/>
        </w:rPr>
        <w:t xml:space="preserve"> №1516);</w:t>
      </w:r>
    </w:p>
    <w:p w:rsidR="00CA5357" w:rsidRPr="00D72F44" w:rsidRDefault="00CA5357" w:rsidP="00682754">
      <w:pPr>
        <w:pStyle w:val="a3"/>
        <w:widowControl w:val="0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72F44">
        <w:rPr>
          <w:rFonts w:ascii="Times New Roman" w:hAnsi="Times New Roman"/>
          <w:sz w:val="28"/>
          <w:szCs w:val="28"/>
          <w:lang w:val="en-US"/>
        </w:rPr>
        <w:t>Microsoft Windows Vista Ultimate Edition (</w:t>
      </w:r>
      <w:r w:rsidRPr="00D72F44">
        <w:rPr>
          <w:rFonts w:ascii="Times New Roman" w:hAnsi="Times New Roman"/>
          <w:sz w:val="28"/>
          <w:szCs w:val="28"/>
        </w:rPr>
        <w:t>Сертификат</w:t>
      </w:r>
      <w:r w:rsidRPr="00D72F4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72F44">
        <w:rPr>
          <w:rFonts w:ascii="Times New Roman" w:hAnsi="Times New Roman"/>
          <w:sz w:val="28"/>
          <w:szCs w:val="28"/>
        </w:rPr>
        <w:t>ФСТЭК</w:t>
      </w:r>
      <w:r w:rsidRPr="00D72F4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72F44">
        <w:rPr>
          <w:rFonts w:ascii="Times New Roman" w:hAnsi="Times New Roman"/>
          <w:sz w:val="28"/>
          <w:szCs w:val="28"/>
        </w:rPr>
        <w:t>России</w:t>
      </w:r>
      <w:r w:rsidRPr="00D72F44">
        <w:rPr>
          <w:rFonts w:ascii="Times New Roman" w:hAnsi="Times New Roman"/>
          <w:sz w:val="28"/>
          <w:szCs w:val="28"/>
          <w:lang w:val="en-US"/>
        </w:rPr>
        <w:t xml:space="preserve"> №1516).</w:t>
      </w:r>
    </w:p>
    <w:p w:rsidR="00CA5357" w:rsidRPr="00D72F44" w:rsidRDefault="00CA5357" w:rsidP="00682754">
      <w:pPr>
        <w:pStyle w:val="a3"/>
        <w:widowControl w:val="0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72F44">
        <w:rPr>
          <w:rFonts w:ascii="Times New Roman" w:hAnsi="Times New Roman"/>
          <w:sz w:val="28"/>
          <w:szCs w:val="28"/>
        </w:rPr>
        <w:t>Системы</w:t>
      </w:r>
      <w:r w:rsidRPr="00D72F4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72F44">
        <w:rPr>
          <w:rFonts w:ascii="Times New Roman" w:hAnsi="Times New Roman"/>
          <w:sz w:val="28"/>
          <w:szCs w:val="28"/>
        </w:rPr>
        <w:t>управления</w:t>
      </w:r>
      <w:r w:rsidRPr="00D72F4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72F44">
        <w:rPr>
          <w:rFonts w:ascii="Times New Roman" w:hAnsi="Times New Roman"/>
          <w:sz w:val="28"/>
          <w:szCs w:val="28"/>
        </w:rPr>
        <w:t>базами</w:t>
      </w:r>
      <w:r w:rsidRPr="00D72F4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72F44">
        <w:rPr>
          <w:rFonts w:ascii="Times New Roman" w:hAnsi="Times New Roman"/>
          <w:sz w:val="28"/>
          <w:szCs w:val="28"/>
        </w:rPr>
        <w:t>данных</w:t>
      </w:r>
      <w:r w:rsidRPr="00D72F44">
        <w:rPr>
          <w:rFonts w:ascii="Times New Roman" w:hAnsi="Times New Roman"/>
          <w:sz w:val="28"/>
          <w:szCs w:val="28"/>
          <w:lang w:val="en-US"/>
        </w:rPr>
        <w:t>:</w:t>
      </w:r>
    </w:p>
    <w:p w:rsidR="00CA5357" w:rsidRPr="00D72F44" w:rsidRDefault="00CA5357" w:rsidP="00682754">
      <w:pPr>
        <w:pStyle w:val="a3"/>
        <w:widowControl w:val="0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72F44">
        <w:rPr>
          <w:rFonts w:ascii="Times New Roman" w:hAnsi="Times New Roman"/>
          <w:sz w:val="28"/>
          <w:szCs w:val="28"/>
          <w:lang w:val="en-US"/>
        </w:rPr>
        <w:t>Microsoft SQL Server 2005 Enterprise Edition (</w:t>
      </w:r>
      <w:r w:rsidRPr="00D72F44">
        <w:rPr>
          <w:rFonts w:ascii="Times New Roman" w:hAnsi="Times New Roman"/>
          <w:sz w:val="28"/>
          <w:szCs w:val="28"/>
        </w:rPr>
        <w:t>Сертификат</w:t>
      </w:r>
      <w:r w:rsidRPr="00D72F4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72F44">
        <w:rPr>
          <w:rFonts w:ascii="Times New Roman" w:hAnsi="Times New Roman"/>
          <w:sz w:val="28"/>
          <w:szCs w:val="28"/>
        </w:rPr>
        <w:t>ФСТЭК</w:t>
      </w:r>
      <w:r w:rsidRPr="00D72F4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72F44">
        <w:rPr>
          <w:rFonts w:ascii="Times New Roman" w:hAnsi="Times New Roman"/>
          <w:sz w:val="28"/>
          <w:szCs w:val="28"/>
        </w:rPr>
        <w:t>России</w:t>
      </w:r>
      <w:r w:rsidRPr="00D72F44">
        <w:rPr>
          <w:rFonts w:ascii="Times New Roman" w:hAnsi="Times New Roman"/>
          <w:sz w:val="28"/>
          <w:szCs w:val="28"/>
          <w:lang w:val="en-US"/>
        </w:rPr>
        <w:t xml:space="preserve"> №1319);</w:t>
      </w:r>
    </w:p>
    <w:p w:rsidR="00CA5357" w:rsidRPr="00D72F44" w:rsidRDefault="00CA5357" w:rsidP="00682754">
      <w:pPr>
        <w:pStyle w:val="a3"/>
        <w:widowControl w:val="0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72F44">
        <w:rPr>
          <w:rFonts w:ascii="Times New Roman" w:hAnsi="Times New Roman"/>
          <w:sz w:val="28"/>
          <w:szCs w:val="28"/>
          <w:lang w:val="en-US"/>
        </w:rPr>
        <w:t>Microsoft SQL Server 2005 Standard Edition (</w:t>
      </w:r>
      <w:r w:rsidRPr="00D72F44">
        <w:rPr>
          <w:rFonts w:ascii="Times New Roman" w:hAnsi="Times New Roman"/>
          <w:sz w:val="28"/>
          <w:szCs w:val="28"/>
        </w:rPr>
        <w:t>Сертификат</w:t>
      </w:r>
      <w:r w:rsidRPr="00D72F4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72F44">
        <w:rPr>
          <w:rFonts w:ascii="Times New Roman" w:hAnsi="Times New Roman"/>
          <w:sz w:val="28"/>
          <w:szCs w:val="28"/>
        </w:rPr>
        <w:t>ФСТЭК</w:t>
      </w:r>
      <w:r w:rsidRPr="00D72F4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72F44">
        <w:rPr>
          <w:rFonts w:ascii="Times New Roman" w:hAnsi="Times New Roman"/>
          <w:sz w:val="28"/>
          <w:szCs w:val="28"/>
        </w:rPr>
        <w:t>России</w:t>
      </w:r>
      <w:r w:rsidRPr="00D72F44">
        <w:rPr>
          <w:rFonts w:ascii="Times New Roman" w:hAnsi="Times New Roman"/>
          <w:sz w:val="28"/>
          <w:szCs w:val="28"/>
          <w:lang w:val="en-US"/>
        </w:rPr>
        <w:t xml:space="preserve"> №1319/1);</w:t>
      </w:r>
    </w:p>
    <w:p w:rsidR="00CA5357" w:rsidRPr="00D72F44" w:rsidRDefault="00CA5357" w:rsidP="00682754">
      <w:pPr>
        <w:pStyle w:val="a3"/>
        <w:widowControl w:val="0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72F44">
        <w:rPr>
          <w:rFonts w:ascii="Times New Roman" w:hAnsi="Times New Roman"/>
          <w:sz w:val="28"/>
          <w:szCs w:val="28"/>
          <w:lang w:val="en-US"/>
        </w:rPr>
        <w:t>Microsoft SQL Server 2000 Enterprise Edition (</w:t>
      </w:r>
      <w:r w:rsidRPr="00D72F44">
        <w:rPr>
          <w:rFonts w:ascii="Times New Roman" w:hAnsi="Times New Roman"/>
          <w:sz w:val="28"/>
          <w:szCs w:val="28"/>
        </w:rPr>
        <w:t>Сертификат</w:t>
      </w:r>
      <w:r w:rsidRPr="00D72F4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72F44">
        <w:rPr>
          <w:rFonts w:ascii="Times New Roman" w:hAnsi="Times New Roman"/>
          <w:sz w:val="28"/>
          <w:szCs w:val="28"/>
        </w:rPr>
        <w:t>ФСТЭК</w:t>
      </w:r>
      <w:r w:rsidRPr="00D72F4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72F44">
        <w:rPr>
          <w:rFonts w:ascii="Times New Roman" w:hAnsi="Times New Roman"/>
          <w:sz w:val="28"/>
          <w:szCs w:val="28"/>
        </w:rPr>
        <w:t>России</w:t>
      </w:r>
      <w:r w:rsidRPr="00D72F44">
        <w:rPr>
          <w:rFonts w:ascii="Times New Roman" w:hAnsi="Times New Roman"/>
          <w:sz w:val="28"/>
          <w:szCs w:val="28"/>
          <w:lang w:val="en-US"/>
        </w:rPr>
        <w:t xml:space="preserve"> №998);</w:t>
      </w:r>
    </w:p>
    <w:p w:rsidR="0067534C" w:rsidRPr="00B128D7" w:rsidRDefault="00CA5357" w:rsidP="0067534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  <w:lang w:val="en-US"/>
        </w:rPr>
        <w:t>Microsoft SQL Server 2000 Standard Edition (</w:t>
      </w:r>
      <w:r w:rsidRPr="00D72F44">
        <w:rPr>
          <w:rFonts w:ascii="Times New Roman" w:hAnsi="Times New Roman"/>
          <w:sz w:val="28"/>
          <w:szCs w:val="28"/>
        </w:rPr>
        <w:t>Сертификат</w:t>
      </w:r>
      <w:r w:rsidRPr="00D72F4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72F44">
        <w:rPr>
          <w:rFonts w:ascii="Times New Roman" w:hAnsi="Times New Roman"/>
          <w:sz w:val="28"/>
          <w:szCs w:val="28"/>
        </w:rPr>
        <w:t>ФСТЭК</w:t>
      </w:r>
      <w:r w:rsidRPr="00D72F4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72F44">
        <w:rPr>
          <w:rFonts w:ascii="Times New Roman" w:hAnsi="Times New Roman"/>
          <w:sz w:val="28"/>
          <w:szCs w:val="28"/>
        </w:rPr>
        <w:t>России</w:t>
      </w:r>
      <w:r w:rsidRPr="00D72F44">
        <w:rPr>
          <w:rFonts w:ascii="Times New Roman" w:hAnsi="Times New Roman"/>
          <w:sz w:val="28"/>
          <w:szCs w:val="28"/>
          <w:lang w:val="en-US"/>
        </w:rPr>
        <w:t xml:space="preserve"> №998/1);</w:t>
      </w:r>
      <w:r w:rsidR="0067534C" w:rsidRPr="0067534C">
        <w:rPr>
          <w:rFonts w:ascii="Times New Roman" w:hAnsi="Times New Roman"/>
          <w:sz w:val="28"/>
          <w:szCs w:val="28"/>
        </w:rPr>
        <w:t xml:space="preserve"> </w:t>
      </w:r>
      <w:r w:rsidR="0067534C" w:rsidRPr="00B128D7">
        <w:rPr>
          <w:rFonts w:ascii="Times New Roman" w:hAnsi="Times New Roman"/>
          <w:color w:val="FFFFFF"/>
          <w:sz w:val="28"/>
          <w:szCs w:val="28"/>
        </w:rPr>
        <w:t>технический управление экологический безопасность</w:t>
      </w:r>
    </w:p>
    <w:p w:rsidR="00CA5357" w:rsidRPr="00D72F44" w:rsidRDefault="00CA5357" w:rsidP="00682754">
      <w:pPr>
        <w:pStyle w:val="a3"/>
        <w:widowControl w:val="0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72F44">
        <w:rPr>
          <w:rFonts w:ascii="Times New Roman" w:hAnsi="Times New Roman"/>
          <w:sz w:val="28"/>
          <w:szCs w:val="28"/>
          <w:lang w:val="en-US"/>
        </w:rPr>
        <w:t>Microsoft ISA Server 2006 Standard Edition (Cepmu</w:t>
      </w:r>
      <w:r w:rsidRPr="00D72F44">
        <w:rPr>
          <w:rFonts w:ascii="Times New Roman" w:hAnsi="Times New Roman"/>
          <w:sz w:val="28"/>
          <w:szCs w:val="28"/>
        </w:rPr>
        <w:t>ф</w:t>
      </w:r>
      <w:r w:rsidRPr="00D72F44">
        <w:rPr>
          <w:rFonts w:ascii="Times New Roman" w:hAnsi="Times New Roman"/>
          <w:sz w:val="28"/>
          <w:szCs w:val="28"/>
          <w:lang w:val="en-US"/>
        </w:rPr>
        <w:t>u</w:t>
      </w:r>
      <w:r w:rsidRPr="00D72F44">
        <w:rPr>
          <w:rFonts w:ascii="Times New Roman" w:hAnsi="Times New Roman"/>
          <w:sz w:val="28"/>
          <w:szCs w:val="28"/>
        </w:rPr>
        <w:t>к</w:t>
      </w:r>
      <w:r w:rsidRPr="00D72F44">
        <w:rPr>
          <w:rFonts w:ascii="Times New Roman" w:hAnsi="Times New Roman"/>
          <w:sz w:val="28"/>
          <w:szCs w:val="28"/>
          <w:lang w:val="en-US"/>
        </w:rPr>
        <w:t xml:space="preserve">am </w:t>
      </w:r>
      <w:r w:rsidRPr="00D72F44">
        <w:rPr>
          <w:rFonts w:ascii="Times New Roman" w:hAnsi="Times New Roman"/>
          <w:sz w:val="28"/>
          <w:szCs w:val="28"/>
        </w:rPr>
        <w:t>ФСТЭК</w:t>
      </w:r>
      <w:r w:rsidRPr="00D72F4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72F44">
        <w:rPr>
          <w:rFonts w:ascii="Times New Roman" w:hAnsi="Times New Roman"/>
          <w:sz w:val="28"/>
          <w:szCs w:val="28"/>
        </w:rPr>
        <w:t>России</w:t>
      </w:r>
      <w:r w:rsidRPr="00D72F44">
        <w:rPr>
          <w:rFonts w:ascii="Times New Roman" w:hAnsi="Times New Roman"/>
          <w:sz w:val="28"/>
          <w:szCs w:val="28"/>
          <w:lang w:val="en-US"/>
        </w:rPr>
        <w:t xml:space="preserve"> №1386).</w:t>
      </w:r>
    </w:p>
    <w:p w:rsidR="00CA5357" w:rsidRPr="00D72F44" w:rsidRDefault="00CA5357" w:rsidP="00682754">
      <w:pPr>
        <w:pStyle w:val="a3"/>
        <w:widowControl w:val="0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72F44">
        <w:rPr>
          <w:rFonts w:ascii="Times New Roman" w:hAnsi="Times New Roman"/>
          <w:sz w:val="28"/>
          <w:szCs w:val="28"/>
        </w:rPr>
        <w:t>Офисные</w:t>
      </w:r>
      <w:r w:rsidRPr="00D72F4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72F44">
        <w:rPr>
          <w:rFonts w:ascii="Times New Roman" w:hAnsi="Times New Roman"/>
          <w:sz w:val="28"/>
          <w:szCs w:val="28"/>
        </w:rPr>
        <w:t>программные</w:t>
      </w:r>
      <w:r w:rsidRPr="00D72F4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72F44">
        <w:rPr>
          <w:rFonts w:ascii="Times New Roman" w:hAnsi="Times New Roman"/>
          <w:sz w:val="28"/>
          <w:szCs w:val="28"/>
        </w:rPr>
        <w:t>комплексы</w:t>
      </w:r>
      <w:r w:rsidRPr="00D72F44">
        <w:rPr>
          <w:rFonts w:ascii="Times New Roman" w:hAnsi="Times New Roman"/>
          <w:sz w:val="28"/>
          <w:szCs w:val="28"/>
          <w:lang w:val="en-US"/>
        </w:rPr>
        <w:t>:</w:t>
      </w:r>
    </w:p>
    <w:p w:rsidR="00CA5357" w:rsidRPr="00D72F44" w:rsidRDefault="00CA5357" w:rsidP="00682754">
      <w:pPr>
        <w:pStyle w:val="a3"/>
        <w:widowControl w:val="0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72F44">
        <w:rPr>
          <w:rFonts w:ascii="Times New Roman" w:hAnsi="Times New Roman"/>
          <w:sz w:val="28"/>
          <w:szCs w:val="28"/>
          <w:lang w:val="en-US"/>
        </w:rPr>
        <w:t>Microsoft Office System 2003 Professional (</w:t>
      </w:r>
      <w:r w:rsidRPr="00D72F44">
        <w:rPr>
          <w:rFonts w:ascii="Times New Roman" w:hAnsi="Times New Roman"/>
          <w:sz w:val="28"/>
          <w:szCs w:val="28"/>
        </w:rPr>
        <w:t>Сертификат</w:t>
      </w:r>
      <w:r w:rsidRPr="00D72F4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72F44">
        <w:rPr>
          <w:rFonts w:ascii="Times New Roman" w:hAnsi="Times New Roman"/>
          <w:sz w:val="28"/>
          <w:szCs w:val="28"/>
        </w:rPr>
        <w:t>ФСТЭК</w:t>
      </w:r>
      <w:r w:rsidRPr="00D72F4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72F44">
        <w:rPr>
          <w:rFonts w:ascii="Times New Roman" w:hAnsi="Times New Roman"/>
          <w:sz w:val="28"/>
          <w:szCs w:val="28"/>
        </w:rPr>
        <w:t>России</w:t>
      </w:r>
      <w:r w:rsidRPr="00D72F44">
        <w:rPr>
          <w:rFonts w:ascii="Times New Roman" w:hAnsi="Times New Roman"/>
          <w:sz w:val="28"/>
          <w:szCs w:val="28"/>
          <w:lang w:val="en-US"/>
        </w:rPr>
        <w:t xml:space="preserve"> №1056);</w:t>
      </w:r>
    </w:p>
    <w:p w:rsidR="00CA5357" w:rsidRPr="00D72F44" w:rsidRDefault="00CA5357" w:rsidP="00682754">
      <w:pPr>
        <w:pStyle w:val="a3"/>
        <w:widowControl w:val="0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72F44">
        <w:rPr>
          <w:rFonts w:ascii="Times New Roman" w:hAnsi="Times New Roman"/>
          <w:sz w:val="28"/>
          <w:szCs w:val="28"/>
          <w:lang w:val="en-US"/>
        </w:rPr>
        <w:t>Microsoft Office System 2007 Professional (</w:t>
      </w:r>
      <w:r w:rsidRPr="00D72F44">
        <w:rPr>
          <w:rFonts w:ascii="Times New Roman" w:hAnsi="Times New Roman"/>
          <w:sz w:val="28"/>
          <w:szCs w:val="28"/>
        </w:rPr>
        <w:t>Сертификат</w:t>
      </w:r>
      <w:r w:rsidRPr="00D72F4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72F44">
        <w:rPr>
          <w:rFonts w:ascii="Times New Roman" w:hAnsi="Times New Roman"/>
          <w:sz w:val="28"/>
          <w:szCs w:val="28"/>
        </w:rPr>
        <w:t>ФСТЭК</w:t>
      </w:r>
      <w:r w:rsidRPr="00D72F4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72F44">
        <w:rPr>
          <w:rFonts w:ascii="Times New Roman" w:hAnsi="Times New Roman"/>
          <w:sz w:val="28"/>
          <w:szCs w:val="28"/>
        </w:rPr>
        <w:t>России</w:t>
      </w:r>
      <w:r w:rsidR="00F10FBE" w:rsidRPr="00D72F44">
        <w:rPr>
          <w:rFonts w:ascii="Times New Roman" w:hAnsi="Times New Roman"/>
          <w:sz w:val="28"/>
          <w:szCs w:val="28"/>
          <w:lang w:val="en-US"/>
        </w:rPr>
        <w:t xml:space="preserve"> №1587)</w:t>
      </w:r>
      <w:r w:rsidRPr="00D72F44">
        <w:rPr>
          <w:rFonts w:ascii="Times New Roman" w:hAnsi="Times New Roman"/>
          <w:sz w:val="28"/>
          <w:szCs w:val="28"/>
          <w:lang w:val="en-US"/>
        </w:rPr>
        <w:t>.</w:t>
      </w:r>
    </w:p>
    <w:p w:rsidR="00CA5357" w:rsidRPr="00D72F44" w:rsidRDefault="00CA5357" w:rsidP="00682754">
      <w:pPr>
        <w:pStyle w:val="a3"/>
        <w:widowControl w:val="0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Применение сертифицированной ОС Microsoft позволяет легально обрабатывать на клиентских рабочих местах конфиденциальную информацию, защищаемую в соответствии с законодательством Российской Федерации.</w:t>
      </w:r>
    </w:p>
    <w:p w:rsidR="00682754" w:rsidRPr="00D72F44" w:rsidRDefault="00CA5357" w:rsidP="00682754">
      <w:pPr>
        <w:pStyle w:val="a3"/>
        <w:widowControl w:val="0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Преимущества использования сертифицированной ОС:</w:t>
      </w:r>
    </w:p>
    <w:p w:rsidR="00CA5357" w:rsidRPr="00D72F44" w:rsidRDefault="00CA5357" w:rsidP="00682754">
      <w:pPr>
        <w:pStyle w:val="a3"/>
        <w:widowControl w:val="0"/>
        <w:tabs>
          <w:tab w:val="left" w:pos="0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1. Эффективный механизм настройки параметров безопасности операционной системы.</w:t>
      </w:r>
    </w:p>
    <w:p w:rsidR="00682754" w:rsidRPr="00D72F44" w:rsidRDefault="00CA5357" w:rsidP="00682754">
      <w:pPr>
        <w:pStyle w:val="a3"/>
        <w:widowControl w:val="0"/>
        <w:tabs>
          <w:tab w:val="left" w:pos="0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 xml:space="preserve">2. Отсутствие необходимости установки дополнительных сертифицированных </w:t>
      </w:r>
      <w:r w:rsidR="00682754" w:rsidRPr="00D72F44">
        <w:rPr>
          <w:rFonts w:ascii="Times New Roman" w:hAnsi="Times New Roman"/>
          <w:sz w:val="28"/>
          <w:szCs w:val="28"/>
        </w:rPr>
        <w:t>"</w:t>
      </w:r>
      <w:r w:rsidRPr="00D72F44">
        <w:rPr>
          <w:rFonts w:ascii="Times New Roman" w:hAnsi="Times New Roman"/>
          <w:sz w:val="28"/>
          <w:szCs w:val="28"/>
        </w:rPr>
        <w:t>наложенных</w:t>
      </w:r>
      <w:r w:rsidR="00682754" w:rsidRPr="00D72F44">
        <w:rPr>
          <w:rFonts w:ascii="Times New Roman" w:hAnsi="Times New Roman"/>
          <w:sz w:val="28"/>
          <w:szCs w:val="28"/>
        </w:rPr>
        <w:t>"</w:t>
      </w:r>
      <w:r w:rsidRPr="00D72F44">
        <w:rPr>
          <w:rFonts w:ascii="Times New Roman" w:hAnsi="Times New Roman"/>
          <w:sz w:val="28"/>
          <w:szCs w:val="28"/>
        </w:rPr>
        <w:t xml:space="preserve"> средств защиты информации от НСД и как следствие:</w:t>
      </w:r>
    </w:p>
    <w:p w:rsidR="00CA5357" w:rsidRPr="00D72F44" w:rsidRDefault="00CA5357" w:rsidP="00682754">
      <w:pPr>
        <w:pStyle w:val="a3"/>
        <w:widowControl w:val="0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- повышение устойчивости обработки информации;</w:t>
      </w:r>
    </w:p>
    <w:p w:rsidR="00CA5357" w:rsidRPr="00D72F44" w:rsidRDefault="00CA5357" w:rsidP="00682754">
      <w:pPr>
        <w:pStyle w:val="a3"/>
        <w:widowControl w:val="0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- снижение стоимости защищенного автоматизированного места;</w:t>
      </w:r>
    </w:p>
    <w:p w:rsidR="00CA5357" w:rsidRPr="00D72F44" w:rsidRDefault="00CA5357" w:rsidP="00682754">
      <w:pPr>
        <w:pStyle w:val="a3"/>
        <w:widowControl w:val="0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- снижение требований к объему знаний администратора безопасности.</w:t>
      </w:r>
    </w:p>
    <w:p w:rsidR="00CA5357" w:rsidRPr="00D72F44" w:rsidRDefault="00CA5357" w:rsidP="00682754">
      <w:pPr>
        <w:pStyle w:val="a3"/>
        <w:widowControl w:val="0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 xml:space="preserve">3. Периодическое обновление операционной системы вместе с дополнительными </w:t>
      </w:r>
      <w:r w:rsidR="00682754" w:rsidRPr="00D72F44">
        <w:rPr>
          <w:rFonts w:ascii="Times New Roman" w:hAnsi="Times New Roman"/>
          <w:sz w:val="28"/>
          <w:szCs w:val="28"/>
        </w:rPr>
        <w:t>"</w:t>
      </w:r>
      <w:r w:rsidRPr="00D72F44">
        <w:rPr>
          <w:rFonts w:ascii="Times New Roman" w:hAnsi="Times New Roman"/>
          <w:sz w:val="28"/>
          <w:szCs w:val="28"/>
        </w:rPr>
        <w:t>опциями безопасности</w:t>
      </w:r>
      <w:r w:rsidR="00682754" w:rsidRPr="00D72F44">
        <w:rPr>
          <w:rFonts w:ascii="Times New Roman" w:hAnsi="Times New Roman"/>
          <w:sz w:val="28"/>
          <w:szCs w:val="28"/>
        </w:rPr>
        <w:t>"</w:t>
      </w:r>
      <w:r w:rsidRPr="00D72F44">
        <w:rPr>
          <w:rFonts w:ascii="Times New Roman" w:hAnsi="Times New Roman"/>
          <w:sz w:val="28"/>
          <w:szCs w:val="28"/>
        </w:rPr>
        <w:t>.</w:t>
      </w:r>
    </w:p>
    <w:p w:rsidR="00CA5357" w:rsidRPr="00D72F44" w:rsidRDefault="00CA5357" w:rsidP="00682754">
      <w:pPr>
        <w:pStyle w:val="a3"/>
        <w:widowControl w:val="0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4. Выполнение требований нормативных документов, регламентирующих применение защищенных автоматизированных систем.</w:t>
      </w:r>
    </w:p>
    <w:p w:rsidR="00CA5357" w:rsidRPr="00D72F44" w:rsidRDefault="00CA5357" w:rsidP="00682754">
      <w:pPr>
        <w:pStyle w:val="a3"/>
        <w:widowControl w:val="0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05A26" w:rsidRPr="00D72F44" w:rsidRDefault="00682754" w:rsidP="00682754">
      <w:pPr>
        <w:pStyle w:val="a3"/>
        <w:widowControl w:val="0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br w:type="page"/>
      </w:r>
      <w:r w:rsidR="00305A26" w:rsidRPr="00D72F44">
        <w:rPr>
          <w:rFonts w:ascii="Times New Roman" w:hAnsi="Times New Roman"/>
          <w:sz w:val="28"/>
          <w:szCs w:val="28"/>
        </w:rPr>
        <w:t>Заключение</w:t>
      </w:r>
    </w:p>
    <w:p w:rsidR="00305A26" w:rsidRPr="00D72F44" w:rsidRDefault="00305A26" w:rsidP="00682754">
      <w:pPr>
        <w:pStyle w:val="a3"/>
        <w:widowControl w:val="0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05A26" w:rsidRPr="00D72F44" w:rsidRDefault="00305A26" w:rsidP="00682754">
      <w:pPr>
        <w:pStyle w:val="a3"/>
        <w:widowControl w:val="0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Попытки передать отдельные информационные задачи вычислительной технике приводят лишь к механизации обработки информации, не решая всех упомянутых выше проблем. Преодоление указанных трудностей лежит на путях комплексной автоматизации управления производством, создания ТСУ или технической системы управления.</w:t>
      </w:r>
    </w:p>
    <w:p w:rsidR="00E7260F" w:rsidRPr="00D72F44" w:rsidRDefault="00E7260F" w:rsidP="00682754">
      <w:pPr>
        <w:widowControl w:val="0"/>
        <w:tabs>
          <w:tab w:val="left" w:pos="1134"/>
        </w:tabs>
        <w:suppressAutoHyphens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D72F44">
        <w:rPr>
          <w:rStyle w:val="apple-style-span"/>
          <w:rFonts w:ascii="Times New Roman" w:hAnsi="Times New Roman"/>
          <w:sz w:val="28"/>
          <w:szCs w:val="28"/>
        </w:rPr>
        <w:t>Глава первая раскрывает общие вопросы, раскрываются сушность, назначение и область применения технических средств управления. Дается подробная классификация технических средств управления, а также рассматривается структура жизненного цикла комплекса технических средств управления.</w:t>
      </w:r>
    </w:p>
    <w:p w:rsidR="00E7260F" w:rsidRPr="00D72F44" w:rsidRDefault="00E7260F" w:rsidP="00682754">
      <w:pPr>
        <w:widowControl w:val="0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Style w:val="apple-style-span"/>
          <w:rFonts w:ascii="Times New Roman" w:hAnsi="Times New Roman"/>
          <w:sz w:val="28"/>
          <w:szCs w:val="28"/>
        </w:rPr>
        <w:t>В главе второй более подробно рассмотрена организация рабочего места, установлены требования по безопасности и даны общие рекомендации по организации деятельности по внедрению ТСУ</w:t>
      </w:r>
      <w:r w:rsidR="00682754" w:rsidRPr="00D72F44">
        <w:rPr>
          <w:rFonts w:ascii="Times New Roman" w:hAnsi="Times New Roman"/>
          <w:sz w:val="28"/>
          <w:szCs w:val="28"/>
        </w:rPr>
        <w:t xml:space="preserve"> </w:t>
      </w:r>
      <w:r w:rsidRPr="00D72F44">
        <w:rPr>
          <w:rStyle w:val="apple-style-span"/>
          <w:rFonts w:ascii="Times New Roman" w:hAnsi="Times New Roman"/>
          <w:sz w:val="28"/>
          <w:szCs w:val="28"/>
        </w:rPr>
        <w:t>По результатам исследования был вскрыт ряд проблем, имеющих отношение к рассматриваемой теме, и сделаны выводы о необходимости дальнейшего изучения улучшения состояния вопроса.</w:t>
      </w:r>
    </w:p>
    <w:p w:rsidR="00E7260F" w:rsidRPr="00D72F44" w:rsidRDefault="00E7260F" w:rsidP="00682754">
      <w:pPr>
        <w:widowControl w:val="0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Style w:val="apple-style-span"/>
          <w:rFonts w:ascii="Times New Roman" w:hAnsi="Times New Roman"/>
          <w:sz w:val="28"/>
          <w:szCs w:val="28"/>
        </w:rPr>
        <w:t>Таким образом, актуальность данной проблемы определила выбор темы работы "Экологическая безопасность технических средств управления</w:t>
      </w:r>
      <w:r w:rsidR="00682754" w:rsidRPr="00D72F44">
        <w:rPr>
          <w:rStyle w:val="apple-style-span"/>
          <w:rFonts w:ascii="Times New Roman" w:hAnsi="Times New Roman"/>
          <w:sz w:val="28"/>
          <w:szCs w:val="28"/>
        </w:rPr>
        <w:t>"</w:t>
      </w:r>
      <w:r w:rsidRPr="00D72F44">
        <w:rPr>
          <w:rStyle w:val="apple-style-span"/>
          <w:rFonts w:ascii="Times New Roman" w:hAnsi="Times New Roman"/>
          <w:sz w:val="28"/>
          <w:szCs w:val="28"/>
        </w:rPr>
        <w:t>. Теоретической и методологической основой проведения исследования явились нормативные документы по теме работы.</w:t>
      </w:r>
    </w:p>
    <w:p w:rsidR="00E7260F" w:rsidRPr="00D72F44" w:rsidRDefault="00E7260F" w:rsidP="00682754">
      <w:pPr>
        <w:widowControl w:val="0"/>
        <w:tabs>
          <w:tab w:val="left" w:pos="1134"/>
        </w:tabs>
        <w:suppressAutoHyphens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D72F44">
        <w:rPr>
          <w:rStyle w:val="apple-style-span"/>
          <w:rFonts w:ascii="Times New Roman" w:hAnsi="Times New Roman"/>
          <w:sz w:val="28"/>
          <w:szCs w:val="28"/>
        </w:rPr>
        <w:t>Источниками информации для написания работы по теме послужили базовая учебная литература, фундаментальные теоретические труды крупнейших мыслителей в рассматриваемой области, результаты практических исследований видных отечественных авторов, статьи и обзоры в специализированных и периодических изданиях, посвященных тематике "Экологическая безопасность</w:t>
      </w:r>
      <w:r w:rsidR="00682754" w:rsidRPr="00D72F44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72F44">
        <w:rPr>
          <w:rStyle w:val="apple-style-span"/>
          <w:rFonts w:ascii="Times New Roman" w:hAnsi="Times New Roman"/>
          <w:sz w:val="28"/>
          <w:szCs w:val="28"/>
        </w:rPr>
        <w:t>технических средств управления", справочная литература, прочие актуальные источники информации.</w:t>
      </w:r>
    </w:p>
    <w:p w:rsidR="00305A26" w:rsidRPr="00D72F44" w:rsidRDefault="00305A26" w:rsidP="00682754">
      <w:pPr>
        <w:pStyle w:val="a3"/>
        <w:widowControl w:val="0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Для реализации рабочих операций существует технологическое или техническое оборудование: станки, роботы, транспортные устройства и их совокупности, объединенные в участки, цеха, заводы. Но сами по себе они бесполезны.</w:t>
      </w:r>
    </w:p>
    <w:p w:rsidR="00305A26" w:rsidRPr="00D72F44" w:rsidRDefault="00305A26" w:rsidP="00682754">
      <w:pPr>
        <w:pStyle w:val="a3"/>
        <w:widowControl w:val="0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Для системы</w:t>
      </w:r>
      <w:r w:rsidR="00682754" w:rsidRPr="00D72F44">
        <w:rPr>
          <w:rFonts w:ascii="Times New Roman" w:hAnsi="Times New Roman"/>
          <w:sz w:val="28"/>
          <w:szCs w:val="28"/>
        </w:rPr>
        <w:t xml:space="preserve"> </w:t>
      </w:r>
      <w:r w:rsidRPr="00D72F44">
        <w:rPr>
          <w:rFonts w:ascii="Times New Roman" w:hAnsi="Times New Roman"/>
          <w:sz w:val="28"/>
          <w:szCs w:val="28"/>
        </w:rPr>
        <w:t>в организаци</w:t>
      </w:r>
      <w:r w:rsidR="00881A68" w:rsidRPr="00D72F44">
        <w:rPr>
          <w:rFonts w:ascii="Times New Roman" w:hAnsi="Times New Roman"/>
          <w:sz w:val="28"/>
          <w:szCs w:val="28"/>
        </w:rPr>
        <w:t>и необходима комплексная система</w:t>
      </w:r>
      <w:r w:rsidRPr="00D72F44">
        <w:rPr>
          <w:rFonts w:ascii="Times New Roman" w:hAnsi="Times New Roman"/>
          <w:sz w:val="28"/>
          <w:szCs w:val="28"/>
        </w:rPr>
        <w:t xml:space="preserve"> управления, ее техническим оснащением и является ТСУ.</w:t>
      </w:r>
    </w:p>
    <w:p w:rsidR="00305A26" w:rsidRPr="00D72F44" w:rsidRDefault="00305A26" w:rsidP="00682754">
      <w:pPr>
        <w:pStyle w:val="a3"/>
        <w:widowControl w:val="0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Современные ТСУ легко настраиваются и адаптирую</w:t>
      </w:r>
      <w:r w:rsidR="00C874C6">
        <w:rPr>
          <w:rFonts w:ascii="Times New Roman" w:hAnsi="Times New Roman"/>
          <w:sz w:val="28"/>
          <w:szCs w:val="28"/>
        </w:rPr>
        <w:t>т</w:t>
      </w:r>
      <w:r w:rsidRPr="00D72F44">
        <w:rPr>
          <w:rFonts w:ascii="Times New Roman" w:hAnsi="Times New Roman"/>
          <w:sz w:val="28"/>
          <w:szCs w:val="28"/>
        </w:rPr>
        <w:t>ся к сложившейся на предприятии или организации модели менеджмента, и предоставляют возможности для доработки и расширения в соответствии с потребностями предприятия или организации, адаптируя систему к специфике бизнеса или</w:t>
      </w:r>
      <w:r w:rsidR="00682754" w:rsidRPr="00D72F44">
        <w:rPr>
          <w:rFonts w:ascii="Times New Roman" w:hAnsi="Times New Roman"/>
          <w:sz w:val="28"/>
          <w:szCs w:val="28"/>
        </w:rPr>
        <w:t xml:space="preserve"> </w:t>
      </w:r>
      <w:r w:rsidRPr="00D72F44">
        <w:rPr>
          <w:rFonts w:ascii="Times New Roman" w:hAnsi="Times New Roman"/>
          <w:sz w:val="28"/>
          <w:szCs w:val="28"/>
        </w:rPr>
        <w:t>других управленческих задач.</w:t>
      </w:r>
    </w:p>
    <w:p w:rsidR="00682754" w:rsidRPr="00D72F44" w:rsidRDefault="00305A26" w:rsidP="00682754">
      <w:pPr>
        <w:pStyle w:val="a3"/>
        <w:widowControl w:val="0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Под техническим обеспечением управления понимается вся совокупность технических и вещественных средств управленческого труда. Современные технические средства, используемые в управлении разнообразны: различные машины, аппараты, устройства, приборы, приспособления. Но для успешности реализации управления необходимо соблюдать принципы экологической безопасности применения технических средств и информационных продуктов.</w:t>
      </w:r>
    </w:p>
    <w:p w:rsidR="00E7260F" w:rsidRPr="00D72F44" w:rsidRDefault="00E7260F" w:rsidP="00682754">
      <w:pPr>
        <w:pStyle w:val="a3"/>
        <w:widowControl w:val="0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05A26" w:rsidRPr="00D72F44" w:rsidRDefault="00682754" w:rsidP="00682754">
      <w:pPr>
        <w:pStyle w:val="a3"/>
        <w:widowControl w:val="0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br w:type="page"/>
      </w:r>
      <w:r w:rsidR="00305A26" w:rsidRPr="00D72F44">
        <w:rPr>
          <w:rFonts w:ascii="Times New Roman" w:hAnsi="Times New Roman"/>
          <w:sz w:val="28"/>
          <w:szCs w:val="28"/>
        </w:rPr>
        <w:t>Список литературы</w:t>
      </w:r>
    </w:p>
    <w:p w:rsidR="00305A26" w:rsidRPr="00D72F44" w:rsidRDefault="00305A26" w:rsidP="00682754">
      <w:pPr>
        <w:pStyle w:val="a3"/>
        <w:widowControl w:val="0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05A26" w:rsidRPr="00D72F44" w:rsidRDefault="00305A26" w:rsidP="00682754">
      <w:pPr>
        <w:pStyle w:val="a3"/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Болтовский Б. Изящество форм и сложность внедрения / Б. Болтовский // Директор. -</w:t>
      </w:r>
      <w:r w:rsidR="00682754" w:rsidRPr="00D72F44">
        <w:rPr>
          <w:rFonts w:ascii="Times New Roman" w:hAnsi="Times New Roman"/>
          <w:sz w:val="28"/>
          <w:szCs w:val="28"/>
        </w:rPr>
        <w:t xml:space="preserve"> </w:t>
      </w:r>
      <w:r w:rsidRPr="00D72F44">
        <w:rPr>
          <w:rFonts w:ascii="Times New Roman" w:hAnsi="Times New Roman"/>
          <w:sz w:val="28"/>
          <w:szCs w:val="28"/>
        </w:rPr>
        <w:t>№07. – 2006 [Электронный ресурс] – Режим доступа: http:// http://www.ibs.ru/content/rus/468/4683-article.asp</w:t>
      </w:r>
    </w:p>
    <w:p w:rsidR="00305A26" w:rsidRPr="00D72F44" w:rsidRDefault="00305A26" w:rsidP="00682754">
      <w:pPr>
        <w:pStyle w:val="a3"/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Васильев, А.А. Муниципальное управление: Курс лекций / А.А. Васильев. – Н/Новгород: Издательство Гладковой, 2005.– 552 с. [Электронный ресурс] – Режим доступа: http://vasilievaa.narod.ru/kniga.htm#_Toc116107765</w:t>
      </w:r>
    </w:p>
    <w:p w:rsidR="00682754" w:rsidRPr="00D72F44" w:rsidRDefault="00305A26" w:rsidP="00682754">
      <w:pPr>
        <w:pStyle w:val="a7"/>
        <w:widowControl w:val="0"/>
        <w:numPr>
          <w:ilvl w:val="0"/>
          <w:numId w:val="1"/>
        </w:numPr>
        <w:tabs>
          <w:tab w:val="left" w:pos="567"/>
          <w:tab w:val="left" w:pos="1134"/>
          <w:tab w:val="left" w:pos="127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D72F44">
        <w:rPr>
          <w:sz w:val="28"/>
          <w:szCs w:val="28"/>
        </w:rPr>
        <w:t>Глинский, Ю. Новые методы управления / Ю. Глинский. // Финансовая газета.- 2008.- №52.- С. 5-9.</w:t>
      </w:r>
    </w:p>
    <w:p w:rsidR="00305A26" w:rsidRPr="00D72F44" w:rsidRDefault="00305A26" w:rsidP="00682754">
      <w:pPr>
        <w:pStyle w:val="a7"/>
        <w:widowControl w:val="0"/>
        <w:numPr>
          <w:ilvl w:val="0"/>
          <w:numId w:val="1"/>
        </w:numPr>
        <w:tabs>
          <w:tab w:val="left" w:pos="567"/>
          <w:tab w:val="left" w:pos="1134"/>
          <w:tab w:val="left" w:pos="127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D72F44">
        <w:rPr>
          <w:iCs/>
          <w:sz w:val="28"/>
          <w:szCs w:val="28"/>
        </w:rPr>
        <w:t xml:space="preserve">Денисов, А.Ю. </w:t>
      </w:r>
      <w:r w:rsidRPr="00D72F44">
        <w:rPr>
          <w:sz w:val="28"/>
          <w:szCs w:val="28"/>
        </w:rPr>
        <w:t xml:space="preserve">Экономическое управление предприятием и корпорацией /А.Ю. </w:t>
      </w:r>
      <w:r w:rsidRPr="00D72F44">
        <w:rPr>
          <w:iCs/>
          <w:sz w:val="28"/>
          <w:szCs w:val="28"/>
        </w:rPr>
        <w:t>Денисов А.Ю., С.А. Жданов.</w:t>
      </w:r>
      <w:r w:rsidRPr="00D72F44">
        <w:rPr>
          <w:sz w:val="28"/>
          <w:szCs w:val="28"/>
        </w:rPr>
        <w:t xml:space="preserve"> —</w:t>
      </w:r>
      <w:r w:rsidR="00210E20" w:rsidRPr="00D72F44">
        <w:rPr>
          <w:sz w:val="28"/>
          <w:szCs w:val="28"/>
        </w:rPr>
        <w:t xml:space="preserve"> М.: Дело и Сервис, 2007</w:t>
      </w:r>
      <w:r w:rsidRPr="00D72F44">
        <w:rPr>
          <w:sz w:val="28"/>
          <w:szCs w:val="28"/>
        </w:rPr>
        <w:t>.</w:t>
      </w:r>
    </w:p>
    <w:p w:rsidR="00305A26" w:rsidRPr="00D72F44" w:rsidRDefault="00305A26" w:rsidP="00682754">
      <w:pPr>
        <w:pStyle w:val="a3"/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72F44">
        <w:rPr>
          <w:rFonts w:ascii="Times New Roman" w:hAnsi="Times New Roman"/>
          <w:sz w:val="28"/>
          <w:szCs w:val="28"/>
        </w:rPr>
        <w:t>Ефимов, Г. Жизненный цикл информационных систем / Г. Ефимов [Электронный ресурс] – Режим доступа: http://www.setevoi.ru/cgi-bin/text.pl/magazines/2001/2/44</w:t>
      </w:r>
    </w:p>
    <w:p w:rsidR="00305A26" w:rsidRPr="00D72F44" w:rsidRDefault="00305A26" w:rsidP="00682754">
      <w:pPr>
        <w:pStyle w:val="a7"/>
        <w:widowControl w:val="0"/>
        <w:numPr>
          <w:ilvl w:val="0"/>
          <w:numId w:val="1"/>
        </w:numPr>
        <w:tabs>
          <w:tab w:val="left" w:pos="567"/>
          <w:tab w:val="left" w:pos="1134"/>
          <w:tab w:val="left" w:pos="127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D72F44">
        <w:rPr>
          <w:sz w:val="28"/>
          <w:szCs w:val="28"/>
        </w:rPr>
        <w:t>Зайцев, Н.Л. ТСУ промышленного предприятия. / Н.Л. Зай</w:t>
      </w:r>
      <w:r w:rsidR="00210E20" w:rsidRPr="00D72F44">
        <w:rPr>
          <w:sz w:val="28"/>
          <w:szCs w:val="28"/>
        </w:rPr>
        <w:t>цев. – М.: Инфра</w:t>
      </w:r>
      <w:r w:rsidR="00F10FBE" w:rsidRPr="00D72F44">
        <w:rPr>
          <w:sz w:val="28"/>
          <w:szCs w:val="28"/>
        </w:rPr>
        <w:t xml:space="preserve"> </w:t>
      </w:r>
      <w:r w:rsidR="00210E20" w:rsidRPr="00D72F44">
        <w:rPr>
          <w:sz w:val="28"/>
          <w:szCs w:val="28"/>
        </w:rPr>
        <w:t>-</w:t>
      </w:r>
      <w:r w:rsidR="00F10FBE" w:rsidRPr="00D72F44">
        <w:rPr>
          <w:sz w:val="28"/>
          <w:szCs w:val="28"/>
        </w:rPr>
        <w:t xml:space="preserve"> </w:t>
      </w:r>
      <w:r w:rsidR="00210E20" w:rsidRPr="00D72F44">
        <w:rPr>
          <w:sz w:val="28"/>
          <w:szCs w:val="28"/>
        </w:rPr>
        <w:t>М, 2000</w:t>
      </w:r>
      <w:r w:rsidRPr="00D72F44">
        <w:rPr>
          <w:sz w:val="28"/>
          <w:szCs w:val="28"/>
        </w:rPr>
        <w:t>.</w:t>
      </w:r>
    </w:p>
    <w:p w:rsidR="00305A26" w:rsidRPr="00D72F44" w:rsidRDefault="00305A26" w:rsidP="00682754">
      <w:pPr>
        <w:pStyle w:val="a7"/>
        <w:widowControl w:val="0"/>
        <w:numPr>
          <w:ilvl w:val="0"/>
          <w:numId w:val="1"/>
        </w:numPr>
        <w:tabs>
          <w:tab w:val="left" w:pos="567"/>
          <w:tab w:val="left" w:pos="1134"/>
          <w:tab w:val="left" w:pos="127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D72F44">
        <w:rPr>
          <w:sz w:val="28"/>
          <w:szCs w:val="28"/>
        </w:rPr>
        <w:t>Карпова, Т.П. Основы применения технических средств управления / Т.П. Карпова. – М.: ИНФРА-М, 2005. – 392 с.</w:t>
      </w:r>
    </w:p>
    <w:p w:rsidR="00305A26" w:rsidRPr="00D72F44" w:rsidRDefault="00305A26" w:rsidP="00682754">
      <w:pPr>
        <w:pStyle w:val="a7"/>
        <w:widowControl w:val="0"/>
        <w:numPr>
          <w:ilvl w:val="0"/>
          <w:numId w:val="1"/>
        </w:numPr>
        <w:tabs>
          <w:tab w:val="left" w:pos="567"/>
          <w:tab w:val="left" w:pos="1134"/>
          <w:tab w:val="left" w:pos="127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D72F44">
        <w:rPr>
          <w:sz w:val="28"/>
          <w:szCs w:val="28"/>
        </w:rPr>
        <w:t xml:space="preserve">Керимов, В.Э. Менеджмент производственных предприятий / В.Э. Керимов. </w:t>
      </w:r>
      <w:r w:rsidR="00210E20" w:rsidRPr="00D72F44">
        <w:rPr>
          <w:sz w:val="28"/>
          <w:szCs w:val="28"/>
        </w:rPr>
        <w:t>- М.: Дашков и Ко, 2007</w:t>
      </w:r>
      <w:r w:rsidRPr="00D72F44">
        <w:rPr>
          <w:sz w:val="28"/>
          <w:szCs w:val="28"/>
        </w:rPr>
        <w:t>.</w:t>
      </w:r>
    </w:p>
    <w:p w:rsidR="00305A26" w:rsidRPr="00D72F44" w:rsidRDefault="00305A26" w:rsidP="00682754">
      <w:pPr>
        <w:pStyle w:val="a7"/>
        <w:widowControl w:val="0"/>
        <w:numPr>
          <w:ilvl w:val="0"/>
          <w:numId w:val="1"/>
        </w:numPr>
        <w:tabs>
          <w:tab w:val="left" w:pos="567"/>
          <w:tab w:val="left" w:pos="1134"/>
          <w:tab w:val="left" w:pos="127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D72F44">
        <w:rPr>
          <w:sz w:val="28"/>
          <w:szCs w:val="28"/>
        </w:rPr>
        <w:t>Риски в современном бизнесе. / Под ред. И.М. Волк</w:t>
      </w:r>
      <w:r w:rsidR="00210E20" w:rsidRPr="00D72F44">
        <w:rPr>
          <w:sz w:val="28"/>
          <w:szCs w:val="28"/>
        </w:rPr>
        <w:t>ова.</w:t>
      </w:r>
      <w:r w:rsidR="00682754" w:rsidRPr="00D72F44">
        <w:rPr>
          <w:sz w:val="28"/>
          <w:szCs w:val="28"/>
        </w:rPr>
        <w:t xml:space="preserve"> </w:t>
      </w:r>
      <w:r w:rsidR="00210E20" w:rsidRPr="00D72F44">
        <w:rPr>
          <w:sz w:val="28"/>
          <w:szCs w:val="28"/>
        </w:rPr>
        <w:t>– М.: Альянс, 2006</w:t>
      </w:r>
      <w:r w:rsidRPr="00D72F44">
        <w:rPr>
          <w:sz w:val="28"/>
          <w:szCs w:val="28"/>
        </w:rPr>
        <w:t>.</w:t>
      </w:r>
    </w:p>
    <w:p w:rsidR="008101BE" w:rsidRPr="00D72F44" w:rsidRDefault="00305A26" w:rsidP="00682754">
      <w:pPr>
        <w:pStyle w:val="a7"/>
        <w:widowControl w:val="0"/>
        <w:numPr>
          <w:ilvl w:val="0"/>
          <w:numId w:val="1"/>
        </w:numPr>
        <w:tabs>
          <w:tab w:val="left" w:pos="567"/>
          <w:tab w:val="left" w:pos="1134"/>
          <w:tab w:val="left" w:pos="127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D72F44">
        <w:rPr>
          <w:sz w:val="28"/>
          <w:szCs w:val="28"/>
        </w:rPr>
        <w:t>Фат</w:t>
      </w:r>
      <w:r w:rsidR="00F10FBE" w:rsidRPr="00D72F44">
        <w:rPr>
          <w:sz w:val="28"/>
          <w:szCs w:val="28"/>
        </w:rPr>
        <w:t>хутдинов, Р.А. Конкурентоспосо</w:t>
      </w:r>
      <w:r w:rsidRPr="00D72F44">
        <w:rPr>
          <w:sz w:val="28"/>
          <w:szCs w:val="28"/>
        </w:rPr>
        <w:t>бность: экономика, стратегия, управление / Р.А. Фатхутд</w:t>
      </w:r>
      <w:r w:rsidR="00210E20" w:rsidRPr="00D72F44">
        <w:rPr>
          <w:sz w:val="28"/>
          <w:szCs w:val="28"/>
        </w:rPr>
        <w:t>инов. - М.: ИНФРА-М, 2009</w:t>
      </w:r>
      <w:r w:rsidRPr="00D72F44">
        <w:rPr>
          <w:sz w:val="28"/>
          <w:szCs w:val="28"/>
        </w:rPr>
        <w:t>.</w:t>
      </w:r>
    </w:p>
    <w:p w:rsidR="00210E20" w:rsidRPr="00D72F44" w:rsidRDefault="008101BE" w:rsidP="00682754">
      <w:pPr>
        <w:pStyle w:val="a7"/>
        <w:widowControl w:val="0"/>
        <w:numPr>
          <w:ilvl w:val="0"/>
          <w:numId w:val="1"/>
        </w:numPr>
        <w:tabs>
          <w:tab w:val="left" w:pos="567"/>
          <w:tab w:val="left" w:pos="1134"/>
          <w:tab w:val="left" w:pos="127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D72F44">
        <w:rPr>
          <w:sz w:val="28"/>
          <w:szCs w:val="28"/>
        </w:rPr>
        <w:t xml:space="preserve">Корнеев, И.К. Технические средства управления. </w:t>
      </w:r>
      <w:r w:rsidR="00210E20" w:rsidRPr="00D72F44">
        <w:rPr>
          <w:sz w:val="28"/>
          <w:szCs w:val="28"/>
        </w:rPr>
        <w:t>Учебник</w:t>
      </w:r>
      <w:r w:rsidRPr="00D72F44">
        <w:rPr>
          <w:sz w:val="28"/>
          <w:szCs w:val="28"/>
        </w:rPr>
        <w:t>–М.: ИНФРА-М</w:t>
      </w:r>
      <w:r w:rsidR="00210E20" w:rsidRPr="00D72F44">
        <w:rPr>
          <w:sz w:val="28"/>
          <w:szCs w:val="28"/>
        </w:rPr>
        <w:t>, 2007.</w:t>
      </w:r>
    </w:p>
    <w:p w:rsidR="00210E20" w:rsidRPr="00D72F44" w:rsidRDefault="00210E20" w:rsidP="00682754">
      <w:pPr>
        <w:pStyle w:val="a7"/>
        <w:widowControl w:val="0"/>
        <w:numPr>
          <w:ilvl w:val="0"/>
          <w:numId w:val="1"/>
        </w:numPr>
        <w:tabs>
          <w:tab w:val="left" w:pos="567"/>
          <w:tab w:val="left" w:pos="1134"/>
          <w:tab w:val="left" w:pos="127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D72F44">
        <w:rPr>
          <w:sz w:val="28"/>
          <w:szCs w:val="28"/>
        </w:rPr>
        <w:t>Бурлак Г.Н. Безопасность работы на компьютере: Организация труда на предприятиях информационного обслуживания. М., 1998.</w:t>
      </w:r>
    </w:p>
    <w:p w:rsidR="00210E20" w:rsidRPr="00D72F44" w:rsidRDefault="00210E20" w:rsidP="00682754">
      <w:pPr>
        <w:pStyle w:val="a7"/>
        <w:widowControl w:val="0"/>
        <w:numPr>
          <w:ilvl w:val="0"/>
          <w:numId w:val="1"/>
        </w:numPr>
        <w:tabs>
          <w:tab w:val="left" w:pos="567"/>
          <w:tab w:val="left" w:pos="1134"/>
          <w:tab w:val="left" w:pos="127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D72F44">
        <w:rPr>
          <w:sz w:val="28"/>
          <w:szCs w:val="28"/>
        </w:rPr>
        <w:t>Демирчоглян Г.Г. Компьютер и здоровье. М., 1997</w:t>
      </w:r>
    </w:p>
    <w:p w:rsidR="00210E20" w:rsidRPr="00D72F44" w:rsidRDefault="00210E20" w:rsidP="00682754">
      <w:pPr>
        <w:pStyle w:val="a7"/>
        <w:widowControl w:val="0"/>
        <w:numPr>
          <w:ilvl w:val="0"/>
          <w:numId w:val="1"/>
        </w:numPr>
        <w:tabs>
          <w:tab w:val="left" w:pos="567"/>
          <w:tab w:val="left" w:pos="1134"/>
          <w:tab w:val="left" w:pos="127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D72F44">
        <w:rPr>
          <w:sz w:val="28"/>
          <w:szCs w:val="28"/>
        </w:rPr>
        <w:t>Делопроизводство: Образцы, документы. Организация и технология работы.-</w:t>
      </w:r>
      <w:r w:rsidR="00C874C6">
        <w:rPr>
          <w:sz w:val="28"/>
          <w:szCs w:val="28"/>
        </w:rPr>
        <w:t xml:space="preserve"> </w:t>
      </w:r>
      <w:r w:rsidRPr="00D72F44">
        <w:rPr>
          <w:sz w:val="28"/>
          <w:szCs w:val="28"/>
        </w:rPr>
        <w:t>3-е изд., перераб, и доп. / В.В Галахов и др.; Под ред. И.К. Корнеева, В.А. Кудряева. М., 2008. (Разд. 12.3)</w:t>
      </w:r>
    </w:p>
    <w:p w:rsidR="00210E20" w:rsidRPr="00D72F44" w:rsidRDefault="00210E20" w:rsidP="00682754">
      <w:pPr>
        <w:pStyle w:val="a7"/>
        <w:widowControl w:val="0"/>
        <w:numPr>
          <w:ilvl w:val="0"/>
          <w:numId w:val="1"/>
        </w:numPr>
        <w:tabs>
          <w:tab w:val="left" w:pos="567"/>
          <w:tab w:val="left" w:pos="1134"/>
          <w:tab w:val="left" w:pos="127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D72F44">
        <w:rPr>
          <w:sz w:val="28"/>
          <w:szCs w:val="28"/>
        </w:rPr>
        <w:t xml:space="preserve">Корнеев И.К., Ксандопуло Г.Н., </w:t>
      </w:r>
      <w:r w:rsidR="003C2521" w:rsidRPr="00D72F44">
        <w:rPr>
          <w:sz w:val="28"/>
          <w:szCs w:val="28"/>
        </w:rPr>
        <w:t>Машурцева В.А. Информационные технологии: Учебник. М., 2007. (Гл. 6)</w:t>
      </w:r>
    </w:p>
    <w:p w:rsidR="003C2521" w:rsidRPr="00D72F44" w:rsidRDefault="003C2521" w:rsidP="00682754">
      <w:pPr>
        <w:pStyle w:val="a7"/>
        <w:widowControl w:val="0"/>
        <w:numPr>
          <w:ilvl w:val="0"/>
          <w:numId w:val="1"/>
        </w:numPr>
        <w:tabs>
          <w:tab w:val="left" w:pos="567"/>
          <w:tab w:val="left" w:pos="1134"/>
          <w:tab w:val="left" w:pos="127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D72F44">
        <w:rPr>
          <w:sz w:val="28"/>
          <w:szCs w:val="28"/>
        </w:rPr>
        <w:t>Малаян К.Р. Безопасность жизнедеятельности. Безопасность при работе с компьютером: Учеб. Пособие. СПб., 2001.</w:t>
      </w:r>
    </w:p>
    <w:p w:rsidR="00C874C6" w:rsidRPr="00B128D7" w:rsidRDefault="00C874C6" w:rsidP="0067534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bookmarkStart w:id="0" w:name="_GoBack"/>
      <w:bookmarkEnd w:id="0"/>
    </w:p>
    <w:sectPr w:rsidR="00C874C6" w:rsidRPr="00B128D7" w:rsidSect="00682754">
      <w:headerReference w:type="default" r:id="rId7"/>
      <w:footerReference w:type="even" r:id="rId8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8D7" w:rsidRDefault="00B128D7">
      <w:r>
        <w:separator/>
      </w:r>
    </w:p>
  </w:endnote>
  <w:endnote w:type="continuationSeparator" w:id="0">
    <w:p w:rsidR="00B128D7" w:rsidRDefault="00B12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A26" w:rsidRDefault="00305A26" w:rsidP="00305A26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05A26" w:rsidRDefault="00305A26" w:rsidP="00305A26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8D7" w:rsidRDefault="00B128D7">
      <w:r>
        <w:separator/>
      </w:r>
    </w:p>
  </w:footnote>
  <w:footnote w:type="continuationSeparator" w:id="0">
    <w:p w:rsidR="00B128D7" w:rsidRDefault="00B12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754" w:rsidRPr="00682754" w:rsidRDefault="00682754" w:rsidP="00682754">
    <w:pPr>
      <w:pStyle w:val="ac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158C8"/>
    <w:multiLevelType w:val="hybridMultilevel"/>
    <w:tmpl w:val="763E83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372688E"/>
    <w:multiLevelType w:val="hybridMultilevel"/>
    <w:tmpl w:val="CEC862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1D37744"/>
    <w:multiLevelType w:val="hybridMultilevel"/>
    <w:tmpl w:val="B1A0DF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BDF46A3"/>
    <w:multiLevelType w:val="hybridMultilevel"/>
    <w:tmpl w:val="3DAE975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E2712D5"/>
    <w:multiLevelType w:val="hybridMultilevel"/>
    <w:tmpl w:val="EA14AC7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4A9446E2"/>
    <w:multiLevelType w:val="hybridMultilevel"/>
    <w:tmpl w:val="20D6F97A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4AEE485A"/>
    <w:multiLevelType w:val="hybridMultilevel"/>
    <w:tmpl w:val="CD5A98A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4CA21983"/>
    <w:multiLevelType w:val="hybridMultilevel"/>
    <w:tmpl w:val="CD8039E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4FBF0D3D"/>
    <w:multiLevelType w:val="multilevel"/>
    <w:tmpl w:val="0A9C516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9">
    <w:nsid w:val="61096D00"/>
    <w:multiLevelType w:val="hybridMultilevel"/>
    <w:tmpl w:val="C94640DA"/>
    <w:lvl w:ilvl="0" w:tplc="0419000F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0">
    <w:nsid w:val="78693075"/>
    <w:multiLevelType w:val="hybridMultilevel"/>
    <w:tmpl w:val="BBCE5C4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7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  <w:num w:numId="10">
    <w:abstractNumId w:val="5"/>
  </w:num>
  <w:num w:numId="11">
    <w:abstractNumId w:val="4"/>
  </w:num>
  <w:num w:numId="12">
    <w:abstractNumId w:val="10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5A26"/>
    <w:rsid w:val="0001650B"/>
    <w:rsid w:val="00017C59"/>
    <w:rsid w:val="00037E94"/>
    <w:rsid w:val="00060FCC"/>
    <w:rsid w:val="000A0E69"/>
    <w:rsid w:val="000C06FF"/>
    <w:rsid w:val="000C2B23"/>
    <w:rsid w:val="001201F2"/>
    <w:rsid w:val="001B1814"/>
    <w:rsid w:val="001B1840"/>
    <w:rsid w:val="001D53B1"/>
    <w:rsid w:val="001F7C5E"/>
    <w:rsid w:val="00210E20"/>
    <w:rsid w:val="002822DF"/>
    <w:rsid w:val="002D06D2"/>
    <w:rsid w:val="003053F6"/>
    <w:rsid w:val="00305A26"/>
    <w:rsid w:val="003608BB"/>
    <w:rsid w:val="003922EE"/>
    <w:rsid w:val="003C2521"/>
    <w:rsid w:val="003D4BE8"/>
    <w:rsid w:val="00432A38"/>
    <w:rsid w:val="00455951"/>
    <w:rsid w:val="004D3F49"/>
    <w:rsid w:val="005714B9"/>
    <w:rsid w:val="005C38DD"/>
    <w:rsid w:val="005E013B"/>
    <w:rsid w:val="005E08EE"/>
    <w:rsid w:val="00603ED1"/>
    <w:rsid w:val="0067534C"/>
    <w:rsid w:val="00682754"/>
    <w:rsid w:val="0071464C"/>
    <w:rsid w:val="00731FC6"/>
    <w:rsid w:val="007D0836"/>
    <w:rsid w:val="008101BE"/>
    <w:rsid w:val="00844AF2"/>
    <w:rsid w:val="00881A68"/>
    <w:rsid w:val="00883EEC"/>
    <w:rsid w:val="008D6577"/>
    <w:rsid w:val="00925C18"/>
    <w:rsid w:val="009A7A40"/>
    <w:rsid w:val="009D0137"/>
    <w:rsid w:val="00AD0D42"/>
    <w:rsid w:val="00B128D7"/>
    <w:rsid w:val="00B2274F"/>
    <w:rsid w:val="00B67A3B"/>
    <w:rsid w:val="00B7006A"/>
    <w:rsid w:val="00BD6BB3"/>
    <w:rsid w:val="00C36850"/>
    <w:rsid w:val="00C67D64"/>
    <w:rsid w:val="00C874C6"/>
    <w:rsid w:val="00CA5357"/>
    <w:rsid w:val="00D723D9"/>
    <w:rsid w:val="00D72F44"/>
    <w:rsid w:val="00D85B1C"/>
    <w:rsid w:val="00E7260F"/>
    <w:rsid w:val="00EC5FD4"/>
    <w:rsid w:val="00EE35AE"/>
    <w:rsid w:val="00F10FBE"/>
    <w:rsid w:val="00F27C1E"/>
    <w:rsid w:val="00FA4757"/>
    <w:rsid w:val="00FB25FB"/>
    <w:rsid w:val="00FB4748"/>
    <w:rsid w:val="00FD224F"/>
    <w:rsid w:val="00FE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3EBA17F-35A8-4EF1-A910-1D112862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A26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E0F86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305A26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05A2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305A26"/>
    <w:rPr>
      <w:rFonts w:ascii="Calibri" w:hAnsi="Calibri" w:cs="Times New Roman"/>
      <w:sz w:val="22"/>
      <w:szCs w:val="22"/>
      <w:lang w:val="ru-RU" w:eastAsia="ru-RU" w:bidi="ar-SA"/>
    </w:rPr>
  </w:style>
  <w:style w:type="character" w:styleId="a6">
    <w:name w:val="Hyperlink"/>
    <w:uiPriority w:val="99"/>
    <w:unhideWhenUsed/>
    <w:rsid w:val="00305A26"/>
    <w:rPr>
      <w:rFonts w:cs="Times New Roman"/>
      <w:color w:val="0000FF"/>
      <w:u w:val="single"/>
    </w:rPr>
  </w:style>
  <w:style w:type="paragraph" w:styleId="a7">
    <w:name w:val="footnote text"/>
    <w:basedOn w:val="a"/>
    <w:link w:val="a8"/>
    <w:uiPriority w:val="99"/>
    <w:rsid w:val="00305A2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link w:val="a7"/>
    <w:uiPriority w:val="99"/>
    <w:locked/>
    <w:rsid w:val="00305A26"/>
    <w:rPr>
      <w:rFonts w:cs="Times New Roman"/>
      <w:lang w:val="ru-RU" w:eastAsia="ru-RU" w:bidi="ar-SA"/>
    </w:rPr>
  </w:style>
  <w:style w:type="character" w:styleId="a9">
    <w:name w:val="page number"/>
    <w:uiPriority w:val="99"/>
    <w:rsid w:val="00305A26"/>
    <w:rPr>
      <w:rFonts w:cs="Times New Roman"/>
    </w:rPr>
  </w:style>
  <w:style w:type="paragraph" w:styleId="aa">
    <w:name w:val="Normal (Web)"/>
    <w:basedOn w:val="a"/>
    <w:uiPriority w:val="99"/>
    <w:rsid w:val="00FB25FB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0"/>
      <w:szCs w:val="20"/>
    </w:rPr>
  </w:style>
  <w:style w:type="character" w:customStyle="1" w:styleId="style691">
    <w:name w:val="style691"/>
    <w:rsid w:val="001B1814"/>
    <w:rPr>
      <w:rFonts w:cs="Times New Roman"/>
      <w:color w:val="660000"/>
    </w:rPr>
  </w:style>
  <w:style w:type="character" w:styleId="ab">
    <w:name w:val="Strong"/>
    <w:uiPriority w:val="22"/>
    <w:qFormat/>
    <w:rsid w:val="001B1814"/>
    <w:rPr>
      <w:rFonts w:cs="Times New Roman"/>
      <w:b/>
      <w:bCs/>
    </w:rPr>
  </w:style>
  <w:style w:type="character" w:customStyle="1" w:styleId="apple-style-span">
    <w:name w:val="apple-style-span"/>
    <w:rsid w:val="00E7260F"/>
    <w:rPr>
      <w:rFonts w:cs="Times New Roman"/>
    </w:rPr>
  </w:style>
  <w:style w:type="paragraph" w:styleId="ac">
    <w:name w:val="header"/>
    <w:basedOn w:val="a"/>
    <w:link w:val="ad"/>
    <w:uiPriority w:val="99"/>
    <w:rsid w:val="0068275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682754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41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5788</Words>
  <Characters>32996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38707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2014-03-27T10:21:00Z</dcterms:created>
  <dcterms:modified xsi:type="dcterms:W3CDTF">2014-03-27T10:21:00Z</dcterms:modified>
</cp:coreProperties>
</file>