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7F" w:rsidRDefault="00C72D7F" w:rsidP="00C72D7F">
      <w:pPr>
        <w:pStyle w:val="afc"/>
      </w:pPr>
    </w:p>
    <w:p w:rsidR="00C72D7F" w:rsidRDefault="00C72D7F" w:rsidP="00C72D7F">
      <w:pPr>
        <w:pStyle w:val="afc"/>
      </w:pPr>
    </w:p>
    <w:p w:rsidR="00C72D7F" w:rsidRDefault="00C72D7F" w:rsidP="00C72D7F">
      <w:pPr>
        <w:pStyle w:val="afc"/>
      </w:pPr>
    </w:p>
    <w:p w:rsidR="00C72D7F" w:rsidRDefault="00C72D7F" w:rsidP="00C72D7F">
      <w:pPr>
        <w:pStyle w:val="afc"/>
      </w:pPr>
    </w:p>
    <w:p w:rsidR="00C72D7F" w:rsidRDefault="00C72D7F" w:rsidP="00C72D7F">
      <w:pPr>
        <w:pStyle w:val="afc"/>
      </w:pPr>
    </w:p>
    <w:p w:rsidR="00C72D7F" w:rsidRDefault="00C72D7F" w:rsidP="00C72D7F">
      <w:pPr>
        <w:pStyle w:val="afc"/>
      </w:pPr>
    </w:p>
    <w:p w:rsidR="00C72D7F" w:rsidRDefault="00C72D7F" w:rsidP="00C72D7F">
      <w:pPr>
        <w:pStyle w:val="afc"/>
      </w:pPr>
    </w:p>
    <w:p w:rsidR="00C72D7F" w:rsidRDefault="00C72D7F" w:rsidP="00C72D7F">
      <w:pPr>
        <w:pStyle w:val="afc"/>
      </w:pPr>
    </w:p>
    <w:p w:rsidR="00C72D7F" w:rsidRDefault="00C72D7F" w:rsidP="00C72D7F">
      <w:pPr>
        <w:pStyle w:val="afc"/>
      </w:pPr>
    </w:p>
    <w:p w:rsidR="00C72D7F" w:rsidRDefault="00C72D7F" w:rsidP="00C72D7F">
      <w:pPr>
        <w:pStyle w:val="afc"/>
      </w:pPr>
    </w:p>
    <w:p w:rsidR="00C72D7F" w:rsidRDefault="00C72D7F" w:rsidP="00C72D7F">
      <w:pPr>
        <w:pStyle w:val="afc"/>
      </w:pPr>
    </w:p>
    <w:p w:rsidR="00C72D7F" w:rsidRDefault="00C72D7F" w:rsidP="00C72D7F">
      <w:pPr>
        <w:pStyle w:val="afc"/>
      </w:pPr>
    </w:p>
    <w:p w:rsidR="00C72D7F" w:rsidRDefault="008E1C04" w:rsidP="00C72D7F">
      <w:pPr>
        <w:pStyle w:val="afc"/>
      </w:pPr>
      <w:r w:rsidRPr="00C72D7F">
        <w:t>Особенности</w:t>
      </w:r>
      <w:r w:rsidR="00C72D7F" w:rsidRPr="00C72D7F">
        <w:t xml:space="preserve"> </w:t>
      </w:r>
      <w:r w:rsidRPr="00C72D7F">
        <w:t>городских</w:t>
      </w:r>
      <w:r w:rsidR="00C72D7F" w:rsidRPr="00C72D7F">
        <w:t xml:space="preserve"> </w:t>
      </w:r>
      <w:r w:rsidR="009A2299" w:rsidRPr="00C72D7F">
        <w:t>и</w:t>
      </w:r>
      <w:r w:rsidR="00C72D7F" w:rsidRPr="00C72D7F">
        <w:t xml:space="preserve"> </w:t>
      </w:r>
      <w:r w:rsidRPr="00C72D7F">
        <w:t>муниципальных</w:t>
      </w:r>
      <w:r w:rsidR="00C72D7F" w:rsidRPr="00C72D7F">
        <w:t xml:space="preserve"> </w:t>
      </w:r>
      <w:r w:rsidRPr="00C72D7F">
        <w:t>образований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стратегия</w:t>
      </w:r>
      <w:r w:rsidR="00C72D7F" w:rsidRPr="00C72D7F">
        <w:t xml:space="preserve"> </w:t>
      </w:r>
      <w:r w:rsidRPr="00C72D7F">
        <w:t>их</w:t>
      </w:r>
      <w:r w:rsidR="00C72D7F" w:rsidRPr="00C72D7F">
        <w:t xml:space="preserve"> </w:t>
      </w:r>
      <w:r w:rsidRPr="00C72D7F">
        <w:t>развития</w:t>
      </w:r>
    </w:p>
    <w:p w:rsidR="00C72D7F" w:rsidRDefault="00C72D7F" w:rsidP="00C72D7F">
      <w:pPr>
        <w:pStyle w:val="af5"/>
      </w:pPr>
      <w:r>
        <w:br w:type="page"/>
      </w:r>
      <w:r w:rsidR="008E1C04" w:rsidRPr="00C72D7F">
        <w:lastRenderedPageBreak/>
        <w:t>Содержание</w:t>
      </w:r>
    </w:p>
    <w:p w:rsidR="00C72D7F" w:rsidRPr="00C72D7F" w:rsidRDefault="00C72D7F" w:rsidP="00C72D7F">
      <w:pPr>
        <w:pStyle w:val="af5"/>
      </w:pPr>
    </w:p>
    <w:bookmarkStart w:id="0" w:name="_Toc241959108"/>
    <w:p w:rsidR="00CA71FC" w:rsidRDefault="00CA71FC" w:rsidP="00CA71FC">
      <w:pPr>
        <w:pStyle w:val="11"/>
        <w:rPr>
          <w:rFonts w:ascii="Times New Roman" w:hAnsi="Times New Roman"/>
          <w:noProof/>
          <w:sz w:val="24"/>
          <w:lang w:eastAsia="ru-RU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"1-1" \n \u </w:instrText>
      </w:r>
      <w:r>
        <w:rPr>
          <w:lang w:val="en-US"/>
        </w:rPr>
        <w:fldChar w:fldCharType="separate"/>
      </w:r>
      <w:r>
        <w:rPr>
          <w:noProof/>
        </w:rPr>
        <w:t>Введение</w:t>
      </w:r>
    </w:p>
    <w:p w:rsidR="00CA71FC" w:rsidRDefault="00CA71FC" w:rsidP="00CA71FC">
      <w:pPr>
        <w:pStyle w:val="11"/>
        <w:rPr>
          <w:rFonts w:ascii="Times New Roman" w:hAnsi="Times New Roman"/>
          <w:noProof/>
          <w:sz w:val="24"/>
          <w:lang w:eastAsia="ru-RU"/>
        </w:rPr>
      </w:pPr>
      <w:r>
        <w:rPr>
          <w:noProof/>
        </w:rPr>
        <w:t>Глава 1. Методологические основы стратегического планирования развития муниципальных образований</w:t>
      </w:r>
    </w:p>
    <w:p w:rsidR="00CA71FC" w:rsidRDefault="00CA71FC" w:rsidP="00CA71FC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CB3F75">
        <w:rPr>
          <w:noProof/>
          <w:snapToGrid w:val="0"/>
        </w:rPr>
        <w:t>1.1 Необходимость с</w:t>
      </w:r>
      <w:r>
        <w:rPr>
          <w:noProof/>
        </w:rPr>
        <w:t>тратегического планирования МО</w:t>
      </w:r>
    </w:p>
    <w:p w:rsidR="00CA71FC" w:rsidRDefault="00CA71FC" w:rsidP="00CA71FC">
      <w:pPr>
        <w:pStyle w:val="11"/>
        <w:rPr>
          <w:rFonts w:ascii="Times New Roman" w:hAnsi="Times New Roman"/>
          <w:noProof/>
          <w:sz w:val="24"/>
          <w:lang w:eastAsia="ru-RU"/>
        </w:rPr>
      </w:pPr>
      <w:r>
        <w:rPr>
          <w:noProof/>
        </w:rPr>
        <w:t>1.2 Разработка стратегии развития муниципального образования</w:t>
      </w:r>
    </w:p>
    <w:p w:rsidR="00CA71FC" w:rsidRDefault="00CA71FC" w:rsidP="00CA71FC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CB3F75">
        <w:rPr>
          <w:noProof/>
          <w:snapToGrid w:val="0"/>
        </w:rPr>
        <w:t xml:space="preserve">Глава 2. Стратегия </w:t>
      </w:r>
      <w:r>
        <w:rPr>
          <w:noProof/>
        </w:rPr>
        <w:t>социально-экономического развития Одинцовского муниципального района</w:t>
      </w:r>
    </w:p>
    <w:p w:rsidR="00CA71FC" w:rsidRDefault="00CA71FC" w:rsidP="00CA71FC">
      <w:pPr>
        <w:pStyle w:val="11"/>
        <w:rPr>
          <w:rFonts w:ascii="Times New Roman" w:hAnsi="Times New Roman"/>
          <w:noProof/>
          <w:sz w:val="24"/>
          <w:lang w:eastAsia="ru-RU"/>
        </w:rPr>
      </w:pPr>
      <w:r>
        <w:rPr>
          <w:noProof/>
        </w:rPr>
        <w:t>2.1 Социально-экономическое положение и основные проблемы развития Одинцовского муниципального района</w:t>
      </w:r>
    </w:p>
    <w:p w:rsidR="00CA71FC" w:rsidRDefault="00CA71FC" w:rsidP="00CA71FC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CB3F75">
        <w:rPr>
          <w:noProof/>
          <w:snapToGrid w:val="0"/>
        </w:rPr>
        <w:t xml:space="preserve">2.2 Стратегический анализ </w:t>
      </w:r>
      <w:r>
        <w:rPr>
          <w:noProof/>
        </w:rPr>
        <w:t>Одинцовского муниципального района</w:t>
      </w:r>
    </w:p>
    <w:p w:rsidR="00CA71FC" w:rsidRDefault="00CA71FC" w:rsidP="00CA71FC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CB3F75">
        <w:rPr>
          <w:noProof/>
          <w:snapToGrid w:val="0"/>
        </w:rPr>
        <w:t xml:space="preserve">2.3 </w:t>
      </w:r>
      <w:r>
        <w:rPr>
          <w:noProof/>
        </w:rPr>
        <w:t>Определение стратегии развития Одинцовского муниципального района</w:t>
      </w:r>
    </w:p>
    <w:p w:rsidR="00CA71FC" w:rsidRDefault="00CA71FC" w:rsidP="00CA71FC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CB3F75">
        <w:rPr>
          <w:noProof/>
          <w:snapToGrid w:val="0"/>
        </w:rPr>
        <w:t>Заключение</w:t>
      </w:r>
    </w:p>
    <w:p w:rsidR="00CA71FC" w:rsidRDefault="00CA71FC" w:rsidP="00CA71FC">
      <w:pPr>
        <w:pStyle w:val="11"/>
        <w:rPr>
          <w:rFonts w:ascii="Times New Roman" w:hAnsi="Times New Roman"/>
          <w:noProof/>
          <w:sz w:val="24"/>
          <w:lang w:eastAsia="ru-RU"/>
        </w:rPr>
      </w:pPr>
      <w:r>
        <w:rPr>
          <w:noProof/>
        </w:rPr>
        <w:t>Список использованной литературы</w:t>
      </w:r>
    </w:p>
    <w:p w:rsidR="00C72D7F" w:rsidRDefault="00CA71FC" w:rsidP="00CA71FC">
      <w:pPr>
        <w:pStyle w:val="11"/>
        <w:rPr>
          <w:b/>
          <w:lang w:val="en-US"/>
        </w:rPr>
      </w:pPr>
      <w:r>
        <w:rPr>
          <w:noProof/>
        </w:rPr>
        <w:t>Приложения</w:t>
      </w:r>
      <w:r>
        <w:rPr>
          <w:lang w:val="en-US"/>
        </w:rPr>
        <w:fldChar w:fldCharType="end"/>
      </w:r>
    </w:p>
    <w:p w:rsidR="00C72D7F" w:rsidRDefault="00C72D7F" w:rsidP="00C72D7F">
      <w:pPr>
        <w:pStyle w:val="1"/>
      </w:pPr>
      <w:r>
        <w:rPr>
          <w:lang w:val="en-US"/>
        </w:rPr>
        <w:br w:type="page"/>
      </w:r>
      <w:bookmarkStart w:id="1" w:name="_Toc292017363"/>
      <w:r w:rsidR="00BC7B3E" w:rsidRPr="00C72D7F">
        <w:t>Введение</w:t>
      </w:r>
      <w:bookmarkEnd w:id="0"/>
      <w:bookmarkEnd w:id="1"/>
    </w:p>
    <w:p w:rsidR="00C72D7F" w:rsidRPr="00C72D7F" w:rsidRDefault="00C72D7F" w:rsidP="00C72D7F">
      <w:pPr>
        <w:rPr>
          <w:lang w:eastAsia="en-US"/>
        </w:rPr>
      </w:pPr>
    </w:p>
    <w:p w:rsidR="00C72D7F" w:rsidRPr="00C72D7F" w:rsidRDefault="00EA2658" w:rsidP="00C72D7F">
      <w:pPr>
        <w:shd w:val="clear" w:color="auto" w:fill="FFFFFF"/>
        <w:tabs>
          <w:tab w:val="left" w:pos="726"/>
        </w:tabs>
      </w:pPr>
      <w:r w:rsidRPr="00C72D7F">
        <w:t>Переход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рыночной</w:t>
      </w:r>
      <w:r w:rsidR="00C72D7F" w:rsidRPr="00C72D7F">
        <w:t xml:space="preserve"> </w:t>
      </w:r>
      <w:r w:rsidRPr="00C72D7F">
        <w:t>экономике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России</w:t>
      </w:r>
      <w:r w:rsidR="00C72D7F" w:rsidRPr="00C72D7F">
        <w:t xml:space="preserve"> </w:t>
      </w:r>
      <w:r w:rsidRPr="00C72D7F">
        <w:t>привел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изменению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менеджмента,</w:t>
      </w:r>
      <w:r w:rsidR="00C72D7F" w:rsidRPr="00C72D7F">
        <w:t xml:space="preserve"> </w:t>
      </w:r>
      <w:r w:rsidRPr="00C72D7F">
        <w:t>которые</w:t>
      </w:r>
      <w:r w:rsidR="00C72D7F" w:rsidRPr="00C72D7F">
        <w:t xml:space="preserve"> </w:t>
      </w:r>
      <w:r w:rsidRPr="00C72D7F">
        <w:t>заключаются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том,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доказавшие</w:t>
      </w:r>
      <w:r w:rsidR="00C72D7F" w:rsidRPr="00C72D7F">
        <w:t xml:space="preserve"> </w:t>
      </w:r>
      <w:r w:rsidRPr="00C72D7F">
        <w:t>свою</w:t>
      </w:r>
      <w:r w:rsidR="00C72D7F" w:rsidRPr="00C72D7F">
        <w:t xml:space="preserve"> </w:t>
      </w:r>
      <w:r w:rsidRPr="00C72D7F">
        <w:t>результативность</w:t>
      </w:r>
      <w:r w:rsidR="00C72D7F" w:rsidRPr="00C72D7F">
        <w:t xml:space="preserve"> </w:t>
      </w:r>
      <w:r w:rsidRPr="00C72D7F">
        <w:t>методы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приемы</w:t>
      </w:r>
      <w:r w:rsidR="00C72D7F" w:rsidRPr="00C72D7F">
        <w:t xml:space="preserve"> </w:t>
      </w:r>
      <w:r w:rsidRPr="00C72D7F">
        <w:t>коммерческого</w:t>
      </w:r>
      <w:r w:rsidR="00C72D7F" w:rsidRPr="00C72D7F">
        <w:t xml:space="preserve"> </w:t>
      </w:r>
      <w:r w:rsidRPr="00C72D7F">
        <w:t>менеджмента</w:t>
      </w:r>
      <w:r w:rsidR="00C72D7F" w:rsidRPr="00C72D7F">
        <w:t xml:space="preserve"> </w:t>
      </w:r>
      <w:r w:rsidRPr="00C72D7F">
        <w:t>переносятся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практику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. </w:t>
      </w:r>
      <w:r w:rsidRPr="00C72D7F">
        <w:t>Наиболее</w:t>
      </w:r>
      <w:r w:rsidR="00C72D7F" w:rsidRPr="00C72D7F">
        <w:t xml:space="preserve"> </w:t>
      </w:r>
      <w:r w:rsidRPr="00C72D7F">
        <w:t>яркими</w:t>
      </w:r>
      <w:r w:rsidR="00C72D7F" w:rsidRPr="00C72D7F">
        <w:t xml:space="preserve"> </w:t>
      </w:r>
      <w:r w:rsidRPr="00C72D7F">
        <w:t>примерами</w:t>
      </w:r>
      <w:r w:rsidR="00C72D7F" w:rsidRPr="00C72D7F">
        <w:t xml:space="preserve"> </w:t>
      </w:r>
      <w:r w:rsidRPr="00C72D7F">
        <w:t>этого</w:t>
      </w:r>
      <w:r w:rsidR="00C72D7F" w:rsidRPr="00C72D7F">
        <w:t xml:space="preserve"> </w:t>
      </w:r>
      <w:r w:rsidRPr="00C72D7F">
        <w:t>являются</w:t>
      </w:r>
      <w:r w:rsidR="00C72D7F" w:rsidRPr="00C72D7F">
        <w:t xml:space="preserve"> </w:t>
      </w:r>
      <w:r w:rsidRPr="00C72D7F">
        <w:t>стратегическое</w:t>
      </w:r>
      <w:r w:rsidR="00C72D7F" w:rsidRPr="00C72D7F">
        <w:t xml:space="preserve"> </w:t>
      </w:r>
      <w:r w:rsidRPr="00C72D7F">
        <w:t>управление</w:t>
      </w:r>
      <w:r w:rsidR="00C72D7F" w:rsidRPr="00C72D7F">
        <w:t xml:space="preserve"> </w:t>
      </w:r>
      <w:r w:rsidRPr="00C72D7F">
        <w:t>муниципальным</w:t>
      </w:r>
      <w:r w:rsidR="00C72D7F" w:rsidRPr="00C72D7F">
        <w:t xml:space="preserve"> </w:t>
      </w:r>
      <w:r w:rsidRPr="00C72D7F">
        <w:t>образованием</w:t>
      </w:r>
      <w:r w:rsidR="00C72D7F">
        <w:t xml:space="preserve"> (</w:t>
      </w:r>
      <w:r w:rsidRPr="00C72D7F">
        <w:t>МО</w:t>
      </w:r>
      <w:r w:rsidR="00C72D7F" w:rsidRPr="00C72D7F">
        <w:t xml:space="preserve">). </w:t>
      </w:r>
      <w:r w:rsidRPr="00C72D7F">
        <w:t>Стратегическое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</w:t>
      </w:r>
      <w:r w:rsidRPr="00C72D7F">
        <w:t>муниципальным</w:t>
      </w:r>
      <w:r w:rsidR="00C72D7F" w:rsidRPr="00C72D7F">
        <w:t xml:space="preserve"> </w:t>
      </w:r>
      <w:r w:rsidRPr="00C72D7F">
        <w:t>образованием</w:t>
      </w:r>
      <w:r w:rsidR="00C72D7F" w:rsidRPr="00C72D7F">
        <w:t xml:space="preserve"> - </w:t>
      </w:r>
      <w:r w:rsidRPr="00C72D7F">
        <w:t>это</w:t>
      </w:r>
      <w:r w:rsidR="00C72D7F" w:rsidRPr="00C72D7F">
        <w:t xml:space="preserve"> </w:t>
      </w:r>
      <w:r w:rsidRPr="00C72D7F">
        <w:t>процесс</w:t>
      </w:r>
      <w:r w:rsidR="00C72D7F" w:rsidRPr="00C72D7F">
        <w:t xml:space="preserve"> </w:t>
      </w:r>
      <w:r w:rsidRPr="00C72D7F">
        <w:t>управленческой</w:t>
      </w:r>
      <w:r w:rsidR="00C72D7F" w:rsidRPr="00C72D7F">
        <w:t xml:space="preserve"> </w:t>
      </w:r>
      <w:r w:rsidRPr="00C72D7F">
        <w:t>деятельности</w:t>
      </w:r>
      <w:r w:rsidR="00C72D7F" w:rsidRPr="00C72D7F">
        <w:t xml:space="preserve"> </w:t>
      </w:r>
      <w:r w:rsidRPr="00C72D7F">
        <w:t>органов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самоуправления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обеспечению</w:t>
      </w:r>
      <w:r w:rsidR="00C72D7F" w:rsidRPr="00C72D7F">
        <w:t xml:space="preserve"> </w:t>
      </w:r>
      <w:r w:rsidRPr="00C72D7F">
        <w:t>устойчивого</w:t>
      </w:r>
      <w:r w:rsidR="00C72D7F" w:rsidRPr="00C72D7F">
        <w:t xml:space="preserve"> </w:t>
      </w:r>
      <w:r w:rsidRPr="00C72D7F">
        <w:t>социально-экономического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долгосрочной</w:t>
      </w:r>
      <w:r w:rsidR="00C72D7F" w:rsidRPr="00C72D7F">
        <w:t xml:space="preserve"> </w:t>
      </w:r>
      <w:r w:rsidRPr="00C72D7F">
        <w:t>перспективе</w:t>
      </w:r>
      <w:r w:rsidR="00C72D7F" w:rsidRPr="00C72D7F">
        <w:t xml:space="preserve"> [</w:t>
      </w:r>
      <w:r w:rsidR="00296915" w:rsidRPr="00C72D7F">
        <w:t>7,</w:t>
      </w:r>
      <w:r w:rsidR="00C72D7F" w:rsidRPr="00C72D7F">
        <w:t xml:space="preserve"> </w:t>
      </w:r>
      <w:r w:rsidR="00296915" w:rsidRPr="00C72D7F">
        <w:rPr>
          <w:lang w:val="en-US"/>
        </w:rPr>
        <w:t>c</w:t>
      </w:r>
      <w:r w:rsidR="00C72D7F">
        <w:t>.8</w:t>
      </w:r>
      <w:r w:rsidR="00296915" w:rsidRPr="00C72D7F">
        <w:t>2</w:t>
      </w:r>
      <w:r w:rsidR="00C72D7F" w:rsidRPr="00C72D7F">
        <w:t>].</w:t>
      </w:r>
    </w:p>
    <w:p w:rsidR="00C72D7F" w:rsidRDefault="00EA2658" w:rsidP="00C72D7F">
      <w:pPr>
        <w:shd w:val="clear" w:color="auto" w:fill="FFFFFF"/>
        <w:tabs>
          <w:tab w:val="left" w:pos="726"/>
        </w:tabs>
      </w:pPr>
      <w:r w:rsidRPr="00C72D7F">
        <w:t>Система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</w:t>
      </w:r>
      <w:r w:rsidRPr="00C72D7F">
        <w:t>муниципальным</w:t>
      </w:r>
      <w:r w:rsidR="00C72D7F" w:rsidRPr="00C72D7F">
        <w:t xml:space="preserve"> </w:t>
      </w:r>
      <w:r w:rsidRPr="00C72D7F">
        <w:t>образованием</w:t>
      </w:r>
      <w:r w:rsidR="00C72D7F" w:rsidRPr="00C72D7F">
        <w:t xml:space="preserve"> </w:t>
      </w:r>
      <w:r w:rsidRPr="00C72D7F">
        <w:t>представляет</w:t>
      </w:r>
      <w:r w:rsidR="00C72D7F" w:rsidRPr="00C72D7F">
        <w:t xml:space="preserve"> </w:t>
      </w:r>
      <w:r w:rsidRPr="00C72D7F">
        <w:t>собой</w:t>
      </w:r>
      <w:r w:rsidR="00C72D7F" w:rsidRPr="00C72D7F">
        <w:t xml:space="preserve"> </w:t>
      </w:r>
      <w:r w:rsidRPr="00C72D7F">
        <w:t>часть</w:t>
      </w:r>
      <w:r w:rsidR="00C72D7F" w:rsidRPr="00C72D7F">
        <w:t xml:space="preserve"> </w:t>
      </w:r>
      <w:r w:rsidRPr="00C72D7F">
        <w:t>общего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включает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себя</w:t>
      </w:r>
      <w:r w:rsidR="00C72D7F" w:rsidRPr="00C72D7F">
        <w:t xml:space="preserve"> </w:t>
      </w:r>
      <w:r w:rsidRPr="00C72D7F">
        <w:t>следующие</w:t>
      </w:r>
      <w:r w:rsidR="00C72D7F" w:rsidRPr="00C72D7F">
        <w:t xml:space="preserve"> </w:t>
      </w:r>
      <w:r w:rsidRPr="00C72D7F">
        <w:t>составные</w:t>
      </w:r>
      <w:r w:rsidR="00C72D7F" w:rsidRPr="00C72D7F">
        <w:t xml:space="preserve"> </w:t>
      </w:r>
      <w:r w:rsidRPr="00C72D7F">
        <w:t>части</w:t>
      </w:r>
      <w:r w:rsidR="00C72D7F" w:rsidRPr="00C72D7F">
        <w:t xml:space="preserve">: </w:t>
      </w:r>
      <w:r w:rsidRPr="00C72D7F">
        <w:t>получение,</w:t>
      </w:r>
      <w:r w:rsidR="00C72D7F" w:rsidRPr="00C72D7F">
        <w:t xml:space="preserve"> </w:t>
      </w:r>
      <w:r w:rsidRPr="00C72D7F">
        <w:t>анализ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оценка</w:t>
      </w:r>
      <w:r w:rsidR="00C72D7F" w:rsidRPr="00C72D7F">
        <w:t xml:space="preserve"> </w:t>
      </w:r>
      <w:r w:rsidRPr="00C72D7F">
        <w:t>необходимой</w:t>
      </w:r>
      <w:r w:rsidR="00C72D7F" w:rsidRPr="00C72D7F">
        <w:t xml:space="preserve"> </w:t>
      </w:r>
      <w:r w:rsidRPr="00C72D7F">
        <w:t>информации</w:t>
      </w:r>
      <w:r w:rsidR="00C72D7F" w:rsidRPr="00C72D7F">
        <w:t xml:space="preserve">; </w:t>
      </w:r>
      <w:r w:rsidRPr="00C72D7F">
        <w:t>выработка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принятие</w:t>
      </w:r>
      <w:r w:rsidR="00C72D7F" w:rsidRPr="00C72D7F">
        <w:t xml:space="preserve"> </w:t>
      </w:r>
      <w:r w:rsidRPr="00C72D7F">
        <w:t>решений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организация</w:t>
      </w:r>
      <w:r w:rsidR="00C72D7F" w:rsidRPr="00C72D7F">
        <w:t xml:space="preserve"> </w:t>
      </w:r>
      <w:r w:rsidRPr="00C72D7F">
        <w:t>их</w:t>
      </w:r>
      <w:r w:rsidR="00C72D7F" w:rsidRPr="00C72D7F">
        <w:t xml:space="preserve"> </w:t>
      </w:r>
      <w:r w:rsidRPr="00C72D7F">
        <w:t>выполнения</w:t>
      </w:r>
      <w:r w:rsidR="00C72D7F" w:rsidRPr="00C72D7F">
        <w:t xml:space="preserve">; </w:t>
      </w:r>
      <w:r w:rsidRPr="00C72D7F">
        <w:t>анализ</w:t>
      </w:r>
      <w:r w:rsidR="00C72D7F" w:rsidRPr="00C72D7F">
        <w:t xml:space="preserve"> </w:t>
      </w:r>
      <w:r w:rsidRPr="00C72D7F">
        <w:t>полученных</w:t>
      </w:r>
      <w:r w:rsidR="00C72D7F" w:rsidRPr="00C72D7F">
        <w:t xml:space="preserve"> </w:t>
      </w:r>
      <w:r w:rsidRPr="00C72D7F">
        <w:t>результатов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внесение</w:t>
      </w:r>
      <w:r w:rsidR="00C72D7F" w:rsidRPr="00C72D7F">
        <w:t xml:space="preserve"> </w:t>
      </w:r>
      <w:r w:rsidRPr="00C72D7F">
        <w:t>корректировок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ход</w:t>
      </w:r>
      <w:r w:rsidR="00C72D7F" w:rsidRPr="00C72D7F">
        <w:t xml:space="preserve"> </w:t>
      </w:r>
      <w:r w:rsidRPr="00C72D7F">
        <w:t>дальнейшей</w:t>
      </w:r>
      <w:r w:rsidR="00C72D7F" w:rsidRPr="00C72D7F">
        <w:t xml:space="preserve"> </w:t>
      </w:r>
      <w:r w:rsidRPr="00C72D7F">
        <w:t>работы</w:t>
      </w:r>
      <w:r w:rsidR="00C72D7F" w:rsidRPr="00C72D7F">
        <w:t xml:space="preserve">. </w:t>
      </w:r>
      <w:r w:rsidRPr="00C72D7F">
        <w:t>Указанные</w:t>
      </w:r>
      <w:r w:rsidR="00C72D7F" w:rsidRPr="00C72D7F">
        <w:t xml:space="preserve"> </w:t>
      </w:r>
      <w:r w:rsidRPr="00C72D7F">
        <w:t>составные</w:t>
      </w:r>
      <w:r w:rsidR="00C72D7F" w:rsidRPr="00C72D7F">
        <w:t xml:space="preserve"> </w:t>
      </w:r>
      <w:r w:rsidRPr="00C72D7F">
        <w:t>части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отличие</w:t>
      </w:r>
      <w:r w:rsidR="00C72D7F" w:rsidRPr="00C72D7F">
        <w:t xml:space="preserve"> </w:t>
      </w:r>
      <w:r w:rsidRPr="00C72D7F">
        <w:t>от</w:t>
      </w:r>
      <w:r w:rsidR="00C72D7F" w:rsidRPr="00C72D7F">
        <w:t xml:space="preserve"> </w:t>
      </w:r>
      <w:r w:rsidRPr="00C72D7F">
        <w:t>текущего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</w:t>
      </w:r>
      <w:r w:rsidRPr="00C72D7F">
        <w:t>нацелены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решение</w:t>
      </w:r>
      <w:r w:rsidR="00C72D7F" w:rsidRPr="00C72D7F">
        <w:t xml:space="preserve"> </w:t>
      </w:r>
      <w:r w:rsidRPr="00C72D7F">
        <w:t>глобальной</w:t>
      </w:r>
      <w:r w:rsidR="00C72D7F" w:rsidRPr="00C72D7F">
        <w:t xml:space="preserve"> </w:t>
      </w:r>
      <w:r w:rsidRPr="00C72D7F">
        <w:t>задачи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. </w:t>
      </w:r>
      <w:r w:rsidRPr="00C72D7F">
        <w:t>Помимо</w:t>
      </w:r>
      <w:r w:rsidR="00C72D7F" w:rsidRPr="00C72D7F">
        <w:t xml:space="preserve"> </w:t>
      </w:r>
      <w:r w:rsidRPr="00C72D7F">
        <w:t>определения</w:t>
      </w:r>
      <w:r w:rsidR="00C72D7F" w:rsidRPr="00C72D7F">
        <w:t xml:space="preserve"> </w:t>
      </w:r>
      <w:r w:rsidRPr="00C72D7F">
        <w:t>видения,</w:t>
      </w:r>
      <w:r w:rsidR="00C72D7F" w:rsidRPr="00C72D7F">
        <w:t xml:space="preserve"> </w:t>
      </w:r>
      <w:r w:rsidRPr="00C72D7F">
        <w:t>миссии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целей</w:t>
      </w:r>
      <w:r w:rsidR="00C72D7F" w:rsidRPr="00C72D7F">
        <w:t xml:space="preserve"> </w:t>
      </w:r>
      <w:r w:rsidRPr="00C72D7F">
        <w:t>каждая</w:t>
      </w:r>
      <w:r w:rsidR="00C72D7F" w:rsidRPr="00C72D7F">
        <w:t xml:space="preserve"> </w:t>
      </w:r>
      <w:r w:rsidRPr="00C72D7F">
        <w:t>стратегическая</w:t>
      </w:r>
      <w:r w:rsidR="00C72D7F" w:rsidRPr="00C72D7F">
        <w:t xml:space="preserve"> </w:t>
      </w:r>
      <w:r w:rsidRPr="00C72D7F">
        <w:t>программа</w:t>
      </w:r>
      <w:r w:rsidR="00C72D7F" w:rsidRPr="00C72D7F">
        <w:t xml:space="preserve"> </w:t>
      </w:r>
      <w:r w:rsidRPr="00C72D7F">
        <w:t>включает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себя</w:t>
      </w:r>
      <w:r w:rsidR="00C72D7F" w:rsidRPr="00C72D7F">
        <w:t xml:space="preserve"> </w:t>
      </w:r>
      <w:r w:rsidRPr="00C72D7F">
        <w:t>характеристику</w:t>
      </w:r>
      <w:r w:rsidR="00C72D7F" w:rsidRPr="00C72D7F">
        <w:t xml:space="preserve"> </w:t>
      </w:r>
      <w:r w:rsidRPr="00C72D7F">
        <w:t>потребности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ее</w:t>
      </w:r>
      <w:r w:rsidR="00C72D7F" w:rsidRPr="00C72D7F">
        <w:t xml:space="preserve"> </w:t>
      </w:r>
      <w:r w:rsidRPr="00C72D7F">
        <w:t>разработке,</w:t>
      </w:r>
      <w:r w:rsidR="00C72D7F" w:rsidRPr="00C72D7F">
        <w:t xml:space="preserve"> </w:t>
      </w:r>
      <w:r w:rsidRPr="00C72D7F">
        <w:t>описание</w:t>
      </w:r>
      <w:r w:rsidR="00C72D7F" w:rsidRPr="00C72D7F">
        <w:t xml:space="preserve"> </w:t>
      </w:r>
      <w:r w:rsidRPr="00C72D7F">
        <w:t>места</w:t>
      </w:r>
      <w:r w:rsidR="00C72D7F" w:rsidRPr="00C72D7F">
        <w:t xml:space="preserve"> </w:t>
      </w:r>
      <w:r w:rsidRPr="00C72D7F">
        <w:t>программы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общей</w:t>
      </w:r>
      <w:r w:rsidR="00C72D7F" w:rsidRPr="00C72D7F">
        <w:t xml:space="preserve"> </w:t>
      </w:r>
      <w:r w:rsidRPr="00C72D7F">
        <w:t>или</w:t>
      </w:r>
      <w:r w:rsidR="00C72D7F" w:rsidRPr="00C72D7F">
        <w:t xml:space="preserve"> </w:t>
      </w:r>
      <w:r w:rsidRPr="00C72D7F">
        <w:t>функциональной</w:t>
      </w:r>
      <w:r w:rsidR="00C72D7F" w:rsidRPr="00C72D7F">
        <w:t xml:space="preserve"> </w:t>
      </w:r>
      <w:r w:rsidRPr="00C72D7F">
        <w:t>стратегии,</w:t>
      </w:r>
      <w:r w:rsidR="00C72D7F" w:rsidRPr="00C72D7F">
        <w:t xml:space="preserve"> </w:t>
      </w:r>
      <w:r w:rsidRPr="00C72D7F">
        <w:t>формулировки</w:t>
      </w:r>
      <w:r w:rsidR="00C72D7F" w:rsidRPr="00C72D7F">
        <w:t xml:space="preserve"> </w:t>
      </w:r>
      <w:r w:rsidRPr="00C72D7F">
        <w:t>общей</w:t>
      </w:r>
      <w:r w:rsidR="00C72D7F" w:rsidRPr="00C72D7F">
        <w:t xml:space="preserve"> </w:t>
      </w:r>
      <w:r w:rsidRPr="00C72D7F">
        <w:t>цели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целей</w:t>
      </w:r>
      <w:r w:rsidR="00C72D7F" w:rsidRPr="00C72D7F">
        <w:t xml:space="preserve"> </w:t>
      </w:r>
      <w:r w:rsidRPr="00C72D7F">
        <w:t>подсистем,</w:t>
      </w:r>
      <w:r w:rsidR="00C72D7F" w:rsidRPr="00C72D7F">
        <w:t xml:space="preserve"> </w:t>
      </w:r>
      <w:r w:rsidRPr="00C72D7F">
        <w:t>описание</w:t>
      </w:r>
      <w:r w:rsidR="00C72D7F" w:rsidRPr="00C72D7F">
        <w:t xml:space="preserve"> </w:t>
      </w:r>
      <w:r w:rsidRPr="00C72D7F">
        <w:t>взаимосвязей</w:t>
      </w:r>
      <w:r w:rsidR="00C72D7F" w:rsidRPr="00C72D7F">
        <w:t xml:space="preserve"> </w:t>
      </w:r>
      <w:r w:rsidRPr="00C72D7F">
        <w:t>подсистем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ресурсов,</w:t>
      </w:r>
      <w:r w:rsidR="00C72D7F" w:rsidRPr="00C72D7F">
        <w:t xml:space="preserve"> </w:t>
      </w:r>
      <w:r w:rsidRPr="00C72D7F">
        <w:t>необходимых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реализации</w:t>
      </w:r>
      <w:r w:rsidR="00C72D7F" w:rsidRPr="00C72D7F">
        <w:t xml:space="preserve"> </w:t>
      </w:r>
      <w:r w:rsidRPr="00C72D7F">
        <w:t>программы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="00C72D7F">
        <w:t xml:space="preserve">т.д. </w:t>
      </w:r>
      <w:r w:rsidRPr="00C72D7F">
        <w:t>Задача</w:t>
      </w:r>
      <w:r w:rsidR="00C72D7F" w:rsidRPr="00C72D7F">
        <w:t xml:space="preserve"> </w:t>
      </w:r>
      <w:r w:rsidRPr="00C72D7F">
        <w:t>стратегических</w:t>
      </w:r>
      <w:r w:rsidR="00C72D7F" w:rsidRPr="00C72D7F">
        <w:t xml:space="preserve"> </w:t>
      </w:r>
      <w:r w:rsidRPr="00C72D7F">
        <w:t>программ</w:t>
      </w:r>
      <w:r w:rsidR="00C72D7F" w:rsidRPr="00C72D7F">
        <w:t xml:space="preserve">: </w:t>
      </w:r>
      <w:r w:rsidRPr="00C72D7F">
        <w:t>привести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росту</w:t>
      </w:r>
      <w:r w:rsidR="00C72D7F" w:rsidRPr="00C72D7F">
        <w:t xml:space="preserve"> </w:t>
      </w:r>
      <w:r w:rsidRPr="00C72D7F">
        <w:t>потенциала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образования,</w:t>
      </w:r>
      <w:r w:rsidR="00C72D7F" w:rsidRPr="00C72D7F">
        <w:t xml:space="preserve"> </w:t>
      </w:r>
      <w:r w:rsidRPr="00C72D7F">
        <w:t>обеспечить</w:t>
      </w:r>
      <w:r w:rsidR="00C72D7F" w:rsidRPr="00C72D7F">
        <w:t xml:space="preserve"> </w:t>
      </w:r>
      <w:r w:rsidRPr="00C72D7F">
        <w:t>его</w:t>
      </w:r>
      <w:r w:rsidR="00C72D7F" w:rsidRPr="00C72D7F">
        <w:t xml:space="preserve"> </w:t>
      </w:r>
      <w:r w:rsidRPr="00C72D7F">
        <w:t>конкурентными</w:t>
      </w:r>
      <w:r w:rsidR="00C72D7F" w:rsidRPr="00C72D7F">
        <w:t xml:space="preserve"> </w:t>
      </w:r>
      <w:r w:rsidRPr="00C72D7F">
        <w:t>преимуществами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региональном,</w:t>
      </w:r>
      <w:r w:rsidR="00C72D7F" w:rsidRPr="00C72D7F">
        <w:t xml:space="preserve"> </w:t>
      </w:r>
      <w:r w:rsidRPr="00C72D7F">
        <w:t>федеральном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международном</w:t>
      </w:r>
      <w:r w:rsidR="00C72D7F" w:rsidRPr="00C72D7F">
        <w:t xml:space="preserve"> </w:t>
      </w:r>
      <w:r w:rsidRPr="00C72D7F">
        <w:t>уровнях</w:t>
      </w:r>
      <w:r w:rsidR="00C72D7F" w:rsidRPr="00C72D7F">
        <w:t xml:space="preserve">.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реально</w:t>
      </w:r>
      <w:r w:rsidR="00C72D7F" w:rsidRPr="00C72D7F">
        <w:t xml:space="preserve"> </w:t>
      </w:r>
      <w:r w:rsidRPr="00C72D7F">
        <w:t>изменить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лучшую</w:t>
      </w:r>
      <w:r w:rsidR="00C72D7F" w:rsidRPr="00C72D7F">
        <w:t xml:space="preserve"> </w:t>
      </w:r>
      <w:r w:rsidRPr="00C72D7F">
        <w:t>сторону</w:t>
      </w:r>
      <w:r w:rsidR="00C72D7F" w:rsidRPr="00C72D7F">
        <w:t xml:space="preserve"> </w:t>
      </w:r>
      <w:r w:rsidRPr="00C72D7F">
        <w:t>уровень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качество</w:t>
      </w:r>
      <w:r w:rsidR="00C72D7F" w:rsidRPr="00C72D7F">
        <w:t xml:space="preserve"> </w:t>
      </w:r>
      <w:r w:rsidRPr="00C72D7F">
        <w:t>жизни</w:t>
      </w:r>
      <w:r w:rsidR="00C72D7F" w:rsidRPr="00C72D7F">
        <w:t xml:space="preserve"> </w:t>
      </w:r>
      <w:r w:rsidRPr="00C72D7F">
        <w:t>населения</w:t>
      </w:r>
      <w:r w:rsidR="00C72D7F" w:rsidRPr="00C72D7F">
        <w:t>.</w:t>
      </w:r>
      <w:r w:rsidR="00C72D7F">
        <w:t xml:space="preserve"> </w:t>
      </w:r>
      <w:r w:rsidRPr="00C72D7F">
        <w:t>Целью</w:t>
      </w:r>
      <w:r w:rsidR="00C72D7F" w:rsidRPr="00C72D7F">
        <w:t xml:space="preserve"> </w:t>
      </w:r>
      <w:r w:rsidRPr="00C72D7F">
        <w:t>курсовой</w:t>
      </w:r>
      <w:r w:rsidR="00C72D7F" w:rsidRPr="00C72D7F">
        <w:t xml:space="preserve"> </w:t>
      </w:r>
      <w:r w:rsidRPr="00C72D7F">
        <w:t>работы</w:t>
      </w:r>
      <w:r w:rsidR="00C72D7F" w:rsidRPr="00C72D7F">
        <w:t xml:space="preserve"> </w:t>
      </w:r>
      <w:r w:rsidRPr="00C72D7F">
        <w:t>является</w:t>
      </w:r>
      <w:r w:rsidR="00C72D7F" w:rsidRPr="00C72D7F">
        <w:t xml:space="preserve"> </w:t>
      </w:r>
      <w:r w:rsidRPr="00C72D7F">
        <w:t>исследование</w:t>
      </w:r>
      <w:r w:rsidR="00C72D7F" w:rsidRPr="00C72D7F">
        <w:t xml:space="preserve"> </w:t>
      </w:r>
      <w:r w:rsidR="00BD2CF8" w:rsidRPr="00C72D7F">
        <w:t>стратегии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="003F417A" w:rsidRPr="00C72D7F">
        <w:t>МО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примере</w:t>
      </w:r>
      <w:r w:rsidR="00C72D7F" w:rsidRPr="00C72D7F">
        <w:t xml:space="preserve"> </w:t>
      </w:r>
      <w:r w:rsidR="003F417A" w:rsidRPr="00C72D7F">
        <w:t>Одинцовского</w:t>
      </w:r>
      <w:r w:rsidR="00C72D7F" w:rsidRPr="00C72D7F">
        <w:t xml:space="preserve"> </w:t>
      </w:r>
      <w:r w:rsidR="003F417A" w:rsidRPr="00C72D7F">
        <w:t>муниципального</w:t>
      </w:r>
      <w:r w:rsidR="00C72D7F" w:rsidRPr="00C72D7F">
        <w:t xml:space="preserve"> </w:t>
      </w:r>
      <w:r w:rsidR="003F417A" w:rsidRPr="00C72D7F">
        <w:t>района</w:t>
      </w:r>
      <w:r w:rsidR="00C72D7F" w:rsidRPr="00C72D7F">
        <w:t>.</w:t>
      </w:r>
    </w:p>
    <w:p w:rsidR="00732E8D" w:rsidRPr="00C72D7F" w:rsidRDefault="00C72D7F" w:rsidP="00C72D7F">
      <w:pPr>
        <w:pStyle w:val="1"/>
      </w:pPr>
      <w:r>
        <w:br w:type="page"/>
      </w:r>
      <w:bookmarkStart w:id="2" w:name="_Toc241959109"/>
      <w:bookmarkStart w:id="3" w:name="_Toc292017364"/>
      <w:r w:rsidR="00F169CD" w:rsidRPr="00C72D7F">
        <w:t>Глава</w:t>
      </w:r>
      <w:r w:rsidRPr="00C72D7F">
        <w:t xml:space="preserve"> </w:t>
      </w:r>
      <w:r w:rsidR="00F169CD" w:rsidRPr="00C72D7F">
        <w:t>1</w:t>
      </w:r>
      <w:r w:rsidRPr="00C72D7F">
        <w:t xml:space="preserve">. </w:t>
      </w:r>
      <w:r w:rsidR="00F169CD" w:rsidRPr="00C72D7F">
        <w:t>Методологические</w:t>
      </w:r>
      <w:r w:rsidRPr="00C72D7F">
        <w:t xml:space="preserve"> </w:t>
      </w:r>
      <w:r w:rsidR="00F169CD" w:rsidRPr="00C72D7F">
        <w:t>основы</w:t>
      </w:r>
      <w:r w:rsidRPr="00C72D7F">
        <w:t xml:space="preserve"> </w:t>
      </w:r>
      <w:r w:rsidR="00F169CD" w:rsidRPr="00C72D7F">
        <w:t>стратегического</w:t>
      </w:r>
      <w:r w:rsidRPr="00C72D7F">
        <w:t xml:space="preserve"> </w:t>
      </w:r>
      <w:r w:rsidR="00F169CD" w:rsidRPr="00C72D7F">
        <w:t>планирования</w:t>
      </w:r>
      <w:r w:rsidRPr="00C72D7F">
        <w:t xml:space="preserve"> </w:t>
      </w:r>
      <w:r w:rsidR="00F169CD" w:rsidRPr="00C72D7F">
        <w:t>развития</w:t>
      </w:r>
      <w:r w:rsidRPr="00C72D7F">
        <w:t xml:space="preserve"> </w:t>
      </w:r>
      <w:r w:rsidR="00F169CD" w:rsidRPr="00C72D7F">
        <w:t>муниципальных</w:t>
      </w:r>
      <w:r w:rsidRPr="00C72D7F">
        <w:t xml:space="preserve"> </w:t>
      </w:r>
      <w:r w:rsidR="00F169CD" w:rsidRPr="00C72D7F">
        <w:t>образований</w:t>
      </w:r>
      <w:bookmarkEnd w:id="2"/>
      <w:bookmarkEnd w:id="3"/>
    </w:p>
    <w:p w:rsidR="00C72D7F" w:rsidRDefault="00C72D7F" w:rsidP="00C72D7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snapToGrid w:val="0"/>
          <w:color w:val="000000"/>
        </w:rPr>
      </w:pPr>
      <w:bookmarkStart w:id="4" w:name="_Toc241959110"/>
    </w:p>
    <w:p w:rsidR="00C72D7F" w:rsidRDefault="00C72D7F" w:rsidP="00C72D7F">
      <w:pPr>
        <w:pStyle w:val="1"/>
      </w:pPr>
      <w:bookmarkStart w:id="5" w:name="_Toc292017365"/>
      <w:r>
        <w:rPr>
          <w:snapToGrid w:val="0"/>
        </w:rPr>
        <w:t xml:space="preserve">1.1 </w:t>
      </w:r>
      <w:r w:rsidR="00F169CD" w:rsidRPr="00C72D7F">
        <w:rPr>
          <w:snapToGrid w:val="0"/>
        </w:rPr>
        <w:t>Необходимость</w:t>
      </w:r>
      <w:r w:rsidRPr="00C72D7F">
        <w:rPr>
          <w:snapToGrid w:val="0"/>
        </w:rPr>
        <w:t xml:space="preserve"> </w:t>
      </w:r>
      <w:r w:rsidR="00F169CD" w:rsidRPr="00C72D7F">
        <w:rPr>
          <w:snapToGrid w:val="0"/>
        </w:rPr>
        <w:t>с</w:t>
      </w:r>
      <w:r w:rsidR="00F169CD" w:rsidRPr="00C72D7F">
        <w:t>тратегического</w:t>
      </w:r>
      <w:r w:rsidRPr="00C72D7F">
        <w:t xml:space="preserve"> </w:t>
      </w:r>
      <w:r w:rsidR="00F169CD" w:rsidRPr="00C72D7F">
        <w:t>планирования</w:t>
      </w:r>
      <w:r w:rsidRPr="00C72D7F">
        <w:t xml:space="preserve"> </w:t>
      </w:r>
      <w:r w:rsidR="00F169CD" w:rsidRPr="00C72D7F">
        <w:t>МО</w:t>
      </w:r>
      <w:bookmarkEnd w:id="4"/>
      <w:bookmarkEnd w:id="5"/>
    </w:p>
    <w:p w:rsidR="00C72D7F" w:rsidRPr="00C72D7F" w:rsidRDefault="00C72D7F" w:rsidP="00C72D7F">
      <w:pPr>
        <w:rPr>
          <w:lang w:eastAsia="en-US"/>
        </w:rPr>
      </w:pPr>
    </w:p>
    <w:p w:rsidR="00C72D7F" w:rsidRPr="00C72D7F" w:rsidRDefault="00F169CD" w:rsidP="00C72D7F">
      <w:pPr>
        <w:tabs>
          <w:tab w:val="left" w:pos="726"/>
        </w:tabs>
      </w:pPr>
      <w:r w:rsidRPr="00C72D7F">
        <w:t>Для</w:t>
      </w:r>
      <w:r w:rsidR="00C72D7F" w:rsidRPr="00C72D7F">
        <w:t xml:space="preserve"> </w:t>
      </w:r>
      <w:r w:rsidRPr="00C72D7F">
        <w:t>того,</w:t>
      </w:r>
      <w:r w:rsidR="00C72D7F" w:rsidRPr="00C72D7F">
        <w:t xml:space="preserve"> </w:t>
      </w:r>
      <w:r w:rsidRPr="00C72D7F">
        <w:t>чтобы</w:t>
      </w:r>
      <w:r w:rsidR="00C72D7F" w:rsidRPr="00C72D7F">
        <w:t xml:space="preserve"> </w:t>
      </w:r>
      <w:r w:rsidRPr="00C72D7F">
        <w:t>добиться</w:t>
      </w:r>
      <w:r w:rsidR="00C72D7F" w:rsidRPr="00C72D7F">
        <w:t xml:space="preserve"> </w:t>
      </w:r>
      <w:r w:rsidRPr="00C72D7F">
        <w:t>качественного</w:t>
      </w:r>
      <w:r w:rsidR="00C72D7F" w:rsidRPr="00C72D7F">
        <w:t xml:space="preserve"> </w:t>
      </w:r>
      <w:r w:rsidRPr="00C72D7F">
        <w:t>повышения</w:t>
      </w:r>
      <w:r w:rsidR="00C72D7F" w:rsidRPr="00C72D7F">
        <w:t xml:space="preserve"> </w:t>
      </w:r>
      <w:r w:rsidRPr="00C72D7F">
        <w:t>управленческой</w:t>
      </w:r>
      <w:r w:rsidR="00C72D7F" w:rsidRPr="00C72D7F">
        <w:t xml:space="preserve"> </w:t>
      </w:r>
      <w:r w:rsidRPr="00C72D7F">
        <w:t>деятельности</w:t>
      </w:r>
      <w:r w:rsidR="00C72D7F" w:rsidRPr="00C72D7F">
        <w:t xml:space="preserve"> </w:t>
      </w:r>
      <w:r w:rsidRPr="00C72D7F">
        <w:t>необходимо</w:t>
      </w:r>
      <w:r w:rsidR="00C72D7F" w:rsidRPr="00C72D7F">
        <w:t xml:space="preserve"> </w:t>
      </w:r>
      <w:r w:rsidRPr="00C72D7F">
        <w:t>наряду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решением</w:t>
      </w:r>
      <w:r w:rsidR="00C72D7F" w:rsidRPr="00C72D7F">
        <w:t xml:space="preserve"> </w:t>
      </w:r>
      <w:r w:rsidRPr="00C72D7F">
        <w:t>оперативных,</w:t>
      </w:r>
      <w:r w:rsidR="00C72D7F" w:rsidRPr="00C72D7F">
        <w:t xml:space="preserve"> </w:t>
      </w:r>
      <w:r w:rsidRPr="00C72D7F">
        <w:t>тактических</w:t>
      </w:r>
      <w:r w:rsidR="00C72D7F" w:rsidRPr="00C72D7F">
        <w:t xml:space="preserve"> </w:t>
      </w:r>
      <w:r w:rsidRPr="00C72D7F">
        <w:t>задач</w:t>
      </w:r>
      <w:r w:rsidR="00C72D7F" w:rsidRPr="00C72D7F">
        <w:t xml:space="preserve"> </w:t>
      </w:r>
      <w:r w:rsidRPr="00C72D7F">
        <w:t>разработать</w:t>
      </w:r>
      <w:r w:rsidR="00C72D7F" w:rsidRPr="00C72D7F">
        <w:t xml:space="preserve"> </w:t>
      </w:r>
      <w:r w:rsidRPr="00C72D7F">
        <w:t>стратегию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Стратегия</w:t>
      </w:r>
      <w:r w:rsidR="00C72D7F">
        <w:t xml:space="preserve"> (</w:t>
      </w:r>
      <w:r w:rsidRPr="00C72D7F">
        <w:t>от</w:t>
      </w:r>
      <w:r w:rsidR="00C72D7F" w:rsidRPr="00C72D7F">
        <w:t xml:space="preserve"> </w:t>
      </w:r>
      <w:r w:rsidRPr="00C72D7F">
        <w:t>греч</w:t>
      </w:r>
      <w:r w:rsidR="00C72D7F" w:rsidRPr="00C72D7F">
        <w:t xml:space="preserve">. </w:t>
      </w:r>
      <w:r w:rsidRPr="00C72D7F">
        <w:t>strategia</w:t>
      </w:r>
      <w:r w:rsidR="00C72D7F" w:rsidRPr="00C72D7F">
        <w:t xml:space="preserve"> - </w:t>
      </w:r>
      <w:r w:rsidRPr="00C72D7F">
        <w:t>вести</w:t>
      </w:r>
      <w:r w:rsidR="00C72D7F" w:rsidRPr="00C72D7F">
        <w:t xml:space="preserve"> </w:t>
      </w:r>
      <w:r w:rsidRPr="00C72D7F">
        <w:t>войско</w:t>
      </w:r>
      <w:r w:rsidR="00C72D7F" w:rsidRPr="00C72D7F">
        <w:t xml:space="preserve">) </w:t>
      </w:r>
      <w:r w:rsidRPr="00C72D7F">
        <w:t>представляет</w:t>
      </w:r>
      <w:r w:rsidR="00C72D7F" w:rsidRPr="00C72D7F">
        <w:t xml:space="preserve"> </w:t>
      </w:r>
      <w:r w:rsidRPr="00C72D7F">
        <w:t>собой</w:t>
      </w:r>
      <w:r w:rsidR="00C72D7F" w:rsidRPr="00C72D7F">
        <w:t xml:space="preserve"> </w:t>
      </w:r>
      <w:r w:rsidRPr="00C72D7F">
        <w:t>набор</w:t>
      </w:r>
      <w:r w:rsidR="00C72D7F" w:rsidRPr="00C72D7F">
        <w:t xml:space="preserve"> </w:t>
      </w:r>
      <w:r w:rsidRPr="00C72D7F">
        <w:t>правил,</w:t>
      </w:r>
      <w:r w:rsidR="00C72D7F" w:rsidRPr="00C72D7F">
        <w:t xml:space="preserve"> </w:t>
      </w:r>
      <w:r w:rsidRPr="00C72D7F">
        <w:t>которыми</w:t>
      </w:r>
      <w:r w:rsidR="00C72D7F" w:rsidRPr="00C72D7F">
        <w:t xml:space="preserve"> </w:t>
      </w:r>
      <w:r w:rsidRPr="00C72D7F">
        <w:t>руководствуются</w:t>
      </w:r>
      <w:r w:rsidR="00C72D7F" w:rsidRPr="00C72D7F">
        <w:t xml:space="preserve"> </w:t>
      </w:r>
      <w:r w:rsidRPr="00C72D7F">
        <w:t>при</w:t>
      </w:r>
      <w:r w:rsidR="00C72D7F" w:rsidRPr="00C72D7F">
        <w:t xml:space="preserve"> </w:t>
      </w:r>
      <w:r w:rsidRPr="00C72D7F">
        <w:t>принятии</w:t>
      </w:r>
      <w:r w:rsidR="00C72D7F" w:rsidRPr="00C72D7F">
        <w:t xml:space="preserve"> </w:t>
      </w:r>
      <w:r w:rsidRPr="00C72D7F">
        <w:t>управленческих</w:t>
      </w:r>
      <w:r w:rsidR="00C72D7F" w:rsidRPr="00C72D7F">
        <w:t xml:space="preserve"> </w:t>
      </w:r>
      <w:r w:rsidRPr="00C72D7F">
        <w:t>решений</w:t>
      </w:r>
      <w:r w:rsidR="00C72D7F" w:rsidRPr="00C72D7F">
        <w:t xml:space="preserve">. </w:t>
      </w:r>
      <w:r w:rsidRPr="00C72D7F">
        <w:t>В</w:t>
      </w:r>
      <w:r w:rsidR="00C72D7F" w:rsidRPr="00C72D7F">
        <w:t xml:space="preserve"> </w:t>
      </w:r>
      <w:r w:rsidRPr="00C72D7F">
        <w:t>стратегическом</w:t>
      </w:r>
      <w:r w:rsidR="00C72D7F" w:rsidRPr="00C72D7F">
        <w:t xml:space="preserve"> </w:t>
      </w:r>
      <w:r w:rsidRPr="00C72D7F">
        <w:t>планировании</w:t>
      </w:r>
      <w:r w:rsidR="00C72D7F" w:rsidRPr="00C72D7F">
        <w:t xml:space="preserve"> </w:t>
      </w:r>
      <w:r w:rsidRPr="00C72D7F">
        <w:t>важное</w:t>
      </w:r>
      <w:r w:rsidR="00C72D7F" w:rsidRPr="00C72D7F">
        <w:t xml:space="preserve"> </w:t>
      </w:r>
      <w:r w:rsidRPr="00C72D7F">
        <w:t>место</w:t>
      </w:r>
      <w:r w:rsidR="00C72D7F" w:rsidRPr="00C72D7F">
        <w:t xml:space="preserve"> </w:t>
      </w:r>
      <w:r w:rsidRPr="00C72D7F">
        <w:t>отводится</w:t>
      </w:r>
      <w:r w:rsidR="00C72D7F" w:rsidRPr="00C72D7F">
        <w:t xml:space="preserve"> </w:t>
      </w:r>
      <w:r w:rsidRPr="00C72D7F">
        <w:t>анализу</w:t>
      </w:r>
      <w:r w:rsidR="00C72D7F" w:rsidRPr="00C72D7F">
        <w:t xml:space="preserve"> </w:t>
      </w:r>
      <w:r w:rsidRPr="00C72D7F">
        <w:t>перспектив,</w:t>
      </w:r>
      <w:r w:rsidR="00C72D7F" w:rsidRPr="00C72D7F">
        <w:t xml:space="preserve"> </w:t>
      </w:r>
      <w:r w:rsidRPr="00C72D7F">
        <w:t>выяснению</w:t>
      </w:r>
      <w:r w:rsidR="00C72D7F" w:rsidRPr="00C72D7F">
        <w:t xml:space="preserve"> </w:t>
      </w:r>
      <w:r w:rsidRPr="00C72D7F">
        <w:t>тех</w:t>
      </w:r>
      <w:r w:rsidR="00C72D7F" w:rsidRPr="00C72D7F">
        <w:t xml:space="preserve"> </w:t>
      </w:r>
      <w:r w:rsidRPr="00C72D7F">
        <w:t>тенденций,</w:t>
      </w:r>
      <w:r w:rsidR="00C72D7F" w:rsidRPr="00C72D7F">
        <w:t xml:space="preserve"> </w:t>
      </w:r>
      <w:r w:rsidRPr="00C72D7F">
        <w:t>опасностей,</w:t>
      </w:r>
      <w:r w:rsidR="00C72D7F" w:rsidRPr="00C72D7F">
        <w:t xml:space="preserve"> </w:t>
      </w:r>
      <w:r w:rsidRPr="00C72D7F">
        <w:t>возможностей,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отдельных</w:t>
      </w:r>
      <w:r w:rsidR="00C72D7F" w:rsidRPr="00C72D7F">
        <w:t xml:space="preserve"> </w:t>
      </w:r>
      <w:r w:rsidRPr="00C72D7F">
        <w:t>чрезвычайных</w:t>
      </w:r>
      <w:r w:rsidR="00C72D7F" w:rsidRPr="00C72D7F">
        <w:t xml:space="preserve"> </w:t>
      </w:r>
      <w:r w:rsidRPr="00C72D7F">
        <w:t>ситуаций,</w:t>
      </w:r>
      <w:r w:rsidR="00C72D7F" w:rsidRPr="00C72D7F">
        <w:t xml:space="preserve"> </w:t>
      </w:r>
      <w:r w:rsidRPr="00C72D7F">
        <w:t>которые</w:t>
      </w:r>
      <w:r w:rsidR="00C72D7F" w:rsidRPr="00C72D7F">
        <w:t xml:space="preserve"> </w:t>
      </w:r>
      <w:r w:rsidRPr="00C72D7F">
        <w:t>способны</w:t>
      </w:r>
      <w:r w:rsidR="00C72D7F" w:rsidRPr="00C72D7F">
        <w:t xml:space="preserve"> </w:t>
      </w:r>
      <w:r w:rsidRPr="00C72D7F">
        <w:t>изменить</w:t>
      </w:r>
      <w:r w:rsidR="00C72D7F" w:rsidRPr="00C72D7F">
        <w:t xml:space="preserve"> </w:t>
      </w:r>
      <w:r w:rsidRPr="00C72D7F">
        <w:t>сложившиеся</w:t>
      </w:r>
      <w:r w:rsidR="00C72D7F" w:rsidRPr="00C72D7F">
        <w:t xml:space="preserve"> </w:t>
      </w:r>
      <w:r w:rsidRPr="00C72D7F">
        <w:t>тенденции</w:t>
      </w:r>
      <w:r w:rsidR="00C72D7F" w:rsidRPr="00C72D7F">
        <w:t>.</w:t>
      </w:r>
    </w:p>
    <w:p w:rsidR="00C72D7F" w:rsidRDefault="00F169CD" w:rsidP="00C72D7F">
      <w:pPr>
        <w:tabs>
          <w:tab w:val="left" w:pos="726"/>
        </w:tabs>
      </w:pPr>
      <w:r w:rsidRPr="00C72D7F">
        <w:t>Стратегическое</w:t>
      </w:r>
      <w:r w:rsidR="00C72D7F" w:rsidRPr="00C72D7F">
        <w:t xml:space="preserve"> </w:t>
      </w:r>
      <w:r w:rsidRPr="00C72D7F">
        <w:t>планирование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управление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территории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</w:t>
      </w:r>
      <w:r w:rsidRPr="00C72D7F">
        <w:t>обеспечивает</w:t>
      </w:r>
      <w:r w:rsidR="00C72D7F" w:rsidRPr="00C72D7F">
        <w:t xml:space="preserve"> </w:t>
      </w:r>
      <w:r w:rsidRPr="00C72D7F">
        <w:t>единство</w:t>
      </w:r>
      <w:r w:rsidR="00C72D7F" w:rsidRPr="00C72D7F">
        <w:t xml:space="preserve"> </w:t>
      </w:r>
      <w:r w:rsidRPr="00C72D7F">
        <w:t>действий,</w:t>
      </w:r>
      <w:r w:rsidR="00C72D7F" w:rsidRPr="00C72D7F">
        <w:t xml:space="preserve"> </w:t>
      </w:r>
      <w:r w:rsidRPr="00C72D7F">
        <w:t>осуществляемых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разных</w:t>
      </w:r>
      <w:r w:rsidR="00C72D7F" w:rsidRPr="00C72D7F">
        <w:t xml:space="preserve"> </w:t>
      </w:r>
      <w:r w:rsidRPr="00C72D7F">
        <w:t>уровнях</w:t>
      </w:r>
      <w:r w:rsidR="00C72D7F" w:rsidRPr="00C72D7F">
        <w:t xml:space="preserve"> </w:t>
      </w:r>
      <w:r w:rsidRPr="00C72D7F">
        <w:t>системы</w:t>
      </w:r>
      <w:r w:rsidR="00C72D7F" w:rsidRPr="00C72D7F">
        <w:t xml:space="preserve"> </w:t>
      </w:r>
      <w:r w:rsidRPr="00C72D7F">
        <w:t>управления,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степень</w:t>
      </w:r>
      <w:r w:rsidR="00C72D7F" w:rsidRPr="00C72D7F">
        <w:t xml:space="preserve"> </w:t>
      </w:r>
      <w:r w:rsidRPr="00C72D7F">
        <w:t>мобильности,</w:t>
      </w:r>
      <w:r w:rsidR="00C72D7F" w:rsidRPr="00C72D7F">
        <w:t xml:space="preserve"> </w:t>
      </w:r>
      <w:r w:rsidRPr="00C72D7F">
        <w:t>отвечающую</w:t>
      </w:r>
      <w:r w:rsidR="00C72D7F" w:rsidRPr="00C72D7F">
        <w:t xml:space="preserve"> </w:t>
      </w:r>
      <w:r w:rsidRPr="00C72D7F">
        <w:t>темпам</w:t>
      </w:r>
      <w:r w:rsidR="00C72D7F" w:rsidRPr="00C72D7F">
        <w:t xml:space="preserve"> </w:t>
      </w:r>
      <w:r w:rsidRPr="00C72D7F">
        <w:t>изменений</w:t>
      </w:r>
      <w:r w:rsidR="00C72D7F" w:rsidRPr="00C72D7F">
        <w:t xml:space="preserve"> </w:t>
      </w:r>
      <w:r w:rsidRPr="00C72D7F">
        <w:t>среды</w:t>
      </w:r>
      <w:r w:rsidR="00C72D7F" w:rsidRPr="00C72D7F">
        <w:t xml:space="preserve"> </w:t>
      </w:r>
      <w:r w:rsidRPr="00C72D7F">
        <w:t>деятельности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сообщества</w:t>
      </w:r>
      <w:r w:rsidR="00C72D7F" w:rsidRPr="00C72D7F">
        <w:t xml:space="preserve">. </w:t>
      </w:r>
      <w:r w:rsidRPr="00C72D7F">
        <w:t>Чтобы</w:t>
      </w:r>
      <w:r w:rsidR="00C72D7F" w:rsidRPr="00C72D7F">
        <w:t xml:space="preserve"> </w:t>
      </w:r>
      <w:r w:rsidRPr="00C72D7F">
        <w:t>достичь</w:t>
      </w:r>
      <w:r w:rsidR="00C72D7F" w:rsidRPr="00C72D7F">
        <w:t xml:space="preserve"> </w:t>
      </w:r>
      <w:r w:rsidRPr="00C72D7F">
        <w:t>такого</w:t>
      </w:r>
      <w:r w:rsidR="00C72D7F" w:rsidRPr="00C72D7F">
        <w:t xml:space="preserve"> </w:t>
      </w:r>
      <w:r w:rsidRPr="00C72D7F">
        <w:t>единства,</w:t>
      </w:r>
      <w:r w:rsidR="00C72D7F" w:rsidRPr="00C72D7F">
        <w:t xml:space="preserve"> </w:t>
      </w:r>
      <w:r w:rsidRPr="00C72D7F">
        <w:t>нужно</w:t>
      </w:r>
      <w:r w:rsidR="00C72D7F" w:rsidRPr="00C72D7F">
        <w:t xml:space="preserve"> </w:t>
      </w:r>
      <w:r w:rsidRPr="00C72D7F">
        <w:t>сформировать</w:t>
      </w:r>
      <w:r w:rsidR="00C72D7F" w:rsidRPr="00C72D7F">
        <w:t xml:space="preserve"> </w:t>
      </w:r>
      <w:r w:rsidRPr="00C72D7F">
        <w:t>систему</w:t>
      </w:r>
      <w:r w:rsidR="00C72D7F" w:rsidRPr="00C72D7F">
        <w:t xml:space="preserve"> </w:t>
      </w:r>
      <w:r w:rsidRPr="00C72D7F">
        <w:t>представлений,</w:t>
      </w:r>
      <w:r w:rsidR="00C72D7F" w:rsidRPr="00C72D7F">
        <w:t xml:space="preserve"> </w:t>
      </w:r>
      <w:r w:rsidRPr="00C72D7F">
        <w:t>обладающих</w:t>
      </w:r>
      <w:r w:rsidR="00C72D7F" w:rsidRPr="00C72D7F">
        <w:t xml:space="preserve"> </w:t>
      </w:r>
      <w:r w:rsidRPr="00C72D7F">
        <w:t>двумя</w:t>
      </w:r>
      <w:r w:rsidR="00C72D7F" w:rsidRPr="00C72D7F">
        <w:t xml:space="preserve"> </w:t>
      </w:r>
      <w:r w:rsidRPr="00C72D7F">
        <w:t>основными</w:t>
      </w:r>
      <w:r w:rsidR="00C72D7F" w:rsidRPr="00C72D7F">
        <w:t xml:space="preserve"> </w:t>
      </w:r>
      <w:r w:rsidRPr="00C72D7F">
        <w:t>характеристиками</w:t>
      </w:r>
      <w:r w:rsidR="00C72D7F" w:rsidRPr="00C72D7F">
        <w:t xml:space="preserve">: </w:t>
      </w:r>
      <w:r w:rsidRPr="00C72D7F">
        <w:t>а</w:t>
      </w:r>
      <w:r w:rsidR="00C72D7F" w:rsidRPr="00C72D7F">
        <w:t xml:space="preserve">) </w:t>
      </w:r>
      <w:r w:rsidRPr="00C72D7F">
        <w:t>достаточно</w:t>
      </w:r>
      <w:r w:rsidR="00C72D7F" w:rsidRPr="00C72D7F">
        <w:t xml:space="preserve"> </w:t>
      </w:r>
      <w:r w:rsidRPr="00C72D7F">
        <w:t>высокой</w:t>
      </w:r>
      <w:r w:rsidR="00C72D7F" w:rsidRPr="00C72D7F">
        <w:t xml:space="preserve"> </w:t>
      </w:r>
      <w:r w:rsidRPr="00C72D7F">
        <w:t>степенью</w:t>
      </w:r>
      <w:r w:rsidR="00C72D7F" w:rsidRPr="00C72D7F">
        <w:t xml:space="preserve"> </w:t>
      </w:r>
      <w:r w:rsidRPr="00C72D7F">
        <w:t>общности,</w:t>
      </w:r>
      <w:r w:rsidR="00C72D7F" w:rsidRPr="00C72D7F">
        <w:t xml:space="preserve"> </w:t>
      </w:r>
      <w:r w:rsidRPr="00C72D7F">
        <w:t>необходимой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того,</w:t>
      </w:r>
      <w:r w:rsidR="00C72D7F" w:rsidRPr="00C72D7F">
        <w:t xml:space="preserve"> </w:t>
      </w:r>
      <w:r w:rsidRPr="00C72D7F">
        <w:t>чтобы</w:t>
      </w:r>
      <w:r w:rsidR="00C72D7F" w:rsidRPr="00C72D7F">
        <w:t xml:space="preserve"> </w:t>
      </w:r>
      <w:r w:rsidRPr="00C72D7F">
        <w:t>она</w:t>
      </w:r>
      <w:r w:rsidR="00C72D7F" w:rsidRPr="00C72D7F">
        <w:t xml:space="preserve"> </w:t>
      </w:r>
      <w:r w:rsidRPr="00C72D7F">
        <w:t>могла</w:t>
      </w:r>
      <w:r w:rsidR="00C72D7F" w:rsidRPr="00C72D7F">
        <w:t xml:space="preserve"> </w:t>
      </w:r>
      <w:r w:rsidRPr="00C72D7F">
        <w:t>непротиворечиво</w:t>
      </w:r>
      <w:r w:rsidR="00C72D7F" w:rsidRPr="00C72D7F">
        <w:t xml:space="preserve"> </w:t>
      </w:r>
      <w:r w:rsidRPr="00C72D7F">
        <w:t>вместить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себя</w:t>
      </w:r>
      <w:r w:rsidR="00C72D7F" w:rsidRPr="00C72D7F">
        <w:t xml:space="preserve"> </w:t>
      </w:r>
      <w:r w:rsidRPr="00C72D7F">
        <w:t>вопросы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представления,</w:t>
      </w:r>
      <w:r w:rsidR="00C72D7F" w:rsidRPr="00C72D7F">
        <w:t xml:space="preserve"> </w:t>
      </w:r>
      <w:r w:rsidRPr="00C72D7F">
        <w:t>возникающие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работающие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различных</w:t>
      </w:r>
      <w:r w:rsidR="00C72D7F" w:rsidRPr="00C72D7F">
        <w:t xml:space="preserve"> </w:t>
      </w:r>
      <w:r w:rsidRPr="00C72D7F">
        <w:t>уровнях</w:t>
      </w:r>
      <w:r w:rsidR="00C72D7F" w:rsidRPr="00C72D7F">
        <w:t xml:space="preserve"> </w:t>
      </w:r>
      <w:r w:rsidRPr="00C72D7F">
        <w:t>управления,</w:t>
      </w:r>
      <w:r w:rsidR="00C72D7F" w:rsidRPr="00C72D7F">
        <w:t xml:space="preserve"> </w:t>
      </w:r>
      <w:r w:rsidRPr="00C72D7F">
        <w:t>существующих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территориальной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сообщества,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одной</w:t>
      </w:r>
      <w:r w:rsidR="00C72D7F" w:rsidRPr="00C72D7F">
        <w:t xml:space="preserve"> </w:t>
      </w:r>
      <w:r w:rsidRPr="00C72D7F">
        <w:t>стороны,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представления</w:t>
      </w:r>
      <w:r w:rsidR="00C72D7F" w:rsidRPr="00C72D7F">
        <w:t xml:space="preserve"> </w:t>
      </w:r>
      <w:r w:rsidRPr="00C72D7F">
        <w:t>об</w:t>
      </w:r>
      <w:r w:rsidR="00C72D7F" w:rsidRPr="00C72D7F">
        <w:t xml:space="preserve"> </w:t>
      </w:r>
      <w:r w:rsidRPr="00C72D7F">
        <w:t>условиях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обстоятельствах,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которых</w:t>
      </w:r>
      <w:r w:rsidR="00C72D7F" w:rsidRPr="00C72D7F">
        <w:t xml:space="preserve"> </w:t>
      </w:r>
      <w:r w:rsidRPr="00C72D7F">
        <w:t>происходит</w:t>
      </w:r>
      <w:r w:rsidR="00C72D7F" w:rsidRPr="00C72D7F">
        <w:t xml:space="preserve"> </w:t>
      </w:r>
      <w:r w:rsidRPr="00C72D7F">
        <w:t>ее</w:t>
      </w:r>
      <w:r w:rsidR="00C72D7F" w:rsidRPr="00C72D7F">
        <w:t xml:space="preserve"> </w:t>
      </w:r>
      <w:r w:rsidRPr="00C72D7F">
        <w:t>деятельность,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другой</w:t>
      </w:r>
      <w:r w:rsidR="00C72D7F" w:rsidRPr="00C72D7F">
        <w:t xml:space="preserve">; </w:t>
      </w:r>
      <w:r w:rsidRPr="00C72D7F">
        <w:t>б</w:t>
      </w:r>
      <w:r w:rsidR="00C72D7F" w:rsidRPr="00C72D7F">
        <w:t xml:space="preserve">) </w:t>
      </w:r>
      <w:r w:rsidRPr="00C72D7F">
        <w:t>возможностью</w:t>
      </w:r>
      <w:r w:rsidR="00C72D7F" w:rsidRPr="00C72D7F">
        <w:t xml:space="preserve"> </w:t>
      </w:r>
      <w:r w:rsidRPr="00C72D7F">
        <w:t>превращать</w:t>
      </w:r>
      <w:r w:rsidR="00C72D7F" w:rsidRPr="00C72D7F">
        <w:t xml:space="preserve"> </w:t>
      </w:r>
      <w:r w:rsidRPr="00C72D7F">
        <w:t>эти</w:t>
      </w:r>
      <w:r w:rsidR="00C72D7F" w:rsidRPr="00C72D7F">
        <w:t xml:space="preserve"> </w:t>
      </w:r>
      <w:r w:rsidRPr="00C72D7F">
        <w:t>представления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понимание</w:t>
      </w:r>
      <w:r w:rsidR="00C72D7F" w:rsidRPr="00C72D7F">
        <w:t xml:space="preserve"> </w:t>
      </w:r>
      <w:r w:rsidRPr="00C72D7F">
        <w:t>того,</w:t>
      </w:r>
      <w:r w:rsidR="00C72D7F" w:rsidRPr="00C72D7F">
        <w:t xml:space="preserve"> </w:t>
      </w:r>
      <w:r w:rsidRPr="00C72D7F">
        <w:t>какие</w:t>
      </w:r>
      <w:r w:rsidR="00C72D7F" w:rsidRPr="00C72D7F">
        <w:t xml:space="preserve"> </w:t>
      </w:r>
      <w:r w:rsidRPr="00C72D7F">
        <w:t>конкретные</w:t>
      </w:r>
      <w:r w:rsidR="00C72D7F" w:rsidRPr="00C72D7F">
        <w:t xml:space="preserve"> </w:t>
      </w:r>
      <w:r w:rsidRPr="00C72D7F">
        <w:t>действия</w:t>
      </w:r>
      <w:r w:rsidR="00C72D7F" w:rsidRPr="00C72D7F">
        <w:t xml:space="preserve"> </w:t>
      </w:r>
      <w:r w:rsidRPr="00C72D7F">
        <w:t>надо</w:t>
      </w:r>
      <w:r w:rsidR="00C72D7F" w:rsidRPr="00C72D7F">
        <w:t xml:space="preserve"> </w:t>
      </w:r>
      <w:r w:rsidRPr="00C72D7F">
        <w:t>осуществлять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разных</w:t>
      </w:r>
      <w:r w:rsidR="00C72D7F" w:rsidRPr="00C72D7F">
        <w:t xml:space="preserve"> </w:t>
      </w:r>
      <w:r w:rsidRPr="00C72D7F">
        <w:t>уровнях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[</w:t>
      </w:r>
      <w:r w:rsidR="00296915" w:rsidRPr="00C72D7F">
        <w:t>12,</w:t>
      </w:r>
      <w:r w:rsidR="00C72D7F" w:rsidRPr="00C72D7F">
        <w:t xml:space="preserve"> </w:t>
      </w:r>
      <w:r w:rsidR="00296915" w:rsidRPr="00C72D7F">
        <w:rPr>
          <w:lang w:val="en-US"/>
        </w:rPr>
        <w:t>c</w:t>
      </w:r>
      <w:r w:rsidR="00C72D7F">
        <w:t>.1</w:t>
      </w:r>
      <w:r w:rsidR="00296915" w:rsidRPr="00C72D7F">
        <w:t>36</w:t>
      </w:r>
      <w:r w:rsidR="00C72D7F" w:rsidRPr="00C72D7F">
        <w:t>].</w:t>
      </w:r>
    </w:p>
    <w:p w:rsidR="00A63298" w:rsidRPr="00A63298" w:rsidRDefault="00A63298" w:rsidP="00A63298">
      <w:pPr>
        <w:pStyle w:val="af4"/>
      </w:pPr>
      <w:r w:rsidRPr="00A63298">
        <w:t>муниципальное образование стратегическое планирование</w:t>
      </w:r>
    </w:p>
    <w:p w:rsidR="00C72D7F" w:rsidRDefault="00F169CD" w:rsidP="00C72D7F">
      <w:pPr>
        <w:tabs>
          <w:tab w:val="left" w:pos="726"/>
        </w:tabs>
      </w:pPr>
      <w:r w:rsidRPr="00C72D7F">
        <w:t>Стратегический</w:t>
      </w:r>
      <w:r w:rsidR="00C72D7F" w:rsidRPr="00C72D7F">
        <w:t xml:space="preserve"> </w:t>
      </w:r>
      <w:r w:rsidRPr="00C72D7F">
        <w:t>план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- </w:t>
      </w:r>
      <w:r w:rsidRPr="00C72D7F">
        <w:t>управленческий</w:t>
      </w:r>
      <w:r w:rsidR="00C72D7F" w:rsidRPr="00C72D7F">
        <w:t xml:space="preserve"> </w:t>
      </w:r>
      <w:r w:rsidRPr="00C72D7F">
        <w:t>документ,</w:t>
      </w:r>
      <w:r w:rsidR="00C72D7F" w:rsidRPr="00C72D7F">
        <w:t xml:space="preserve"> </w:t>
      </w:r>
      <w:r w:rsidRPr="00C72D7F">
        <w:t>который</w:t>
      </w:r>
      <w:r w:rsidR="00C72D7F" w:rsidRPr="00C72D7F">
        <w:t xml:space="preserve"> </w:t>
      </w:r>
      <w:r w:rsidRPr="00C72D7F">
        <w:t>содержит</w:t>
      </w:r>
      <w:r w:rsidR="00C72D7F" w:rsidRPr="00C72D7F">
        <w:t xml:space="preserve"> </w:t>
      </w:r>
      <w:r w:rsidRPr="00C72D7F">
        <w:t>взаимосвязанное</w:t>
      </w:r>
      <w:r w:rsidR="00C72D7F" w:rsidRPr="00C72D7F">
        <w:t xml:space="preserve"> </w:t>
      </w:r>
      <w:r w:rsidRPr="00C72D7F">
        <w:t>изложение</w:t>
      </w:r>
      <w:r w:rsidR="00C72D7F" w:rsidRPr="00C72D7F">
        <w:t xml:space="preserve"> </w:t>
      </w:r>
      <w:r w:rsidRPr="00C72D7F">
        <w:t>таких</w:t>
      </w:r>
      <w:r w:rsidR="00C72D7F" w:rsidRPr="00C72D7F">
        <w:t xml:space="preserve"> </w:t>
      </w:r>
      <w:r w:rsidRPr="00C72D7F">
        <w:t>вопросов,</w:t>
      </w:r>
      <w:r w:rsidR="00C72D7F" w:rsidRPr="00C72D7F">
        <w:t xml:space="preserve"> </w:t>
      </w:r>
      <w:r w:rsidRPr="00C72D7F">
        <w:t>как</w:t>
      </w:r>
      <w:r w:rsidR="00C72D7F">
        <w:t>:</w:t>
      </w:r>
    </w:p>
    <w:p w:rsidR="00C72D7F" w:rsidRDefault="00C72D7F" w:rsidP="00C72D7F">
      <w:pPr>
        <w:tabs>
          <w:tab w:val="left" w:pos="726"/>
        </w:tabs>
      </w:pPr>
      <w:r>
        <w:t>1)</w:t>
      </w:r>
      <w:r w:rsidRPr="00C72D7F">
        <w:t xml:space="preserve"> </w:t>
      </w:r>
      <w:r w:rsidR="00F169CD" w:rsidRPr="00C72D7F">
        <w:t>цели</w:t>
      </w:r>
      <w:r w:rsidRPr="00C72D7F">
        <w:t xml:space="preserve"> </w:t>
      </w:r>
      <w:r w:rsidR="00F169CD" w:rsidRPr="00C72D7F">
        <w:t>развития</w:t>
      </w:r>
      <w:r w:rsidRPr="00C72D7F">
        <w:t xml:space="preserve"> </w:t>
      </w:r>
      <w:r w:rsidR="00F169CD" w:rsidRPr="00C72D7F">
        <w:t>муниципального</w:t>
      </w:r>
      <w:r w:rsidRPr="00C72D7F">
        <w:t xml:space="preserve"> </w:t>
      </w:r>
      <w:r w:rsidR="00F169CD" w:rsidRPr="00C72D7F">
        <w:t>образования</w:t>
      </w:r>
      <w:r>
        <w:t>;</w:t>
      </w:r>
    </w:p>
    <w:p w:rsidR="00C72D7F" w:rsidRDefault="00C72D7F" w:rsidP="00C72D7F">
      <w:pPr>
        <w:tabs>
          <w:tab w:val="left" w:pos="726"/>
        </w:tabs>
      </w:pPr>
      <w:r>
        <w:t>2)</w:t>
      </w:r>
      <w:r w:rsidRPr="00C72D7F">
        <w:t xml:space="preserve"> </w:t>
      </w:r>
      <w:r w:rsidR="00F169CD" w:rsidRPr="00C72D7F">
        <w:t>пути</w:t>
      </w:r>
      <w:r w:rsidRPr="00C72D7F">
        <w:t xml:space="preserve"> </w:t>
      </w:r>
      <w:r w:rsidR="00F169CD" w:rsidRPr="00C72D7F">
        <w:t>достижения</w:t>
      </w:r>
      <w:r w:rsidRPr="00C72D7F">
        <w:t xml:space="preserve"> </w:t>
      </w:r>
      <w:r w:rsidR="00F169CD" w:rsidRPr="00C72D7F">
        <w:t>поставленных</w:t>
      </w:r>
      <w:r w:rsidRPr="00C72D7F">
        <w:t xml:space="preserve"> </w:t>
      </w:r>
      <w:r w:rsidR="00F169CD" w:rsidRPr="00C72D7F">
        <w:t>целей</w:t>
      </w:r>
      <w:r>
        <w:t>;</w:t>
      </w:r>
    </w:p>
    <w:p w:rsidR="00C72D7F" w:rsidRDefault="00C72D7F" w:rsidP="00C72D7F">
      <w:pPr>
        <w:tabs>
          <w:tab w:val="left" w:pos="726"/>
        </w:tabs>
      </w:pPr>
      <w:r>
        <w:t>3)</w:t>
      </w:r>
      <w:r w:rsidRPr="00C72D7F">
        <w:t xml:space="preserve"> </w:t>
      </w:r>
      <w:r w:rsidR="00F169CD" w:rsidRPr="00C72D7F">
        <w:t>потенциальные</w:t>
      </w:r>
      <w:r w:rsidRPr="00C72D7F">
        <w:t xml:space="preserve"> </w:t>
      </w:r>
      <w:r w:rsidR="00F169CD" w:rsidRPr="00C72D7F">
        <w:t>возможности</w:t>
      </w:r>
      <w:r w:rsidRPr="00C72D7F">
        <w:t xml:space="preserve"> </w:t>
      </w:r>
      <w:r w:rsidR="00F169CD" w:rsidRPr="00C72D7F">
        <w:t>муниципального</w:t>
      </w:r>
      <w:r w:rsidRPr="00C72D7F">
        <w:t xml:space="preserve"> </w:t>
      </w:r>
      <w:r w:rsidR="00F169CD" w:rsidRPr="00C72D7F">
        <w:t>образования,</w:t>
      </w:r>
      <w:r w:rsidRPr="00C72D7F">
        <w:t xml:space="preserve"> </w:t>
      </w:r>
      <w:r w:rsidR="00F169CD" w:rsidRPr="00C72D7F">
        <w:t>реализация</w:t>
      </w:r>
      <w:r w:rsidRPr="00C72D7F">
        <w:t xml:space="preserve"> </w:t>
      </w:r>
      <w:r w:rsidR="00F169CD" w:rsidRPr="00C72D7F">
        <w:t>которых</w:t>
      </w:r>
      <w:r w:rsidRPr="00C72D7F">
        <w:t xml:space="preserve"> </w:t>
      </w:r>
      <w:r w:rsidR="00F169CD" w:rsidRPr="00C72D7F">
        <w:t>позволяет</w:t>
      </w:r>
      <w:r w:rsidRPr="00C72D7F">
        <w:t xml:space="preserve"> </w:t>
      </w:r>
      <w:r w:rsidR="00F169CD" w:rsidRPr="00C72D7F">
        <w:t>достичь</w:t>
      </w:r>
      <w:r w:rsidRPr="00C72D7F">
        <w:t xml:space="preserve"> </w:t>
      </w:r>
      <w:r w:rsidR="00F169CD" w:rsidRPr="00C72D7F">
        <w:t>успехов</w:t>
      </w:r>
      <w:r>
        <w:t>;</w:t>
      </w:r>
    </w:p>
    <w:p w:rsidR="00C72D7F" w:rsidRDefault="00C72D7F" w:rsidP="00C72D7F">
      <w:pPr>
        <w:tabs>
          <w:tab w:val="left" w:pos="726"/>
        </w:tabs>
      </w:pPr>
      <w:r>
        <w:t>4)</w:t>
      </w:r>
      <w:r w:rsidRPr="00C72D7F">
        <w:t xml:space="preserve"> </w:t>
      </w:r>
      <w:r w:rsidR="00F169CD" w:rsidRPr="00C72D7F">
        <w:t>методы</w:t>
      </w:r>
      <w:r w:rsidRPr="00C72D7F">
        <w:t xml:space="preserve"> </w:t>
      </w:r>
      <w:r w:rsidR="00F169CD" w:rsidRPr="00C72D7F">
        <w:t>организации</w:t>
      </w:r>
      <w:r w:rsidRPr="00C72D7F">
        <w:t xml:space="preserve"> </w:t>
      </w:r>
      <w:r w:rsidR="00F169CD" w:rsidRPr="00C72D7F">
        <w:t>движения</w:t>
      </w:r>
      <w:r w:rsidRPr="00C72D7F">
        <w:t xml:space="preserve"> </w:t>
      </w:r>
      <w:r w:rsidR="00F169CD" w:rsidRPr="00C72D7F">
        <w:t>по</w:t>
      </w:r>
      <w:r w:rsidRPr="00C72D7F">
        <w:t xml:space="preserve"> </w:t>
      </w:r>
      <w:r w:rsidR="00F169CD" w:rsidRPr="00C72D7F">
        <w:t>избранным</w:t>
      </w:r>
      <w:r w:rsidRPr="00C72D7F">
        <w:t xml:space="preserve"> </w:t>
      </w:r>
      <w:r w:rsidR="00F169CD" w:rsidRPr="00C72D7F">
        <w:t>направлениям</w:t>
      </w:r>
      <w:r>
        <w:t>;</w:t>
      </w:r>
    </w:p>
    <w:p w:rsidR="00C72D7F" w:rsidRDefault="00C72D7F" w:rsidP="00C72D7F">
      <w:pPr>
        <w:tabs>
          <w:tab w:val="left" w:pos="726"/>
        </w:tabs>
      </w:pPr>
      <w:r>
        <w:t>5)</w:t>
      </w:r>
      <w:r w:rsidRPr="00C72D7F">
        <w:t xml:space="preserve"> </w:t>
      </w:r>
      <w:r w:rsidR="00F169CD" w:rsidRPr="00C72D7F">
        <w:t>ресурсы,</w:t>
      </w:r>
      <w:r w:rsidRPr="00C72D7F">
        <w:t xml:space="preserve"> </w:t>
      </w:r>
      <w:r w:rsidR="00F169CD" w:rsidRPr="00C72D7F">
        <w:t>необходимые</w:t>
      </w:r>
      <w:r w:rsidRPr="00C72D7F">
        <w:t xml:space="preserve"> </w:t>
      </w:r>
      <w:r w:rsidR="00F169CD" w:rsidRPr="00C72D7F">
        <w:t>для</w:t>
      </w:r>
      <w:r w:rsidRPr="00C72D7F">
        <w:t xml:space="preserve"> </w:t>
      </w:r>
      <w:r w:rsidR="00F169CD" w:rsidRPr="00C72D7F">
        <w:t>достижения</w:t>
      </w:r>
      <w:r w:rsidRPr="00C72D7F">
        <w:t xml:space="preserve"> </w:t>
      </w:r>
      <w:r w:rsidR="00F169CD" w:rsidRPr="00C72D7F">
        <w:t>поставленных</w:t>
      </w:r>
      <w:r w:rsidRPr="00C72D7F">
        <w:t xml:space="preserve"> </w:t>
      </w:r>
      <w:r w:rsidR="00F169CD" w:rsidRPr="00C72D7F">
        <w:t>целей</w:t>
      </w:r>
      <w:r>
        <w:t>;</w:t>
      </w:r>
    </w:p>
    <w:p w:rsidR="00C72D7F" w:rsidRPr="00C72D7F" w:rsidRDefault="00C72D7F" w:rsidP="00C72D7F">
      <w:pPr>
        <w:tabs>
          <w:tab w:val="left" w:pos="726"/>
        </w:tabs>
      </w:pPr>
      <w:r>
        <w:t>6)</w:t>
      </w:r>
      <w:r w:rsidRPr="00C72D7F">
        <w:t xml:space="preserve"> </w:t>
      </w:r>
      <w:r w:rsidR="00F169CD" w:rsidRPr="00C72D7F">
        <w:t>способы</w:t>
      </w:r>
      <w:r w:rsidRPr="00C72D7F">
        <w:t xml:space="preserve"> </w:t>
      </w:r>
      <w:r w:rsidR="00F169CD" w:rsidRPr="00C72D7F">
        <w:t>использования</w:t>
      </w:r>
      <w:r w:rsidRPr="00C72D7F">
        <w:t xml:space="preserve"> </w:t>
      </w:r>
      <w:r w:rsidR="00F169CD" w:rsidRPr="00C72D7F">
        <w:t>ресурсов</w:t>
      </w:r>
      <w:r w:rsidRPr="00C72D7F">
        <w:t xml:space="preserve"> [</w:t>
      </w:r>
      <w:r w:rsidR="00296915" w:rsidRPr="00C72D7F">
        <w:t>15,</w:t>
      </w:r>
      <w:r w:rsidRPr="00C72D7F">
        <w:t xml:space="preserve"> </w:t>
      </w:r>
      <w:r w:rsidR="00296915" w:rsidRPr="00C72D7F">
        <w:rPr>
          <w:lang w:val="en-US"/>
        </w:rPr>
        <w:t>c</w:t>
      </w:r>
      <w:r>
        <w:t>.9</w:t>
      </w:r>
      <w:r w:rsidR="00296915" w:rsidRPr="00C72D7F">
        <w:t>7</w:t>
      </w:r>
      <w:r w:rsidRPr="00C72D7F">
        <w:t>].</w:t>
      </w:r>
    </w:p>
    <w:p w:rsidR="00C72D7F" w:rsidRPr="00C72D7F" w:rsidRDefault="00F169CD" w:rsidP="00C72D7F">
      <w:pPr>
        <w:tabs>
          <w:tab w:val="left" w:pos="726"/>
        </w:tabs>
      </w:pPr>
      <w:r w:rsidRPr="00C72D7F">
        <w:t>Такой</w:t>
      </w:r>
      <w:r w:rsidR="00C72D7F" w:rsidRPr="00C72D7F">
        <w:t xml:space="preserve"> </w:t>
      </w:r>
      <w:r w:rsidRPr="00C72D7F">
        <w:t>план</w:t>
      </w:r>
      <w:r w:rsidR="00C72D7F" w:rsidRPr="00C72D7F">
        <w:t xml:space="preserve"> </w:t>
      </w:r>
      <w:r w:rsidRPr="00C72D7F">
        <w:t>позволяет</w:t>
      </w:r>
      <w:r w:rsidR="00C72D7F" w:rsidRPr="00C72D7F">
        <w:t xml:space="preserve"> </w:t>
      </w:r>
      <w:r w:rsidRPr="00C72D7F">
        <w:t>органам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самоуправления,</w:t>
      </w:r>
      <w:r w:rsidR="00C72D7F" w:rsidRPr="00C72D7F">
        <w:t xml:space="preserve"> </w:t>
      </w:r>
      <w:r w:rsidRPr="00C72D7F">
        <w:t>населению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другим</w:t>
      </w:r>
      <w:r w:rsidR="00C72D7F" w:rsidRPr="00C72D7F">
        <w:t xml:space="preserve"> </w:t>
      </w:r>
      <w:r w:rsidRPr="00C72D7F">
        <w:t>организациям</w:t>
      </w:r>
      <w:r w:rsidR="00C72D7F" w:rsidRPr="00C72D7F">
        <w:t xml:space="preserve"> </w:t>
      </w:r>
      <w:r w:rsidRPr="00C72D7F">
        <w:t>действовать</w:t>
      </w:r>
      <w:r w:rsidR="00C72D7F" w:rsidRPr="00C72D7F">
        <w:t xml:space="preserve"> </w:t>
      </w:r>
      <w:r w:rsidRPr="00C72D7F">
        <w:t>совместно,</w:t>
      </w:r>
      <w:r w:rsidR="00C72D7F" w:rsidRPr="00C72D7F">
        <w:t xml:space="preserve"> </w:t>
      </w:r>
      <w:r w:rsidRPr="00C72D7F">
        <w:t>предвидя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опережая</w:t>
      </w:r>
      <w:r w:rsidR="00C72D7F" w:rsidRPr="00C72D7F">
        <w:t xml:space="preserve"> </w:t>
      </w:r>
      <w:r w:rsidRPr="00C72D7F">
        <w:t>основные</w:t>
      </w:r>
      <w:r w:rsidR="00C72D7F" w:rsidRPr="00C72D7F">
        <w:t xml:space="preserve"> </w:t>
      </w:r>
      <w:r w:rsidRPr="00C72D7F">
        <w:t>изменения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структуре</w:t>
      </w:r>
      <w:r w:rsidR="00C72D7F" w:rsidRPr="00C72D7F">
        <w:t xml:space="preserve"> </w:t>
      </w:r>
      <w:r w:rsidRPr="00C72D7F">
        <w:t>занятости,</w:t>
      </w:r>
      <w:r w:rsidR="00C72D7F" w:rsidRPr="00C72D7F">
        <w:t xml:space="preserve"> </w:t>
      </w:r>
      <w:r w:rsidRPr="00C72D7F">
        <w:t>технологии</w:t>
      </w:r>
      <w:r w:rsidR="00C72D7F" w:rsidRPr="00C72D7F">
        <w:t xml:space="preserve"> </w:t>
      </w:r>
      <w:r w:rsidRPr="00C72D7F">
        <w:t>производства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территориальной</w:t>
      </w:r>
      <w:r w:rsidR="00C72D7F" w:rsidRPr="00C72D7F">
        <w:t xml:space="preserve"> </w:t>
      </w:r>
      <w:r w:rsidRPr="00C72D7F">
        <w:t>среды</w:t>
      </w:r>
      <w:r w:rsidR="00C72D7F" w:rsidRPr="00C72D7F">
        <w:t xml:space="preserve">. </w:t>
      </w:r>
      <w:r w:rsidRPr="00C72D7F">
        <w:t>Он</w:t>
      </w:r>
      <w:r w:rsidR="00C72D7F" w:rsidRPr="00C72D7F">
        <w:t xml:space="preserve"> </w:t>
      </w:r>
      <w:r w:rsidRPr="00C72D7F">
        <w:t>создает</w:t>
      </w:r>
      <w:r w:rsidR="00C72D7F" w:rsidRPr="00C72D7F">
        <w:t xml:space="preserve"> </w:t>
      </w:r>
      <w:r w:rsidRPr="00C72D7F">
        <w:t>новые</w:t>
      </w:r>
      <w:r w:rsidR="00C72D7F" w:rsidRPr="00C72D7F">
        <w:t xml:space="preserve"> </w:t>
      </w:r>
      <w:r w:rsidRPr="00C72D7F">
        <w:t>инструменты,</w:t>
      </w:r>
      <w:r w:rsidR="00C72D7F" w:rsidRPr="00C72D7F">
        <w:t xml:space="preserve"> </w:t>
      </w:r>
      <w:r w:rsidRPr="00C72D7F">
        <w:t>направляющие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стимулирующие</w:t>
      </w:r>
      <w:r w:rsidR="00C72D7F" w:rsidRPr="00C72D7F">
        <w:t xml:space="preserve"> </w:t>
      </w:r>
      <w:r w:rsidRPr="00C72D7F">
        <w:t>развитие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Стратегический</w:t>
      </w:r>
      <w:r w:rsidR="00C72D7F" w:rsidRPr="00C72D7F">
        <w:t xml:space="preserve"> </w:t>
      </w:r>
      <w:r w:rsidRPr="00C72D7F">
        <w:t>план</w:t>
      </w:r>
      <w:r w:rsidR="00C72D7F" w:rsidRPr="00C72D7F">
        <w:t xml:space="preserve"> - </w:t>
      </w:r>
      <w:r w:rsidRPr="00C72D7F">
        <w:t>это</w:t>
      </w:r>
      <w:r w:rsidR="00C72D7F" w:rsidRPr="00C72D7F">
        <w:t xml:space="preserve"> </w:t>
      </w:r>
      <w:r w:rsidRPr="00C72D7F">
        <w:t>документ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только</w:t>
      </w:r>
      <w:r w:rsidR="00C72D7F" w:rsidRPr="00C72D7F">
        <w:t xml:space="preserve"> </w:t>
      </w:r>
      <w:r w:rsidRPr="00C72D7F">
        <w:t>местной</w:t>
      </w:r>
      <w:r w:rsidR="00C72D7F" w:rsidRPr="00C72D7F">
        <w:t xml:space="preserve"> </w:t>
      </w:r>
      <w:r w:rsidRPr="00C72D7F">
        <w:t>администрации,</w:t>
      </w:r>
      <w:r w:rsidR="00C72D7F" w:rsidRPr="00C72D7F">
        <w:t xml:space="preserve"> </w:t>
      </w:r>
      <w:r w:rsidRPr="00C72D7F">
        <w:t>но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всех</w:t>
      </w:r>
      <w:r w:rsidR="00C72D7F" w:rsidRPr="00C72D7F">
        <w:t xml:space="preserve"> </w:t>
      </w:r>
      <w:r w:rsidRPr="00C72D7F">
        <w:t>других</w:t>
      </w:r>
      <w:r w:rsidR="00C72D7F" w:rsidRPr="00C72D7F">
        <w:t xml:space="preserve"> </w:t>
      </w:r>
      <w:r w:rsidRPr="00C72D7F">
        <w:t>субъектов</w:t>
      </w:r>
      <w:r w:rsidR="00C72D7F" w:rsidRPr="00C72D7F">
        <w:t xml:space="preserve"> </w:t>
      </w:r>
      <w:r w:rsidRPr="00C72D7F">
        <w:t>муниципальных</w:t>
      </w:r>
      <w:r w:rsidR="00C72D7F" w:rsidRPr="00C72D7F">
        <w:t xml:space="preserve"> </w:t>
      </w:r>
      <w:r w:rsidRPr="00C72D7F">
        <w:t>правоотношений</w:t>
      </w:r>
      <w:r w:rsidR="00C72D7F" w:rsidRPr="00C72D7F">
        <w:t xml:space="preserve">. </w:t>
      </w:r>
      <w:r w:rsidRPr="00C72D7F">
        <w:t>Он</w:t>
      </w:r>
      <w:r w:rsidR="00C72D7F" w:rsidRPr="00C72D7F">
        <w:t xml:space="preserve"> </w:t>
      </w:r>
      <w:r w:rsidRPr="00C72D7F">
        <w:t>представляет</w:t>
      </w:r>
      <w:r w:rsidR="00C72D7F" w:rsidRPr="00C72D7F">
        <w:t xml:space="preserve"> </w:t>
      </w:r>
      <w:r w:rsidRPr="00C72D7F">
        <w:t>собой</w:t>
      </w:r>
      <w:r w:rsidR="00C72D7F" w:rsidRPr="00C72D7F">
        <w:t xml:space="preserve"> </w:t>
      </w:r>
      <w:r w:rsidRPr="00C72D7F">
        <w:t>инструмент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партнерства,</w:t>
      </w:r>
      <w:r w:rsidR="00C72D7F" w:rsidRPr="00C72D7F">
        <w:t xml:space="preserve"> </w:t>
      </w:r>
      <w:r w:rsidRPr="00C72D7F">
        <w:t>механизм</w:t>
      </w:r>
      <w:r w:rsidR="00C72D7F" w:rsidRPr="00C72D7F">
        <w:t xml:space="preserve"> </w:t>
      </w:r>
      <w:r w:rsidRPr="00C72D7F">
        <w:t>определения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осуществления</w:t>
      </w:r>
      <w:r w:rsidR="00C72D7F" w:rsidRPr="00C72D7F">
        <w:t xml:space="preserve"> </w:t>
      </w:r>
      <w:r w:rsidRPr="00C72D7F">
        <w:t>эффективных</w:t>
      </w:r>
      <w:r w:rsidR="00C72D7F" w:rsidRPr="00C72D7F">
        <w:t xml:space="preserve"> </w:t>
      </w:r>
      <w:r w:rsidRPr="00C72D7F">
        <w:t>стратегий</w:t>
      </w:r>
      <w:r w:rsidR="00C72D7F" w:rsidRPr="00C72D7F">
        <w:t xml:space="preserve"> </w:t>
      </w:r>
      <w:r w:rsidRPr="00C72D7F">
        <w:t>во</w:t>
      </w:r>
      <w:r w:rsidR="00C72D7F" w:rsidRPr="00C72D7F">
        <w:t xml:space="preserve"> </w:t>
      </w:r>
      <w:r w:rsidRPr="00C72D7F">
        <w:t>всех</w:t>
      </w:r>
      <w:r w:rsidR="00C72D7F" w:rsidRPr="00C72D7F">
        <w:t xml:space="preserve"> </w:t>
      </w:r>
      <w:r w:rsidRPr="00C72D7F">
        <w:t>сферах</w:t>
      </w:r>
      <w:r w:rsidR="00C72D7F" w:rsidRPr="00C72D7F">
        <w:t xml:space="preserve"> </w:t>
      </w:r>
      <w:r w:rsidRPr="00C72D7F">
        <w:t>жизни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Это</w:t>
      </w:r>
      <w:r w:rsidR="00C72D7F" w:rsidRPr="00C72D7F">
        <w:t xml:space="preserve"> </w:t>
      </w:r>
      <w:r w:rsidRPr="00C72D7F">
        <w:t>работа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формированию</w:t>
      </w:r>
      <w:r w:rsidR="00C72D7F" w:rsidRPr="00C72D7F">
        <w:t xml:space="preserve"> </w:t>
      </w:r>
      <w:r w:rsidRPr="00C72D7F">
        <w:t>представлений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смысле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назначении</w:t>
      </w:r>
      <w:r w:rsidR="00C72D7F" w:rsidRPr="00C72D7F">
        <w:t xml:space="preserve"> </w:t>
      </w:r>
      <w:r w:rsidRPr="00C72D7F">
        <w:t>деятельности</w:t>
      </w:r>
      <w:r w:rsidR="00C72D7F" w:rsidRPr="00C72D7F">
        <w:t xml:space="preserve"> </w:t>
      </w:r>
      <w:r w:rsidRPr="00C72D7F">
        <w:t>территориальной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сообщества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превращению</w:t>
      </w:r>
      <w:r w:rsidR="00C72D7F" w:rsidRPr="00C72D7F">
        <w:t xml:space="preserve"> </w:t>
      </w:r>
      <w:r w:rsidRPr="00C72D7F">
        <w:t>этих</w:t>
      </w:r>
      <w:r w:rsidR="00C72D7F" w:rsidRPr="00C72D7F">
        <w:t xml:space="preserve"> </w:t>
      </w:r>
      <w:r w:rsidRPr="00C72D7F">
        <w:t>представлений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ориентиры,</w:t>
      </w:r>
      <w:r w:rsidR="00C72D7F" w:rsidRPr="00C72D7F">
        <w:t xml:space="preserve"> </w:t>
      </w:r>
      <w:r w:rsidRPr="00C72D7F">
        <w:t>необходимые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осуществления</w:t>
      </w:r>
      <w:r w:rsidR="00C72D7F" w:rsidRPr="00C72D7F">
        <w:t xml:space="preserve"> </w:t>
      </w:r>
      <w:r w:rsidRPr="00C72D7F">
        <w:t>конкретной</w:t>
      </w:r>
      <w:r w:rsidR="00C72D7F" w:rsidRPr="00C72D7F">
        <w:t xml:space="preserve"> </w:t>
      </w:r>
      <w:r w:rsidRPr="00C72D7F">
        <w:t>управленческой</w:t>
      </w:r>
      <w:r w:rsidR="00C72D7F" w:rsidRPr="00C72D7F">
        <w:t xml:space="preserve"> </w:t>
      </w:r>
      <w:r w:rsidRPr="00C72D7F">
        <w:t>работы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достижению</w:t>
      </w:r>
      <w:r w:rsidR="00C72D7F" w:rsidRPr="00C72D7F">
        <w:t xml:space="preserve"> </w:t>
      </w:r>
      <w:r w:rsidRPr="00C72D7F">
        <w:t>социально</w:t>
      </w:r>
      <w:r w:rsidR="00C72D7F" w:rsidRPr="00C72D7F">
        <w:t xml:space="preserve"> </w:t>
      </w:r>
      <w:r w:rsidRPr="00C72D7F">
        <w:t>значимых</w:t>
      </w:r>
      <w:r w:rsidR="00C72D7F" w:rsidRPr="00C72D7F">
        <w:t xml:space="preserve"> </w:t>
      </w:r>
      <w:r w:rsidRPr="00C72D7F">
        <w:t>целей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территории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>.</w:t>
      </w:r>
    </w:p>
    <w:p w:rsidR="00C72D7F" w:rsidRPr="00C72D7F" w:rsidRDefault="00F169CD" w:rsidP="00C72D7F">
      <w:pPr>
        <w:tabs>
          <w:tab w:val="left" w:pos="726"/>
        </w:tabs>
      </w:pPr>
      <w:r w:rsidRPr="00C72D7F">
        <w:t>Ключевой</w:t>
      </w:r>
      <w:r w:rsidR="00C72D7F" w:rsidRPr="00C72D7F">
        <w:t xml:space="preserve"> </w:t>
      </w:r>
      <w:r w:rsidRPr="00C72D7F">
        <w:t>исходной</w:t>
      </w:r>
      <w:r w:rsidR="00C72D7F" w:rsidRPr="00C72D7F">
        <w:t xml:space="preserve"> </w:t>
      </w:r>
      <w:r w:rsidRPr="00C72D7F">
        <w:t>точкой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планирования</w:t>
      </w:r>
      <w:r w:rsidR="00C72D7F" w:rsidRPr="00C72D7F">
        <w:t xml:space="preserve"> </w:t>
      </w:r>
      <w:r w:rsidRPr="00C72D7F">
        <w:t>является</w:t>
      </w:r>
      <w:r w:rsidR="00C72D7F" w:rsidRPr="00C72D7F">
        <w:t xml:space="preserve"> </w:t>
      </w:r>
      <w:r w:rsidRPr="00C72D7F">
        <w:t>формирование</w:t>
      </w:r>
      <w:r w:rsidR="00C72D7F" w:rsidRPr="00C72D7F">
        <w:t xml:space="preserve"> </w:t>
      </w:r>
      <w:r w:rsidRPr="00C72D7F">
        <w:t>представлений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смысле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назначении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самоуправления</w:t>
      </w:r>
      <w:r w:rsidR="00C72D7F" w:rsidRPr="00C72D7F">
        <w:t xml:space="preserve">. </w:t>
      </w:r>
      <w:r w:rsidRPr="00C72D7F">
        <w:t>Эти</w:t>
      </w:r>
      <w:r w:rsidR="00C72D7F" w:rsidRPr="00C72D7F">
        <w:t xml:space="preserve"> </w:t>
      </w:r>
      <w:r w:rsidRPr="00C72D7F">
        <w:t>представления</w:t>
      </w:r>
      <w:r w:rsidR="00C72D7F" w:rsidRPr="00C72D7F">
        <w:t xml:space="preserve"> </w:t>
      </w:r>
      <w:r w:rsidRPr="00C72D7F">
        <w:t>оформляются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ключевых</w:t>
      </w:r>
      <w:r w:rsidR="00C72D7F" w:rsidRPr="00C72D7F">
        <w:t xml:space="preserve"> </w:t>
      </w:r>
      <w:r w:rsidRPr="00C72D7F">
        <w:t>инструментах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планирования</w:t>
      </w:r>
      <w:r w:rsidR="00C72D7F" w:rsidRPr="00C72D7F">
        <w:t xml:space="preserve"> - </w:t>
      </w:r>
      <w:r w:rsidRPr="00C72D7F">
        <w:t>миссии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целях</w:t>
      </w:r>
      <w:r w:rsidR="00C72D7F" w:rsidRPr="00C72D7F">
        <w:t xml:space="preserve">. </w:t>
      </w:r>
      <w:r w:rsidRPr="00C72D7F">
        <w:t>В</w:t>
      </w:r>
      <w:r w:rsidR="00C72D7F" w:rsidRPr="00C72D7F">
        <w:t xml:space="preserve"> </w:t>
      </w:r>
      <w:r w:rsidRPr="00C72D7F">
        <w:t>миссии</w:t>
      </w:r>
      <w:r w:rsidR="00C72D7F" w:rsidRPr="00C72D7F">
        <w:t xml:space="preserve"> </w:t>
      </w:r>
      <w:r w:rsidRPr="00C72D7F">
        <w:t>формулируются</w:t>
      </w:r>
      <w:r w:rsidR="00C72D7F" w:rsidRPr="00C72D7F">
        <w:t xml:space="preserve"> </w:t>
      </w:r>
      <w:r w:rsidRPr="00C72D7F">
        <w:t>фундаментальные</w:t>
      </w:r>
      <w:r w:rsidR="00C72D7F" w:rsidRPr="00C72D7F">
        <w:t xml:space="preserve"> </w:t>
      </w:r>
      <w:r w:rsidRPr="00C72D7F">
        <w:t>представления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смысле</w:t>
      </w:r>
      <w:r w:rsidR="00C72D7F" w:rsidRPr="00C72D7F">
        <w:t xml:space="preserve"> </w:t>
      </w:r>
      <w:r w:rsidRPr="00C72D7F">
        <w:t>жизнедеятельности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сообщества</w:t>
      </w:r>
      <w:r w:rsidR="00C72D7F" w:rsidRPr="00C72D7F">
        <w:t xml:space="preserve">. </w:t>
      </w:r>
      <w:r w:rsidRPr="00C72D7F">
        <w:t>Цели</w:t>
      </w:r>
      <w:r w:rsidR="00C72D7F" w:rsidRPr="00C72D7F">
        <w:t xml:space="preserve"> </w:t>
      </w:r>
      <w:r w:rsidRPr="00C72D7F">
        <w:t>могут</w:t>
      </w:r>
      <w:r w:rsidR="00C72D7F" w:rsidRPr="00C72D7F">
        <w:t xml:space="preserve"> </w:t>
      </w:r>
      <w:r w:rsidRPr="00C72D7F">
        <w:t>быть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учетом</w:t>
      </w:r>
      <w:r w:rsidR="00C72D7F" w:rsidRPr="00C72D7F">
        <w:t xml:space="preserve"> </w:t>
      </w:r>
      <w:r w:rsidRPr="00C72D7F">
        <w:t>этого</w:t>
      </w:r>
      <w:r w:rsidR="00C72D7F" w:rsidRPr="00C72D7F">
        <w:t xml:space="preserve"> </w:t>
      </w:r>
      <w:r w:rsidRPr="00C72D7F">
        <w:t>самыми</w:t>
      </w:r>
      <w:r w:rsidR="00C72D7F" w:rsidRPr="00C72D7F">
        <w:t xml:space="preserve"> </w:t>
      </w:r>
      <w:r w:rsidRPr="00C72D7F">
        <w:t>разными</w:t>
      </w:r>
      <w:r w:rsidR="00C72D7F" w:rsidRPr="00C72D7F">
        <w:t xml:space="preserve">: </w:t>
      </w:r>
      <w:r w:rsidRPr="00C72D7F">
        <w:t>увеличение</w:t>
      </w:r>
      <w:r w:rsidR="00C72D7F" w:rsidRPr="00C72D7F">
        <w:t xml:space="preserve"> </w:t>
      </w:r>
      <w:r w:rsidRPr="00C72D7F">
        <w:t>доходов</w:t>
      </w:r>
      <w:r w:rsidR="00C72D7F" w:rsidRPr="00C72D7F">
        <w:t xml:space="preserve"> </w:t>
      </w:r>
      <w:r w:rsidRPr="00C72D7F">
        <w:t>населения,</w:t>
      </w:r>
      <w:r w:rsidR="00C72D7F" w:rsidRPr="00C72D7F">
        <w:t xml:space="preserve"> </w:t>
      </w:r>
      <w:r w:rsidRPr="00C72D7F">
        <w:t>эффективное</w:t>
      </w:r>
      <w:r w:rsidR="00C72D7F" w:rsidRPr="00C72D7F">
        <w:t xml:space="preserve"> </w:t>
      </w:r>
      <w:r w:rsidRPr="00C72D7F">
        <w:t>управление</w:t>
      </w:r>
      <w:r w:rsidR="00C72D7F" w:rsidRPr="00C72D7F">
        <w:t xml:space="preserve"> </w:t>
      </w:r>
      <w:r w:rsidRPr="00C72D7F">
        <w:t>муниципальной</w:t>
      </w:r>
      <w:r w:rsidR="00C72D7F" w:rsidRPr="00C72D7F">
        <w:t xml:space="preserve"> </w:t>
      </w:r>
      <w:r w:rsidRPr="00C72D7F">
        <w:t>собственностью,</w:t>
      </w:r>
      <w:r w:rsidR="00C72D7F" w:rsidRPr="00C72D7F">
        <w:t xml:space="preserve"> </w:t>
      </w:r>
      <w:r w:rsidRPr="00C72D7F">
        <w:t>освоение</w:t>
      </w:r>
      <w:r w:rsidR="00C72D7F" w:rsidRPr="00C72D7F">
        <w:t xml:space="preserve"> </w:t>
      </w:r>
      <w:r w:rsidRPr="00C72D7F">
        <w:t>новых</w:t>
      </w:r>
      <w:r w:rsidR="00C72D7F" w:rsidRPr="00C72D7F">
        <w:t xml:space="preserve"> </w:t>
      </w:r>
      <w:r w:rsidRPr="00C72D7F">
        <w:t>рынков,</w:t>
      </w:r>
      <w:r w:rsidR="00C72D7F" w:rsidRPr="00C72D7F">
        <w:t xml:space="preserve"> </w:t>
      </w:r>
      <w:r w:rsidRPr="00C72D7F">
        <w:t>изменение</w:t>
      </w:r>
      <w:r w:rsidR="00C72D7F" w:rsidRPr="00C72D7F">
        <w:t xml:space="preserve"> </w:t>
      </w:r>
      <w:r w:rsidRPr="00C72D7F">
        <w:t>имиджа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др</w:t>
      </w:r>
      <w:r w:rsidR="00C72D7F" w:rsidRPr="00C72D7F">
        <w:t>.</w:t>
      </w:r>
    </w:p>
    <w:p w:rsidR="00C72D7F" w:rsidRPr="00C72D7F" w:rsidRDefault="00F169CD" w:rsidP="00C72D7F">
      <w:pPr>
        <w:tabs>
          <w:tab w:val="left" w:pos="726"/>
        </w:tabs>
      </w:pPr>
      <w:r w:rsidRPr="00C72D7F">
        <w:t>Чтобы</w:t>
      </w:r>
      <w:r w:rsidR="00C72D7F" w:rsidRPr="00C72D7F">
        <w:t xml:space="preserve"> </w:t>
      </w:r>
      <w:r w:rsidRPr="00C72D7F">
        <w:t>перейти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стратегическому</w:t>
      </w:r>
      <w:r w:rsidR="00C72D7F" w:rsidRPr="00C72D7F">
        <w:t xml:space="preserve"> </w:t>
      </w:r>
      <w:r w:rsidRPr="00C72D7F">
        <w:t>планированию</w:t>
      </w:r>
      <w:r w:rsidR="00C72D7F" w:rsidRPr="00C72D7F">
        <w:t xml:space="preserve"> </w:t>
      </w:r>
      <w:r w:rsidRPr="00C72D7F">
        <w:t>прежде</w:t>
      </w:r>
      <w:r w:rsidR="00C72D7F" w:rsidRPr="00C72D7F">
        <w:t xml:space="preserve"> </w:t>
      </w:r>
      <w:r w:rsidRPr="00C72D7F">
        <w:t>всего</w:t>
      </w:r>
      <w:r w:rsidR="00C72D7F" w:rsidRPr="00C72D7F">
        <w:t xml:space="preserve"> </w:t>
      </w:r>
      <w:r w:rsidRPr="00C72D7F">
        <w:t>необходимо</w:t>
      </w:r>
      <w:r w:rsidR="00C72D7F" w:rsidRPr="00C72D7F">
        <w:t xml:space="preserve"> </w:t>
      </w:r>
      <w:r w:rsidRPr="00C72D7F">
        <w:t>понимание</w:t>
      </w:r>
      <w:r w:rsidR="00C72D7F" w:rsidRPr="00C72D7F">
        <w:t xml:space="preserve"> </w:t>
      </w:r>
      <w:r w:rsidRPr="00C72D7F">
        <w:t>необходимости</w:t>
      </w:r>
      <w:r w:rsidR="00C72D7F" w:rsidRPr="00C72D7F">
        <w:t xml:space="preserve"> </w:t>
      </w:r>
      <w:r w:rsidRPr="00C72D7F">
        <w:t>изменений,</w:t>
      </w:r>
      <w:r w:rsidR="00C72D7F" w:rsidRPr="00C72D7F">
        <w:t xml:space="preserve"> </w:t>
      </w:r>
      <w:r w:rsidRPr="00C72D7F">
        <w:t>осознание</w:t>
      </w:r>
      <w:r w:rsidR="00C72D7F" w:rsidRPr="00C72D7F">
        <w:t xml:space="preserve"> </w:t>
      </w:r>
      <w:r w:rsidRPr="00C72D7F">
        <w:t>того,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наряду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оперативным</w:t>
      </w:r>
      <w:r w:rsidR="00C72D7F" w:rsidRPr="00C72D7F">
        <w:t xml:space="preserve"> - </w:t>
      </w:r>
      <w:r w:rsidRPr="00C72D7F">
        <w:t>тактическим</w:t>
      </w:r>
      <w:r w:rsidR="00C72D7F" w:rsidRPr="00C72D7F">
        <w:t xml:space="preserve"> </w:t>
      </w:r>
      <w:r w:rsidRPr="00C72D7F">
        <w:t>управлением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планированием</w:t>
      </w:r>
      <w:r w:rsidR="00C72D7F" w:rsidRPr="00C72D7F">
        <w:t xml:space="preserve"> </w:t>
      </w:r>
      <w:r w:rsidRPr="00C72D7F">
        <w:t>важно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стратегическое</w:t>
      </w:r>
      <w:r w:rsidR="00C72D7F" w:rsidRPr="00C72D7F">
        <w:t xml:space="preserve">. </w:t>
      </w:r>
      <w:r w:rsidRPr="00C72D7F">
        <w:t>Такое</w:t>
      </w:r>
      <w:r w:rsidR="00C72D7F" w:rsidRPr="00C72D7F">
        <w:t xml:space="preserve"> </w:t>
      </w:r>
      <w:r w:rsidRPr="00C72D7F">
        <w:t>осознание</w:t>
      </w:r>
      <w:r w:rsidR="00C72D7F" w:rsidRPr="00C72D7F">
        <w:t xml:space="preserve"> </w:t>
      </w:r>
      <w:r w:rsidRPr="00C72D7F">
        <w:t>подчас</w:t>
      </w:r>
      <w:r w:rsidR="00C72D7F" w:rsidRPr="00C72D7F">
        <w:t xml:space="preserve"> </w:t>
      </w:r>
      <w:r w:rsidRPr="00C72D7F">
        <w:t>является</w:t>
      </w:r>
      <w:r w:rsidR="00C72D7F" w:rsidRPr="00C72D7F">
        <w:t xml:space="preserve"> </w:t>
      </w:r>
      <w:r w:rsidRPr="00C72D7F">
        <w:t>результатом</w:t>
      </w:r>
      <w:r w:rsidR="00C72D7F" w:rsidRPr="00C72D7F">
        <w:t xml:space="preserve"> </w:t>
      </w:r>
      <w:r w:rsidRPr="00C72D7F">
        <w:t>анализа</w:t>
      </w:r>
      <w:r w:rsidR="00C72D7F" w:rsidRPr="00C72D7F">
        <w:t xml:space="preserve"> </w:t>
      </w:r>
      <w:r w:rsidRPr="00C72D7F">
        <w:t>допущенных</w:t>
      </w:r>
      <w:r w:rsidR="00C72D7F" w:rsidRPr="00C72D7F">
        <w:t xml:space="preserve"> </w:t>
      </w:r>
      <w:r w:rsidRPr="00C72D7F">
        <w:t>просчетов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выборе</w:t>
      </w:r>
      <w:r w:rsidR="00C72D7F" w:rsidRPr="00C72D7F">
        <w:t xml:space="preserve"> </w:t>
      </w:r>
      <w:r w:rsidRPr="00C72D7F">
        <w:t>направлений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или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управления,</w:t>
      </w:r>
      <w:r w:rsidR="00C72D7F" w:rsidRPr="00C72D7F">
        <w:t xml:space="preserve"> </w:t>
      </w:r>
      <w:r w:rsidRPr="00C72D7F">
        <w:t>последствий</w:t>
      </w:r>
      <w:r w:rsidR="00C72D7F" w:rsidRPr="00C72D7F">
        <w:t xml:space="preserve"> </w:t>
      </w:r>
      <w:r w:rsidRPr="00C72D7F">
        <w:t>увлечения</w:t>
      </w:r>
      <w:r w:rsidR="00C72D7F" w:rsidRPr="00C72D7F">
        <w:t xml:space="preserve"> </w:t>
      </w:r>
      <w:r w:rsidRPr="00C72D7F">
        <w:t>краткосрочными</w:t>
      </w:r>
      <w:r w:rsidR="00C72D7F" w:rsidRPr="00C72D7F">
        <w:t xml:space="preserve"> </w:t>
      </w:r>
      <w:r w:rsidRPr="00C72D7F">
        <w:t>проектами</w:t>
      </w:r>
      <w:r w:rsidR="00C72D7F" w:rsidRPr="00C72D7F">
        <w:t xml:space="preserve">. </w:t>
      </w:r>
      <w:r w:rsidRPr="00C72D7F">
        <w:t>Таким</w:t>
      </w:r>
      <w:r w:rsidR="00C72D7F" w:rsidRPr="00C72D7F">
        <w:t xml:space="preserve"> </w:t>
      </w:r>
      <w:r w:rsidRPr="00C72D7F">
        <w:t>образом,</w:t>
      </w:r>
      <w:r w:rsidR="00C72D7F" w:rsidRPr="00C72D7F">
        <w:t xml:space="preserve"> </w:t>
      </w:r>
      <w:r w:rsidRPr="00C72D7F">
        <w:t>формируется</w:t>
      </w:r>
      <w:r w:rsidR="00C72D7F" w:rsidRPr="00C72D7F">
        <w:t xml:space="preserve"> </w:t>
      </w:r>
      <w:r w:rsidRPr="00C72D7F">
        <w:t>собственное</w:t>
      </w:r>
      <w:r w:rsidR="00C72D7F" w:rsidRPr="00C72D7F">
        <w:t xml:space="preserve"> </w:t>
      </w:r>
      <w:r w:rsidRPr="00C72D7F">
        <w:t>понимание</w:t>
      </w:r>
      <w:r w:rsidR="00C72D7F" w:rsidRPr="00C72D7F">
        <w:t xml:space="preserve"> </w:t>
      </w:r>
      <w:r w:rsidRPr="00C72D7F">
        <w:t>содержания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. </w:t>
      </w:r>
      <w:r w:rsidRPr="00C72D7F">
        <w:t>От</w:t>
      </w:r>
      <w:r w:rsidR="00C72D7F" w:rsidRPr="00C72D7F">
        <w:t xml:space="preserve"> </w:t>
      </w:r>
      <w:r w:rsidRPr="00C72D7F">
        <w:t>характера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глубины</w:t>
      </w:r>
      <w:r w:rsidR="00C72D7F" w:rsidRPr="00C72D7F">
        <w:t xml:space="preserve"> </w:t>
      </w:r>
      <w:r w:rsidRPr="00C72D7F">
        <w:t>понимания</w:t>
      </w:r>
      <w:r w:rsidR="00C72D7F" w:rsidRPr="00C72D7F">
        <w:t xml:space="preserve"> </w:t>
      </w:r>
      <w:r w:rsidRPr="00C72D7F">
        <w:t>зависит</w:t>
      </w:r>
      <w:r w:rsidR="00C72D7F" w:rsidRPr="00C72D7F">
        <w:t xml:space="preserve"> </w:t>
      </w:r>
      <w:r w:rsidRPr="00C72D7F">
        <w:t>чрезвычайно</w:t>
      </w:r>
      <w:r w:rsidR="00C72D7F" w:rsidRPr="00C72D7F">
        <w:t xml:space="preserve"> </w:t>
      </w:r>
      <w:r w:rsidRPr="00C72D7F">
        <w:t>много</w:t>
      </w:r>
      <w:r w:rsidR="00C72D7F" w:rsidRPr="00C72D7F">
        <w:t xml:space="preserve">. </w:t>
      </w:r>
      <w:r w:rsidRPr="00C72D7F">
        <w:t>Так,</w:t>
      </w:r>
      <w:r w:rsidR="00C72D7F" w:rsidRPr="00C72D7F">
        <w:t xml:space="preserve"> </w:t>
      </w:r>
      <w:r w:rsidRPr="00C72D7F">
        <w:t>часто</w:t>
      </w:r>
      <w:r w:rsidR="00C72D7F" w:rsidRPr="00C72D7F">
        <w:t xml:space="preserve"> </w:t>
      </w:r>
      <w:r w:rsidRPr="00C72D7F">
        <w:t>под</w:t>
      </w:r>
      <w:r w:rsidR="00C72D7F" w:rsidRPr="00C72D7F">
        <w:t xml:space="preserve"> </w:t>
      </w:r>
      <w:r w:rsidRPr="00C72D7F">
        <w:t>стратегическим</w:t>
      </w:r>
      <w:r w:rsidR="00C72D7F" w:rsidRPr="00C72D7F">
        <w:t xml:space="preserve"> </w:t>
      </w:r>
      <w:r w:rsidRPr="00C72D7F">
        <w:t>управлением</w:t>
      </w:r>
      <w:r w:rsidR="00C72D7F" w:rsidRPr="00C72D7F">
        <w:t xml:space="preserve"> </w:t>
      </w:r>
      <w:r w:rsidRPr="00C72D7F">
        <w:t>понимается</w:t>
      </w:r>
      <w:r w:rsidR="00C72D7F" w:rsidRPr="00C72D7F">
        <w:t xml:space="preserve"> </w:t>
      </w:r>
      <w:r w:rsidRPr="00C72D7F">
        <w:t>разработка</w:t>
      </w:r>
      <w:r w:rsidR="00C72D7F" w:rsidRPr="00C72D7F">
        <w:t xml:space="preserve"> </w:t>
      </w:r>
      <w:r w:rsidRPr="00C72D7F">
        <w:t>концепции</w:t>
      </w:r>
      <w:r w:rsidR="00C72D7F" w:rsidRPr="00C72D7F">
        <w:t xml:space="preserve"> </w:t>
      </w:r>
      <w:r w:rsidRPr="00C72D7F">
        <w:t>или</w:t>
      </w:r>
      <w:r w:rsidR="00C72D7F" w:rsidRPr="00C72D7F">
        <w:t xml:space="preserve"> </w:t>
      </w:r>
      <w:r w:rsidRPr="00C72D7F">
        <w:t>сценариев</w:t>
      </w:r>
      <w:r w:rsidR="00C72D7F" w:rsidRPr="00C72D7F">
        <w:t xml:space="preserve"> </w:t>
      </w:r>
      <w:r w:rsidRPr="00C72D7F">
        <w:t>развития,</w:t>
      </w:r>
      <w:r w:rsidR="00C72D7F" w:rsidRPr="00C72D7F">
        <w:t xml:space="preserve"> </w:t>
      </w:r>
      <w:r w:rsidRPr="00C72D7F">
        <w:t>выделение</w:t>
      </w:r>
      <w:r w:rsidR="00C72D7F" w:rsidRPr="00C72D7F">
        <w:t xml:space="preserve"> </w:t>
      </w:r>
      <w:r w:rsidRPr="00C72D7F">
        <w:t>перечня</w:t>
      </w:r>
      <w:r w:rsidR="00C72D7F" w:rsidRPr="00C72D7F">
        <w:t xml:space="preserve"> </w:t>
      </w:r>
      <w:r w:rsidRPr="00C72D7F">
        <w:t>основных</w:t>
      </w:r>
      <w:r w:rsidR="00C72D7F" w:rsidRPr="00C72D7F">
        <w:t xml:space="preserve"> </w:t>
      </w:r>
      <w:r w:rsidRPr="00C72D7F">
        <w:t>проблем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путей</w:t>
      </w:r>
      <w:r w:rsidR="00C72D7F" w:rsidRPr="00C72D7F">
        <w:t xml:space="preserve"> </w:t>
      </w:r>
      <w:r w:rsidRPr="00C72D7F">
        <w:t>их</w:t>
      </w:r>
      <w:r w:rsidR="00C72D7F" w:rsidRPr="00C72D7F">
        <w:t xml:space="preserve"> </w:t>
      </w:r>
      <w:r w:rsidRPr="00C72D7F">
        <w:t>решений,</w:t>
      </w:r>
      <w:r w:rsidR="00C72D7F" w:rsidRPr="00C72D7F">
        <w:t xml:space="preserve"> </w:t>
      </w:r>
      <w:r w:rsidRPr="00C72D7F">
        <w:t>иногда</w:t>
      </w:r>
      <w:r w:rsidR="00C72D7F" w:rsidRPr="00C72D7F">
        <w:t xml:space="preserve"> - </w:t>
      </w:r>
      <w:r w:rsidRPr="00C72D7F">
        <w:t>четкий</w:t>
      </w:r>
      <w:r w:rsidR="00C72D7F" w:rsidRPr="00C72D7F">
        <w:t xml:space="preserve"> </w:t>
      </w:r>
      <w:r w:rsidRPr="00C72D7F">
        <w:t>план</w:t>
      </w:r>
      <w:r w:rsidR="00C72D7F" w:rsidRPr="00C72D7F">
        <w:t xml:space="preserve"> </w:t>
      </w:r>
      <w:r w:rsidRPr="00C72D7F">
        <w:t>действий</w:t>
      </w:r>
      <w:r w:rsidR="00C72D7F" w:rsidRPr="00C72D7F">
        <w:t xml:space="preserve">. </w:t>
      </w:r>
      <w:r w:rsidRPr="00C72D7F">
        <w:t>Понимание</w:t>
      </w:r>
      <w:r w:rsidR="00C72D7F" w:rsidRPr="00C72D7F">
        <w:t xml:space="preserve"> </w:t>
      </w:r>
      <w:r w:rsidRPr="00C72D7F">
        <w:t>формирует</w:t>
      </w:r>
      <w:r w:rsidR="00C72D7F" w:rsidRPr="00C72D7F">
        <w:t xml:space="preserve"> </w:t>
      </w:r>
      <w:r w:rsidRPr="00C72D7F">
        <w:t>набор</w:t>
      </w:r>
      <w:r w:rsidR="00C72D7F" w:rsidRPr="00C72D7F">
        <w:t xml:space="preserve"> </w:t>
      </w:r>
      <w:r w:rsidRPr="00C72D7F">
        <w:t>субъектов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способы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взаимодействия</w:t>
      </w:r>
      <w:r w:rsidR="00C72D7F" w:rsidRPr="00C72D7F">
        <w:t xml:space="preserve"> </w:t>
      </w:r>
      <w:r w:rsidRPr="00C72D7F">
        <w:t>между</w:t>
      </w:r>
      <w:r w:rsidR="00C72D7F" w:rsidRPr="00C72D7F">
        <w:t xml:space="preserve"> </w:t>
      </w:r>
      <w:r w:rsidRPr="00C72D7F">
        <w:t>ними</w:t>
      </w:r>
      <w:r w:rsidR="00C72D7F" w:rsidRPr="00C72D7F">
        <w:t>.</w:t>
      </w:r>
    </w:p>
    <w:p w:rsidR="00C72D7F" w:rsidRPr="00C72D7F" w:rsidRDefault="00F169CD" w:rsidP="00C72D7F">
      <w:pPr>
        <w:tabs>
          <w:tab w:val="left" w:pos="726"/>
        </w:tabs>
      </w:pPr>
      <w:r w:rsidRPr="00C72D7F">
        <w:t>После</w:t>
      </w:r>
      <w:r w:rsidR="00C72D7F" w:rsidRPr="00C72D7F">
        <w:t xml:space="preserve"> </w:t>
      </w:r>
      <w:r w:rsidRPr="00C72D7F">
        <w:t>достижения</w:t>
      </w:r>
      <w:r w:rsidR="00C72D7F" w:rsidRPr="00C72D7F">
        <w:t xml:space="preserve"> </w:t>
      </w:r>
      <w:r w:rsidRPr="00C72D7F">
        <w:t>определенного</w:t>
      </w:r>
      <w:r w:rsidR="00C72D7F" w:rsidRPr="00C72D7F">
        <w:t xml:space="preserve"> </w:t>
      </w:r>
      <w:r w:rsidRPr="00C72D7F">
        <w:t>понимания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зависимости</w:t>
      </w:r>
      <w:r w:rsidR="00C72D7F" w:rsidRPr="00C72D7F">
        <w:t xml:space="preserve"> </w:t>
      </w:r>
      <w:r w:rsidRPr="00C72D7F">
        <w:t>от</w:t>
      </w:r>
      <w:r w:rsidR="00C72D7F" w:rsidRPr="00C72D7F">
        <w:t xml:space="preserve"> </w:t>
      </w:r>
      <w:r w:rsidRPr="00C72D7F">
        <w:t>него</w:t>
      </w:r>
      <w:r w:rsidR="00C72D7F" w:rsidRPr="00C72D7F">
        <w:t xml:space="preserve"> </w:t>
      </w:r>
      <w:r w:rsidRPr="00C72D7F">
        <w:t>формулируются</w:t>
      </w:r>
      <w:r w:rsidR="00C72D7F" w:rsidRPr="00C72D7F">
        <w:t xml:space="preserve"> </w:t>
      </w:r>
      <w:r w:rsidRPr="00C72D7F">
        <w:t>принципы</w:t>
      </w:r>
      <w:r w:rsidR="00C72D7F" w:rsidRPr="00C72D7F">
        <w:t xml:space="preserve"> </w:t>
      </w:r>
      <w:r w:rsidRPr="00C72D7F">
        <w:t>стратегической</w:t>
      </w:r>
      <w:r w:rsidR="00C72D7F" w:rsidRPr="00C72D7F">
        <w:t xml:space="preserve"> </w:t>
      </w:r>
      <w:r w:rsidRPr="00C72D7F">
        <w:t>деятельности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определяются</w:t>
      </w:r>
      <w:r w:rsidR="00C72D7F" w:rsidRPr="00C72D7F">
        <w:t xml:space="preserve"> </w:t>
      </w:r>
      <w:r w:rsidRPr="00C72D7F">
        <w:t>приоритеты</w:t>
      </w:r>
      <w:r w:rsidR="00C72D7F" w:rsidRPr="00C72D7F">
        <w:t xml:space="preserve"> </w:t>
      </w:r>
      <w:r w:rsidRPr="00C72D7F">
        <w:t>развития,</w:t>
      </w:r>
      <w:r w:rsidR="00C72D7F" w:rsidRPr="00C72D7F">
        <w:t xml:space="preserve"> </w:t>
      </w:r>
      <w:r w:rsidRPr="00C72D7F">
        <w:t>которые,</w:t>
      </w:r>
      <w:r w:rsidR="00C72D7F" w:rsidRPr="00C72D7F">
        <w:t xml:space="preserve"> </w:t>
      </w:r>
      <w:r w:rsidRPr="00C72D7F">
        <w:t>как</w:t>
      </w:r>
      <w:r w:rsidR="00C72D7F" w:rsidRPr="00C72D7F">
        <w:t xml:space="preserve"> </w:t>
      </w:r>
      <w:r w:rsidRPr="00C72D7F">
        <w:t>правило,</w:t>
      </w:r>
      <w:r w:rsidR="00C72D7F" w:rsidRPr="00C72D7F">
        <w:t xml:space="preserve"> </w:t>
      </w:r>
      <w:r w:rsidRPr="00C72D7F">
        <w:t>должны</w:t>
      </w:r>
      <w:r w:rsidR="00C72D7F" w:rsidRPr="00C72D7F">
        <w:t xml:space="preserve"> </w:t>
      </w:r>
      <w:r w:rsidRPr="00C72D7F">
        <w:t>быть</w:t>
      </w:r>
      <w:r w:rsidR="00C72D7F" w:rsidRPr="00C72D7F">
        <w:t xml:space="preserve"> </w:t>
      </w:r>
      <w:r w:rsidRPr="00C72D7F">
        <w:t>связаны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повышением</w:t>
      </w:r>
      <w:r w:rsidR="00C72D7F" w:rsidRPr="00C72D7F">
        <w:t xml:space="preserve"> </w:t>
      </w:r>
      <w:r w:rsidRPr="00C72D7F">
        <w:t>качества</w:t>
      </w:r>
      <w:r w:rsidR="00C72D7F" w:rsidRPr="00C72D7F">
        <w:t xml:space="preserve"> </w:t>
      </w:r>
      <w:r w:rsidRPr="00C72D7F">
        <w:t>жизни</w:t>
      </w:r>
      <w:r w:rsidR="00C72D7F" w:rsidRPr="00C72D7F">
        <w:t xml:space="preserve"> </w:t>
      </w:r>
      <w:r w:rsidRPr="00C72D7F">
        <w:t>населения</w:t>
      </w:r>
      <w:r w:rsidR="00C72D7F" w:rsidRPr="00C72D7F">
        <w:t xml:space="preserve">. </w:t>
      </w:r>
      <w:r w:rsidRPr="00C72D7F">
        <w:t>В</w:t>
      </w:r>
      <w:r w:rsidR="00C72D7F" w:rsidRPr="00C72D7F">
        <w:t xml:space="preserve"> </w:t>
      </w:r>
      <w:r w:rsidRPr="00C72D7F">
        <w:t>связи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тем,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качество</w:t>
      </w:r>
      <w:r w:rsidR="00C72D7F" w:rsidRPr="00C72D7F">
        <w:t xml:space="preserve"> </w:t>
      </w:r>
      <w:r w:rsidRPr="00C72D7F">
        <w:t>жизни</w:t>
      </w:r>
      <w:r w:rsidR="00C72D7F" w:rsidRPr="00C72D7F">
        <w:t xml:space="preserve"> - </w:t>
      </w:r>
      <w:r w:rsidRPr="00C72D7F">
        <w:t>характеристика</w:t>
      </w:r>
      <w:r w:rsidR="00C72D7F" w:rsidRPr="00C72D7F">
        <w:t xml:space="preserve"> </w:t>
      </w:r>
      <w:r w:rsidRPr="00C72D7F">
        <w:t>относительная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сравнительная,</w:t>
      </w:r>
      <w:r w:rsidR="00C72D7F" w:rsidRPr="00C72D7F">
        <w:t xml:space="preserve"> </w:t>
      </w:r>
      <w:r w:rsidRPr="00C72D7F">
        <w:t>анализ</w:t>
      </w:r>
      <w:r w:rsidR="00C72D7F" w:rsidRPr="00C72D7F">
        <w:t xml:space="preserve"> </w:t>
      </w:r>
      <w:r w:rsidRPr="00C72D7F">
        <w:t>проблем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состояния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</w:t>
      </w:r>
      <w:r w:rsidRPr="00C72D7F">
        <w:t>проводится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основе</w:t>
      </w:r>
      <w:r w:rsidR="00C72D7F" w:rsidRPr="00C72D7F">
        <w:t xml:space="preserve"> </w:t>
      </w:r>
      <w:r w:rsidRPr="00C72D7F">
        <w:t>сравнения</w:t>
      </w:r>
      <w:r w:rsidR="00C72D7F" w:rsidRPr="00C72D7F">
        <w:t xml:space="preserve"> </w:t>
      </w:r>
      <w:r w:rsidRPr="00C72D7F">
        <w:t>его</w:t>
      </w:r>
      <w:r w:rsidR="00C72D7F" w:rsidRPr="00C72D7F">
        <w:t xml:space="preserve"> </w:t>
      </w:r>
      <w:r w:rsidRPr="00C72D7F">
        <w:t>базовых</w:t>
      </w:r>
      <w:r w:rsidR="00C72D7F" w:rsidRPr="00C72D7F">
        <w:t xml:space="preserve"> </w:t>
      </w:r>
      <w:r w:rsidRPr="00C72D7F">
        <w:t>характеристик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другими</w:t>
      </w:r>
      <w:r w:rsidR="00C72D7F" w:rsidRPr="00C72D7F">
        <w:t xml:space="preserve">. </w:t>
      </w:r>
      <w:r w:rsidRPr="00C72D7F">
        <w:t>В</w:t>
      </w:r>
      <w:r w:rsidR="00C72D7F" w:rsidRPr="00C72D7F">
        <w:t xml:space="preserve"> </w:t>
      </w:r>
      <w:r w:rsidRPr="00C72D7F">
        <w:t>рамках</w:t>
      </w:r>
      <w:r w:rsidR="00C72D7F" w:rsidRPr="00C72D7F">
        <w:t xml:space="preserve"> </w:t>
      </w:r>
      <w:r w:rsidRPr="00C72D7F">
        <w:t>этой</w:t>
      </w:r>
      <w:r w:rsidR="00C72D7F" w:rsidRPr="00C72D7F">
        <w:t xml:space="preserve"> </w:t>
      </w:r>
      <w:r w:rsidRPr="00C72D7F">
        <w:t>работы</w:t>
      </w:r>
      <w:r w:rsidR="00C72D7F" w:rsidRPr="00C72D7F">
        <w:t xml:space="preserve"> </w:t>
      </w:r>
      <w:r w:rsidRPr="00C72D7F">
        <w:t>формируется</w:t>
      </w:r>
      <w:r w:rsidR="00C72D7F" w:rsidRPr="00C72D7F">
        <w:t xml:space="preserve"> </w:t>
      </w:r>
      <w:r w:rsidRPr="00C72D7F">
        <w:t>установка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усиление</w:t>
      </w:r>
      <w:r w:rsidR="00C72D7F" w:rsidRPr="00C72D7F">
        <w:t xml:space="preserve"> </w:t>
      </w:r>
      <w:r w:rsidRPr="00C72D7F">
        <w:t>сильных</w:t>
      </w:r>
      <w:r w:rsidR="00C72D7F" w:rsidRPr="00C72D7F">
        <w:t xml:space="preserve"> </w:t>
      </w:r>
      <w:r w:rsidRPr="00C72D7F">
        <w:t>сторон,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превращение</w:t>
      </w:r>
      <w:r w:rsidR="00C72D7F" w:rsidRPr="00C72D7F">
        <w:t xml:space="preserve"> </w:t>
      </w:r>
      <w:r w:rsidRPr="00C72D7F">
        <w:t>слабых</w:t>
      </w:r>
      <w:r w:rsidR="00C72D7F" w:rsidRPr="00C72D7F">
        <w:t xml:space="preserve"> </w:t>
      </w:r>
      <w:r w:rsidRPr="00C72D7F">
        <w:t>сторон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сильные</w:t>
      </w:r>
      <w:r w:rsidR="00C72D7F" w:rsidRPr="00C72D7F">
        <w:t xml:space="preserve">. </w:t>
      </w:r>
      <w:r w:rsidRPr="00C72D7F">
        <w:t>Следует</w:t>
      </w:r>
      <w:r w:rsidR="00C72D7F" w:rsidRPr="00C72D7F">
        <w:t xml:space="preserve"> </w:t>
      </w:r>
      <w:r w:rsidRPr="00C72D7F">
        <w:t>особо</w:t>
      </w:r>
      <w:r w:rsidR="00C72D7F" w:rsidRPr="00C72D7F">
        <w:t xml:space="preserve"> </w:t>
      </w:r>
      <w:r w:rsidRPr="00C72D7F">
        <w:t>выделить</w:t>
      </w:r>
      <w:r w:rsidR="00C72D7F" w:rsidRPr="00C72D7F">
        <w:t xml:space="preserve"> </w:t>
      </w:r>
      <w:r w:rsidRPr="00C72D7F">
        <w:t>проблемы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реализации</w:t>
      </w:r>
      <w:r w:rsidR="00C72D7F" w:rsidRPr="00C72D7F">
        <w:t xml:space="preserve"> </w:t>
      </w:r>
      <w:r w:rsidRPr="00C72D7F">
        <w:t>вопросов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значения,</w:t>
      </w:r>
      <w:r w:rsidR="00C72D7F" w:rsidRPr="00C72D7F">
        <w:t xml:space="preserve"> </w:t>
      </w:r>
      <w:r w:rsidRPr="00C72D7F">
        <w:t>которые</w:t>
      </w:r>
      <w:r w:rsidR="00C72D7F" w:rsidRPr="00C72D7F">
        <w:t xml:space="preserve"> </w:t>
      </w:r>
      <w:r w:rsidRPr="00C72D7F">
        <w:t>находят</w:t>
      </w:r>
      <w:r w:rsidR="00C72D7F" w:rsidRPr="00C72D7F">
        <w:t xml:space="preserve"> </w:t>
      </w:r>
      <w:r w:rsidRPr="00C72D7F">
        <w:t>наибольшую</w:t>
      </w:r>
      <w:r w:rsidR="00C72D7F" w:rsidRPr="00C72D7F">
        <w:t xml:space="preserve"> </w:t>
      </w:r>
      <w:r w:rsidRPr="00C72D7F">
        <w:t>поддержку</w:t>
      </w:r>
      <w:r w:rsidR="00C72D7F" w:rsidRPr="00C72D7F">
        <w:t xml:space="preserve"> </w:t>
      </w:r>
      <w:r w:rsidRPr="00C72D7F">
        <w:t>населения</w:t>
      </w:r>
      <w:r w:rsidR="00C72D7F" w:rsidRPr="00C72D7F">
        <w:t xml:space="preserve">. </w:t>
      </w:r>
      <w:r w:rsidRPr="00C72D7F">
        <w:t>Для</w:t>
      </w:r>
      <w:r w:rsidR="00C72D7F" w:rsidRPr="00C72D7F">
        <w:t xml:space="preserve"> </w:t>
      </w:r>
      <w:r w:rsidRPr="00C72D7F">
        <w:t>этого</w:t>
      </w:r>
      <w:r w:rsidR="00C72D7F" w:rsidRPr="00C72D7F">
        <w:t xml:space="preserve"> </w:t>
      </w:r>
      <w:r w:rsidRPr="00C72D7F">
        <w:t>используются</w:t>
      </w:r>
      <w:r w:rsidR="00C72D7F" w:rsidRPr="00C72D7F">
        <w:t xml:space="preserve"> </w:t>
      </w:r>
      <w:r w:rsidRPr="00C72D7F">
        <w:t>различные</w:t>
      </w:r>
      <w:r w:rsidR="00C72D7F" w:rsidRPr="00C72D7F">
        <w:t xml:space="preserve"> </w:t>
      </w:r>
      <w:r w:rsidRPr="00C72D7F">
        <w:t>опросы,</w:t>
      </w:r>
      <w:r w:rsidR="00C72D7F" w:rsidRPr="00C72D7F">
        <w:t xml:space="preserve"> </w:t>
      </w:r>
      <w:r w:rsidRPr="00C72D7F">
        <w:t>социологические</w:t>
      </w:r>
      <w:r w:rsidR="00C72D7F" w:rsidRPr="00C72D7F">
        <w:t xml:space="preserve"> </w:t>
      </w:r>
      <w:r w:rsidRPr="00C72D7F">
        <w:t>исследования</w:t>
      </w:r>
      <w:r w:rsidR="00C72D7F" w:rsidRPr="00C72D7F">
        <w:t xml:space="preserve"> [</w:t>
      </w:r>
      <w:r w:rsidR="00296915" w:rsidRPr="00C72D7F">
        <w:t>17,</w:t>
      </w:r>
      <w:r w:rsidR="00C72D7F" w:rsidRPr="00C72D7F">
        <w:t xml:space="preserve"> </w:t>
      </w:r>
      <w:r w:rsidR="00296915" w:rsidRPr="00C72D7F">
        <w:rPr>
          <w:lang w:val="en-US"/>
        </w:rPr>
        <w:t>c</w:t>
      </w:r>
      <w:r w:rsidR="00C72D7F">
        <w:t>.2</w:t>
      </w:r>
      <w:r w:rsidR="00296915" w:rsidRPr="00C72D7F">
        <w:t>2</w:t>
      </w:r>
      <w:r w:rsidR="00C72D7F" w:rsidRPr="00C72D7F">
        <w:t>].</w:t>
      </w:r>
    </w:p>
    <w:p w:rsidR="00C72D7F" w:rsidRPr="00C72D7F" w:rsidRDefault="00F169CD" w:rsidP="00C72D7F">
      <w:pPr>
        <w:tabs>
          <w:tab w:val="left" w:pos="726"/>
        </w:tabs>
      </w:pPr>
      <w:r w:rsidRPr="00C72D7F">
        <w:t>Необходимо</w:t>
      </w:r>
      <w:r w:rsidR="00C72D7F" w:rsidRPr="00C72D7F">
        <w:t xml:space="preserve"> </w:t>
      </w:r>
      <w:r w:rsidRPr="00C72D7F">
        <w:t>формирование</w:t>
      </w:r>
      <w:r w:rsidR="00C72D7F" w:rsidRPr="00C72D7F">
        <w:t xml:space="preserve"> </w:t>
      </w:r>
      <w:r w:rsidRPr="00C72D7F">
        <w:t>установки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длительную</w:t>
      </w:r>
      <w:r w:rsidR="00C72D7F" w:rsidRPr="00C72D7F">
        <w:t xml:space="preserve"> </w:t>
      </w:r>
      <w:r w:rsidRPr="00C72D7F">
        <w:t>работу,</w:t>
      </w:r>
      <w:r w:rsidR="00C72D7F" w:rsidRPr="00C72D7F">
        <w:t xml:space="preserve"> </w:t>
      </w:r>
      <w:r w:rsidRPr="00C72D7F">
        <w:t>связанной</w:t>
      </w:r>
      <w:r w:rsidR="00C72D7F" w:rsidRPr="00C72D7F">
        <w:t xml:space="preserve"> </w:t>
      </w:r>
      <w:r w:rsidRPr="00C72D7F">
        <w:t>прежде</w:t>
      </w:r>
      <w:r w:rsidR="00C72D7F" w:rsidRPr="00C72D7F">
        <w:t xml:space="preserve"> </w:t>
      </w:r>
      <w:r w:rsidRPr="00C72D7F">
        <w:t>всего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признанием</w:t>
      </w:r>
      <w:r w:rsidR="00C72D7F" w:rsidRPr="00C72D7F">
        <w:t xml:space="preserve"> </w:t>
      </w:r>
      <w:r w:rsidRPr="00C72D7F">
        <w:t>того,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изменения</w:t>
      </w:r>
      <w:r w:rsidR="00C72D7F" w:rsidRPr="00C72D7F">
        <w:t xml:space="preserve"> </w:t>
      </w:r>
      <w:r w:rsidRPr="00C72D7F">
        <w:t>будут</w:t>
      </w:r>
      <w:r w:rsidR="00C72D7F" w:rsidRPr="00C72D7F">
        <w:t xml:space="preserve"> </w:t>
      </w:r>
      <w:r w:rsidRPr="00C72D7F">
        <w:t>происходить</w:t>
      </w:r>
      <w:r w:rsidR="00C72D7F" w:rsidRPr="00C72D7F">
        <w:t xml:space="preserve"> </w:t>
      </w:r>
      <w:r w:rsidRPr="00C72D7F">
        <w:t>медленно,</w:t>
      </w:r>
      <w:r w:rsidR="00C72D7F" w:rsidRPr="00C72D7F">
        <w:t xml:space="preserve"> </w:t>
      </w:r>
      <w:r w:rsidRPr="00C72D7F">
        <w:t>постепенно</w:t>
      </w:r>
      <w:r w:rsidR="00C72D7F" w:rsidRPr="00C72D7F">
        <w:t xml:space="preserve">. </w:t>
      </w:r>
      <w:r w:rsidRPr="00C72D7F">
        <w:t>Но</w:t>
      </w:r>
      <w:r w:rsidR="00C72D7F" w:rsidRPr="00C72D7F">
        <w:t xml:space="preserve"> </w:t>
      </w:r>
      <w:r w:rsidRPr="00C72D7F">
        <w:t>отдельные</w:t>
      </w:r>
      <w:r w:rsidR="00C72D7F" w:rsidRPr="00C72D7F">
        <w:t xml:space="preserve"> </w:t>
      </w:r>
      <w:r w:rsidRPr="00C72D7F">
        <w:t>мероприятия</w:t>
      </w:r>
      <w:r w:rsidR="00C72D7F" w:rsidRPr="00C72D7F">
        <w:t xml:space="preserve"> </w:t>
      </w:r>
      <w:r w:rsidRPr="00C72D7F">
        <w:t>стратегической</w:t>
      </w:r>
      <w:r w:rsidR="00C72D7F" w:rsidRPr="00C72D7F">
        <w:t xml:space="preserve"> </w:t>
      </w:r>
      <w:r w:rsidRPr="00C72D7F">
        <w:t>программы</w:t>
      </w:r>
      <w:r w:rsidR="00C72D7F" w:rsidRPr="00C72D7F">
        <w:t xml:space="preserve"> </w:t>
      </w:r>
      <w:r w:rsidRPr="00C72D7F">
        <w:t>должны</w:t>
      </w:r>
      <w:r w:rsidR="00C72D7F" w:rsidRPr="00C72D7F">
        <w:t xml:space="preserve"> </w:t>
      </w:r>
      <w:r w:rsidRPr="00C72D7F">
        <w:t>выстраиваться</w:t>
      </w:r>
      <w:r w:rsidR="00C72D7F" w:rsidRPr="00C72D7F">
        <w:t xml:space="preserve"> </w:t>
      </w:r>
      <w:r w:rsidRPr="00C72D7F">
        <w:t>таким</w:t>
      </w:r>
      <w:r w:rsidR="00C72D7F" w:rsidRPr="00C72D7F">
        <w:t xml:space="preserve"> </w:t>
      </w:r>
      <w:r w:rsidRPr="00C72D7F">
        <w:t>образом,</w:t>
      </w:r>
      <w:r w:rsidR="00C72D7F" w:rsidRPr="00C72D7F">
        <w:t xml:space="preserve"> </w:t>
      </w:r>
      <w:r w:rsidRPr="00C72D7F">
        <w:t>чтобы</w:t>
      </w:r>
      <w:r w:rsidR="00C72D7F" w:rsidRPr="00C72D7F">
        <w:t xml:space="preserve"> </w:t>
      </w:r>
      <w:r w:rsidRPr="00C72D7F">
        <w:t>жители</w:t>
      </w:r>
      <w:r w:rsidR="00C72D7F" w:rsidRPr="00C72D7F">
        <w:t xml:space="preserve"> </w:t>
      </w:r>
      <w:r w:rsidRPr="00C72D7F">
        <w:t>регулярно</w:t>
      </w:r>
      <w:r w:rsidR="00C72D7F" w:rsidRPr="00C72D7F">
        <w:t xml:space="preserve"> </w:t>
      </w:r>
      <w:r w:rsidRPr="00C72D7F">
        <w:t>видели</w:t>
      </w:r>
      <w:r w:rsidR="00C72D7F" w:rsidRPr="00C72D7F">
        <w:t xml:space="preserve"> </w:t>
      </w:r>
      <w:r w:rsidRPr="00C72D7F">
        <w:t>результаты</w:t>
      </w:r>
      <w:r w:rsidR="00C72D7F" w:rsidRPr="00C72D7F">
        <w:t xml:space="preserve"> - </w:t>
      </w:r>
      <w:r w:rsidRPr="00C72D7F">
        <w:t>небольшие</w:t>
      </w:r>
      <w:r w:rsidR="00C72D7F" w:rsidRPr="00C72D7F">
        <w:t xml:space="preserve"> </w:t>
      </w:r>
      <w:r w:rsidRPr="00C72D7F">
        <w:t>социальные</w:t>
      </w:r>
      <w:r w:rsidR="00C72D7F" w:rsidRPr="00C72D7F">
        <w:t xml:space="preserve"> </w:t>
      </w:r>
      <w:r w:rsidRPr="00C72D7F">
        <w:t>приращения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каждый</w:t>
      </w:r>
      <w:r w:rsidR="00C72D7F" w:rsidRPr="00C72D7F">
        <w:t xml:space="preserve"> </w:t>
      </w:r>
      <w:r w:rsidRPr="00C72D7F">
        <w:t>промежуток</w:t>
      </w:r>
      <w:r w:rsidR="00C72D7F" w:rsidRPr="00C72D7F">
        <w:t xml:space="preserve"> </w:t>
      </w:r>
      <w:r w:rsidRPr="00C72D7F">
        <w:t>времени</w:t>
      </w:r>
      <w:r w:rsidR="00C72D7F" w:rsidRPr="00C72D7F">
        <w:t xml:space="preserve">. </w:t>
      </w:r>
      <w:r w:rsidRPr="00C72D7F">
        <w:t>Нельзя</w:t>
      </w:r>
      <w:r w:rsidR="00C72D7F" w:rsidRPr="00C72D7F">
        <w:t xml:space="preserve"> </w:t>
      </w:r>
      <w:r w:rsidRPr="00C72D7F">
        <w:t>забывать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продвижении</w:t>
      </w:r>
      <w:r w:rsidR="00C72D7F" w:rsidRPr="00C72D7F">
        <w:t xml:space="preserve"> </w:t>
      </w:r>
      <w:r w:rsidRPr="00C72D7F">
        <w:t>таких</w:t>
      </w:r>
      <w:r w:rsidR="00C72D7F" w:rsidRPr="00C72D7F">
        <w:t xml:space="preserve"> </w:t>
      </w:r>
      <w:r w:rsidRPr="00C72D7F">
        <w:t>изменений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социальной</w:t>
      </w:r>
      <w:r w:rsidR="00C72D7F" w:rsidRPr="00C72D7F">
        <w:t xml:space="preserve"> </w:t>
      </w:r>
      <w:r w:rsidRPr="00C72D7F">
        <w:t>среде</w:t>
      </w:r>
      <w:r w:rsidR="00C72D7F" w:rsidRPr="00C72D7F">
        <w:t xml:space="preserve">. </w:t>
      </w:r>
      <w:r w:rsidRPr="00C72D7F">
        <w:t>Одновременно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этим</w:t>
      </w:r>
      <w:r w:rsidR="00C72D7F" w:rsidRPr="00C72D7F">
        <w:t xml:space="preserve"> </w:t>
      </w:r>
      <w:r w:rsidRPr="00C72D7F">
        <w:t>следует</w:t>
      </w:r>
      <w:r w:rsidR="00C72D7F" w:rsidRPr="00C72D7F">
        <w:t xml:space="preserve"> </w:t>
      </w:r>
      <w:r w:rsidRPr="00C72D7F">
        <w:t>выявлять</w:t>
      </w:r>
      <w:r w:rsidR="00C72D7F" w:rsidRPr="00C72D7F">
        <w:t xml:space="preserve"> </w:t>
      </w:r>
      <w:r w:rsidRPr="00C72D7F">
        <w:t>силы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факторы,</w:t>
      </w:r>
      <w:r w:rsidR="00C72D7F" w:rsidRPr="00C72D7F">
        <w:t xml:space="preserve"> </w:t>
      </w:r>
      <w:r w:rsidRPr="00C72D7F">
        <w:t>противодействующие</w:t>
      </w:r>
      <w:r w:rsidR="00C72D7F" w:rsidRPr="00C72D7F">
        <w:t xml:space="preserve"> </w:t>
      </w:r>
      <w:r w:rsidRPr="00C72D7F">
        <w:t>стратегическим</w:t>
      </w:r>
      <w:r w:rsidR="00C72D7F" w:rsidRPr="00C72D7F">
        <w:t xml:space="preserve"> </w:t>
      </w:r>
      <w:r w:rsidRPr="00C72D7F">
        <w:t>переменам</w:t>
      </w:r>
      <w:r w:rsidR="00C72D7F" w:rsidRPr="00C72D7F">
        <w:t xml:space="preserve">. </w:t>
      </w:r>
      <w:r w:rsidRPr="00C72D7F">
        <w:t>На</w:t>
      </w:r>
      <w:r w:rsidR="00C72D7F" w:rsidRPr="00C72D7F">
        <w:t xml:space="preserve"> </w:t>
      </w:r>
      <w:r w:rsidRPr="00C72D7F">
        <w:t>пути</w:t>
      </w:r>
      <w:r w:rsidR="00C72D7F" w:rsidRPr="00C72D7F">
        <w:t xml:space="preserve"> </w:t>
      </w:r>
      <w:r w:rsidRPr="00C72D7F">
        <w:t>любых</w:t>
      </w:r>
      <w:r w:rsidR="00C72D7F" w:rsidRPr="00C72D7F">
        <w:t xml:space="preserve"> </w:t>
      </w:r>
      <w:r w:rsidRPr="00C72D7F">
        <w:t>планов</w:t>
      </w:r>
      <w:r w:rsidR="00C72D7F" w:rsidRPr="00C72D7F">
        <w:t xml:space="preserve"> </w:t>
      </w:r>
      <w:r w:rsidRPr="00C72D7F">
        <w:t>возникают</w:t>
      </w:r>
      <w:r w:rsidR="00C72D7F" w:rsidRPr="00C72D7F">
        <w:t xml:space="preserve"> </w:t>
      </w:r>
      <w:r w:rsidRPr="00C72D7F">
        <w:t>препятствия</w:t>
      </w:r>
      <w:r w:rsidR="00C72D7F" w:rsidRPr="00C72D7F">
        <w:t xml:space="preserve">. </w:t>
      </w:r>
      <w:r w:rsidRPr="00C72D7F">
        <w:t>Не</w:t>
      </w:r>
      <w:r w:rsidR="00C72D7F" w:rsidRPr="00C72D7F">
        <w:t xml:space="preserve"> </w:t>
      </w:r>
      <w:r w:rsidRPr="00C72D7F">
        <w:t>являются</w:t>
      </w:r>
      <w:r w:rsidR="00C72D7F" w:rsidRPr="00C72D7F">
        <w:t xml:space="preserve"> </w:t>
      </w:r>
      <w:r w:rsidRPr="00C72D7F">
        <w:t>исключением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стратегические</w:t>
      </w:r>
      <w:r w:rsidR="00C72D7F" w:rsidRPr="00C72D7F">
        <w:t xml:space="preserve"> </w:t>
      </w:r>
      <w:r w:rsidRPr="00C72D7F">
        <w:t>планы,</w:t>
      </w:r>
      <w:r w:rsidR="00C72D7F" w:rsidRPr="00C72D7F">
        <w:t xml:space="preserve"> </w:t>
      </w:r>
      <w:r w:rsidRPr="00C72D7F">
        <w:t>особенно</w:t>
      </w:r>
      <w:r w:rsidR="00C72D7F" w:rsidRPr="00C72D7F">
        <w:t xml:space="preserve"> </w:t>
      </w:r>
      <w:r w:rsidRPr="00C72D7F">
        <w:t>если</w:t>
      </w:r>
      <w:r w:rsidR="00C72D7F" w:rsidRPr="00C72D7F">
        <w:t xml:space="preserve"> </w:t>
      </w:r>
      <w:r w:rsidRPr="00C72D7F">
        <w:t>они</w:t>
      </w:r>
      <w:r w:rsidR="00C72D7F" w:rsidRPr="00C72D7F">
        <w:t xml:space="preserve"> </w:t>
      </w:r>
      <w:r w:rsidRPr="00C72D7F">
        <w:t>затрагивают</w:t>
      </w:r>
      <w:r w:rsidR="00C72D7F" w:rsidRPr="00C72D7F">
        <w:t xml:space="preserve"> </w:t>
      </w:r>
      <w:r w:rsidRPr="00C72D7F">
        <w:t>экономические</w:t>
      </w:r>
      <w:r w:rsidR="00C72D7F" w:rsidRPr="00C72D7F">
        <w:t xml:space="preserve"> </w:t>
      </w:r>
      <w:r w:rsidRPr="00C72D7F">
        <w:t>интересы,</w:t>
      </w:r>
      <w:r w:rsidR="00C72D7F" w:rsidRPr="00C72D7F">
        <w:t xml:space="preserve"> </w:t>
      </w:r>
      <w:r w:rsidRPr="00C72D7F">
        <w:t>способны</w:t>
      </w:r>
      <w:r w:rsidR="00C72D7F" w:rsidRPr="00C72D7F">
        <w:t xml:space="preserve"> </w:t>
      </w:r>
      <w:r w:rsidRPr="00C72D7F">
        <w:t>повлиять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прибыль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доходы</w:t>
      </w:r>
      <w:r w:rsidR="00C72D7F" w:rsidRPr="00C72D7F">
        <w:t>.</w:t>
      </w:r>
    </w:p>
    <w:p w:rsidR="00C72D7F" w:rsidRPr="00C72D7F" w:rsidRDefault="00F169CD" w:rsidP="00C72D7F">
      <w:pPr>
        <w:tabs>
          <w:tab w:val="left" w:pos="726"/>
        </w:tabs>
      </w:pPr>
      <w:r w:rsidRPr="00C72D7F">
        <w:t>Выработка</w:t>
      </w:r>
      <w:r w:rsidR="00C72D7F" w:rsidRPr="00C72D7F">
        <w:t xml:space="preserve"> </w:t>
      </w:r>
      <w:r w:rsidRPr="00C72D7F">
        <w:t>политики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отношению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возможности</w:t>
      </w:r>
      <w:r w:rsidR="00C72D7F" w:rsidRPr="00C72D7F">
        <w:t xml:space="preserve"> </w:t>
      </w:r>
      <w:r w:rsidRPr="00C72D7F">
        <w:t>использования</w:t>
      </w:r>
      <w:r w:rsidR="00C72D7F" w:rsidRPr="00C72D7F">
        <w:t xml:space="preserve"> </w:t>
      </w:r>
      <w:r w:rsidRPr="00C72D7F">
        <w:t>внешних</w:t>
      </w:r>
      <w:r w:rsidR="00C72D7F" w:rsidRPr="00C72D7F">
        <w:t xml:space="preserve"> </w:t>
      </w:r>
      <w:r w:rsidRPr="00C72D7F">
        <w:t>консультантов</w:t>
      </w:r>
      <w:r w:rsidR="00C72D7F" w:rsidRPr="00C72D7F">
        <w:t xml:space="preserve"> </w:t>
      </w:r>
      <w:r w:rsidRPr="00C72D7F">
        <w:t>обусловлена</w:t>
      </w:r>
      <w:r w:rsidR="00C72D7F" w:rsidRPr="00C72D7F">
        <w:t xml:space="preserve"> </w:t>
      </w:r>
      <w:r w:rsidRPr="00C72D7F">
        <w:t>тем,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всегда</w:t>
      </w:r>
      <w:r w:rsidR="00C72D7F" w:rsidRPr="00C72D7F">
        <w:t xml:space="preserve"> </w:t>
      </w:r>
      <w:r w:rsidRPr="00C72D7F">
        <w:t>существует</w:t>
      </w:r>
      <w:r w:rsidR="00C72D7F" w:rsidRPr="00C72D7F">
        <w:t xml:space="preserve"> </w:t>
      </w:r>
      <w:r w:rsidRPr="00C72D7F">
        <w:t>дилемма</w:t>
      </w:r>
      <w:r w:rsidR="00C72D7F" w:rsidRPr="00C72D7F">
        <w:t xml:space="preserve"> </w:t>
      </w:r>
      <w:r w:rsidRPr="00C72D7F">
        <w:t>между</w:t>
      </w:r>
      <w:r w:rsidR="00C72D7F" w:rsidRPr="00C72D7F">
        <w:t xml:space="preserve"> </w:t>
      </w:r>
      <w:r w:rsidRPr="00C72D7F">
        <w:t>приглашением</w:t>
      </w:r>
      <w:r w:rsidR="00C72D7F" w:rsidRPr="00C72D7F">
        <w:t xml:space="preserve"> </w:t>
      </w:r>
      <w:r w:rsidRPr="00C72D7F">
        <w:t>консультантов,</w:t>
      </w:r>
      <w:r w:rsidR="00C72D7F" w:rsidRPr="00C72D7F">
        <w:t xml:space="preserve"> </w:t>
      </w:r>
      <w:r w:rsidRPr="00C72D7F">
        <w:t>получением</w:t>
      </w:r>
      <w:r w:rsidR="00C72D7F" w:rsidRPr="00C72D7F">
        <w:t xml:space="preserve"> </w:t>
      </w:r>
      <w:r w:rsidRPr="00C72D7F">
        <w:t>внешней</w:t>
      </w:r>
      <w:r w:rsidR="00C72D7F" w:rsidRPr="00C72D7F">
        <w:t xml:space="preserve"> </w:t>
      </w:r>
      <w:r w:rsidRPr="00C72D7F">
        <w:t>помощи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опорой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собственные</w:t>
      </w:r>
      <w:r w:rsidR="00C72D7F" w:rsidRPr="00C72D7F">
        <w:t xml:space="preserve"> </w:t>
      </w:r>
      <w:r w:rsidRPr="00C72D7F">
        <w:t>силы</w:t>
      </w:r>
      <w:r w:rsidR="00C72D7F" w:rsidRPr="00C72D7F">
        <w:t xml:space="preserve">. </w:t>
      </w:r>
      <w:r w:rsidRPr="00C72D7F">
        <w:t>Обычно</w:t>
      </w:r>
      <w:r w:rsidR="00C72D7F" w:rsidRPr="00C72D7F">
        <w:t xml:space="preserve"> </w:t>
      </w:r>
      <w:r w:rsidRPr="00C72D7F">
        <w:t>оптимальна</w:t>
      </w:r>
      <w:r w:rsidR="00C72D7F" w:rsidRPr="00C72D7F">
        <w:t xml:space="preserve"> </w:t>
      </w:r>
      <w:r w:rsidRPr="00C72D7F">
        <w:t>ориентация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комбинацию</w:t>
      </w:r>
      <w:r w:rsidR="00C72D7F" w:rsidRPr="00C72D7F">
        <w:t xml:space="preserve"> </w:t>
      </w:r>
      <w:r w:rsidRPr="00C72D7F">
        <w:t>внутренних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внешних</w:t>
      </w:r>
      <w:r w:rsidR="00C72D7F" w:rsidRPr="00C72D7F">
        <w:t xml:space="preserve"> </w:t>
      </w:r>
      <w:r w:rsidRPr="00C72D7F">
        <w:t>интеллектуальных</w:t>
      </w:r>
      <w:r w:rsidR="00C72D7F" w:rsidRPr="00C72D7F">
        <w:t xml:space="preserve"> </w:t>
      </w:r>
      <w:r w:rsidRPr="00C72D7F">
        <w:t>ресурсов</w:t>
      </w:r>
      <w:r w:rsidR="00C72D7F" w:rsidRPr="00C72D7F">
        <w:t xml:space="preserve">. </w:t>
      </w:r>
      <w:r w:rsidRPr="00C72D7F">
        <w:t>При</w:t>
      </w:r>
      <w:r w:rsidR="00C72D7F" w:rsidRPr="00C72D7F">
        <w:t xml:space="preserve"> </w:t>
      </w:r>
      <w:r w:rsidRPr="00C72D7F">
        <w:t>отборе</w:t>
      </w:r>
      <w:r w:rsidR="00C72D7F" w:rsidRPr="00C72D7F">
        <w:t xml:space="preserve"> </w:t>
      </w:r>
      <w:r w:rsidRPr="00C72D7F">
        <w:t>внешних</w:t>
      </w:r>
      <w:r w:rsidR="00C72D7F" w:rsidRPr="00C72D7F">
        <w:t xml:space="preserve"> </w:t>
      </w:r>
      <w:r w:rsidRPr="00C72D7F">
        <w:t>консультантов</w:t>
      </w:r>
      <w:r w:rsidR="00C72D7F" w:rsidRPr="00C72D7F">
        <w:t xml:space="preserve"> </w:t>
      </w:r>
      <w:r w:rsidRPr="00C72D7F">
        <w:t>следует</w:t>
      </w:r>
      <w:r w:rsidR="00C72D7F" w:rsidRPr="00C72D7F">
        <w:t xml:space="preserve"> </w:t>
      </w:r>
      <w:r w:rsidRPr="00C72D7F">
        <w:t>оценить</w:t>
      </w:r>
      <w:r w:rsidR="00C72D7F" w:rsidRPr="00C72D7F">
        <w:t xml:space="preserve"> </w:t>
      </w:r>
      <w:r w:rsidRPr="00C72D7F">
        <w:t>тип</w:t>
      </w:r>
      <w:r w:rsidR="00C72D7F" w:rsidRPr="00C72D7F">
        <w:t xml:space="preserve"> </w:t>
      </w:r>
      <w:r w:rsidRPr="00C72D7F">
        <w:t>предоставляемых</w:t>
      </w:r>
      <w:r w:rsidR="00C72D7F" w:rsidRPr="00C72D7F">
        <w:t xml:space="preserve"> </w:t>
      </w:r>
      <w:r w:rsidRPr="00C72D7F">
        <w:t>услуг,</w:t>
      </w:r>
      <w:r w:rsidR="00C72D7F" w:rsidRPr="00C72D7F">
        <w:t xml:space="preserve"> </w:t>
      </w:r>
      <w:r w:rsidRPr="00C72D7F">
        <w:t>предусматривают</w:t>
      </w:r>
      <w:r w:rsidR="00C72D7F" w:rsidRPr="00C72D7F">
        <w:t xml:space="preserve"> </w:t>
      </w:r>
      <w:r w:rsidRPr="00C72D7F">
        <w:t>ли</w:t>
      </w:r>
      <w:r w:rsidR="00C72D7F" w:rsidRPr="00C72D7F">
        <w:t xml:space="preserve"> </w:t>
      </w:r>
      <w:r w:rsidRPr="00C72D7F">
        <w:t>они</w:t>
      </w:r>
      <w:r w:rsidR="00C72D7F" w:rsidRPr="00C72D7F">
        <w:t xml:space="preserve"> </w:t>
      </w:r>
      <w:r w:rsidRPr="00C72D7F">
        <w:t>передачу</w:t>
      </w:r>
      <w:r w:rsidR="00C72D7F" w:rsidRPr="00C72D7F">
        <w:t xml:space="preserve"> </w:t>
      </w:r>
      <w:r w:rsidRPr="00C72D7F">
        <w:t>современных</w:t>
      </w:r>
      <w:r w:rsidR="00C72D7F" w:rsidRPr="00C72D7F">
        <w:t xml:space="preserve"> </w:t>
      </w:r>
      <w:r w:rsidRPr="00C72D7F">
        <w:t>методов</w:t>
      </w:r>
      <w:r w:rsidR="00C72D7F" w:rsidRPr="00C72D7F">
        <w:t xml:space="preserve"> </w:t>
      </w:r>
      <w:r w:rsidRPr="00C72D7F">
        <w:t>управленческой</w:t>
      </w:r>
      <w:r w:rsidR="00C72D7F" w:rsidRPr="00C72D7F">
        <w:t xml:space="preserve"> </w:t>
      </w:r>
      <w:r w:rsidRPr="00C72D7F">
        <w:t>работы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обучение</w:t>
      </w:r>
      <w:r w:rsidR="00C72D7F" w:rsidRPr="00C72D7F">
        <w:t xml:space="preserve"> </w:t>
      </w:r>
      <w:r w:rsidRPr="00C72D7F">
        <w:t>им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персонала</w:t>
      </w:r>
      <w:r w:rsidR="00C72D7F" w:rsidRPr="00C72D7F">
        <w:t>.</w:t>
      </w:r>
    </w:p>
    <w:p w:rsidR="00C72D7F" w:rsidRPr="00C72D7F" w:rsidRDefault="00F169CD" w:rsidP="00C72D7F">
      <w:pPr>
        <w:tabs>
          <w:tab w:val="left" w:pos="726"/>
        </w:tabs>
      </w:pPr>
      <w:r w:rsidRPr="00C72D7F">
        <w:t>Наконец,</w:t>
      </w:r>
      <w:r w:rsidR="00C72D7F" w:rsidRPr="00C72D7F">
        <w:t xml:space="preserve"> </w:t>
      </w:r>
      <w:r w:rsidRPr="00C72D7F">
        <w:t>осуществляются</w:t>
      </w:r>
      <w:r w:rsidR="00C72D7F" w:rsidRPr="00C72D7F">
        <w:t xml:space="preserve"> </w:t>
      </w:r>
      <w:r w:rsidRPr="00C72D7F">
        <w:t>определенные</w:t>
      </w:r>
      <w:r w:rsidR="00C72D7F" w:rsidRPr="00C72D7F">
        <w:t xml:space="preserve"> </w:t>
      </w:r>
      <w:r w:rsidRPr="00C72D7F">
        <w:t>изменения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системе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. </w:t>
      </w:r>
      <w:r w:rsidRPr="00C72D7F">
        <w:t>Это</w:t>
      </w:r>
      <w:r w:rsidR="00C72D7F" w:rsidRPr="00C72D7F">
        <w:t xml:space="preserve"> </w:t>
      </w:r>
      <w:r w:rsidRPr="00C72D7F">
        <w:t>может</w:t>
      </w:r>
      <w:r w:rsidR="00C72D7F" w:rsidRPr="00C72D7F">
        <w:t xml:space="preserve"> </w:t>
      </w:r>
      <w:r w:rsidRPr="00C72D7F">
        <w:t>быть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отдельных</w:t>
      </w:r>
      <w:r w:rsidR="00C72D7F" w:rsidRPr="00C72D7F">
        <w:t xml:space="preserve"> </w:t>
      </w:r>
      <w:r w:rsidRPr="00C72D7F">
        <w:t>случаях</w:t>
      </w:r>
      <w:r w:rsidR="00C72D7F" w:rsidRPr="00C72D7F">
        <w:t xml:space="preserve"> </w:t>
      </w:r>
      <w:r w:rsidRPr="00C72D7F">
        <w:t>связано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изменением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территориальной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самоуправления</w:t>
      </w:r>
      <w:r w:rsidR="00C72D7F" w:rsidRPr="00C72D7F">
        <w:t xml:space="preserve">. </w:t>
      </w:r>
      <w:r w:rsidRPr="00C72D7F">
        <w:t>Как</w:t>
      </w:r>
      <w:r w:rsidR="00C72D7F" w:rsidRPr="00C72D7F">
        <w:t xml:space="preserve"> </w:t>
      </w:r>
      <w:r w:rsidRPr="00C72D7F">
        <w:t>орган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</w:t>
      </w:r>
      <w:r w:rsidRPr="00C72D7F">
        <w:t>процессом</w:t>
      </w:r>
      <w:r w:rsidR="00C72D7F" w:rsidRPr="00C72D7F">
        <w:t xml:space="preserve"> </w:t>
      </w:r>
      <w:r w:rsidRPr="00C72D7F">
        <w:t>разработки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</w:t>
      </w:r>
      <w:r w:rsidRPr="00C72D7F">
        <w:t>стратегическим</w:t>
      </w:r>
      <w:r w:rsidR="00C72D7F" w:rsidRPr="00C72D7F">
        <w:t xml:space="preserve"> </w:t>
      </w:r>
      <w:r w:rsidRPr="00C72D7F">
        <w:t>планом</w:t>
      </w:r>
      <w:r w:rsidR="00C72D7F" w:rsidRPr="00C72D7F">
        <w:t xml:space="preserve"> </w:t>
      </w:r>
      <w:r w:rsidRPr="00C72D7F">
        <w:t>обычно</w:t>
      </w:r>
      <w:r w:rsidR="00C72D7F" w:rsidRPr="00C72D7F">
        <w:t xml:space="preserve"> </w:t>
      </w:r>
      <w:r w:rsidRPr="00C72D7F">
        <w:t>создается</w:t>
      </w:r>
      <w:r w:rsidR="00C72D7F" w:rsidRPr="00C72D7F">
        <w:t xml:space="preserve"> </w:t>
      </w:r>
      <w:r w:rsidRPr="00C72D7F">
        <w:t>постоянно</w:t>
      </w:r>
      <w:r w:rsidR="00C72D7F" w:rsidRPr="00C72D7F">
        <w:t xml:space="preserve"> </w:t>
      </w:r>
      <w:r w:rsidRPr="00C72D7F">
        <w:t>действующая</w:t>
      </w:r>
      <w:r w:rsidR="00C72D7F" w:rsidRPr="00C72D7F">
        <w:t xml:space="preserve"> </w:t>
      </w:r>
      <w:r w:rsidRPr="00C72D7F">
        <w:t>рабочая</w:t>
      </w:r>
      <w:r w:rsidR="00C72D7F" w:rsidRPr="00C72D7F">
        <w:t xml:space="preserve"> </w:t>
      </w:r>
      <w:r w:rsidRPr="00C72D7F">
        <w:t>комиссия</w:t>
      </w:r>
      <w:r w:rsidR="00C72D7F" w:rsidRPr="00C72D7F">
        <w:t xml:space="preserve">. </w:t>
      </w:r>
      <w:r w:rsidRPr="00C72D7F">
        <w:t>Следует</w:t>
      </w:r>
      <w:r w:rsidR="00C72D7F" w:rsidRPr="00C72D7F">
        <w:t xml:space="preserve"> </w:t>
      </w:r>
      <w:r w:rsidRPr="00C72D7F">
        <w:t>использовать</w:t>
      </w:r>
      <w:r w:rsidR="00C72D7F" w:rsidRPr="00C72D7F">
        <w:t xml:space="preserve"> </w:t>
      </w:r>
      <w:r w:rsidRPr="00C72D7F">
        <w:t>административные</w:t>
      </w:r>
      <w:r w:rsidR="00C72D7F" w:rsidRPr="00C72D7F">
        <w:t xml:space="preserve"> </w:t>
      </w:r>
      <w:r w:rsidRPr="00C72D7F">
        <w:t>рычаги,</w:t>
      </w:r>
      <w:r w:rsidR="00C72D7F" w:rsidRPr="00C72D7F">
        <w:t xml:space="preserve"> </w:t>
      </w:r>
      <w:r w:rsidRPr="00C72D7F">
        <w:t>закрепляя</w:t>
      </w:r>
      <w:r w:rsidR="00C72D7F" w:rsidRPr="00C72D7F">
        <w:t xml:space="preserve"> </w:t>
      </w:r>
      <w:r w:rsidRPr="00C72D7F">
        <w:t>ответственность</w:t>
      </w:r>
      <w:r w:rsidR="00C72D7F" w:rsidRPr="00C72D7F">
        <w:t xml:space="preserve"> </w:t>
      </w:r>
      <w:r w:rsidRPr="00C72D7F">
        <w:t>за</w:t>
      </w:r>
      <w:r w:rsidR="00C72D7F" w:rsidRPr="00C72D7F">
        <w:t xml:space="preserve"> </w:t>
      </w:r>
      <w:r w:rsidRPr="00C72D7F">
        <w:t>реализацию</w:t>
      </w:r>
      <w:r w:rsidR="00C72D7F" w:rsidRPr="00C72D7F">
        <w:t xml:space="preserve"> </w:t>
      </w:r>
      <w:r w:rsidRPr="00C72D7F">
        <w:t>отдельных</w:t>
      </w:r>
      <w:r w:rsidR="00C72D7F" w:rsidRPr="00C72D7F">
        <w:t xml:space="preserve"> </w:t>
      </w:r>
      <w:r w:rsidRPr="00C72D7F">
        <w:t>мероприятий</w:t>
      </w:r>
      <w:r w:rsidR="00C72D7F" w:rsidRPr="00C72D7F">
        <w:t xml:space="preserve"> </w:t>
      </w:r>
      <w:r w:rsidRPr="00C72D7F">
        <w:t>за</w:t>
      </w:r>
      <w:r w:rsidR="00C72D7F" w:rsidRPr="00C72D7F">
        <w:t xml:space="preserve"> </w:t>
      </w:r>
      <w:r w:rsidRPr="00C72D7F">
        <w:t>конкретными</w:t>
      </w:r>
      <w:r w:rsidR="00C72D7F" w:rsidRPr="00C72D7F">
        <w:t xml:space="preserve"> </w:t>
      </w:r>
      <w:r w:rsidRPr="00C72D7F">
        <w:t>подразделениями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руководителями</w:t>
      </w:r>
      <w:r w:rsidR="00C72D7F" w:rsidRPr="00C72D7F">
        <w:t>.</w:t>
      </w:r>
    </w:p>
    <w:p w:rsidR="00C72D7F" w:rsidRDefault="00F169CD" w:rsidP="00C72D7F">
      <w:pPr>
        <w:tabs>
          <w:tab w:val="left" w:pos="726"/>
        </w:tabs>
      </w:pPr>
      <w:r w:rsidRPr="00C72D7F">
        <w:t>Таким</w:t>
      </w:r>
      <w:r w:rsidR="00C72D7F" w:rsidRPr="00C72D7F">
        <w:t xml:space="preserve"> </w:t>
      </w:r>
      <w:r w:rsidRPr="00C72D7F">
        <w:t>образом,</w:t>
      </w:r>
      <w:r w:rsidR="00C72D7F" w:rsidRPr="00C72D7F">
        <w:t xml:space="preserve"> </w:t>
      </w:r>
      <w:r w:rsidRPr="00C72D7F">
        <w:t>разработка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плана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состоит</w:t>
      </w:r>
      <w:r w:rsidR="00C72D7F" w:rsidRPr="00C72D7F">
        <w:t xml:space="preserve"> </w:t>
      </w:r>
      <w:r w:rsidRPr="00C72D7F">
        <w:t>из</w:t>
      </w:r>
      <w:r w:rsidR="00C72D7F" w:rsidRPr="00C72D7F">
        <w:t xml:space="preserve"> </w:t>
      </w:r>
      <w:r w:rsidRPr="00C72D7F">
        <w:t>следующих</w:t>
      </w:r>
      <w:r w:rsidR="00C72D7F" w:rsidRPr="00C72D7F">
        <w:t xml:space="preserve"> </w:t>
      </w:r>
      <w:r w:rsidRPr="00C72D7F">
        <w:t>этапов</w:t>
      </w:r>
      <w:r w:rsidR="00C72D7F">
        <w:t>:</w:t>
      </w:r>
    </w:p>
    <w:p w:rsidR="00C72D7F" w:rsidRDefault="00C72D7F" w:rsidP="00C72D7F">
      <w:pPr>
        <w:tabs>
          <w:tab w:val="left" w:pos="726"/>
        </w:tabs>
      </w:pPr>
      <w:r>
        <w:t>1)</w:t>
      </w:r>
      <w:r w:rsidRPr="00C72D7F">
        <w:t xml:space="preserve"> </w:t>
      </w:r>
      <w:r w:rsidR="00F169CD" w:rsidRPr="00C72D7F">
        <w:t>анализ</w:t>
      </w:r>
      <w:r w:rsidRPr="00C72D7F">
        <w:t xml:space="preserve"> </w:t>
      </w:r>
      <w:r w:rsidR="00F169CD" w:rsidRPr="00C72D7F">
        <w:t>ресурсов</w:t>
      </w:r>
      <w:r w:rsidRPr="00C72D7F">
        <w:t xml:space="preserve"> </w:t>
      </w:r>
      <w:r w:rsidR="00F169CD" w:rsidRPr="00C72D7F">
        <w:t>и</w:t>
      </w:r>
      <w:r w:rsidRPr="00C72D7F">
        <w:t xml:space="preserve"> </w:t>
      </w:r>
      <w:r w:rsidR="00F169CD" w:rsidRPr="00C72D7F">
        <w:t>условий</w:t>
      </w:r>
      <w:r w:rsidRPr="00C72D7F">
        <w:t xml:space="preserve"> </w:t>
      </w:r>
      <w:r w:rsidR="00F169CD" w:rsidRPr="00C72D7F">
        <w:t>развития</w:t>
      </w:r>
      <w:r>
        <w:t>;</w:t>
      </w:r>
    </w:p>
    <w:p w:rsidR="00C72D7F" w:rsidRDefault="00C72D7F" w:rsidP="00C72D7F">
      <w:pPr>
        <w:tabs>
          <w:tab w:val="left" w:pos="726"/>
        </w:tabs>
      </w:pPr>
      <w:r>
        <w:t>2)</w:t>
      </w:r>
      <w:r w:rsidRPr="00C72D7F">
        <w:t xml:space="preserve"> </w:t>
      </w:r>
      <w:r w:rsidR="00F169CD" w:rsidRPr="00C72D7F">
        <w:t>составление</w:t>
      </w:r>
      <w:r w:rsidRPr="00C72D7F">
        <w:t xml:space="preserve"> </w:t>
      </w:r>
      <w:r w:rsidR="00F169CD" w:rsidRPr="00C72D7F">
        <w:t>прогноза</w:t>
      </w:r>
      <w:r>
        <w:t>;</w:t>
      </w:r>
    </w:p>
    <w:p w:rsidR="00C72D7F" w:rsidRDefault="00C72D7F" w:rsidP="00C72D7F">
      <w:pPr>
        <w:tabs>
          <w:tab w:val="left" w:pos="726"/>
        </w:tabs>
      </w:pPr>
      <w:r>
        <w:t>3)</w:t>
      </w:r>
      <w:r w:rsidRPr="00C72D7F">
        <w:t xml:space="preserve"> </w:t>
      </w:r>
      <w:r w:rsidR="00F169CD" w:rsidRPr="00C72D7F">
        <w:t>формирование</w:t>
      </w:r>
      <w:r w:rsidRPr="00C72D7F">
        <w:t xml:space="preserve"> </w:t>
      </w:r>
      <w:r w:rsidR="00F169CD" w:rsidRPr="00C72D7F">
        <w:t>концепции</w:t>
      </w:r>
      <w:r w:rsidRPr="00C72D7F">
        <w:t xml:space="preserve"> </w:t>
      </w:r>
      <w:r w:rsidR="00F169CD" w:rsidRPr="00C72D7F">
        <w:t>развития</w:t>
      </w:r>
      <w:r w:rsidRPr="00C72D7F">
        <w:t xml:space="preserve"> </w:t>
      </w:r>
      <w:r w:rsidR="00F169CD" w:rsidRPr="00C72D7F">
        <w:t>муниципального</w:t>
      </w:r>
      <w:r w:rsidRPr="00C72D7F">
        <w:t xml:space="preserve"> </w:t>
      </w:r>
      <w:r w:rsidR="00F169CD" w:rsidRPr="00C72D7F">
        <w:t>образования</w:t>
      </w:r>
      <w:r>
        <w:t>;</w:t>
      </w:r>
    </w:p>
    <w:p w:rsidR="00C72D7F" w:rsidRDefault="00C72D7F" w:rsidP="00C72D7F">
      <w:pPr>
        <w:tabs>
          <w:tab w:val="left" w:pos="726"/>
        </w:tabs>
      </w:pPr>
      <w:r>
        <w:t>4)</w:t>
      </w:r>
      <w:r w:rsidRPr="00C72D7F">
        <w:t xml:space="preserve"> </w:t>
      </w:r>
      <w:r w:rsidR="00F169CD" w:rsidRPr="00C72D7F">
        <w:t>обсуждение</w:t>
      </w:r>
      <w:r w:rsidRPr="00C72D7F">
        <w:t xml:space="preserve"> </w:t>
      </w:r>
      <w:r w:rsidR="00F169CD" w:rsidRPr="00C72D7F">
        <w:t>концепции</w:t>
      </w:r>
      <w:r>
        <w:t>;</w:t>
      </w:r>
    </w:p>
    <w:p w:rsidR="00C72D7F" w:rsidRDefault="00C72D7F" w:rsidP="00C72D7F">
      <w:pPr>
        <w:tabs>
          <w:tab w:val="left" w:pos="726"/>
        </w:tabs>
      </w:pPr>
      <w:r>
        <w:t>5)</w:t>
      </w:r>
      <w:r w:rsidRPr="00C72D7F">
        <w:t xml:space="preserve"> </w:t>
      </w:r>
      <w:r w:rsidR="00F169CD" w:rsidRPr="00C72D7F">
        <w:t>разработка</w:t>
      </w:r>
      <w:r w:rsidRPr="00C72D7F">
        <w:t xml:space="preserve"> </w:t>
      </w:r>
      <w:r w:rsidR="00F169CD" w:rsidRPr="00C72D7F">
        <w:t>целевых</w:t>
      </w:r>
      <w:r w:rsidRPr="00C72D7F">
        <w:t xml:space="preserve"> </w:t>
      </w:r>
      <w:r w:rsidR="00F169CD" w:rsidRPr="00C72D7F">
        <w:t>программ</w:t>
      </w:r>
      <w:r w:rsidRPr="00C72D7F">
        <w:t xml:space="preserve"> </w:t>
      </w:r>
      <w:r w:rsidR="00F169CD" w:rsidRPr="00C72D7F">
        <w:t>по</w:t>
      </w:r>
      <w:r w:rsidRPr="00C72D7F">
        <w:t xml:space="preserve"> </w:t>
      </w:r>
      <w:r w:rsidR="00F169CD" w:rsidRPr="00C72D7F">
        <w:t>стратегическим</w:t>
      </w:r>
      <w:r w:rsidRPr="00C72D7F">
        <w:t xml:space="preserve"> </w:t>
      </w:r>
      <w:r w:rsidR="00F169CD" w:rsidRPr="00C72D7F">
        <w:t>направлениям</w:t>
      </w:r>
      <w:r>
        <w:t>;</w:t>
      </w:r>
    </w:p>
    <w:p w:rsidR="00C72D7F" w:rsidRDefault="00C72D7F" w:rsidP="00C72D7F">
      <w:pPr>
        <w:tabs>
          <w:tab w:val="left" w:pos="726"/>
        </w:tabs>
      </w:pPr>
      <w:r>
        <w:t>6)</w:t>
      </w:r>
      <w:r w:rsidRPr="00C72D7F">
        <w:t xml:space="preserve"> </w:t>
      </w:r>
      <w:r w:rsidR="00F169CD" w:rsidRPr="00C72D7F">
        <w:t>сведение</w:t>
      </w:r>
      <w:r w:rsidRPr="00C72D7F">
        <w:t xml:space="preserve"> </w:t>
      </w:r>
      <w:r w:rsidR="00F169CD" w:rsidRPr="00C72D7F">
        <w:t>целевых</w:t>
      </w:r>
      <w:r w:rsidRPr="00C72D7F">
        <w:t xml:space="preserve"> </w:t>
      </w:r>
      <w:r w:rsidR="00F169CD" w:rsidRPr="00C72D7F">
        <w:t>программ</w:t>
      </w:r>
      <w:r w:rsidRPr="00C72D7F">
        <w:t xml:space="preserve"> </w:t>
      </w:r>
      <w:r w:rsidR="00F169CD" w:rsidRPr="00C72D7F">
        <w:t>в</w:t>
      </w:r>
      <w:r w:rsidRPr="00C72D7F">
        <w:t xml:space="preserve"> </w:t>
      </w:r>
      <w:r w:rsidR="00F169CD" w:rsidRPr="00C72D7F">
        <w:t>стратегический</w:t>
      </w:r>
      <w:r w:rsidRPr="00C72D7F">
        <w:t xml:space="preserve"> </w:t>
      </w:r>
      <w:r w:rsidR="00F169CD" w:rsidRPr="00C72D7F">
        <w:t>план</w:t>
      </w:r>
      <w:r w:rsidRPr="00C72D7F">
        <w:t xml:space="preserve"> </w:t>
      </w:r>
      <w:r w:rsidR="00F169CD" w:rsidRPr="00C72D7F">
        <w:t>с</w:t>
      </w:r>
      <w:r w:rsidRPr="00C72D7F">
        <w:t xml:space="preserve"> </w:t>
      </w:r>
      <w:r w:rsidR="00F169CD" w:rsidRPr="00C72D7F">
        <w:t>оценкой</w:t>
      </w:r>
      <w:r w:rsidRPr="00C72D7F">
        <w:t xml:space="preserve"> </w:t>
      </w:r>
      <w:r w:rsidR="00F169CD" w:rsidRPr="00C72D7F">
        <w:t>затрат,</w:t>
      </w:r>
      <w:r w:rsidRPr="00C72D7F">
        <w:t xml:space="preserve"> </w:t>
      </w:r>
      <w:r w:rsidR="00F169CD" w:rsidRPr="00C72D7F">
        <w:t>потребностей</w:t>
      </w:r>
      <w:r w:rsidRPr="00C72D7F">
        <w:t xml:space="preserve"> </w:t>
      </w:r>
      <w:r w:rsidR="00F169CD" w:rsidRPr="00C72D7F">
        <w:t>в</w:t>
      </w:r>
      <w:r w:rsidRPr="00C72D7F">
        <w:t xml:space="preserve"> </w:t>
      </w:r>
      <w:r w:rsidR="00F169CD" w:rsidRPr="00C72D7F">
        <w:t>привлечении</w:t>
      </w:r>
      <w:r w:rsidRPr="00C72D7F">
        <w:t xml:space="preserve"> </w:t>
      </w:r>
      <w:r w:rsidR="00F169CD" w:rsidRPr="00C72D7F">
        <w:t>средств</w:t>
      </w:r>
      <w:r w:rsidRPr="00C72D7F">
        <w:t xml:space="preserve"> </w:t>
      </w:r>
      <w:r w:rsidR="00F169CD" w:rsidRPr="00C72D7F">
        <w:t>и</w:t>
      </w:r>
      <w:r w:rsidRPr="00C72D7F">
        <w:t xml:space="preserve"> </w:t>
      </w:r>
      <w:r w:rsidR="00F169CD" w:rsidRPr="00C72D7F">
        <w:t>эффекта</w:t>
      </w:r>
      <w:r w:rsidRPr="00C72D7F">
        <w:t xml:space="preserve"> </w:t>
      </w:r>
      <w:r w:rsidR="00F169CD" w:rsidRPr="00C72D7F">
        <w:t>от</w:t>
      </w:r>
      <w:r w:rsidRPr="00C72D7F">
        <w:t xml:space="preserve"> </w:t>
      </w:r>
      <w:r w:rsidR="00F169CD" w:rsidRPr="00C72D7F">
        <w:t>реализации</w:t>
      </w:r>
      <w:r>
        <w:t>;</w:t>
      </w:r>
    </w:p>
    <w:p w:rsidR="00C72D7F" w:rsidRDefault="00C72D7F" w:rsidP="00C72D7F">
      <w:pPr>
        <w:tabs>
          <w:tab w:val="left" w:pos="726"/>
        </w:tabs>
      </w:pPr>
      <w:r>
        <w:t>7)</w:t>
      </w:r>
      <w:r w:rsidRPr="00C72D7F">
        <w:t xml:space="preserve"> </w:t>
      </w:r>
      <w:r w:rsidR="00F169CD" w:rsidRPr="00C72D7F">
        <w:t>разработка</w:t>
      </w:r>
      <w:r w:rsidRPr="00C72D7F">
        <w:t xml:space="preserve"> </w:t>
      </w:r>
      <w:r w:rsidR="00F169CD" w:rsidRPr="00C72D7F">
        <w:t>графика</w:t>
      </w:r>
      <w:r w:rsidRPr="00C72D7F">
        <w:t xml:space="preserve"> </w:t>
      </w:r>
      <w:r w:rsidR="00F169CD" w:rsidRPr="00C72D7F">
        <w:t>выполнения</w:t>
      </w:r>
      <w:r w:rsidRPr="00C72D7F">
        <w:t xml:space="preserve"> </w:t>
      </w:r>
      <w:r w:rsidR="00F169CD" w:rsidRPr="00C72D7F">
        <w:t>стратегического</w:t>
      </w:r>
      <w:r w:rsidRPr="00C72D7F">
        <w:t xml:space="preserve"> </w:t>
      </w:r>
      <w:r w:rsidR="00F169CD" w:rsidRPr="00C72D7F">
        <w:t>плана</w:t>
      </w:r>
      <w:r w:rsidRPr="00C72D7F">
        <w:t xml:space="preserve"> </w:t>
      </w:r>
      <w:r w:rsidR="00F169CD" w:rsidRPr="00C72D7F">
        <w:t>с</w:t>
      </w:r>
      <w:r w:rsidRPr="00C72D7F">
        <w:t xml:space="preserve"> </w:t>
      </w:r>
      <w:r w:rsidR="00F169CD" w:rsidRPr="00C72D7F">
        <w:t>указанием</w:t>
      </w:r>
      <w:r w:rsidRPr="00C72D7F">
        <w:t xml:space="preserve"> </w:t>
      </w:r>
      <w:r w:rsidR="00F169CD" w:rsidRPr="00C72D7F">
        <w:t>исполнителей</w:t>
      </w:r>
      <w:r>
        <w:t>;</w:t>
      </w:r>
    </w:p>
    <w:p w:rsidR="00C72D7F" w:rsidRPr="00C72D7F" w:rsidRDefault="00C72D7F" w:rsidP="00C72D7F">
      <w:pPr>
        <w:tabs>
          <w:tab w:val="left" w:pos="726"/>
        </w:tabs>
      </w:pPr>
      <w:r>
        <w:t>8)</w:t>
      </w:r>
      <w:r w:rsidRPr="00C72D7F">
        <w:t xml:space="preserve"> </w:t>
      </w:r>
      <w:r w:rsidR="00F169CD" w:rsidRPr="00C72D7F">
        <w:t>обсуждение</w:t>
      </w:r>
      <w:r w:rsidRPr="00C72D7F">
        <w:t xml:space="preserve"> </w:t>
      </w:r>
      <w:r w:rsidR="00F169CD" w:rsidRPr="00C72D7F">
        <w:t>и</w:t>
      </w:r>
      <w:r w:rsidRPr="00C72D7F">
        <w:t xml:space="preserve"> </w:t>
      </w:r>
      <w:r w:rsidR="00F169CD" w:rsidRPr="00C72D7F">
        <w:t>утверждение</w:t>
      </w:r>
      <w:r w:rsidRPr="00C72D7F">
        <w:t xml:space="preserve"> </w:t>
      </w:r>
      <w:r w:rsidR="00F169CD" w:rsidRPr="00C72D7F">
        <w:t>стратегического</w:t>
      </w:r>
      <w:r w:rsidRPr="00C72D7F">
        <w:t xml:space="preserve"> </w:t>
      </w:r>
      <w:r w:rsidR="00F169CD" w:rsidRPr="00C72D7F">
        <w:t>плана</w:t>
      </w:r>
      <w:r w:rsidRPr="00C72D7F">
        <w:t xml:space="preserve"> [</w:t>
      </w:r>
      <w:r w:rsidR="00296915" w:rsidRPr="00C72D7F">
        <w:t>16,</w:t>
      </w:r>
      <w:r w:rsidRPr="00C72D7F">
        <w:t xml:space="preserve"> </w:t>
      </w:r>
      <w:r w:rsidR="00296915" w:rsidRPr="00C72D7F">
        <w:rPr>
          <w:lang w:val="en-US"/>
        </w:rPr>
        <w:t>c</w:t>
      </w:r>
      <w:r>
        <w:t>.3</w:t>
      </w:r>
      <w:r w:rsidR="00296915" w:rsidRPr="00C72D7F">
        <w:t>3</w:t>
      </w:r>
      <w:r w:rsidRPr="00C72D7F">
        <w:t>].</w:t>
      </w:r>
    </w:p>
    <w:p w:rsidR="00C72D7F" w:rsidRDefault="00C72D7F" w:rsidP="00C72D7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6" w:name="_Toc241959111"/>
    </w:p>
    <w:p w:rsidR="00C72D7F" w:rsidRDefault="00C72D7F" w:rsidP="00C72D7F">
      <w:pPr>
        <w:pStyle w:val="1"/>
      </w:pPr>
      <w:bookmarkStart w:id="7" w:name="_Toc292017366"/>
      <w:r>
        <w:t xml:space="preserve">1.2 </w:t>
      </w:r>
      <w:r w:rsidR="0052391B" w:rsidRPr="00C72D7F">
        <w:t>Разработка</w:t>
      </w:r>
      <w:r w:rsidRPr="00C72D7F">
        <w:t xml:space="preserve"> </w:t>
      </w:r>
      <w:r w:rsidR="0052391B" w:rsidRPr="00C72D7F">
        <w:t>стратегии</w:t>
      </w:r>
      <w:r w:rsidRPr="00C72D7F">
        <w:t xml:space="preserve"> </w:t>
      </w:r>
      <w:r w:rsidR="0052391B" w:rsidRPr="00C72D7F">
        <w:t>развития</w:t>
      </w:r>
      <w:r w:rsidRPr="00C72D7F">
        <w:t xml:space="preserve"> </w:t>
      </w:r>
      <w:r w:rsidR="0052391B" w:rsidRPr="00C72D7F">
        <w:t>муниципального</w:t>
      </w:r>
      <w:r w:rsidRPr="00C72D7F">
        <w:t xml:space="preserve"> </w:t>
      </w:r>
      <w:r w:rsidR="0052391B" w:rsidRPr="00C72D7F">
        <w:t>образования</w:t>
      </w:r>
      <w:bookmarkEnd w:id="6"/>
      <w:bookmarkEnd w:id="7"/>
    </w:p>
    <w:p w:rsidR="00C72D7F" w:rsidRPr="00C72D7F" w:rsidRDefault="00C72D7F" w:rsidP="00C72D7F">
      <w:pPr>
        <w:rPr>
          <w:lang w:eastAsia="en-US"/>
        </w:rPr>
      </w:pPr>
    </w:p>
    <w:p w:rsidR="00C72D7F" w:rsidRPr="00C72D7F" w:rsidRDefault="0052391B" w:rsidP="00C72D7F">
      <w:pPr>
        <w:shd w:val="clear" w:color="auto" w:fill="FFFFFF"/>
        <w:tabs>
          <w:tab w:val="left" w:pos="726"/>
        </w:tabs>
      </w:pPr>
      <w:r w:rsidRPr="00C72D7F">
        <w:t>Местное</w:t>
      </w:r>
      <w:r w:rsidR="00C72D7F" w:rsidRPr="00C72D7F">
        <w:t xml:space="preserve"> </w:t>
      </w:r>
      <w:r w:rsidRPr="00C72D7F">
        <w:t>самоуправление</w:t>
      </w:r>
      <w:r w:rsidR="00C72D7F" w:rsidRPr="00C72D7F">
        <w:t xml:space="preserve"> </w:t>
      </w:r>
      <w:r w:rsidRPr="00C72D7F">
        <w:t>призвано</w:t>
      </w:r>
      <w:r w:rsidR="00C72D7F" w:rsidRPr="00C72D7F">
        <w:t xml:space="preserve"> </w:t>
      </w:r>
      <w:r w:rsidRPr="00C72D7F">
        <w:t>решать</w:t>
      </w:r>
      <w:r w:rsidR="00C72D7F" w:rsidRPr="00C72D7F">
        <w:t xml:space="preserve"> </w:t>
      </w:r>
      <w:r w:rsidRPr="00C72D7F">
        <w:t>задачи</w:t>
      </w:r>
      <w:r w:rsidR="00C72D7F" w:rsidRPr="00C72D7F">
        <w:t xml:space="preserve"> </w:t>
      </w:r>
      <w:r w:rsidRPr="00C72D7F">
        <w:t>жизнедеятельности</w:t>
      </w:r>
      <w:r w:rsidR="00C72D7F" w:rsidRPr="00C72D7F">
        <w:t xml:space="preserve"> </w:t>
      </w:r>
      <w:r w:rsidRPr="00C72D7F">
        <w:t>населения,</w:t>
      </w:r>
      <w:r w:rsidR="00C72D7F" w:rsidRPr="00C72D7F">
        <w:t xml:space="preserve"> </w:t>
      </w:r>
      <w:r w:rsidRPr="00C72D7F">
        <w:t>имея</w:t>
      </w:r>
      <w:r w:rsidR="00C72D7F" w:rsidRPr="00C72D7F">
        <w:t xml:space="preserve"> </w:t>
      </w:r>
      <w:r w:rsidRPr="00C72D7F">
        <w:t>непосредственный</w:t>
      </w:r>
      <w:r w:rsidR="00C72D7F" w:rsidRPr="00C72D7F">
        <w:t xml:space="preserve"> </w:t>
      </w:r>
      <w:r w:rsidRPr="00C72D7F">
        <w:t>контакт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ним,</w:t>
      </w:r>
      <w:r w:rsidR="00C72D7F" w:rsidRPr="00C72D7F">
        <w:t xml:space="preserve"> </w:t>
      </w:r>
      <w:r w:rsidRPr="00C72D7F">
        <w:t>ощущая</w:t>
      </w:r>
      <w:r w:rsidR="00C72D7F" w:rsidRPr="00C72D7F">
        <w:t xml:space="preserve"> </w:t>
      </w:r>
      <w:r w:rsidRPr="00C72D7F">
        <w:t>его</w:t>
      </w:r>
      <w:r w:rsidR="00C72D7F" w:rsidRPr="00C72D7F">
        <w:t xml:space="preserve"> </w:t>
      </w:r>
      <w:r w:rsidRPr="00C72D7F">
        <w:t>насущные</w:t>
      </w:r>
      <w:r w:rsidR="00C72D7F" w:rsidRPr="00C72D7F">
        <w:t xml:space="preserve"> </w:t>
      </w:r>
      <w:r w:rsidRPr="00C72D7F">
        <w:t>проблемы,</w:t>
      </w:r>
      <w:r w:rsidR="00C72D7F" w:rsidRPr="00C72D7F">
        <w:t xml:space="preserve"> </w:t>
      </w:r>
      <w:r w:rsidRPr="00C72D7F">
        <w:t>местные</w:t>
      </w:r>
      <w:r w:rsidR="00C72D7F" w:rsidRPr="00C72D7F">
        <w:t xml:space="preserve"> </w:t>
      </w:r>
      <w:r w:rsidRPr="00C72D7F">
        <w:t>власти</w:t>
      </w:r>
      <w:r w:rsidR="00C72D7F" w:rsidRPr="00C72D7F">
        <w:t xml:space="preserve"> </w:t>
      </w:r>
      <w:r w:rsidRPr="00C72D7F">
        <w:t>должны</w:t>
      </w:r>
      <w:r w:rsidR="00C72D7F" w:rsidRPr="00C72D7F">
        <w:t xml:space="preserve"> </w:t>
      </w:r>
      <w:r w:rsidRPr="00C72D7F">
        <w:t>управлять</w:t>
      </w:r>
      <w:r w:rsidR="00C72D7F" w:rsidRPr="00C72D7F">
        <w:t xml:space="preserve"> </w:t>
      </w:r>
      <w:r w:rsidRPr="00C72D7F">
        <w:t>портфелем</w:t>
      </w:r>
      <w:r w:rsidR="00C72D7F" w:rsidRPr="00C72D7F">
        <w:t xml:space="preserve"> </w:t>
      </w:r>
      <w:r w:rsidRPr="00C72D7F">
        <w:t>вопросов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значения,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забывая</w:t>
      </w:r>
      <w:r w:rsidR="00C72D7F" w:rsidRPr="00C72D7F">
        <w:t xml:space="preserve"> </w:t>
      </w:r>
      <w:r w:rsidRPr="00C72D7F">
        <w:t>при</w:t>
      </w:r>
      <w:r w:rsidR="00C72D7F" w:rsidRPr="00C72D7F">
        <w:t xml:space="preserve"> </w:t>
      </w:r>
      <w:r w:rsidRPr="00C72D7F">
        <w:t>этом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задачах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. </w:t>
      </w:r>
      <w:r w:rsidRPr="00C72D7F">
        <w:t>До</w:t>
      </w:r>
      <w:r w:rsidR="00C72D7F" w:rsidRPr="00C72D7F">
        <w:t xml:space="preserve"> </w:t>
      </w:r>
      <w:r w:rsidRPr="00C72D7F">
        <w:t>недавнего</w:t>
      </w:r>
      <w:r w:rsidR="00C72D7F" w:rsidRPr="00C72D7F">
        <w:t xml:space="preserve"> </w:t>
      </w:r>
      <w:r w:rsidRPr="00C72D7F">
        <w:t>времени</w:t>
      </w:r>
      <w:r w:rsidR="00C72D7F" w:rsidRPr="00C72D7F">
        <w:t xml:space="preserve"> </w:t>
      </w:r>
      <w:r w:rsidRPr="00C72D7F">
        <w:t>самой</w:t>
      </w:r>
      <w:r w:rsidR="00C72D7F" w:rsidRPr="00C72D7F">
        <w:t xml:space="preserve"> </w:t>
      </w:r>
      <w:r w:rsidRPr="00C72D7F">
        <w:t>популярной</w:t>
      </w:r>
      <w:r w:rsidR="00C72D7F" w:rsidRPr="00C72D7F">
        <w:t xml:space="preserve"> </w:t>
      </w:r>
      <w:r w:rsidRPr="00C72D7F">
        <w:t>стратегией,</w:t>
      </w:r>
      <w:r w:rsidR="00C72D7F" w:rsidRPr="00C72D7F">
        <w:t xml:space="preserve"> </w:t>
      </w:r>
      <w:r w:rsidRPr="00C72D7F">
        <w:t>озвучиваемой</w:t>
      </w:r>
      <w:r w:rsidR="00C72D7F" w:rsidRPr="00C72D7F">
        <w:t xml:space="preserve"> </w:t>
      </w:r>
      <w:r w:rsidRPr="00C72D7F">
        <w:t>органами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самоуправления,</w:t>
      </w:r>
      <w:r w:rsidR="00C72D7F" w:rsidRPr="00C72D7F">
        <w:t xml:space="preserve"> </w:t>
      </w:r>
      <w:r w:rsidRPr="00C72D7F">
        <w:t>была</w:t>
      </w:r>
      <w:r w:rsidR="00C72D7F" w:rsidRPr="00C72D7F">
        <w:t xml:space="preserve"> </w:t>
      </w:r>
      <w:r w:rsidRPr="00C72D7F">
        <w:t>стратегия</w:t>
      </w:r>
      <w:r w:rsidR="00C72D7F" w:rsidRPr="00C72D7F">
        <w:t xml:space="preserve"> </w:t>
      </w:r>
      <w:r w:rsidRPr="00C72D7F">
        <w:t>выживания,</w:t>
      </w:r>
      <w:r w:rsidR="00C72D7F" w:rsidRPr="00C72D7F">
        <w:t xml:space="preserve"> </w:t>
      </w:r>
      <w:r w:rsidRPr="00C72D7F">
        <w:t>хотя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самом</w:t>
      </w:r>
      <w:r w:rsidR="00C72D7F" w:rsidRPr="00C72D7F">
        <w:t xml:space="preserve"> </w:t>
      </w:r>
      <w:r w:rsidRPr="00C72D7F">
        <w:t>деле</w:t>
      </w:r>
      <w:r w:rsidR="00C72D7F" w:rsidRPr="00C72D7F">
        <w:t xml:space="preserve"> </w:t>
      </w:r>
      <w:r w:rsidRPr="00C72D7F">
        <w:t>успешность</w:t>
      </w:r>
      <w:r w:rsidR="00C72D7F" w:rsidRPr="00C72D7F">
        <w:t xml:space="preserve"> </w:t>
      </w:r>
      <w:r w:rsidRPr="00C72D7F">
        <w:t>работы</w:t>
      </w:r>
      <w:r w:rsidR="00C72D7F" w:rsidRPr="00C72D7F">
        <w:t xml:space="preserve"> </w:t>
      </w:r>
      <w:r w:rsidRPr="00C72D7F">
        <w:t>отдельных</w:t>
      </w:r>
      <w:r w:rsidR="00C72D7F" w:rsidRPr="00C72D7F">
        <w:t xml:space="preserve"> </w:t>
      </w:r>
      <w:r w:rsidRPr="00C72D7F">
        <w:t>муниципальных</w:t>
      </w:r>
      <w:r w:rsidR="00C72D7F" w:rsidRPr="00C72D7F">
        <w:t xml:space="preserve"> </w:t>
      </w:r>
      <w:r w:rsidRPr="00C72D7F">
        <w:t>образований</w:t>
      </w:r>
      <w:r w:rsidR="00C72D7F" w:rsidRPr="00C72D7F">
        <w:t xml:space="preserve"> </w:t>
      </w:r>
      <w:r w:rsidRPr="00C72D7F">
        <w:t>свидетельствует</w:t>
      </w:r>
      <w:r w:rsidR="00C72D7F" w:rsidRPr="00C72D7F">
        <w:t xml:space="preserve"> </w:t>
      </w:r>
      <w:r w:rsidRPr="00C72D7F">
        <w:t>об</w:t>
      </w:r>
      <w:r w:rsidR="00C72D7F" w:rsidRPr="00C72D7F">
        <w:t xml:space="preserve"> </w:t>
      </w:r>
      <w:r w:rsidRPr="00C72D7F">
        <w:t>активной</w:t>
      </w:r>
      <w:r w:rsidR="00C72D7F" w:rsidRPr="00C72D7F">
        <w:t xml:space="preserve"> </w:t>
      </w:r>
      <w:r w:rsidRPr="00C72D7F">
        <w:t>позиции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развитии</w:t>
      </w:r>
      <w:r w:rsidR="00C72D7F" w:rsidRPr="00C72D7F">
        <w:t xml:space="preserve">. </w:t>
      </w:r>
      <w:r w:rsidRPr="00C72D7F">
        <w:t>О</w:t>
      </w:r>
      <w:r w:rsidR="00C72D7F" w:rsidRPr="00C72D7F">
        <w:t xml:space="preserve"> </w:t>
      </w:r>
      <w:r w:rsidRPr="00C72D7F">
        <w:t>том,</w:t>
      </w:r>
      <w:r w:rsidR="00C72D7F" w:rsidRPr="00C72D7F">
        <w:t xml:space="preserve"> </w:t>
      </w:r>
      <w:r w:rsidRPr="00C72D7F">
        <w:t>насколько</w:t>
      </w:r>
      <w:r w:rsidR="00C72D7F" w:rsidRPr="00C72D7F">
        <w:t xml:space="preserve"> </w:t>
      </w:r>
      <w:r w:rsidRPr="00C72D7F">
        <w:t>эффективна</w:t>
      </w:r>
      <w:r w:rsidR="00C72D7F" w:rsidRPr="00C72D7F">
        <w:t xml:space="preserve"> </w:t>
      </w:r>
      <w:r w:rsidRPr="00C72D7F">
        <w:t>действующая</w:t>
      </w:r>
      <w:r w:rsidR="00C72D7F" w:rsidRPr="00C72D7F">
        <w:t xml:space="preserve"> </w:t>
      </w:r>
      <w:r w:rsidRPr="00C72D7F">
        <w:t>стратегия,</w:t>
      </w:r>
      <w:r w:rsidR="00C72D7F" w:rsidRPr="00C72D7F">
        <w:t xml:space="preserve"> </w:t>
      </w:r>
      <w:r w:rsidRPr="00C72D7F">
        <w:t>судить</w:t>
      </w:r>
      <w:r w:rsidR="00C72D7F" w:rsidRPr="00C72D7F">
        <w:t xml:space="preserve"> </w:t>
      </w:r>
      <w:r w:rsidRPr="00C72D7F">
        <w:t>можно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количественным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качественным</w:t>
      </w:r>
      <w:r w:rsidR="00C72D7F" w:rsidRPr="00C72D7F">
        <w:t xml:space="preserve"> </w:t>
      </w:r>
      <w:r w:rsidRPr="00C72D7F">
        <w:t>результатам</w:t>
      </w:r>
      <w:r w:rsidR="00C72D7F" w:rsidRPr="00C72D7F">
        <w:t xml:space="preserve"> </w:t>
      </w:r>
      <w:r w:rsidRPr="00C72D7F">
        <w:t>деятельности</w:t>
      </w:r>
      <w:r w:rsidR="00C72D7F" w:rsidRPr="00C72D7F">
        <w:t xml:space="preserve"> </w:t>
      </w:r>
      <w:r w:rsidRPr="00C72D7F">
        <w:t>конкретного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На</w:t>
      </w:r>
      <w:r w:rsidR="00C72D7F" w:rsidRPr="00C72D7F">
        <w:t xml:space="preserve"> </w:t>
      </w:r>
      <w:r w:rsidRPr="00C72D7F">
        <w:t>практике</w:t>
      </w:r>
      <w:r w:rsidR="00C72D7F" w:rsidRPr="00C72D7F">
        <w:t xml:space="preserve"> </w:t>
      </w:r>
      <w:r w:rsidRPr="00C72D7F">
        <w:t>нет</w:t>
      </w:r>
      <w:r w:rsidR="00C72D7F" w:rsidRPr="00C72D7F">
        <w:t xml:space="preserve"> </w:t>
      </w:r>
      <w:r w:rsidRPr="00C72D7F">
        <w:t>ни</w:t>
      </w:r>
      <w:r w:rsidR="00C72D7F" w:rsidRPr="00C72D7F">
        <w:t xml:space="preserve"> </w:t>
      </w:r>
      <w:r w:rsidRPr="00C72D7F">
        <w:t>одной</w:t>
      </w:r>
      <w:r w:rsidR="00C72D7F" w:rsidRPr="00C72D7F">
        <w:t xml:space="preserve"> </w:t>
      </w:r>
      <w:r w:rsidRPr="00C72D7F">
        <w:t>социальной</w:t>
      </w:r>
      <w:r w:rsidR="00C72D7F" w:rsidRPr="00C72D7F">
        <w:t xml:space="preserve"> </w:t>
      </w:r>
      <w:r w:rsidRPr="00C72D7F">
        <w:t>системы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организации,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имеющей</w:t>
      </w:r>
      <w:r w:rsidR="00C72D7F" w:rsidRPr="00C72D7F">
        <w:t xml:space="preserve"> </w:t>
      </w:r>
      <w:r w:rsidRPr="00C72D7F">
        <w:t>действующей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. </w:t>
      </w:r>
      <w:r w:rsidRPr="00C72D7F">
        <w:t>Это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означает,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все</w:t>
      </w:r>
      <w:r w:rsidR="00C72D7F" w:rsidRPr="00C72D7F">
        <w:t xml:space="preserve"> </w:t>
      </w:r>
      <w:r w:rsidRPr="00C72D7F">
        <w:t>они</w:t>
      </w:r>
      <w:r w:rsidR="00C72D7F" w:rsidRPr="00C72D7F">
        <w:t xml:space="preserve"> </w:t>
      </w:r>
      <w:r w:rsidRPr="00C72D7F">
        <w:t>разрабатываются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имеют</w:t>
      </w:r>
      <w:r w:rsidR="00C72D7F" w:rsidRPr="00C72D7F">
        <w:t xml:space="preserve"> </w:t>
      </w:r>
      <w:r w:rsidRPr="00C72D7F">
        <w:t>конкретный</w:t>
      </w:r>
      <w:r w:rsidR="00C72D7F" w:rsidRPr="00C72D7F">
        <w:t xml:space="preserve"> </w:t>
      </w:r>
      <w:r w:rsidRPr="00C72D7F">
        <w:t>образ</w:t>
      </w:r>
      <w:r w:rsidR="00C72D7F" w:rsidRPr="00C72D7F">
        <w:t xml:space="preserve">. </w:t>
      </w:r>
      <w:r w:rsidRPr="00C72D7F">
        <w:t>Руководство</w:t>
      </w:r>
      <w:r w:rsidR="00C72D7F" w:rsidRPr="00C72D7F">
        <w:t xml:space="preserve"> </w:t>
      </w:r>
      <w:r w:rsidRPr="00C72D7F">
        <w:t>организаций,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говоря</w:t>
      </w:r>
      <w:r w:rsidR="00C72D7F" w:rsidRPr="00C72D7F">
        <w:t xml:space="preserve"> </w:t>
      </w:r>
      <w:r w:rsidRPr="00C72D7F">
        <w:t>уже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рядовых</w:t>
      </w:r>
      <w:r w:rsidR="00C72D7F" w:rsidRPr="00C72D7F">
        <w:t xml:space="preserve"> </w:t>
      </w:r>
      <w:r w:rsidRPr="00C72D7F">
        <w:t>работниках,</w:t>
      </w:r>
      <w:r w:rsidR="00C72D7F" w:rsidRPr="00C72D7F">
        <w:t xml:space="preserve"> </w:t>
      </w:r>
      <w:r w:rsidRPr="00C72D7F">
        <w:t>порой</w:t>
      </w:r>
      <w:r w:rsidR="00C72D7F" w:rsidRPr="00C72D7F">
        <w:t xml:space="preserve"> </w:t>
      </w:r>
      <w:r w:rsidRPr="00C72D7F">
        <w:t>даже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знает,</w:t>
      </w:r>
      <w:r w:rsidR="00C72D7F" w:rsidRPr="00C72D7F">
        <w:t xml:space="preserve"> </w:t>
      </w:r>
      <w:r w:rsidRPr="00C72D7F">
        <w:t>какую</w:t>
      </w:r>
      <w:r w:rsidR="00C72D7F" w:rsidRPr="00C72D7F">
        <w:t xml:space="preserve"> </w:t>
      </w:r>
      <w:r w:rsidRPr="00C72D7F">
        <w:t>стратегию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данный</w:t>
      </w:r>
      <w:r w:rsidR="00C72D7F" w:rsidRPr="00C72D7F">
        <w:t xml:space="preserve"> </w:t>
      </w:r>
      <w:r w:rsidRPr="00C72D7F">
        <w:t>период</w:t>
      </w:r>
      <w:r w:rsidR="00C72D7F" w:rsidRPr="00C72D7F">
        <w:t xml:space="preserve"> </w:t>
      </w:r>
      <w:r w:rsidRPr="00C72D7F">
        <w:t>времени</w:t>
      </w:r>
      <w:r w:rsidR="00C72D7F" w:rsidRPr="00C72D7F">
        <w:t xml:space="preserve"> </w:t>
      </w:r>
      <w:r w:rsidRPr="00C72D7F">
        <w:t>имеет</w:t>
      </w:r>
      <w:r w:rsidR="00C72D7F" w:rsidRPr="00C72D7F">
        <w:t xml:space="preserve"> </w:t>
      </w:r>
      <w:r w:rsidRPr="00C72D7F">
        <w:t>его</w:t>
      </w:r>
      <w:r w:rsidR="00C72D7F" w:rsidRPr="00C72D7F">
        <w:t xml:space="preserve"> </w:t>
      </w:r>
      <w:r w:rsidRPr="00C72D7F">
        <w:t>организация</w:t>
      </w:r>
      <w:r w:rsidR="00C72D7F" w:rsidRPr="00C72D7F">
        <w:t>.</w:t>
      </w:r>
    </w:p>
    <w:p w:rsidR="00C72D7F" w:rsidRPr="00C72D7F" w:rsidRDefault="0052391B" w:rsidP="00C72D7F">
      <w:pPr>
        <w:shd w:val="clear" w:color="auto" w:fill="FFFFFF"/>
        <w:tabs>
          <w:tab w:val="left" w:pos="726"/>
        </w:tabs>
      </w:pPr>
      <w:r w:rsidRPr="00C72D7F">
        <w:t>Для</w:t>
      </w:r>
      <w:r w:rsidR="00C72D7F" w:rsidRPr="00C72D7F">
        <w:t xml:space="preserve"> </w:t>
      </w:r>
      <w:r w:rsidRPr="00C72D7F">
        <w:t>разработки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необходимо</w:t>
      </w:r>
      <w:r w:rsidR="00C72D7F" w:rsidRPr="00C72D7F">
        <w:t xml:space="preserve"> </w:t>
      </w:r>
      <w:r w:rsidRPr="00C72D7F">
        <w:t>сформулировать</w:t>
      </w:r>
      <w:r w:rsidR="00C72D7F" w:rsidRPr="00C72D7F">
        <w:t xml:space="preserve"> </w:t>
      </w:r>
      <w:r w:rsidRPr="00C72D7F">
        <w:t>действующую</w:t>
      </w:r>
      <w:r w:rsidR="00C72D7F" w:rsidRPr="00C72D7F">
        <w:t xml:space="preserve"> </w:t>
      </w:r>
      <w:r w:rsidRPr="00C72D7F">
        <w:t>стратегию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оценить</w:t>
      </w:r>
      <w:r w:rsidR="00C72D7F" w:rsidRPr="00C72D7F">
        <w:t xml:space="preserve"> </w:t>
      </w:r>
      <w:r w:rsidRPr="00C72D7F">
        <w:t>ее</w:t>
      </w:r>
      <w:r w:rsidR="00C72D7F" w:rsidRPr="00C72D7F">
        <w:t xml:space="preserve">. </w:t>
      </w:r>
      <w:r w:rsidRPr="00C72D7F">
        <w:t>Оценка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качественной</w:t>
      </w:r>
      <w:r w:rsidR="00C72D7F" w:rsidRPr="00C72D7F">
        <w:t xml:space="preserve"> </w:t>
      </w:r>
      <w:r w:rsidRPr="00C72D7F">
        <w:t>точки</w:t>
      </w:r>
      <w:r w:rsidR="00C72D7F" w:rsidRPr="00C72D7F">
        <w:t xml:space="preserve"> </w:t>
      </w:r>
      <w:r w:rsidRPr="00C72D7F">
        <w:t>зрения</w:t>
      </w:r>
      <w:r w:rsidR="00C72D7F" w:rsidRPr="00C72D7F">
        <w:t xml:space="preserve"> </w:t>
      </w:r>
      <w:r w:rsidRPr="00C72D7F">
        <w:t>заключается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целостности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ее</w:t>
      </w:r>
      <w:r w:rsidR="00C72D7F" w:rsidRPr="00C72D7F">
        <w:t xml:space="preserve"> </w:t>
      </w:r>
      <w:r w:rsidRPr="00C72D7F">
        <w:t>внутренней</w:t>
      </w:r>
      <w:r w:rsidR="00C72D7F" w:rsidRPr="00C72D7F">
        <w:t xml:space="preserve"> </w:t>
      </w:r>
      <w:r w:rsidRPr="00C72D7F">
        <w:t>согласованности</w:t>
      </w:r>
      <w:r w:rsidR="00C72D7F">
        <w:t xml:space="preserve"> (</w:t>
      </w:r>
      <w:r w:rsidRPr="00C72D7F">
        <w:t>системности</w:t>
      </w:r>
      <w:r w:rsidR="00C72D7F" w:rsidRPr="00C72D7F">
        <w:t xml:space="preserve">),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обоснованности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соответствии</w:t>
      </w:r>
      <w:r w:rsidR="00C72D7F" w:rsidRPr="00C72D7F">
        <w:t xml:space="preserve"> </w:t>
      </w:r>
      <w:r w:rsidRPr="00C72D7F">
        <w:t>реальной</w:t>
      </w:r>
      <w:r w:rsidR="00C72D7F" w:rsidRPr="00C72D7F">
        <w:t xml:space="preserve"> </w:t>
      </w:r>
      <w:r w:rsidRPr="00C72D7F">
        <w:t>ситуации</w:t>
      </w:r>
      <w:r w:rsidR="00C72D7F" w:rsidRPr="00C72D7F">
        <w:t xml:space="preserve">. </w:t>
      </w:r>
      <w:r w:rsidRPr="00C72D7F">
        <w:t>Количественные</w:t>
      </w:r>
      <w:r w:rsidR="00C72D7F" w:rsidRPr="00C72D7F">
        <w:t xml:space="preserve"> </w:t>
      </w:r>
      <w:r w:rsidRPr="00C72D7F">
        <w:t>результаты</w:t>
      </w:r>
      <w:r w:rsidR="00C72D7F" w:rsidRPr="00C72D7F">
        <w:t xml:space="preserve"> </w:t>
      </w:r>
      <w:r w:rsidRPr="00C72D7F">
        <w:t>проявляются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фактическом</w:t>
      </w:r>
      <w:r w:rsidR="00C72D7F" w:rsidRPr="00C72D7F">
        <w:t xml:space="preserve"> </w:t>
      </w:r>
      <w:r w:rsidRPr="00C72D7F">
        <w:t>состоянии</w:t>
      </w:r>
      <w:r w:rsidR="00C72D7F" w:rsidRPr="00C72D7F">
        <w:t xml:space="preserve"> </w:t>
      </w:r>
      <w:r w:rsidRPr="00C72D7F">
        <w:t>социально-экономического</w:t>
      </w:r>
      <w:r w:rsidR="00C72D7F" w:rsidRPr="00C72D7F">
        <w:t xml:space="preserve"> </w:t>
      </w:r>
      <w:r w:rsidRPr="00C72D7F">
        <w:t>положения</w:t>
      </w:r>
      <w:r w:rsidR="00C72D7F" w:rsidRPr="00C72D7F">
        <w:t xml:space="preserve"> </w:t>
      </w:r>
      <w:r w:rsidRPr="00C72D7F">
        <w:t>МО,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находит</w:t>
      </w:r>
      <w:r w:rsidR="00C72D7F" w:rsidRPr="00C72D7F">
        <w:t xml:space="preserve"> </w:t>
      </w:r>
      <w:r w:rsidRPr="00C72D7F">
        <w:t>свое</w:t>
      </w:r>
      <w:r w:rsidR="00C72D7F" w:rsidRPr="00C72D7F">
        <w:t xml:space="preserve"> </w:t>
      </w:r>
      <w:r w:rsidRPr="00C72D7F">
        <w:t>подтверждение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данных</w:t>
      </w:r>
      <w:r w:rsidR="00C72D7F" w:rsidRPr="00C72D7F">
        <w:t xml:space="preserve"> </w:t>
      </w:r>
      <w:r w:rsidRPr="00C72D7F">
        <w:t>статистической</w:t>
      </w:r>
      <w:r w:rsidR="00C72D7F" w:rsidRPr="00C72D7F">
        <w:t xml:space="preserve"> </w:t>
      </w:r>
      <w:r w:rsidRPr="00C72D7F">
        <w:t>отчетности</w:t>
      </w:r>
      <w:r w:rsidR="00C72D7F" w:rsidRPr="00C72D7F">
        <w:t xml:space="preserve">. </w:t>
      </w:r>
      <w:r w:rsidRPr="00C72D7F">
        <w:t>Результативность</w:t>
      </w:r>
      <w:r w:rsidR="00C72D7F" w:rsidRPr="00C72D7F">
        <w:t xml:space="preserve"> </w:t>
      </w:r>
      <w:r w:rsidRPr="00C72D7F">
        <w:t>действующей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зависит</w:t>
      </w:r>
      <w:r w:rsidR="00C72D7F" w:rsidRPr="00C72D7F">
        <w:t xml:space="preserve"> </w:t>
      </w:r>
      <w:r w:rsidRPr="00C72D7F">
        <w:t>от</w:t>
      </w:r>
      <w:r w:rsidR="00C72D7F" w:rsidRPr="00C72D7F">
        <w:t xml:space="preserve"> </w:t>
      </w:r>
      <w:r w:rsidRPr="00C72D7F">
        <w:t>социальной</w:t>
      </w:r>
      <w:r w:rsidR="00C72D7F" w:rsidRPr="00C72D7F">
        <w:t xml:space="preserve"> </w:t>
      </w:r>
      <w:r w:rsidRPr="00C72D7F">
        <w:t>активности</w:t>
      </w:r>
      <w:r w:rsidR="00C72D7F" w:rsidRPr="00C72D7F">
        <w:t xml:space="preserve"> </w:t>
      </w:r>
      <w:r w:rsidRPr="00C72D7F">
        <w:t>населения,</w:t>
      </w:r>
      <w:r w:rsidR="00C72D7F" w:rsidRPr="00C72D7F">
        <w:t xml:space="preserve"> </w:t>
      </w:r>
      <w:r w:rsidRPr="00C72D7F">
        <w:t>притока</w:t>
      </w:r>
      <w:r w:rsidR="00C72D7F" w:rsidRPr="00C72D7F">
        <w:t xml:space="preserve"> </w:t>
      </w:r>
      <w:r w:rsidRPr="00C72D7F">
        <w:t>инвестиций,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содержания</w:t>
      </w:r>
      <w:r w:rsidR="00C72D7F" w:rsidRPr="00C72D7F">
        <w:t xml:space="preserve"> </w:t>
      </w:r>
      <w:r w:rsidRPr="00C72D7F">
        <w:t>функциональных</w:t>
      </w:r>
      <w:r w:rsidR="00C72D7F" w:rsidRPr="00C72D7F">
        <w:t xml:space="preserve"> </w:t>
      </w:r>
      <w:r w:rsidRPr="00C72D7F">
        <w:t>составляющих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: </w:t>
      </w:r>
      <w:r w:rsidRPr="00C72D7F">
        <w:t>рациональность</w:t>
      </w:r>
      <w:r w:rsidR="00C72D7F" w:rsidRPr="00C72D7F">
        <w:t xml:space="preserve"> </w:t>
      </w:r>
      <w:r w:rsidRPr="00C72D7F">
        <w:t>каждой</w:t>
      </w:r>
      <w:r w:rsidR="00C72D7F" w:rsidRPr="00C72D7F">
        <w:t xml:space="preserve"> </w:t>
      </w:r>
      <w:r w:rsidRPr="00C72D7F">
        <w:t>составляющей</w:t>
      </w:r>
      <w:r w:rsidR="00C72D7F" w:rsidRPr="00C72D7F">
        <w:t xml:space="preserve"> </w:t>
      </w:r>
      <w:r w:rsidRPr="00C72D7F">
        <w:t>стратегии</w:t>
      </w:r>
      <w:r w:rsidR="00C72D7F">
        <w:t xml:space="preserve"> (</w:t>
      </w:r>
      <w:r w:rsidRPr="00C72D7F">
        <w:t>политик,</w:t>
      </w:r>
      <w:r w:rsidR="00C72D7F" w:rsidRPr="00C72D7F">
        <w:t xml:space="preserve"> </w:t>
      </w:r>
      <w:r w:rsidRPr="00C72D7F">
        <w:t>проектов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программ</w:t>
      </w:r>
      <w:r w:rsidR="00C72D7F" w:rsidRPr="00C72D7F">
        <w:t xml:space="preserve">), </w:t>
      </w:r>
      <w:r w:rsidRPr="00C72D7F">
        <w:t>последние</w:t>
      </w:r>
      <w:r w:rsidR="00C72D7F" w:rsidRPr="00C72D7F">
        <w:t xml:space="preserve"> </w:t>
      </w:r>
      <w:r w:rsidRPr="00C72D7F">
        <w:t>действия</w:t>
      </w:r>
      <w:r w:rsidR="00C72D7F" w:rsidRPr="00C72D7F">
        <w:t xml:space="preserve"> </w:t>
      </w:r>
      <w:r w:rsidRPr="00C72D7F">
        <w:t>администрации,</w:t>
      </w:r>
      <w:r w:rsidR="00C72D7F" w:rsidRPr="00C72D7F">
        <w:t xml:space="preserve"> </w:t>
      </w:r>
      <w:r w:rsidRPr="00C72D7F">
        <w:t>субъектов</w:t>
      </w:r>
      <w:r w:rsidR="00C72D7F" w:rsidRPr="00C72D7F">
        <w:t xml:space="preserve"> </w:t>
      </w:r>
      <w:r w:rsidRPr="00C72D7F">
        <w:t>бизнеса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сообщества</w:t>
      </w:r>
      <w:r w:rsidR="00C72D7F" w:rsidRPr="00C72D7F">
        <w:t xml:space="preserve"> [</w:t>
      </w:r>
      <w:r w:rsidR="00296915" w:rsidRPr="00C72D7F">
        <w:t>8,</w:t>
      </w:r>
      <w:r w:rsidR="00C72D7F" w:rsidRPr="00C72D7F">
        <w:t xml:space="preserve"> </w:t>
      </w:r>
      <w:r w:rsidR="00296915" w:rsidRPr="00C72D7F">
        <w:rPr>
          <w:lang w:val="en-US"/>
        </w:rPr>
        <w:t>c</w:t>
      </w:r>
      <w:r w:rsidR="00C72D7F">
        <w:t>.6</w:t>
      </w:r>
      <w:r w:rsidR="00296915" w:rsidRPr="00C72D7F">
        <w:t>3</w:t>
      </w:r>
      <w:r w:rsidR="00C72D7F" w:rsidRPr="00C72D7F">
        <w:t>].</w:t>
      </w:r>
    </w:p>
    <w:p w:rsidR="00C72D7F" w:rsidRPr="00C72D7F" w:rsidRDefault="0052391B" w:rsidP="00C72D7F">
      <w:pPr>
        <w:shd w:val="clear" w:color="auto" w:fill="FFFFFF"/>
        <w:tabs>
          <w:tab w:val="left" w:pos="726"/>
        </w:tabs>
      </w:pPr>
      <w:r w:rsidRPr="00C72D7F">
        <w:t>Стратегии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- </w:t>
      </w:r>
      <w:r w:rsidRPr="00C72D7F">
        <w:t>это</w:t>
      </w:r>
      <w:r w:rsidR="00C72D7F" w:rsidRPr="00C72D7F">
        <w:t xml:space="preserve"> </w:t>
      </w:r>
      <w:r w:rsidRPr="00C72D7F">
        <w:t>важнейший</w:t>
      </w:r>
      <w:r w:rsidR="00C72D7F" w:rsidRPr="00C72D7F">
        <w:t xml:space="preserve"> </w:t>
      </w:r>
      <w:r w:rsidRPr="00C72D7F">
        <w:t>элемент,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котором</w:t>
      </w:r>
      <w:r w:rsidR="00C72D7F" w:rsidRPr="00C72D7F">
        <w:t xml:space="preserve"> </w:t>
      </w:r>
      <w:r w:rsidRPr="00C72D7F">
        <w:t>формируются</w:t>
      </w:r>
      <w:r w:rsidR="00C72D7F" w:rsidRPr="00C72D7F">
        <w:t xml:space="preserve"> </w:t>
      </w:r>
      <w:r w:rsidRPr="00C72D7F">
        <w:t>окончательные</w:t>
      </w:r>
      <w:r w:rsidR="00C72D7F" w:rsidRPr="00C72D7F">
        <w:t xml:space="preserve"> </w:t>
      </w:r>
      <w:r w:rsidRPr="00C72D7F">
        <w:t>выводы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целях</w:t>
      </w:r>
      <w:r w:rsidR="00C72D7F" w:rsidRPr="00C72D7F">
        <w:t xml:space="preserve"> </w:t>
      </w:r>
      <w:r w:rsidRPr="00C72D7F">
        <w:t>социально-экономического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территории,</w:t>
      </w:r>
      <w:r w:rsidR="00C72D7F" w:rsidRPr="00C72D7F">
        <w:t xml:space="preserve"> </w:t>
      </w:r>
      <w:r w:rsidRPr="00C72D7F">
        <w:t>факторах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механизме</w:t>
      </w:r>
      <w:r w:rsidR="00C72D7F" w:rsidRPr="00C72D7F">
        <w:t xml:space="preserve"> </w:t>
      </w:r>
      <w:r w:rsidRPr="00C72D7F">
        <w:t>его</w:t>
      </w:r>
      <w:r w:rsidR="00C72D7F" w:rsidRPr="00C72D7F">
        <w:t xml:space="preserve"> </w:t>
      </w:r>
      <w:r w:rsidRPr="00C72D7F">
        <w:t>достижения,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методах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</w:t>
      </w:r>
      <w:r w:rsidRPr="00C72D7F">
        <w:t>этим</w:t>
      </w:r>
      <w:r w:rsidR="00C72D7F" w:rsidRPr="00C72D7F">
        <w:t xml:space="preserve"> </w:t>
      </w:r>
      <w:r w:rsidRPr="00C72D7F">
        <w:t>развитием</w:t>
      </w:r>
      <w:r w:rsidR="00C72D7F" w:rsidRPr="00C72D7F">
        <w:t xml:space="preserve">. </w:t>
      </w:r>
      <w:r w:rsidRPr="00C72D7F">
        <w:t>Выводы</w:t>
      </w:r>
      <w:r w:rsidR="00C72D7F" w:rsidRPr="00C72D7F">
        <w:t xml:space="preserve"> </w:t>
      </w:r>
      <w:r w:rsidRPr="00C72D7F">
        <w:t>делаются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учетом</w:t>
      </w:r>
      <w:r w:rsidR="00C72D7F" w:rsidRPr="00C72D7F">
        <w:t xml:space="preserve"> </w:t>
      </w:r>
      <w:r w:rsidRPr="00C72D7F">
        <w:t>новых</w:t>
      </w:r>
      <w:r w:rsidR="00C72D7F" w:rsidRPr="00C72D7F">
        <w:t xml:space="preserve"> </w:t>
      </w:r>
      <w:r w:rsidRPr="00C72D7F">
        <w:t>тенденций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особенностей</w:t>
      </w:r>
      <w:r w:rsidR="00C72D7F" w:rsidRPr="00C72D7F">
        <w:t xml:space="preserve"> </w:t>
      </w:r>
      <w:r w:rsidRPr="00C72D7F">
        <w:t>социально-экономического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региона,</w:t>
      </w:r>
      <w:r w:rsidR="00C72D7F" w:rsidRPr="00C72D7F">
        <w:t xml:space="preserve"> </w:t>
      </w:r>
      <w:r w:rsidRPr="00C72D7F">
        <w:t>страны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В</w:t>
      </w:r>
      <w:r w:rsidR="00C72D7F" w:rsidRPr="00C72D7F">
        <w:t xml:space="preserve"> </w:t>
      </w:r>
      <w:r w:rsidRPr="00C72D7F">
        <w:t>основу</w:t>
      </w:r>
      <w:r w:rsidR="00C72D7F" w:rsidRPr="00C72D7F">
        <w:t xml:space="preserve"> </w:t>
      </w:r>
      <w:r w:rsidRPr="00C72D7F">
        <w:t>концепции</w:t>
      </w:r>
      <w:r w:rsidR="00C72D7F" w:rsidRPr="00C72D7F">
        <w:t xml:space="preserve"> </w:t>
      </w:r>
      <w:r w:rsidRPr="00C72D7F">
        <w:t>должны</w:t>
      </w:r>
      <w:r w:rsidR="00C72D7F" w:rsidRPr="00C72D7F">
        <w:t xml:space="preserve"> </w:t>
      </w:r>
      <w:r w:rsidRPr="00C72D7F">
        <w:t>быть</w:t>
      </w:r>
      <w:r w:rsidR="00C72D7F" w:rsidRPr="00C72D7F">
        <w:t xml:space="preserve"> </w:t>
      </w:r>
      <w:r w:rsidRPr="00C72D7F">
        <w:t>положены</w:t>
      </w:r>
      <w:r w:rsidR="00C72D7F" w:rsidRPr="00C72D7F">
        <w:t xml:space="preserve"> </w:t>
      </w:r>
      <w:r w:rsidRPr="00C72D7F">
        <w:t>разработка</w:t>
      </w:r>
      <w:r w:rsidR="00C72D7F" w:rsidRPr="00C72D7F">
        <w:t xml:space="preserve"> </w:t>
      </w:r>
      <w:r w:rsidRPr="00C72D7F">
        <w:t>альтернативных</w:t>
      </w:r>
      <w:r w:rsidR="00C72D7F" w:rsidRPr="00C72D7F">
        <w:t xml:space="preserve"> </w:t>
      </w:r>
      <w:r w:rsidRPr="00C72D7F">
        <w:t>стратегий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их</w:t>
      </w:r>
      <w:r w:rsidR="00C72D7F" w:rsidRPr="00C72D7F">
        <w:t xml:space="preserve"> </w:t>
      </w:r>
      <w:r w:rsidRPr="00C72D7F">
        <w:t>оценка,</w:t>
      </w:r>
      <w:r w:rsidR="00C72D7F" w:rsidRPr="00C72D7F">
        <w:t xml:space="preserve"> </w:t>
      </w:r>
      <w:r w:rsidRPr="00C72D7F">
        <w:t>выявление</w:t>
      </w:r>
      <w:r w:rsidR="00C72D7F" w:rsidRPr="00C72D7F">
        <w:t xml:space="preserve"> </w:t>
      </w:r>
      <w:r w:rsidRPr="00C72D7F">
        <w:t>приоритетных</w:t>
      </w:r>
      <w:r w:rsidR="00C72D7F" w:rsidRPr="00C72D7F">
        <w:t xml:space="preserve"> </w:t>
      </w:r>
      <w:r w:rsidRPr="00C72D7F">
        <w:t>направлений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образования,</w:t>
      </w:r>
      <w:r w:rsidR="00C72D7F" w:rsidRPr="00C72D7F">
        <w:t xml:space="preserve"> </w:t>
      </w:r>
      <w:r w:rsidRPr="00C72D7F">
        <w:t>анализ</w:t>
      </w:r>
      <w:r w:rsidR="00C72D7F" w:rsidRPr="00C72D7F">
        <w:t xml:space="preserve"> </w:t>
      </w:r>
      <w:r w:rsidRPr="00C72D7F">
        <w:t>ресурсов</w:t>
      </w:r>
      <w:r w:rsidR="00C72D7F" w:rsidRPr="00C72D7F">
        <w:t xml:space="preserve"> </w:t>
      </w:r>
      <w:r w:rsidRPr="00C72D7F">
        <w:t>развития,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конкурентные</w:t>
      </w:r>
      <w:r w:rsidR="00C72D7F" w:rsidRPr="00C72D7F">
        <w:t xml:space="preserve"> </w:t>
      </w:r>
      <w:r w:rsidRPr="00C72D7F">
        <w:t>преимущества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>.</w:t>
      </w:r>
    </w:p>
    <w:p w:rsidR="00C72D7F" w:rsidRPr="00C72D7F" w:rsidRDefault="0052391B" w:rsidP="00C72D7F">
      <w:pPr>
        <w:shd w:val="clear" w:color="auto" w:fill="FFFFFF"/>
        <w:tabs>
          <w:tab w:val="left" w:pos="726"/>
        </w:tabs>
      </w:pPr>
      <w:r w:rsidRPr="00C72D7F">
        <w:t>На</w:t>
      </w:r>
      <w:r w:rsidR="00C72D7F" w:rsidRPr="00C72D7F">
        <w:t xml:space="preserve"> </w:t>
      </w:r>
      <w:r w:rsidRPr="00C72D7F">
        <w:t>основе</w:t>
      </w:r>
      <w:r w:rsidR="00C72D7F" w:rsidRPr="00C72D7F">
        <w:t xml:space="preserve"> </w:t>
      </w:r>
      <w:r w:rsidRPr="00C72D7F">
        <w:t>концепции</w:t>
      </w:r>
      <w:r w:rsidR="00C72D7F" w:rsidRPr="00C72D7F">
        <w:t xml:space="preserve"> </w:t>
      </w:r>
      <w:r w:rsidRPr="00C72D7F">
        <w:t>стратегии</w:t>
      </w:r>
      <w:r w:rsidR="00C72D7F" w:rsidRPr="00C72D7F">
        <w:rPr>
          <w:b/>
          <w:bCs/>
        </w:rPr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</w:t>
      </w:r>
      <w:r w:rsidRPr="00C72D7F">
        <w:t>формируется</w:t>
      </w:r>
      <w:r w:rsidR="00C72D7F" w:rsidRPr="00C72D7F">
        <w:t xml:space="preserve"> </w:t>
      </w:r>
      <w:r w:rsidRPr="00C72D7F">
        <w:t>план</w:t>
      </w:r>
      <w:r w:rsidR="00C72D7F" w:rsidRPr="00C72D7F">
        <w:t xml:space="preserve"> </w:t>
      </w:r>
      <w:r w:rsidRPr="00C72D7F">
        <w:t>конкретных</w:t>
      </w:r>
      <w:r w:rsidR="00C72D7F" w:rsidRPr="00C72D7F">
        <w:t xml:space="preserve"> </w:t>
      </w:r>
      <w:r w:rsidRPr="00C72D7F">
        <w:t>стратегических</w:t>
      </w:r>
      <w:r w:rsidR="00C72D7F" w:rsidRPr="00C72D7F">
        <w:t xml:space="preserve"> </w:t>
      </w:r>
      <w:r w:rsidRPr="00C72D7F">
        <w:t>действий,</w:t>
      </w:r>
      <w:r w:rsidR="00C72D7F" w:rsidRPr="00C72D7F">
        <w:t xml:space="preserve"> </w:t>
      </w:r>
      <w:r w:rsidRPr="00C72D7F">
        <w:t>представляющий</w:t>
      </w:r>
      <w:r w:rsidR="00C72D7F" w:rsidRPr="00C72D7F">
        <w:t xml:space="preserve"> </w:t>
      </w:r>
      <w:r w:rsidRPr="00C72D7F">
        <w:t>собой</w:t>
      </w:r>
      <w:r w:rsidR="00C72D7F" w:rsidRPr="00C72D7F">
        <w:t xml:space="preserve"> </w:t>
      </w:r>
      <w:r w:rsidRPr="00C72D7F">
        <w:t>вектор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имеет</w:t>
      </w:r>
      <w:r w:rsidR="00C72D7F" w:rsidRPr="00C72D7F">
        <w:t xml:space="preserve"> </w:t>
      </w:r>
      <w:r w:rsidRPr="00C72D7F">
        <w:t>следующий</w:t>
      </w:r>
      <w:r w:rsidR="00C72D7F" w:rsidRPr="00C72D7F">
        <w:t xml:space="preserve"> </w:t>
      </w:r>
      <w:r w:rsidRPr="00C72D7F">
        <w:t>порядок</w:t>
      </w:r>
      <w:r w:rsidR="00C72D7F" w:rsidRPr="00C72D7F">
        <w:t xml:space="preserve"> </w:t>
      </w:r>
      <w:r w:rsidRPr="00C72D7F">
        <w:t>формирования</w:t>
      </w:r>
      <w:r w:rsidR="00C72D7F" w:rsidRPr="00C72D7F">
        <w:t>:</w:t>
      </w:r>
    </w:p>
    <w:p w:rsidR="00C72D7F" w:rsidRPr="00C72D7F" w:rsidRDefault="0052391B" w:rsidP="00C72D7F">
      <w:pPr>
        <w:numPr>
          <w:ilvl w:val="0"/>
          <w:numId w:val="8"/>
        </w:numPr>
        <w:shd w:val="clear" w:color="auto" w:fill="FFFFFF"/>
        <w:tabs>
          <w:tab w:val="left" w:pos="726"/>
        </w:tabs>
      </w:pPr>
      <w:r w:rsidRPr="00C72D7F">
        <w:t>стратегический</w:t>
      </w:r>
      <w:r w:rsidR="00C72D7F" w:rsidRPr="00C72D7F">
        <w:t xml:space="preserve"> </w:t>
      </w:r>
      <w:r w:rsidRPr="00C72D7F">
        <w:t>анализ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>;</w:t>
      </w:r>
    </w:p>
    <w:p w:rsidR="00C72D7F" w:rsidRPr="00C72D7F" w:rsidRDefault="0052391B" w:rsidP="00C72D7F">
      <w:pPr>
        <w:numPr>
          <w:ilvl w:val="0"/>
          <w:numId w:val="8"/>
        </w:numPr>
        <w:shd w:val="clear" w:color="auto" w:fill="FFFFFF"/>
        <w:tabs>
          <w:tab w:val="left" w:pos="726"/>
        </w:tabs>
      </w:pPr>
      <w:r w:rsidRPr="00C72D7F">
        <w:t>разработка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оценка</w:t>
      </w:r>
      <w:r w:rsidR="00C72D7F" w:rsidRPr="00C72D7F">
        <w:t xml:space="preserve"> </w:t>
      </w:r>
      <w:r w:rsidRPr="00C72D7F">
        <w:t>сценариев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основе</w:t>
      </w:r>
      <w:r w:rsidR="00C72D7F" w:rsidRPr="00C72D7F">
        <w:t xml:space="preserve"> </w:t>
      </w:r>
      <w:r w:rsidRPr="00C72D7F">
        <w:t>эталонной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действующей</w:t>
      </w:r>
      <w:r w:rsidR="00C72D7F" w:rsidRPr="00C72D7F">
        <w:t xml:space="preserve"> </w:t>
      </w:r>
      <w:r w:rsidRPr="00C72D7F">
        <w:t>стратегий</w:t>
      </w:r>
      <w:r w:rsidR="00C72D7F" w:rsidRPr="00C72D7F">
        <w:t>;</w:t>
      </w:r>
    </w:p>
    <w:p w:rsidR="00C72D7F" w:rsidRPr="00C72D7F" w:rsidRDefault="0052391B" w:rsidP="00C72D7F">
      <w:pPr>
        <w:numPr>
          <w:ilvl w:val="0"/>
          <w:numId w:val="8"/>
        </w:numPr>
        <w:shd w:val="clear" w:color="auto" w:fill="FFFFFF"/>
        <w:tabs>
          <w:tab w:val="left" w:pos="726"/>
        </w:tabs>
      </w:pPr>
      <w:r w:rsidRPr="00C72D7F">
        <w:t>выработка</w:t>
      </w:r>
      <w:r w:rsidR="00C72D7F" w:rsidRPr="00C72D7F">
        <w:t xml:space="preserve"> </w:t>
      </w:r>
      <w:r w:rsidRPr="00C72D7F">
        <w:t>философии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образования,</w:t>
      </w:r>
      <w:r w:rsidR="00C72D7F" w:rsidRPr="00C72D7F">
        <w:t xml:space="preserve"> </w:t>
      </w:r>
      <w:r w:rsidRPr="00C72D7F">
        <w:t>включающая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себя</w:t>
      </w:r>
      <w:r w:rsidR="00C72D7F" w:rsidRPr="00C72D7F">
        <w:t xml:space="preserve"> </w:t>
      </w:r>
      <w:r w:rsidRPr="00C72D7F">
        <w:t>определение</w:t>
      </w:r>
      <w:r w:rsidR="00C72D7F" w:rsidRPr="00C72D7F">
        <w:t xml:space="preserve"> </w:t>
      </w:r>
      <w:r w:rsidRPr="00C72D7F">
        <w:t>видения,</w:t>
      </w:r>
      <w:r w:rsidR="00C72D7F" w:rsidRPr="00C72D7F">
        <w:t xml:space="preserve"> </w:t>
      </w:r>
      <w:r w:rsidRPr="00C72D7F">
        <w:t>миссии,</w:t>
      </w:r>
      <w:r w:rsidR="00C72D7F" w:rsidRPr="00C72D7F">
        <w:t xml:space="preserve"> </w:t>
      </w:r>
      <w:r w:rsidRPr="00C72D7F">
        <w:t>целей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задач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>;</w:t>
      </w:r>
    </w:p>
    <w:p w:rsidR="00C72D7F" w:rsidRPr="00C72D7F" w:rsidRDefault="0052391B" w:rsidP="00C72D7F">
      <w:pPr>
        <w:numPr>
          <w:ilvl w:val="0"/>
          <w:numId w:val="8"/>
        </w:numPr>
        <w:shd w:val="clear" w:color="auto" w:fill="FFFFFF"/>
        <w:tabs>
          <w:tab w:val="left" w:pos="726"/>
        </w:tabs>
      </w:pPr>
      <w:r w:rsidRPr="00C72D7F">
        <w:t>определение</w:t>
      </w:r>
      <w:r w:rsidR="00C72D7F" w:rsidRPr="00C72D7F">
        <w:t xml:space="preserve"> </w:t>
      </w:r>
      <w:r w:rsidRPr="00C72D7F">
        <w:t>подходов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методов</w:t>
      </w:r>
      <w:r w:rsidR="00C72D7F" w:rsidRPr="00C72D7F">
        <w:t xml:space="preserve"> </w:t>
      </w:r>
      <w:r w:rsidRPr="00C72D7F">
        <w:t>разработки</w:t>
      </w:r>
      <w:r w:rsidR="00C72D7F" w:rsidRPr="00C72D7F">
        <w:t xml:space="preserve"> </w:t>
      </w:r>
      <w:r w:rsidRPr="00C72D7F">
        <w:t>стратегических</w:t>
      </w:r>
      <w:r w:rsidR="00C72D7F" w:rsidRPr="00C72D7F">
        <w:t xml:space="preserve"> </w:t>
      </w:r>
      <w:r w:rsidRPr="00C72D7F">
        <w:t>планов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действий</w:t>
      </w:r>
      <w:r w:rsidR="00C72D7F" w:rsidRPr="00C72D7F">
        <w:t xml:space="preserve"> [</w:t>
      </w:r>
      <w:r w:rsidR="00296915" w:rsidRPr="00C72D7F">
        <w:t>5,</w:t>
      </w:r>
      <w:r w:rsidR="00C72D7F" w:rsidRPr="00C72D7F">
        <w:t xml:space="preserve"> </w:t>
      </w:r>
      <w:r w:rsidR="00296915" w:rsidRPr="00C72D7F">
        <w:rPr>
          <w:lang w:val="en-US"/>
        </w:rPr>
        <w:t>c</w:t>
      </w:r>
      <w:r w:rsidR="00C72D7F">
        <w:t>.1</w:t>
      </w:r>
      <w:r w:rsidR="00296915" w:rsidRPr="00C72D7F">
        <w:t>89</w:t>
      </w:r>
      <w:r w:rsidR="00C72D7F" w:rsidRPr="00C72D7F">
        <w:t>].</w:t>
      </w:r>
    </w:p>
    <w:p w:rsidR="00C72D7F" w:rsidRPr="00C72D7F" w:rsidRDefault="0052391B" w:rsidP="00C72D7F">
      <w:pPr>
        <w:shd w:val="clear" w:color="auto" w:fill="FFFFFF"/>
        <w:tabs>
          <w:tab w:val="left" w:pos="726"/>
        </w:tabs>
      </w:pPr>
      <w:r w:rsidRPr="00C72D7F">
        <w:t>Ключевые</w:t>
      </w:r>
      <w:r w:rsidR="00C72D7F" w:rsidRPr="00C72D7F">
        <w:t xml:space="preserve"> </w:t>
      </w:r>
      <w:r w:rsidRPr="00C72D7F">
        <w:t>звенья</w:t>
      </w:r>
      <w:r w:rsidR="00C72D7F" w:rsidRPr="00C72D7F">
        <w:t xml:space="preserve"> </w:t>
      </w:r>
      <w:r w:rsidRPr="00C72D7F">
        <w:t>концепции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- </w:t>
      </w:r>
      <w:r w:rsidRPr="00C72D7F">
        <w:t>это</w:t>
      </w:r>
      <w:r w:rsidR="00C72D7F" w:rsidRPr="00C72D7F">
        <w:t xml:space="preserve"> </w:t>
      </w:r>
      <w:r w:rsidRPr="00C72D7F">
        <w:t>определение</w:t>
      </w:r>
      <w:r w:rsidR="00C72D7F" w:rsidRPr="00C72D7F">
        <w:t xml:space="preserve"> </w:t>
      </w:r>
      <w:r w:rsidRPr="00C72D7F">
        <w:t>его</w:t>
      </w:r>
      <w:r w:rsidR="00C72D7F" w:rsidRPr="00C72D7F">
        <w:t xml:space="preserve"> </w:t>
      </w:r>
      <w:r w:rsidRPr="00C72D7F">
        <w:t>видения,</w:t>
      </w:r>
      <w:r w:rsidR="00C72D7F" w:rsidRPr="00C72D7F">
        <w:t xml:space="preserve"> </w:t>
      </w:r>
      <w:r w:rsidRPr="00C72D7F">
        <w:t>миссии,</w:t>
      </w:r>
      <w:r w:rsidR="00C72D7F" w:rsidRPr="00C72D7F">
        <w:t xml:space="preserve"> </w:t>
      </w:r>
      <w:r w:rsidRPr="00C72D7F">
        <w:t>целей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задач,</w:t>
      </w:r>
      <w:r w:rsidR="00C72D7F" w:rsidRPr="00C72D7F">
        <w:t xml:space="preserve"> </w:t>
      </w:r>
      <w:r w:rsidRPr="00C72D7F">
        <w:t>то</w:t>
      </w:r>
      <w:r w:rsidR="00C72D7F" w:rsidRPr="00C72D7F">
        <w:t xml:space="preserve"> </w:t>
      </w:r>
      <w:r w:rsidRPr="00C72D7F">
        <w:t>есть</w:t>
      </w:r>
      <w:r w:rsidR="00C72D7F" w:rsidRPr="00C72D7F">
        <w:t xml:space="preserve"> </w:t>
      </w:r>
      <w:r w:rsidRPr="00C72D7F">
        <w:t>то,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называют</w:t>
      </w:r>
      <w:r w:rsidR="00C72D7F" w:rsidRPr="00C72D7F">
        <w:t xml:space="preserve"> </w:t>
      </w:r>
      <w:r w:rsidRPr="00C72D7F">
        <w:t>философией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. </w:t>
      </w:r>
      <w:r w:rsidRPr="00C72D7F">
        <w:t>При</w:t>
      </w:r>
      <w:r w:rsidR="00C72D7F" w:rsidRPr="00C72D7F">
        <w:t xml:space="preserve"> </w:t>
      </w:r>
      <w:r w:rsidRPr="00C72D7F">
        <w:t>стратегическом</w:t>
      </w:r>
      <w:r w:rsidR="00C72D7F" w:rsidRPr="00C72D7F">
        <w:t xml:space="preserve"> </w:t>
      </w:r>
      <w:r w:rsidRPr="00C72D7F">
        <w:t>управлении</w:t>
      </w:r>
      <w:r w:rsidR="00C72D7F" w:rsidRPr="00C72D7F">
        <w:t xml:space="preserve"> </w:t>
      </w:r>
      <w:r w:rsidRPr="00C72D7F">
        <w:t>важно</w:t>
      </w:r>
      <w:r w:rsidR="00C72D7F" w:rsidRPr="00C72D7F">
        <w:t xml:space="preserve"> </w:t>
      </w:r>
      <w:r w:rsidRPr="00C72D7F">
        <w:t>помнить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так</w:t>
      </w:r>
      <w:r w:rsidR="00C72D7F" w:rsidRPr="00C72D7F">
        <w:t xml:space="preserve"> </w:t>
      </w:r>
      <w:r w:rsidRPr="00C72D7F">
        <w:t>называемой</w:t>
      </w:r>
      <w:r w:rsidR="00C72D7F" w:rsidRPr="00C72D7F">
        <w:t xml:space="preserve"> </w:t>
      </w:r>
      <w:r w:rsidRPr="00C72D7F">
        <w:t>иерархической</w:t>
      </w:r>
      <w:r w:rsidR="00C72D7F" w:rsidRPr="00C72D7F">
        <w:t xml:space="preserve"> </w:t>
      </w:r>
      <w:r w:rsidRPr="00C72D7F">
        <w:t>структуре</w:t>
      </w:r>
      <w:r w:rsidR="00C72D7F" w:rsidRPr="00C72D7F">
        <w:t xml:space="preserve"> </w:t>
      </w:r>
      <w:r w:rsidRPr="00C72D7F">
        <w:t>стратегии,</w:t>
      </w:r>
      <w:r w:rsidR="00C72D7F" w:rsidRPr="00C72D7F">
        <w:t xml:space="preserve"> </w:t>
      </w:r>
      <w:r w:rsidRPr="00C72D7F">
        <w:t>которая</w:t>
      </w:r>
      <w:r w:rsidR="00C72D7F" w:rsidRPr="00C72D7F">
        <w:t xml:space="preserve"> </w:t>
      </w:r>
      <w:r w:rsidRPr="00C72D7F">
        <w:t>заключается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следующем</w:t>
      </w:r>
      <w:r w:rsidR="00C72D7F" w:rsidRPr="00C72D7F">
        <w:t xml:space="preserve">: </w:t>
      </w:r>
      <w:r w:rsidRPr="00C72D7F">
        <w:t>то,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высшем</w:t>
      </w:r>
      <w:r w:rsidR="00C72D7F" w:rsidRPr="00C72D7F">
        <w:t xml:space="preserve"> </w:t>
      </w:r>
      <w:r w:rsidRPr="00C72D7F">
        <w:t>уровне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</w:t>
      </w:r>
      <w:r w:rsidRPr="00C72D7F">
        <w:t>считается</w:t>
      </w:r>
      <w:r w:rsidR="00C72D7F" w:rsidRPr="00C72D7F">
        <w:t xml:space="preserve"> </w:t>
      </w:r>
      <w:r w:rsidRPr="00C72D7F">
        <w:t>средством</w:t>
      </w:r>
      <w:r w:rsidR="00C72D7F" w:rsidRPr="00C72D7F">
        <w:t xml:space="preserve"> </w:t>
      </w:r>
      <w:r w:rsidRPr="00C72D7F">
        <w:t>достижения</w:t>
      </w:r>
      <w:r w:rsidR="00C72D7F" w:rsidRPr="00C72D7F">
        <w:t xml:space="preserve"> </w:t>
      </w:r>
      <w:r w:rsidRPr="00C72D7F">
        <w:t>каких-либо</w:t>
      </w:r>
      <w:r w:rsidR="00C72D7F" w:rsidRPr="00C72D7F">
        <w:t xml:space="preserve"> </w:t>
      </w:r>
      <w:r w:rsidRPr="00C72D7F">
        <w:t>целей,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более</w:t>
      </w:r>
      <w:r w:rsidR="00C72D7F" w:rsidRPr="00C72D7F">
        <w:t xml:space="preserve"> </w:t>
      </w:r>
      <w:r w:rsidRPr="00C72D7F">
        <w:t>низких</w:t>
      </w:r>
      <w:r w:rsidR="00C72D7F" w:rsidRPr="00C72D7F">
        <w:t xml:space="preserve"> </w:t>
      </w:r>
      <w:r w:rsidRPr="00C72D7F">
        <w:t>уровнях</w:t>
      </w:r>
      <w:r w:rsidR="00C72D7F" w:rsidRPr="00C72D7F">
        <w:t xml:space="preserve"> </w:t>
      </w:r>
      <w:r w:rsidRPr="00C72D7F">
        <w:t>оказывается</w:t>
      </w:r>
      <w:r w:rsidR="00C72D7F" w:rsidRPr="00C72D7F">
        <w:t xml:space="preserve"> </w:t>
      </w:r>
      <w:r w:rsidRPr="00C72D7F">
        <w:t>целью</w:t>
      </w:r>
      <w:r w:rsidR="00C72D7F" w:rsidRPr="00C72D7F">
        <w:t xml:space="preserve">. </w:t>
      </w:r>
      <w:r w:rsidRPr="00C72D7F">
        <w:t>Из</w:t>
      </w:r>
      <w:r w:rsidR="00C72D7F" w:rsidRPr="00C72D7F">
        <w:t xml:space="preserve"> </w:t>
      </w:r>
      <w:r w:rsidRPr="00C72D7F">
        <w:t>этого</w:t>
      </w:r>
      <w:r w:rsidR="00C72D7F" w:rsidRPr="00C72D7F">
        <w:t xml:space="preserve"> </w:t>
      </w:r>
      <w:r w:rsidRPr="00C72D7F">
        <w:t>следует,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стратегия,</w:t>
      </w:r>
      <w:r w:rsidR="00C72D7F" w:rsidRPr="00C72D7F">
        <w:t xml:space="preserve"> </w:t>
      </w:r>
      <w:r w:rsidRPr="00C72D7F">
        <w:t>разработанная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целом,</w:t>
      </w:r>
      <w:r w:rsidR="00C72D7F" w:rsidRPr="00C72D7F">
        <w:t xml:space="preserve"> </w:t>
      </w:r>
      <w:r w:rsidRPr="00C72D7F">
        <w:t>выступает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качестве</w:t>
      </w:r>
      <w:r w:rsidR="00C72D7F" w:rsidRPr="00C72D7F">
        <w:t xml:space="preserve"> </w:t>
      </w:r>
      <w:r w:rsidRPr="00C72D7F">
        <w:t>цели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отношению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структурным</w:t>
      </w:r>
      <w:r w:rsidR="00C72D7F" w:rsidRPr="00C72D7F">
        <w:t xml:space="preserve"> </w:t>
      </w:r>
      <w:r w:rsidRPr="00C72D7F">
        <w:t>подразделениям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. </w:t>
      </w:r>
      <w:r w:rsidRPr="00C72D7F">
        <w:t>На</w:t>
      </w:r>
      <w:r w:rsidR="00C72D7F" w:rsidRPr="00C72D7F">
        <w:t xml:space="preserve"> </w:t>
      </w:r>
      <w:r w:rsidRPr="00C72D7F">
        <w:t>основании</w:t>
      </w:r>
      <w:r w:rsidR="00C72D7F" w:rsidRPr="00C72D7F">
        <w:t xml:space="preserve"> </w:t>
      </w:r>
      <w:r w:rsidRPr="00C72D7F">
        <w:t>указанной</w:t>
      </w:r>
      <w:r w:rsidR="00C72D7F" w:rsidRPr="00C72D7F">
        <w:t xml:space="preserve"> </w:t>
      </w:r>
      <w:r w:rsidRPr="00C72D7F">
        <w:t>цели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разрабатываются</w:t>
      </w:r>
      <w:r w:rsidR="00C72D7F" w:rsidRPr="00C72D7F">
        <w:t xml:space="preserve"> </w:t>
      </w:r>
      <w:r w:rsidRPr="00C72D7F">
        <w:t>функциональные</w:t>
      </w:r>
      <w:r w:rsidR="00C72D7F" w:rsidRPr="00C72D7F">
        <w:t xml:space="preserve"> </w:t>
      </w:r>
      <w:r w:rsidRPr="00C72D7F">
        <w:t>стратегии</w:t>
      </w:r>
      <w:r w:rsidR="00C72D7F">
        <w:t xml:space="preserve"> (</w:t>
      </w:r>
      <w:r w:rsidRPr="00C72D7F">
        <w:t>политики</w:t>
      </w:r>
      <w:r w:rsidR="00C72D7F" w:rsidRPr="00C72D7F">
        <w:t xml:space="preserve">) </w:t>
      </w:r>
      <w:r w:rsidRPr="00C72D7F">
        <w:t>структурных</w:t>
      </w:r>
      <w:r w:rsidR="00C72D7F" w:rsidRPr="00C72D7F">
        <w:t xml:space="preserve"> </w:t>
      </w:r>
      <w:r w:rsidRPr="00C72D7F">
        <w:t>подразделений,</w:t>
      </w:r>
      <w:r w:rsidR="00C72D7F" w:rsidRPr="00C72D7F">
        <w:t xml:space="preserve"> </w:t>
      </w:r>
      <w:r w:rsidRPr="00C72D7F">
        <w:t>которые,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свою</w:t>
      </w:r>
      <w:r w:rsidR="00C72D7F" w:rsidRPr="00C72D7F">
        <w:t xml:space="preserve"> </w:t>
      </w:r>
      <w:r w:rsidRPr="00C72D7F">
        <w:t>очередь,</w:t>
      </w:r>
      <w:r w:rsidR="00C72D7F" w:rsidRPr="00C72D7F">
        <w:t xml:space="preserve"> </w:t>
      </w:r>
      <w:r w:rsidRPr="00C72D7F">
        <w:t>являются</w:t>
      </w:r>
      <w:r w:rsidR="00C72D7F" w:rsidRPr="00C72D7F">
        <w:t xml:space="preserve"> </w:t>
      </w:r>
      <w:r w:rsidRPr="00C72D7F">
        <w:t>целями</w:t>
      </w:r>
      <w:r w:rsidR="00C72D7F" w:rsidRPr="00C72D7F">
        <w:t xml:space="preserve"> </w:t>
      </w:r>
      <w:r w:rsidRPr="00C72D7F">
        <w:t>отдельных</w:t>
      </w:r>
      <w:r w:rsidR="00C72D7F" w:rsidRPr="00C72D7F">
        <w:t xml:space="preserve"> </w:t>
      </w:r>
      <w:r w:rsidRPr="00C72D7F">
        <w:t>более</w:t>
      </w:r>
      <w:r w:rsidR="00C72D7F" w:rsidRPr="00C72D7F">
        <w:t xml:space="preserve"> </w:t>
      </w:r>
      <w:r w:rsidRPr="00C72D7F">
        <w:t>мелких</w:t>
      </w:r>
      <w:r w:rsidR="00C72D7F" w:rsidRPr="00C72D7F">
        <w:t xml:space="preserve"> </w:t>
      </w:r>
      <w:r w:rsidRPr="00C72D7F">
        <w:t>подразделений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или</w:t>
      </w:r>
      <w:r w:rsidR="00C72D7F" w:rsidRPr="00C72D7F">
        <w:t xml:space="preserve"> </w:t>
      </w:r>
      <w:r w:rsidRPr="00C72D7F">
        <w:t>отдельных</w:t>
      </w:r>
      <w:r w:rsidR="00C72D7F" w:rsidRPr="00C72D7F">
        <w:t xml:space="preserve"> </w:t>
      </w:r>
      <w:r w:rsidRPr="00C72D7F">
        <w:t>работников</w:t>
      </w:r>
      <w:r w:rsidR="00C72D7F" w:rsidRPr="00C72D7F">
        <w:t>.</w:t>
      </w:r>
    </w:p>
    <w:p w:rsidR="00C72D7F" w:rsidRPr="00C72D7F" w:rsidRDefault="0052391B" w:rsidP="00C72D7F">
      <w:pPr>
        <w:shd w:val="clear" w:color="auto" w:fill="FFFFFF"/>
        <w:tabs>
          <w:tab w:val="left" w:pos="726"/>
        </w:tabs>
      </w:pPr>
      <w:r w:rsidRPr="00C72D7F">
        <w:t>Исходя</w:t>
      </w:r>
      <w:r w:rsidR="00C72D7F" w:rsidRPr="00C72D7F">
        <w:t xml:space="preserve"> </w:t>
      </w:r>
      <w:r w:rsidRPr="00C72D7F">
        <w:t>из</w:t>
      </w:r>
      <w:r w:rsidR="00C72D7F" w:rsidRPr="00C72D7F">
        <w:t xml:space="preserve"> </w:t>
      </w:r>
      <w:r w:rsidRPr="00C72D7F">
        <w:t>выше</w:t>
      </w:r>
      <w:r w:rsidR="00C72D7F" w:rsidRPr="00C72D7F">
        <w:t xml:space="preserve"> </w:t>
      </w:r>
      <w:r w:rsidRPr="00C72D7F">
        <w:t>сказанного,</w:t>
      </w:r>
      <w:r w:rsidR="00C72D7F" w:rsidRPr="00C72D7F">
        <w:t xml:space="preserve"> </w:t>
      </w:r>
      <w:r w:rsidRPr="00C72D7F">
        <w:t>определяются</w:t>
      </w:r>
      <w:r w:rsidR="00C72D7F" w:rsidRPr="00C72D7F">
        <w:t xml:space="preserve"> </w:t>
      </w:r>
      <w:r w:rsidRPr="00C72D7F">
        <w:t>основные</w:t>
      </w:r>
      <w:r w:rsidR="00C72D7F" w:rsidRPr="00C72D7F">
        <w:t xml:space="preserve"> </w:t>
      </w:r>
      <w:r w:rsidRPr="00C72D7F">
        <w:t>подходы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методы</w:t>
      </w:r>
      <w:r w:rsidR="00C72D7F" w:rsidRPr="00C72D7F">
        <w:t xml:space="preserve"> </w:t>
      </w:r>
      <w:r w:rsidRPr="00C72D7F">
        <w:t>разработки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При</w:t>
      </w:r>
      <w:r w:rsidR="00C72D7F" w:rsidRPr="00C72D7F">
        <w:t xml:space="preserve"> </w:t>
      </w:r>
      <w:r w:rsidRPr="00C72D7F">
        <w:t>отсутствии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как</w:t>
      </w:r>
      <w:r w:rsidR="00C72D7F" w:rsidRPr="00C72D7F">
        <w:t xml:space="preserve"> </w:t>
      </w:r>
      <w:r w:rsidRPr="00C72D7F">
        <w:t>документа</w:t>
      </w:r>
      <w:r w:rsidR="00C72D7F" w:rsidRPr="00C72D7F">
        <w:t xml:space="preserve"> </w:t>
      </w:r>
      <w:r w:rsidRPr="00C72D7F">
        <w:t>предпринимаются</w:t>
      </w:r>
      <w:r w:rsidR="00C72D7F" w:rsidRPr="00C72D7F">
        <w:t xml:space="preserve"> </w:t>
      </w:r>
      <w:r w:rsidRPr="00C72D7F">
        <w:t>попытки</w:t>
      </w:r>
      <w:r w:rsidR="00C72D7F" w:rsidRPr="00C72D7F">
        <w:t xml:space="preserve"> </w:t>
      </w:r>
      <w:r w:rsidRPr="00C72D7F">
        <w:t>выделения</w:t>
      </w:r>
      <w:r w:rsidR="00C72D7F" w:rsidRPr="00C72D7F">
        <w:t xml:space="preserve"> </w:t>
      </w:r>
      <w:r w:rsidRPr="00C72D7F">
        <w:t>факторов,</w:t>
      </w:r>
      <w:r w:rsidR="00C72D7F" w:rsidRPr="00C72D7F">
        <w:t xml:space="preserve"> </w:t>
      </w:r>
      <w:r w:rsidRPr="00C72D7F">
        <w:t>характеризующих</w:t>
      </w:r>
      <w:r w:rsidR="00C72D7F" w:rsidRPr="00C72D7F">
        <w:t xml:space="preserve"> </w:t>
      </w:r>
      <w:r w:rsidRPr="00C72D7F">
        <w:t>деятельность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Это</w:t>
      </w:r>
      <w:r w:rsidR="00C72D7F" w:rsidRPr="00C72D7F">
        <w:t xml:space="preserve"> </w:t>
      </w:r>
      <w:r w:rsidRPr="00C72D7F">
        <w:t>необходимо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того,</w:t>
      </w:r>
      <w:r w:rsidR="00C72D7F" w:rsidRPr="00C72D7F">
        <w:t xml:space="preserve"> </w:t>
      </w:r>
      <w:r w:rsidRPr="00C72D7F">
        <w:t>чтобы</w:t>
      </w:r>
      <w:r w:rsidR="00C72D7F" w:rsidRPr="00C72D7F">
        <w:t xml:space="preserve"> </w:t>
      </w:r>
      <w:r w:rsidRPr="00C72D7F">
        <w:t>затем</w:t>
      </w:r>
      <w:r w:rsidR="00C72D7F" w:rsidRPr="00C72D7F">
        <w:t xml:space="preserve"> </w:t>
      </w:r>
      <w:r w:rsidRPr="00C72D7F">
        <w:t>выдвинуть</w:t>
      </w:r>
      <w:r w:rsidR="00C72D7F" w:rsidRPr="00C72D7F">
        <w:t xml:space="preserve"> </w:t>
      </w:r>
      <w:r w:rsidRPr="00C72D7F">
        <w:t>гипотезу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содержании</w:t>
      </w:r>
      <w:r w:rsidR="00C72D7F" w:rsidRPr="00C72D7F">
        <w:t xml:space="preserve"> </w:t>
      </w:r>
      <w:r w:rsidRPr="00C72D7F">
        <w:t>возможно</w:t>
      </w:r>
      <w:r w:rsidR="00C72D7F" w:rsidRPr="00C72D7F">
        <w:t xml:space="preserve"> </w:t>
      </w:r>
      <w:r w:rsidRPr="00C72D7F">
        <w:t>действующей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. </w:t>
      </w:r>
      <w:r w:rsidRPr="00C72D7F">
        <w:t>При</w:t>
      </w:r>
      <w:r w:rsidR="00C72D7F" w:rsidRPr="00C72D7F">
        <w:t xml:space="preserve"> </w:t>
      </w:r>
      <w:r w:rsidRPr="00C72D7F">
        <w:t>этом</w:t>
      </w:r>
      <w:r w:rsidR="00C72D7F" w:rsidRPr="00C72D7F">
        <w:t xml:space="preserve"> </w:t>
      </w:r>
      <w:r w:rsidRPr="00C72D7F">
        <w:t>проводится</w:t>
      </w:r>
      <w:r w:rsidR="00C72D7F" w:rsidRPr="00C72D7F">
        <w:t xml:space="preserve"> </w:t>
      </w:r>
      <w:r w:rsidRPr="00C72D7F">
        <w:t>анализ</w:t>
      </w:r>
      <w:r w:rsidR="00C72D7F" w:rsidRPr="00C72D7F">
        <w:t xml:space="preserve"> </w:t>
      </w:r>
      <w:r w:rsidRPr="00C72D7F">
        <w:t>как</w:t>
      </w:r>
      <w:r w:rsidR="00C72D7F" w:rsidRPr="00C72D7F">
        <w:t xml:space="preserve"> </w:t>
      </w:r>
      <w:r w:rsidRPr="00C72D7F">
        <w:t>внутренних,</w:t>
      </w:r>
      <w:r w:rsidR="00C72D7F" w:rsidRPr="00C72D7F">
        <w:t xml:space="preserve"> </w:t>
      </w:r>
      <w:r w:rsidRPr="00C72D7F">
        <w:t>так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внешних</w:t>
      </w:r>
      <w:r w:rsidR="00C72D7F" w:rsidRPr="00C72D7F">
        <w:t xml:space="preserve"> </w:t>
      </w:r>
      <w:r w:rsidRPr="00C72D7F">
        <w:t>параметров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В</w:t>
      </w:r>
      <w:r w:rsidR="00C72D7F" w:rsidRPr="00C72D7F">
        <w:t xml:space="preserve"> </w:t>
      </w:r>
      <w:r w:rsidRPr="00C72D7F">
        <w:t>качестве</w:t>
      </w:r>
      <w:r w:rsidR="00C72D7F" w:rsidRPr="00C72D7F">
        <w:t xml:space="preserve"> </w:t>
      </w:r>
      <w:r w:rsidRPr="00C72D7F">
        <w:t>критериев</w:t>
      </w:r>
      <w:r w:rsidR="00C72D7F" w:rsidRPr="00C72D7F">
        <w:t xml:space="preserve"> </w:t>
      </w:r>
      <w:r w:rsidRPr="00C72D7F">
        <w:t>выбора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используются</w:t>
      </w:r>
      <w:r w:rsidR="00C72D7F" w:rsidRPr="00C72D7F">
        <w:t xml:space="preserve"> </w:t>
      </w:r>
      <w:r w:rsidRPr="00C72D7F">
        <w:t>сильные</w:t>
      </w:r>
      <w:r w:rsidR="00C72D7F" w:rsidRPr="00C72D7F">
        <w:t xml:space="preserve"> </w:t>
      </w:r>
      <w:r w:rsidRPr="00C72D7F">
        <w:t>стороны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внешние</w:t>
      </w:r>
      <w:r w:rsidR="00C72D7F" w:rsidRPr="00C72D7F">
        <w:t xml:space="preserve"> </w:t>
      </w:r>
      <w:r w:rsidRPr="00C72D7F">
        <w:t>возможности,</w:t>
      </w:r>
      <w:r w:rsidR="00C72D7F" w:rsidRPr="00C72D7F">
        <w:t xml:space="preserve"> </w:t>
      </w:r>
      <w:r w:rsidRPr="00C72D7F">
        <w:t>цели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все</w:t>
      </w:r>
      <w:r w:rsidR="00C72D7F" w:rsidRPr="00C72D7F">
        <w:t xml:space="preserve"> </w:t>
      </w:r>
      <w:r w:rsidRPr="00C72D7F">
        <w:t>виды</w:t>
      </w:r>
      <w:r w:rsidR="00C72D7F" w:rsidRPr="00C72D7F">
        <w:t xml:space="preserve"> </w:t>
      </w:r>
      <w:r w:rsidRPr="00C72D7F">
        <w:t>ресурсов</w:t>
      </w:r>
      <w:r w:rsidR="00C72D7F" w:rsidRPr="00C72D7F">
        <w:t>.</w:t>
      </w:r>
    </w:p>
    <w:p w:rsidR="00C72D7F" w:rsidRPr="00C72D7F" w:rsidRDefault="0052391B" w:rsidP="00C72D7F">
      <w:pPr>
        <w:shd w:val="clear" w:color="auto" w:fill="FFFFFF"/>
        <w:tabs>
          <w:tab w:val="left" w:pos="726"/>
        </w:tabs>
      </w:pPr>
      <w:r w:rsidRPr="00C72D7F">
        <w:t>Разработка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осуществляется</w:t>
      </w:r>
      <w:r w:rsidR="00C72D7F" w:rsidRPr="00C72D7F">
        <w:t xml:space="preserve"> </w:t>
      </w:r>
      <w:r w:rsidRPr="00C72D7F">
        <w:t>путем</w:t>
      </w:r>
      <w:r w:rsidR="00C72D7F" w:rsidRPr="00C72D7F">
        <w:t xml:space="preserve"> </w:t>
      </w:r>
      <w:r w:rsidRPr="00C72D7F">
        <w:t>последовательного</w:t>
      </w:r>
      <w:r w:rsidR="00C72D7F" w:rsidRPr="00C72D7F">
        <w:t xml:space="preserve"> </w:t>
      </w:r>
      <w:r w:rsidRPr="00C72D7F">
        <w:t>приближения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ответу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вопрос</w:t>
      </w:r>
      <w:r w:rsidR="00C72D7F" w:rsidRPr="00C72D7F">
        <w:t xml:space="preserve">: </w:t>
      </w:r>
      <w:r w:rsidRPr="00C72D7F">
        <w:t>что</w:t>
      </w:r>
      <w:r w:rsidR="00C72D7F" w:rsidRPr="00C72D7F">
        <w:t xml:space="preserve"> </w:t>
      </w:r>
      <w:r w:rsidRPr="00C72D7F">
        <w:t>принесет</w:t>
      </w:r>
      <w:r w:rsidR="00C72D7F" w:rsidRPr="00C72D7F">
        <w:t xml:space="preserve"> </w:t>
      </w:r>
      <w:r w:rsidRPr="00C72D7F">
        <w:t>МО</w:t>
      </w:r>
      <w:r w:rsidR="00C72D7F" w:rsidRPr="00C72D7F">
        <w:t xml:space="preserve"> </w:t>
      </w:r>
      <w:r w:rsidRPr="00C72D7F">
        <w:t>успех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будущем</w:t>
      </w:r>
      <w:r w:rsidR="00C72D7F" w:rsidRPr="00C72D7F">
        <w:t xml:space="preserve">? </w:t>
      </w:r>
      <w:r w:rsidRPr="00C72D7F">
        <w:t>В</w:t>
      </w:r>
      <w:r w:rsidR="00C72D7F" w:rsidRPr="00C72D7F">
        <w:t xml:space="preserve"> </w:t>
      </w:r>
      <w:r w:rsidRPr="00C72D7F">
        <w:t>начале</w:t>
      </w:r>
      <w:r w:rsidR="00C72D7F" w:rsidRPr="00C72D7F">
        <w:t xml:space="preserve"> </w:t>
      </w:r>
      <w:r w:rsidRPr="00C72D7F">
        <w:t>необходимо</w:t>
      </w:r>
      <w:r w:rsidR="00C72D7F">
        <w:t xml:space="preserve"> "</w:t>
      </w:r>
      <w:r w:rsidRPr="00C72D7F">
        <w:t>увидеть</w:t>
      </w:r>
      <w:r w:rsidR="00C72D7F">
        <w:t xml:space="preserve">" </w:t>
      </w:r>
      <w:r w:rsidRPr="00C72D7F">
        <w:t>МО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будущем,</w:t>
      </w:r>
      <w:r w:rsidR="00C72D7F" w:rsidRPr="00C72D7F">
        <w:t xml:space="preserve"> </w:t>
      </w:r>
      <w:r w:rsidRPr="00C72D7F">
        <w:t>причем</w:t>
      </w:r>
      <w:r w:rsidR="00C72D7F" w:rsidRPr="00C72D7F">
        <w:t xml:space="preserve"> </w:t>
      </w:r>
      <w:r w:rsidRPr="00C72D7F">
        <w:t>образ</w:t>
      </w:r>
      <w:r w:rsidR="00C72D7F" w:rsidRPr="00C72D7F">
        <w:t xml:space="preserve"> </w:t>
      </w:r>
      <w:r w:rsidRPr="00C72D7F">
        <w:t>МО,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одной</w:t>
      </w:r>
      <w:r w:rsidR="00C72D7F" w:rsidRPr="00C72D7F">
        <w:t xml:space="preserve"> </w:t>
      </w:r>
      <w:r w:rsidRPr="00C72D7F">
        <w:t>стороны,</w:t>
      </w:r>
      <w:r w:rsidR="00C72D7F" w:rsidRPr="00C72D7F">
        <w:t xml:space="preserve"> </w:t>
      </w:r>
      <w:r w:rsidRPr="00C72D7F">
        <w:t>создается</w:t>
      </w:r>
      <w:r w:rsidR="00C72D7F" w:rsidRPr="00C72D7F">
        <w:t xml:space="preserve"> </w:t>
      </w:r>
      <w:r w:rsidRPr="00C72D7F">
        <w:t>как</w:t>
      </w:r>
      <w:r w:rsidR="00C72D7F" w:rsidRPr="00C72D7F">
        <w:t xml:space="preserve"> </w:t>
      </w:r>
      <w:r w:rsidRPr="00C72D7F">
        <w:t>образ</w:t>
      </w:r>
      <w:r w:rsidR="00C72D7F" w:rsidRPr="00C72D7F">
        <w:t xml:space="preserve"> </w:t>
      </w:r>
      <w:r w:rsidRPr="00C72D7F">
        <w:t>идеального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Однако,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другой</w:t>
      </w:r>
      <w:r w:rsidR="00C72D7F" w:rsidRPr="00C72D7F">
        <w:t xml:space="preserve"> </w:t>
      </w:r>
      <w:r w:rsidRPr="00C72D7F">
        <w:t>стороны,</w:t>
      </w:r>
      <w:r w:rsidR="00C72D7F" w:rsidRPr="00C72D7F">
        <w:t xml:space="preserve"> </w:t>
      </w:r>
      <w:r w:rsidRPr="00C72D7F">
        <w:t>этот</w:t>
      </w:r>
      <w:r w:rsidR="00C72D7F" w:rsidRPr="00C72D7F">
        <w:t xml:space="preserve"> </w:t>
      </w:r>
      <w:r w:rsidRPr="00C72D7F">
        <w:t>образ</w:t>
      </w:r>
      <w:r w:rsidR="00C72D7F" w:rsidRPr="00C72D7F">
        <w:t xml:space="preserve"> </w:t>
      </w:r>
      <w:r w:rsidRPr="00C72D7F">
        <w:t>должен</w:t>
      </w:r>
      <w:r w:rsidR="00C72D7F" w:rsidRPr="00C72D7F">
        <w:t xml:space="preserve"> </w:t>
      </w:r>
      <w:r w:rsidRPr="00C72D7F">
        <w:t>соответствовать</w:t>
      </w:r>
      <w:r w:rsidR="00C72D7F" w:rsidRPr="00C72D7F">
        <w:t xml:space="preserve"> </w:t>
      </w:r>
      <w:r w:rsidRPr="00C72D7F">
        <w:t>именно</w:t>
      </w:r>
      <w:r w:rsidR="00C72D7F" w:rsidRPr="00C72D7F">
        <w:t xml:space="preserve"> </w:t>
      </w:r>
      <w:r w:rsidRPr="00C72D7F">
        <w:t>тому</w:t>
      </w:r>
      <w:r w:rsidR="00C72D7F" w:rsidRPr="00C72D7F">
        <w:t xml:space="preserve"> </w:t>
      </w:r>
      <w:r w:rsidRPr="00C72D7F">
        <w:t>муниципальному</w:t>
      </w:r>
      <w:r w:rsidR="00C72D7F" w:rsidRPr="00C72D7F">
        <w:t xml:space="preserve"> </w:t>
      </w:r>
      <w:r w:rsidRPr="00C72D7F">
        <w:t>образованию,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которого</w:t>
      </w:r>
      <w:r w:rsidR="00C72D7F" w:rsidRPr="00C72D7F">
        <w:t xml:space="preserve"> </w:t>
      </w:r>
      <w:r w:rsidRPr="00C72D7F">
        <w:t>разрабатывается</w:t>
      </w:r>
      <w:r w:rsidR="00C72D7F" w:rsidRPr="00C72D7F">
        <w:t xml:space="preserve"> </w:t>
      </w:r>
      <w:r w:rsidRPr="00C72D7F">
        <w:t>стратегия,</w:t>
      </w:r>
      <w:r w:rsidR="00C72D7F" w:rsidRPr="00C72D7F">
        <w:t xml:space="preserve"> </w:t>
      </w:r>
      <w:r w:rsidRPr="00C72D7F">
        <w:t>поскольку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из</w:t>
      </w:r>
      <w:r w:rsidR="00C72D7F" w:rsidRPr="00C72D7F">
        <w:t xml:space="preserve"> </w:t>
      </w:r>
      <w:r w:rsidRPr="00C72D7F">
        <w:t>любого</w:t>
      </w:r>
      <w:r w:rsidR="00C72D7F" w:rsidRPr="00C72D7F">
        <w:t xml:space="preserve"> </w:t>
      </w:r>
      <w:r w:rsidRPr="00C72D7F">
        <w:t>исходного</w:t>
      </w:r>
      <w:r w:rsidR="00C72D7F" w:rsidRPr="00C72D7F">
        <w:t xml:space="preserve"> </w:t>
      </w:r>
      <w:r w:rsidRPr="00C72D7F">
        <w:t>состояния</w:t>
      </w:r>
      <w:r w:rsidR="00C72D7F" w:rsidRPr="00C72D7F">
        <w:t xml:space="preserve"> </w:t>
      </w:r>
      <w:r w:rsidRPr="00C72D7F">
        <w:t>МО</w:t>
      </w:r>
      <w:r w:rsidR="00C72D7F" w:rsidRPr="00C72D7F">
        <w:t xml:space="preserve"> </w:t>
      </w:r>
      <w:r w:rsidRPr="00C72D7F">
        <w:t>можно</w:t>
      </w:r>
      <w:r w:rsidR="00C72D7F" w:rsidRPr="00C72D7F">
        <w:t xml:space="preserve"> </w:t>
      </w:r>
      <w:r w:rsidRPr="00C72D7F">
        <w:t>достичь</w:t>
      </w:r>
      <w:r w:rsidR="00C72D7F" w:rsidRPr="00C72D7F">
        <w:t xml:space="preserve"> </w:t>
      </w:r>
      <w:r w:rsidRPr="00C72D7F">
        <w:t>желаемого</w:t>
      </w:r>
      <w:r w:rsidR="00C72D7F" w:rsidRPr="00C72D7F">
        <w:t xml:space="preserve"> </w:t>
      </w:r>
      <w:r w:rsidRPr="00C72D7F">
        <w:t>лучшего</w:t>
      </w:r>
      <w:r w:rsidR="00C72D7F" w:rsidRPr="00C72D7F">
        <w:t xml:space="preserve"> </w:t>
      </w:r>
      <w:r w:rsidRPr="00C72D7F">
        <w:t>будущего</w:t>
      </w:r>
      <w:r w:rsidR="00C72D7F" w:rsidRPr="00C72D7F">
        <w:t xml:space="preserve">. </w:t>
      </w:r>
      <w:r w:rsidRPr="00C72D7F">
        <w:t>Этот</w:t>
      </w:r>
      <w:r w:rsidR="00C72D7F" w:rsidRPr="00C72D7F">
        <w:t xml:space="preserve"> </w:t>
      </w:r>
      <w:r w:rsidRPr="00C72D7F">
        <w:t>образ</w:t>
      </w:r>
      <w:r w:rsidR="00C72D7F" w:rsidRPr="00C72D7F">
        <w:t xml:space="preserve"> </w:t>
      </w:r>
      <w:r w:rsidRPr="00C72D7F">
        <w:t>необходимо</w:t>
      </w:r>
      <w:r w:rsidR="00C72D7F" w:rsidRPr="00C72D7F">
        <w:t xml:space="preserve"> </w:t>
      </w:r>
      <w:r w:rsidRPr="00C72D7F">
        <w:t>наполнить</w:t>
      </w:r>
      <w:r w:rsidR="00C72D7F" w:rsidRPr="00C72D7F">
        <w:t xml:space="preserve"> </w:t>
      </w:r>
      <w:r w:rsidRPr="00C72D7F">
        <w:t>содержанием</w:t>
      </w:r>
      <w:r w:rsidR="00C72D7F" w:rsidRPr="00C72D7F">
        <w:t xml:space="preserve"> </w:t>
      </w:r>
      <w:r w:rsidRPr="00C72D7F">
        <w:t>того,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муниципальное</w:t>
      </w:r>
      <w:r w:rsidR="00C72D7F" w:rsidRPr="00C72D7F">
        <w:t xml:space="preserve"> </w:t>
      </w:r>
      <w:r w:rsidRPr="00C72D7F">
        <w:t>образование</w:t>
      </w:r>
      <w:r w:rsidR="00C72D7F" w:rsidRPr="00C72D7F">
        <w:t xml:space="preserve"> </w:t>
      </w:r>
      <w:r w:rsidRPr="00C72D7F">
        <w:t>желает</w:t>
      </w:r>
      <w:r w:rsidR="00C72D7F" w:rsidRPr="00C72D7F">
        <w:t xml:space="preserve"> </w:t>
      </w:r>
      <w:r w:rsidRPr="00C72D7F">
        <w:t>предложить</w:t>
      </w:r>
      <w:r w:rsidR="00C72D7F" w:rsidRPr="00C72D7F">
        <w:t xml:space="preserve"> </w:t>
      </w:r>
      <w:r w:rsidRPr="00C72D7F">
        <w:t>обществу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самому</w:t>
      </w:r>
      <w:r w:rsidR="00C72D7F" w:rsidRPr="00C72D7F">
        <w:t xml:space="preserve"> </w:t>
      </w:r>
      <w:r w:rsidRPr="00C72D7F">
        <w:t>себе</w:t>
      </w:r>
      <w:r w:rsidR="00C72D7F" w:rsidRPr="00C72D7F">
        <w:t xml:space="preserve"> - </w:t>
      </w:r>
      <w:r w:rsidRPr="00C72D7F">
        <w:t>местному</w:t>
      </w:r>
      <w:r w:rsidR="00C72D7F" w:rsidRPr="00C72D7F">
        <w:t xml:space="preserve"> </w:t>
      </w:r>
      <w:r w:rsidRPr="00C72D7F">
        <w:t>сообществу,</w:t>
      </w:r>
      <w:r w:rsidR="00C72D7F" w:rsidRPr="00C72D7F">
        <w:t xml:space="preserve"> </w:t>
      </w:r>
      <w:r w:rsidRPr="00C72D7F">
        <w:t>то</w:t>
      </w:r>
      <w:r w:rsidR="00C72D7F" w:rsidRPr="00C72D7F">
        <w:t xml:space="preserve"> </w:t>
      </w:r>
      <w:r w:rsidRPr="00C72D7F">
        <w:t>есть</w:t>
      </w:r>
      <w:r w:rsidR="00C72D7F" w:rsidRPr="00C72D7F">
        <w:t xml:space="preserve"> </w:t>
      </w:r>
      <w:r w:rsidRPr="00C72D7F">
        <w:t>содержанием</w:t>
      </w:r>
      <w:r w:rsidR="00C72D7F" w:rsidRPr="00C72D7F">
        <w:t xml:space="preserve"> </w:t>
      </w:r>
      <w:r w:rsidRPr="00C72D7F">
        <w:t>той</w:t>
      </w:r>
      <w:r w:rsidR="00C72D7F" w:rsidRPr="00C72D7F">
        <w:t xml:space="preserve"> </w:t>
      </w:r>
      <w:r w:rsidRPr="00C72D7F">
        <w:t>миссии,</w:t>
      </w:r>
      <w:r w:rsidR="00C72D7F" w:rsidRPr="00C72D7F">
        <w:t xml:space="preserve"> </w:t>
      </w:r>
      <w:r w:rsidRPr="00C72D7F">
        <w:t>которую</w:t>
      </w:r>
      <w:r w:rsidR="00C72D7F" w:rsidRPr="00C72D7F">
        <w:t xml:space="preserve"> </w:t>
      </w:r>
      <w:r w:rsidRPr="00C72D7F">
        <w:t>муниципальное</w:t>
      </w:r>
      <w:r w:rsidR="00C72D7F" w:rsidRPr="00C72D7F">
        <w:t xml:space="preserve"> </w:t>
      </w:r>
      <w:r w:rsidRPr="00C72D7F">
        <w:t>образование</w:t>
      </w:r>
      <w:r w:rsidR="00C72D7F" w:rsidRPr="00C72D7F">
        <w:t xml:space="preserve"> </w:t>
      </w:r>
      <w:r w:rsidRPr="00C72D7F">
        <w:t>хотело</w:t>
      </w:r>
      <w:r w:rsidR="00C72D7F" w:rsidRPr="00C72D7F">
        <w:t xml:space="preserve"> </w:t>
      </w:r>
      <w:r w:rsidRPr="00C72D7F">
        <w:t>бы</w:t>
      </w:r>
      <w:r w:rsidR="00C72D7F" w:rsidRPr="00C72D7F">
        <w:t xml:space="preserve"> </w:t>
      </w:r>
      <w:r w:rsidRPr="00C72D7F">
        <w:t>выполнять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будущем</w:t>
      </w:r>
      <w:r w:rsidR="00C72D7F" w:rsidRPr="00C72D7F">
        <w:t xml:space="preserve">. </w:t>
      </w:r>
      <w:r w:rsidRPr="00C72D7F">
        <w:t>Определение</w:t>
      </w:r>
      <w:r w:rsidR="00C72D7F" w:rsidRPr="00C72D7F">
        <w:t xml:space="preserve"> </w:t>
      </w:r>
      <w:r w:rsidRPr="00C72D7F">
        <w:t>конкретного</w:t>
      </w:r>
      <w:r w:rsidR="00C72D7F" w:rsidRPr="00C72D7F">
        <w:t xml:space="preserve"> </w:t>
      </w:r>
      <w:r w:rsidRPr="00C72D7F">
        <w:t>результата,</w:t>
      </w:r>
      <w:r w:rsidR="00C72D7F" w:rsidRPr="00C72D7F">
        <w:t xml:space="preserve"> </w:t>
      </w:r>
      <w:r w:rsidRPr="00C72D7F">
        <w:t>который</w:t>
      </w:r>
      <w:r w:rsidR="00C72D7F" w:rsidRPr="00C72D7F">
        <w:t xml:space="preserve"> </w:t>
      </w:r>
      <w:r w:rsidRPr="00C72D7F">
        <w:t>может</w:t>
      </w:r>
      <w:r w:rsidR="00C72D7F" w:rsidRPr="00C72D7F">
        <w:t xml:space="preserve"> </w:t>
      </w:r>
      <w:r w:rsidRPr="00C72D7F">
        <w:t>проявиться,</w:t>
      </w:r>
      <w:r w:rsidR="00C72D7F" w:rsidRPr="00C72D7F">
        <w:t xml:space="preserve"> </w:t>
      </w:r>
      <w:r w:rsidRPr="00C72D7F">
        <w:t>прорасти</w:t>
      </w:r>
      <w:r w:rsidR="00C72D7F" w:rsidRPr="00C72D7F">
        <w:t xml:space="preserve"> </w:t>
      </w:r>
      <w:r w:rsidRPr="00C72D7F">
        <w:t>из</w:t>
      </w:r>
      <w:r w:rsidR="00C72D7F" w:rsidRPr="00C72D7F">
        <w:t xml:space="preserve"> </w:t>
      </w:r>
      <w:r w:rsidRPr="00C72D7F">
        <w:t>образа</w:t>
      </w:r>
      <w:r w:rsidR="00C72D7F" w:rsidRPr="00C72D7F">
        <w:t xml:space="preserve"> </w:t>
      </w:r>
      <w:r w:rsidRPr="00C72D7F">
        <w:t>будущего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миссии,</w:t>
      </w:r>
      <w:r w:rsidR="00C72D7F" w:rsidRPr="00C72D7F">
        <w:t xml:space="preserve"> </w:t>
      </w:r>
      <w:r w:rsidRPr="00C72D7F">
        <w:t>обеспечивает</w:t>
      </w:r>
      <w:r w:rsidR="00C72D7F" w:rsidRPr="00C72D7F">
        <w:t xml:space="preserve"> </w:t>
      </w:r>
      <w:r w:rsidRPr="00C72D7F">
        <w:t>формулирование</w:t>
      </w:r>
      <w:r w:rsidR="00C72D7F" w:rsidRPr="00C72D7F">
        <w:t xml:space="preserve"> </w:t>
      </w:r>
      <w:r w:rsidRPr="00C72D7F">
        <w:t>целей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образования,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достижения</w:t>
      </w:r>
      <w:r w:rsidR="00C72D7F" w:rsidRPr="00C72D7F">
        <w:t xml:space="preserve"> </w:t>
      </w:r>
      <w:r w:rsidRPr="00C72D7F">
        <w:t>которых</w:t>
      </w:r>
      <w:r w:rsidR="00C72D7F" w:rsidRPr="00C72D7F">
        <w:t xml:space="preserve"> </w:t>
      </w:r>
      <w:r w:rsidRPr="00C72D7F">
        <w:t>разрабатывается</w:t>
      </w:r>
      <w:r w:rsidR="00C72D7F" w:rsidRPr="00C72D7F">
        <w:t xml:space="preserve"> </w:t>
      </w:r>
      <w:r w:rsidRPr="00C72D7F">
        <w:t>стратегия</w:t>
      </w:r>
      <w:r w:rsidR="00C72D7F" w:rsidRPr="00C72D7F">
        <w:t xml:space="preserve">. </w:t>
      </w:r>
      <w:r w:rsidRPr="00C72D7F">
        <w:t>При</w:t>
      </w:r>
      <w:r w:rsidR="00C72D7F" w:rsidRPr="00C72D7F">
        <w:t xml:space="preserve"> </w:t>
      </w:r>
      <w:r w:rsidRPr="00C72D7F">
        <w:t>этом</w:t>
      </w:r>
      <w:r w:rsidR="00C72D7F" w:rsidRPr="00C72D7F">
        <w:t xml:space="preserve"> </w:t>
      </w:r>
      <w:r w:rsidRPr="00C72D7F">
        <w:t>разрабатывается</w:t>
      </w:r>
      <w:r w:rsidR="00C72D7F" w:rsidRPr="00C72D7F">
        <w:t xml:space="preserve"> </w:t>
      </w:r>
      <w:r w:rsidRPr="00C72D7F">
        <w:t>своего</w:t>
      </w:r>
      <w:r w:rsidR="00C72D7F" w:rsidRPr="00C72D7F">
        <w:t xml:space="preserve"> </w:t>
      </w:r>
      <w:r w:rsidRPr="00C72D7F">
        <w:t>рода</w:t>
      </w:r>
      <w:r w:rsidR="00C72D7F" w:rsidRPr="00C72D7F">
        <w:t xml:space="preserve"> </w:t>
      </w:r>
      <w:r w:rsidRPr="00C72D7F">
        <w:t>модель,</w:t>
      </w:r>
      <w:r w:rsidR="00C72D7F" w:rsidRPr="00C72D7F">
        <w:t xml:space="preserve"> </w:t>
      </w:r>
      <w:r w:rsidRPr="00C72D7F">
        <w:t>реализация</w:t>
      </w:r>
      <w:r w:rsidR="00C72D7F" w:rsidRPr="00C72D7F">
        <w:t xml:space="preserve"> </w:t>
      </w:r>
      <w:r w:rsidRPr="00C72D7F">
        <w:t>которой</w:t>
      </w:r>
      <w:r w:rsidR="00C72D7F" w:rsidRPr="00C72D7F">
        <w:t xml:space="preserve"> </w:t>
      </w:r>
      <w:r w:rsidRPr="00C72D7F">
        <w:t>должна</w:t>
      </w:r>
      <w:r w:rsidR="00C72D7F" w:rsidRPr="00C72D7F">
        <w:t xml:space="preserve"> </w:t>
      </w:r>
      <w:r w:rsidRPr="00C72D7F">
        <w:t>обеспечить</w:t>
      </w:r>
      <w:r w:rsidR="00C72D7F" w:rsidRPr="00C72D7F">
        <w:t xml:space="preserve"> </w:t>
      </w:r>
      <w:r w:rsidRPr="00C72D7F">
        <w:t>успех</w:t>
      </w:r>
      <w:r w:rsidR="00C72D7F" w:rsidRPr="00C72D7F">
        <w:t xml:space="preserve"> </w:t>
      </w:r>
      <w:r w:rsidRPr="00C72D7F">
        <w:t>муниципальному</w:t>
      </w:r>
      <w:r w:rsidR="00C72D7F" w:rsidRPr="00C72D7F">
        <w:t xml:space="preserve"> </w:t>
      </w:r>
      <w:r w:rsidRPr="00C72D7F">
        <w:t>образованию</w:t>
      </w:r>
      <w:r w:rsidR="00C72D7F" w:rsidRPr="00C72D7F">
        <w:t xml:space="preserve">. </w:t>
      </w:r>
      <w:r w:rsidRPr="00C72D7F">
        <w:t>Все</w:t>
      </w:r>
      <w:r w:rsidR="00C72D7F" w:rsidRPr="00C72D7F">
        <w:t xml:space="preserve"> </w:t>
      </w:r>
      <w:r w:rsidRPr="00C72D7F">
        <w:t>подходы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разработке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</w:t>
      </w:r>
      <w:r w:rsidRPr="00C72D7F">
        <w:t>сводятся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тому,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стратегия</w:t>
      </w:r>
      <w:r w:rsidR="00C72D7F" w:rsidRPr="00C72D7F">
        <w:t xml:space="preserve"> </w:t>
      </w:r>
      <w:r w:rsidRPr="00C72D7F">
        <w:t>представляет</w:t>
      </w:r>
      <w:r w:rsidR="00C72D7F" w:rsidRPr="00C72D7F">
        <w:t xml:space="preserve"> </w:t>
      </w:r>
      <w:r w:rsidRPr="00C72D7F">
        <w:t>собой</w:t>
      </w:r>
      <w:r w:rsidR="00C72D7F" w:rsidRPr="00C72D7F">
        <w:t xml:space="preserve"> </w:t>
      </w:r>
      <w:r w:rsidRPr="00C72D7F">
        <w:t>сочетание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анализа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интуиции</w:t>
      </w:r>
      <w:r w:rsidR="00C72D7F" w:rsidRPr="00C72D7F">
        <w:t xml:space="preserve"> </w:t>
      </w:r>
      <w:r w:rsidRPr="00C72D7F">
        <w:t>разработчиков,</w:t>
      </w:r>
      <w:r w:rsidR="00C72D7F" w:rsidRPr="00C72D7F">
        <w:t xml:space="preserve"> </w:t>
      </w:r>
      <w:r w:rsidRPr="00C72D7F">
        <w:t>коими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первую</w:t>
      </w:r>
      <w:r w:rsidR="00C72D7F" w:rsidRPr="00C72D7F">
        <w:t xml:space="preserve"> </w:t>
      </w:r>
      <w:r w:rsidRPr="00C72D7F">
        <w:t>очередь</w:t>
      </w:r>
      <w:r w:rsidR="00C72D7F" w:rsidRPr="00C72D7F">
        <w:t xml:space="preserve"> </w:t>
      </w:r>
      <w:r w:rsidRPr="00C72D7F">
        <w:t>должны</w:t>
      </w:r>
      <w:r w:rsidR="00C72D7F" w:rsidRPr="00C72D7F">
        <w:t xml:space="preserve"> </w:t>
      </w:r>
      <w:r w:rsidRPr="00C72D7F">
        <w:t>являться</w:t>
      </w:r>
      <w:r w:rsidR="00C72D7F" w:rsidRPr="00C72D7F">
        <w:t xml:space="preserve"> </w:t>
      </w:r>
      <w:r w:rsidRPr="00C72D7F">
        <w:t>те</w:t>
      </w:r>
      <w:r w:rsidR="00C72D7F" w:rsidRPr="00C72D7F">
        <w:t xml:space="preserve"> </w:t>
      </w:r>
      <w:r w:rsidRPr="00C72D7F">
        <w:t>субъекты,</w:t>
      </w:r>
      <w:r w:rsidR="00C72D7F" w:rsidRPr="00C72D7F">
        <w:t xml:space="preserve"> </w:t>
      </w:r>
      <w:r w:rsidRPr="00C72D7F">
        <w:t>которые</w:t>
      </w:r>
      <w:r w:rsidR="00C72D7F" w:rsidRPr="00C72D7F">
        <w:t xml:space="preserve"> </w:t>
      </w:r>
      <w:r w:rsidRPr="00C72D7F">
        <w:t>затем</w:t>
      </w:r>
      <w:r w:rsidR="00C72D7F" w:rsidRPr="00C72D7F">
        <w:t xml:space="preserve"> </w:t>
      </w:r>
      <w:r w:rsidRPr="00C72D7F">
        <w:t>будут</w:t>
      </w:r>
      <w:r w:rsidR="00C72D7F" w:rsidRPr="00C72D7F">
        <w:t xml:space="preserve"> </w:t>
      </w:r>
      <w:r w:rsidRPr="00C72D7F">
        <w:t>детализировать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реализовывать</w:t>
      </w:r>
      <w:r w:rsidR="00C72D7F" w:rsidRPr="00C72D7F">
        <w:t xml:space="preserve"> </w:t>
      </w:r>
      <w:r w:rsidRPr="00C72D7F">
        <w:t>стратегию</w:t>
      </w:r>
      <w:r w:rsidR="00C72D7F" w:rsidRPr="00C72D7F">
        <w:t xml:space="preserve">. </w:t>
      </w:r>
      <w:r w:rsidRPr="00C72D7F">
        <w:t>Важным</w:t>
      </w:r>
      <w:r w:rsidR="00C72D7F" w:rsidRPr="00C72D7F">
        <w:t xml:space="preserve"> </w:t>
      </w:r>
      <w:r w:rsidRPr="00C72D7F">
        <w:t>является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то,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стратегия</w:t>
      </w:r>
      <w:r w:rsidR="00C72D7F" w:rsidRPr="00C72D7F">
        <w:t xml:space="preserve"> </w:t>
      </w:r>
      <w:r w:rsidRPr="00C72D7F">
        <w:t>никогда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может</w:t>
      </w:r>
      <w:r w:rsidR="00C72D7F" w:rsidRPr="00C72D7F">
        <w:t xml:space="preserve"> </w:t>
      </w:r>
      <w:r w:rsidRPr="00C72D7F">
        <w:t>быть</w:t>
      </w:r>
      <w:r w:rsidR="00C72D7F" w:rsidRPr="00C72D7F">
        <w:t xml:space="preserve"> </w:t>
      </w:r>
      <w:r w:rsidRPr="00C72D7F">
        <w:t>продумана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просчитана</w:t>
      </w:r>
      <w:r w:rsidR="00C72D7F" w:rsidRPr="00C72D7F">
        <w:t xml:space="preserve"> </w:t>
      </w:r>
      <w:r w:rsidRPr="00C72D7F">
        <w:t>до</w:t>
      </w:r>
      <w:r w:rsidR="00C72D7F" w:rsidRPr="00C72D7F">
        <w:t xml:space="preserve"> </w:t>
      </w:r>
      <w:r w:rsidRPr="00C72D7F">
        <w:t>конца,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ее</w:t>
      </w:r>
      <w:r w:rsidR="00C72D7F" w:rsidRPr="00C72D7F">
        <w:t xml:space="preserve"> </w:t>
      </w:r>
      <w:r w:rsidRPr="00C72D7F">
        <w:t>корректировка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мере</w:t>
      </w:r>
      <w:r w:rsidR="00C72D7F" w:rsidRPr="00C72D7F">
        <w:t xml:space="preserve"> </w:t>
      </w:r>
      <w:r w:rsidRPr="00C72D7F">
        <w:t>изменения</w:t>
      </w:r>
      <w:r w:rsidR="00C72D7F" w:rsidRPr="00C72D7F">
        <w:t xml:space="preserve"> </w:t>
      </w:r>
      <w:r w:rsidRPr="00C72D7F">
        <w:t>внешних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внутренних</w:t>
      </w:r>
      <w:r w:rsidR="00C72D7F" w:rsidRPr="00C72D7F">
        <w:t xml:space="preserve"> </w:t>
      </w:r>
      <w:r w:rsidRPr="00C72D7F">
        <w:t>условий</w:t>
      </w:r>
      <w:r w:rsidR="00C72D7F" w:rsidRPr="00C72D7F">
        <w:t xml:space="preserve"> - </w:t>
      </w:r>
      <w:r w:rsidRPr="00C72D7F">
        <w:t>необходимая</w:t>
      </w:r>
      <w:r w:rsidR="00C72D7F" w:rsidRPr="00C72D7F">
        <w:t xml:space="preserve"> </w:t>
      </w:r>
      <w:r w:rsidRPr="00C72D7F">
        <w:t>процедура</w:t>
      </w:r>
      <w:r w:rsidR="00C72D7F" w:rsidRPr="00C72D7F">
        <w:t xml:space="preserve">. </w:t>
      </w:r>
      <w:r w:rsidRPr="00C72D7F">
        <w:t>К</w:t>
      </w:r>
      <w:r w:rsidR="00C72D7F" w:rsidRPr="00C72D7F">
        <w:t xml:space="preserve"> </w:t>
      </w:r>
      <w:r w:rsidRPr="00C72D7F">
        <w:t>тому</w:t>
      </w:r>
      <w:r w:rsidR="00C72D7F" w:rsidRPr="00C72D7F">
        <w:t xml:space="preserve"> </w:t>
      </w:r>
      <w:r w:rsidRPr="00C72D7F">
        <w:t>же</w:t>
      </w:r>
      <w:r w:rsidR="00C72D7F" w:rsidRPr="00C72D7F">
        <w:t xml:space="preserve"> </w:t>
      </w:r>
      <w:r w:rsidRPr="00C72D7F">
        <w:t>универсального,</w:t>
      </w:r>
      <w:r w:rsidR="00C72D7F" w:rsidRPr="00C72D7F">
        <w:t xml:space="preserve"> </w:t>
      </w:r>
      <w:r w:rsidRPr="00C72D7F">
        <w:t>пригодного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все</w:t>
      </w:r>
      <w:r w:rsidR="00C72D7F" w:rsidRPr="00C72D7F">
        <w:t xml:space="preserve"> </w:t>
      </w:r>
      <w:r w:rsidRPr="00C72D7F">
        <w:t>случаи</w:t>
      </w:r>
      <w:r w:rsidR="00C72D7F" w:rsidRPr="00C72D7F">
        <w:t xml:space="preserve"> </w:t>
      </w:r>
      <w:r w:rsidRPr="00C72D7F">
        <w:t>жизни</w:t>
      </w:r>
      <w:r w:rsidR="00C72D7F" w:rsidRPr="00C72D7F">
        <w:t xml:space="preserve"> </w:t>
      </w:r>
      <w:r w:rsidRPr="00C72D7F">
        <w:t>метода</w:t>
      </w:r>
      <w:r w:rsidR="00C72D7F" w:rsidRPr="00C72D7F">
        <w:t xml:space="preserve"> </w:t>
      </w:r>
      <w:r w:rsidRPr="00C72D7F">
        <w:t>разработки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существует</w:t>
      </w:r>
      <w:r w:rsidR="00C72D7F" w:rsidRPr="00C72D7F">
        <w:t xml:space="preserve"> [</w:t>
      </w:r>
      <w:r w:rsidR="00296915" w:rsidRPr="00C72D7F">
        <w:t>4,</w:t>
      </w:r>
      <w:r w:rsidR="00C72D7F" w:rsidRPr="00C72D7F">
        <w:t xml:space="preserve"> </w:t>
      </w:r>
      <w:r w:rsidR="00296915" w:rsidRPr="00C72D7F">
        <w:rPr>
          <w:lang w:val="en-US"/>
        </w:rPr>
        <w:t>c</w:t>
      </w:r>
      <w:r w:rsidR="00C72D7F">
        <w:t>.1</w:t>
      </w:r>
      <w:r w:rsidR="00296915" w:rsidRPr="00C72D7F">
        <w:t>8</w:t>
      </w:r>
      <w:r w:rsidR="00C72D7F" w:rsidRPr="00C72D7F">
        <w:t>].</w:t>
      </w:r>
    </w:p>
    <w:p w:rsidR="00C72D7F" w:rsidRPr="00C72D7F" w:rsidRDefault="0052391B" w:rsidP="00C72D7F">
      <w:pPr>
        <w:shd w:val="clear" w:color="auto" w:fill="FFFFFF"/>
        <w:tabs>
          <w:tab w:val="left" w:pos="726"/>
        </w:tabs>
      </w:pPr>
      <w:r w:rsidRPr="00C72D7F">
        <w:t>Содержание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должно</w:t>
      </w:r>
      <w:r w:rsidR="00C72D7F" w:rsidRPr="00C72D7F">
        <w:t xml:space="preserve"> </w:t>
      </w:r>
      <w:r w:rsidRPr="00C72D7F">
        <w:t>соответствовать</w:t>
      </w:r>
      <w:r w:rsidR="00C72D7F" w:rsidRPr="00C72D7F">
        <w:t xml:space="preserve"> </w:t>
      </w:r>
      <w:r w:rsidRPr="00C72D7F">
        <w:t>варианту</w:t>
      </w:r>
      <w:r w:rsidR="00C72D7F" w:rsidRPr="00C72D7F">
        <w:t xml:space="preserve"> </w:t>
      </w:r>
      <w:r w:rsidRPr="00C72D7F">
        <w:t>развития,</w:t>
      </w:r>
      <w:r w:rsidR="00C72D7F" w:rsidRPr="00C72D7F">
        <w:t xml:space="preserve"> </w:t>
      </w:r>
      <w:r w:rsidRPr="00C72D7F">
        <w:t>который</w:t>
      </w:r>
      <w:r w:rsidR="00C72D7F" w:rsidRPr="00C72D7F">
        <w:t xml:space="preserve"> </w:t>
      </w:r>
      <w:r w:rsidRPr="00C72D7F">
        <w:t>носит</w:t>
      </w:r>
      <w:r w:rsidR="00C72D7F" w:rsidRPr="00C72D7F">
        <w:t xml:space="preserve"> </w:t>
      </w:r>
      <w:r w:rsidRPr="00C72D7F">
        <w:rPr>
          <w:iCs/>
        </w:rPr>
        <w:t>пессимистичный,</w:t>
      </w:r>
      <w:r w:rsidR="00C72D7F" w:rsidRPr="00C72D7F">
        <w:rPr>
          <w:iCs/>
        </w:rPr>
        <w:t xml:space="preserve"> </w:t>
      </w:r>
      <w:r w:rsidRPr="00C72D7F">
        <w:rPr>
          <w:iCs/>
        </w:rPr>
        <w:t>реалистичный</w:t>
      </w:r>
      <w:r w:rsidR="00C72D7F" w:rsidRPr="00C72D7F">
        <w:rPr>
          <w:iCs/>
        </w:rPr>
        <w:t xml:space="preserve"> </w:t>
      </w:r>
      <w:r w:rsidRPr="00C72D7F">
        <w:rPr>
          <w:iCs/>
        </w:rPr>
        <w:t>или</w:t>
      </w:r>
      <w:r w:rsidR="00C72D7F" w:rsidRPr="00C72D7F">
        <w:rPr>
          <w:iCs/>
        </w:rPr>
        <w:t xml:space="preserve"> </w:t>
      </w:r>
      <w:r w:rsidRPr="00C72D7F">
        <w:rPr>
          <w:iCs/>
        </w:rPr>
        <w:t>оптимистичный</w:t>
      </w:r>
      <w:r w:rsidR="00C72D7F" w:rsidRPr="00C72D7F">
        <w:rPr>
          <w:iCs/>
        </w:rPr>
        <w:t xml:space="preserve"> </w:t>
      </w:r>
      <w:r w:rsidRPr="00C72D7F">
        <w:t>характер</w:t>
      </w:r>
      <w:r w:rsidR="00C72D7F" w:rsidRPr="00C72D7F">
        <w:t xml:space="preserve">. </w:t>
      </w:r>
      <w:r w:rsidRPr="00C72D7F">
        <w:t>Каждый</w:t>
      </w:r>
      <w:r w:rsidR="00C72D7F" w:rsidRPr="00C72D7F">
        <w:t xml:space="preserve"> </w:t>
      </w:r>
      <w:r w:rsidRPr="00C72D7F">
        <w:t>из</w:t>
      </w:r>
      <w:r w:rsidR="00C72D7F" w:rsidRPr="00C72D7F">
        <w:t xml:space="preserve"> </w:t>
      </w:r>
      <w:r w:rsidRPr="00C72D7F">
        <w:t>них,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свою</w:t>
      </w:r>
      <w:r w:rsidR="00C72D7F" w:rsidRPr="00C72D7F">
        <w:t xml:space="preserve"> </w:t>
      </w:r>
      <w:r w:rsidRPr="00C72D7F">
        <w:t>очередь,</w:t>
      </w:r>
      <w:r w:rsidR="00C72D7F" w:rsidRPr="00C72D7F">
        <w:t xml:space="preserve"> </w:t>
      </w:r>
      <w:r w:rsidRPr="00C72D7F">
        <w:t>предполагает</w:t>
      </w:r>
      <w:r w:rsidR="00C72D7F" w:rsidRPr="00C72D7F">
        <w:t xml:space="preserve"> </w:t>
      </w:r>
      <w:r w:rsidRPr="00C72D7F">
        <w:t>несколько</w:t>
      </w:r>
      <w:r w:rsidR="00C72D7F" w:rsidRPr="00C72D7F">
        <w:t xml:space="preserve"> </w:t>
      </w:r>
      <w:r w:rsidRPr="00C72D7F">
        <w:t>видов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. </w:t>
      </w:r>
      <w:r w:rsidRPr="00C72D7F">
        <w:t>На</w:t>
      </w:r>
      <w:r w:rsidR="00C72D7F" w:rsidRPr="00C72D7F">
        <w:t xml:space="preserve"> </w:t>
      </w:r>
      <w:r w:rsidRPr="00C72D7F">
        <w:t>разных</w:t>
      </w:r>
      <w:r w:rsidR="00C72D7F" w:rsidRPr="00C72D7F">
        <w:t xml:space="preserve"> </w:t>
      </w:r>
      <w:r w:rsidRPr="00C72D7F">
        <w:t>этапах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</w:t>
      </w:r>
      <w:r w:rsidRPr="00C72D7F">
        <w:t>эти</w:t>
      </w:r>
      <w:r w:rsidR="00C72D7F" w:rsidRPr="00C72D7F">
        <w:t xml:space="preserve"> </w:t>
      </w:r>
      <w:r w:rsidRPr="00C72D7F">
        <w:t>варианты</w:t>
      </w:r>
      <w:r w:rsidR="00C72D7F" w:rsidRPr="00C72D7F">
        <w:t xml:space="preserve"> </w:t>
      </w:r>
      <w:r w:rsidRPr="00C72D7F">
        <w:t>могут</w:t>
      </w:r>
      <w:r w:rsidR="00C72D7F" w:rsidRPr="00C72D7F">
        <w:t xml:space="preserve"> </w:t>
      </w:r>
      <w:r w:rsidRPr="00C72D7F">
        <w:t>изменяться,</w:t>
      </w:r>
      <w:r w:rsidR="00C72D7F" w:rsidRPr="00C72D7F">
        <w:t xml:space="preserve"> </w:t>
      </w:r>
      <w:r w:rsidRPr="00C72D7F">
        <w:t>комбинироваться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дополнять</w:t>
      </w:r>
      <w:r w:rsidR="00C72D7F" w:rsidRPr="00C72D7F">
        <w:t xml:space="preserve"> </w:t>
      </w:r>
      <w:r w:rsidRPr="00C72D7F">
        <w:t>друг</w:t>
      </w:r>
      <w:r w:rsidR="00C72D7F" w:rsidRPr="00C72D7F">
        <w:t xml:space="preserve"> </w:t>
      </w:r>
      <w:r w:rsidRPr="00C72D7F">
        <w:t>друга</w:t>
      </w:r>
      <w:r w:rsidR="00C72D7F" w:rsidRPr="00C72D7F">
        <w:t xml:space="preserve">. </w:t>
      </w:r>
      <w:r w:rsidRPr="00C72D7F">
        <w:t>Такой</w:t>
      </w:r>
      <w:r w:rsidR="00C72D7F" w:rsidRPr="00C72D7F">
        <w:t xml:space="preserve"> </w:t>
      </w:r>
      <w:r w:rsidRPr="00C72D7F">
        <w:t>подход</w:t>
      </w:r>
      <w:r w:rsidR="00C72D7F" w:rsidRPr="00C72D7F">
        <w:t xml:space="preserve"> </w:t>
      </w:r>
      <w:r w:rsidRPr="00C72D7F">
        <w:t>во</w:t>
      </w:r>
      <w:r w:rsidR="00C72D7F" w:rsidRPr="00C72D7F">
        <w:t xml:space="preserve"> </w:t>
      </w:r>
      <w:r w:rsidRPr="00C72D7F">
        <w:t>многом</w:t>
      </w:r>
      <w:r w:rsidR="00C72D7F" w:rsidRPr="00C72D7F">
        <w:t xml:space="preserve"> </w:t>
      </w:r>
      <w:r w:rsidRPr="00C72D7F">
        <w:t>предопределяет</w:t>
      </w:r>
      <w:r w:rsidR="00C72D7F" w:rsidRPr="00C72D7F">
        <w:t xml:space="preserve"> </w:t>
      </w:r>
      <w:r w:rsidRPr="00C72D7F">
        <w:t>эффективность</w:t>
      </w:r>
      <w:r w:rsidR="00C72D7F" w:rsidRPr="00C72D7F">
        <w:t xml:space="preserve"> </w:t>
      </w:r>
      <w:r w:rsidRPr="00C72D7F">
        <w:t>формирования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Для</w:t>
      </w:r>
      <w:r w:rsidR="00C72D7F" w:rsidRPr="00C72D7F">
        <w:t xml:space="preserve"> </w:t>
      </w:r>
      <w:r w:rsidRPr="00C72D7F">
        <w:t>того</w:t>
      </w:r>
      <w:r w:rsidR="00C72D7F" w:rsidRPr="00C72D7F">
        <w:t xml:space="preserve"> </w:t>
      </w:r>
      <w:r w:rsidRPr="00C72D7F">
        <w:t>чтобы</w:t>
      </w:r>
      <w:r w:rsidR="00C72D7F" w:rsidRPr="00C72D7F">
        <w:t xml:space="preserve"> </w:t>
      </w:r>
      <w:r w:rsidRPr="00C72D7F">
        <w:t>стратегия</w:t>
      </w:r>
      <w:r w:rsidR="00C72D7F" w:rsidRPr="00C72D7F">
        <w:t xml:space="preserve"> </w:t>
      </w:r>
      <w:r w:rsidRPr="00C72D7F">
        <w:t>дала</w:t>
      </w:r>
      <w:r w:rsidR="00C72D7F" w:rsidRPr="00C72D7F">
        <w:t xml:space="preserve"> </w:t>
      </w:r>
      <w:r w:rsidRPr="00C72D7F">
        <w:t>импульс</w:t>
      </w:r>
      <w:r w:rsidR="00C72D7F" w:rsidRPr="00C72D7F">
        <w:t xml:space="preserve"> </w:t>
      </w:r>
      <w:r w:rsidRPr="00C72D7F">
        <w:t>социально-экономического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первых</w:t>
      </w:r>
      <w:r w:rsidR="00C72D7F" w:rsidRPr="00C72D7F">
        <w:t xml:space="preserve"> </w:t>
      </w:r>
      <w:r w:rsidRPr="00C72D7F">
        <w:t>шагов</w:t>
      </w:r>
      <w:r w:rsidR="00C72D7F" w:rsidRPr="00C72D7F">
        <w:t xml:space="preserve"> </w:t>
      </w:r>
      <w:r w:rsidRPr="00C72D7F">
        <w:t>ее</w:t>
      </w:r>
      <w:r w:rsidR="00C72D7F" w:rsidRPr="00C72D7F">
        <w:t xml:space="preserve"> </w:t>
      </w:r>
      <w:r w:rsidRPr="00C72D7F">
        <w:t>разработки,</w:t>
      </w:r>
      <w:r w:rsidR="00C72D7F" w:rsidRPr="00C72D7F">
        <w:t xml:space="preserve"> </w:t>
      </w:r>
      <w:r w:rsidRPr="00C72D7F">
        <w:t>целесообразно</w:t>
      </w:r>
      <w:r w:rsidR="00C72D7F" w:rsidRPr="00C72D7F">
        <w:t xml:space="preserve"> </w:t>
      </w:r>
      <w:r w:rsidRPr="00C72D7F">
        <w:t>оценивать</w:t>
      </w:r>
      <w:r w:rsidR="00C72D7F" w:rsidRPr="00C72D7F">
        <w:t xml:space="preserve"> </w:t>
      </w:r>
      <w:r w:rsidRPr="00C72D7F">
        <w:t>эффективность</w:t>
      </w:r>
      <w:r w:rsidR="00C72D7F" w:rsidRPr="00C72D7F">
        <w:t xml:space="preserve"> </w:t>
      </w:r>
      <w:r w:rsidRPr="00C72D7F">
        <w:t>механизма</w:t>
      </w:r>
      <w:r w:rsidR="00C72D7F" w:rsidRPr="00C72D7F">
        <w:t xml:space="preserve"> </w:t>
      </w:r>
      <w:r w:rsidRPr="00C72D7F">
        <w:t>разработки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стадии</w:t>
      </w:r>
      <w:r w:rsidR="00C72D7F" w:rsidRPr="00C72D7F">
        <w:t xml:space="preserve"> </w:t>
      </w:r>
      <w:r w:rsidRPr="00C72D7F">
        <w:t>именно</w:t>
      </w:r>
      <w:r w:rsidR="00C72D7F" w:rsidRPr="00C72D7F">
        <w:t xml:space="preserve"> </w:t>
      </w:r>
      <w:r w:rsidRPr="00C72D7F">
        <w:t>ее</w:t>
      </w:r>
      <w:r w:rsidR="00C72D7F" w:rsidRPr="00C72D7F">
        <w:t xml:space="preserve"> </w:t>
      </w:r>
      <w:r w:rsidRPr="00C72D7F">
        <w:t>разработки,</w:t>
      </w:r>
      <w:r w:rsidR="00C72D7F" w:rsidRPr="00C72D7F">
        <w:t xml:space="preserve"> </w:t>
      </w:r>
      <w:r w:rsidRPr="00C72D7F">
        <w:t>обсуждения</w:t>
      </w:r>
      <w:r w:rsidR="00C72D7F" w:rsidRPr="00C72D7F">
        <w:t xml:space="preserve"> </w:t>
      </w:r>
      <w:r w:rsidRPr="00C72D7F">
        <w:t>или</w:t>
      </w:r>
      <w:r w:rsidR="00C72D7F" w:rsidRPr="00C72D7F">
        <w:t xml:space="preserve"> </w:t>
      </w:r>
      <w:r w:rsidRPr="00C72D7F">
        <w:t>принятия</w:t>
      </w:r>
      <w:r w:rsidR="00C72D7F" w:rsidRPr="00C72D7F">
        <w:t xml:space="preserve">. </w:t>
      </w:r>
      <w:r w:rsidRPr="00C72D7F">
        <w:t>Самый</w:t>
      </w:r>
      <w:r w:rsidR="00C72D7F" w:rsidRPr="00C72D7F">
        <w:t xml:space="preserve"> </w:t>
      </w:r>
      <w:r w:rsidRPr="00C72D7F">
        <w:t>простой</w:t>
      </w:r>
      <w:r w:rsidR="00C72D7F" w:rsidRPr="00C72D7F">
        <w:t xml:space="preserve"> </w:t>
      </w:r>
      <w:r w:rsidRPr="00C72D7F">
        <w:t>способ</w:t>
      </w:r>
      <w:r w:rsidR="00C72D7F" w:rsidRPr="00C72D7F">
        <w:t xml:space="preserve"> </w:t>
      </w:r>
      <w:r w:rsidRPr="00C72D7F">
        <w:t>такой</w:t>
      </w:r>
      <w:r w:rsidR="00C72D7F" w:rsidRPr="00C72D7F">
        <w:t xml:space="preserve"> </w:t>
      </w:r>
      <w:r w:rsidRPr="00C72D7F">
        <w:t>оценки</w:t>
      </w:r>
      <w:r w:rsidR="00C72D7F" w:rsidRPr="00C72D7F">
        <w:t xml:space="preserve"> </w:t>
      </w:r>
      <w:r w:rsidRPr="00C72D7F">
        <w:t>эффективности</w:t>
      </w:r>
      <w:r w:rsidR="00C72D7F" w:rsidRPr="00C72D7F">
        <w:t xml:space="preserve"> - </w:t>
      </w:r>
      <w:r w:rsidRPr="00C72D7F">
        <w:t>экспертная</w:t>
      </w:r>
      <w:r w:rsidR="00C72D7F" w:rsidRPr="00C72D7F">
        <w:t xml:space="preserve"> </w:t>
      </w:r>
      <w:r w:rsidRPr="00C72D7F">
        <w:t>оценка</w:t>
      </w:r>
      <w:r w:rsidR="00C72D7F" w:rsidRPr="00C72D7F">
        <w:t xml:space="preserve">. </w:t>
      </w:r>
      <w:r w:rsidRPr="00C72D7F">
        <w:t>Опытный</w:t>
      </w:r>
      <w:r w:rsidR="00C72D7F" w:rsidRPr="00C72D7F">
        <w:t xml:space="preserve"> </w:t>
      </w:r>
      <w:r w:rsidRPr="00C72D7F">
        <w:t>эксперт</w:t>
      </w:r>
      <w:r w:rsidR="00C72D7F" w:rsidRPr="00C72D7F">
        <w:t xml:space="preserve"> </w:t>
      </w:r>
      <w:r w:rsidRPr="00C72D7F">
        <w:t>или</w:t>
      </w:r>
      <w:r w:rsidR="00C72D7F" w:rsidRPr="00C72D7F">
        <w:t xml:space="preserve"> </w:t>
      </w:r>
      <w:r w:rsidRPr="00C72D7F">
        <w:t>группа</w:t>
      </w:r>
      <w:r w:rsidR="00C72D7F" w:rsidRPr="00C72D7F">
        <w:t xml:space="preserve"> </w:t>
      </w:r>
      <w:r w:rsidRPr="00C72D7F">
        <w:t>экспертов,</w:t>
      </w:r>
      <w:r w:rsidR="00C72D7F" w:rsidRPr="00C72D7F">
        <w:t xml:space="preserve"> </w:t>
      </w:r>
      <w:r w:rsidRPr="00C72D7F">
        <w:t>анализируя</w:t>
      </w:r>
      <w:r w:rsidR="00C72D7F" w:rsidRPr="00C72D7F">
        <w:t xml:space="preserve"> </w:t>
      </w:r>
      <w:r w:rsidRPr="00C72D7F">
        <w:t>все</w:t>
      </w:r>
      <w:r w:rsidR="00C72D7F" w:rsidRPr="00C72D7F">
        <w:t xml:space="preserve"> </w:t>
      </w:r>
      <w:r w:rsidRPr="00C72D7F">
        <w:t>этапы</w:t>
      </w:r>
      <w:r w:rsidR="00C72D7F" w:rsidRPr="00C72D7F">
        <w:t xml:space="preserve"> </w:t>
      </w:r>
      <w:r w:rsidRPr="00C72D7F">
        <w:t>разработки</w:t>
      </w:r>
      <w:r w:rsidR="00C72D7F" w:rsidRPr="00C72D7F">
        <w:t xml:space="preserve"> </w:t>
      </w:r>
      <w:r w:rsidRPr="00C72D7F">
        <w:t>стратегии,</w:t>
      </w:r>
      <w:r w:rsidR="00C72D7F" w:rsidRPr="00C72D7F">
        <w:t xml:space="preserve"> </w:t>
      </w:r>
      <w:r w:rsidRPr="00C72D7F">
        <w:t>все</w:t>
      </w:r>
      <w:r w:rsidR="00C72D7F" w:rsidRPr="00C72D7F">
        <w:t xml:space="preserve"> </w:t>
      </w:r>
      <w:r w:rsidRPr="00C72D7F">
        <w:t>изложенные</w:t>
      </w:r>
      <w:r w:rsidR="00C72D7F" w:rsidRPr="00C72D7F">
        <w:t xml:space="preserve"> </w:t>
      </w:r>
      <w:r w:rsidRPr="00C72D7F">
        <w:t>выше</w:t>
      </w:r>
      <w:r w:rsidR="00C72D7F" w:rsidRPr="00C72D7F">
        <w:t xml:space="preserve"> </w:t>
      </w:r>
      <w:r w:rsidRPr="00C72D7F">
        <w:t>факторы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="00C72D7F">
        <w:t>т.д.</w:t>
      </w:r>
      <w:r w:rsidR="00C72D7F" w:rsidRPr="00C72D7F">
        <w:t xml:space="preserve"> </w:t>
      </w:r>
      <w:r w:rsidRPr="00C72D7F">
        <w:t>выскажут</w:t>
      </w:r>
      <w:r w:rsidR="00C72D7F" w:rsidRPr="00C72D7F">
        <w:t xml:space="preserve"> </w:t>
      </w:r>
      <w:r w:rsidRPr="00C72D7F">
        <w:t>замечания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предложения,</w:t>
      </w:r>
      <w:r w:rsidR="00C72D7F" w:rsidRPr="00C72D7F">
        <w:t xml:space="preserve"> </w:t>
      </w:r>
      <w:r w:rsidRPr="00C72D7F">
        <w:t>дадут</w:t>
      </w:r>
      <w:r w:rsidR="00C72D7F" w:rsidRPr="00C72D7F">
        <w:t xml:space="preserve"> </w:t>
      </w:r>
      <w:r w:rsidRPr="00C72D7F">
        <w:t>свою</w:t>
      </w:r>
      <w:r w:rsidR="00C72D7F" w:rsidRPr="00C72D7F">
        <w:t xml:space="preserve"> </w:t>
      </w:r>
      <w:r w:rsidRPr="00C72D7F">
        <w:t>оценку</w:t>
      </w:r>
      <w:r w:rsidR="00C72D7F" w:rsidRPr="00C72D7F">
        <w:t xml:space="preserve">. </w:t>
      </w:r>
      <w:r w:rsidRPr="00C72D7F">
        <w:t>Чем</w:t>
      </w:r>
      <w:r w:rsidR="00C72D7F" w:rsidRPr="00C72D7F">
        <w:t xml:space="preserve"> </w:t>
      </w:r>
      <w:r w:rsidRPr="00C72D7F">
        <w:t>больше</w:t>
      </w:r>
      <w:r w:rsidR="00C72D7F" w:rsidRPr="00C72D7F">
        <w:t xml:space="preserve"> </w:t>
      </w:r>
      <w:r w:rsidRPr="00C72D7F">
        <w:t>будет</w:t>
      </w:r>
      <w:r w:rsidR="00C72D7F" w:rsidRPr="00C72D7F">
        <w:t xml:space="preserve"> </w:t>
      </w:r>
      <w:r w:rsidRPr="00C72D7F">
        <w:t>привлеченных</w:t>
      </w:r>
      <w:r w:rsidR="00C72D7F" w:rsidRPr="00C72D7F">
        <w:t xml:space="preserve"> </w:t>
      </w:r>
      <w:r w:rsidRPr="00C72D7F">
        <w:t>со</w:t>
      </w:r>
      <w:r w:rsidR="00C72D7F" w:rsidRPr="00C72D7F">
        <w:t xml:space="preserve"> </w:t>
      </w:r>
      <w:r w:rsidRPr="00C72D7F">
        <w:t>стороны</w:t>
      </w:r>
      <w:r w:rsidR="00C72D7F" w:rsidRPr="00C72D7F">
        <w:t xml:space="preserve"> </w:t>
      </w:r>
      <w:r w:rsidRPr="00C72D7F">
        <w:t>экспертов,</w:t>
      </w:r>
      <w:r w:rsidR="00C72D7F" w:rsidRPr="00C72D7F">
        <w:t xml:space="preserve"> </w:t>
      </w:r>
      <w:r w:rsidRPr="00C72D7F">
        <w:t>чем</w:t>
      </w:r>
      <w:r w:rsidR="00C72D7F" w:rsidRPr="00C72D7F">
        <w:t xml:space="preserve"> </w:t>
      </w:r>
      <w:r w:rsidRPr="00C72D7F">
        <w:t>опытнее</w:t>
      </w:r>
      <w:r w:rsidR="00C72D7F" w:rsidRPr="00C72D7F">
        <w:t xml:space="preserve"> </w:t>
      </w:r>
      <w:r w:rsidRPr="00C72D7F">
        <w:t>они</w:t>
      </w:r>
      <w:r w:rsidR="00C72D7F" w:rsidRPr="00C72D7F">
        <w:t xml:space="preserve"> </w:t>
      </w:r>
      <w:r w:rsidRPr="00C72D7F">
        <w:t>будут,</w:t>
      </w:r>
      <w:r w:rsidR="00C72D7F" w:rsidRPr="00C72D7F">
        <w:t xml:space="preserve"> </w:t>
      </w:r>
      <w:r w:rsidRPr="00C72D7F">
        <w:t>тем</w:t>
      </w:r>
      <w:r w:rsidR="00C72D7F" w:rsidRPr="00C72D7F">
        <w:t xml:space="preserve"> </w:t>
      </w:r>
      <w:r w:rsidRPr="00C72D7F">
        <w:t>выше</w:t>
      </w:r>
      <w:r w:rsidR="00C72D7F" w:rsidRPr="00C72D7F">
        <w:t xml:space="preserve"> </w:t>
      </w:r>
      <w:r w:rsidRPr="00C72D7F">
        <w:t>вероятность</w:t>
      </w:r>
      <w:r w:rsidR="00C72D7F" w:rsidRPr="00C72D7F">
        <w:t xml:space="preserve"> </w:t>
      </w:r>
      <w:r w:rsidRPr="00C72D7F">
        <w:t>исключения</w:t>
      </w:r>
      <w:r w:rsidR="00C72D7F" w:rsidRPr="00C72D7F">
        <w:t xml:space="preserve"> </w:t>
      </w:r>
      <w:r w:rsidRPr="00C72D7F">
        <w:t>ошибок</w:t>
      </w:r>
      <w:r w:rsidR="00C72D7F" w:rsidRPr="00C72D7F">
        <w:t xml:space="preserve"> </w:t>
      </w:r>
      <w:r w:rsidRPr="00C72D7F">
        <w:t>или</w:t>
      </w:r>
      <w:r w:rsidR="00C72D7F" w:rsidRPr="00C72D7F">
        <w:t xml:space="preserve"> </w:t>
      </w:r>
      <w:r w:rsidRPr="00C72D7F">
        <w:t>исправления</w:t>
      </w:r>
      <w:r w:rsidR="00C72D7F" w:rsidRPr="00C72D7F">
        <w:t xml:space="preserve"> </w:t>
      </w:r>
      <w:r w:rsidRPr="00C72D7F">
        <w:t>их</w:t>
      </w:r>
      <w:r w:rsidR="00C72D7F" w:rsidRPr="00C72D7F">
        <w:t xml:space="preserve"> </w:t>
      </w:r>
      <w:r w:rsidRPr="00C72D7F">
        <w:t>до</w:t>
      </w:r>
      <w:r w:rsidR="00C72D7F" w:rsidRPr="00C72D7F">
        <w:t xml:space="preserve"> </w:t>
      </w:r>
      <w:r w:rsidRPr="00C72D7F">
        <w:t>стадии</w:t>
      </w:r>
      <w:r w:rsidR="00C72D7F" w:rsidRPr="00C72D7F">
        <w:t xml:space="preserve"> </w:t>
      </w:r>
      <w:r w:rsidRPr="00C72D7F">
        <w:t>реализации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. </w:t>
      </w:r>
      <w:r w:rsidRPr="00C72D7F">
        <w:t>Как</w:t>
      </w:r>
      <w:r w:rsidR="00C72D7F" w:rsidRPr="00C72D7F">
        <w:t xml:space="preserve"> </w:t>
      </w:r>
      <w:r w:rsidRPr="00C72D7F">
        <w:t>правило,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такую</w:t>
      </w:r>
      <w:r w:rsidR="00C72D7F" w:rsidRPr="00C72D7F">
        <w:t xml:space="preserve"> </w:t>
      </w:r>
      <w:r w:rsidRPr="00C72D7F">
        <w:t>работу</w:t>
      </w:r>
      <w:r w:rsidR="00C72D7F" w:rsidRPr="00C72D7F">
        <w:t xml:space="preserve"> </w:t>
      </w:r>
      <w:r w:rsidRPr="00C72D7F">
        <w:t>у</w:t>
      </w:r>
      <w:r w:rsidR="00C72D7F" w:rsidRPr="00C72D7F">
        <w:t xml:space="preserve"> </w:t>
      </w:r>
      <w:r w:rsidRPr="00C72D7F">
        <w:t>муниципальных</w:t>
      </w:r>
      <w:r w:rsidR="00C72D7F" w:rsidRPr="00C72D7F">
        <w:t xml:space="preserve"> </w:t>
      </w:r>
      <w:r w:rsidRPr="00C72D7F">
        <w:t>образований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хватает</w:t>
      </w:r>
      <w:r w:rsidR="00C72D7F" w:rsidRPr="00C72D7F">
        <w:t xml:space="preserve"> </w:t>
      </w:r>
      <w:r w:rsidRPr="00C72D7F">
        <w:t>средств</w:t>
      </w:r>
      <w:r w:rsidR="00C72D7F" w:rsidRPr="00C72D7F">
        <w:t xml:space="preserve">. </w:t>
      </w:r>
      <w:r w:rsidRPr="00C72D7F">
        <w:t>Поэтому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качестве</w:t>
      </w:r>
      <w:r w:rsidR="00C72D7F" w:rsidRPr="00C72D7F">
        <w:t xml:space="preserve"> </w:t>
      </w:r>
      <w:r w:rsidRPr="00C72D7F">
        <w:t>экспертов</w:t>
      </w:r>
      <w:r w:rsidR="00C72D7F" w:rsidRPr="00C72D7F">
        <w:t xml:space="preserve"> </w:t>
      </w:r>
      <w:r w:rsidRPr="00C72D7F">
        <w:t>выступают</w:t>
      </w:r>
      <w:r w:rsidR="00C72D7F" w:rsidRPr="00C72D7F">
        <w:t xml:space="preserve"> </w:t>
      </w:r>
      <w:r w:rsidRPr="00C72D7F">
        <w:t>местные</w:t>
      </w:r>
      <w:r w:rsidR="00C72D7F" w:rsidRPr="00C72D7F">
        <w:t xml:space="preserve"> </w:t>
      </w:r>
      <w:r w:rsidRPr="00C72D7F">
        <w:t>специалисты,</w:t>
      </w:r>
      <w:r w:rsidR="00C72D7F" w:rsidRPr="00C72D7F">
        <w:t xml:space="preserve"> </w:t>
      </w:r>
      <w:r w:rsidRPr="00C72D7F">
        <w:t>руководители</w:t>
      </w:r>
      <w:r w:rsidR="00C72D7F" w:rsidRPr="00C72D7F">
        <w:t xml:space="preserve"> </w:t>
      </w:r>
      <w:r w:rsidRPr="00C72D7F">
        <w:t>предприятий,</w:t>
      </w:r>
      <w:r w:rsidR="00C72D7F" w:rsidRPr="00C72D7F">
        <w:t xml:space="preserve"> </w:t>
      </w:r>
      <w:r w:rsidRPr="00C72D7F">
        <w:t>представители</w:t>
      </w:r>
      <w:r w:rsidR="00C72D7F" w:rsidRPr="00C72D7F">
        <w:t xml:space="preserve"> </w:t>
      </w:r>
      <w:r w:rsidRPr="00C72D7F">
        <w:t>различных</w:t>
      </w:r>
      <w:r w:rsidR="00C72D7F" w:rsidRPr="00C72D7F">
        <w:t xml:space="preserve"> </w:t>
      </w:r>
      <w:r w:rsidRPr="00C72D7F">
        <w:t>групп</w:t>
      </w:r>
      <w:r w:rsidR="00C72D7F" w:rsidRPr="00C72D7F">
        <w:t xml:space="preserve"> </w:t>
      </w:r>
      <w:r w:rsidRPr="00C72D7F">
        <w:t>сообщества,</w:t>
      </w:r>
      <w:r w:rsidR="00C72D7F" w:rsidRPr="00C72D7F">
        <w:t xml:space="preserve"> </w:t>
      </w:r>
      <w:r w:rsidRPr="00C72D7F">
        <w:t>депутаты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="00C72D7F">
        <w:t>т.д.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любом</w:t>
      </w:r>
      <w:r w:rsidR="00C72D7F" w:rsidRPr="00C72D7F">
        <w:t xml:space="preserve"> </w:t>
      </w:r>
      <w:r w:rsidRPr="00C72D7F">
        <w:t>случае</w:t>
      </w:r>
      <w:r w:rsidR="00C72D7F" w:rsidRPr="00C72D7F">
        <w:t xml:space="preserve"> </w:t>
      </w:r>
      <w:r w:rsidRPr="00C72D7F">
        <w:t>эксперты</w:t>
      </w:r>
      <w:r w:rsidR="00C72D7F" w:rsidRPr="00C72D7F">
        <w:t xml:space="preserve"> </w:t>
      </w:r>
      <w:r w:rsidRPr="00C72D7F">
        <w:t>как</w:t>
      </w:r>
      <w:r w:rsidR="00C72D7F" w:rsidRPr="00C72D7F">
        <w:t xml:space="preserve"> </w:t>
      </w:r>
      <w:r w:rsidRPr="00C72D7F">
        <w:t>местные,</w:t>
      </w:r>
      <w:r w:rsidR="00C72D7F" w:rsidRPr="00C72D7F">
        <w:t xml:space="preserve"> </w:t>
      </w:r>
      <w:r w:rsidRPr="00C72D7F">
        <w:t>так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приглашенные</w:t>
      </w:r>
      <w:r w:rsidR="00C72D7F" w:rsidRPr="00C72D7F">
        <w:t xml:space="preserve"> </w:t>
      </w:r>
      <w:r w:rsidRPr="00C72D7F">
        <w:t>используют</w:t>
      </w:r>
      <w:r w:rsidR="00C72D7F" w:rsidRPr="00C72D7F">
        <w:t xml:space="preserve"> </w:t>
      </w:r>
      <w:r w:rsidRPr="00C72D7F">
        <w:t>единую</w:t>
      </w:r>
      <w:r w:rsidR="00C72D7F" w:rsidRPr="00C72D7F">
        <w:t xml:space="preserve"> </w:t>
      </w:r>
      <w:r w:rsidRPr="00C72D7F">
        <w:t>методику</w:t>
      </w:r>
      <w:r w:rsidR="00C72D7F" w:rsidRPr="00C72D7F">
        <w:t xml:space="preserve"> </w:t>
      </w:r>
      <w:r w:rsidRPr="00C72D7F">
        <w:t>оценки</w:t>
      </w:r>
      <w:r w:rsidR="00C72D7F" w:rsidRPr="00C72D7F">
        <w:t xml:space="preserve"> </w:t>
      </w:r>
      <w:r w:rsidRPr="00C72D7F">
        <w:t>эффективности</w:t>
      </w:r>
      <w:r w:rsidR="00C72D7F" w:rsidRPr="00C72D7F">
        <w:t xml:space="preserve"> </w:t>
      </w:r>
      <w:r w:rsidRPr="00C72D7F">
        <w:t>формирования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. </w:t>
      </w:r>
      <w:r w:rsidRPr="00C72D7F">
        <w:t>Эффективность</w:t>
      </w:r>
      <w:r w:rsidR="00C72D7F" w:rsidRPr="00C72D7F">
        <w:t xml:space="preserve"> </w:t>
      </w:r>
      <w:r w:rsidRPr="00C72D7F">
        <w:t>механизма</w:t>
      </w:r>
      <w:r w:rsidR="00C72D7F" w:rsidRPr="00C72D7F">
        <w:t xml:space="preserve"> </w:t>
      </w:r>
      <w:r w:rsidRPr="00C72D7F">
        <w:t>формирования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- </w:t>
      </w:r>
      <w:r w:rsidRPr="00C72D7F">
        <w:t>это</w:t>
      </w:r>
      <w:r w:rsidR="00C72D7F" w:rsidRPr="00C72D7F">
        <w:t xml:space="preserve"> </w:t>
      </w:r>
      <w:r w:rsidRPr="00C72D7F">
        <w:t>отношение</w:t>
      </w:r>
      <w:r w:rsidR="00C72D7F" w:rsidRPr="00C72D7F">
        <w:t xml:space="preserve"> </w:t>
      </w:r>
      <w:r w:rsidRPr="00C72D7F">
        <w:t>качества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затратам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ее</w:t>
      </w:r>
      <w:r w:rsidR="00C72D7F" w:rsidRPr="00C72D7F">
        <w:t xml:space="preserve"> </w:t>
      </w:r>
      <w:r w:rsidRPr="00C72D7F">
        <w:t>разработку</w:t>
      </w:r>
      <w:r w:rsidR="00C72D7F" w:rsidRPr="00C72D7F">
        <w:t>.</w:t>
      </w:r>
    </w:p>
    <w:p w:rsidR="00C72D7F" w:rsidRPr="00C72D7F" w:rsidRDefault="0052391B" w:rsidP="00C72D7F">
      <w:pPr>
        <w:shd w:val="clear" w:color="auto" w:fill="FFFFFF"/>
        <w:tabs>
          <w:tab w:val="left" w:pos="726"/>
        </w:tabs>
      </w:pPr>
      <w:r w:rsidRPr="00C72D7F">
        <w:t>Следует</w:t>
      </w:r>
      <w:r w:rsidR="00C72D7F" w:rsidRPr="00C72D7F">
        <w:t xml:space="preserve"> </w:t>
      </w:r>
      <w:r w:rsidRPr="00C72D7F">
        <w:t>подчеркнуть,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привлечение</w:t>
      </w:r>
      <w:r w:rsidR="00C72D7F" w:rsidRPr="00C72D7F">
        <w:t xml:space="preserve"> </w:t>
      </w:r>
      <w:r w:rsidRPr="00C72D7F">
        <w:t>экспертов</w:t>
      </w:r>
      <w:r w:rsidR="00C72D7F" w:rsidRPr="00C72D7F">
        <w:t xml:space="preserve"> </w:t>
      </w:r>
      <w:r w:rsidRPr="00C72D7F">
        <w:t>обязательно</w:t>
      </w:r>
      <w:r w:rsidR="00C72D7F" w:rsidRPr="00C72D7F">
        <w:t xml:space="preserve"> </w:t>
      </w:r>
      <w:r w:rsidRPr="00C72D7F">
        <w:t>при</w:t>
      </w:r>
      <w:r w:rsidR="00C72D7F" w:rsidRPr="00C72D7F">
        <w:t xml:space="preserve"> </w:t>
      </w:r>
      <w:r w:rsidRPr="00C72D7F">
        <w:t>многокритериальной</w:t>
      </w:r>
      <w:r w:rsidR="00C72D7F" w:rsidRPr="00C72D7F">
        <w:t xml:space="preserve"> </w:t>
      </w:r>
      <w:r w:rsidRPr="00C72D7F">
        <w:t>оценке</w:t>
      </w:r>
      <w:r w:rsidR="00C72D7F" w:rsidRPr="00C72D7F">
        <w:t xml:space="preserve"> </w:t>
      </w:r>
      <w:r w:rsidRPr="00C72D7F">
        <w:t>эффективности</w:t>
      </w:r>
      <w:r w:rsidR="00C72D7F" w:rsidRPr="00C72D7F">
        <w:t xml:space="preserve"> </w:t>
      </w:r>
      <w:r w:rsidRPr="00C72D7F">
        <w:t>сложных,</w:t>
      </w:r>
      <w:r w:rsidR="00C72D7F" w:rsidRPr="00C72D7F">
        <w:t xml:space="preserve"> </w:t>
      </w:r>
      <w:r w:rsidRPr="00C72D7F">
        <w:t>многоцелевых</w:t>
      </w:r>
      <w:r w:rsidR="00C72D7F" w:rsidRPr="00C72D7F">
        <w:t xml:space="preserve"> </w:t>
      </w:r>
      <w:r w:rsidRPr="00C72D7F">
        <w:t>организаций,</w:t>
      </w:r>
      <w:r w:rsidR="00C72D7F" w:rsidRPr="00C72D7F">
        <w:t xml:space="preserve"> </w:t>
      </w:r>
      <w:r w:rsidRPr="00C72D7F">
        <w:t>каковыми</w:t>
      </w:r>
      <w:r w:rsidR="00C72D7F" w:rsidRPr="00C72D7F">
        <w:t xml:space="preserve"> </w:t>
      </w:r>
      <w:r w:rsidRPr="00C72D7F">
        <w:t>являются</w:t>
      </w:r>
      <w:r w:rsidR="00C72D7F" w:rsidRPr="00C72D7F">
        <w:t xml:space="preserve"> </w:t>
      </w:r>
      <w:r w:rsidRPr="00C72D7F">
        <w:t>муниципальные</w:t>
      </w:r>
      <w:r w:rsidR="00C72D7F" w:rsidRPr="00C72D7F">
        <w:t xml:space="preserve"> </w:t>
      </w:r>
      <w:r w:rsidRPr="00C72D7F">
        <w:t>образования,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которых</w:t>
      </w:r>
      <w:r w:rsidR="00C72D7F" w:rsidRPr="00C72D7F">
        <w:t xml:space="preserve"> </w:t>
      </w:r>
      <w:r w:rsidRPr="00C72D7F">
        <w:t>уже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стадии</w:t>
      </w:r>
      <w:r w:rsidR="00C72D7F" w:rsidRPr="00C72D7F">
        <w:t xml:space="preserve"> </w:t>
      </w:r>
      <w:r w:rsidRPr="00C72D7F">
        <w:t>разработки</w:t>
      </w:r>
      <w:r w:rsidR="00C72D7F" w:rsidRPr="00C72D7F">
        <w:t xml:space="preserve"> </w:t>
      </w:r>
      <w:r w:rsidRPr="00C72D7F">
        <w:t>связаны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достижением</w:t>
      </w:r>
      <w:r w:rsidR="00C72D7F" w:rsidRPr="00C72D7F">
        <w:t xml:space="preserve"> </w:t>
      </w:r>
      <w:r w:rsidRPr="00C72D7F">
        <w:t>целого</w:t>
      </w:r>
      <w:r w:rsidR="00C72D7F" w:rsidRPr="00C72D7F">
        <w:t xml:space="preserve"> </w:t>
      </w:r>
      <w:r w:rsidRPr="00C72D7F">
        <w:t>набора</w:t>
      </w:r>
      <w:r w:rsidR="00C72D7F" w:rsidRPr="00C72D7F">
        <w:t xml:space="preserve"> </w:t>
      </w:r>
      <w:r w:rsidRPr="00C72D7F">
        <w:t>взаимосвязанных</w:t>
      </w:r>
      <w:r w:rsidR="00C72D7F" w:rsidRPr="00C72D7F">
        <w:t xml:space="preserve"> </w:t>
      </w:r>
      <w:r w:rsidRPr="00C72D7F">
        <w:t>показателей,</w:t>
      </w:r>
      <w:r w:rsidR="00C72D7F" w:rsidRPr="00C72D7F">
        <w:t xml:space="preserve"> </w:t>
      </w:r>
      <w:r w:rsidRPr="00C72D7F">
        <w:t>формирующих</w:t>
      </w:r>
      <w:r w:rsidR="00C72D7F" w:rsidRPr="00C72D7F">
        <w:t xml:space="preserve"> </w:t>
      </w:r>
      <w:r w:rsidRPr="00C72D7F">
        <w:t>их</w:t>
      </w:r>
      <w:r w:rsidR="00C72D7F" w:rsidRPr="00C72D7F">
        <w:t xml:space="preserve"> </w:t>
      </w:r>
      <w:r w:rsidRPr="00C72D7F">
        <w:t>образы</w:t>
      </w:r>
      <w:r w:rsidR="00C72D7F">
        <w:t xml:space="preserve"> (</w:t>
      </w:r>
      <w:r w:rsidRPr="00C72D7F">
        <w:t>профили</w:t>
      </w:r>
      <w:r w:rsidR="00C72D7F" w:rsidRPr="00C72D7F">
        <w:t xml:space="preserve">). </w:t>
      </w:r>
      <w:r w:rsidRPr="00C72D7F">
        <w:t>С</w:t>
      </w:r>
      <w:r w:rsidR="00C72D7F" w:rsidRPr="00C72D7F">
        <w:t xml:space="preserve"> </w:t>
      </w:r>
      <w:r w:rsidRPr="00C72D7F">
        <w:t>определением</w:t>
      </w:r>
      <w:r w:rsidR="00C72D7F" w:rsidRPr="00C72D7F">
        <w:t xml:space="preserve"> </w:t>
      </w:r>
      <w:r w:rsidRPr="00C72D7F">
        <w:t>данного</w:t>
      </w:r>
      <w:r w:rsidR="00C72D7F" w:rsidRPr="00C72D7F">
        <w:t xml:space="preserve"> </w:t>
      </w:r>
      <w:r w:rsidRPr="00C72D7F">
        <w:t>образа</w:t>
      </w:r>
      <w:r w:rsidR="00C72D7F" w:rsidRPr="00C72D7F">
        <w:t xml:space="preserve"> </w:t>
      </w:r>
      <w:r w:rsidRPr="00C72D7F">
        <w:t>связаны</w:t>
      </w:r>
      <w:r w:rsidR="00C72D7F" w:rsidRPr="00C72D7F">
        <w:t xml:space="preserve"> </w:t>
      </w:r>
      <w:r w:rsidRPr="00C72D7F">
        <w:t>методы</w:t>
      </w:r>
      <w:r w:rsidR="00C72D7F" w:rsidRPr="00C72D7F">
        <w:t xml:space="preserve"> </w:t>
      </w:r>
      <w:r w:rsidRPr="00C72D7F">
        <w:t>изучения</w:t>
      </w:r>
      <w:r w:rsidR="00C72D7F" w:rsidRPr="00C72D7F">
        <w:t xml:space="preserve"> </w:t>
      </w:r>
      <w:r w:rsidRPr="00C72D7F">
        <w:t>профиля</w:t>
      </w:r>
      <w:r w:rsidR="00C72D7F">
        <w:t xml:space="preserve"> (</w:t>
      </w:r>
      <w:r w:rsidRPr="00C72D7F">
        <w:t>их</w:t>
      </w:r>
      <w:r w:rsidR="00C72D7F" w:rsidRPr="00C72D7F">
        <w:t xml:space="preserve"> </w:t>
      </w:r>
      <w:r w:rsidRPr="00C72D7F">
        <w:t>ещё</w:t>
      </w:r>
      <w:r w:rsidR="00C72D7F" w:rsidRPr="00C72D7F">
        <w:t xml:space="preserve"> </w:t>
      </w:r>
      <w:r w:rsidRPr="00C72D7F">
        <w:t>называют</w:t>
      </w:r>
      <w:r w:rsidR="00C72D7F" w:rsidRPr="00C72D7F">
        <w:t xml:space="preserve"> </w:t>
      </w:r>
      <w:r w:rsidRPr="00C72D7F">
        <w:t>методы</w:t>
      </w:r>
      <w:r w:rsidR="00C72D7F" w:rsidRPr="00C72D7F">
        <w:t xml:space="preserve"> </w:t>
      </w:r>
      <w:r w:rsidRPr="00C72D7F">
        <w:t>перечня</w:t>
      </w:r>
      <w:r w:rsidR="00C72D7F" w:rsidRPr="00C72D7F">
        <w:t xml:space="preserve"> </w:t>
      </w:r>
      <w:r w:rsidRPr="00C72D7F">
        <w:t>критериев</w:t>
      </w:r>
      <w:r w:rsidR="00C72D7F" w:rsidRPr="00C72D7F">
        <w:t xml:space="preserve">). </w:t>
      </w:r>
      <w:r w:rsidRPr="00C72D7F">
        <w:t>Суть</w:t>
      </w:r>
      <w:r w:rsidR="00C72D7F" w:rsidRPr="00C72D7F">
        <w:t xml:space="preserve"> </w:t>
      </w:r>
      <w:r w:rsidRPr="00C72D7F">
        <w:t>этих</w:t>
      </w:r>
      <w:r w:rsidR="00C72D7F" w:rsidRPr="00C72D7F">
        <w:t xml:space="preserve"> </w:t>
      </w:r>
      <w:r w:rsidRPr="00C72D7F">
        <w:t>методов</w:t>
      </w:r>
      <w:r w:rsidR="00C72D7F" w:rsidRPr="00C72D7F">
        <w:t xml:space="preserve"> </w:t>
      </w:r>
      <w:r w:rsidRPr="00C72D7F">
        <w:t>состоит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том,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рассматривается</w:t>
      </w:r>
      <w:r w:rsidR="00C72D7F" w:rsidRPr="00C72D7F">
        <w:t xml:space="preserve"> </w:t>
      </w:r>
      <w:r w:rsidRPr="00C72D7F">
        <w:t>соответствие</w:t>
      </w:r>
      <w:r w:rsidR="00C72D7F" w:rsidRPr="00C72D7F">
        <w:t xml:space="preserve"> </w:t>
      </w:r>
      <w:r w:rsidRPr="00C72D7F">
        <w:t>объектов</w:t>
      </w:r>
      <w:r w:rsidR="00C72D7F" w:rsidRPr="00C72D7F">
        <w:t xml:space="preserve"> </w:t>
      </w:r>
      <w:r w:rsidRPr="00C72D7F">
        <w:t>исследования</w:t>
      </w:r>
      <w:r w:rsidR="00C72D7F" w:rsidRPr="00C72D7F">
        <w:t xml:space="preserve"> </w:t>
      </w:r>
      <w:r w:rsidRPr="00C72D7F">
        <w:t>каждому</w:t>
      </w:r>
      <w:r w:rsidR="00C72D7F" w:rsidRPr="00C72D7F">
        <w:t xml:space="preserve"> </w:t>
      </w:r>
      <w:r w:rsidRPr="00C72D7F">
        <w:t>из</w:t>
      </w:r>
      <w:r w:rsidR="00C72D7F" w:rsidRPr="00C72D7F">
        <w:t xml:space="preserve"> </w:t>
      </w:r>
      <w:r w:rsidRPr="00C72D7F">
        <w:t>установленных</w:t>
      </w:r>
      <w:r w:rsidR="00C72D7F" w:rsidRPr="00C72D7F">
        <w:t xml:space="preserve"> </w:t>
      </w:r>
      <w:r w:rsidRPr="00C72D7F">
        <w:t>критериев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каждому</w:t>
      </w:r>
      <w:r w:rsidR="00C72D7F" w:rsidRPr="00C72D7F">
        <w:t xml:space="preserve"> </w:t>
      </w:r>
      <w:r w:rsidRPr="00C72D7F">
        <w:t>критерию</w:t>
      </w:r>
      <w:r w:rsidR="00C72D7F" w:rsidRPr="00C72D7F">
        <w:t xml:space="preserve"> </w:t>
      </w:r>
      <w:r w:rsidRPr="00C72D7F">
        <w:t>даётся</w:t>
      </w:r>
      <w:r w:rsidR="00C72D7F" w:rsidRPr="00C72D7F">
        <w:t xml:space="preserve"> </w:t>
      </w:r>
      <w:r w:rsidRPr="00C72D7F">
        <w:t>оценка,</w:t>
      </w:r>
      <w:r w:rsidR="00C72D7F" w:rsidRPr="00C72D7F">
        <w:t xml:space="preserve"> </w:t>
      </w:r>
      <w:r w:rsidRPr="00C72D7F">
        <w:t>которая</w:t>
      </w:r>
      <w:r w:rsidR="00C72D7F" w:rsidRPr="00C72D7F">
        <w:t xml:space="preserve"> </w:t>
      </w:r>
      <w:r w:rsidRPr="00C72D7F">
        <w:t>может</w:t>
      </w:r>
      <w:r w:rsidR="00C72D7F" w:rsidRPr="00C72D7F">
        <w:t xml:space="preserve"> </w:t>
      </w:r>
      <w:r w:rsidRPr="00C72D7F">
        <w:t>быть</w:t>
      </w:r>
      <w:r w:rsidR="00C72D7F" w:rsidRPr="00C72D7F">
        <w:t xml:space="preserve"> </w:t>
      </w:r>
      <w:r w:rsidRPr="00C72D7F">
        <w:t>представлена</w:t>
      </w:r>
      <w:r w:rsidR="00C72D7F" w:rsidRPr="00C72D7F">
        <w:t xml:space="preserve"> </w:t>
      </w:r>
      <w:r w:rsidRPr="00C72D7F">
        <w:t>графически</w:t>
      </w:r>
      <w:r w:rsidR="00C72D7F" w:rsidRPr="00C72D7F">
        <w:t>.</w:t>
      </w:r>
    </w:p>
    <w:p w:rsidR="00C72D7F" w:rsidRDefault="0052391B" w:rsidP="00C72D7F">
      <w:pPr>
        <w:shd w:val="clear" w:color="auto" w:fill="FFFFFF"/>
        <w:tabs>
          <w:tab w:val="left" w:pos="726"/>
        </w:tabs>
      </w:pPr>
      <w:r w:rsidRPr="00C72D7F">
        <w:t>Стратегию</w:t>
      </w:r>
      <w:r w:rsidR="00C72D7F" w:rsidRPr="00C72D7F">
        <w:t xml:space="preserve"> </w:t>
      </w:r>
      <w:r w:rsidRPr="00C72D7F">
        <w:t>или</w:t>
      </w:r>
      <w:r w:rsidR="00C72D7F" w:rsidRPr="00C72D7F">
        <w:t xml:space="preserve"> </w:t>
      </w:r>
      <w:r w:rsidRPr="00C72D7F">
        <w:t>ее</w:t>
      </w:r>
      <w:r w:rsidR="00C72D7F" w:rsidRPr="00C72D7F">
        <w:t xml:space="preserve"> </w:t>
      </w:r>
      <w:r w:rsidRPr="00C72D7F">
        <w:t>составные</w:t>
      </w:r>
      <w:r w:rsidR="00C72D7F" w:rsidRPr="00C72D7F">
        <w:t xml:space="preserve"> </w:t>
      </w:r>
      <w:r w:rsidRPr="00C72D7F">
        <w:t>части</w:t>
      </w:r>
      <w:r w:rsidR="00C72D7F" w:rsidRPr="00C72D7F">
        <w:t xml:space="preserve"> </w:t>
      </w:r>
      <w:r w:rsidRPr="00C72D7F">
        <w:t>вовремя</w:t>
      </w:r>
      <w:r w:rsidR="00C72D7F" w:rsidRPr="00C72D7F">
        <w:t xml:space="preserve"> </w:t>
      </w:r>
      <w:r w:rsidRPr="00C72D7F">
        <w:t>можно</w:t>
      </w:r>
      <w:r w:rsidR="00C72D7F" w:rsidRPr="00C72D7F">
        <w:t xml:space="preserve"> </w:t>
      </w:r>
      <w:r w:rsidRPr="00C72D7F">
        <w:t>поправить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допустить</w:t>
      </w:r>
      <w:r w:rsidR="00C72D7F" w:rsidRPr="00C72D7F">
        <w:t xml:space="preserve"> </w:t>
      </w:r>
      <w:r w:rsidRPr="00C72D7F">
        <w:t>ненужного</w:t>
      </w:r>
      <w:r w:rsidR="00C72D7F" w:rsidRPr="00C72D7F">
        <w:t xml:space="preserve"> </w:t>
      </w:r>
      <w:r w:rsidRPr="00C72D7F">
        <w:t>расходования</w:t>
      </w:r>
      <w:r w:rsidR="00C72D7F" w:rsidRPr="00C72D7F">
        <w:t xml:space="preserve"> </w:t>
      </w:r>
      <w:r w:rsidRPr="00C72D7F">
        <w:t>финансовых,</w:t>
      </w:r>
      <w:r w:rsidR="00C72D7F" w:rsidRPr="00C72D7F">
        <w:t xml:space="preserve"> </w:t>
      </w:r>
      <w:r w:rsidRPr="00C72D7F">
        <w:t>материальных,</w:t>
      </w:r>
      <w:r w:rsidR="00C72D7F" w:rsidRPr="00C72D7F">
        <w:t xml:space="preserve"> </w:t>
      </w:r>
      <w:r w:rsidRPr="00C72D7F">
        <w:t>интеллектуальных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прочих</w:t>
      </w:r>
      <w:r w:rsidR="00C72D7F" w:rsidRPr="00C72D7F">
        <w:t xml:space="preserve"> </w:t>
      </w:r>
      <w:r w:rsidRPr="00C72D7F">
        <w:t>ресурсов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Стоит</w:t>
      </w:r>
      <w:r w:rsidR="00C72D7F" w:rsidRPr="00C72D7F">
        <w:t xml:space="preserve"> </w:t>
      </w:r>
      <w:r w:rsidRPr="00C72D7F">
        <w:t>сказать,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характер</w:t>
      </w:r>
      <w:r w:rsidR="00C72D7F" w:rsidRPr="00C72D7F">
        <w:t xml:space="preserve"> </w:t>
      </w:r>
      <w:r w:rsidRPr="00C72D7F">
        <w:t>деятельности</w:t>
      </w:r>
      <w:r w:rsidR="00C72D7F" w:rsidRPr="00C72D7F">
        <w:t xml:space="preserve"> </w:t>
      </w:r>
      <w:r w:rsidRPr="00C72D7F">
        <w:t>муниципальных</w:t>
      </w:r>
      <w:r w:rsidR="00C72D7F" w:rsidRPr="00C72D7F">
        <w:t xml:space="preserve"> </w:t>
      </w:r>
      <w:r w:rsidRPr="00C72D7F">
        <w:t>образований,</w:t>
      </w:r>
      <w:r w:rsidR="00C72D7F" w:rsidRPr="00C72D7F">
        <w:t xml:space="preserve"> </w:t>
      </w:r>
      <w:r w:rsidRPr="00C72D7F">
        <w:t>различные</w:t>
      </w:r>
      <w:r w:rsidR="00C72D7F" w:rsidRPr="00C72D7F">
        <w:t xml:space="preserve"> </w:t>
      </w:r>
      <w:r w:rsidRPr="00C72D7F">
        <w:t>условия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исходные</w:t>
      </w:r>
      <w:r w:rsidR="00C72D7F" w:rsidRPr="00C72D7F">
        <w:t xml:space="preserve"> </w:t>
      </w:r>
      <w:r w:rsidRPr="00C72D7F">
        <w:t>данные,</w:t>
      </w:r>
      <w:r w:rsidR="00C72D7F" w:rsidRPr="00C72D7F">
        <w:t xml:space="preserve"> </w:t>
      </w:r>
      <w:r w:rsidRPr="00C72D7F">
        <w:t>их</w:t>
      </w:r>
      <w:r w:rsidR="00C72D7F" w:rsidRPr="00C72D7F">
        <w:t xml:space="preserve"> </w:t>
      </w:r>
      <w:r w:rsidRPr="00C72D7F">
        <w:t>различные</w:t>
      </w:r>
      <w:r w:rsidR="00C72D7F" w:rsidRPr="00C72D7F">
        <w:t xml:space="preserve"> </w:t>
      </w:r>
      <w:r w:rsidRPr="00C72D7F">
        <w:t>цели,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неоднозначные</w:t>
      </w:r>
      <w:r w:rsidR="00C72D7F" w:rsidRPr="00C72D7F">
        <w:t xml:space="preserve"> </w:t>
      </w:r>
      <w:r w:rsidRPr="00C72D7F">
        <w:t>подходы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способы</w:t>
      </w:r>
      <w:r w:rsidR="00C72D7F" w:rsidRPr="00C72D7F">
        <w:t xml:space="preserve"> </w:t>
      </w:r>
      <w:r w:rsidRPr="00C72D7F">
        <w:t>их</w:t>
      </w:r>
      <w:r w:rsidR="00C72D7F" w:rsidRPr="00C72D7F">
        <w:t xml:space="preserve"> </w:t>
      </w:r>
      <w:r w:rsidRPr="00C72D7F">
        <w:t>достижения,</w:t>
      </w:r>
      <w:r w:rsidR="00C72D7F" w:rsidRPr="00C72D7F">
        <w:t xml:space="preserve"> </w:t>
      </w:r>
      <w:r w:rsidRPr="00C72D7F">
        <w:t>предопределяют</w:t>
      </w:r>
      <w:r w:rsidR="00C72D7F" w:rsidRPr="00C72D7F">
        <w:t xml:space="preserve"> </w:t>
      </w:r>
      <w:r w:rsidRPr="00C72D7F">
        <w:t>специфику</w:t>
      </w:r>
      <w:r w:rsidR="00C72D7F" w:rsidRPr="00C72D7F">
        <w:t xml:space="preserve"> </w:t>
      </w:r>
      <w:r w:rsidRPr="00C72D7F">
        <w:t>разработки</w:t>
      </w:r>
      <w:r w:rsidR="00C72D7F" w:rsidRPr="00C72D7F">
        <w:t xml:space="preserve"> </w:t>
      </w:r>
      <w:r w:rsidRPr="00C72D7F">
        <w:t>стратегий</w:t>
      </w:r>
      <w:r w:rsidR="00C72D7F" w:rsidRPr="00C72D7F">
        <w:t xml:space="preserve">. </w:t>
      </w:r>
      <w:r w:rsidRPr="00C72D7F">
        <w:t>А</w:t>
      </w:r>
      <w:r w:rsidR="00C72D7F" w:rsidRPr="00C72D7F">
        <w:t xml:space="preserve"> </w:t>
      </w:r>
      <w:r w:rsidRPr="00C72D7F">
        <w:t>это</w:t>
      </w:r>
      <w:r w:rsidR="00C72D7F" w:rsidRPr="00C72D7F">
        <w:t xml:space="preserve"> </w:t>
      </w:r>
      <w:r w:rsidRPr="00C72D7F">
        <w:t>значит,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система</w:t>
      </w:r>
      <w:r w:rsidR="00C72D7F" w:rsidRPr="00C72D7F">
        <w:t xml:space="preserve"> </w:t>
      </w:r>
      <w:r w:rsidRPr="00C72D7F">
        <w:t>оценочных</w:t>
      </w:r>
      <w:r w:rsidR="00C72D7F" w:rsidRPr="00C72D7F">
        <w:t xml:space="preserve"> </w:t>
      </w:r>
      <w:r w:rsidRPr="00C72D7F">
        <w:t>критериев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конкретного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</w:t>
      </w:r>
      <w:r w:rsidRPr="00C72D7F">
        <w:t>носит</w:t>
      </w:r>
      <w:r w:rsidR="00C72D7F" w:rsidRPr="00C72D7F">
        <w:t xml:space="preserve"> </w:t>
      </w:r>
      <w:r w:rsidRPr="00C72D7F">
        <w:t>строго</w:t>
      </w:r>
      <w:r w:rsidR="00C72D7F" w:rsidRPr="00C72D7F">
        <w:t xml:space="preserve"> </w:t>
      </w:r>
      <w:r w:rsidRPr="00C72D7F">
        <w:t>индивидуальный</w:t>
      </w:r>
      <w:r w:rsidR="00C72D7F" w:rsidRPr="00C72D7F">
        <w:t xml:space="preserve"> </w:t>
      </w:r>
      <w:r w:rsidRPr="00C72D7F">
        <w:t>характер</w:t>
      </w:r>
      <w:r w:rsidR="00C72D7F" w:rsidRPr="00C72D7F">
        <w:t>.</w:t>
      </w:r>
    </w:p>
    <w:p w:rsidR="007C01F6" w:rsidRDefault="00C72D7F" w:rsidP="00C72D7F">
      <w:pPr>
        <w:pStyle w:val="1"/>
        <w:rPr>
          <w:szCs w:val="28"/>
        </w:rPr>
      </w:pPr>
      <w:bookmarkStart w:id="8" w:name="_Toc241959112"/>
      <w:r>
        <w:rPr>
          <w:snapToGrid w:val="0"/>
        </w:rPr>
        <w:br w:type="page"/>
      </w:r>
      <w:bookmarkStart w:id="9" w:name="_Toc292017367"/>
      <w:r w:rsidR="007C01F6" w:rsidRPr="00C72D7F">
        <w:rPr>
          <w:snapToGrid w:val="0"/>
        </w:rPr>
        <w:t>Глава</w:t>
      </w:r>
      <w:r w:rsidRPr="00C72D7F">
        <w:rPr>
          <w:snapToGrid w:val="0"/>
        </w:rPr>
        <w:t xml:space="preserve"> </w:t>
      </w:r>
      <w:r w:rsidR="007C01F6" w:rsidRPr="00C72D7F">
        <w:rPr>
          <w:snapToGrid w:val="0"/>
        </w:rPr>
        <w:t>2</w:t>
      </w:r>
      <w:r w:rsidRPr="00C72D7F">
        <w:rPr>
          <w:snapToGrid w:val="0"/>
        </w:rPr>
        <w:t xml:space="preserve">. </w:t>
      </w:r>
      <w:r w:rsidR="007C01F6" w:rsidRPr="00C72D7F">
        <w:rPr>
          <w:snapToGrid w:val="0"/>
        </w:rPr>
        <w:t>Стратегия</w:t>
      </w:r>
      <w:r w:rsidRPr="00C72D7F">
        <w:rPr>
          <w:snapToGrid w:val="0"/>
        </w:rPr>
        <w:t xml:space="preserve"> </w:t>
      </w:r>
      <w:r w:rsidR="007C01F6" w:rsidRPr="00C72D7F">
        <w:t>социально-экономического</w:t>
      </w:r>
      <w:r w:rsidRPr="00C72D7F">
        <w:t xml:space="preserve"> </w:t>
      </w:r>
      <w:r w:rsidR="007C01F6" w:rsidRPr="00C72D7F">
        <w:t>развития</w:t>
      </w:r>
      <w:r w:rsidRPr="00C72D7F">
        <w:t xml:space="preserve"> </w:t>
      </w:r>
      <w:bookmarkEnd w:id="8"/>
      <w:r w:rsidR="003F417A" w:rsidRPr="00C72D7F">
        <w:rPr>
          <w:szCs w:val="28"/>
        </w:rPr>
        <w:t>Одинцовского</w:t>
      </w:r>
      <w:r w:rsidRPr="00C72D7F">
        <w:rPr>
          <w:szCs w:val="28"/>
        </w:rPr>
        <w:t xml:space="preserve"> </w:t>
      </w:r>
      <w:r w:rsidR="003F417A" w:rsidRPr="00C72D7F">
        <w:rPr>
          <w:szCs w:val="28"/>
        </w:rPr>
        <w:t>муниципального</w:t>
      </w:r>
      <w:r w:rsidRPr="00C72D7F">
        <w:rPr>
          <w:szCs w:val="28"/>
        </w:rPr>
        <w:t xml:space="preserve"> </w:t>
      </w:r>
      <w:r w:rsidR="003F417A" w:rsidRPr="00C72D7F">
        <w:rPr>
          <w:szCs w:val="28"/>
        </w:rPr>
        <w:t>района</w:t>
      </w:r>
      <w:bookmarkEnd w:id="9"/>
    </w:p>
    <w:p w:rsidR="00C72D7F" w:rsidRPr="00C72D7F" w:rsidRDefault="00C72D7F" w:rsidP="00C72D7F">
      <w:pPr>
        <w:rPr>
          <w:lang w:eastAsia="en-US"/>
        </w:rPr>
      </w:pPr>
    </w:p>
    <w:p w:rsidR="00C72D7F" w:rsidRPr="00C72D7F" w:rsidRDefault="00C72D7F" w:rsidP="00C72D7F">
      <w:pPr>
        <w:pStyle w:val="1"/>
      </w:pPr>
      <w:bookmarkStart w:id="10" w:name="_Toc241959113"/>
      <w:bookmarkStart w:id="11" w:name="_Toc292017368"/>
      <w:r>
        <w:t xml:space="preserve">2.1 </w:t>
      </w:r>
      <w:r w:rsidR="00957FD3" w:rsidRPr="00C72D7F">
        <w:t>Социально-экономическое</w:t>
      </w:r>
      <w:r w:rsidRPr="00C72D7F">
        <w:t xml:space="preserve"> </w:t>
      </w:r>
      <w:r w:rsidR="00957FD3" w:rsidRPr="00C72D7F">
        <w:t>положение</w:t>
      </w:r>
      <w:r w:rsidRPr="00C72D7F">
        <w:t xml:space="preserve"> </w:t>
      </w:r>
      <w:r w:rsidR="00957FD3" w:rsidRPr="00C72D7F">
        <w:t>и</w:t>
      </w:r>
      <w:r w:rsidRPr="00C72D7F">
        <w:t xml:space="preserve"> </w:t>
      </w:r>
      <w:r w:rsidR="00957FD3" w:rsidRPr="00C72D7F">
        <w:t>основные</w:t>
      </w:r>
      <w:r w:rsidRPr="00C72D7F">
        <w:t xml:space="preserve"> </w:t>
      </w:r>
      <w:r w:rsidR="00957FD3" w:rsidRPr="00C72D7F">
        <w:t>проблемы</w:t>
      </w:r>
      <w:r w:rsidRPr="00C72D7F">
        <w:t xml:space="preserve"> </w:t>
      </w:r>
      <w:r w:rsidR="00957FD3" w:rsidRPr="00C72D7F">
        <w:t>развития</w:t>
      </w:r>
      <w:r w:rsidRPr="00C72D7F">
        <w:t xml:space="preserve"> </w:t>
      </w:r>
      <w:bookmarkEnd w:id="10"/>
      <w:r w:rsidR="003F417A" w:rsidRPr="00C72D7F">
        <w:t>Одинцовского</w:t>
      </w:r>
      <w:r w:rsidRPr="00C72D7F">
        <w:t xml:space="preserve"> </w:t>
      </w:r>
      <w:r w:rsidR="003F417A" w:rsidRPr="00C72D7F">
        <w:t>муниципального</w:t>
      </w:r>
      <w:r w:rsidRPr="00C72D7F">
        <w:t xml:space="preserve"> </w:t>
      </w:r>
      <w:r w:rsidR="003F417A" w:rsidRPr="00C72D7F">
        <w:t>района</w:t>
      </w:r>
      <w:bookmarkEnd w:id="11"/>
    </w:p>
    <w:p w:rsidR="00C72D7F" w:rsidRDefault="00C72D7F" w:rsidP="00C72D7F">
      <w:pPr>
        <w:tabs>
          <w:tab w:val="left" w:pos="726"/>
        </w:tabs>
      </w:pPr>
    </w:p>
    <w:p w:rsidR="00C72D7F" w:rsidRPr="00C72D7F" w:rsidRDefault="007A4CC2" w:rsidP="00C72D7F">
      <w:pPr>
        <w:tabs>
          <w:tab w:val="left" w:pos="726"/>
        </w:tabs>
      </w:pPr>
      <w:r w:rsidRPr="00C72D7F">
        <w:t>Одинцовский</w:t>
      </w:r>
      <w:r w:rsidR="00C72D7F" w:rsidRPr="00C72D7F">
        <w:t xml:space="preserve"> </w:t>
      </w:r>
      <w:r w:rsidRPr="00C72D7F">
        <w:t>муниципальный</w:t>
      </w:r>
      <w:r w:rsidR="00C72D7F" w:rsidRPr="00C72D7F">
        <w:t xml:space="preserve"> </w:t>
      </w:r>
      <w:r w:rsidRPr="00C72D7F">
        <w:t>район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социально-экономическом</w:t>
      </w:r>
      <w:r w:rsidR="00C72D7F" w:rsidRPr="00C72D7F">
        <w:t xml:space="preserve"> </w:t>
      </w:r>
      <w:r w:rsidRPr="00C72D7F">
        <w:t>отношении</w:t>
      </w:r>
      <w:r w:rsidR="00C72D7F" w:rsidRPr="00C72D7F">
        <w:t xml:space="preserve"> </w:t>
      </w:r>
      <w:r w:rsidRPr="00C72D7F">
        <w:t>развивался</w:t>
      </w:r>
      <w:r w:rsidR="00C72D7F" w:rsidRPr="00C72D7F">
        <w:t xml:space="preserve"> </w:t>
      </w:r>
      <w:r w:rsidRPr="00C72D7F">
        <w:t>как</w:t>
      </w:r>
      <w:r w:rsidR="00C72D7F" w:rsidRPr="00C72D7F">
        <w:t xml:space="preserve"> </w:t>
      </w:r>
      <w:r w:rsidRPr="00C72D7F">
        <w:t>территория,</w:t>
      </w:r>
      <w:r w:rsidR="00C72D7F" w:rsidRPr="00C72D7F">
        <w:t xml:space="preserve"> </w:t>
      </w:r>
      <w:r w:rsidRPr="00C72D7F">
        <w:t>имеющая</w:t>
      </w:r>
      <w:r w:rsidR="00C72D7F" w:rsidRPr="00C72D7F">
        <w:t xml:space="preserve"> </w:t>
      </w:r>
      <w:r w:rsidRPr="00C72D7F">
        <w:t>рекреационное</w:t>
      </w:r>
      <w:r w:rsidR="00C72D7F" w:rsidRPr="00C72D7F">
        <w:t xml:space="preserve"> </w:t>
      </w:r>
      <w:r w:rsidRPr="00C72D7F">
        <w:t>значение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обеспечивающая</w:t>
      </w:r>
      <w:r w:rsidR="00C72D7F" w:rsidRPr="00C72D7F">
        <w:t xml:space="preserve"> </w:t>
      </w:r>
      <w:r w:rsidRPr="00C72D7F">
        <w:t>Москву</w:t>
      </w:r>
      <w:r w:rsidR="00C72D7F" w:rsidRPr="00C72D7F">
        <w:t xml:space="preserve"> </w:t>
      </w:r>
      <w:r w:rsidRPr="00C72D7F">
        <w:t>рабочей</w:t>
      </w:r>
      <w:r w:rsidR="00C72D7F" w:rsidRPr="00C72D7F">
        <w:t xml:space="preserve"> </w:t>
      </w:r>
      <w:r w:rsidRPr="00C72D7F">
        <w:t>силой</w:t>
      </w:r>
      <w:r w:rsidR="00C72D7F" w:rsidRPr="00C72D7F">
        <w:t>.</w:t>
      </w:r>
    </w:p>
    <w:p w:rsidR="00C72D7F" w:rsidRPr="00C72D7F" w:rsidRDefault="007A4CC2" w:rsidP="00C72D7F">
      <w:pPr>
        <w:tabs>
          <w:tab w:val="left" w:pos="726"/>
        </w:tabs>
      </w:pPr>
      <w:r w:rsidRPr="00C72D7F">
        <w:t>Основу</w:t>
      </w:r>
      <w:r w:rsidR="00C72D7F" w:rsidRPr="00C72D7F">
        <w:t xml:space="preserve"> </w:t>
      </w:r>
      <w:r w:rsidRPr="00C72D7F">
        <w:t>экономики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составляют</w:t>
      </w:r>
      <w:r w:rsidR="00C72D7F" w:rsidRPr="00C72D7F">
        <w:t xml:space="preserve"> </w:t>
      </w:r>
      <w:r w:rsidRPr="00C72D7F">
        <w:t>сельское</w:t>
      </w:r>
      <w:r w:rsidR="00C72D7F" w:rsidRPr="00C72D7F">
        <w:t xml:space="preserve"> </w:t>
      </w:r>
      <w:r w:rsidRPr="00C72D7F">
        <w:t>хозяйство,</w:t>
      </w:r>
      <w:r w:rsidR="00C72D7F" w:rsidRPr="00C72D7F">
        <w:t xml:space="preserve"> </w:t>
      </w:r>
      <w:r w:rsidRPr="00C72D7F">
        <w:t>средние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мелкие</w:t>
      </w:r>
      <w:r w:rsidR="00C72D7F" w:rsidRPr="00C72D7F">
        <w:t xml:space="preserve"> </w:t>
      </w:r>
      <w:r w:rsidRPr="00C72D7F">
        <w:t>предприятия</w:t>
      </w:r>
      <w:r w:rsidR="00C72D7F" w:rsidRPr="00C72D7F">
        <w:t xml:space="preserve"> </w:t>
      </w:r>
      <w:r w:rsidRPr="00C72D7F">
        <w:t>строительного</w:t>
      </w:r>
      <w:r w:rsidR="00C72D7F" w:rsidRPr="00C72D7F">
        <w:t xml:space="preserve"> </w:t>
      </w:r>
      <w:r w:rsidRPr="00C72D7F">
        <w:t>комплекса,</w:t>
      </w:r>
      <w:r w:rsidR="00C72D7F" w:rsidRPr="00C72D7F">
        <w:t xml:space="preserve"> </w:t>
      </w:r>
      <w:r w:rsidRPr="00C72D7F">
        <w:t>предприятия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производству</w:t>
      </w:r>
      <w:r w:rsidR="00C72D7F" w:rsidRPr="00C72D7F">
        <w:t xml:space="preserve"> </w:t>
      </w:r>
      <w:r w:rsidRPr="00C72D7F">
        <w:t>товаров</w:t>
      </w:r>
      <w:r w:rsidR="00C72D7F" w:rsidRPr="00C72D7F">
        <w:t xml:space="preserve"> </w:t>
      </w:r>
      <w:r w:rsidRPr="00C72D7F">
        <w:t>народного</w:t>
      </w:r>
      <w:r w:rsidR="00C72D7F" w:rsidRPr="00C72D7F">
        <w:t xml:space="preserve"> </w:t>
      </w:r>
      <w:r w:rsidRPr="00C72D7F">
        <w:t>потребления,</w:t>
      </w:r>
      <w:r w:rsidR="00C72D7F" w:rsidRPr="00C72D7F">
        <w:t xml:space="preserve"> </w:t>
      </w:r>
      <w:r w:rsidRPr="00C72D7F">
        <w:t>развитая</w:t>
      </w:r>
      <w:r w:rsidR="00C72D7F" w:rsidRPr="00C72D7F">
        <w:t xml:space="preserve"> </w:t>
      </w:r>
      <w:r w:rsidRPr="00C72D7F">
        <w:t>система</w:t>
      </w:r>
      <w:r w:rsidR="00C72D7F" w:rsidRPr="00C72D7F">
        <w:t xml:space="preserve"> </w:t>
      </w:r>
      <w:r w:rsidRPr="00C72D7F">
        <w:t>санаторно-курортных</w:t>
      </w:r>
      <w:r w:rsidR="00C72D7F" w:rsidRPr="00C72D7F">
        <w:t xml:space="preserve"> </w:t>
      </w:r>
      <w:r w:rsidRPr="00C72D7F">
        <w:t>учреждений,</w:t>
      </w:r>
      <w:r w:rsidR="00C72D7F" w:rsidRPr="00C72D7F">
        <w:t xml:space="preserve"> </w:t>
      </w:r>
      <w:r w:rsidRPr="00C72D7F">
        <w:t>пансионатов,</w:t>
      </w:r>
      <w:r w:rsidR="00C72D7F" w:rsidRPr="00C72D7F">
        <w:t xml:space="preserve"> </w:t>
      </w:r>
      <w:r w:rsidRPr="00C72D7F">
        <w:t>домов</w:t>
      </w:r>
      <w:r w:rsidR="00C72D7F" w:rsidRPr="00C72D7F">
        <w:t xml:space="preserve"> </w:t>
      </w:r>
      <w:r w:rsidRPr="00C72D7F">
        <w:t>отдыха,</w:t>
      </w:r>
      <w:r w:rsidR="00C72D7F" w:rsidRPr="00C72D7F">
        <w:t xml:space="preserve"> </w:t>
      </w:r>
      <w:r w:rsidRPr="00C72D7F">
        <w:t>предприятия,</w:t>
      </w:r>
      <w:r w:rsidR="00C72D7F" w:rsidRPr="00C72D7F">
        <w:t xml:space="preserve"> </w:t>
      </w:r>
      <w:r w:rsidRPr="00C72D7F">
        <w:t>обеспечивающие</w:t>
      </w:r>
      <w:r w:rsidR="00C72D7F" w:rsidRPr="00C72D7F">
        <w:t xml:space="preserve"> </w:t>
      </w:r>
      <w:r w:rsidRPr="00C72D7F">
        <w:t>население</w:t>
      </w:r>
      <w:r w:rsidR="00C72D7F" w:rsidRPr="00C72D7F">
        <w:t xml:space="preserve"> </w:t>
      </w:r>
      <w:r w:rsidRPr="00C72D7F">
        <w:t>бытовыми,</w:t>
      </w:r>
      <w:r w:rsidR="00C72D7F" w:rsidRPr="00C72D7F">
        <w:t xml:space="preserve"> </w:t>
      </w:r>
      <w:r w:rsidRPr="00C72D7F">
        <w:t>коммунальными,</w:t>
      </w:r>
      <w:r w:rsidR="00C72D7F" w:rsidRPr="00C72D7F">
        <w:t xml:space="preserve"> </w:t>
      </w:r>
      <w:r w:rsidRPr="00C72D7F">
        <w:t>транспортными</w:t>
      </w:r>
      <w:r w:rsidR="00C72D7F" w:rsidRPr="00C72D7F">
        <w:t xml:space="preserve"> </w:t>
      </w:r>
      <w:r w:rsidRPr="00C72D7F">
        <w:t>услугами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услугами</w:t>
      </w:r>
      <w:r w:rsidR="00C72D7F" w:rsidRPr="00C72D7F">
        <w:t xml:space="preserve"> </w:t>
      </w:r>
      <w:r w:rsidRPr="00C72D7F">
        <w:t>связи</w:t>
      </w:r>
      <w:r w:rsidR="00C72D7F" w:rsidRPr="00C72D7F">
        <w:t xml:space="preserve">. </w:t>
      </w:r>
      <w:r w:rsidRPr="00C72D7F">
        <w:t>Численность</w:t>
      </w:r>
      <w:r w:rsidR="00C72D7F" w:rsidRPr="00C72D7F">
        <w:t xml:space="preserve"> </w:t>
      </w:r>
      <w:r w:rsidRPr="00C72D7F">
        <w:t>населения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: </w:t>
      </w:r>
      <w:r w:rsidRPr="00C72D7F">
        <w:t>286</w:t>
      </w:r>
      <w:r w:rsidR="00C72D7F" w:rsidRPr="00C72D7F">
        <w:t xml:space="preserve"> </w:t>
      </w:r>
      <w:r w:rsidRPr="00C72D7F">
        <w:t>132</w:t>
      </w:r>
      <w:r w:rsidR="00C72D7F" w:rsidRPr="00C72D7F">
        <w:t xml:space="preserve"> </w:t>
      </w:r>
      <w:r w:rsidRPr="00C72D7F">
        <w:t>чел</w:t>
      </w:r>
      <w:r w:rsidR="00C72D7F" w:rsidRPr="00C72D7F">
        <w:t>.</w:t>
      </w:r>
    </w:p>
    <w:p w:rsidR="00C72D7F" w:rsidRPr="00C72D7F" w:rsidRDefault="007A4CC2" w:rsidP="00C72D7F">
      <w:pPr>
        <w:tabs>
          <w:tab w:val="left" w:pos="726"/>
        </w:tabs>
      </w:pPr>
      <w:r w:rsidRPr="00C72D7F">
        <w:t>В</w:t>
      </w:r>
      <w:r w:rsidR="00C72D7F" w:rsidRPr="00C72D7F">
        <w:t xml:space="preserve"> </w:t>
      </w:r>
      <w:r w:rsidRPr="00C72D7F">
        <w:t>Одинцовском</w:t>
      </w:r>
      <w:r w:rsidR="00C72D7F" w:rsidRPr="00C72D7F">
        <w:t xml:space="preserve"> </w:t>
      </w:r>
      <w:r w:rsidRPr="00C72D7F">
        <w:t>муниципальном</w:t>
      </w:r>
      <w:r w:rsidR="00C72D7F" w:rsidRPr="00C72D7F">
        <w:t xml:space="preserve"> </w:t>
      </w:r>
      <w:r w:rsidRPr="00C72D7F">
        <w:t>районе</w:t>
      </w:r>
      <w:r w:rsidR="00C72D7F" w:rsidRPr="00C72D7F">
        <w:t xml:space="preserve"> </w:t>
      </w:r>
      <w:r w:rsidRPr="00C72D7F">
        <w:t>промышленную</w:t>
      </w:r>
      <w:r w:rsidR="00C72D7F" w:rsidRPr="00C72D7F">
        <w:t xml:space="preserve"> </w:t>
      </w:r>
      <w:r w:rsidRPr="00C72D7F">
        <w:t>деятельность</w:t>
      </w:r>
      <w:r w:rsidR="00C72D7F" w:rsidRPr="00C72D7F">
        <w:t xml:space="preserve"> </w:t>
      </w:r>
      <w:r w:rsidRPr="00C72D7F">
        <w:t>осуществляют</w:t>
      </w:r>
      <w:r w:rsidR="00C72D7F" w:rsidRPr="00C72D7F">
        <w:t xml:space="preserve"> </w:t>
      </w:r>
      <w:r w:rsidRPr="00C72D7F">
        <w:t>303</w:t>
      </w:r>
      <w:r w:rsidR="00C72D7F" w:rsidRPr="00C72D7F">
        <w:t xml:space="preserve"> </w:t>
      </w:r>
      <w:r w:rsidRPr="00C72D7F">
        <w:t>предприятия,</w:t>
      </w:r>
      <w:r w:rsidR="00C72D7F" w:rsidRPr="00C72D7F">
        <w:t xml:space="preserve"> </w:t>
      </w:r>
      <w:r w:rsidRPr="00C72D7F">
        <w:t>из</w:t>
      </w:r>
      <w:r w:rsidR="00C72D7F" w:rsidRPr="00C72D7F">
        <w:t xml:space="preserve"> </w:t>
      </w:r>
      <w:r w:rsidRPr="00C72D7F">
        <w:t>них</w:t>
      </w:r>
      <w:r w:rsidR="00C72D7F" w:rsidRPr="00C72D7F">
        <w:t xml:space="preserve"> </w:t>
      </w:r>
      <w:r w:rsidRPr="00C72D7F">
        <w:t>25</w:t>
      </w:r>
      <w:r w:rsidR="00C72D7F" w:rsidRPr="00C72D7F">
        <w:t xml:space="preserve"> </w:t>
      </w:r>
      <w:r w:rsidRPr="00C72D7F">
        <w:t>средних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278</w:t>
      </w:r>
      <w:r w:rsidR="00C72D7F" w:rsidRPr="00C72D7F">
        <w:t xml:space="preserve"> </w:t>
      </w:r>
      <w:r w:rsidRPr="00C72D7F">
        <w:t>малых</w:t>
      </w:r>
      <w:r w:rsidR="00C72D7F" w:rsidRPr="00C72D7F">
        <w:t xml:space="preserve"> </w:t>
      </w:r>
      <w:r w:rsidRPr="00C72D7F">
        <w:t>предприятий</w:t>
      </w:r>
      <w:r w:rsidR="00C72D7F" w:rsidRPr="00C72D7F">
        <w:t xml:space="preserve">. </w:t>
      </w:r>
      <w:r w:rsidRPr="00C72D7F">
        <w:t>В</w:t>
      </w:r>
      <w:r w:rsidR="00C72D7F" w:rsidRPr="00C72D7F">
        <w:t xml:space="preserve"> </w:t>
      </w:r>
      <w:r w:rsidRPr="00C72D7F">
        <w:t>районе</w:t>
      </w:r>
      <w:r w:rsidR="00C72D7F" w:rsidRPr="00C72D7F">
        <w:t xml:space="preserve"> </w:t>
      </w:r>
      <w:r w:rsidRPr="00C72D7F">
        <w:t>работают</w:t>
      </w:r>
      <w:r w:rsidR="00C72D7F" w:rsidRPr="00C72D7F">
        <w:t xml:space="preserve"> </w:t>
      </w:r>
      <w:r w:rsidRPr="00C72D7F">
        <w:t>предприятия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производству</w:t>
      </w:r>
      <w:r w:rsidR="00C72D7F" w:rsidRPr="00C72D7F">
        <w:t xml:space="preserve"> </w:t>
      </w:r>
      <w:r w:rsidRPr="00C72D7F">
        <w:t>строительных</w:t>
      </w:r>
      <w:r w:rsidR="00C72D7F" w:rsidRPr="00C72D7F">
        <w:t xml:space="preserve"> </w:t>
      </w:r>
      <w:r w:rsidRPr="00C72D7F">
        <w:t>материалов,</w:t>
      </w:r>
      <w:r w:rsidR="00C72D7F" w:rsidRPr="00C72D7F">
        <w:t xml:space="preserve"> </w:t>
      </w:r>
      <w:r w:rsidRPr="00C72D7F">
        <w:t>машиностроительного</w:t>
      </w:r>
      <w:r w:rsidR="00C72D7F" w:rsidRPr="00C72D7F">
        <w:t xml:space="preserve"> </w:t>
      </w:r>
      <w:r w:rsidRPr="00C72D7F">
        <w:t>комплекса,</w:t>
      </w:r>
      <w:r w:rsidR="00C72D7F" w:rsidRPr="00C72D7F">
        <w:t xml:space="preserve"> </w:t>
      </w:r>
      <w:r w:rsidRPr="00C72D7F">
        <w:t>черной</w:t>
      </w:r>
      <w:r w:rsidR="00C72D7F" w:rsidRPr="00C72D7F">
        <w:t xml:space="preserve"> </w:t>
      </w:r>
      <w:r w:rsidRPr="00C72D7F">
        <w:t>металлургии,</w:t>
      </w:r>
      <w:r w:rsidR="00C72D7F" w:rsidRPr="00C72D7F">
        <w:t xml:space="preserve"> </w:t>
      </w:r>
      <w:r w:rsidRPr="00C72D7F">
        <w:t>химической,</w:t>
      </w:r>
      <w:r w:rsidR="00C72D7F" w:rsidRPr="00C72D7F">
        <w:t xml:space="preserve"> </w:t>
      </w:r>
      <w:r w:rsidRPr="00C72D7F">
        <w:t>деревообрабатывающей,</w:t>
      </w:r>
      <w:r w:rsidR="00C72D7F" w:rsidRPr="00C72D7F">
        <w:t xml:space="preserve"> </w:t>
      </w:r>
      <w:r w:rsidRPr="00C72D7F">
        <w:t>легкой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пищевой</w:t>
      </w:r>
      <w:r w:rsidR="00C72D7F" w:rsidRPr="00C72D7F">
        <w:t xml:space="preserve"> </w:t>
      </w:r>
      <w:r w:rsidRPr="00C72D7F">
        <w:t>промышленности</w:t>
      </w:r>
      <w:r w:rsidR="00C72D7F" w:rsidRPr="00C72D7F">
        <w:t xml:space="preserve">. </w:t>
      </w:r>
      <w:r w:rsidRPr="00C72D7F">
        <w:t>В</w:t>
      </w:r>
      <w:r w:rsidR="00C72D7F" w:rsidRPr="00C72D7F">
        <w:t xml:space="preserve"> </w:t>
      </w:r>
      <w:r w:rsidRPr="00C72D7F">
        <w:t>структуре</w:t>
      </w:r>
      <w:r w:rsidR="00C72D7F" w:rsidRPr="00C72D7F">
        <w:t xml:space="preserve"> </w:t>
      </w:r>
      <w:r w:rsidRPr="00C72D7F">
        <w:t>промышленного</w:t>
      </w:r>
      <w:r w:rsidR="00C72D7F" w:rsidRPr="00C72D7F">
        <w:t xml:space="preserve"> </w:t>
      </w:r>
      <w:r w:rsidRPr="00C72D7F">
        <w:t>производства</w:t>
      </w:r>
      <w:r w:rsidR="00C72D7F" w:rsidRPr="00C72D7F">
        <w:t xml:space="preserve"> </w:t>
      </w:r>
      <w:r w:rsidRPr="00C72D7F">
        <w:t>наибольший</w:t>
      </w:r>
      <w:r w:rsidR="00C72D7F" w:rsidRPr="00C72D7F">
        <w:t xml:space="preserve"> </w:t>
      </w:r>
      <w:r w:rsidRPr="00C72D7F">
        <w:t>удельный</w:t>
      </w:r>
      <w:r w:rsidR="00C72D7F" w:rsidRPr="00C72D7F">
        <w:t xml:space="preserve"> </w:t>
      </w:r>
      <w:r w:rsidRPr="00C72D7F">
        <w:t>вес</w:t>
      </w:r>
      <w:r w:rsidR="00C72D7F" w:rsidRPr="00C72D7F">
        <w:t xml:space="preserve"> </w:t>
      </w:r>
      <w:r w:rsidRPr="00C72D7F">
        <w:t>приходится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промышленность</w:t>
      </w:r>
      <w:r w:rsidR="00C72D7F" w:rsidRPr="00C72D7F">
        <w:t xml:space="preserve"> </w:t>
      </w:r>
      <w:r w:rsidRPr="00C72D7F">
        <w:t>стройматериалов</w:t>
      </w:r>
      <w:r w:rsidR="00C72D7F" w:rsidRPr="00C72D7F">
        <w:t xml:space="preserve"> - </w:t>
      </w:r>
      <w:r w:rsidRPr="00C72D7F">
        <w:t>31%,</w:t>
      </w:r>
      <w:r w:rsidR="00C72D7F" w:rsidRPr="00C72D7F">
        <w:t xml:space="preserve"> </w:t>
      </w:r>
      <w:r w:rsidRPr="00C72D7F">
        <w:t>пищевую</w:t>
      </w:r>
      <w:r w:rsidR="00C72D7F" w:rsidRPr="00C72D7F">
        <w:t xml:space="preserve"> - </w:t>
      </w:r>
      <w:r w:rsidRPr="00C72D7F">
        <w:t>23%,</w:t>
      </w:r>
      <w:r w:rsidR="00C72D7F" w:rsidRPr="00C72D7F">
        <w:t xml:space="preserve"> </w:t>
      </w:r>
      <w:r w:rsidRPr="00C72D7F">
        <w:t>машиностроение</w:t>
      </w:r>
      <w:r w:rsidR="00C72D7F" w:rsidRPr="00C72D7F">
        <w:t xml:space="preserve"> - </w:t>
      </w:r>
      <w:r w:rsidRPr="00C72D7F">
        <w:t>16%</w:t>
      </w:r>
      <w:r w:rsidR="00C72D7F" w:rsidRPr="00C72D7F">
        <w:t xml:space="preserve">. </w:t>
      </w:r>
      <w:r w:rsidRPr="00C72D7F">
        <w:t>При</w:t>
      </w:r>
      <w:r w:rsidR="00C72D7F" w:rsidRPr="00C72D7F">
        <w:t xml:space="preserve"> </w:t>
      </w:r>
      <w:r w:rsidRPr="00C72D7F">
        <w:t>этом,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рамках</w:t>
      </w:r>
      <w:r w:rsidR="00C72D7F" w:rsidRPr="00C72D7F">
        <w:t xml:space="preserve"> </w:t>
      </w:r>
      <w:r w:rsidRPr="00C72D7F">
        <w:t>концепции</w:t>
      </w:r>
      <w:r w:rsidR="00C72D7F">
        <w:t xml:space="preserve"> "</w:t>
      </w:r>
      <w:r w:rsidRPr="00C72D7F">
        <w:t>Экополис</w:t>
      </w:r>
      <w:r w:rsidR="00C72D7F" w:rsidRPr="00C72D7F">
        <w:t xml:space="preserve"> </w:t>
      </w:r>
      <w:r w:rsidRPr="00C72D7F">
        <w:t>Одинцовский</w:t>
      </w:r>
      <w:r w:rsidR="00C72D7F">
        <w:t xml:space="preserve">" </w:t>
      </w:r>
      <w:r w:rsidRPr="00C72D7F">
        <w:t>акцент</w:t>
      </w:r>
      <w:r w:rsidR="00C72D7F" w:rsidRPr="00C72D7F">
        <w:t xml:space="preserve"> </w:t>
      </w:r>
      <w:r w:rsidRPr="00C72D7F">
        <w:t>делается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создание</w:t>
      </w:r>
      <w:r w:rsidR="00C72D7F" w:rsidRPr="00C72D7F">
        <w:t xml:space="preserve"> </w:t>
      </w:r>
      <w:r w:rsidRPr="00C72D7F">
        <w:t>предприятий</w:t>
      </w:r>
      <w:r w:rsidR="00C72D7F" w:rsidRPr="00C72D7F">
        <w:t xml:space="preserve"> </w:t>
      </w:r>
      <w:r w:rsidRPr="00C72D7F">
        <w:t>сферы</w:t>
      </w:r>
      <w:r w:rsidR="00C72D7F" w:rsidRPr="00C72D7F">
        <w:t xml:space="preserve"> </w:t>
      </w:r>
      <w:r w:rsidRPr="00C72D7F">
        <w:t>услуг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инновационных</w:t>
      </w:r>
      <w:r w:rsidR="00C72D7F" w:rsidRPr="00C72D7F">
        <w:t xml:space="preserve"> </w:t>
      </w:r>
      <w:r w:rsidRPr="00C72D7F">
        <w:t>производств</w:t>
      </w:r>
      <w:r w:rsidR="00C72D7F" w:rsidRPr="00C72D7F">
        <w:t>.</w:t>
      </w:r>
    </w:p>
    <w:p w:rsidR="00C72D7F" w:rsidRPr="00C72D7F" w:rsidRDefault="007A4CC2" w:rsidP="00C72D7F">
      <w:pPr>
        <w:tabs>
          <w:tab w:val="left" w:pos="726"/>
        </w:tabs>
      </w:pPr>
      <w:r w:rsidRPr="00C72D7F">
        <w:t>Наибольший</w:t>
      </w:r>
      <w:r w:rsidR="00C72D7F" w:rsidRPr="00C72D7F">
        <w:t xml:space="preserve"> </w:t>
      </w:r>
      <w:r w:rsidRPr="00C72D7F">
        <w:t>удельный</w:t>
      </w:r>
      <w:r w:rsidR="00C72D7F" w:rsidRPr="00C72D7F">
        <w:t xml:space="preserve"> </w:t>
      </w:r>
      <w:r w:rsidRPr="00C72D7F">
        <w:t>вес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объему</w:t>
      </w:r>
      <w:r w:rsidR="00C72D7F" w:rsidRPr="00C72D7F">
        <w:t xml:space="preserve"> </w:t>
      </w:r>
      <w:r w:rsidRPr="00C72D7F">
        <w:t>отгруженных</w:t>
      </w:r>
      <w:r w:rsidR="00C72D7F" w:rsidRPr="00C72D7F">
        <w:t xml:space="preserve"> </w:t>
      </w:r>
      <w:r w:rsidRPr="00C72D7F">
        <w:t>товаров</w:t>
      </w:r>
      <w:r w:rsidR="00C72D7F" w:rsidRPr="00C72D7F">
        <w:t xml:space="preserve"> </w:t>
      </w:r>
      <w:r w:rsidRPr="00C72D7F">
        <w:t>занимает</w:t>
      </w:r>
      <w:r w:rsidR="00C72D7F" w:rsidRPr="00C72D7F">
        <w:t>:</w:t>
      </w:r>
    </w:p>
    <w:p w:rsidR="00C72D7F" w:rsidRPr="00C72D7F" w:rsidRDefault="007A4CC2" w:rsidP="00C72D7F">
      <w:pPr>
        <w:tabs>
          <w:tab w:val="left" w:pos="726"/>
        </w:tabs>
      </w:pPr>
      <w:r w:rsidRPr="00C72D7F">
        <w:t>производство</w:t>
      </w:r>
      <w:r w:rsidR="00C72D7F" w:rsidRPr="00C72D7F">
        <w:t xml:space="preserve"> </w:t>
      </w:r>
      <w:r w:rsidRPr="00C72D7F">
        <w:t>пищевых</w:t>
      </w:r>
      <w:r w:rsidR="00C72D7F" w:rsidRPr="00C72D7F">
        <w:t xml:space="preserve"> </w:t>
      </w:r>
      <w:r w:rsidRPr="00C72D7F">
        <w:t>продуктов</w:t>
      </w:r>
      <w:r w:rsidR="00C72D7F" w:rsidRPr="00C72D7F">
        <w:t xml:space="preserve"> - </w:t>
      </w:r>
      <w:r w:rsidRPr="00C72D7F">
        <w:t>40,2%,</w:t>
      </w:r>
    </w:p>
    <w:p w:rsidR="00C72D7F" w:rsidRPr="00C72D7F" w:rsidRDefault="007A4CC2" w:rsidP="00C72D7F">
      <w:pPr>
        <w:tabs>
          <w:tab w:val="left" w:pos="726"/>
        </w:tabs>
      </w:pPr>
      <w:r w:rsidRPr="00C72D7F">
        <w:t>выпуск</w:t>
      </w:r>
      <w:r w:rsidR="00C72D7F" w:rsidRPr="00C72D7F">
        <w:t xml:space="preserve"> </w:t>
      </w:r>
      <w:r w:rsidRPr="00C72D7F">
        <w:t>лекарственных</w:t>
      </w:r>
      <w:r w:rsidR="00C72D7F" w:rsidRPr="00C72D7F">
        <w:t xml:space="preserve"> </w:t>
      </w:r>
      <w:r w:rsidRPr="00C72D7F">
        <w:t>препаратов,</w:t>
      </w:r>
      <w:r w:rsidR="00C72D7F" w:rsidRPr="00C72D7F">
        <w:t xml:space="preserve"> </w:t>
      </w:r>
      <w:r w:rsidRPr="00C72D7F">
        <w:t>парфюмерно-косметической</w:t>
      </w:r>
      <w:r w:rsidR="00C72D7F" w:rsidRPr="00C72D7F">
        <w:t xml:space="preserve"> </w:t>
      </w:r>
      <w:r w:rsidRPr="00C72D7F">
        <w:t>продукции</w:t>
      </w:r>
      <w:r w:rsidR="00C72D7F" w:rsidRPr="00C72D7F">
        <w:t xml:space="preserve"> - </w:t>
      </w:r>
      <w:r w:rsidRPr="00C72D7F">
        <w:t>18,4%,</w:t>
      </w:r>
    </w:p>
    <w:p w:rsidR="00C72D7F" w:rsidRPr="00C72D7F" w:rsidRDefault="007A4CC2" w:rsidP="00C72D7F">
      <w:pPr>
        <w:tabs>
          <w:tab w:val="left" w:pos="726"/>
        </w:tabs>
      </w:pPr>
      <w:r w:rsidRPr="00C72D7F">
        <w:t>производство</w:t>
      </w:r>
      <w:r w:rsidR="00C72D7F" w:rsidRPr="00C72D7F">
        <w:t xml:space="preserve"> </w:t>
      </w:r>
      <w:r w:rsidRPr="00C72D7F">
        <w:t>строительных</w:t>
      </w:r>
      <w:r w:rsidR="00C72D7F" w:rsidRPr="00C72D7F">
        <w:t xml:space="preserve"> </w:t>
      </w:r>
      <w:r w:rsidRPr="00C72D7F">
        <w:t>материалов</w:t>
      </w:r>
      <w:r w:rsidR="00C72D7F" w:rsidRPr="00C72D7F">
        <w:t xml:space="preserve"> - </w:t>
      </w:r>
      <w:r w:rsidRPr="00C72D7F">
        <w:t>16,6%</w:t>
      </w:r>
      <w:r w:rsidR="00C72D7F" w:rsidRPr="00C72D7F">
        <w:t xml:space="preserve"> </w:t>
      </w:r>
      <w:r w:rsidR="00C72D7F" w:rsidRPr="00C72D7F">
        <w:rPr>
          <w:lang w:val="en-US"/>
        </w:rPr>
        <w:t>[</w:t>
      </w:r>
      <w:r w:rsidR="00413DBE" w:rsidRPr="00C72D7F">
        <w:rPr>
          <w:lang w:val="en-US"/>
        </w:rPr>
        <w:t>19</w:t>
      </w:r>
      <w:r w:rsidR="00C72D7F" w:rsidRPr="00C72D7F">
        <w:rPr>
          <w:lang w:val="en-US"/>
        </w:rPr>
        <w:t>].</w:t>
      </w:r>
    </w:p>
    <w:p w:rsidR="00C72D7F" w:rsidRPr="00C72D7F" w:rsidRDefault="007A4CC2" w:rsidP="00C72D7F">
      <w:pPr>
        <w:tabs>
          <w:tab w:val="left" w:pos="726"/>
        </w:tabs>
      </w:pPr>
      <w:r w:rsidRPr="00C72D7F">
        <w:t>Стабильный</w:t>
      </w:r>
      <w:r w:rsidR="00C72D7F" w:rsidRPr="00C72D7F">
        <w:t xml:space="preserve"> </w:t>
      </w:r>
      <w:r w:rsidRPr="00C72D7F">
        <w:t>рост</w:t>
      </w:r>
      <w:r w:rsidR="00C72D7F" w:rsidRPr="00C72D7F">
        <w:t xml:space="preserve"> </w:t>
      </w:r>
      <w:r w:rsidRPr="00C72D7F">
        <w:t>промышленного</w:t>
      </w:r>
      <w:r w:rsidR="00C72D7F" w:rsidRPr="00C72D7F">
        <w:t xml:space="preserve"> </w:t>
      </w:r>
      <w:r w:rsidRPr="00C72D7F">
        <w:t>производства</w:t>
      </w:r>
      <w:r w:rsidR="00C72D7F" w:rsidRPr="00C72D7F">
        <w:t xml:space="preserve"> </w:t>
      </w:r>
      <w:r w:rsidRPr="00C72D7F">
        <w:t>обеспечивается</w:t>
      </w:r>
      <w:r w:rsidR="00C72D7F" w:rsidRPr="00C72D7F">
        <w:t xml:space="preserve"> </w:t>
      </w:r>
      <w:r w:rsidRPr="00C72D7F">
        <w:t>активизацией</w:t>
      </w:r>
      <w:r w:rsidR="00C72D7F" w:rsidRPr="00C72D7F">
        <w:t xml:space="preserve"> </w:t>
      </w:r>
      <w:r w:rsidRPr="00C72D7F">
        <w:t>процессов</w:t>
      </w:r>
      <w:r w:rsidR="00C72D7F" w:rsidRPr="00C72D7F">
        <w:t xml:space="preserve"> </w:t>
      </w:r>
      <w:r w:rsidRPr="00C72D7F">
        <w:t>модернизации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реконструкции</w:t>
      </w:r>
      <w:r w:rsidR="00C72D7F" w:rsidRPr="00C72D7F">
        <w:t xml:space="preserve"> </w:t>
      </w:r>
      <w:r w:rsidRPr="00C72D7F">
        <w:t>действующих</w:t>
      </w:r>
      <w:r w:rsidR="00C72D7F" w:rsidRPr="00C72D7F">
        <w:t xml:space="preserve"> </w:t>
      </w:r>
      <w:r w:rsidRPr="00C72D7F">
        <w:t>предприятий,</w:t>
      </w:r>
      <w:r w:rsidR="00C72D7F" w:rsidRPr="00C72D7F">
        <w:t xml:space="preserve"> </w:t>
      </w:r>
      <w:r w:rsidRPr="00C72D7F">
        <w:t>строительства</w:t>
      </w:r>
      <w:r w:rsidR="00C72D7F" w:rsidRPr="00C72D7F">
        <w:t xml:space="preserve"> </w:t>
      </w:r>
      <w:r w:rsidRPr="00C72D7F">
        <w:t>новых</w:t>
      </w:r>
      <w:r w:rsidR="00C72D7F" w:rsidRPr="00C72D7F">
        <w:t xml:space="preserve"> </w:t>
      </w:r>
      <w:r w:rsidRPr="00C72D7F">
        <w:t>производств,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разработкой</w:t>
      </w:r>
      <w:r w:rsidR="00C72D7F" w:rsidRPr="00C72D7F">
        <w:t xml:space="preserve"> </w:t>
      </w:r>
      <w:r w:rsidRPr="00C72D7F">
        <w:t>новых</w:t>
      </w:r>
      <w:r w:rsidR="00C72D7F" w:rsidRPr="00C72D7F">
        <w:t xml:space="preserve"> </w:t>
      </w:r>
      <w:r w:rsidRPr="00C72D7F">
        <w:t>видов</w:t>
      </w:r>
      <w:r w:rsidR="00C72D7F" w:rsidRPr="00C72D7F">
        <w:t xml:space="preserve"> </w:t>
      </w:r>
      <w:r w:rsidRPr="00C72D7F">
        <w:t>продукции,</w:t>
      </w:r>
      <w:r w:rsidR="00C72D7F" w:rsidRPr="00C72D7F">
        <w:t xml:space="preserve"> </w:t>
      </w:r>
      <w:r w:rsidRPr="00C72D7F">
        <w:t>технологий,</w:t>
      </w:r>
      <w:r w:rsidR="00C72D7F" w:rsidRPr="00C72D7F">
        <w:t xml:space="preserve"> </w:t>
      </w:r>
      <w:r w:rsidRPr="00C72D7F">
        <w:t>материалов</w:t>
      </w:r>
      <w:r w:rsidR="00C72D7F" w:rsidRPr="00C72D7F">
        <w:t xml:space="preserve">. </w:t>
      </w:r>
      <w:r w:rsidRPr="00C72D7F">
        <w:t>Растет</w:t>
      </w:r>
      <w:r w:rsidR="00C72D7F" w:rsidRPr="00C72D7F">
        <w:t xml:space="preserve"> </w:t>
      </w:r>
      <w:r w:rsidRPr="00C72D7F">
        <w:t>престиж</w:t>
      </w:r>
      <w:r w:rsidR="00C72D7F" w:rsidRPr="00C72D7F">
        <w:t xml:space="preserve"> </w:t>
      </w:r>
      <w:r w:rsidRPr="00C72D7F">
        <w:t>предприятий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федеральном</w:t>
      </w:r>
      <w:r w:rsidR="00C72D7F" w:rsidRPr="00C72D7F">
        <w:t xml:space="preserve"> </w:t>
      </w:r>
      <w:r w:rsidRPr="00C72D7F">
        <w:t>уровне,</w:t>
      </w:r>
      <w:r w:rsidR="00C72D7F" w:rsidRPr="00C72D7F">
        <w:t xml:space="preserve"> </w:t>
      </w:r>
      <w:r w:rsidRPr="00C72D7F">
        <w:t>продукция</w:t>
      </w:r>
      <w:r w:rsidR="00C72D7F" w:rsidRPr="00C72D7F">
        <w:t xml:space="preserve"> </w:t>
      </w:r>
      <w:r w:rsidRPr="00C72D7F">
        <w:t>многих</w:t>
      </w:r>
      <w:r w:rsidR="00C72D7F" w:rsidRPr="00C72D7F">
        <w:t xml:space="preserve"> </w:t>
      </w:r>
      <w:r w:rsidRPr="00C72D7F">
        <w:t>предприятий</w:t>
      </w:r>
      <w:r w:rsidR="00C72D7F" w:rsidRPr="00C72D7F">
        <w:t xml:space="preserve"> </w:t>
      </w:r>
      <w:r w:rsidRPr="00C72D7F">
        <w:t>занимает</w:t>
      </w:r>
      <w:r w:rsidR="00C72D7F" w:rsidRPr="00C72D7F">
        <w:t xml:space="preserve"> </w:t>
      </w:r>
      <w:r w:rsidRPr="00C72D7F">
        <w:t>лидирующие</w:t>
      </w:r>
      <w:r w:rsidR="00C72D7F" w:rsidRPr="00C72D7F">
        <w:t xml:space="preserve"> </w:t>
      </w:r>
      <w:r w:rsidRPr="00C72D7F">
        <w:t>позиции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списке</w:t>
      </w:r>
      <w:r w:rsidR="00C72D7F" w:rsidRPr="00C72D7F">
        <w:t xml:space="preserve"> </w:t>
      </w:r>
      <w:r w:rsidRPr="00C72D7F">
        <w:t>100</w:t>
      </w:r>
      <w:r w:rsidR="00C72D7F" w:rsidRPr="00C72D7F">
        <w:t xml:space="preserve"> </w:t>
      </w:r>
      <w:r w:rsidRPr="00C72D7F">
        <w:t>лучших</w:t>
      </w:r>
      <w:r w:rsidR="00C72D7F" w:rsidRPr="00C72D7F">
        <w:t xml:space="preserve"> </w:t>
      </w:r>
      <w:r w:rsidRPr="00C72D7F">
        <w:t>товаров</w:t>
      </w:r>
      <w:r w:rsidR="00C72D7F" w:rsidRPr="00C72D7F">
        <w:t xml:space="preserve"> </w:t>
      </w:r>
      <w:r w:rsidRPr="00C72D7F">
        <w:t>России</w:t>
      </w:r>
      <w:r w:rsidR="00C72D7F" w:rsidRPr="00C72D7F">
        <w:t>.</w:t>
      </w:r>
    </w:p>
    <w:p w:rsidR="00C72D7F" w:rsidRPr="00C72D7F" w:rsidRDefault="007A4CC2" w:rsidP="00C72D7F">
      <w:pPr>
        <w:tabs>
          <w:tab w:val="left" w:pos="726"/>
        </w:tabs>
      </w:pPr>
      <w:r w:rsidRPr="00C72D7F">
        <w:t>Средняя</w:t>
      </w:r>
      <w:r w:rsidR="00C72D7F" w:rsidRPr="00C72D7F">
        <w:t xml:space="preserve"> </w:t>
      </w:r>
      <w:r w:rsidRPr="00C72D7F">
        <w:t>заработная</w:t>
      </w:r>
      <w:r w:rsidR="00C72D7F" w:rsidRPr="00C72D7F">
        <w:t xml:space="preserve"> </w:t>
      </w:r>
      <w:r w:rsidRPr="00C72D7F">
        <w:t>плата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промышленности</w:t>
      </w:r>
      <w:r w:rsidR="00C72D7F" w:rsidRPr="00C72D7F">
        <w:t xml:space="preserve"> </w:t>
      </w:r>
      <w:r w:rsidRPr="00C72D7F">
        <w:t>составила</w:t>
      </w:r>
      <w:r w:rsidR="00C72D7F" w:rsidRPr="00C72D7F">
        <w:t xml:space="preserve"> </w:t>
      </w:r>
      <w:r w:rsidRPr="00C72D7F">
        <w:t>более</w:t>
      </w:r>
      <w:r w:rsidR="00C72D7F" w:rsidRPr="00C72D7F">
        <w:t xml:space="preserve"> </w:t>
      </w:r>
      <w:r w:rsidRPr="00C72D7F">
        <w:t>20,0</w:t>
      </w:r>
      <w:r w:rsidR="00C72D7F" w:rsidRPr="00C72D7F">
        <w:t xml:space="preserve"> </w:t>
      </w:r>
      <w:r w:rsidRPr="00C72D7F">
        <w:t>тысяч</w:t>
      </w:r>
      <w:r w:rsidR="00C72D7F" w:rsidRPr="00C72D7F">
        <w:t xml:space="preserve"> </w:t>
      </w:r>
      <w:r w:rsidRPr="00C72D7F">
        <w:t>рублей,</w:t>
      </w:r>
      <w:r w:rsidR="00C72D7F" w:rsidRPr="00C72D7F">
        <w:t xml:space="preserve"> </w:t>
      </w:r>
      <w:r w:rsidRPr="00C72D7F">
        <w:t>что</w:t>
      </w:r>
      <w:r w:rsidR="00C72D7F" w:rsidRPr="00C72D7F">
        <w:t xml:space="preserve"> </w:t>
      </w:r>
      <w:r w:rsidRPr="00C72D7F">
        <w:t>выше</w:t>
      </w:r>
      <w:r w:rsidR="00C72D7F" w:rsidRPr="00C72D7F">
        <w:t xml:space="preserve"> </w:t>
      </w:r>
      <w:r w:rsidRPr="00C72D7F">
        <w:t>уровня</w:t>
      </w:r>
      <w:r w:rsidR="00C72D7F" w:rsidRPr="00C72D7F">
        <w:t xml:space="preserve"> </w:t>
      </w:r>
      <w:r w:rsidRPr="00C72D7F">
        <w:t>прошлого</w:t>
      </w:r>
      <w:r w:rsidR="00C72D7F" w:rsidRPr="00C72D7F">
        <w:t xml:space="preserve"> </w:t>
      </w:r>
      <w:r w:rsidRPr="00C72D7F">
        <w:t>года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25%</w:t>
      </w:r>
      <w:r w:rsidR="00C72D7F" w:rsidRPr="00C72D7F">
        <w:t xml:space="preserve">. </w:t>
      </w:r>
      <w:r w:rsidRPr="00C72D7F">
        <w:t>На</w:t>
      </w:r>
      <w:r w:rsidR="00C72D7F" w:rsidRPr="00C72D7F">
        <w:t xml:space="preserve"> </w:t>
      </w:r>
      <w:r w:rsidRPr="00C72D7F">
        <w:t>отдельных</w:t>
      </w:r>
      <w:r w:rsidR="00C72D7F" w:rsidRPr="00C72D7F">
        <w:t xml:space="preserve"> </w:t>
      </w:r>
      <w:r w:rsidRPr="00C72D7F">
        <w:t>промышленных</w:t>
      </w:r>
      <w:r w:rsidR="00C72D7F" w:rsidRPr="00C72D7F">
        <w:t xml:space="preserve"> </w:t>
      </w:r>
      <w:r w:rsidRPr="00C72D7F">
        <w:t>предприятиях</w:t>
      </w:r>
      <w:r w:rsidR="00C72D7F" w:rsidRPr="00C72D7F">
        <w:t xml:space="preserve"> </w:t>
      </w:r>
      <w:r w:rsidRPr="00C72D7F">
        <w:t>заработная</w:t>
      </w:r>
      <w:r w:rsidR="00C72D7F" w:rsidRPr="00C72D7F">
        <w:t xml:space="preserve"> </w:t>
      </w:r>
      <w:r w:rsidRPr="00C72D7F">
        <w:t>плата</w:t>
      </w:r>
      <w:r w:rsidR="00C72D7F" w:rsidRPr="00C72D7F">
        <w:t xml:space="preserve"> </w:t>
      </w:r>
      <w:r w:rsidRPr="00C72D7F">
        <w:t>превышает</w:t>
      </w:r>
      <w:r w:rsidR="00C72D7F" w:rsidRPr="00C72D7F">
        <w:t xml:space="preserve"> </w:t>
      </w:r>
      <w:r w:rsidRPr="00C72D7F">
        <w:t>30</w:t>
      </w:r>
      <w:r w:rsidR="00C72D7F" w:rsidRPr="00C72D7F">
        <w:t xml:space="preserve"> </w:t>
      </w:r>
      <w:r w:rsidRPr="00C72D7F">
        <w:t>тысяч</w:t>
      </w:r>
      <w:r w:rsidR="00C72D7F" w:rsidRPr="00C72D7F">
        <w:t xml:space="preserve"> </w:t>
      </w:r>
      <w:r w:rsidRPr="00C72D7F">
        <w:t>рублей</w:t>
      </w:r>
      <w:r w:rsidR="00C72D7F">
        <w:t xml:space="preserve"> (</w:t>
      </w:r>
      <w:r w:rsidRPr="00C72D7F">
        <w:t>табл</w:t>
      </w:r>
      <w:r w:rsidR="00C72D7F">
        <w:t>.1</w:t>
      </w:r>
      <w:r w:rsidR="00C72D7F" w:rsidRPr="00C72D7F">
        <w:t>).</w:t>
      </w:r>
    </w:p>
    <w:p w:rsidR="00C72D7F" w:rsidRDefault="00C72D7F" w:rsidP="00C72D7F">
      <w:pPr>
        <w:tabs>
          <w:tab w:val="left" w:pos="726"/>
        </w:tabs>
      </w:pPr>
    </w:p>
    <w:p w:rsidR="007A4CC2" w:rsidRPr="00C72D7F" w:rsidRDefault="007A4CC2" w:rsidP="00C72D7F">
      <w:pPr>
        <w:tabs>
          <w:tab w:val="left" w:pos="726"/>
        </w:tabs>
      </w:pPr>
      <w:r w:rsidRPr="00C72D7F">
        <w:t>Таблица</w:t>
      </w:r>
      <w:r w:rsidR="00C72D7F" w:rsidRPr="00C72D7F">
        <w:t xml:space="preserve"> </w:t>
      </w:r>
      <w:r w:rsidR="0050421B" w:rsidRPr="00C72D7F">
        <w:t>1</w:t>
      </w:r>
    </w:p>
    <w:p w:rsidR="007A4CC2" w:rsidRPr="00C72D7F" w:rsidRDefault="007A4CC2" w:rsidP="00C72D7F">
      <w:pPr>
        <w:tabs>
          <w:tab w:val="left" w:pos="726"/>
        </w:tabs>
      </w:pPr>
      <w:r w:rsidRPr="00C72D7F">
        <w:t>Среднемесячная</w:t>
      </w:r>
      <w:r w:rsidR="00C72D7F" w:rsidRPr="00C72D7F">
        <w:t xml:space="preserve"> </w:t>
      </w:r>
      <w:r w:rsidRPr="00C72D7F">
        <w:t>заработная</w:t>
      </w:r>
      <w:r w:rsidR="00C72D7F" w:rsidRPr="00C72D7F">
        <w:t xml:space="preserve"> </w:t>
      </w:r>
      <w:r w:rsidRPr="00C72D7F">
        <w:t>плата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промышленности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391"/>
        <w:gridCol w:w="1003"/>
        <w:gridCol w:w="1058"/>
        <w:gridCol w:w="1044"/>
        <w:gridCol w:w="1114"/>
        <w:gridCol w:w="1155"/>
      </w:tblGrid>
      <w:tr w:rsidR="00EC2DEA" w:rsidRPr="00C72D7F" w:rsidTr="00844CAF">
        <w:trPr>
          <w:trHeight w:val="495"/>
          <w:jc w:val="center"/>
        </w:trPr>
        <w:tc>
          <w:tcPr>
            <w:tcW w:w="2490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Показатели</w:t>
            </w:r>
          </w:p>
        </w:tc>
        <w:tc>
          <w:tcPr>
            <w:tcW w:w="148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Единиц</w:t>
            </w:r>
          </w:p>
          <w:p w:rsidR="00EC2DEA" w:rsidRPr="00C72D7F" w:rsidRDefault="00EC2DEA" w:rsidP="00C72D7F">
            <w:pPr>
              <w:pStyle w:val="af7"/>
            </w:pPr>
            <w:r w:rsidRPr="00C72D7F">
              <w:t>измерения</w:t>
            </w:r>
          </w:p>
        </w:tc>
        <w:tc>
          <w:tcPr>
            <w:tcW w:w="106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C72D7F">
                <w:t>2004</w:t>
              </w:r>
              <w:r w:rsidR="00C72D7F" w:rsidRPr="00C72D7F">
                <w:t xml:space="preserve"> </w:t>
              </w:r>
              <w:r w:rsidRPr="00C72D7F">
                <w:t>г</w:t>
              </w:r>
            </w:smartTag>
            <w:r w:rsidR="00C72D7F" w:rsidRPr="00C72D7F">
              <w:t xml:space="preserve">. </w:t>
            </w:r>
          </w:p>
        </w:tc>
        <w:tc>
          <w:tcPr>
            <w:tcW w:w="112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C72D7F">
                <w:t>2005</w:t>
              </w:r>
              <w:r w:rsidR="00C72D7F" w:rsidRPr="00C72D7F">
                <w:t xml:space="preserve"> </w:t>
              </w:r>
              <w:r w:rsidRPr="00C72D7F">
                <w:t>г</w:t>
              </w:r>
            </w:smartTag>
            <w:r w:rsidR="00C72D7F" w:rsidRPr="00C72D7F">
              <w:t xml:space="preserve">. </w:t>
            </w:r>
          </w:p>
        </w:tc>
        <w:tc>
          <w:tcPr>
            <w:tcW w:w="1110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C72D7F">
                <w:t>2006</w:t>
              </w:r>
              <w:r w:rsidR="00C72D7F" w:rsidRPr="00C72D7F">
                <w:t xml:space="preserve"> </w:t>
              </w:r>
              <w:r w:rsidRPr="00C72D7F">
                <w:t>г</w:t>
              </w:r>
            </w:smartTag>
            <w:r w:rsidR="00C72D7F" w:rsidRPr="00C72D7F">
              <w:t xml:space="preserve">. </w:t>
            </w:r>
          </w:p>
        </w:tc>
        <w:tc>
          <w:tcPr>
            <w:tcW w:w="118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C72D7F">
                <w:t>2007</w:t>
              </w:r>
              <w:r w:rsidR="00C72D7F" w:rsidRPr="00C72D7F">
                <w:t xml:space="preserve"> </w:t>
              </w:r>
              <w:r w:rsidRPr="00C72D7F">
                <w:t>г</w:t>
              </w:r>
            </w:smartTag>
            <w:r w:rsidR="00C72D7F" w:rsidRPr="00C72D7F">
              <w:t xml:space="preserve">. </w:t>
            </w:r>
          </w:p>
        </w:tc>
        <w:tc>
          <w:tcPr>
            <w:tcW w:w="1230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C72D7F">
                <w:t>2008</w:t>
              </w:r>
              <w:r w:rsidR="00C72D7F" w:rsidRPr="00C72D7F">
                <w:t xml:space="preserve"> </w:t>
              </w:r>
              <w:r w:rsidRPr="00C72D7F">
                <w:t>г</w:t>
              </w:r>
            </w:smartTag>
            <w:r w:rsidR="00C72D7F" w:rsidRPr="00C72D7F">
              <w:t xml:space="preserve">. </w:t>
            </w:r>
          </w:p>
        </w:tc>
      </w:tr>
      <w:tr w:rsidR="00EC2DEA" w:rsidRPr="00C72D7F" w:rsidTr="00844CAF">
        <w:trPr>
          <w:trHeight w:val="705"/>
          <w:jc w:val="center"/>
        </w:trPr>
        <w:tc>
          <w:tcPr>
            <w:tcW w:w="2490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Среднемесячная</w:t>
            </w:r>
            <w:r w:rsidR="00C72D7F" w:rsidRPr="00C72D7F">
              <w:t xml:space="preserve"> </w:t>
            </w:r>
            <w:r w:rsidRPr="00C72D7F">
              <w:t>заработная</w:t>
            </w:r>
            <w:r w:rsidR="00C72D7F" w:rsidRPr="00C72D7F">
              <w:t xml:space="preserve"> </w:t>
            </w:r>
            <w:r w:rsidRPr="00C72D7F">
              <w:t>плата</w:t>
            </w:r>
            <w:r w:rsidR="00C72D7F" w:rsidRPr="00C72D7F">
              <w:t xml:space="preserve"> </w:t>
            </w:r>
            <w:r w:rsidRPr="00C72D7F">
              <w:t>в</w:t>
            </w:r>
            <w:r w:rsidR="00C72D7F" w:rsidRPr="00C72D7F">
              <w:t xml:space="preserve"> </w:t>
            </w:r>
            <w:r w:rsidRPr="00C72D7F">
              <w:t>промышленности</w:t>
            </w:r>
          </w:p>
        </w:tc>
        <w:tc>
          <w:tcPr>
            <w:tcW w:w="148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руб</w:t>
            </w:r>
            <w:r w:rsidR="00C72D7F" w:rsidRPr="00C72D7F">
              <w:t xml:space="preserve">. </w:t>
            </w:r>
          </w:p>
        </w:tc>
        <w:tc>
          <w:tcPr>
            <w:tcW w:w="106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8702,0</w:t>
            </w:r>
          </w:p>
        </w:tc>
        <w:tc>
          <w:tcPr>
            <w:tcW w:w="112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11417,0</w:t>
            </w:r>
          </w:p>
        </w:tc>
        <w:tc>
          <w:tcPr>
            <w:tcW w:w="1110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13425,0</w:t>
            </w:r>
          </w:p>
        </w:tc>
        <w:tc>
          <w:tcPr>
            <w:tcW w:w="118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16034,4</w:t>
            </w:r>
          </w:p>
        </w:tc>
        <w:tc>
          <w:tcPr>
            <w:tcW w:w="1230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20</w:t>
            </w:r>
            <w:r w:rsidR="00C72D7F" w:rsidRPr="00C72D7F">
              <w:t xml:space="preserve"> </w:t>
            </w:r>
            <w:r w:rsidRPr="00C72D7F">
              <w:t>043,0</w:t>
            </w:r>
          </w:p>
        </w:tc>
      </w:tr>
      <w:tr w:rsidR="00EC2DEA" w:rsidRPr="00C72D7F" w:rsidTr="00844CAF">
        <w:trPr>
          <w:trHeight w:val="495"/>
          <w:jc w:val="center"/>
        </w:trPr>
        <w:tc>
          <w:tcPr>
            <w:tcW w:w="2490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Годовой</w:t>
            </w:r>
            <w:r w:rsidR="00C72D7F" w:rsidRPr="00C72D7F">
              <w:t xml:space="preserve"> </w:t>
            </w:r>
            <w:r w:rsidRPr="00C72D7F">
              <w:t>темп</w:t>
            </w:r>
            <w:r w:rsidR="00C72D7F" w:rsidRPr="00C72D7F">
              <w:t xml:space="preserve"> </w:t>
            </w:r>
            <w:r w:rsidRPr="00C72D7F">
              <w:t>роста</w:t>
            </w:r>
          </w:p>
        </w:tc>
        <w:tc>
          <w:tcPr>
            <w:tcW w:w="148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%</w:t>
            </w:r>
          </w:p>
        </w:tc>
        <w:tc>
          <w:tcPr>
            <w:tcW w:w="106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119,9</w:t>
            </w:r>
          </w:p>
        </w:tc>
        <w:tc>
          <w:tcPr>
            <w:tcW w:w="112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131,2</w:t>
            </w:r>
          </w:p>
        </w:tc>
        <w:tc>
          <w:tcPr>
            <w:tcW w:w="1110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117,6</w:t>
            </w:r>
          </w:p>
        </w:tc>
        <w:tc>
          <w:tcPr>
            <w:tcW w:w="1185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119,4</w:t>
            </w:r>
          </w:p>
        </w:tc>
        <w:tc>
          <w:tcPr>
            <w:tcW w:w="1230" w:type="dxa"/>
            <w:shd w:val="clear" w:color="auto" w:fill="auto"/>
          </w:tcPr>
          <w:p w:rsidR="00EC2DEA" w:rsidRPr="00C72D7F" w:rsidRDefault="00EC2DEA" w:rsidP="00C72D7F">
            <w:pPr>
              <w:pStyle w:val="af7"/>
            </w:pPr>
            <w:r w:rsidRPr="00C72D7F">
              <w:t>125,0</w:t>
            </w:r>
          </w:p>
        </w:tc>
      </w:tr>
    </w:tbl>
    <w:p w:rsidR="00EC2DEA" w:rsidRPr="00C72D7F" w:rsidRDefault="00EC2DEA" w:rsidP="00C72D7F">
      <w:pPr>
        <w:tabs>
          <w:tab w:val="left" w:pos="726"/>
        </w:tabs>
      </w:pPr>
    </w:p>
    <w:p w:rsidR="00EC2DEA" w:rsidRPr="00C72D7F" w:rsidRDefault="00957FD3" w:rsidP="00C72D7F">
      <w:pPr>
        <w:tabs>
          <w:tab w:val="left" w:pos="726"/>
        </w:tabs>
      </w:pPr>
      <w:r w:rsidRPr="00C72D7F">
        <w:t>Основным</w:t>
      </w:r>
      <w:r w:rsidR="00C72D7F" w:rsidRPr="00C72D7F">
        <w:t xml:space="preserve"> </w:t>
      </w:r>
      <w:r w:rsidRPr="00C72D7F">
        <w:t>источником</w:t>
      </w:r>
      <w:r w:rsidR="00C72D7F" w:rsidRPr="00C72D7F">
        <w:t xml:space="preserve"> </w:t>
      </w:r>
      <w:r w:rsidRPr="00C72D7F">
        <w:t>формирования</w:t>
      </w:r>
      <w:r w:rsidR="00C72D7F" w:rsidRPr="00C72D7F">
        <w:t xml:space="preserve"> </w:t>
      </w:r>
      <w:r w:rsidRPr="00C72D7F">
        <w:t>денежных</w:t>
      </w:r>
      <w:r w:rsidR="00C72D7F" w:rsidRPr="00C72D7F">
        <w:t xml:space="preserve"> </w:t>
      </w:r>
      <w:r w:rsidRPr="00C72D7F">
        <w:t>доходов</w:t>
      </w:r>
      <w:r w:rsidR="00C72D7F" w:rsidRPr="00C72D7F">
        <w:t xml:space="preserve"> </w:t>
      </w:r>
      <w:r w:rsidRPr="00C72D7F">
        <w:t>населения</w:t>
      </w:r>
      <w:r w:rsidR="00C72D7F" w:rsidRPr="00C72D7F">
        <w:t xml:space="preserve"> </w:t>
      </w:r>
      <w:r w:rsidRPr="00C72D7F">
        <w:t>являются</w:t>
      </w:r>
      <w:r w:rsidR="00C72D7F" w:rsidRPr="00C72D7F">
        <w:t xml:space="preserve"> </w:t>
      </w:r>
      <w:r w:rsidRPr="00C72D7F">
        <w:t>фонд</w:t>
      </w:r>
      <w:r w:rsidR="00C72D7F" w:rsidRPr="00C72D7F">
        <w:t xml:space="preserve"> </w:t>
      </w:r>
      <w:r w:rsidRPr="00C72D7F">
        <w:t>оплаты</w:t>
      </w:r>
      <w:r w:rsidR="00C72D7F" w:rsidRPr="00C72D7F">
        <w:t xml:space="preserve"> </w:t>
      </w:r>
      <w:r w:rsidRPr="00C72D7F">
        <w:t>труда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социальные</w:t>
      </w:r>
      <w:r w:rsidR="00C72D7F" w:rsidRPr="00C72D7F">
        <w:t xml:space="preserve"> </w:t>
      </w:r>
      <w:r w:rsidRPr="00C72D7F">
        <w:t>трансферты,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их</w:t>
      </w:r>
      <w:r w:rsidR="00C72D7F" w:rsidRPr="00C72D7F">
        <w:t xml:space="preserve"> </w:t>
      </w:r>
      <w:r w:rsidRPr="00C72D7F">
        <w:t>долю</w:t>
      </w:r>
      <w:r w:rsidR="00C72D7F" w:rsidRPr="00C72D7F">
        <w:t xml:space="preserve"> </w:t>
      </w:r>
      <w:r w:rsidRPr="00C72D7F">
        <w:t>приходится</w:t>
      </w:r>
      <w:r w:rsidR="00C72D7F" w:rsidRPr="00C72D7F">
        <w:t xml:space="preserve"> </w:t>
      </w:r>
      <w:r w:rsidRPr="00C72D7F">
        <w:t>около</w:t>
      </w:r>
      <w:r w:rsidR="00C72D7F" w:rsidRPr="00C72D7F">
        <w:t xml:space="preserve"> </w:t>
      </w:r>
      <w:r w:rsidRPr="00C72D7F">
        <w:t>80%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общем</w:t>
      </w:r>
      <w:r w:rsidR="00C72D7F" w:rsidRPr="00C72D7F">
        <w:t xml:space="preserve"> </w:t>
      </w:r>
      <w:r w:rsidRPr="00C72D7F">
        <w:t>объеме</w:t>
      </w:r>
      <w:r w:rsidR="00C72D7F" w:rsidRPr="00C72D7F">
        <w:t xml:space="preserve"> </w:t>
      </w:r>
      <w:r w:rsidRPr="00C72D7F">
        <w:t>доходов</w:t>
      </w:r>
      <w:r w:rsidR="00C72D7F" w:rsidRPr="00C72D7F">
        <w:t>.</w:t>
      </w:r>
      <w:r w:rsidR="00C72D7F">
        <w:t xml:space="preserve"> </w:t>
      </w:r>
      <w:r w:rsidR="00EC2DEA" w:rsidRPr="00C72D7F">
        <w:t>Несмотря</w:t>
      </w:r>
      <w:r w:rsidR="00C72D7F" w:rsidRPr="00C72D7F">
        <w:t xml:space="preserve"> </w:t>
      </w:r>
      <w:r w:rsidR="00EC2DEA" w:rsidRPr="00C72D7F">
        <w:t>на</w:t>
      </w:r>
      <w:r w:rsidR="00C72D7F" w:rsidRPr="00C72D7F">
        <w:t xml:space="preserve"> </w:t>
      </w:r>
      <w:r w:rsidR="00EC2DEA" w:rsidRPr="00C72D7F">
        <w:t>объективные</w:t>
      </w:r>
      <w:r w:rsidR="00C72D7F" w:rsidRPr="00C72D7F">
        <w:t xml:space="preserve"> </w:t>
      </w:r>
      <w:r w:rsidR="00EC2DEA" w:rsidRPr="00C72D7F">
        <w:t>трудности</w:t>
      </w:r>
      <w:r w:rsidR="00C72D7F" w:rsidRPr="00C72D7F">
        <w:t xml:space="preserve"> </w:t>
      </w:r>
      <w:r w:rsidR="00EC2DEA" w:rsidRPr="00C72D7F">
        <w:t>в</w:t>
      </w:r>
      <w:r w:rsidR="00C72D7F" w:rsidRPr="00C72D7F">
        <w:t xml:space="preserve"> </w:t>
      </w:r>
      <w:r w:rsidR="00EC2DEA" w:rsidRPr="00C72D7F">
        <w:t>2008</w:t>
      </w:r>
      <w:r w:rsidR="00C72D7F" w:rsidRPr="00C72D7F">
        <w:t xml:space="preserve"> </w:t>
      </w:r>
      <w:r w:rsidR="00EC2DEA" w:rsidRPr="00C72D7F">
        <w:t>году</w:t>
      </w:r>
      <w:r w:rsidR="00C72D7F" w:rsidRPr="00C72D7F">
        <w:t xml:space="preserve"> </w:t>
      </w:r>
      <w:r w:rsidR="00EC2DEA" w:rsidRPr="00C72D7F">
        <w:t>району</w:t>
      </w:r>
      <w:r w:rsidR="00C72D7F" w:rsidRPr="00C72D7F">
        <w:t xml:space="preserve"> </w:t>
      </w:r>
      <w:r w:rsidR="00EC2DEA" w:rsidRPr="00C72D7F">
        <w:t>в</w:t>
      </w:r>
      <w:r w:rsidR="00C72D7F" w:rsidRPr="00C72D7F">
        <w:t xml:space="preserve"> </w:t>
      </w:r>
      <w:r w:rsidR="00EC2DEA" w:rsidRPr="00C72D7F">
        <w:t>основном</w:t>
      </w:r>
      <w:r w:rsidR="00C72D7F" w:rsidRPr="00C72D7F">
        <w:t xml:space="preserve"> </w:t>
      </w:r>
      <w:r w:rsidR="00EC2DEA" w:rsidRPr="00C72D7F">
        <w:t>удалось</w:t>
      </w:r>
      <w:r w:rsidR="00C72D7F" w:rsidRPr="00C72D7F">
        <w:t xml:space="preserve"> </w:t>
      </w:r>
      <w:r w:rsidR="00EC2DEA" w:rsidRPr="00C72D7F">
        <w:t>сохранить</w:t>
      </w:r>
      <w:r w:rsidR="00C72D7F" w:rsidRPr="00C72D7F">
        <w:t xml:space="preserve"> </w:t>
      </w:r>
      <w:r w:rsidR="00EC2DEA" w:rsidRPr="00C72D7F">
        <w:t>темпы</w:t>
      </w:r>
      <w:r w:rsidR="00C72D7F" w:rsidRPr="00C72D7F">
        <w:t xml:space="preserve"> </w:t>
      </w:r>
      <w:r w:rsidR="00EC2DEA" w:rsidRPr="00C72D7F">
        <w:t>социально-экономического</w:t>
      </w:r>
      <w:r w:rsidR="00C72D7F" w:rsidRPr="00C72D7F">
        <w:t xml:space="preserve"> </w:t>
      </w:r>
      <w:r w:rsidR="00EC2DEA" w:rsidRPr="00C72D7F">
        <w:t>развития</w:t>
      </w:r>
      <w:r w:rsidR="00C72D7F" w:rsidRPr="00C72D7F">
        <w:t xml:space="preserve">. </w:t>
      </w:r>
      <w:r w:rsidR="00EC2DEA" w:rsidRPr="00C72D7F">
        <w:t>По</w:t>
      </w:r>
      <w:r w:rsidR="00C72D7F" w:rsidRPr="00C72D7F">
        <w:t xml:space="preserve"> </w:t>
      </w:r>
      <w:r w:rsidR="00EC2DEA" w:rsidRPr="00C72D7F">
        <w:t>ряду</w:t>
      </w:r>
      <w:r w:rsidR="00C72D7F" w:rsidRPr="00C72D7F">
        <w:t xml:space="preserve"> </w:t>
      </w:r>
      <w:r w:rsidR="00EC2DEA" w:rsidRPr="00C72D7F">
        <w:t>показателей,</w:t>
      </w:r>
      <w:r w:rsidR="00C72D7F" w:rsidRPr="00C72D7F">
        <w:t xml:space="preserve"> </w:t>
      </w:r>
      <w:r w:rsidR="00EC2DEA" w:rsidRPr="00C72D7F">
        <w:t>характеризующих</w:t>
      </w:r>
      <w:r w:rsidR="00C72D7F" w:rsidRPr="00C72D7F">
        <w:t xml:space="preserve"> </w:t>
      </w:r>
      <w:r w:rsidR="00EC2DEA" w:rsidRPr="00C72D7F">
        <w:t>экономическую</w:t>
      </w:r>
      <w:r w:rsidR="00C72D7F" w:rsidRPr="00C72D7F">
        <w:t xml:space="preserve"> </w:t>
      </w:r>
      <w:r w:rsidR="00EC2DEA" w:rsidRPr="00C72D7F">
        <w:t>активность,</w:t>
      </w:r>
      <w:r w:rsidR="00C72D7F" w:rsidRPr="00C72D7F">
        <w:t xml:space="preserve"> </w:t>
      </w:r>
      <w:r w:rsidR="00EC2DEA" w:rsidRPr="00C72D7F">
        <w:rPr>
          <w:bCs/>
        </w:rPr>
        <w:t>в</w:t>
      </w:r>
      <w:r w:rsidR="00C72D7F" w:rsidRPr="00C72D7F">
        <w:rPr>
          <w:bCs/>
        </w:rPr>
        <w:t xml:space="preserve"> </w:t>
      </w:r>
      <w:r w:rsidR="00EC2DEA" w:rsidRPr="00C72D7F">
        <w:t>сравнении</w:t>
      </w:r>
      <w:r w:rsidR="00C72D7F" w:rsidRPr="00C72D7F">
        <w:t xml:space="preserve"> </w:t>
      </w:r>
      <w:r w:rsidR="00EC2DEA" w:rsidRPr="00C72D7F">
        <w:t>с</w:t>
      </w:r>
      <w:r w:rsidR="00C72D7F" w:rsidRPr="00C72D7F">
        <w:t xml:space="preserve"> </w:t>
      </w:r>
      <w:r w:rsidR="00EC2DEA" w:rsidRPr="00C72D7F">
        <w:t>прошлым</w:t>
      </w:r>
      <w:r w:rsidR="00C72D7F" w:rsidRPr="00C72D7F">
        <w:t xml:space="preserve"> </w:t>
      </w:r>
      <w:r w:rsidR="00EC2DEA" w:rsidRPr="00C72D7F">
        <w:t>годом</w:t>
      </w:r>
      <w:r w:rsidR="00C72D7F" w:rsidRPr="00C72D7F">
        <w:t xml:space="preserve"> </w:t>
      </w:r>
      <w:r w:rsidR="00EC2DEA" w:rsidRPr="00C72D7F">
        <w:t>наблюдается</w:t>
      </w:r>
      <w:r w:rsidR="00C72D7F" w:rsidRPr="00C72D7F">
        <w:t xml:space="preserve"> </w:t>
      </w:r>
      <w:r w:rsidR="00EC2DEA" w:rsidRPr="00C72D7F">
        <w:t>положительная</w:t>
      </w:r>
      <w:r w:rsidR="00C72D7F" w:rsidRPr="00C72D7F">
        <w:t xml:space="preserve"> </w:t>
      </w:r>
      <w:r w:rsidR="00EC2DEA" w:rsidRPr="00C72D7F">
        <w:t>динамика</w:t>
      </w:r>
      <w:r w:rsidR="00C72D7F" w:rsidRPr="00C72D7F">
        <w:t xml:space="preserve">: </w:t>
      </w:r>
      <w:r w:rsidR="00EC2DEA" w:rsidRPr="00C72D7F">
        <w:t>собственные</w:t>
      </w:r>
      <w:r w:rsidR="00C72D7F" w:rsidRPr="00C72D7F">
        <w:t xml:space="preserve"> </w:t>
      </w:r>
      <w:r w:rsidR="00EC2DEA" w:rsidRPr="00C72D7F">
        <w:t>доходы</w:t>
      </w:r>
      <w:r w:rsidR="00C72D7F" w:rsidRPr="00C72D7F">
        <w:t xml:space="preserve"> </w:t>
      </w:r>
      <w:r w:rsidR="00EC2DEA" w:rsidRPr="00C72D7F">
        <w:t>консолидированного</w:t>
      </w:r>
      <w:r w:rsidR="00C72D7F" w:rsidRPr="00C72D7F">
        <w:t xml:space="preserve"> </w:t>
      </w:r>
      <w:r w:rsidR="00EC2DEA" w:rsidRPr="00C72D7F">
        <w:t>бюджета</w:t>
      </w:r>
      <w:r w:rsidR="00C72D7F" w:rsidRPr="00C72D7F">
        <w:t xml:space="preserve"> </w:t>
      </w:r>
      <w:r w:rsidR="00EC2DEA" w:rsidRPr="00C72D7F">
        <w:t>района</w:t>
      </w:r>
      <w:r w:rsidR="00C72D7F" w:rsidRPr="00C72D7F">
        <w:t xml:space="preserve"> </w:t>
      </w:r>
      <w:r w:rsidR="00EC2DEA" w:rsidRPr="00C72D7F">
        <w:t>составили</w:t>
      </w:r>
      <w:r w:rsidR="00C72D7F" w:rsidRPr="00C72D7F">
        <w:t xml:space="preserve"> </w:t>
      </w:r>
      <w:r w:rsidR="00EC2DEA" w:rsidRPr="00C72D7F">
        <w:t>в</w:t>
      </w:r>
      <w:r w:rsidR="00C72D7F" w:rsidRPr="00C72D7F">
        <w:t xml:space="preserve"> </w:t>
      </w:r>
      <w:r w:rsidR="00EC2DEA" w:rsidRPr="00C72D7F">
        <w:t>первом</w:t>
      </w:r>
      <w:r w:rsidR="00C72D7F" w:rsidRPr="00C72D7F">
        <w:t xml:space="preserve"> </w:t>
      </w:r>
      <w:r w:rsidR="00EC2DEA" w:rsidRPr="00C72D7F">
        <w:t>полугодии</w:t>
      </w:r>
      <w:r w:rsidR="00C72D7F" w:rsidRPr="00C72D7F">
        <w:t xml:space="preserve"> </w:t>
      </w:r>
      <w:r w:rsidR="00EC2DEA" w:rsidRPr="00C72D7F">
        <w:t>2990</w:t>
      </w:r>
      <w:r w:rsidR="00C72D7F" w:rsidRPr="00C72D7F">
        <w:t xml:space="preserve"> </w:t>
      </w:r>
      <w:r w:rsidR="00EC2DEA" w:rsidRPr="00C72D7F">
        <w:t>млн</w:t>
      </w:r>
      <w:r w:rsidR="00C72D7F" w:rsidRPr="00C72D7F">
        <w:t xml:space="preserve">. </w:t>
      </w:r>
      <w:r w:rsidR="00EC2DEA" w:rsidRPr="00C72D7F">
        <w:t>руб</w:t>
      </w:r>
      <w:r w:rsidR="00C72D7F" w:rsidRPr="00C72D7F">
        <w:t xml:space="preserve">., </w:t>
      </w:r>
      <w:r w:rsidR="00EC2DEA" w:rsidRPr="00C72D7F">
        <w:t>что</w:t>
      </w:r>
      <w:r w:rsidR="00C72D7F" w:rsidRPr="00C72D7F">
        <w:t xml:space="preserve"> </w:t>
      </w:r>
      <w:r w:rsidR="00EC2DEA" w:rsidRPr="00C72D7F">
        <w:t>выше</w:t>
      </w:r>
      <w:r w:rsidR="00C72D7F" w:rsidRPr="00C72D7F">
        <w:t xml:space="preserve"> </w:t>
      </w:r>
      <w:r w:rsidR="00EC2DEA" w:rsidRPr="00C72D7F">
        <w:t>уровня</w:t>
      </w:r>
      <w:r w:rsidR="00C72D7F" w:rsidRPr="00C72D7F">
        <w:t xml:space="preserve"> </w:t>
      </w:r>
      <w:r w:rsidR="00EC2DEA" w:rsidRPr="00C72D7F">
        <w:t>собственных</w:t>
      </w:r>
      <w:r w:rsidR="00C72D7F" w:rsidRPr="00C72D7F">
        <w:t xml:space="preserve"> </w:t>
      </w:r>
      <w:r w:rsidR="00EC2DEA" w:rsidRPr="00C72D7F">
        <w:t>доходов</w:t>
      </w:r>
      <w:r w:rsidR="00C72D7F" w:rsidRPr="00C72D7F">
        <w:t xml:space="preserve"> </w:t>
      </w:r>
      <w:r w:rsidR="00EC2DEA" w:rsidRPr="00C72D7F">
        <w:t>1-го</w:t>
      </w:r>
      <w:r w:rsidR="00C72D7F" w:rsidRPr="00C72D7F">
        <w:t xml:space="preserve"> </w:t>
      </w:r>
      <w:r w:rsidR="00EC2DEA" w:rsidRPr="00C72D7F">
        <w:t>полугодия</w:t>
      </w:r>
      <w:r w:rsidR="00C72D7F" w:rsidRPr="00C72D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EC2DEA" w:rsidRPr="00C72D7F">
          <w:t>2008</w:t>
        </w:r>
        <w:r w:rsidR="00C72D7F" w:rsidRPr="00C72D7F">
          <w:t xml:space="preserve"> </w:t>
        </w:r>
        <w:r w:rsidR="00EC2DEA" w:rsidRPr="00C72D7F">
          <w:t>г</w:t>
        </w:r>
      </w:smartTag>
      <w:r w:rsidR="00C72D7F" w:rsidRPr="00C72D7F">
        <w:t xml:space="preserve">. </w:t>
      </w:r>
      <w:r w:rsidR="00EC2DEA" w:rsidRPr="00C72D7F">
        <w:t>в</w:t>
      </w:r>
      <w:r w:rsidR="00C72D7F" w:rsidRPr="00C72D7F">
        <w:t xml:space="preserve"> </w:t>
      </w:r>
      <w:r w:rsidR="00EC2DEA" w:rsidRPr="00C72D7F">
        <w:t>1,3</w:t>
      </w:r>
      <w:r w:rsidR="00C72D7F" w:rsidRPr="00C72D7F">
        <w:t xml:space="preserve"> </w:t>
      </w:r>
      <w:r w:rsidR="00EC2DEA" w:rsidRPr="00C72D7F">
        <w:t>раза,</w:t>
      </w:r>
      <w:r w:rsidR="00C72D7F" w:rsidRPr="00C72D7F">
        <w:t xml:space="preserve"> </w:t>
      </w:r>
      <w:r w:rsidR="00EC2DEA" w:rsidRPr="00C72D7F">
        <w:t>или</w:t>
      </w:r>
      <w:r w:rsidR="00C72D7F" w:rsidRPr="00C72D7F">
        <w:t xml:space="preserve"> </w:t>
      </w:r>
      <w:r w:rsidR="00EC2DEA" w:rsidRPr="00C72D7F">
        <w:t>на</w:t>
      </w:r>
      <w:r w:rsidR="00C72D7F" w:rsidRPr="00C72D7F">
        <w:t xml:space="preserve"> </w:t>
      </w:r>
      <w:r w:rsidR="00EC2DEA" w:rsidRPr="00C72D7F">
        <w:t>645,6</w:t>
      </w:r>
      <w:r w:rsidR="00C72D7F" w:rsidRPr="00C72D7F">
        <w:t xml:space="preserve"> </w:t>
      </w:r>
      <w:r w:rsidR="00EC2DEA" w:rsidRPr="00C72D7F">
        <w:t>млн</w:t>
      </w:r>
      <w:r w:rsidR="00C72D7F" w:rsidRPr="00C72D7F">
        <w:t xml:space="preserve">. </w:t>
      </w:r>
      <w:r w:rsidR="00EC2DEA" w:rsidRPr="00C72D7F">
        <w:t>рублей</w:t>
      </w:r>
      <w:r w:rsidR="00C72D7F">
        <w:t xml:space="preserve"> (</w:t>
      </w:r>
      <w:r w:rsidR="0050421B" w:rsidRPr="00C72D7F">
        <w:t>рис</w:t>
      </w:r>
      <w:r w:rsidR="00C72D7F">
        <w:t>.1</w:t>
      </w:r>
      <w:r w:rsidR="00C72D7F" w:rsidRPr="00C72D7F">
        <w:t>).</w:t>
      </w:r>
    </w:p>
    <w:p w:rsidR="00C72D7F" w:rsidRDefault="00D125B9" w:rsidP="00C72D7F">
      <w:pPr>
        <w:tabs>
          <w:tab w:val="left" w:pos="726"/>
        </w:tabs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6pt;margin-top:6.7pt;width:90pt;height:36pt;z-index:251658752" stroked="f">
            <v:textbox>
              <w:txbxContent>
                <w:p w:rsidR="00C72D7F" w:rsidRDefault="00C72D7F" w:rsidP="00CA71FC">
                  <w:pPr>
                    <w:pStyle w:val="af6"/>
                  </w:pPr>
                  <w:r>
                    <w:t>Рост</w:t>
                  </w:r>
                </w:p>
                <w:p w:rsidR="00C72D7F" w:rsidRDefault="00C72D7F" w:rsidP="00CA71FC">
                  <w:pPr>
                    <w:pStyle w:val="af6"/>
                  </w:pPr>
                  <w:r>
                    <w:t>645, 6 млн.руб.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7" editas="canvas" style="position:absolute;left:0;text-align:left;margin-left:35pt;margin-top:73pt;width:388.9pt;height:229.5pt;z-index:251657728;mso-position-vertical-relative:page" coordorigin="2121,1949" coordsize="7778,4590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121;top:1949;width:7778;height:4590" o:preferrelative="f">
              <v:fill o:detectmouseclick="t"/>
              <v:path o:extrusionok="t" o:connecttype="none"/>
              <o:lock v:ext="edit" text="t"/>
            </v:shape>
            <v:rect id="_x0000_s1029" style="position:absolute;left:4250;top:1949;width:5329;height:4017" stroked="f">
              <o:lock v:ext="edit" aspectratio="t"/>
            </v:rect>
            <v:shape id="_x0000_s1030" style="position:absolute;left:3498;top:5354;width:5928;height:621" coordsize="5928,665" path="m,665l640,,5928,,5288,665,,665xe" fillcolor="yellow" stroked="f">
              <v:path arrowok="t"/>
            </v:shape>
            <v:shape id="_x0000_s1031" style="position:absolute;left:3498;top:2660;width:640;height:3315" coordsize="640,3546" path="m,3546l,665,640,r,2881l,3546xe" filled="f" stroked="f">
              <v:path arrowok="t"/>
            </v:shape>
            <v:rect id="_x0000_s1032" style="position:absolute;left:4138;top:2660;width:5288;height:2694" filled="f" stroked="f"/>
            <v:shape id="_x0000_s1033" style="position:absolute;left:3498;top:5354;width:5928;height:621" coordsize="5928,665" path="m5928,l5288,665,,665,640,,5928,xe" filled="f" strokeweight="0">
              <v:path arrowok="t"/>
            </v:shape>
            <v:shape id="_x0000_s1034" style="position:absolute;left:3498;top:2660;width:640;height:3315" coordsize="640,3546" path="m,3546l,665,640,r,2881l,3546xe" filled="f" strokecolor="gray" strokeweight=".7pt">
              <v:path arrowok="t"/>
            </v:shape>
            <v:rect id="_x0000_s1035" style="position:absolute;left:4138;top:2660;width:5288;height:2694" filled="f" strokecolor="gray" strokeweight=".7pt"/>
            <v:shape id="_x0000_s1036" style="position:absolute;left:5154;top:4059;width:0;height:1588" coordsize="0,1699" path="m,1681r,18l,19,,,,1681xe" fillcolor="#515186" stroked="f">
              <v:path arrowok="t"/>
            </v:shape>
            <v:shape id="_x0000_s1037" style="position:absolute;left:5140;top:4077;width:14;height:1588" coordsize="14,1699" path="m14,1680l,1699,,18,14,r,1680xe" fillcolor="#55558d" stroked="f">
              <v:path arrowok="t"/>
            </v:shape>
            <v:shape id="_x0000_s1038" style="position:absolute;left:5126;top:4093;width:14;height:1589" coordsize="14,1699" path="m14,1681l,1699,,19,14,r,1681xe" fillcolor="#595994" stroked="f">
              <v:path arrowok="t"/>
            </v:shape>
            <v:shape id="_x0000_s1039" style="position:absolute;left:5099;top:4111;width:27;height:1589" coordsize="27,1699" path="m27,1680l,1699,,18,27,r,1680xe" fillcolor="#5d5d9a" stroked="f">
              <v:path arrowok="t"/>
            </v:shape>
            <v:shape id="_x0000_s1040" style="position:absolute;left:5071;top:4128;width:28;height:1588" coordsize="28,1699" path="m28,1681l,1699,,18,28,r,1681xe" fillcolor="#6161a1" stroked="f">
              <v:path arrowok="t"/>
            </v:shape>
            <v:rect id="_x0000_s1041" style="position:absolute;left:5029;top:4145;width:42;height:1571" fillcolor="#6565a8" stroked="f"/>
            <v:shape id="_x0000_s1042" style="position:absolute;left:5001;top:4145;width:28;height:1589" coordsize="28,1700" path="m28,1681l,1700,,19,28,r,1681xe" fillcolor="#6969ae" stroked="f">
              <v:path arrowok="t"/>
            </v:shape>
            <v:shape id="_x0000_s1043" style="position:absolute;left:4959;top:4163;width:42;height:1588" coordsize="42,1699" path="m42,1681l,1699,,18,42,r,1681xe" fillcolor="#6d6db5" stroked="f">
              <v:path arrowok="t"/>
            </v:shape>
            <v:rect id="_x0000_s1044" style="position:absolute;left:4904;top:4179;width:55;height:1572" fillcolor="#7171bc" stroked="f"/>
            <v:shape id="_x0000_s1045" style="position:absolute;left:4862;top:4179;width:42;height:1590" coordsize="42,1700" path="m42,1681l,1700,,19,42,r,1681xe" fillcolor="#7575c3" stroked="f">
              <v:path arrowok="t"/>
            </v:shape>
            <v:rect id="_x0000_s1046" style="position:absolute;left:4820;top:4197;width:42;height:1572" fillcolor="#7979c9" stroked="f"/>
            <v:shape id="_x0000_s1047" style="position:absolute;left:4765;top:4197;width:55;height:1589" coordsize="55,1699" path="m55,1681l,1699,,18,55,r,1681xe" fillcolor="#7d7dd0" stroked="f">
              <v:path arrowok="t"/>
            </v:shape>
            <v:rect id="_x0000_s1048" style="position:absolute;left:4709;top:4214;width:56;height:1572" fillcolor="#8181d7" stroked="f"/>
            <v:rect id="_x0000_s1049" style="position:absolute;left:4639;top:4214;width:70;height:1572" fillcolor="#8585dd" stroked="f"/>
            <v:rect id="_x0000_s1050" style="position:absolute;left:4598;top:4214;width:41;height:1572" fillcolor="#8989e4" stroked="f"/>
            <v:rect id="_x0000_s1051" style="position:absolute;left:4542;top:4214;width:56;height:1572" fillcolor="#8d8deb" stroked="f"/>
            <v:rect id="_x0000_s1052" style="position:absolute;left:4500;top:4214;width:42;height:1572" fillcolor="#9191f2" stroked="f"/>
            <v:shape id="_x0000_s1053" style="position:absolute;left:4472;top:4197;width:28;height:1589" coordsize="28,1699" path="m28,1699l,1681,,,28,18r,1681xe" fillcolor="#9595f8" stroked="f">
              <v:path arrowok="t"/>
            </v:shape>
            <v:rect id="_x0000_s1054" style="position:absolute;left:4445;top:4197;width:27;height:1572" fillcolor="#99f" stroked="f"/>
            <v:shape id="_x0000_s1055" style="position:absolute;left:4417;top:4179;width:28;height:1590" coordsize="28,1700" path="m28,1700l,1681,,,28,19r,1681xe" fillcolor="#99f" stroked="f">
              <v:path arrowok="t"/>
            </v:shape>
            <v:shape id="_x0000_s1056" style="position:absolute;left:4389;top:4163;width:28;height:1588" coordsize="28,1699" path="m28,1699l,1681,,,28,18r,1681xe" fillcolor="#9595f8" stroked="f">
              <v:path arrowok="t"/>
            </v:shape>
            <v:rect id="_x0000_s1057" style="position:absolute;left:4375;top:4163;width:14;height:1571" fillcolor="#9191f2" stroked="f"/>
            <v:shape id="_x0000_s1058" style="position:absolute;left:4361;top:4145;width:14;height:1589" coordsize="14,1700" path="m14,1700l,1681,,,14,19r,1681xe" fillcolor="#8d8deb" stroked="f">
              <v:path arrowok="t"/>
            </v:shape>
            <v:shape id="_x0000_s1059" style="position:absolute;left:4361;top:4128;width:0;height:1588" coordsize="0,1699" path="m,1699r,-18l,,,18,,1699xe" fillcolor="#8989e4" stroked="f">
              <v:path arrowok="t"/>
            </v:shape>
            <v:shape id="_x0000_s1060" style="position:absolute;left:4361;top:3973;width:793;height:241" coordsize="793,258" path="m529,r42,l612,r42,l696,18r28,l752,37r13,18l793,55r,19l793,92r,19l779,129r-14,19l738,166r-28,18l668,184r-28,19l598,221r-55,l501,240r-42,l404,258r-56,l278,258r-41,l181,258r-42,l111,240r-27,l56,221,28,203r-14,l,184,,166,14,148,28,129,42,111,70,92,98,74r41,l167,55,209,37r56,l306,18r42,l404,r55,l529,xe" fillcolor="#7373bf" stroked="f">
              <v:path arrowok="t"/>
            </v:shape>
            <v:shape id="_x0000_s1061" style="position:absolute;left:4361;top:5630;width:793;height:156" coordsize="793,166" path="m793,r,18l779,37,765,55,738,74,710,92r-42,l640,111r-42,18l543,129r-42,19l459,148r-55,18l348,166r-70,l237,166r-56,l139,166,111,148r-27,l56,129,28,111r-14,l,92,,74e" filled="f" strokeweight=".7pt">
              <v:path arrowok="t"/>
            </v:shape>
            <v:shape id="_x0000_s1062" style="position:absolute;left:4361;top:3973;width:793;height:241" coordsize="793,258" path="m529,r42,l612,r42,l696,18r28,l752,37r13,18l793,55r,19l793,92r,19l779,129r-14,19l738,166r-28,18l668,184r-28,19l598,221r-55,l501,240r-42,l404,258r-56,l278,258r-41,l181,258r-42,l111,240r-27,l56,221,28,203r-14,l,184,,166,14,148,28,129,42,111,70,92,98,74r41,l167,55,209,37r56,l306,18r42,l404,r55,l529,xe" filled="f" strokeweight=".7pt">
              <v:path arrowok="t"/>
            </v:shape>
            <v:line id="_x0000_s1063" style="position:absolute;flip:y" from="5154,4059" to="5154,5630" strokeweight=".7pt"/>
            <v:line id="_x0000_s1064" style="position:absolute;flip:y" from="4361,4128" to="4361,5700" strokeweight=".7pt"/>
            <v:rect id="_x0000_s1065" style="position:absolute;left:4417;top:3524;width:540;height:195;mso-wrap-style:none" filled="f" stroked="f">
              <v:textbox style="mso-next-textbox:#_x0000_s1065;mso-fit-shape-to-text:t" inset="0,0,0,0">
                <w:txbxContent>
                  <w:p w:rsidR="00C72D7F" w:rsidRPr="00EC2DEA" w:rsidRDefault="00C72D7F" w:rsidP="00CA71FC">
                    <w:pPr>
                      <w:pStyle w:val="af6"/>
                    </w:pPr>
                    <w:r w:rsidRPr="00EC2DEA">
                      <w:rPr>
                        <w:lang w:val="en-US"/>
                      </w:rPr>
                      <w:t>2 344,5</w:t>
                    </w:r>
                  </w:p>
                </w:txbxContent>
              </v:textbox>
            </v:rect>
            <v:shape id="_x0000_s1066" style="position:absolute;left:7798;top:3610;width:0;height:2037" coordsize="0,2179" path="m,2161r,18l,18,,,,2161xe" fillcolor="#008600" stroked="f">
              <v:path arrowok="t"/>
            </v:shape>
            <v:shape id="_x0000_s1067" style="position:absolute;left:7784;top:3627;width:14;height:2038" coordsize="14,2180" path="m14,2161l,2180,,19,14,r,2161xe" fillcolor="#008d00" stroked="f">
              <v:path arrowok="t"/>
            </v:shape>
            <v:shape id="_x0000_s1068" style="position:absolute;left:7770;top:3645;width:14;height:2037" coordsize="14,2179" path="m14,2161l,2179,,18,14,r,2161xe" fillcolor="#009400" stroked="f">
              <v:path arrowok="t"/>
            </v:shape>
            <v:shape id="_x0000_s1069" style="position:absolute;left:7742;top:3662;width:28;height:2038" coordsize="28,2180" path="m28,2161l,2180,,19,28,r,2161xe" fillcolor="#009a00" stroked="f">
              <v:path arrowok="t"/>
            </v:shape>
            <v:shape id="_x0000_s1070" style="position:absolute;left:7715;top:3679;width:27;height:2037" coordsize="27,2179" path="m27,2161l,2179,,18,27,r,2161xe" fillcolor="#00a100" stroked="f">
              <v:path arrowok="t"/>
            </v:shape>
            <v:rect id="_x0000_s1071" style="position:absolute;left:7673;top:3696;width:42;height:2020" fillcolor="#00a800" stroked="f"/>
            <v:shape id="_x0000_s1072" style="position:absolute;left:7645;top:3696;width:28;height:2038" coordsize="28,2180" path="m28,2161l,2180,,19,28,r,2161xe" fillcolor="#00ae00" stroked="f">
              <v:path arrowok="t"/>
            </v:shape>
            <v:shape id="_x0000_s1073" style="position:absolute;left:7603;top:3714;width:42;height:2037" coordsize="42,2179" path="m42,2161l,2179,,18,42,r,2161xe" fillcolor="#00b500" stroked="f">
              <v:path arrowok="t"/>
            </v:shape>
            <v:rect id="_x0000_s1074" style="position:absolute;left:7548;top:3731;width:55;height:2020" fillcolor="#00bc00" stroked="f"/>
            <v:shape id="_x0000_s1075" style="position:absolute;left:7506;top:3731;width:42;height:2038" coordsize="42,2180" path="m42,2161l,2180,,19,42,r,2161xe" fillcolor="#00c300" stroked="f">
              <v:path arrowok="t"/>
            </v:shape>
            <v:rect id="_x0000_s1076" style="position:absolute;left:7464;top:3749;width:42;height:2020" fillcolor="#00c900" stroked="f"/>
            <v:shape id="_x0000_s1077" style="position:absolute;left:7409;top:3749;width:55;height:2037" coordsize="55,2179" path="m55,2161l,2179,,18,55,r,2161xe" fillcolor="#00d000" stroked="f">
              <v:path arrowok="t"/>
            </v:shape>
            <v:rect id="_x0000_s1078" style="position:absolute;left:7353;top:3765;width:56;height:2021" fillcolor="#00d700" stroked="f"/>
            <v:rect id="_x0000_s1079" style="position:absolute;left:7283;top:3765;width:70;height:2021" fillcolor="#0d0" stroked="f"/>
            <v:rect id="_x0000_s1080" style="position:absolute;left:7242;top:3765;width:41;height:2021" fillcolor="#00e400" stroked="f"/>
            <v:rect id="_x0000_s1081" style="position:absolute;left:7186;top:3765;width:56;height:2021" fillcolor="#00eb00" stroked="f"/>
            <v:rect id="_x0000_s1082" style="position:absolute;left:7144;top:3765;width:42;height:2021" fillcolor="#00f200" stroked="f"/>
            <v:shape id="_x0000_s1083" style="position:absolute;left:7116;top:3749;width:28;height:2037" coordsize="28,2179" path="m28,2179l,2161,,,28,18r,2161xe" fillcolor="#00f800" stroked="f">
              <v:path arrowok="t"/>
            </v:shape>
            <v:rect id="_x0000_s1084" style="position:absolute;left:7088;top:3749;width:28;height:2020" fillcolor="lime" stroked="f"/>
            <v:shape id="_x0000_s1085" style="position:absolute;left:7061;top:3731;width:27;height:2038" coordsize="27,2180" path="m27,2180l,2161,,,27,19r,2161xe" fillcolor="lime" stroked="f">
              <v:path arrowok="t"/>
            </v:shape>
            <v:shape id="_x0000_s1086" style="position:absolute;left:7033;top:3714;width:28;height:2037" coordsize="28,2179" path="m28,2179l,2161,,,28,18r,2161xe" fillcolor="#00f800" stroked="f">
              <v:path arrowok="t"/>
            </v:shape>
            <v:rect id="_x0000_s1087" style="position:absolute;left:7019;top:3714;width:14;height:2020" fillcolor="#00f200" stroked="f"/>
            <v:shape id="_x0000_s1088" style="position:absolute;left:7005;top:3696;width:14;height:2038" coordsize="14,2180" path="m14,2180l,2161,,,14,19r,2161xe" fillcolor="#00eb00" stroked="f">
              <v:path arrowok="t"/>
            </v:shape>
            <v:shape id="_x0000_s1089" style="position:absolute;left:7005;top:3679;width:0;height:2037" coordsize="0,2179" path="m,2179r,-18l,,,18,,2179xe" fillcolor="#00e400" stroked="f">
              <v:path arrowok="t"/>
            </v:shape>
            <v:shape id="_x0000_s1090" style="position:absolute;left:7005;top:3524;width:793;height:241" coordsize="793,258" path="m529,r42,l612,r42,l696,18r28,l751,36r14,19l793,55r,18l793,92r,18l779,129r-14,18l737,166r-27,18l668,184r-28,19l598,221r-55,l501,240r-42,l404,258r-56,l278,258r-41,l181,258r-42,l111,240r-28,l56,221,28,203r-14,l,184,,166,14,147,28,129,42,110,70,92,97,73r42,l167,55,209,36r55,l306,18r42,l404,r55,l529,xe" fillcolor="#00bf00" stroked="f">
              <v:path arrowok="t"/>
            </v:shape>
            <v:shape id="_x0000_s1091" style="position:absolute;left:7005;top:5630;width:793;height:156" coordsize="793,166" path="m793,r,18l779,37,765,55,737,74,710,92r-42,l640,111r-42,18l543,129r-42,19l459,148r-55,18l348,166r-70,l237,166r-56,l139,166,111,148r-28,l56,129,28,111r-14,l,92,,74e" filled="f" strokeweight=".7pt">
              <v:path arrowok="t"/>
            </v:shape>
            <v:shape id="_x0000_s1092" style="position:absolute;left:7005;top:3524;width:793;height:241" coordsize="793,258" path="m529,r42,l612,r42,l696,18r28,l751,36r14,19l793,55r,18l793,92r,18l779,129r-14,18l737,166r-27,18l668,184r-28,19l598,221r-55,l501,240r-42,l404,258r-56,l278,258r-41,l181,258r-42,l111,240r-28,l56,221,28,203r-14,l,184,,166,14,147,28,129,42,110,70,92,97,73r42,l167,55,209,36r55,l306,18r42,l404,r55,l529,xe" filled="f" strokeweight=".7pt">
              <v:path arrowok="t"/>
            </v:shape>
            <v:line id="_x0000_s1093" style="position:absolute;flip:y" from="7798,3610" to="7798,5630" strokeweight=".7pt"/>
            <v:line id="_x0000_s1094" style="position:absolute;flip:y" from="7005,3679" to="7005,5700" strokeweight=".7pt"/>
            <v:rect id="_x0000_s1095" style="position:absolute;left:7061;top:3196;width:540;height:195;mso-wrap-style:none" filled="f" stroked="f">
              <v:textbox style="mso-next-textbox:#_x0000_s1095;mso-fit-shape-to-text:t" inset="0,0,0,0">
                <w:txbxContent>
                  <w:p w:rsidR="00C72D7F" w:rsidRPr="00EC2DEA" w:rsidRDefault="00C72D7F" w:rsidP="00CA71FC">
                    <w:pPr>
                      <w:pStyle w:val="af6"/>
                    </w:pPr>
                    <w:r w:rsidRPr="00EC2DEA">
                      <w:rPr>
                        <w:lang w:val="en-US"/>
                      </w:rPr>
                      <w:t>2 990,1</w:t>
                    </w:r>
                  </w:p>
                </w:txbxContent>
              </v:textbox>
            </v:rect>
            <v:line id="_x0000_s1096" style="position:absolute;flip:y" from="3498,3282" to="3498,5975" strokeweight="0"/>
            <v:line id="_x0000_s1097" style="position:absolute;flip:x" from="3457,5975" to="3498,5975" strokeweight="0"/>
            <v:line id="_x0000_s1098" style="position:absolute;flip:x" from="3457,4629" to="3498,4629" strokeweight="0"/>
            <v:line id="_x0000_s1099" style="position:absolute;flip:x" from="3457,3282" to="3498,3282" strokeweight="0"/>
            <v:rect id="_x0000_s1100" style="position:absolute;left:3067;top:5838;width:60;height:195;mso-wrap-style:none" filled="f" stroked="f">
              <v:textbox style="mso-next-textbox:#_x0000_s1100;mso-fit-shape-to-text:t" inset="0,0,0,0">
                <w:txbxContent>
                  <w:p w:rsidR="00C72D7F" w:rsidRDefault="00C72D7F" w:rsidP="00CA71FC">
                    <w:pPr>
                      <w:pStyle w:val="af6"/>
                    </w:pPr>
                    <w:r>
                      <w:rPr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101" style="position:absolute;left:2691;top:4492;width:540;height:195;mso-wrap-style:none" filled="f" stroked="f">
              <v:textbox style="mso-next-textbox:#_x0000_s1101;mso-fit-shape-to-text:t" inset="0,0,0,0">
                <w:txbxContent>
                  <w:p w:rsidR="00C72D7F" w:rsidRPr="00EC2DEA" w:rsidRDefault="00C72D7F" w:rsidP="00CA71FC">
                    <w:pPr>
                      <w:pStyle w:val="af6"/>
                    </w:pPr>
                    <w:r w:rsidRPr="00EC2DEA">
                      <w:rPr>
                        <w:lang w:val="en-US"/>
                      </w:rPr>
                      <w:t>2 000,0</w:t>
                    </w:r>
                  </w:p>
                </w:txbxContent>
              </v:textbox>
            </v:rect>
            <v:rect id="_x0000_s1102" style="position:absolute;left:2691;top:3144;width:540;height:195;mso-wrap-style:none" filled="f" stroked="f">
              <v:textbox style="mso-next-textbox:#_x0000_s1102;mso-fit-shape-to-text:t" inset="0,0,0,0">
                <w:txbxContent>
                  <w:p w:rsidR="00C72D7F" w:rsidRPr="00EC2DEA" w:rsidRDefault="00C72D7F" w:rsidP="00CA71FC">
                    <w:pPr>
                      <w:pStyle w:val="af6"/>
                    </w:pPr>
                    <w:r w:rsidRPr="00EC2DEA">
                      <w:rPr>
                        <w:lang w:val="en-US"/>
                      </w:rPr>
                      <w:t>4 000,0</w:t>
                    </w:r>
                  </w:p>
                </w:txbxContent>
              </v:textbox>
            </v:rect>
            <v:line id="_x0000_s1103" style="position:absolute" from="3498,5975" to="8786,5975" strokeweight="0"/>
            <v:line id="_x0000_s1104" style="position:absolute" from="3498,5975" to="3498,6028" strokeweight="0"/>
            <v:line id="_x0000_s1105" style="position:absolute" from="6142,5975" to="6142,6028" strokeweight="0"/>
            <v:line id="_x0000_s1106" style="position:absolute" from="8786,5975" to="8786,6028" strokeweight="0"/>
            <v:rect id="_x0000_s1107" style="position:absolute;left:3749;top:6079;width:1950;height:195;mso-wrap-style:none" filled="f" stroked="f">
              <v:textbox style="mso-next-textbox:#_x0000_s1107;mso-fit-shape-to-text:t" inset="0,0,0,0">
                <w:txbxContent>
                  <w:p w:rsidR="00C72D7F" w:rsidRPr="00EC2DEA" w:rsidRDefault="00C72D7F" w:rsidP="00CA71FC">
                    <w:pPr>
                      <w:pStyle w:val="af6"/>
                    </w:pPr>
                    <w:r w:rsidRPr="00EC2DEA">
                      <w:rPr>
                        <w:lang w:val="en-US"/>
                      </w:rPr>
                      <w:t xml:space="preserve">Первое полугодие </w:t>
                    </w:r>
                    <w:smartTag w:uri="urn:schemas-microsoft-com:office:smarttags" w:element="metricconverter">
                      <w:smartTagPr>
                        <w:attr w:name="ProductID" w:val="2008 г"/>
                      </w:smartTagPr>
                      <w:r w:rsidRPr="00EC2DEA">
                        <w:rPr>
                          <w:lang w:val="en-US"/>
                        </w:rPr>
                        <w:t>2008 г</w:t>
                      </w:r>
                    </w:smartTag>
                    <w:r w:rsidRPr="00EC2DEA">
                      <w:rPr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108" style="position:absolute;left:6393;top:6079;width:1950;height:195;mso-wrap-style:none" filled="f" stroked="f">
              <v:textbox style="mso-next-textbox:#_x0000_s1108;mso-fit-shape-to-text:t" inset="0,0,0,0">
                <w:txbxContent>
                  <w:p w:rsidR="00C72D7F" w:rsidRPr="00EC2DEA" w:rsidRDefault="00C72D7F" w:rsidP="00CA71FC">
                    <w:pPr>
                      <w:pStyle w:val="af6"/>
                    </w:pPr>
                    <w:r w:rsidRPr="00EC2DEA">
                      <w:rPr>
                        <w:lang w:val="en-US"/>
                      </w:rPr>
                      <w:t xml:space="preserve">Первое полугодие </w:t>
                    </w:r>
                    <w:smartTag w:uri="urn:schemas-microsoft-com:office:smarttags" w:element="metricconverter">
                      <w:smartTagPr>
                        <w:attr w:name="ProductID" w:val="2009 г"/>
                      </w:smartTagPr>
                      <w:r w:rsidRPr="00EC2DEA">
                        <w:rPr>
                          <w:lang w:val="en-US"/>
                        </w:rPr>
                        <w:t>2009 г</w:t>
                      </w:r>
                    </w:smartTag>
                    <w:r w:rsidRPr="00EC2DEA">
                      <w:rPr>
                        <w:lang w:val="en-US"/>
                      </w:rPr>
                      <w:t>.</w:t>
                    </w:r>
                  </w:p>
                </w:txbxContent>
              </v:textbox>
            </v:rect>
            <w10:wrap type="topAndBottom" anchory="page"/>
          </v:group>
        </w:pict>
      </w:r>
      <w:r w:rsidR="00EC2DEA" w:rsidRPr="00C72D7F">
        <w:rPr>
          <w:b/>
          <w:bCs/>
        </w:rPr>
        <w:t>Рис</w:t>
      </w:r>
      <w:r w:rsidR="00C72D7F">
        <w:rPr>
          <w:b/>
          <w:bCs/>
        </w:rPr>
        <w:t>.1</w:t>
      </w:r>
      <w:r w:rsidR="00C72D7F" w:rsidRPr="00C72D7F">
        <w:rPr>
          <w:b/>
          <w:bCs/>
        </w:rPr>
        <w:t xml:space="preserve">. </w:t>
      </w:r>
      <w:r w:rsidR="00EC2DEA" w:rsidRPr="00C72D7F">
        <w:rPr>
          <w:b/>
          <w:bCs/>
        </w:rPr>
        <w:t>Собственные</w:t>
      </w:r>
      <w:r w:rsidR="00C72D7F" w:rsidRPr="00C72D7F">
        <w:rPr>
          <w:b/>
          <w:bCs/>
        </w:rPr>
        <w:t xml:space="preserve"> </w:t>
      </w:r>
      <w:r w:rsidR="00EC2DEA" w:rsidRPr="00C72D7F">
        <w:rPr>
          <w:b/>
          <w:bCs/>
        </w:rPr>
        <w:t>доходы</w:t>
      </w:r>
      <w:r w:rsidR="00C72D7F" w:rsidRPr="00C72D7F">
        <w:rPr>
          <w:b/>
          <w:bCs/>
        </w:rPr>
        <w:t xml:space="preserve"> </w:t>
      </w:r>
      <w:r w:rsidR="00EC2DEA" w:rsidRPr="00C72D7F">
        <w:rPr>
          <w:b/>
          <w:bCs/>
        </w:rPr>
        <w:t>консолидированного</w:t>
      </w:r>
      <w:r w:rsidR="00C72D7F" w:rsidRPr="00C72D7F">
        <w:rPr>
          <w:b/>
          <w:bCs/>
        </w:rPr>
        <w:t xml:space="preserve"> </w:t>
      </w:r>
      <w:r w:rsidR="00EC2DEA" w:rsidRPr="00C72D7F">
        <w:rPr>
          <w:b/>
          <w:bCs/>
        </w:rPr>
        <w:t>бюджета</w:t>
      </w:r>
      <w:r w:rsidR="00C72D7F" w:rsidRPr="00C72D7F">
        <w:rPr>
          <w:b/>
          <w:bCs/>
        </w:rPr>
        <w:t xml:space="preserve"> </w:t>
      </w:r>
      <w:r w:rsidR="00EC2DEA" w:rsidRPr="00C72D7F">
        <w:rPr>
          <w:b/>
          <w:bCs/>
        </w:rPr>
        <w:t>Одинцовского</w:t>
      </w:r>
      <w:r w:rsidR="00C72D7F" w:rsidRPr="00C72D7F">
        <w:rPr>
          <w:b/>
          <w:bCs/>
        </w:rPr>
        <w:t xml:space="preserve"> </w:t>
      </w:r>
      <w:r w:rsidR="00EC2DEA" w:rsidRPr="00C72D7F">
        <w:rPr>
          <w:b/>
          <w:bCs/>
        </w:rPr>
        <w:t>муниципального</w:t>
      </w:r>
      <w:r w:rsidR="00C72D7F" w:rsidRPr="00C72D7F">
        <w:rPr>
          <w:b/>
          <w:bCs/>
        </w:rPr>
        <w:t xml:space="preserve"> </w:t>
      </w:r>
      <w:r w:rsidR="00EC2DEA" w:rsidRPr="00C72D7F">
        <w:rPr>
          <w:b/>
          <w:bCs/>
        </w:rPr>
        <w:t>района,</w:t>
      </w:r>
      <w:r w:rsidR="00C72D7F" w:rsidRPr="00C72D7F">
        <w:rPr>
          <w:b/>
          <w:bCs/>
        </w:rPr>
        <w:t xml:space="preserve"> </w:t>
      </w:r>
      <w:r w:rsidR="00EC2DEA" w:rsidRPr="00C72D7F">
        <w:rPr>
          <w:b/>
          <w:bCs/>
        </w:rPr>
        <w:t>млн</w:t>
      </w:r>
      <w:r w:rsidR="00C72D7F" w:rsidRPr="00C72D7F">
        <w:rPr>
          <w:b/>
          <w:bCs/>
        </w:rPr>
        <w:t xml:space="preserve">. </w:t>
      </w:r>
      <w:r w:rsidR="00EC2DEA" w:rsidRPr="00C72D7F">
        <w:rPr>
          <w:b/>
          <w:bCs/>
        </w:rPr>
        <w:t>руб</w:t>
      </w:r>
      <w:r w:rsidR="00C72D7F" w:rsidRPr="00C72D7F">
        <w:rPr>
          <w:b/>
          <w:bCs/>
        </w:rPr>
        <w:t xml:space="preserve">. </w:t>
      </w:r>
      <w:r w:rsidR="00C72D7F" w:rsidRPr="00C72D7F">
        <w:rPr>
          <w:b/>
        </w:rPr>
        <w:t>[</w:t>
      </w:r>
      <w:r w:rsidR="00413DBE" w:rsidRPr="00C72D7F">
        <w:rPr>
          <w:b/>
        </w:rPr>
        <w:t>19</w:t>
      </w:r>
      <w:r w:rsidR="00C72D7F" w:rsidRPr="00C72D7F">
        <w:rPr>
          <w:b/>
        </w:rPr>
        <w:t>]</w:t>
      </w:r>
    </w:p>
    <w:p w:rsidR="00C72D7F" w:rsidRPr="00C72D7F" w:rsidRDefault="00C72D7F" w:rsidP="00C72D7F">
      <w:pPr>
        <w:tabs>
          <w:tab w:val="left" w:pos="726"/>
        </w:tabs>
        <w:rPr>
          <w:b/>
        </w:rPr>
      </w:pPr>
    </w:p>
    <w:p w:rsidR="00C72D7F" w:rsidRPr="00C72D7F" w:rsidRDefault="00EC2DEA" w:rsidP="00C72D7F">
      <w:pPr>
        <w:tabs>
          <w:tab w:val="left" w:pos="726"/>
        </w:tabs>
      </w:pPr>
      <w:r w:rsidRPr="00C72D7F">
        <w:t>На</w:t>
      </w:r>
      <w:r w:rsidR="00C72D7F" w:rsidRPr="00C72D7F">
        <w:t xml:space="preserve"> </w:t>
      </w:r>
      <w:r w:rsidRPr="00C72D7F">
        <w:t>прежнем</w:t>
      </w:r>
      <w:r w:rsidR="00C72D7F" w:rsidRPr="00C72D7F">
        <w:t xml:space="preserve"> </w:t>
      </w:r>
      <w:r w:rsidRPr="00C72D7F">
        <w:t>уровне</w:t>
      </w:r>
      <w:r w:rsidR="00C72D7F" w:rsidRPr="00C72D7F">
        <w:t xml:space="preserve"> </w:t>
      </w:r>
      <w:r w:rsidRPr="00C72D7F">
        <w:t>остался</w:t>
      </w:r>
      <w:r w:rsidR="00C72D7F" w:rsidRPr="00C72D7F">
        <w:t xml:space="preserve"> </w:t>
      </w:r>
      <w:r w:rsidRPr="00C72D7F">
        <w:t>объем</w:t>
      </w:r>
      <w:r w:rsidR="00C72D7F" w:rsidRPr="00C72D7F">
        <w:t xml:space="preserve"> </w:t>
      </w:r>
      <w:r w:rsidRPr="00C72D7F">
        <w:t>инвестиций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строительство</w:t>
      </w:r>
      <w:r w:rsidR="00C72D7F" w:rsidRPr="00C72D7F">
        <w:t xml:space="preserve"> - </w:t>
      </w:r>
      <w:r w:rsidRPr="00C72D7F">
        <w:t>6</w:t>
      </w:r>
      <w:r w:rsidR="00C72D7F" w:rsidRPr="00C72D7F">
        <w:t xml:space="preserve"> </w:t>
      </w:r>
      <w:r w:rsidRPr="00C72D7F">
        <w:t>млрд</w:t>
      </w:r>
      <w:r w:rsidR="00C72D7F" w:rsidRPr="00C72D7F">
        <w:t xml:space="preserve">. </w:t>
      </w:r>
      <w:r w:rsidRPr="00C72D7F">
        <w:t>рублей</w:t>
      </w:r>
      <w:r w:rsidR="00C72D7F" w:rsidRPr="00C72D7F">
        <w:t xml:space="preserve">. </w:t>
      </w:r>
      <w:r w:rsidRPr="00C72D7F">
        <w:t>Сохранены</w:t>
      </w:r>
      <w:r w:rsidR="00C72D7F" w:rsidRPr="00C72D7F">
        <w:t xml:space="preserve"> </w:t>
      </w:r>
      <w:r w:rsidRPr="00C72D7F">
        <w:t>достигнутые</w:t>
      </w:r>
      <w:r w:rsidR="00C72D7F" w:rsidRPr="00C72D7F">
        <w:t xml:space="preserve"> </w:t>
      </w:r>
      <w:r w:rsidRPr="00C72D7F">
        <w:t>темпы</w:t>
      </w:r>
      <w:r w:rsidR="00C72D7F" w:rsidRPr="00C72D7F">
        <w:t xml:space="preserve"> </w:t>
      </w:r>
      <w:r w:rsidRPr="00C72D7F">
        <w:t>ввода</w:t>
      </w:r>
      <w:r w:rsidR="00C72D7F" w:rsidRPr="00C72D7F">
        <w:t xml:space="preserve"> </w:t>
      </w:r>
      <w:r w:rsidRPr="00C72D7F">
        <w:t>жилья</w:t>
      </w:r>
      <w:r w:rsidR="00C72D7F" w:rsidRPr="00C72D7F">
        <w:t xml:space="preserve"> - </w:t>
      </w:r>
      <w:r w:rsidRPr="00C72D7F">
        <w:t>введено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эксплуатацию</w:t>
      </w:r>
      <w:r w:rsidR="00C72D7F" w:rsidRPr="00C72D7F">
        <w:t xml:space="preserve"> </w:t>
      </w:r>
      <w:r w:rsidRPr="00C72D7F">
        <w:t>386,6</w:t>
      </w:r>
      <w:r w:rsidR="00C72D7F" w:rsidRPr="00C72D7F">
        <w:t xml:space="preserve"> </w:t>
      </w:r>
      <w:r w:rsidRPr="00C72D7F">
        <w:t>тыс</w:t>
      </w:r>
      <w:r w:rsidR="00C72D7F" w:rsidRPr="00C72D7F">
        <w:t xml:space="preserve">. </w:t>
      </w:r>
      <w:r w:rsidRPr="00C72D7F">
        <w:t>кв</w:t>
      </w:r>
      <w:r w:rsidR="00C72D7F" w:rsidRPr="00C72D7F">
        <w:t xml:space="preserve">. </w:t>
      </w:r>
      <w:r w:rsidRPr="00C72D7F">
        <w:t>м,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том</w:t>
      </w:r>
      <w:r w:rsidR="00C72D7F" w:rsidRPr="00C72D7F">
        <w:t xml:space="preserve"> </w:t>
      </w:r>
      <w:r w:rsidRPr="00C72D7F">
        <w:t>числе</w:t>
      </w:r>
      <w:r w:rsidR="00C72D7F" w:rsidRPr="00C72D7F">
        <w:t xml:space="preserve"> </w:t>
      </w:r>
      <w:r w:rsidRPr="00C72D7F">
        <w:t>105,5</w:t>
      </w:r>
      <w:r w:rsidR="00C72D7F" w:rsidRPr="00C72D7F">
        <w:t xml:space="preserve"> </w:t>
      </w:r>
      <w:r w:rsidRPr="00C72D7F">
        <w:t>тыс</w:t>
      </w:r>
      <w:r w:rsidR="00C72D7F" w:rsidRPr="00C72D7F">
        <w:t xml:space="preserve">. </w:t>
      </w:r>
      <w:r w:rsidRPr="00C72D7F">
        <w:t>кв</w:t>
      </w:r>
      <w:r w:rsidR="00C72D7F" w:rsidRPr="00C72D7F">
        <w:t xml:space="preserve">. </w:t>
      </w:r>
      <w:r w:rsidRPr="00C72D7F">
        <w:t>м</w:t>
      </w:r>
      <w:r w:rsidR="00C72D7F" w:rsidRPr="00C72D7F">
        <w:t xml:space="preserve">. </w:t>
      </w:r>
      <w:r w:rsidRPr="00C72D7F">
        <w:t>многоэтажного</w:t>
      </w:r>
      <w:r w:rsidR="00C72D7F" w:rsidRPr="00C72D7F">
        <w:t xml:space="preserve"> </w:t>
      </w:r>
      <w:r w:rsidRPr="00C72D7F">
        <w:t>жилья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281,1тыс</w:t>
      </w:r>
      <w:r w:rsidR="00C72D7F" w:rsidRPr="00C72D7F">
        <w:t xml:space="preserve">. </w:t>
      </w:r>
      <w:r w:rsidRPr="00C72D7F">
        <w:t>кв</w:t>
      </w:r>
      <w:r w:rsidR="00C72D7F" w:rsidRPr="00C72D7F">
        <w:t xml:space="preserve">. </w:t>
      </w:r>
      <w:r w:rsidRPr="00C72D7F">
        <w:t>м</w:t>
      </w:r>
      <w:r w:rsidR="00C72D7F" w:rsidRPr="00C72D7F">
        <w:t xml:space="preserve"> - </w:t>
      </w:r>
      <w:r w:rsidRPr="00C72D7F">
        <w:t>индивидуального</w:t>
      </w:r>
      <w:r w:rsidR="00C72D7F" w:rsidRPr="00C72D7F">
        <w:t xml:space="preserve"> </w:t>
      </w:r>
      <w:r w:rsidRPr="00C72D7F">
        <w:t>жилья</w:t>
      </w:r>
      <w:r w:rsidR="00C72D7F">
        <w:t xml:space="preserve"> (</w:t>
      </w:r>
      <w:r w:rsidRPr="00C72D7F">
        <w:t>это</w:t>
      </w:r>
      <w:r w:rsidR="00C72D7F" w:rsidRPr="00C72D7F">
        <w:t xml:space="preserve"> </w:t>
      </w:r>
      <w:r w:rsidRPr="00C72D7F">
        <w:t>наибольший</w:t>
      </w:r>
      <w:r w:rsidR="00C72D7F" w:rsidRPr="00C72D7F">
        <w:t xml:space="preserve"> </w:t>
      </w:r>
      <w:r w:rsidRPr="00C72D7F">
        <w:t>объем</w:t>
      </w:r>
      <w:r w:rsidR="00C72D7F" w:rsidRPr="00C72D7F">
        <w:t xml:space="preserve"> </w:t>
      </w:r>
      <w:r w:rsidRPr="00C72D7F">
        <w:t>ввода</w:t>
      </w:r>
      <w:r w:rsidR="00C72D7F" w:rsidRPr="00C72D7F">
        <w:t xml:space="preserve"> </w:t>
      </w:r>
      <w:r w:rsidRPr="00C72D7F">
        <w:t>жилья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Московской</w:t>
      </w:r>
      <w:r w:rsidR="00C72D7F" w:rsidRPr="00C72D7F">
        <w:t xml:space="preserve"> </w:t>
      </w:r>
      <w:r w:rsidRPr="00C72D7F">
        <w:t>области</w:t>
      </w:r>
      <w:r w:rsidR="00C72D7F" w:rsidRPr="00C72D7F">
        <w:t xml:space="preserve">). </w:t>
      </w:r>
      <w:r w:rsidRPr="00C72D7F">
        <w:t>Введено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эксплуатацию</w:t>
      </w:r>
      <w:r w:rsidR="00C72D7F" w:rsidRPr="00C72D7F">
        <w:t xml:space="preserve"> </w:t>
      </w:r>
      <w:r w:rsidRPr="00C72D7F">
        <w:t>30</w:t>
      </w:r>
      <w:r w:rsidR="00C72D7F" w:rsidRPr="00C72D7F">
        <w:t xml:space="preserve"> </w:t>
      </w:r>
      <w:r w:rsidRPr="00C72D7F">
        <w:t>объектов</w:t>
      </w:r>
      <w:r w:rsidR="00C72D7F" w:rsidRPr="00C72D7F">
        <w:t xml:space="preserve"> </w:t>
      </w:r>
      <w:r w:rsidRPr="00C72D7F">
        <w:t>социально-культурного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производственного</w:t>
      </w:r>
      <w:r w:rsidR="00C72D7F" w:rsidRPr="00C72D7F">
        <w:t xml:space="preserve"> </w:t>
      </w:r>
      <w:r w:rsidRPr="00C72D7F">
        <w:t>назначения</w:t>
      </w:r>
      <w:r w:rsidR="00C72D7F" w:rsidRPr="00C72D7F">
        <w:t>.</w:t>
      </w:r>
    </w:p>
    <w:p w:rsidR="00C72D7F" w:rsidRPr="00C72D7F" w:rsidRDefault="00EC2DEA" w:rsidP="00C72D7F">
      <w:pPr>
        <w:tabs>
          <w:tab w:val="left" w:pos="726"/>
        </w:tabs>
      </w:pPr>
      <w:r w:rsidRPr="00C72D7F">
        <w:t>В</w:t>
      </w:r>
      <w:r w:rsidR="00C72D7F" w:rsidRPr="00C72D7F">
        <w:t xml:space="preserve"> </w:t>
      </w:r>
      <w:r w:rsidRPr="00C72D7F">
        <w:t>результате</w:t>
      </w:r>
      <w:r w:rsidR="00C72D7F" w:rsidRPr="00C72D7F">
        <w:t xml:space="preserve"> </w:t>
      </w:r>
      <w:r w:rsidRPr="00C72D7F">
        <w:t>падения</w:t>
      </w:r>
      <w:r w:rsidR="00C72D7F">
        <w:t xml:space="preserve"> "</w:t>
      </w:r>
      <w:r w:rsidRPr="00C72D7F">
        <w:t>оплаченного</w:t>
      </w:r>
      <w:r w:rsidR="00C72D7F" w:rsidRPr="00C72D7F">
        <w:t xml:space="preserve"> </w:t>
      </w:r>
      <w:r w:rsidRPr="00C72D7F">
        <w:t>спроса</w:t>
      </w:r>
      <w:r w:rsidR="00C72D7F">
        <w:t xml:space="preserve">" </w:t>
      </w:r>
      <w:r w:rsidRPr="00C72D7F">
        <w:t>наблюдается</w:t>
      </w:r>
      <w:r w:rsidR="00C72D7F" w:rsidRPr="00C72D7F">
        <w:t xml:space="preserve"> </w:t>
      </w:r>
      <w:r w:rsidRPr="00C72D7F">
        <w:t>некоторое</w:t>
      </w:r>
      <w:r w:rsidR="00C72D7F" w:rsidRPr="00C72D7F">
        <w:t xml:space="preserve"> </w:t>
      </w:r>
      <w:r w:rsidRPr="00C72D7F">
        <w:t>снижение</w:t>
      </w:r>
      <w:r w:rsidR="00C72D7F" w:rsidRPr="00C72D7F">
        <w:t xml:space="preserve"> </w:t>
      </w:r>
      <w:r w:rsidRPr="00C72D7F">
        <w:t>показателей</w:t>
      </w:r>
      <w:r w:rsidR="00C72D7F" w:rsidRPr="00C72D7F">
        <w:t xml:space="preserve"> </w:t>
      </w:r>
      <w:r w:rsidRPr="00C72D7F">
        <w:t>потребительского</w:t>
      </w:r>
      <w:r w:rsidR="00C72D7F" w:rsidRPr="00C72D7F">
        <w:t xml:space="preserve"> </w:t>
      </w:r>
      <w:r w:rsidRPr="00C72D7F">
        <w:t>рынка</w:t>
      </w:r>
      <w:r w:rsidR="00C72D7F" w:rsidRPr="00C72D7F">
        <w:t xml:space="preserve">. </w:t>
      </w:r>
      <w:r w:rsidRPr="00C72D7F">
        <w:t>Вместе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тем</w:t>
      </w:r>
      <w:r w:rsidR="00C72D7F" w:rsidRPr="00C72D7F">
        <w:t xml:space="preserve"> </w:t>
      </w:r>
      <w:r w:rsidRPr="00C72D7F">
        <w:t>они</w:t>
      </w:r>
      <w:r w:rsidR="00C72D7F" w:rsidRPr="00C72D7F">
        <w:t xml:space="preserve"> </w:t>
      </w:r>
      <w:r w:rsidRPr="00C72D7F">
        <w:t>остаются</w:t>
      </w:r>
      <w:r w:rsidR="00C72D7F" w:rsidRPr="00C72D7F">
        <w:t xml:space="preserve"> </w:t>
      </w:r>
      <w:r w:rsidRPr="00C72D7F">
        <w:t>значительными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объему</w:t>
      </w:r>
      <w:r w:rsidR="00C72D7F" w:rsidRPr="00C72D7F">
        <w:t xml:space="preserve">. </w:t>
      </w:r>
      <w:r w:rsidRPr="00C72D7F">
        <w:t>Одинцовский</w:t>
      </w:r>
      <w:r w:rsidR="00C72D7F" w:rsidRPr="00C72D7F">
        <w:t xml:space="preserve"> </w:t>
      </w:r>
      <w:r w:rsidRPr="00C72D7F">
        <w:t>район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товарообороту</w:t>
      </w:r>
      <w:r w:rsidR="00C72D7F" w:rsidRPr="00C72D7F">
        <w:t xml:space="preserve"> </w:t>
      </w:r>
      <w:r w:rsidRPr="00C72D7F">
        <w:t>входит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пятёрку</w:t>
      </w:r>
      <w:r w:rsidR="00C72D7F" w:rsidRPr="00C72D7F">
        <w:t xml:space="preserve"> </w:t>
      </w:r>
      <w:r w:rsidRPr="00C72D7F">
        <w:t>самых</w:t>
      </w:r>
      <w:r w:rsidR="00C72D7F" w:rsidRPr="00C72D7F">
        <w:t xml:space="preserve"> </w:t>
      </w:r>
      <w:r w:rsidRPr="00C72D7F">
        <w:t>крупных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Московской</w:t>
      </w:r>
      <w:r w:rsidR="00C72D7F" w:rsidRPr="00C72D7F">
        <w:t xml:space="preserve"> </w:t>
      </w:r>
      <w:r w:rsidRPr="00C72D7F">
        <w:t>области,</w:t>
      </w:r>
      <w:r w:rsidR="00C72D7F" w:rsidRPr="00C72D7F">
        <w:t xml:space="preserve"> </w:t>
      </w:r>
      <w:r w:rsidRPr="00C72D7F">
        <w:t>занимает</w:t>
      </w:r>
      <w:r w:rsidR="00C72D7F" w:rsidRPr="00C72D7F">
        <w:t xml:space="preserve"> </w:t>
      </w:r>
      <w:r w:rsidRPr="00C72D7F">
        <w:t>3-е</w:t>
      </w:r>
      <w:r w:rsidR="00C72D7F" w:rsidRPr="00C72D7F">
        <w:t xml:space="preserve"> </w:t>
      </w:r>
      <w:r w:rsidRPr="00C72D7F">
        <w:t>место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оказанию</w:t>
      </w:r>
      <w:r w:rsidR="00C72D7F" w:rsidRPr="00C72D7F">
        <w:t xml:space="preserve"> </w:t>
      </w:r>
      <w:r w:rsidRPr="00C72D7F">
        <w:t>платных</w:t>
      </w:r>
      <w:r w:rsidR="00C72D7F" w:rsidRPr="00C72D7F">
        <w:t xml:space="preserve"> </w:t>
      </w:r>
      <w:r w:rsidRPr="00C72D7F">
        <w:t>услуг</w:t>
      </w:r>
      <w:r w:rsidR="00C72D7F" w:rsidRPr="00C72D7F">
        <w:t xml:space="preserve"> </w:t>
      </w:r>
      <w:r w:rsidRPr="00C72D7F">
        <w:t>населению</w:t>
      </w:r>
      <w:r w:rsidR="00C72D7F" w:rsidRPr="00C72D7F">
        <w:t xml:space="preserve">. </w:t>
      </w:r>
      <w:r w:rsidRPr="00C72D7F">
        <w:t>Оборот</w:t>
      </w:r>
      <w:r w:rsidR="00C72D7F" w:rsidRPr="00C72D7F">
        <w:t xml:space="preserve"> </w:t>
      </w:r>
      <w:r w:rsidRPr="00C72D7F">
        <w:t>розничной</w:t>
      </w:r>
      <w:r w:rsidR="00C72D7F" w:rsidRPr="00C72D7F">
        <w:t xml:space="preserve"> </w:t>
      </w:r>
      <w:r w:rsidRPr="00C72D7F">
        <w:t>торговли</w:t>
      </w:r>
      <w:r w:rsidR="00C72D7F" w:rsidRPr="00C72D7F">
        <w:t xml:space="preserve"> </w:t>
      </w:r>
      <w:r w:rsidRPr="00C72D7F">
        <w:t>составил</w:t>
      </w:r>
      <w:r w:rsidR="00C72D7F" w:rsidRPr="00C72D7F">
        <w:t xml:space="preserve"> </w:t>
      </w:r>
      <w:r w:rsidRPr="00C72D7F">
        <w:t>22,2</w:t>
      </w:r>
      <w:r w:rsidR="00C72D7F" w:rsidRPr="00C72D7F">
        <w:t xml:space="preserve"> </w:t>
      </w:r>
      <w:r w:rsidRPr="00C72D7F">
        <w:t>млрд</w:t>
      </w:r>
      <w:r w:rsidR="00C72D7F" w:rsidRPr="00C72D7F">
        <w:t xml:space="preserve">. </w:t>
      </w:r>
      <w:r w:rsidRPr="00C72D7F">
        <w:t>рублей,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объем</w:t>
      </w:r>
      <w:r w:rsidR="00C72D7F" w:rsidRPr="00C72D7F">
        <w:t xml:space="preserve"> </w:t>
      </w:r>
      <w:r w:rsidRPr="00C72D7F">
        <w:t>платных</w:t>
      </w:r>
      <w:r w:rsidR="00C72D7F" w:rsidRPr="00C72D7F">
        <w:t xml:space="preserve"> </w:t>
      </w:r>
      <w:r w:rsidRPr="00C72D7F">
        <w:t>услуг</w:t>
      </w:r>
      <w:r w:rsidR="00C72D7F" w:rsidRPr="00C72D7F">
        <w:t xml:space="preserve"> </w:t>
      </w:r>
      <w:r w:rsidRPr="00C72D7F">
        <w:t>населению</w:t>
      </w:r>
      <w:r w:rsidR="00C72D7F" w:rsidRPr="00C72D7F">
        <w:t xml:space="preserve"> - </w:t>
      </w:r>
      <w:r w:rsidRPr="00C72D7F">
        <w:t>почти</w:t>
      </w:r>
      <w:r w:rsidR="00C72D7F" w:rsidRPr="00C72D7F">
        <w:t xml:space="preserve"> </w:t>
      </w:r>
      <w:r w:rsidRPr="00C72D7F">
        <w:t>10,5</w:t>
      </w:r>
      <w:r w:rsidR="00C72D7F" w:rsidRPr="00C72D7F">
        <w:t xml:space="preserve"> </w:t>
      </w:r>
      <w:r w:rsidRPr="00C72D7F">
        <w:t>млрд</w:t>
      </w:r>
      <w:r w:rsidR="00C72D7F" w:rsidRPr="00C72D7F">
        <w:t xml:space="preserve">. </w:t>
      </w:r>
      <w:r w:rsidRPr="00C72D7F">
        <w:t>рублей</w:t>
      </w:r>
      <w:r w:rsidR="00C72D7F" w:rsidRPr="00C72D7F">
        <w:t>.</w:t>
      </w:r>
    </w:p>
    <w:p w:rsidR="00C72D7F" w:rsidRPr="00C72D7F" w:rsidRDefault="00EC2DEA" w:rsidP="00C72D7F">
      <w:pPr>
        <w:tabs>
          <w:tab w:val="left" w:pos="726"/>
        </w:tabs>
      </w:pPr>
      <w:r w:rsidRPr="00C72D7F">
        <w:t>Бюджетная</w:t>
      </w:r>
      <w:r w:rsidR="00C72D7F" w:rsidRPr="00C72D7F">
        <w:t xml:space="preserve"> </w:t>
      </w:r>
      <w:r w:rsidRPr="00C72D7F">
        <w:t>политика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2008</w:t>
      </w:r>
      <w:r w:rsidR="00C72D7F" w:rsidRPr="00C72D7F">
        <w:t xml:space="preserve"> </w:t>
      </w:r>
      <w:r w:rsidRPr="00C72D7F">
        <w:t>году</w:t>
      </w:r>
      <w:r w:rsidR="00C72D7F" w:rsidRPr="00C72D7F">
        <w:t xml:space="preserve"> </w:t>
      </w:r>
      <w:r w:rsidRPr="00C72D7F">
        <w:t>была</w:t>
      </w:r>
      <w:r w:rsidR="00C72D7F" w:rsidRPr="00C72D7F">
        <w:t xml:space="preserve"> </w:t>
      </w:r>
      <w:r w:rsidRPr="00C72D7F">
        <w:t>ориентирована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максимально</w:t>
      </w:r>
      <w:r w:rsidR="00C72D7F" w:rsidRPr="00C72D7F">
        <w:t xml:space="preserve"> </w:t>
      </w:r>
      <w:r w:rsidRPr="00C72D7F">
        <w:t>полный</w:t>
      </w:r>
      <w:r w:rsidR="00C72D7F" w:rsidRPr="00C72D7F">
        <w:t xml:space="preserve"> </w:t>
      </w:r>
      <w:r w:rsidRPr="00C72D7F">
        <w:t>сбор</w:t>
      </w:r>
      <w:r w:rsidR="00C72D7F" w:rsidRPr="00C72D7F">
        <w:t xml:space="preserve"> </w:t>
      </w:r>
      <w:r w:rsidRPr="00C72D7F">
        <w:t>налогов,</w:t>
      </w:r>
      <w:r w:rsidR="00C72D7F" w:rsidRPr="00C72D7F">
        <w:t xml:space="preserve"> </w:t>
      </w:r>
      <w:r w:rsidRPr="00C72D7F">
        <w:t>их</w:t>
      </w:r>
      <w:r w:rsidR="00C72D7F" w:rsidRPr="00C72D7F">
        <w:t xml:space="preserve"> </w:t>
      </w:r>
      <w:r w:rsidRPr="00C72D7F">
        <w:t>увеличение</w:t>
      </w:r>
      <w:r w:rsidR="00C72D7F" w:rsidRPr="00C72D7F">
        <w:t xml:space="preserve"> </w:t>
      </w:r>
      <w:r w:rsidRPr="00C72D7F">
        <w:t>за</w:t>
      </w:r>
      <w:r w:rsidR="00C72D7F" w:rsidRPr="00C72D7F">
        <w:t xml:space="preserve"> </w:t>
      </w:r>
      <w:r w:rsidRPr="00C72D7F">
        <w:t>счет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налогового</w:t>
      </w:r>
      <w:r w:rsidR="00C72D7F" w:rsidRPr="00C72D7F">
        <w:t xml:space="preserve"> </w:t>
      </w:r>
      <w:r w:rsidRPr="00C72D7F">
        <w:t>потенциала,</w:t>
      </w:r>
      <w:r w:rsidR="00C72D7F" w:rsidRPr="00C72D7F">
        <w:t xml:space="preserve"> </w:t>
      </w:r>
      <w:r w:rsidRPr="00C72D7F">
        <w:t>увеличение</w:t>
      </w:r>
      <w:r w:rsidR="00C72D7F" w:rsidRPr="00C72D7F">
        <w:t xml:space="preserve"> </w:t>
      </w:r>
      <w:r w:rsidRPr="00C72D7F">
        <w:t>неналоговых</w:t>
      </w:r>
      <w:r w:rsidR="00C72D7F" w:rsidRPr="00C72D7F">
        <w:t xml:space="preserve"> </w:t>
      </w:r>
      <w:r w:rsidRPr="00C72D7F">
        <w:t>доходов</w:t>
      </w:r>
      <w:r w:rsidR="00C72D7F" w:rsidRPr="00C72D7F">
        <w:t xml:space="preserve"> </w:t>
      </w:r>
      <w:r w:rsidRPr="00C72D7F">
        <w:t>за</w:t>
      </w:r>
      <w:r w:rsidR="00C72D7F" w:rsidRPr="00C72D7F">
        <w:t xml:space="preserve"> </w:t>
      </w:r>
      <w:r w:rsidRPr="00C72D7F">
        <w:t>счет</w:t>
      </w:r>
      <w:r w:rsidR="00C72D7F" w:rsidRPr="00C72D7F">
        <w:t xml:space="preserve"> </w:t>
      </w:r>
      <w:r w:rsidRPr="00C72D7F">
        <w:t>повышения</w:t>
      </w:r>
      <w:r w:rsidR="00C72D7F" w:rsidRPr="00C72D7F">
        <w:t xml:space="preserve"> </w:t>
      </w:r>
      <w:r w:rsidRPr="00C72D7F">
        <w:t>эффективности</w:t>
      </w:r>
      <w:r w:rsidR="00C72D7F" w:rsidRPr="00C72D7F">
        <w:t xml:space="preserve"> </w:t>
      </w:r>
      <w:r w:rsidRPr="00C72D7F">
        <w:t>использования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имущества</w:t>
      </w:r>
      <w:r w:rsidR="00C72D7F" w:rsidRPr="00C72D7F">
        <w:t>.</w:t>
      </w:r>
    </w:p>
    <w:p w:rsidR="00C72D7F" w:rsidRPr="00C72D7F" w:rsidRDefault="00EC2DEA" w:rsidP="00C72D7F">
      <w:pPr>
        <w:tabs>
          <w:tab w:val="left" w:pos="726"/>
        </w:tabs>
      </w:pPr>
      <w:r w:rsidRPr="00C72D7F">
        <w:t>Объем</w:t>
      </w:r>
      <w:r w:rsidR="00C72D7F" w:rsidRPr="00C72D7F">
        <w:t xml:space="preserve"> </w:t>
      </w:r>
      <w:r w:rsidRPr="00C72D7F">
        <w:t>доходов,</w:t>
      </w:r>
      <w:r w:rsidR="00C72D7F" w:rsidRPr="00C72D7F">
        <w:t xml:space="preserve"> </w:t>
      </w:r>
      <w:r w:rsidRPr="00C72D7F">
        <w:t>собираемых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территории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во</w:t>
      </w:r>
      <w:r w:rsidR="00C72D7F" w:rsidRPr="00C72D7F">
        <w:t xml:space="preserve"> </w:t>
      </w:r>
      <w:r w:rsidRPr="00C72D7F">
        <w:t>все</w:t>
      </w:r>
      <w:r w:rsidR="00C72D7F" w:rsidRPr="00C72D7F">
        <w:t xml:space="preserve"> </w:t>
      </w:r>
      <w:r w:rsidRPr="00C72D7F">
        <w:t>уровни</w:t>
      </w:r>
      <w:r w:rsidR="00C72D7F" w:rsidRPr="00C72D7F">
        <w:t xml:space="preserve"> </w:t>
      </w:r>
      <w:r w:rsidRPr="00C72D7F">
        <w:t>бюджетной</w:t>
      </w:r>
      <w:r w:rsidR="00C72D7F" w:rsidRPr="00C72D7F">
        <w:t xml:space="preserve"> </w:t>
      </w:r>
      <w:r w:rsidRPr="00C72D7F">
        <w:t>системы</w:t>
      </w:r>
      <w:r w:rsidR="00C72D7F" w:rsidRPr="00C72D7F">
        <w:t xml:space="preserve"> </w:t>
      </w:r>
      <w:r w:rsidRPr="00C72D7F">
        <w:t>Российской</w:t>
      </w:r>
      <w:r w:rsidR="00C72D7F" w:rsidRPr="00C72D7F">
        <w:t xml:space="preserve"> </w:t>
      </w:r>
      <w:r w:rsidRPr="00C72D7F">
        <w:t>Федерации,</w:t>
      </w:r>
      <w:r w:rsidR="00C72D7F" w:rsidRPr="00C72D7F">
        <w:t xml:space="preserve"> </w:t>
      </w:r>
      <w:r w:rsidRPr="00C72D7F">
        <w:t>включая</w:t>
      </w:r>
      <w:r w:rsidR="00C72D7F" w:rsidRPr="00C72D7F">
        <w:t xml:space="preserve"> </w:t>
      </w:r>
      <w:r w:rsidRPr="00C72D7F">
        <w:t>государственные</w:t>
      </w:r>
      <w:r w:rsidR="00C72D7F" w:rsidRPr="00C72D7F">
        <w:t xml:space="preserve"> </w:t>
      </w:r>
      <w:r w:rsidRPr="00C72D7F">
        <w:t>внебюджетные</w:t>
      </w:r>
      <w:r w:rsidR="00C72D7F" w:rsidRPr="00C72D7F">
        <w:t xml:space="preserve"> </w:t>
      </w:r>
      <w:r w:rsidRPr="00C72D7F">
        <w:t>фонды,</w:t>
      </w:r>
      <w:r w:rsidR="00C72D7F" w:rsidRPr="00C72D7F">
        <w:t xml:space="preserve"> </w:t>
      </w:r>
      <w:r w:rsidRPr="00C72D7F">
        <w:t>составил</w:t>
      </w:r>
      <w:r w:rsidR="00C72D7F" w:rsidRPr="00C72D7F">
        <w:t xml:space="preserve"> </w:t>
      </w:r>
      <w:r w:rsidRPr="00C72D7F">
        <w:t>29</w:t>
      </w:r>
      <w:r w:rsidR="00C72D7F" w:rsidRPr="00C72D7F">
        <w:t xml:space="preserve"> </w:t>
      </w:r>
      <w:r w:rsidRPr="00C72D7F">
        <w:t>633,4</w:t>
      </w:r>
      <w:r w:rsidR="00C72D7F" w:rsidRPr="00C72D7F">
        <w:t xml:space="preserve"> </w:t>
      </w:r>
      <w:r w:rsidRPr="00C72D7F">
        <w:t>млн</w:t>
      </w:r>
      <w:r w:rsidR="00C72D7F" w:rsidRPr="00C72D7F">
        <w:t xml:space="preserve">. </w:t>
      </w:r>
      <w:r w:rsidRPr="00C72D7F">
        <w:t>руб</w:t>
      </w:r>
      <w:r w:rsidR="00C72D7F" w:rsidRPr="00C72D7F">
        <w:t xml:space="preserve">., </w:t>
      </w:r>
      <w:r w:rsidRPr="00C72D7F">
        <w:t>что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1,2</w:t>
      </w:r>
      <w:r w:rsidR="00C72D7F" w:rsidRPr="00C72D7F">
        <w:t xml:space="preserve"> </w:t>
      </w:r>
      <w:r w:rsidRPr="00C72D7F">
        <w:t>раза</w:t>
      </w:r>
      <w:r w:rsidR="00C72D7F" w:rsidRPr="00C72D7F">
        <w:t xml:space="preserve"> </w:t>
      </w:r>
      <w:r w:rsidRPr="00C72D7F">
        <w:t>выше</w:t>
      </w:r>
      <w:r w:rsidR="00C72D7F" w:rsidRPr="00C72D7F">
        <w:t xml:space="preserve"> </w:t>
      </w:r>
      <w:r w:rsidRPr="00C72D7F">
        <w:t>уровня</w:t>
      </w:r>
      <w:r w:rsidR="00C72D7F" w:rsidRPr="00C72D7F">
        <w:t xml:space="preserve"> </w:t>
      </w:r>
      <w:r w:rsidRPr="00C72D7F">
        <w:t>2007</w:t>
      </w:r>
      <w:r w:rsidR="00C72D7F" w:rsidRPr="00C72D7F">
        <w:t xml:space="preserve"> </w:t>
      </w:r>
      <w:r w:rsidRPr="00C72D7F">
        <w:t>года</w:t>
      </w:r>
      <w:r w:rsidR="00C72D7F">
        <w:t xml:space="preserve"> (</w:t>
      </w:r>
      <w:r w:rsidRPr="00C72D7F">
        <w:t>24</w:t>
      </w:r>
      <w:r w:rsidR="00C72D7F" w:rsidRPr="00C72D7F">
        <w:t xml:space="preserve"> </w:t>
      </w:r>
      <w:r w:rsidRPr="00C72D7F">
        <w:t>335,1</w:t>
      </w:r>
      <w:r w:rsidR="00C72D7F" w:rsidRPr="00C72D7F">
        <w:t xml:space="preserve"> </w:t>
      </w:r>
      <w:r w:rsidRPr="00C72D7F">
        <w:t>млн</w:t>
      </w:r>
      <w:r w:rsidR="00C72D7F" w:rsidRPr="00C72D7F">
        <w:t xml:space="preserve">. </w:t>
      </w:r>
      <w:r w:rsidRPr="00C72D7F">
        <w:t>руб</w:t>
      </w:r>
      <w:r w:rsidR="00C72D7F" w:rsidRPr="00C72D7F">
        <w:t>.)</w:t>
      </w:r>
    </w:p>
    <w:p w:rsidR="00C72D7F" w:rsidRPr="00C72D7F" w:rsidRDefault="00EC2DEA" w:rsidP="00C72D7F">
      <w:pPr>
        <w:tabs>
          <w:tab w:val="left" w:pos="726"/>
        </w:tabs>
      </w:pPr>
      <w:r w:rsidRPr="00C72D7F">
        <w:t>Основная</w:t>
      </w:r>
      <w:r w:rsidR="00C72D7F" w:rsidRPr="00C72D7F">
        <w:t xml:space="preserve"> </w:t>
      </w:r>
      <w:r w:rsidRPr="00C72D7F">
        <w:t>доля</w:t>
      </w:r>
      <w:r w:rsidR="00C72D7F" w:rsidRPr="00C72D7F">
        <w:t xml:space="preserve"> </w:t>
      </w:r>
      <w:r w:rsidRPr="00C72D7F">
        <w:t>доходов,</w:t>
      </w:r>
      <w:r w:rsidR="00C72D7F" w:rsidRPr="00C72D7F">
        <w:t xml:space="preserve"> </w:t>
      </w:r>
      <w:r w:rsidRPr="00C72D7F">
        <w:t>собираемых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территории</w:t>
      </w:r>
      <w:r w:rsidR="00C72D7F" w:rsidRPr="00C72D7F">
        <w:t xml:space="preserve"> </w:t>
      </w:r>
      <w:r w:rsidRPr="00C72D7F">
        <w:t>района,</w:t>
      </w:r>
      <w:r w:rsidR="00C72D7F" w:rsidRPr="00C72D7F">
        <w:t xml:space="preserve"> </w:t>
      </w:r>
      <w:r w:rsidRPr="00C72D7F">
        <w:t>является</w:t>
      </w:r>
      <w:r w:rsidR="00C72D7F" w:rsidRPr="00C72D7F">
        <w:t xml:space="preserve"> </w:t>
      </w:r>
      <w:r w:rsidRPr="00C72D7F">
        <w:t>источником</w:t>
      </w:r>
      <w:r w:rsidR="00C72D7F" w:rsidRPr="00C72D7F">
        <w:t xml:space="preserve"> </w:t>
      </w:r>
      <w:r w:rsidRPr="00C72D7F">
        <w:t>формирования</w:t>
      </w:r>
      <w:r w:rsidR="00C72D7F" w:rsidRPr="00C72D7F">
        <w:t xml:space="preserve"> </w:t>
      </w:r>
      <w:r w:rsidRPr="00C72D7F">
        <w:t>федерального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областного</w:t>
      </w:r>
      <w:r w:rsidR="00C72D7F" w:rsidRPr="00C72D7F">
        <w:t xml:space="preserve"> </w:t>
      </w:r>
      <w:r w:rsidRPr="00C72D7F">
        <w:t>бюджетов</w:t>
      </w:r>
      <w:r w:rsidR="00C72D7F" w:rsidRPr="00C72D7F">
        <w:t xml:space="preserve"> - </w:t>
      </w:r>
      <w:r w:rsidRPr="00C72D7F">
        <w:t>64,2%</w:t>
      </w:r>
      <w:r w:rsidR="00C72D7F" w:rsidRPr="00C72D7F">
        <w:t>;</w:t>
      </w:r>
    </w:p>
    <w:p w:rsidR="00C72D7F" w:rsidRPr="00C72D7F" w:rsidRDefault="00EC2DEA" w:rsidP="00C72D7F">
      <w:pPr>
        <w:numPr>
          <w:ilvl w:val="0"/>
          <w:numId w:val="31"/>
        </w:numPr>
        <w:tabs>
          <w:tab w:val="clear" w:pos="1320"/>
          <w:tab w:val="left" w:pos="726"/>
        </w:tabs>
        <w:ind w:left="0" w:firstLine="709"/>
      </w:pPr>
      <w:r w:rsidRPr="00C72D7F">
        <w:t>федеральный</w:t>
      </w:r>
      <w:r w:rsidR="00C72D7F" w:rsidRPr="00C72D7F">
        <w:t xml:space="preserve"> </w:t>
      </w:r>
      <w:r w:rsidRPr="00C72D7F">
        <w:t>бюджет</w:t>
      </w:r>
      <w:r w:rsidR="00C72D7F" w:rsidRPr="00C72D7F">
        <w:t xml:space="preserve"> - </w:t>
      </w:r>
      <w:r w:rsidRPr="00C72D7F">
        <w:t>9</w:t>
      </w:r>
      <w:r w:rsidR="00C72D7F" w:rsidRPr="00C72D7F">
        <w:t xml:space="preserve"> </w:t>
      </w:r>
      <w:r w:rsidRPr="00C72D7F">
        <w:t>158,3</w:t>
      </w:r>
      <w:r w:rsidR="00C72D7F" w:rsidRPr="00C72D7F">
        <w:t xml:space="preserve"> </w:t>
      </w:r>
      <w:r w:rsidRPr="00C72D7F">
        <w:t>млн</w:t>
      </w:r>
      <w:r w:rsidR="00C72D7F" w:rsidRPr="00C72D7F">
        <w:t xml:space="preserve">. </w:t>
      </w:r>
      <w:r w:rsidRPr="00C72D7F">
        <w:t>руб</w:t>
      </w:r>
      <w:r w:rsidR="00C72D7F" w:rsidRPr="00C72D7F">
        <w:t>.</w:t>
      </w:r>
      <w:r w:rsidR="00C72D7F">
        <w:t xml:space="preserve"> (</w:t>
      </w:r>
      <w:r w:rsidRPr="00C72D7F">
        <w:t>30,9%</w:t>
      </w:r>
      <w:r w:rsidR="00C72D7F" w:rsidRPr="00C72D7F">
        <w:t>);</w:t>
      </w:r>
    </w:p>
    <w:p w:rsidR="00C72D7F" w:rsidRPr="00C72D7F" w:rsidRDefault="00EC2DEA" w:rsidP="00C72D7F">
      <w:pPr>
        <w:numPr>
          <w:ilvl w:val="0"/>
          <w:numId w:val="31"/>
        </w:numPr>
        <w:tabs>
          <w:tab w:val="clear" w:pos="1320"/>
          <w:tab w:val="left" w:pos="726"/>
        </w:tabs>
        <w:ind w:left="0" w:firstLine="709"/>
      </w:pPr>
      <w:r w:rsidRPr="00C72D7F">
        <w:t>областной</w:t>
      </w:r>
      <w:r w:rsidR="00C72D7F" w:rsidRPr="00C72D7F">
        <w:t xml:space="preserve"> </w:t>
      </w:r>
      <w:r w:rsidRPr="00C72D7F">
        <w:t>бюджет</w:t>
      </w:r>
      <w:r w:rsidR="00C72D7F" w:rsidRPr="00C72D7F">
        <w:t xml:space="preserve"> - </w:t>
      </w:r>
      <w:r w:rsidRPr="00C72D7F">
        <w:t>9</w:t>
      </w:r>
      <w:r w:rsidR="00C72D7F" w:rsidRPr="00C72D7F">
        <w:t xml:space="preserve"> </w:t>
      </w:r>
      <w:r w:rsidRPr="00C72D7F">
        <w:t>869,4</w:t>
      </w:r>
      <w:r w:rsidR="00C72D7F" w:rsidRPr="00C72D7F">
        <w:t xml:space="preserve"> </w:t>
      </w:r>
      <w:r w:rsidRPr="00C72D7F">
        <w:t>млн</w:t>
      </w:r>
      <w:r w:rsidR="00C72D7F" w:rsidRPr="00C72D7F">
        <w:t xml:space="preserve">. </w:t>
      </w:r>
      <w:r w:rsidRPr="00C72D7F">
        <w:t>руб</w:t>
      </w:r>
      <w:r w:rsidR="00C72D7F" w:rsidRPr="00C72D7F">
        <w:t>.</w:t>
      </w:r>
      <w:r w:rsidR="00C72D7F">
        <w:t xml:space="preserve"> (</w:t>
      </w:r>
      <w:r w:rsidRPr="00C72D7F">
        <w:t>33,3%</w:t>
      </w:r>
      <w:r w:rsidR="00C72D7F" w:rsidRPr="00C72D7F">
        <w:t>);</w:t>
      </w:r>
    </w:p>
    <w:p w:rsidR="00C72D7F" w:rsidRPr="00C72D7F" w:rsidRDefault="003F417A" w:rsidP="00C72D7F">
      <w:pPr>
        <w:numPr>
          <w:ilvl w:val="0"/>
          <w:numId w:val="31"/>
        </w:numPr>
        <w:tabs>
          <w:tab w:val="clear" w:pos="1320"/>
          <w:tab w:val="left" w:pos="726"/>
        </w:tabs>
        <w:ind w:left="0" w:firstLine="709"/>
      </w:pPr>
      <w:r w:rsidRPr="00C72D7F">
        <w:t>местный</w:t>
      </w:r>
      <w:r w:rsidR="00C72D7F" w:rsidRPr="00C72D7F">
        <w:t xml:space="preserve"> </w:t>
      </w:r>
      <w:r w:rsidRPr="00C72D7F">
        <w:t>бюджет</w:t>
      </w:r>
      <w:r w:rsidR="00C72D7F" w:rsidRPr="00C72D7F">
        <w:t xml:space="preserve"> - </w:t>
      </w:r>
      <w:r w:rsidR="00EC2DEA" w:rsidRPr="00C72D7F">
        <w:t>6</w:t>
      </w:r>
      <w:r w:rsidR="00C72D7F" w:rsidRPr="00C72D7F">
        <w:t xml:space="preserve"> </w:t>
      </w:r>
      <w:r w:rsidR="00EC2DEA" w:rsidRPr="00C72D7F">
        <w:t>361,7</w:t>
      </w:r>
      <w:r w:rsidR="00C72D7F" w:rsidRPr="00C72D7F">
        <w:t xml:space="preserve"> </w:t>
      </w:r>
      <w:r w:rsidR="00EC2DEA" w:rsidRPr="00C72D7F">
        <w:t>млн</w:t>
      </w:r>
      <w:r w:rsidR="00C72D7F" w:rsidRPr="00C72D7F">
        <w:t xml:space="preserve">. </w:t>
      </w:r>
      <w:r w:rsidR="00EC2DEA" w:rsidRPr="00C72D7F">
        <w:t>руб</w:t>
      </w:r>
      <w:r w:rsidR="00C72D7F" w:rsidRPr="00C72D7F">
        <w:t>.</w:t>
      </w:r>
      <w:r w:rsidR="00C72D7F">
        <w:t xml:space="preserve"> (</w:t>
      </w:r>
      <w:r w:rsidR="00EC2DEA" w:rsidRPr="00C72D7F">
        <w:t>21,5%</w:t>
      </w:r>
      <w:r w:rsidR="00C72D7F" w:rsidRPr="00C72D7F">
        <w:t>);</w:t>
      </w:r>
    </w:p>
    <w:p w:rsidR="00C72D7F" w:rsidRPr="00C72D7F" w:rsidRDefault="00EC2DEA" w:rsidP="00C72D7F">
      <w:pPr>
        <w:numPr>
          <w:ilvl w:val="0"/>
          <w:numId w:val="31"/>
        </w:numPr>
        <w:tabs>
          <w:tab w:val="clear" w:pos="1320"/>
          <w:tab w:val="left" w:pos="726"/>
        </w:tabs>
        <w:ind w:left="0" w:firstLine="709"/>
      </w:pPr>
      <w:r w:rsidRPr="00C72D7F">
        <w:t>государственные</w:t>
      </w:r>
      <w:r w:rsidR="00C72D7F" w:rsidRPr="00C72D7F">
        <w:t xml:space="preserve"> </w:t>
      </w:r>
      <w:r w:rsidRPr="00C72D7F">
        <w:t>внебюджетные</w:t>
      </w:r>
      <w:r w:rsidR="00C72D7F" w:rsidRPr="00C72D7F">
        <w:t xml:space="preserve"> </w:t>
      </w:r>
      <w:r w:rsidRPr="00C72D7F">
        <w:t>фонды</w:t>
      </w:r>
      <w:r w:rsidR="00C72D7F" w:rsidRPr="00C72D7F">
        <w:t xml:space="preserve"> - </w:t>
      </w:r>
      <w:r w:rsidRPr="00C72D7F">
        <w:t>4</w:t>
      </w:r>
      <w:r w:rsidR="00C72D7F" w:rsidRPr="00C72D7F">
        <w:t xml:space="preserve"> </w:t>
      </w:r>
      <w:r w:rsidRPr="00C72D7F">
        <w:t>244,0</w:t>
      </w:r>
      <w:r w:rsidR="00C72D7F" w:rsidRPr="00C72D7F">
        <w:t xml:space="preserve"> </w:t>
      </w:r>
      <w:r w:rsidRPr="00C72D7F">
        <w:t>млн</w:t>
      </w:r>
      <w:r w:rsidR="00C72D7F" w:rsidRPr="00C72D7F">
        <w:t xml:space="preserve">. </w:t>
      </w:r>
      <w:r w:rsidRPr="00C72D7F">
        <w:t>руб</w:t>
      </w:r>
      <w:r w:rsidR="00C72D7F" w:rsidRPr="00C72D7F">
        <w:t>.</w:t>
      </w:r>
      <w:r w:rsidR="00C72D7F">
        <w:t xml:space="preserve"> (</w:t>
      </w:r>
      <w:r w:rsidRPr="00C72D7F">
        <w:t>14,3%</w:t>
      </w:r>
      <w:r w:rsidR="00C72D7F" w:rsidRPr="00C72D7F">
        <w:t>).</w:t>
      </w:r>
    </w:p>
    <w:p w:rsidR="00C72D7F" w:rsidRPr="00C72D7F" w:rsidRDefault="00EC2DEA" w:rsidP="00C72D7F">
      <w:pPr>
        <w:tabs>
          <w:tab w:val="left" w:pos="726"/>
        </w:tabs>
      </w:pPr>
      <w:r w:rsidRPr="00C72D7F">
        <w:t>В</w:t>
      </w:r>
      <w:r w:rsidR="00C72D7F" w:rsidRPr="00C72D7F">
        <w:t xml:space="preserve"> </w:t>
      </w:r>
      <w:r w:rsidRPr="00C72D7F">
        <w:t>2008</w:t>
      </w:r>
      <w:r w:rsidR="00C72D7F" w:rsidRPr="00C72D7F">
        <w:t xml:space="preserve"> </w:t>
      </w:r>
      <w:r w:rsidRPr="00C72D7F">
        <w:t>году</w:t>
      </w:r>
      <w:r w:rsidR="00C72D7F" w:rsidRPr="00C72D7F">
        <w:t xml:space="preserve"> </w:t>
      </w:r>
      <w:r w:rsidRPr="00C72D7F">
        <w:t>доходы</w:t>
      </w:r>
      <w:r w:rsidR="00C72D7F" w:rsidRPr="00C72D7F">
        <w:t xml:space="preserve"> </w:t>
      </w:r>
      <w:r w:rsidRPr="00C72D7F">
        <w:t>бюджета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учетом</w:t>
      </w:r>
      <w:r w:rsidR="00C72D7F" w:rsidRPr="00C72D7F">
        <w:t xml:space="preserve"> </w:t>
      </w:r>
      <w:r w:rsidRPr="00C72D7F">
        <w:t>безвозмездных</w:t>
      </w:r>
      <w:r w:rsidR="00C72D7F" w:rsidRPr="00C72D7F">
        <w:t xml:space="preserve"> </w:t>
      </w:r>
      <w:r w:rsidRPr="00C72D7F">
        <w:t>поступлений</w:t>
      </w:r>
      <w:r w:rsidR="00C72D7F" w:rsidRPr="00C72D7F">
        <w:t xml:space="preserve"> </w:t>
      </w:r>
      <w:r w:rsidRPr="00C72D7F">
        <w:t>от</w:t>
      </w:r>
      <w:r w:rsidR="00C72D7F" w:rsidRPr="00C72D7F">
        <w:t xml:space="preserve"> </w:t>
      </w:r>
      <w:r w:rsidRPr="00C72D7F">
        <w:t>бюджетов</w:t>
      </w:r>
      <w:r w:rsidR="00C72D7F" w:rsidRPr="00C72D7F">
        <w:t xml:space="preserve"> </w:t>
      </w:r>
      <w:r w:rsidRPr="00C72D7F">
        <w:t>других</w:t>
      </w:r>
      <w:r w:rsidR="00C72D7F" w:rsidRPr="00C72D7F">
        <w:t xml:space="preserve"> </w:t>
      </w:r>
      <w:r w:rsidRPr="00C72D7F">
        <w:t>уровней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доходов</w:t>
      </w:r>
      <w:r w:rsidR="00C72D7F" w:rsidRPr="00C72D7F">
        <w:t xml:space="preserve"> </w:t>
      </w:r>
      <w:r w:rsidRPr="00C72D7F">
        <w:t>от</w:t>
      </w:r>
      <w:r w:rsidR="00C72D7F" w:rsidRPr="00C72D7F">
        <w:t xml:space="preserve"> </w:t>
      </w:r>
      <w:r w:rsidRPr="00C72D7F">
        <w:t>предпринимательской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иной</w:t>
      </w:r>
      <w:r w:rsidR="00C72D7F" w:rsidRPr="00C72D7F">
        <w:t xml:space="preserve"> </w:t>
      </w:r>
      <w:r w:rsidRPr="00C72D7F">
        <w:t>приносящей</w:t>
      </w:r>
      <w:r w:rsidR="00C72D7F" w:rsidRPr="00C72D7F">
        <w:t xml:space="preserve"> </w:t>
      </w:r>
      <w:r w:rsidRPr="00C72D7F">
        <w:t>доход</w:t>
      </w:r>
      <w:r w:rsidR="00C72D7F" w:rsidRPr="00C72D7F">
        <w:t xml:space="preserve"> </w:t>
      </w:r>
      <w:r w:rsidRPr="00C72D7F">
        <w:t>деятельности</w:t>
      </w:r>
      <w:r w:rsidR="00C72D7F" w:rsidRPr="00C72D7F">
        <w:t xml:space="preserve"> </w:t>
      </w:r>
      <w:r w:rsidRPr="00C72D7F">
        <w:t>увеличились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сравнению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прошлым</w:t>
      </w:r>
      <w:r w:rsidR="00C72D7F" w:rsidRPr="00C72D7F">
        <w:t xml:space="preserve"> </w:t>
      </w:r>
      <w:r w:rsidRPr="00C72D7F">
        <w:t>годом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1,2</w:t>
      </w:r>
      <w:r w:rsidR="00C72D7F" w:rsidRPr="00C72D7F">
        <w:t xml:space="preserve"> </w:t>
      </w:r>
      <w:r w:rsidRPr="00C72D7F">
        <w:t>раза</w:t>
      </w:r>
      <w:r w:rsidR="00C72D7F" w:rsidRPr="00C72D7F">
        <w:t xml:space="preserve">. </w:t>
      </w:r>
      <w:r w:rsidRPr="00C72D7F">
        <w:t>Основным</w:t>
      </w:r>
      <w:r w:rsidR="00C72D7F" w:rsidRPr="00C72D7F">
        <w:t xml:space="preserve"> </w:t>
      </w:r>
      <w:r w:rsidRPr="00C72D7F">
        <w:t>источником</w:t>
      </w:r>
      <w:r w:rsidR="00C72D7F" w:rsidRPr="00C72D7F">
        <w:t xml:space="preserve"> </w:t>
      </w:r>
      <w:r w:rsidRPr="00C72D7F">
        <w:t>формирования</w:t>
      </w:r>
      <w:r w:rsidR="00C72D7F" w:rsidRPr="00C72D7F">
        <w:t xml:space="preserve"> </w:t>
      </w:r>
      <w:r w:rsidRPr="00C72D7F">
        <w:t>доходов</w:t>
      </w:r>
      <w:r w:rsidR="00C72D7F" w:rsidRPr="00C72D7F">
        <w:t xml:space="preserve"> </w:t>
      </w:r>
      <w:r w:rsidRPr="00C72D7F">
        <w:t>бюджета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является</w:t>
      </w:r>
      <w:r w:rsidR="00C72D7F" w:rsidRPr="00C72D7F">
        <w:t xml:space="preserve"> </w:t>
      </w:r>
      <w:r w:rsidRPr="00C72D7F">
        <w:t>налог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доходы</w:t>
      </w:r>
      <w:r w:rsidR="00C72D7F" w:rsidRPr="00C72D7F">
        <w:t xml:space="preserve"> </w:t>
      </w:r>
      <w:r w:rsidRPr="00C72D7F">
        <w:t>физических</w:t>
      </w:r>
      <w:r w:rsidR="00C72D7F" w:rsidRPr="00C72D7F">
        <w:t xml:space="preserve"> </w:t>
      </w:r>
      <w:r w:rsidRPr="00C72D7F">
        <w:t>лиц,</w:t>
      </w:r>
      <w:r w:rsidR="00C72D7F" w:rsidRPr="00C72D7F">
        <w:t xml:space="preserve"> </w:t>
      </w:r>
      <w:r w:rsidRPr="00C72D7F">
        <w:t>удельный</w:t>
      </w:r>
      <w:r w:rsidR="00C72D7F" w:rsidRPr="00C72D7F">
        <w:t xml:space="preserve"> </w:t>
      </w:r>
      <w:r w:rsidRPr="00C72D7F">
        <w:t>вес</w:t>
      </w:r>
      <w:r w:rsidR="00C72D7F" w:rsidRPr="00C72D7F">
        <w:t xml:space="preserve"> </w:t>
      </w:r>
      <w:r w:rsidRPr="00C72D7F">
        <w:t>поступлений</w:t>
      </w:r>
      <w:r w:rsidR="00C72D7F" w:rsidRPr="00C72D7F">
        <w:t xml:space="preserve"> </w:t>
      </w:r>
      <w:r w:rsidRPr="00C72D7F">
        <w:t>которого</w:t>
      </w:r>
      <w:r w:rsidR="00C72D7F" w:rsidRPr="00C72D7F">
        <w:t xml:space="preserve"> </w:t>
      </w:r>
      <w:r w:rsidRPr="00C72D7F">
        <w:t>составил</w:t>
      </w:r>
      <w:r w:rsidR="00C72D7F" w:rsidRPr="00C72D7F">
        <w:t xml:space="preserve"> </w:t>
      </w:r>
      <w:r w:rsidRPr="00C72D7F">
        <w:t>25,8%</w:t>
      </w:r>
      <w:r w:rsidR="00C72D7F" w:rsidRPr="00C72D7F">
        <w:t xml:space="preserve"> </w:t>
      </w:r>
      <w:r w:rsidRPr="00C72D7F">
        <w:t>от</w:t>
      </w:r>
      <w:r w:rsidR="00C72D7F" w:rsidRPr="00C72D7F">
        <w:t xml:space="preserve"> </w:t>
      </w:r>
      <w:r w:rsidRPr="00C72D7F">
        <w:t>общей</w:t>
      </w:r>
      <w:r w:rsidR="00C72D7F" w:rsidRPr="00C72D7F">
        <w:t xml:space="preserve"> </w:t>
      </w:r>
      <w:r w:rsidRPr="00C72D7F">
        <w:t>суммы</w:t>
      </w:r>
      <w:r w:rsidR="00C72D7F" w:rsidRPr="00C72D7F">
        <w:t xml:space="preserve"> </w:t>
      </w:r>
      <w:r w:rsidRPr="00C72D7F">
        <w:t>доходов</w:t>
      </w:r>
      <w:r w:rsidR="00C72D7F" w:rsidRPr="00C72D7F">
        <w:t xml:space="preserve"> </w:t>
      </w:r>
      <w:r w:rsidRPr="00C72D7F">
        <w:t>бюджета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. </w:t>
      </w:r>
      <w:r w:rsidRPr="00C72D7F">
        <w:t>Удельный</w:t>
      </w:r>
      <w:r w:rsidR="00C72D7F" w:rsidRPr="00C72D7F">
        <w:t xml:space="preserve"> </w:t>
      </w:r>
      <w:r w:rsidRPr="00C72D7F">
        <w:t>вес</w:t>
      </w:r>
      <w:r w:rsidR="00C72D7F" w:rsidRPr="00C72D7F">
        <w:t xml:space="preserve"> </w:t>
      </w:r>
      <w:r w:rsidRPr="00C72D7F">
        <w:t>поступлений</w:t>
      </w:r>
      <w:r w:rsidR="00C72D7F" w:rsidRPr="00C72D7F">
        <w:t xml:space="preserve"> </w:t>
      </w:r>
      <w:r w:rsidRPr="00C72D7F">
        <w:t>земельного</w:t>
      </w:r>
      <w:r w:rsidR="00C72D7F" w:rsidRPr="00C72D7F">
        <w:t xml:space="preserve"> </w:t>
      </w:r>
      <w:r w:rsidRPr="00C72D7F">
        <w:t>налога,</w:t>
      </w:r>
      <w:r w:rsidR="00C72D7F" w:rsidRPr="00C72D7F">
        <w:t xml:space="preserve"> </w:t>
      </w:r>
      <w:r w:rsidRPr="00C72D7F">
        <w:t>зачисляемого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бюджет</w:t>
      </w:r>
      <w:r w:rsidR="00C72D7F" w:rsidRPr="00C72D7F">
        <w:t xml:space="preserve"> </w:t>
      </w:r>
      <w:r w:rsidRPr="00C72D7F">
        <w:t>района,</w:t>
      </w:r>
      <w:r w:rsidR="00C72D7F" w:rsidRPr="00C72D7F">
        <w:t xml:space="preserve"> </w:t>
      </w:r>
      <w:r w:rsidRPr="00C72D7F">
        <w:t>составил</w:t>
      </w:r>
      <w:r w:rsidR="00C72D7F" w:rsidRPr="00C72D7F">
        <w:t xml:space="preserve"> </w:t>
      </w:r>
      <w:r w:rsidRPr="00C72D7F">
        <w:t>17,7%</w:t>
      </w:r>
      <w:r w:rsidR="00C72D7F" w:rsidRPr="00C72D7F">
        <w:t>.</w:t>
      </w:r>
    </w:p>
    <w:p w:rsidR="00C72D7F" w:rsidRPr="00C72D7F" w:rsidRDefault="00EC2DEA" w:rsidP="00C72D7F">
      <w:pPr>
        <w:tabs>
          <w:tab w:val="left" w:pos="726"/>
        </w:tabs>
      </w:pPr>
      <w:r w:rsidRPr="00C72D7F">
        <w:t>Доля</w:t>
      </w:r>
      <w:r w:rsidR="00C72D7F" w:rsidRPr="00C72D7F">
        <w:t xml:space="preserve"> </w:t>
      </w:r>
      <w:r w:rsidRPr="00C72D7F">
        <w:t>неналоговых</w:t>
      </w:r>
      <w:r w:rsidR="00C72D7F" w:rsidRPr="00C72D7F">
        <w:t xml:space="preserve"> </w:t>
      </w:r>
      <w:r w:rsidRPr="00C72D7F">
        <w:t>доходов</w:t>
      </w:r>
      <w:r w:rsidR="00C72D7F" w:rsidRPr="00C72D7F">
        <w:t xml:space="preserve"> </w:t>
      </w:r>
      <w:r w:rsidRPr="00C72D7F">
        <w:t>составила</w:t>
      </w:r>
      <w:r w:rsidR="00C72D7F" w:rsidRPr="00C72D7F">
        <w:t xml:space="preserve"> </w:t>
      </w:r>
      <w:r w:rsidRPr="00C72D7F">
        <w:t>20,9</w:t>
      </w:r>
      <w:r w:rsidR="00C72D7F" w:rsidRPr="00C72D7F">
        <w:t xml:space="preserve"> </w:t>
      </w:r>
      <w:r w:rsidRPr="00C72D7F">
        <w:t>%</w:t>
      </w:r>
      <w:r w:rsidR="00C72D7F" w:rsidRPr="00C72D7F">
        <w:t xml:space="preserve"> </w:t>
      </w:r>
      <w:r w:rsidRPr="00C72D7F">
        <w:t>от</w:t>
      </w:r>
      <w:r w:rsidR="00C72D7F" w:rsidRPr="00C72D7F">
        <w:t xml:space="preserve"> </w:t>
      </w:r>
      <w:r w:rsidRPr="00C72D7F">
        <w:t>общей</w:t>
      </w:r>
      <w:r w:rsidR="00C72D7F" w:rsidRPr="00C72D7F">
        <w:t xml:space="preserve"> </w:t>
      </w:r>
      <w:r w:rsidRPr="00C72D7F">
        <w:t>суммы</w:t>
      </w:r>
      <w:r w:rsidR="00C72D7F" w:rsidRPr="00C72D7F">
        <w:t xml:space="preserve"> </w:t>
      </w:r>
      <w:r w:rsidRPr="00C72D7F">
        <w:t>доходов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бюджета</w:t>
      </w:r>
      <w:r w:rsidR="00C72D7F" w:rsidRPr="00C72D7F">
        <w:t xml:space="preserve">. </w:t>
      </w:r>
      <w:r w:rsidRPr="00C72D7F">
        <w:t>Основным</w:t>
      </w:r>
      <w:r w:rsidR="00C72D7F" w:rsidRPr="00C72D7F">
        <w:t xml:space="preserve"> </w:t>
      </w:r>
      <w:r w:rsidRPr="00C72D7F">
        <w:t>источником</w:t>
      </w:r>
      <w:r w:rsidR="00C72D7F" w:rsidRPr="00C72D7F">
        <w:t xml:space="preserve"> </w:t>
      </w:r>
      <w:r w:rsidRPr="00C72D7F">
        <w:t>неналоговых</w:t>
      </w:r>
      <w:r w:rsidR="00C72D7F" w:rsidRPr="00C72D7F">
        <w:t xml:space="preserve"> </w:t>
      </w:r>
      <w:r w:rsidRPr="00C72D7F">
        <w:t>доходов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протяжении</w:t>
      </w:r>
      <w:r w:rsidR="00C72D7F" w:rsidRPr="00C72D7F">
        <w:t xml:space="preserve"> </w:t>
      </w:r>
      <w:r w:rsidRPr="00C72D7F">
        <w:t>ряда</w:t>
      </w:r>
      <w:r w:rsidR="00C72D7F" w:rsidRPr="00C72D7F">
        <w:t xml:space="preserve"> </w:t>
      </w:r>
      <w:r w:rsidRPr="00C72D7F">
        <w:t>лет</w:t>
      </w:r>
      <w:r w:rsidR="00C72D7F" w:rsidRPr="00C72D7F">
        <w:t xml:space="preserve"> </w:t>
      </w:r>
      <w:r w:rsidRPr="00C72D7F">
        <w:t>остаются</w:t>
      </w:r>
      <w:r w:rsidR="00C72D7F" w:rsidRPr="00C72D7F">
        <w:t xml:space="preserve"> </w:t>
      </w:r>
      <w:r w:rsidRPr="00C72D7F">
        <w:t>доходы</w:t>
      </w:r>
      <w:r w:rsidR="00C72D7F" w:rsidRPr="00C72D7F">
        <w:t xml:space="preserve"> </w:t>
      </w:r>
      <w:r w:rsidRPr="00C72D7F">
        <w:t>от</w:t>
      </w:r>
      <w:r w:rsidR="00C72D7F" w:rsidRPr="00C72D7F">
        <w:t xml:space="preserve"> </w:t>
      </w:r>
      <w:r w:rsidRPr="00C72D7F">
        <w:t>использования</w:t>
      </w:r>
      <w:r w:rsidR="00C72D7F" w:rsidRPr="00C72D7F">
        <w:t xml:space="preserve"> </w:t>
      </w:r>
      <w:r w:rsidRPr="00C72D7F">
        <w:t>имущества,</w:t>
      </w:r>
      <w:r w:rsidR="00C72D7F" w:rsidRPr="00C72D7F">
        <w:t xml:space="preserve"> </w:t>
      </w:r>
      <w:r w:rsidRPr="00C72D7F">
        <w:t>находящегося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государственной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муниципальной</w:t>
      </w:r>
      <w:r w:rsidR="00C72D7F" w:rsidRPr="00C72D7F">
        <w:t xml:space="preserve"> </w:t>
      </w:r>
      <w:r w:rsidRPr="00C72D7F">
        <w:t>собственности,</w:t>
      </w:r>
      <w:r w:rsidR="00C72D7F" w:rsidRPr="00C72D7F">
        <w:t xml:space="preserve"> </w:t>
      </w:r>
      <w:r w:rsidRPr="00C72D7F">
        <w:t>удельный</w:t>
      </w:r>
      <w:r w:rsidR="00C72D7F" w:rsidRPr="00C72D7F">
        <w:t xml:space="preserve"> </w:t>
      </w:r>
      <w:r w:rsidRPr="00C72D7F">
        <w:t>вес</w:t>
      </w:r>
      <w:r w:rsidR="00C72D7F" w:rsidRPr="00C72D7F">
        <w:t xml:space="preserve"> </w:t>
      </w:r>
      <w:r w:rsidRPr="00C72D7F">
        <w:t>которых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72D7F">
          <w:t>2008</w:t>
        </w:r>
        <w:r w:rsidR="00C72D7F" w:rsidRPr="00C72D7F">
          <w:t xml:space="preserve"> </w:t>
        </w:r>
        <w:r w:rsidRPr="00C72D7F">
          <w:t>г</w:t>
        </w:r>
      </w:smartTag>
      <w:r w:rsidR="00C72D7F" w:rsidRPr="00C72D7F">
        <w:t xml:space="preserve">. </w:t>
      </w:r>
      <w:r w:rsidRPr="00C72D7F">
        <w:t>составил</w:t>
      </w:r>
      <w:r w:rsidR="00C72D7F" w:rsidRPr="00C72D7F">
        <w:t xml:space="preserve"> </w:t>
      </w:r>
      <w:r w:rsidRPr="00C72D7F">
        <w:t>14,8%</w:t>
      </w:r>
      <w:r w:rsidR="00C72D7F" w:rsidRPr="00C72D7F">
        <w:t>.</w:t>
      </w:r>
    </w:p>
    <w:p w:rsidR="00C72D7F" w:rsidRPr="00C72D7F" w:rsidRDefault="00EC2DEA" w:rsidP="00C72D7F">
      <w:pPr>
        <w:tabs>
          <w:tab w:val="left" w:pos="726"/>
        </w:tabs>
      </w:pPr>
      <w:r w:rsidRPr="00C72D7F">
        <w:t>Расходная</w:t>
      </w:r>
      <w:r w:rsidR="00C72D7F" w:rsidRPr="00C72D7F">
        <w:t xml:space="preserve"> </w:t>
      </w:r>
      <w:r w:rsidRPr="00C72D7F">
        <w:t>часть</w:t>
      </w:r>
      <w:r w:rsidR="00C72D7F" w:rsidRPr="00C72D7F">
        <w:t xml:space="preserve"> </w:t>
      </w:r>
      <w:r w:rsidRPr="00C72D7F">
        <w:t>районного</w:t>
      </w:r>
      <w:r w:rsidR="00C72D7F" w:rsidRPr="00C72D7F">
        <w:t xml:space="preserve"> </w:t>
      </w:r>
      <w:r w:rsidRPr="00C72D7F">
        <w:t>бюджета</w:t>
      </w:r>
      <w:r w:rsidR="00C72D7F" w:rsidRPr="00C72D7F">
        <w:t xml:space="preserve"> </w:t>
      </w:r>
      <w:r w:rsidRPr="00C72D7F">
        <w:t>является</w:t>
      </w:r>
      <w:r w:rsidR="00C72D7F" w:rsidRPr="00C72D7F">
        <w:t xml:space="preserve"> </w:t>
      </w:r>
      <w:r w:rsidRPr="00C72D7F">
        <w:t>инструментом</w:t>
      </w:r>
      <w:r w:rsidR="00C72D7F" w:rsidRPr="00C72D7F">
        <w:t xml:space="preserve"> </w:t>
      </w:r>
      <w:r w:rsidRPr="00C72D7F">
        <w:t>достижения</w:t>
      </w:r>
      <w:r w:rsidR="00C72D7F" w:rsidRPr="00C72D7F">
        <w:t xml:space="preserve"> </w:t>
      </w:r>
      <w:r w:rsidRPr="00C72D7F">
        <w:t>важнейших</w:t>
      </w:r>
      <w:r w:rsidR="00C72D7F" w:rsidRPr="00C72D7F">
        <w:t xml:space="preserve"> </w:t>
      </w:r>
      <w:r w:rsidRPr="00C72D7F">
        <w:t>социальных</w:t>
      </w:r>
      <w:r w:rsidR="00C72D7F" w:rsidRPr="00C72D7F">
        <w:t xml:space="preserve"> </w:t>
      </w:r>
      <w:r w:rsidRPr="00C72D7F">
        <w:t>целей</w:t>
      </w:r>
      <w:r w:rsidR="00C72D7F" w:rsidRPr="00C72D7F">
        <w:t xml:space="preserve">. </w:t>
      </w:r>
      <w:r w:rsidRPr="00C72D7F">
        <w:t>Главным</w:t>
      </w:r>
      <w:r w:rsidR="00C72D7F" w:rsidRPr="00C72D7F">
        <w:t xml:space="preserve"> </w:t>
      </w:r>
      <w:r w:rsidRPr="00C72D7F">
        <w:t>приоритетом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бюджетных</w:t>
      </w:r>
      <w:r w:rsidR="00C72D7F" w:rsidRPr="00C72D7F">
        <w:t xml:space="preserve"> </w:t>
      </w:r>
      <w:r w:rsidRPr="00C72D7F">
        <w:t>расходах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2008</w:t>
      </w:r>
      <w:r w:rsidR="00C72D7F" w:rsidRPr="00C72D7F">
        <w:t xml:space="preserve"> </w:t>
      </w:r>
      <w:r w:rsidRPr="00C72D7F">
        <w:t>год</w:t>
      </w:r>
      <w:r w:rsidR="00C72D7F" w:rsidRPr="00C72D7F">
        <w:t xml:space="preserve"> </w:t>
      </w:r>
      <w:r w:rsidRPr="00C72D7F">
        <w:t>оставалась</w:t>
      </w:r>
      <w:r w:rsidR="00C72D7F" w:rsidRPr="00C72D7F">
        <w:t xml:space="preserve"> </w:t>
      </w:r>
      <w:r w:rsidRPr="00C72D7F">
        <w:t>социальная</w:t>
      </w:r>
      <w:r w:rsidR="00C72D7F" w:rsidRPr="00C72D7F">
        <w:t xml:space="preserve"> </w:t>
      </w:r>
      <w:r w:rsidRPr="00C72D7F">
        <w:t>сфера,</w:t>
      </w:r>
      <w:r w:rsidR="00C72D7F" w:rsidRPr="00C72D7F">
        <w:t xml:space="preserve"> </w:t>
      </w:r>
      <w:r w:rsidRPr="00C72D7F">
        <w:t>удельный</w:t>
      </w:r>
      <w:r w:rsidR="00C72D7F" w:rsidRPr="00C72D7F">
        <w:t xml:space="preserve"> </w:t>
      </w:r>
      <w:r w:rsidRPr="00C72D7F">
        <w:t>вес</w:t>
      </w:r>
      <w:r w:rsidR="00C72D7F" w:rsidRPr="00C72D7F">
        <w:t xml:space="preserve"> </w:t>
      </w:r>
      <w:r w:rsidRPr="00C72D7F">
        <w:t>расходов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которую</w:t>
      </w:r>
      <w:r w:rsidR="00C72D7F" w:rsidRPr="00C72D7F">
        <w:t xml:space="preserve"> </w:t>
      </w:r>
      <w:r w:rsidRPr="00C72D7F">
        <w:t>составил</w:t>
      </w:r>
      <w:r w:rsidR="00C72D7F" w:rsidRPr="00C72D7F">
        <w:t xml:space="preserve"> </w:t>
      </w:r>
      <w:r w:rsidRPr="00C72D7F">
        <w:t>более</w:t>
      </w:r>
      <w:r w:rsidR="00C72D7F" w:rsidRPr="00C72D7F">
        <w:t xml:space="preserve"> </w:t>
      </w:r>
      <w:r w:rsidRPr="00C72D7F">
        <w:t>68%</w:t>
      </w:r>
      <w:r w:rsidR="00C72D7F" w:rsidRPr="00C72D7F">
        <w:t xml:space="preserve"> </w:t>
      </w:r>
      <w:r w:rsidRPr="00C72D7F">
        <w:t>от</w:t>
      </w:r>
      <w:r w:rsidR="00C72D7F" w:rsidRPr="00C72D7F">
        <w:t xml:space="preserve"> </w:t>
      </w:r>
      <w:r w:rsidRPr="00C72D7F">
        <w:t>общего</w:t>
      </w:r>
      <w:r w:rsidR="00C72D7F" w:rsidRPr="00C72D7F">
        <w:t xml:space="preserve"> </w:t>
      </w:r>
      <w:r w:rsidRPr="00C72D7F">
        <w:t>объема</w:t>
      </w:r>
      <w:r w:rsidR="00C72D7F" w:rsidRPr="00C72D7F">
        <w:t xml:space="preserve"> </w:t>
      </w:r>
      <w:r w:rsidRPr="00C72D7F">
        <w:t>расходов</w:t>
      </w:r>
      <w:r w:rsidR="00C72D7F" w:rsidRPr="00C72D7F">
        <w:t xml:space="preserve"> </w:t>
      </w:r>
      <w:r w:rsidRPr="00C72D7F">
        <w:t>бюджета</w:t>
      </w:r>
      <w:r w:rsidR="00C72D7F">
        <w:t xml:space="preserve"> (</w:t>
      </w:r>
      <w:r w:rsidRPr="00C72D7F">
        <w:t>в</w:t>
      </w:r>
      <w:r w:rsidR="00C72D7F" w:rsidRPr="00C72D7F">
        <w:t xml:space="preserve"> </w:t>
      </w:r>
      <w:r w:rsidRPr="00C72D7F">
        <w:t>2007</w:t>
      </w:r>
      <w:r w:rsidR="00C72D7F" w:rsidRPr="00C72D7F">
        <w:t xml:space="preserve"> </w:t>
      </w:r>
      <w:r w:rsidRPr="00C72D7F">
        <w:t>году</w:t>
      </w:r>
      <w:r w:rsidR="00C72D7F" w:rsidRPr="00C72D7F">
        <w:t xml:space="preserve"> - </w:t>
      </w:r>
      <w:r w:rsidRPr="00C72D7F">
        <w:t>67%</w:t>
      </w:r>
      <w:r w:rsidR="00C72D7F" w:rsidRPr="00C72D7F">
        <w:t xml:space="preserve">), </w:t>
      </w:r>
      <w:r w:rsidRPr="00C72D7F">
        <w:t>в</w:t>
      </w:r>
      <w:r w:rsidR="00C72D7F" w:rsidRPr="00C72D7F">
        <w:t xml:space="preserve"> </w:t>
      </w:r>
      <w:r w:rsidRPr="00C72D7F">
        <w:t>том</w:t>
      </w:r>
      <w:r w:rsidR="00C72D7F" w:rsidRPr="00C72D7F">
        <w:t xml:space="preserve"> </w:t>
      </w:r>
      <w:r w:rsidRPr="00C72D7F">
        <w:t>числе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образование</w:t>
      </w:r>
      <w:r w:rsidR="00C72D7F" w:rsidRPr="00C72D7F">
        <w:t xml:space="preserve"> - </w:t>
      </w:r>
      <w:r w:rsidRPr="00C72D7F">
        <w:t>43,5%,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здравоохранение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спорт</w:t>
      </w:r>
      <w:r w:rsidR="00C72D7F" w:rsidRPr="00C72D7F">
        <w:t xml:space="preserve"> - </w:t>
      </w:r>
      <w:r w:rsidRPr="00C72D7F">
        <w:t>16,6%</w:t>
      </w:r>
      <w:r w:rsidR="00C72D7F" w:rsidRPr="00C72D7F">
        <w:t xml:space="preserve"> [</w:t>
      </w:r>
      <w:r w:rsidR="00413DBE" w:rsidRPr="00C72D7F">
        <w:t>19</w:t>
      </w:r>
      <w:r w:rsidR="00C72D7F" w:rsidRPr="00C72D7F">
        <w:t>].</w:t>
      </w:r>
    </w:p>
    <w:p w:rsidR="00C72D7F" w:rsidRPr="00C72D7F" w:rsidRDefault="00EC2DEA" w:rsidP="00C72D7F">
      <w:pPr>
        <w:tabs>
          <w:tab w:val="left" w:pos="726"/>
        </w:tabs>
      </w:pPr>
      <w:r w:rsidRPr="00C72D7F">
        <w:t>Удельный</w:t>
      </w:r>
      <w:r w:rsidR="00C72D7F" w:rsidRPr="00C72D7F">
        <w:t xml:space="preserve"> </w:t>
      </w:r>
      <w:r w:rsidRPr="00C72D7F">
        <w:t>вес</w:t>
      </w:r>
      <w:r w:rsidR="00C72D7F" w:rsidRPr="00C72D7F">
        <w:t xml:space="preserve"> </w:t>
      </w:r>
      <w:r w:rsidRPr="00C72D7F">
        <w:t>расходов</w:t>
      </w:r>
      <w:r w:rsidR="00C72D7F" w:rsidRPr="00C72D7F">
        <w:t xml:space="preserve"> </w:t>
      </w:r>
      <w:r w:rsidRPr="00C72D7F">
        <w:t>бюджета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жилищно-коммунальное</w:t>
      </w:r>
      <w:r w:rsidR="00C72D7F" w:rsidRPr="00C72D7F">
        <w:t xml:space="preserve"> </w:t>
      </w:r>
      <w:r w:rsidRPr="00C72D7F">
        <w:t>хозяйство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2008</w:t>
      </w:r>
      <w:r w:rsidR="00C72D7F" w:rsidRPr="00C72D7F">
        <w:t xml:space="preserve"> </w:t>
      </w:r>
      <w:r w:rsidRPr="00C72D7F">
        <w:t>году</w:t>
      </w:r>
      <w:r w:rsidR="00C72D7F" w:rsidRPr="00C72D7F">
        <w:t xml:space="preserve"> </w:t>
      </w:r>
      <w:r w:rsidRPr="00C72D7F">
        <w:t>снизился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составил</w:t>
      </w:r>
      <w:r w:rsidR="00C72D7F" w:rsidRPr="00C72D7F">
        <w:t xml:space="preserve"> </w:t>
      </w:r>
      <w:r w:rsidRPr="00C72D7F">
        <w:t>10%</w:t>
      </w:r>
      <w:r w:rsidR="00C72D7F" w:rsidRPr="00C72D7F">
        <w:t xml:space="preserve"> </w:t>
      </w:r>
      <w:r w:rsidRPr="00C72D7F">
        <w:t>против</w:t>
      </w:r>
      <w:r w:rsidR="00C72D7F" w:rsidRPr="00C72D7F">
        <w:t xml:space="preserve"> </w:t>
      </w:r>
      <w:r w:rsidRPr="00C72D7F">
        <w:t>15,1%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2007</w:t>
      </w:r>
      <w:r w:rsidR="00C72D7F" w:rsidRPr="00C72D7F">
        <w:t xml:space="preserve"> </w:t>
      </w:r>
      <w:r w:rsidRPr="00C72D7F">
        <w:t>году</w:t>
      </w:r>
      <w:r w:rsidR="00C72D7F" w:rsidRPr="00C72D7F">
        <w:t xml:space="preserve">. </w:t>
      </w:r>
      <w:r w:rsidRPr="00C72D7F">
        <w:t>Это</w:t>
      </w:r>
      <w:r w:rsidR="00C72D7F" w:rsidRPr="00C72D7F">
        <w:t xml:space="preserve"> </w:t>
      </w:r>
      <w:r w:rsidRPr="00C72D7F">
        <w:t>связано,</w:t>
      </w:r>
      <w:r w:rsidR="00C72D7F" w:rsidRPr="00C72D7F">
        <w:t xml:space="preserve"> </w:t>
      </w:r>
      <w:r w:rsidRPr="00C72D7F">
        <w:t>главным</w:t>
      </w:r>
      <w:r w:rsidR="00C72D7F" w:rsidRPr="00C72D7F">
        <w:t xml:space="preserve"> </w:t>
      </w:r>
      <w:r w:rsidRPr="00C72D7F">
        <w:t>образом,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перераспределением</w:t>
      </w:r>
      <w:r w:rsidR="00C72D7F" w:rsidRPr="00C72D7F">
        <w:t xml:space="preserve"> </w:t>
      </w:r>
      <w:r w:rsidRPr="00C72D7F">
        <w:t>источников</w:t>
      </w:r>
      <w:r w:rsidR="00C72D7F" w:rsidRPr="00C72D7F">
        <w:t xml:space="preserve"> </w:t>
      </w:r>
      <w:r w:rsidRPr="00C72D7F">
        <w:t>финансирования</w:t>
      </w:r>
      <w:r w:rsidR="00C72D7F" w:rsidRPr="00C72D7F">
        <w:t xml:space="preserve"> </w:t>
      </w:r>
      <w:r w:rsidRPr="00C72D7F">
        <w:t>данной</w:t>
      </w:r>
      <w:r w:rsidR="00C72D7F" w:rsidRPr="00C72D7F">
        <w:t xml:space="preserve"> </w:t>
      </w:r>
      <w:r w:rsidRPr="00C72D7F">
        <w:t>сферы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связи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постепенным</w:t>
      </w:r>
      <w:r w:rsidR="00C72D7F" w:rsidRPr="00C72D7F">
        <w:t xml:space="preserve"> </w:t>
      </w:r>
      <w:r w:rsidRPr="00C72D7F">
        <w:t>переходом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полное</w:t>
      </w:r>
      <w:r w:rsidR="00C72D7F" w:rsidRPr="00C72D7F">
        <w:t xml:space="preserve"> </w:t>
      </w:r>
      <w:r w:rsidRPr="00C72D7F">
        <w:t>возмещение</w:t>
      </w:r>
      <w:r w:rsidR="00C72D7F" w:rsidRPr="00C72D7F">
        <w:t xml:space="preserve"> </w:t>
      </w:r>
      <w:r w:rsidRPr="00C72D7F">
        <w:t>населением</w:t>
      </w:r>
      <w:r w:rsidR="00C72D7F" w:rsidRPr="00C72D7F">
        <w:t xml:space="preserve"> </w:t>
      </w:r>
      <w:r w:rsidRPr="00C72D7F">
        <w:t>расходов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текущему</w:t>
      </w:r>
      <w:r w:rsidR="00C72D7F" w:rsidRPr="00C72D7F">
        <w:t xml:space="preserve"> </w:t>
      </w:r>
      <w:r w:rsidRPr="00C72D7F">
        <w:t>содержанию</w:t>
      </w:r>
      <w:r w:rsidR="00C72D7F" w:rsidRPr="00C72D7F">
        <w:t xml:space="preserve"> </w:t>
      </w:r>
      <w:r w:rsidRPr="00C72D7F">
        <w:t>жилого</w:t>
      </w:r>
      <w:r w:rsidR="00C72D7F" w:rsidRPr="00C72D7F">
        <w:t xml:space="preserve"> </w:t>
      </w:r>
      <w:r w:rsidRPr="00C72D7F">
        <w:t>фонда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коммунальных</w:t>
      </w:r>
      <w:r w:rsidR="00C72D7F" w:rsidRPr="00C72D7F">
        <w:t xml:space="preserve"> </w:t>
      </w:r>
      <w:r w:rsidRPr="00C72D7F">
        <w:t>услуг</w:t>
      </w:r>
      <w:r w:rsidR="00C72D7F" w:rsidRPr="00C72D7F">
        <w:t>.</w:t>
      </w:r>
    </w:p>
    <w:p w:rsidR="00C72D7F" w:rsidRPr="00C72D7F" w:rsidRDefault="00957FD3" w:rsidP="00C72D7F">
      <w:pPr>
        <w:tabs>
          <w:tab w:val="left" w:pos="726"/>
        </w:tabs>
      </w:pPr>
      <w:r w:rsidRPr="00C72D7F">
        <w:t>Главными</w:t>
      </w:r>
      <w:r w:rsidR="00C72D7F" w:rsidRPr="00C72D7F">
        <w:t xml:space="preserve"> </w:t>
      </w:r>
      <w:r w:rsidRPr="00C72D7F">
        <w:t>задачами</w:t>
      </w:r>
      <w:r w:rsidR="00C72D7F" w:rsidRPr="00C72D7F">
        <w:t xml:space="preserve"> </w:t>
      </w:r>
      <w:r w:rsidRPr="00C72D7F">
        <w:t>бюджетной</w:t>
      </w:r>
      <w:r w:rsidR="00C72D7F" w:rsidRPr="00C72D7F">
        <w:t xml:space="preserve"> </w:t>
      </w:r>
      <w:r w:rsidRPr="00C72D7F">
        <w:t>политики</w:t>
      </w:r>
      <w:r w:rsidR="00C72D7F" w:rsidRPr="00C72D7F">
        <w:t xml:space="preserve"> </w:t>
      </w:r>
      <w:r w:rsidR="002B708D" w:rsidRPr="00C72D7F">
        <w:t>Одинцовского</w:t>
      </w:r>
      <w:r w:rsidR="00C72D7F" w:rsidRPr="00C72D7F">
        <w:t xml:space="preserve"> </w:t>
      </w:r>
      <w:r w:rsidR="002B708D" w:rsidRPr="00C72D7F">
        <w:t>муниципального</w:t>
      </w:r>
      <w:r w:rsidR="00C72D7F" w:rsidRPr="00C72D7F">
        <w:t xml:space="preserve"> </w:t>
      </w:r>
      <w:r w:rsidR="002B708D" w:rsidRPr="00C72D7F">
        <w:t>района</w:t>
      </w:r>
      <w:r w:rsidR="00C72D7F" w:rsidRPr="00C72D7F">
        <w:t xml:space="preserve"> </w:t>
      </w:r>
      <w:r w:rsidRPr="00C72D7F">
        <w:t>является</w:t>
      </w:r>
      <w:r w:rsidR="00C72D7F" w:rsidRPr="00C72D7F">
        <w:t xml:space="preserve"> </w:t>
      </w:r>
      <w:r w:rsidRPr="00C72D7F">
        <w:t>повышение</w:t>
      </w:r>
      <w:r w:rsidR="00C72D7F" w:rsidRPr="00C72D7F">
        <w:t xml:space="preserve"> </w:t>
      </w:r>
      <w:r w:rsidRPr="00C72D7F">
        <w:t>благосостояния</w:t>
      </w:r>
      <w:r w:rsidR="00C72D7F" w:rsidRPr="00C72D7F">
        <w:t xml:space="preserve"> </w:t>
      </w:r>
      <w:r w:rsidRPr="00C72D7F">
        <w:t>населения,</w:t>
      </w:r>
      <w:r w:rsidR="00C72D7F" w:rsidRPr="00C72D7F">
        <w:t xml:space="preserve"> </w:t>
      </w:r>
      <w:r w:rsidRPr="00C72D7F">
        <w:t>обеспечение</w:t>
      </w:r>
      <w:r w:rsidR="00C72D7F" w:rsidRPr="00C72D7F">
        <w:t xml:space="preserve"> </w:t>
      </w:r>
      <w:r w:rsidRPr="00C72D7F">
        <w:t>роста</w:t>
      </w:r>
      <w:r w:rsidR="00C72D7F" w:rsidRPr="00C72D7F">
        <w:t xml:space="preserve"> </w:t>
      </w:r>
      <w:r w:rsidRPr="00C72D7F">
        <w:t>доходов</w:t>
      </w:r>
      <w:r w:rsidR="00C72D7F" w:rsidRPr="00C72D7F">
        <w:t xml:space="preserve"> </w:t>
      </w:r>
      <w:r w:rsidRPr="00C72D7F">
        <w:t>консолидированного</w:t>
      </w:r>
      <w:r w:rsidR="00C72D7F" w:rsidRPr="00C72D7F">
        <w:t xml:space="preserve"> </w:t>
      </w:r>
      <w:r w:rsidRPr="00C72D7F">
        <w:t>бюджета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>.</w:t>
      </w:r>
    </w:p>
    <w:p w:rsidR="00C72D7F" w:rsidRPr="00C72D7F" w:rsidRDefault="00957FD3" w:rsidP="00C72D7F">
      <w:pPr>
        <w:tabs>
          <w:tab w:val="left" w:pos="726"/>
        </w:tabs>
      </w:pPr>
      <w:r w:rsidRPr="00C72D7F">
        <w:t>В</w:t>
      </w:r>
      <w:r w:rsidR="00C72D7F" w:rsidRPr="00C72D7F">
        <w:t xml:space="preserve"> </w:t>
      </w:r>
      <w:r w:rsidRPr="00C72D7F">
        <w:t>связи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этим</w:t>
      </w:r>
      <w:r w:rsidR="00C72D7F" w:rsidRPr="00C72D7F">
        <w:t xml:space="preserve"> </w:t>
      </w:r>
      <w:r w:rsidRPr="00C72D7F">
        <w:t>бюджетная</w:t>
      </w:r>
      <w:r w:rsidR="00C72D7F" w:rsidRPr="00C72D7F">
        <w:t xml:space="preserve"> </w:t>
      </w:r>
      <w:r w:rsidRPr="00C72D7F">
        <w:t>политика</w:t>
      </w:r>
      <w:r w:rsidR="00C72D7F" w:rsidRPr="00C72D7F">
        <w:t xml:space="preserve"> </w:t>
      </w:r>
      <w:r w:rsidRPr="00C72D7F">
        <w:t>должна</w:t>
      </w:r>
      <w:r w:rsidR="00C72D7F" w:rsidRPr="00C72D7F">
        <w:t xml:space="preserve"> </w:t>
      </w:r>
      <w:r w:rsidRPr="00C72D7F">
        <w:t>способствовать</w:t>
      </w:r>
      <w:r w:rsidR="00C72D7F" w:rsidRPr="00C72D7F">
        <w:t xml:space="preserve"> </w:t>
      </w:r>
      <w:r w:rsidRPr="00C72D7F">
        <w:t>повышению</w:t>
      </w:r>
      <w:r w:rsidR="00C72D7F" w:rsidRPr="00C72D7F">
        <w:t xml:space="preserve"> </w:t>
      </w:r>
      <w:r w:rsidRPr="00C72D7F">
        <w:t>качества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доступности</w:t>
      </w:r>
      <w:r w:rsidR="00C72D7F" w:rsidRPr="00C72D7F">
        <w:t xml:space="preserve"> </w:t>
      </w:r>
      <w:r w:rsidRPr="00C72D7F">
        <w:t>бюджетных</w:t>
      </w:r>
      <w:r w:rsidR="00C72D7F" w:rsidRPr="00C72D7F">
        <w:t xml:space="preserve"> </w:t>
      </w:r>
      <w:r w:rsidRPr="00C72D7F">
        <w:t>услуг,</w:t>
      </w:r>
      <w:r w:rsidR="00C72D7F" w:rsidRPr="00C72D7F">
        <w:t xml:space="preserve"> </w:t>
      </w:r>
      <w:r w:rsidRPr="00C72D7F">
        <w:t>формированию</w:t>
      </w:r>
      <w:r w:rsidR="00C72D7F" w:rsidRPr="00C72D7F">
        <w:t xml:space="preserve"> </w:t>
      </w:r>
      <w:r w:rsidRPr="00C72D7F">
        <w:t>благоприятного</w:t>
      </w:r>
      <w:r w:rsidR="00C72D7F" w:rsidRPr="00C72D7F">
        <w:t xml:space="preserve"> </w:t>
      </w:r>
      <w:r w:rsidRPr="00C72D7F">
        <w:t>предпринимательского</w:t>
      </w:r>
      <w:r w:rsidR="00C72D7F" w:rsidRPr="00C72D7F">
        <w:t xml:space="preserve"> </w:t>
      </w:r>
      <w:r w:rsidRPr="00C72D7F">
        <w:t>климата,</w:t>
      </w:r>
      <w:r w:rsidR="00C72D7F" w:rsidRPr="00C72D7F">
        <w:t xml:space="preserve"> </w:t>
      </w:r>
      <w:r w:rsidRPr="00C72D7F">
        <w:t>повышению</w:t>
      </w:r>
      <w:r w:rsidR="00C72D7F" w:rsidRPr="00C72D7F">
        <w:t xml:space="preserve"> </w:t>
      </w:r>
      <w:r w:rsidRPr="00C72D7F">
        <w:t>конкурентоспособности</w:t>
      </w:r>
      <w:r w:rsidR="00C72D7F" w:rsidRPr="00C72D7F">
        <w:t xml:space="preserve"> </w:t>
      </w:r>
      <w:r w:rsidRPr="00C72D7F">
        <w:t>экономики</w:t>
      </w:r>
      <w:r w:rsidR="00C72D7F" w:rsidRPr="00C72D7F">
        <w:t xml:space="preserve"> </w:t>
      </w:r>
      <w:r w:rsidRPr="00C72D7F">
        <w:t>города,</w:t>
      </w:r>
      <w:r w:rsidR="00C72D7F" w:rsidRPr="00C72D7F">
        <w:t xml:space="preserve"> </w:t>
      </w:r>
      <w:r w:rsidRPr="00C72D7F">
        <w:t>обеспечению</w:t>
      </w:r>
      <w:r w:rsidR="00C72D7F" w:rsidRPr="00C72D7F">
        <w:t xml:space="preserve"> </w:t>
      </w:r>
      <w:r w:rsidRPr="00C72D7F">
        <w:t>социальной</w:t>
      </w:r>
      <w:r w:rsidR="00C72D7F" w:rsidRPr="00C72D7F">
        <w:t xml:space="preserve"> </w:t>
      </w:r>
      <w:r w:rsidRPr="00C72D7F">
        <w:t>стабильности</w:t>
      </w:r>
      <w:r w:rsidR="00C72D7F" w:rsidRPr="00C72D7F">
        <w:t>.</w:t>
      </w:r>
    </w:p>
    <w:p w:rsidR="00CA71FC" w:rsidRDefault="00CA71FC" w:rsidP="00C72D7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snapToGrid w:val="0"/>
          <w:color w:val="000000"/>
        </w:rPr>
      </w:pPr>
      <w:bookmarkStart w:id="12" w:name="_Toc241959114"/>
    </w:p>
    <w:p w:rsidR="00C72D7F" w:rsidRDefault="00C72D7F" w:rsidP="00CA71FC">
      <w:pPr>
        <w:pStyle w:val="1"/>
      </w:pPr>
      <w:bookmarkStart w:id="13" w:name="_Toc292017369"/>
      <w:r>
        <w:rPr>
          <w:snapToGrid w:val="0"/>
        </w:rPr>
        <w:t xml:space="preserve">2.2 </w:t>
      </w:r>
      <w:r w:rsidR="00243E1D" w:rsidRPr="00C72D7F">
        <w:rPr>
          <w:snapToGrid w:val="0"/>
        </w:rPr>
        <w:t>С</w:t>
      </w:r>
      <w:r w:rsidR="008C5484" w:rsidRPr="00C72D7F">
        <w:rPr>
          <w:snapToGrid w:val="0"/>
        </w:rPr>
        <w:t>тратегическ</w:t>
      </w:r>
      <w:r w:rsidR="00243E1D" w:rsidRPr="00C72D7F">
        <w:rPr>
          <w:snapToGrid w:val="0"/>
        </w:rPr>
        <w:t>ий</w:t>
      </w:r>
      <w:r w:rsidRPr="00C72D7F">
        <w:rPr>
          <w:snapToGrid w:val="0"/>
        </w:rPr>
        <w:t xml:space="preserve"> </w:t>
      </w:r>
      <w:r w:rsidR="00243E1D" w:rsidRPr="00C72D7F">
        <w:rPr>
          <w:snapToGrid w:val="0"/>
        </w:rPr>
        <w:t>анализ</w:t>
      </w:r>
      <w:r w:rsidRPr="00C72D7F">
        <w:rPr>
          <w:snapToGrid w:val="0"/>
        </w:rPr>
        <w:t xml:space="preserve"> </w:t>
      </w:r>
      <w:bookmarkEnd w:id="12"/>
      <w:r w:rsidR="002B708D" w:rsidRPr="00C72D7F">
        <w:t>Одинцовского</w:t>
      </w:r>
      <w:r w:rsidRPr="00C72D7F">
        <w:t xml:space="preserve"> </w:t>
      </w:r>
      <w:r w:rsidR="002B708D" w:rsidRPr="00C72D7F">
        <w:t>муниципального</w:t>
      </w:r>
      <w:r w:rsidRPr="00C72D7F">
        <w:t xml:space="preserve"> </w:t>
      </w:r>
      <w:r w:rsidR="002B708D" w:rsidRPr="00C72D7F">
        <w:t>района</w:t>
      </w:r>
      <w:bookmarkEnd w:id="13"/>
    </w:p>
    <w:p w:rsidR="00CA71FC" w:rsidRPr="00CA71FC" w:rsidRDefault="00CA71FC" w:rsidP="00CA71FC">
      <w:pPr>
        <w:rPr>
          <w:lang w:eastAsia="en-US"/>
        </w:rPr>
      </w:pPr>
    </w:p>
    <w:p w:rsidR="00C72D7F" w:rsidRPr="00C72D7F" w:rsidRDefault="008A136E" w:rsidP="00C72D7F">
      <w:pPr>
        <w:tabs>
          <w:tab w:val="left" w:pos="726"/>
        </w:tabs>
      </w:pPr>
      <w:r w:rsidRPr="00C72D7F">
        <w:t>SWOT-анализ</w:t>
      </w:r>
      <w:r w:rsidR="00C72D7F" w:rsidRPr="00C72D7F">
        <w:t xml:space="preserve"> - </w:t>
      </w:r>
      <w:r w:rsidRPr="00C72D7F">
        <w:t>это</w:t>
      </w:r>
      <w:r w:rsidR="00C72D7F" w:rsidRPr="00C72D7F">
        <w:t xml:space="preserve"> </w:t>
      </w:r>
      <w:r w:rsidRPr="00C72D7F">
        <w:t>один</w:t>
      </w:r>
      <w:r w:rsidR="00C72D7F" w:rsidRPr="00C72D7F">
        <w:t xml:space="preserve"> </w:t>
      </w:r>
      <w:r w:rsidRPr="00C72D7F">
        <w:t>из</w:t>
      </w:r>
      <w:r w:rsidR="00C72D7F" w:rsidRPr="00C72D7F">
        <w:t xml:space="preserve"> </w:t>
      </w:r>
      <w:r w:rsidRPr="00C72D7F">
        <w:t>самых</w:t>
      </w:r>
      <w:r w:rsidR="00C72D7F" w:rsidRPr="00C72D7F">
        <w:t xml:space="preserve"> </w:t>
      </w:r>
      <w:r w:rsidRPr="00C72D7F">
        <w:t>распространенных</w:t>
      </w:r>
      <w:r w:rsidR="00C72D7F" w:rsidRPr="00C72D7F">
        <w:t xml:space="preserve"> </w:t>
      </w:r>
      <w:r w:rsidRPr="00C72D7F">
        <w:t>видов</w:t>
      </w:r>
      <w:r w:rsidR="00C72D7F" w:rsidRPr="00C72D7F">
        <w:t xml:space="preserve"> </w:t>
      </w:r>
      <w:r w:rsidRPr="00C72D7F">
        <w:t>анализа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стратегическом</w:t>
      </w:r>
      <w:r w:rsidR="00C72D7F" w:rsidRPr="00C72D7F">
        <w:t xml:space="preserve"> </w:t>
      </w:r>
      <w:r w:rsidRPr="00C72D7F">
        <w:t>управлении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сегодняшний</w:t>
      </w:r>
      <w:r w:rsidR="00C72D7F" w:rsidRPr="00C72D7F">
        <w:t xml:space="preserve"> </w:t>
      </w:r>
      <w:r w:rsidRPr="00C72D7F">
        <w:t>день</w:t>
      </w:r>
      <w:r w:rsidR="00C72D7F" w:rsidRPr="00C72D7F">
        <w:t xml:space="preserve">. </w:t>
      </w:r>
      <w:r w:rsidRPr="00C72D7F">
        <w:t>SWOT-анализ</w:t>
      </w:r>
      <w:r w:rsidR="00C72D7F" w:rsidRPr="00C72D7F">
        <w:t xml:space="preserve"> </w:t>
      </w:r>
      <w:r w:rsidRPr="00C72D7F">
        <w:t>позволяет</w:t>
      </w:r>
      <w:r w:rsidR="00C72D7F" w:rsidRPr="00C72D7F">
        <w:t xml:space="preserve"> </w:t>
      </w:r>
      <w:r w:rsidRPr="00C72D7F">
        <w:t>выявить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структурировать</w:t>
      </w:r>
      <w:r w:rsidR="00C72D7F" w:rsidRPr="00C72D7F">
        <w:t xml:space="preserve"> </w:t>
      </w:r>
      <w:r w:rsidRPr="00C72D7F">
        <w:t>сильные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слабые</w:t>
      </w:r>
      <w:r w:rsidR="00C72D7F" w:rsidRPr="00C72D7F">
        <w:t xml:space="preserve"> </w:t>
      </w:r>
      <w:r w:rsidRPr="00C72D7F">
        <w:t>стороны,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потенциальные</w:t>
      </w:r>
      <w:r w:rsidR="00C72D7F" w:rsidRPr="00C72D7F">
        <w:t xml:space="preserve"> </w:t>
      </w:r>
      <w:r w:rsidRPr="00C72D7F">
        <w:t>возможности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угрозы</w:t>
      </w:r>
      <w:r w:rsidR="00C72D7F" w:rsidRPr="00C72D7F">
        <w:t>.</w:t>
      </w:r>
    </w:p>
    <w:p w:rsidR="00C72D7F" w:rsidRPr="00C72D7F" w:rsidRDefault="008A136E" w:rsidP="00C72D7F">
      <w:pPr>
        <w:tabs>
          <w:tab w:val="left" w:pos="726"/>
        </w:tabs>
      </w:pPr>
      <w:r w:rsidRPr="00C72D7F">
        <w:t>Цель</w:t>
      </w:r>
      <w:r w:rsidR="00C72D7F" w:rsidRPr="00C72D7F">
        <w:t xml:space="preserve"> </w:t>
      </w:r>
      <w:r w:rsidRPr="00C72D7F">
        <w:t>SWOT-анализа</w:t>
      </w:r>
      <w:r w:rsidR="00C72D7F" w:rsidRPr="00C72D7F">
        <w:t xml:space="preserve"> - </w:t>
      </w:r>
      <w:r w:rsidRPr="00C72D7F">
        <w:t>сформулировать</w:t>
      </w:r>
      <w:r w:rsidR="00C72D7F" w:rsidRPr="00C72D7F">
        <w:t xml:space="preserve"> </w:t>
      </w:r>
      <w:r w:rsidRPr="00C72D7F">
        <w:t>основные</w:t>
      </w:r>
      <w:r w:rsidR="00C72D7F" w:rsidRPr="00C72D7F">
        <w:t xml:space="preserve"> </w:t>
      </w:r>
      <w:r w:rsidRPr="00C72D7F">
        <w:t>направления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через</w:t>
      </w:r>
      <w:r w:rsidR="00C72D7F" w:rsidRPr="00C72D7F">
        <w:t xml:space="preserve"> </w:t>
      </w:r>
      <w:r w:rsidRPr="00C72D7F">
        <w:t>систематизацию</w:t>
      </w:r>
      <w:r w:rsidR="00C72D7F" w:rsidRPr="00C72D7F">
        <w:t xml:space="preserve"> </w:t>
      </w:r>
      <w:r w:rsidRPr="00C72D7F">
        <w:t>имеющейся</w:t>
      </w:r>
      <w:r w:rsidR="00C72D7F" w:rsidRPr="00C72D7F">
        <w:t xml:space="preserve"> </w:t>
      </w:r>
      <w:r w:rsidRPr="00C72D7F">
        <w:t>информации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сильных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слабых</w:t>
      </w:r>
      <w:r w:rsidR="00C72D7F" w:rsidRPr="00C72D7F">
        <w:t xml:space="preserve"> </w:t>
      </w:r>
      <w:r w:rsidRPr="00C72D7F">
        <w:t>сторонах,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потенциальных</w:t>
      </w:r>
      <w:r w:rsidR="00C72D7F" w:rsidRPr="00C72D7F">
        <w:t xml:space="preserve"> </w:t>
      </w:r>
      <w:r w:rsidRPr="00C72D7F">
        <w:t>возможностях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угрозах</w:t>
      </w:r>
      <w:r w:rsidR="00C72D7F" w:rsidRPr="00C72D7F">
        <w:t>.</w:t>
      </w:r>
    </w:p>
    <w:p w:rsidR="00C72D7F" w:rsidRPr="00C72D7F" w:rsidRDefault="008A136E" w:rsidP="00C72D7F">
      <w:pPr>
        <w:tabs>
          <w:tab w:val="left" w:pos="726"/>
        </w:tabs>
      </w:pPr>
      <w:r w:rsidRPr="00C72D7F">
        <w:t>Процедура</w:t>
      </w:r>
      <w:r w:rsidR="00C72D7F" w:rsidRPr="00C72D7F">
        <w:t xml:space="preserve"> </w:t>
      </w:r>
      <w:r w:rsidRPr="00C72D7F">
        <w:t>проведения</w:t>
      </w:r>
      <w:r w:rsidR="00C72D7F" w:rsidRPr="00C72D7F">
        <w:t xml:space="preserve"> </w:t>
      </w:r>
      <w:r w:rsidRPr="00C72D7F">
        <w:t>SWOT-анализа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общем</w:t>
      </w:r>
      <w:r w:rsidR="00C72D7F" w:rsidRPr="00C72D7F">
        <w:t xml:space="preserve"> </w:t>
      </w:r>
      <w:r w:rsidRPr="00C72D7F">
        <w:t>виде</w:t>
      </w:r>
      <w:r w:rsidR="00C72D7F" w:rsidRPr="00C72D7F">
        <w:t xml:space="preserve"> </w:t>
      </w:r>
      <w:r w:rsidRPr="00C72D7F">
        <w:t>сводится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заполнению</w:t>
      </w:r>
      <w:r w:rsidR="00C72D7F" w:rsidRPr="00C72D7F">
        <w:t xml:space="preserve"> </w:t>
      </w:r>
      <w:r w:rsidRPr="00C72D7F">
        <w:t>матрицы,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которой</w:t>
      </w:r>
      <w:r w:rsidR="00C72D7F" w:rsidRPr="00C72D7F">
        <w:t xml:space="preserve"> </w:t>
      </w:r>
      <w:r w:rsidRPr="00C72D7F">
        <w:t>отражаются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затем</w:t>
      </w:r>
      <w:r w:rsidR="00C72D7F" w:rsidRPr="00C72D7F">
        <w:t xml:space="preserve"> </w:t>
      </w:r>
      <w:r w:rsidRPr="00C72D7F">
        <w:t>сопоставляются</w:t>
      </w:r>
      <w:r w:rsidR="00C72D7F" w:rsidRPr="00C72D7F">
        <w:t xml:space="preserve"> </w:t>
      </w:r>
      <w:r w:rsidRPr="00C72D7F">
        <w:t>сильные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слабые</w:t>
      </w:r>
      <w:r w:rsidR="00C72D7F" w:rsidRPr="00C72D7F">
        <w:t xml:space="preserve"> </w:t>
      </w:r>
      <w:r w:rsidRPr="00C72D7F">
        <w:t>стороны</w:t>
      </w:r>
      <w:r w:rsidR="00C72D7F" w:rsidRPr="00C72D7F">
        <w:t xml:space="preserve"> </w:t>
      </w:r>
      <w:r w:rsidRPr="00C72D7F">
        <w:t>объекта</w:t>
      </w:r>
      <w:r w:rsidR="00C72D7F" w:rsidRPr="00C72D7F">
        <w:t xml:space="preserve"> </w:t>
      </w:r>
      <w:r w:rsidRPr="00C72D7F">
        <w:t>анализа,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возможности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угрозы</w:t>
      </w:r>
      <w:r w:rsidR="00C72D7F" w:rsidRPr="00C72D7F">
        <w:t xml:space="preserve">. </w:t>
      </w:r>
      <w:r w:rsidRPr="00C72D7F">
        <w:t>Это</w:t>
      </w:r>
      <w:r w:rsidR="00C72D7F" w:rsidRPr="00C72D7F">
        <w:t xml:space="preserve"> </w:t>
      </w:r>
      <w:r w:rsidRPr="00C72D7F">
        <w:t>сопоставление</w:t>
      </w:r>
      <w:r w:rsidR="00C72D7F" w:rsidRPr="00C72D7F">
        <w:t xml:space="preserve"> </w:t>
      </w:r>
      <w:r w:rsidRPr="00C72D7F">
        <w:t>позволяет</w:t>
      </w:r>
      <w:r w:rsidR="00C72D7F" w:rsidRPr="00C72D7F">
        <w:t xml:space="preserve"> </w:t>
      </w:r>
      <w:r w:rsidRPr="00C72D7F">
        <w:t>чётко</w:t>
      </w:r>
      <w:r w:rsidR="00C72D7F" w:rsidRPr="00C72D7F">
        <w:t xml:space="preserve"> </w:t>
      </w:r>
      <w:r w:rsidRPr="00C72D7F">
        <w:t>определить,</w:t>
      </w:r>
      <w:r w:rsidR="00C72D7F" w:rsidRPr="00C72D7F">
        <w:t xml:space="preserve"> </w:t>
      </w:r>
      <w:r w:rsidRPr="00C72D7F">
        <w:t>какие</w:t>
      </w:r>
      <w:r w:rsidR="00C72D7F" w:rsidRPr="00C72D7F">
        <w:t xml:space="preserve"> </w:t>
      </w:r>
      <w:r w:rsidRPr="00C72D7F">
        <w:t>шаги</w:t>
      </w:r>
      <w:r w:rsidR="00C72D7F" w:rsidRPr="00C72D7F">
        <w:t xml:space="preserve"> </w:t>
      </w:r>
      <w:r w:rsidRPr="00C72D7F">
        <w:t>могут</w:t>
      </w:r>
      <w:r w:rsidR="00C72D7F" w:rsidRPr="00C72D7F">
        <w:t xml:space="preserve"> </w:t>
      </w:r>
      <w:r w:rsidRPr="00C72D7F">
        <w:t>быть</w:t>
      </w:r>
      <w:r w:rsidR="00C72D7F" w:rsidRPr="00C72D7F">
        <w:t xml:space="preserve"> </w:t>
      </w:r>
      <w:r w:rsidRPr="00C72D7F">
        <w:t>предприняты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и,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какие</w:t>
      </w:r>
      <w:r w:rsidR="00C72D7F" w:rsidRPr="00C72D7F">
        <w:t xml:space="preserve"> </w:t>
      </w:r>
      <w:r w:rsidRPr="00C72D7F">
        <w:t>проблемы</w:t>
      </w:r>
      <w:r w:rsidR="00C72D7F" w:rsidRPr="00C72D7F">
        <w:t xml:space="preserve"> </w:t>
      </w:r>
      <w:r w:rsidRPr="00C72D7F">
        <w:t>необходимо</w:t>
      </w:r>
      <w:r w:rsidR="00C72D7F" w:rsidRPr="00C72D7F">
        <w:t xml:space="preserve"> </w:t>
      </w:r>
      <w:r w:rsidRPr="00C72D7F">
        <w:t>обратить</w:t>
      </w:r>
      <w:r w:rsidR="00C72D7F" w:rsidRPr="00C72D7F">
        <w:t xml:space="preserve"> </w:t>
      </w:r>
      <w:r w:rsidRPr="00C72D7F">
        <w:t>особое</w:t>
      </w:r>
      <w:r w:rsidR="00C72D7F" w:rsidRPr="00C72D7F">
        <w:t xml:space="preserve"> </w:t>
      </w:r>
      <w:r w:rsidRPr="00C72D7F">
        <w:t>внимание</w:t>
      </w:r>
      <w:r w:rsidR="00C72D7F" w:rsidRPr="00C72D7F">
        <w:t xml:space="preserve"> [</w:t>
      </w:r>
      <w:r w:rsidR="00296915" w:rsidRPr="00C72D7F">
        <w:t>13,</w:t>
      </w:r>
      <w:r w:rsidR="00C72D7F" w:rsidRPr="00C72D7F">
        <w:t xml:space="preserve"> </w:t>
      </w:r>
      <w:r w:rsidR="00296915" w:rsidRPr="00C72D7F">
        <w:rPr>
          <w:lang w:val="en-US"/>
        </w:rPr>
        <w:t>c</w:t>
      </w:r>
      <w:r w:rsidR="00C72D7F">
        <w:t>.7</w:t>
      </w:r>
      <w:r w:rsidR="00296915" w:rsidRPr="00C72D7F">
        <w:t>4</w:t>
      </w:r>
      <w:r w:rsidR="00C72D7F" w:rsidRPr="00C72D7F">
        <w:t>].</w:t>
      </w:r>
    </w:p>
    <w:p w:rsidR="00C72D7F" w:rsidRPr="00C72D7F" w:rsidRDefault="008C5484" w:rsidP="00C72D7F">
      <w:pPr>
        <w:tabs>
          <w:tab w:val="left" w:pos="726"/>
        </w:tabs>
      </w:pPr>
      <w:r w:rsidRPr="00C72D7F">
        <w:rPr>
          <w:lang w:val="en-US"/>
        </w:rPr>
        <w:t>SWOT</w:t>
      </w:r>
      <w:r w:rsidRPr="00C72D7F">
        <w:t>-анализ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="002B708D" w:rsidRPr="00C72D7F">
        <w:t>Одинцовского</w:t>
      </w:r>
      <w:r w:rsidR="00C72D7F" w:rsidRPr="00C72D7F">
        <w:t xml:space="preserve"> </w:t>
      </w:r>
      <w:r w:rsidR="002B708D" w:rsidRPr="00C72D7F">
        <w:t>муниципального</w:t>
      </w:r>
      <w:r w:rsidR="00C72D7F" w:rsidRPr="00C72D7F">
        <w:t xml:space="preserve"> </w:t>
      </w:r>
      <w:r w:rsidR="002B708D" w:rsidRPr="00C72D7F">
        <w:t>района</w:t>
      </w:r>
      <w:r w:rsidR="00C72D7F" w:rsidRPr="00C72D7F">
        <w:t xml:space="preserve"> </w:t>
      </w:r>
      <w:r w:rsidR="008A136E" w:rsidRPr="00C72D7F">
        <w:t>представлен</w:t>
      </w:r>
      <w:r w:rsidR="00C72D7F" w:rsidRPr="00C72D7F">
        <w:t xml:space="preserve"> </w:t>
      </w:r>
      <w:r w:rsidR="008A136E" w:rsidRPr="00C72D7F">
        <w:t>в</w:t>
      </w:r>
      <w:r w:rsidR="00C72D7F" w:rsidRPr="00C72D7F">
        <w:t xml:space="preserve"> </w:t>
      </w:r>
      <w:r w:rsidR="008A136E" w:rsidRPr="00C72D7F">
        <w:t>Приложении</w:t>
      </w:r>
      <w:r w:rsidR="00C72D7F" w:rsidRPr="00C72D7F">
        <w:t xml:space="preserve"> </w:t>
      </w:r>
      <w:r w:rsidR="008A136E" w:rsidRPr="00C72D7F">
        <w:t>1</w:t>
      </w:r>
      <w:r w:rsidR="00C72D7F" w:rsidRPr="00C72D7F">
        <w:t>.</w:t>
      </w:r>
    </w:p>
    <w:p w:rsidR="00C72D7F" w:rsidRPr="00C72D7F" w:rsidRDefault="00243E1D" w:rsidP="00C72D7F">
      <w:pPr>
        <w:tabs>
          <w:tab w:val="left" w:pos="726"/>
        </w:tabs>
        <w:rPr>
          <w:bCs/>
        </w:rPr>
      </w:pPr>
      <w:r w:rsidRPr="00C72D7F">
        <w:rPr>
          <w:bCs/>
        </w:rPr>
        <w:t>По</w:t>
      </w:r>
      <w:r w:rsidR="00C72D7F" w:rsidRPr="00C72D7F">
        <w:rPr>
          <w:bCs/>
        </w:rPr>
        <w:t xml:space="preserve"> </w:t>
      </w:r>
      <w:r w:rsidRPr="00C72D7F">
        <w:rPr>
          <w:bCs/>
        </w:rPr>
        <w:t>результатам</w:t>
      </w:r>
      <w:r w:rsidR="00C72D7F" w:rsidRPr="00C72D7F">
        <w:rPr>
          <w:bCs/>
        </w:rPr>
        <w:t xml:space="preserve"> </w:t>
      </w:r>
      <w:r w:rsidRPr="00C72D7F">
        <w:rPr>
          <w:bCs/>
        </w:rPr>
        <w:t>диагностики</w:t>
      </w:r>
      <w:r w:rsidR="00C72D7F" w:rsidRPr="00C72D7F">
        <w:rPr>
          <w:bCs/>
        </w:rPr>
        <w:t xml:space="preserve"> </w:t>
      </w:r>
      <w:r w:rsidRPr="00C72D7F">
        <w:rPr>
          <w:bCs/>
        </w:rPr>
        <w:t>определены</w:t>
      </w:r>
      <w:r w:rsidR="00C72D7F" w:rsidRPr="00C72D7F">
        <w:rPr>
          <w:bCs/>
        </w:rPr>
        <w:t xml:space="preserve"> </w:t>
      </w:r>
      <w:r w:rsidRPr="00C72D7F">
        <w:rPr>
          <w:bCs/>
        </w:rPr>
        <w:t>основные</w:t>
      </w:r>
      <w:r w:rsidR="00C72D7F" w:rsidRPr="00C72D7F">
        <w:rPr>
          <w:bCs/>
        </w:rPr>
        <w:t xml:space="preserve"> </w:t>
      </w:r>
      <w:r w:rsidRPr="00C72D7F">
        <w:rPr>
          <w:bCs/>
        </w:rPr>
        <w:t>группы</w:t>
      </w:r>
      <w:r w:rsidR="00C72D7F" w:rsidRPr="00C72D7F">
        <w:rPr>
          <w:bCs/>
        </w:rPr>
        <w:t xml:space="preserve"> </w:t>
      </w:r>
      <w:r w:rsidRPr="00C72D7F">
        <w:rPr>
          <w:bCs/>
        </w:rPr>
        <w:t>ключевых</w:t>
      </w:r>
      <w:r w:rsidR="00C72D7F" w:rsidRPr="00C72D7F">
        <w:rPr>
          <w:bCs/>
        </w:rPr>
        <w:t xml:space="preserve"> </w:t>
      </w:r>
      <w:r w:rsidRPr="00C72D7F">
        <w:rPr>
          <w:bCs/>
        </w:rPr>
        <w:t>проблем</w:t>
      </w:r>
      <w:r w:rsidR="00C72D7F" w:rsidRPr="00C72D7F">
        <w:rPr>
          <w:bCs/>
        </w:rPr>
        <w:t xml:space="preserve"> </w:t>
      </w:r>
      <w:r w:rsidRPr="00C72D7F">
        <w:rPr>
          <w:bCs/>
        </w:rPr>
        <w:t>социально-экономического</w:t>
      </w:r>
      <w:r w:rsidR="00C72D7F" w:rsidRPr="00C72D7F">
        <w:rPr>
          <w:bCs/>
        </w:rPr>
        <w:t xml:space="preserve"> </w:t>
      </w:r>
      <w:r w:rsidRPr="00C72D7F">
        <w:rPr>
          <w:bCs/>
        </w:rPr>
        <w:t>развития</w:t>
      </w:r>
      <w:r w:rsidR="00C72D7F" w:rsidRPr="00C72D7F">
        <w:rPr>
          <w:bCs/>
        </w:rPr>
        <w:t xml:space="preserve"> </w:t>
      </w:r>
      <w:r w:rsidRPr="00C72D7F">
        <w:rPr>
          <w:bCs/>
        </w:rPr>
        <w:t>района,</w:t>
      </w:r>
      <w:r w:rsidR="00C72D7F" w:rsidRPr="00C72D7F">
        <w:rPr>
          <w:bCs/>
        </w:rPr>
        <w:t xml:space="preserve"> </w:t>
      </w:r>
      <w:r w:rsidRPr="00C72D7F">
        <w:rPr>
          <w:bCs/>
        </w:rPr>
        <w:t>на</w:t>
      </w:r>
      <w:r w:rsidR="00C72D7F" w:rsidRPr="00C72D7F">
        <w:rPr>
          <w:bCs/>
        </w:rPr>
        <w:t xml:space="preserve"> </w:t>
      </w:r>
      <w:r w:rsidRPr="00C72D7F">
        <w:rPr>
          <w:bCs/>
        </w:rPr>
        <w:t>решении</w:t>
      </w:r>
      <w:r w:rsidR="00C72D7F" w:rsidRPr="00C72D7F">
        <w:rPr>
          <w:bCs/>
        </w:rPr>
        <w:t xml:space="preserve"> </w:t>
      </w:r>
      <w:r w:rsidRPr="00C72D7F">
        <w:rPr>
          <w:bCs/>
        </w:rPr>
        <w:t>которых</w:t>
      </w:r>
      <w:r w:rsidR="00C72D7F" w:rsidRPr="00C72D7F">
        <w:rPr>
          <w:bCs/>
        </w:rPr>
        <w:t xml:space="preserve"> </w:t>
      </w:r>
      <w:r w:rsidRPr="00C72D7F">
        <w:rPr>
          <w:bCs/>
        </w:rPr>
        <w:t>необходимо</w:t>
      </w:r>
      <w:r w:rsidR="00C72D7F" w:rsidRPr="00C72D7F">
        <w:rPr>
          <w:bCs/>
        </w:rPr>
        <w:t xml:space="preserve"> </w:t>
      </w:r>
      <w:r w:rsidRPr="00C72D7F">
        <w:rPr>
          <w:bCs/>
        </w:rPr>
        <w:t>сконцентрировать</w:t>
      </w:r>
      <w:r w:rsidR="00C72D7F" w:rsidRPr="00C72D7F">
        <w:rPr>
          <w:bCs/>
        </w:rPr>
        <w:t xml:space="preserve"> </w:t>
      </w:r>
      <w:r w:rsidRPr="00C72D7F">
        <w:rPr>
          <w:bCs/>
        </w:rPr>
        <w:t>усилия</w:t>
      </w:r>
      <w:r w:rsidR="00C72D7F" w:rsidRPr="00C72D7F">
        <w:rPr>
          <w:bCs/>
        </w:rPr>
        <w:t xml:space="preserve"> </w:t>
      </w:r>
      <w:r w:rsidRPr="00C72D7F">
        <w:rPr>
          <w:bCs/>
        </w:rPr>
        <w:t>в</w:t>
      </w:r>
      <w:r w:rsidR="00C72D7F" w:rsidRPr="00C72D7F">
        <w:rPr>
          <w:bCs/>
        </w:rPr>
        <w:t xml:space="preserve"> </w:t>
      </w:r>
      <w:r w:rsidRPr="00C72D7F">
        <w:rPr>
          <w:bCs/>
        </w:rPr>
        <w:t>рамках</w:t>
      </w:r>
      <w:r w:rsidR="00C72D7F" w:rsidRPr="00C72D7F">
        <w:rPr>
          <w:bCs/>
        </w:rPr>
        <w:t xml:space="preserve"> </w:t>
      </w:r>
      <w:r w:rsidRPr="00C72D7F">
        <w:rPr>
          <w:bCs/>
        </w:rPr>
        <w:t>реализации</w:t>
      </w:r>
      <w:r w:rsidR="00C72D7F" w:rsidRPr="00C72D7F">
        <w:rPr>
          <w:bCs/>
        </w:rPr>
        <w:t xml:space="preserve"> </w:t>
      </w:r>
      <w:r w:rsidRPr="00C72D7F">
        <w:rPr>
          <w:bCs/>
        </w:rPr>
        <w:t>основных</w:t>
      </w:r>
      <w:r w:rsidR="00C72D7F" w:rsidRPr="00C72D7F">
        <w:rPr>
          <w:bCs/>
        </w:rPr>
        <w:t xml:space="preserve"> </w:t>
      </w:r>
      <w:r w:rsidRPr="00C72D7F">
        <w:rPr>
          <w:bCs/>
        </w:rPr>
        <w:t>направлений</w:t>
      </w:r>
      <w:r w:rsidR="00C72D7F">
        <w:rPr>
          <w:bCs/>
        </w:rPr>
        <w:t xml:space="preserve"> (</w:t>
      </w:r>
      <w:r w:rsidRPr="00C72D7F">
        <w:rPr>
          <w:bCs/>
        </w:rPr>
        <w:t>табл</w:t>
      </w:r>
      <w:r w:rsidR="00C72D7F">
        <w:rPr>
          <w:bCs/>
        </w:rPr>
        <w:t>.2</w:t>
      </w:r>
      <w:r w:rsidR="00C72D7F" w:rsidRPr="00C72D7F">
        <w:rPr>
          <w:bCs/>
        </w:rPr>
        <w:t>)</w:t>
      </w:r>
    </w:p>
    <w:p w:rsidR="00CA71FC" w:rsidRDefault="00CA71FC" w:rsidP="00C72D7F">
      <w:pPr>
        <w:tabs>
          <w:tab w:val="left" w:pos="726"/>
        </w:tabs>
        <w:rPr>
          <w:bCs/>
        </w:rPr>
      </w:pPr>
    </w:p>
    <w:p w:rsidR="00243E1D" w:rsidRPr="00C72D7F" w:rsidRDefault="00243E1D" w:rsidP="00C72D7F">
      <w:pPr>
        <w:tabs>
          <w:tab w:val="left" w:pos="726"/>
        </w:tabs>
        <w:rPr>
          <w:bCs/>
        </w:rPr>
      </w:pPr>
      <w:r w:rsidRPr="00C72D7F">
        <w:rPr>
          <w:bCs/>
        </w:rPr>
        <w:t>Таблица</w:t>
      </w:r>
      <w:r w:rsidR="00C72D7F" w:rsidRPr="00C72D7F">
        <w:rPr>
          <w:bCs/>
        </w:rPr>
        <w:t xml:space="preserve"> </w:t>
      </w:r>
      <w:r w:rsidR="0050421B" w:rsidRPr="00C72D7F">
        <w:rPr>
          <w:bCs/>
        </w:rPr>
        <w:t>2</w:t>
      </w:r>
    </w:p>
    <w:p w:rsidR="00243E1D" w:rsidRPr="00C72D7F" w:rsidRDefault="00243E1D" w:rsidP="00C72D7F">
      <w:pPr>
        <w:tabs>
          <w:tab w:val="left" w:pos="726"/>
        </w:tabs>
        <w:rPr>
          <w:bCs/>
        </w:rPr>
      </w:pPr>
      <w:r w:rsidRPr="00C72D7F">
        <w:rPr>
          <w:bCs/>
        </w:rPr>
        <w:t>Ключевые</w:t>
      </w:r>
      <w:r w:rsidR="00C72D7F" w:rsidRPr="00C72D7F">
        <w:rPr>
          <w:bCs/>
        </w:rPr>
        <w:t xml:space="preserve"> </w:t>
      </w:r>
      <w:r w:rsidRPr="00C72D7F">
        <w:rPr>
          <w:bCs/>
        </w:rPr>
        <w:t>проблем</w:t>
      </w:r>
      <w:r w:rsidR="0050421B" w:rsidRPr="00C72D7F">
        <w:rPr>
          <w:bCs/>
        </w:rPr>
        <w:t>ы</w:t>
      </w:r>
      <w:r w:rsidR="00C72D7F" w:rsidRPr="00C72D7F">
        <w:rPr>
          <w:bCs/>
        </w:rPr>
        <w:t xml:space="preserve"> </w:t>
      </w:r>
      <w:r w:rsidRPr="00C72D7F">
        <w:rPr>
          <w:bCs/>
        </w:rPr>
        <w:t>развития</w:t>
      </w:r>
      <w:r w:rsidR="00C72D7F" w:rsidRPr="00C72D7F">
        <w:rPr>
          <w:snapToGrid w:val="0"/>
        </w:rPr>
        <w:t xml:space="preserve"> </w:t>
      </w:r>
      <w:r w:rsidR="002B708D" w:rsidRPr="00C72D7F">
        <w:t>Одинцовского</w:t>
      </w:r>
      <w:r w:rsidR="00C72D7F" w:rsidRPr="00C72D7F">
        <w:t xml:space="preserve"> </w:t>
      </w:r>
      <w:r w:rsidR="002B708D" w:rsidRPr="00C72D7F">
        <w:t>муниципального</w:t>
      </w:r>
      <w:r w:rsidR="00C72D7F" w:rsidRPr="00C72D7F">
        <w:t xml:space="preserve"> </w:t>
      </w:r>
      <w:r w:rsidR="002B708D" w:rsidRPr="00C72D7F">
        <w:t>района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772"/>
      </w:tblGrid>
      <w:tr w:rsidR="00243E1D" w:rsidRPr="00C72D7F" w:rsidTr="00844CAF">
        <w:trPr>
          <w:trHeight w:val="660"/>
          <w:jc w:val="center"/>
        </w:trPr>
        <w:tc>
          <w:tcPr>
            <w:tcW w:w="3450" w:type="dxa"/>
            <w:vMerge w:val="restart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Инфраструктурные</w:t>
            </w:r>
            <w:r w:rsidR="00C72D7F" w:rsidRPr="00C72D7F">
              <w:t xml:space="preserve"> </w:t>
            </w:r>
            <w:r w:rsidRPr="00C72D7F">
              <w:t>проблемы</w:t>
            </w:r>
          </w:p>
        </w:tc>
        <w:tc>
          <w:tcPr>
            <w:tcW w:w="6114" w:type="dxa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Значительный</w:t>
            </w:r>
            <w:r w:rsidR="00C72D7F" w:rsidRPr="00C72D7F">
              <w:t xml:space="preserve"> </w:t>
            </w:r>
            <w:r w:rsidRPr="00C72D7F">
              <w:t>износ</w:t>
            </w:r>
            <w:r w:rsidR="00C72D7F" w:rsidRPr="00C72D7F">
              <w:t xml:space="preserve"> </w:t>
            </w:r>
            <w:r w:rsidRPr="00C72D7F">
              <w:t>коммуникаций</w:t>
            </w:r>
            <w:r w:rsidR="00C72D7F" w:rsidRPr="00C72D7F">
              <w:t xml:space="preserve"> </w:t>
            </w:r>
            <w:r w:rsidRPr="00C72D7F">
              <w:t>жилищно-коммунального</w:t>
            </w:r>
            <w:r w:rsidR="00C72D7F" w:rsidRPr="00C72D7F">
              <w:t xml:space="preserve"> </w:t>
            </w:r>
            <w:r w:rsidRPr="00C72D7F">
              <w:t>хозяйства</w:t>
            </w:r>
            <w:r w:rsidR="00C72D7F" w:rsidRPr="00C72D7F">
              <w:t xml:space="preserve">; </w:t>
            </w:r>
          </w:p>
        </w:tc>
      </w:tr>
      <w:tr w:rsidR="00243E1D" w:rsidRPr="00C72D7F" w:rsidTr="00844CAF">
        <w:trPr>
          <w:trHeight w:val="708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Большое</w:t>
            </w:r>
            <w:r w:rsidR="00C72D7F" w:rsidRPr="00C72D7F">
              <w:t xml:space="preserve"> </w:t>
            </w:r>
            <w:r w:rsidRPr="00C72D7F">
              <w:t>количество</w:t>
            </w:r>
            <w:r w:rsidR="00C72D7F" w:rsidRPr="00C72D7F">
              <w:t xml:space="preserve"> </w:t>
            </w:r>
            <w:r w:rsidRPr="00C72D7F">
              <w:t>объектов</w:t>
            </w:r>
            <w:r w:rsidR="00C72D7F" w:rsidRPr="00C72D7F">
              <w:t xml:space="preserve"> </w:t>
            </w:r>
            <w:r w:rsidRPr="00C72D7F">
              <w:t>теплоснабжения</w:t>
            </w:r>
            <w:r w:rsidR="00C72D7F" w:rsidRPr="00C72D7F">
              <w:t xml:space="preserve"> </w:t>
            </w:r>
            <w:r w:rsidRPr="00C72D7F">
              <w:t>с</w:t>
            </w:r>
            <w:r w:rsidR="00C72D7F" w:rsidRPr="00C72D7F">
              <w:t xml:space="preserve"> </w:t>
            </w:r>
            <w:r w:rsidRPr="00C72D7F">
              <w:t>низким</w:t>
            </w:r>
            <w:r w:rsidR="00C72D7F" w:rsidRPr="00C72D7F">
              <w:t xml:space="preserve"> </w:t>
            </w:r>
            <w:r w:rsidRPr="00C72D7F">
              <w:t>коэффициентом</w:t>
            </w:r>
            <w:r w:rsidR="00C72D7F" w:rsidRPr="00C72D7F">
              <w:t xml:space="preserve"> </w:t>
            </w:r>
            <w:r w:rsidRPr="00C72D7F">
              <w:t>загрузки</w:t>
            </w:r>
            <w:r w:rsidR="00C72D7F" w:rsidRPr="00C72D7F">
              <w:t xml:space="preserve"> </w:t>
            </w:r>
            <w:r w:rsidRPr="00C72D7F">
              <w:t>мощностей</w:t>
            </w:r>
          </w:p>
        </w:tc>
      </w:tr>
      <w:tr w:rsidR="00243E1D" w:rsidRPr="00C72D7F" w:rsidTr="00844CAF">
        <w:trPr>
          <w:trHeight w:val="520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Слабое</w:t>
            </w:r>
            <w:r w:rsidR="00C72D7F" w:rsidRPr="00C72D7F">
              <w:t xml:space="preserve"> </w:t>
            </w:r>
            <w:r w:rsidRPr="00C72D7F">
              <w:t>внедрение</w:t>
            </w:r>
            <w:r w:rsidR="00C72D7F" w:rsidRPr="00C72D7F">
              <w:t xml:space="preserve"> </w:t>
            </w:r>
            <w:r w:rsidRPr="00C72D7F">
              <w:t>новых</w:t>
            </w:r>
            <w:r w:rsidR="00C72D7F" w:rsidRPr="00C72D7F">
              <w:t xml:space="preserve"> </w:t>
            </w:r>
            <w:r w:rsidRPr="00C72D7F">
              <w:t>технологий</w:t>
            </w:r>
            <w:r w:rsidR="00C72D7F" w:rsidRPr="00C72D7F">
              <w:t xml:space="preserve"> </w:t>
            </w:r>
            <w:r w:rsidRPr="00C72D7F">
              <w:t>в</w:t>
            </w:r>
            <w:r w:rsidR="00C72D7F" w:rsidRPr="00C72D7F">
              <w:t xml:space="preserve"> </w:t>
            </w:r>
            <w:r w:rsidRPr="00C72D7F">
              <w:t>области</w:t>
            </w:r>
            <w:r w:rsidR="00C72D7F" w:rsidRPr="00C72D7F">
              <w:t xml:space="preserve"> </w:t>
            </w:r>
            <w:r w:rsidRPr="00C72D7F">
              <w:t>ЖКХ</w:t>
            </w:r>
          </w:p>
        </w:tc>
      </w:tr>
      <w:tr w:rsidR="00243E1D" w:rsidRPr="00C72D7F" w:rsidTr="00844CAF">
        <w:trPr>
          <w:trHeight w:val="487"/>
          <w:jc w:val="center"/>
        </w:trPr>
        <w:tc>
          <w:tcPr>
            <w:tcW w:w="3450" w:type="dxa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Кадровые</w:t>
            </w:r>
            <w:r w:rsidR="00C72D7F" w:rsidRPr="00C72D7F">
              <w:t xml:space="preserve"> </w:t>
            </w:r>
            <w:r w:rsidRPr="00C72D7F">
              <w:t>проблемы</w:t>
            </w:r>
          </w:p>
        </w:tc>
        <w:tc>
          <w:tcPr>
            <w:tcW w:w="6114" w:type="dxa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Проблемы</w:t>
            </w:r>
            <w:r w:rsidR="00C72D7F" w:rsidRPr="00C72D7F">
              <w:t xml:space="preserve"> </w:t>
            </w:r>
            <w:r w:rsidRPr="00C72D7F">
              <w:t>демографического</w:t>
            </w:r>
            <w:r w:rsidR="00C72D7F" w:rsidRPr="00C72D7F">
              <w:t xml:space="preserve"> </w:t>
            </w:r>
            <w:r w:rsidRPr="00C72D7F">
              <w:t>характера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рынка</w:t>
            </w:r>
            <w:r w:rsidR="00C72D7F" w:rsidRPr="00C72D7F">
              <w:t xml:space="preserve"> </w:t>
            </w:r>
            <w:r w:rsidRPr="00C72D7F">
              <w:t>труда</w:t>
            </w:r>
            <w:r w:rsidR="00C72D7F" w:rsidRPr="00C72D7F">
              <w:t xml:space="preserve">. </w:t>
            </w:r>
          </w:p>
        </w:tc>
      </w:tr>
      <w:tr w:rsidR="00243E1D" w:rsidRPr="00C72D7F" w:rsidTr="00844CAF">
        <w:trPr>
          <w:trHeight w:val="417"/>
          <w:jc w:val="center"/>
        </w:trPr>
        <w:tc>
          <w:tcPr>
            <w:tcW w:w="3450" w:type="dxa"/>
            <w:vMerge w:val="restart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Экономические</w:t>
            </w:r>
            <w:r w:rsidR="00C72D7F" w:rsidRPr="00C72D7F">
              <w:t xml:space="preserve"> </w:t>
            </w:r>
            <w:r w:rsidRPr="00C72D7F">
              <w:t>проблемы</w:t>
            </w: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Высокая</w:t>
            </w:r>
            <w:r w:rsidRPr="00C72D7F">
              <w:t xml:space="preserve"> </w:t>
            </w:r>
            <w:r w:rsidR="00243E1D" w:rsidRPr="00C72D7F">
              <w:t>стоимость</w:t>
            </w:r>
            <w:r w:rsidRPr="00C72D7F">
              <w:t xml:space="preserve"> </w:t>
            </w:r>
            <w:r w:rsidR="00243E1D" w:rsidRPr="00C72D7F">
              <w:t>энергоресурсов</w:t>
            </w:r>
            <w:r w:rsidRPr="00C72D7F">
              <w:t xml:space="preserve">; </w:t>
            </w:r>
          </w:p>
        </w:tc>
      </w:tr>
      <w:tr w:rsidR="00243E1D" w:rsidRPr="00C72D7F" w:rsidTr="00844CAF">
        <w:trPr>
          <w:trHeight w:val="702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Высокий</w:t>
            </w:r>
            <w:r w:rsidRPr="00C72D7F">
              <w:t xml:space="preserve"> </w:t>
            </w:r>
            <w:r w:rsidR="00243E1D" w:rsidRPr="00C72D7F">
              <w:t>моральный</w:t>
            </w:r>
            <w:r w:rsidRPr="00C72D7F">
              <w:t xml:space="preserve"> </w:t>
            </w:r>
            <w:r w:rsidR="00243E1D" w:rsidRPr="00C72D7F">
              <w:t>и</w:t>
            </w:r>
            <w:r w:rsidRPr="00C72D7F">
              <w:t xml:space="preserve"> </w:t>
            </w:r>
            <w:r w:rsidR="00243E1D" w:rsidRPr="00C72D7F">
              <w:t>физический</w:t>
            </w:r>
            <w:r w:rsidRPr="00C72D7F">
              <w:t xml:space="preserve"> </w:t>
            </w:r>
            <w:r w:rsidR="00243E1D" w:rsidRPr="00C72D7F">
              <w:t>износ</w:t>
            </w:r>
            <w:r w:rsidRPr="00C72D7F">
              <w:t xml:space="preserve"> </w:t>
            </w:r>
            <w:r w:rsidR="00243E1D" w:rsidRPr="00C72D7F">
              <w:t>основных</w:t>
            </w:r>
            <w:r w:rsidRPr="00C72D7F">
              <w:t xml:space="preserve"> </w:t>
            </w:r>
            <w:r w:rsidR="00243E1D" w:rsidRPr="00C72D7F">
              <w:t>производственных</w:t>
            </w:r>
            <w:r w:rsidRPr="00C72D7F">
              <w:t xml:space="preserve"> </w:t>
            </w:r>
            <w:r w:rsidR="00243E1D" w:rsidRPr="00C72D7F">
              <w:t>фондов</w:t>
            </w:r>
            <w:r w:rsidRPr="00C72D7F">
              <w:t xml:space="preserve">; </w:t>
            </w:r>
          </w:p>
        </w:tc>
      </w:tr>
      <w:tr w:rsidR="00243E1D" w:rsidRPr="00C72D7F" w:rsidTr="00844CAF">
        <w:trPr>
          <w:trHeight w:val="700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Недостаток</w:t>
            </w:r>
            <w:r w:rsidRPr="00C72D7F">
              <w:t xml:space="preserve"> </w:t>
            </w:r>
            <w:r w:rsidR="00243E1D" w:rsidRPr="00C72D7F">
              <w:t>собственных</w:t>
            </w:r>
            <w:r w:rsidRPr="00C72D7F">
              <w:t xml:space="preserve"> </w:t>
            </w:r>
            <w:r w:rsidR="00243E1D" w:rsidRPr="00C72D7F">
              <w:t>средств</w:t>
            </w:r>
            <w:r w:rsidRPr="00C72D7F">
              <w:t xml:space="preserve"> </w:t>
            </w:r>
            <w:r w:rsidR="00243E1D" w:rsidRPr="00C72D7F">
              <w:t>предприятий</w:t>
            </w:r>
            <w:r w:rsidRPr="00C72D7F">
              <w:t xml:space="preserve"> </w:t>
            </w:r>
            <w:r w:rsidR="00243E1D" w:rsidRPr="00C72D7F">
              <w:t>для</w:t>
            </w:r>
            <w:r w:rsidRPr="00C72D7F">
              <w:t xml:space="preserve"> </w:t>
            </w:r>
            <w:r w:rsidR="00243E1D" w:rsidRPr="00C72D7F">
              <w:t>реализации</w:t>
            </w:r>
            <w:r w:rsidRPr="00C72D7F">
              <w:t xml:space="preserve"> </w:t>
            </w:r>
            <w:r w:rsidR="00243E1D" w:rsidRPr="00C72D7F">
              <w:t>инвестиционных</w:t>
            </w:r>
            <w:r w:rsidRPr="00C72D7F">
              <w:t xml:space="preserve"> </w:t>
            </w:r>
            <w:r w:rsidR="00243E1D" w:rsidRPr="00C72D7F">
              <w:t>проектов</w:t>
            </w:r>
            <w:r w:rsidRPr="00C72D7F">
              <w:t xml:space="preserve">; </w:t>
            </w:r>
          </w:p>
        </w:tc>
      </w:tr>
      <w:tr w:rsidR="00243E1D" w:rsidRPr="00C72D7F" w:rsidTr="00844CAF">
        <w:trPr>
          <w:trHeight w:val="720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Отсутствие</w:t>
            </w:r>
            <w:r w:rsidRPr="00C72D7F">
              <w:t xml:space="preserve"> </w:t>
            </w:r>
            <w:r w:rsidR="00243E1D" w:rsidRPr="00C72D7F">
              <w:t>у</w:t>
            </w:r>
            <w:r w:rsidRPr="00C72D7F">
              <w:t xml:space="preserve"> </w:t>
            </w:r>
            <w:r w:rsidR="00243E1D" w:rsidRPr="00C72D7F">
              <w:t>предприятий</w:t>
            </w:r>
            <w:r w:rsidRPr="00C72D7F">
              <w:t xml:space="preserve"> - </w:t>
            </w:r>
            <w:r w:rsidR="00243E1D" w:rsidRPr="00C72D7F">
              <w:t>заемщиков</w:t>
            </w:r>
            <w:r w:rsidRPr="00C72D7F">
              <w:t xml:space="preserve"> </w:t>
            </w:r>
            <w:r w:rsidR="00243E1D" w:rsidRPr="00C72D7F">
              <w:t>реального</w:t>
            </w:r>
            <w:r w:rsidRPr="00C72D7F">
              <w:t xml:space="preserve"> </w:t>
            </w:r>
            <w:r w:rsidR="00243E1D" w:rsidRPr="00C72D7F">
              <w:t>залогового</w:t>
            </w:r>
            <w:r w:rsidRPr="00C72D7F">
              <w:t xml:space="preserve"> </w:t>
            </w:r>
            <w:r w:rsidR="00243E1D" w:rsidRPr="00C72D7F">
              <w:t>обеспечения</w:t>
            </w:r>
            <w:r w:rsidRPr="00C72D7F">
              <w:t xml:space="preserve"> </w:t>
            </w:r>
            <w:r w:rsidR="00243E1D" w:rsidRPr="00C72D7F">
              <w:t>кредитов</w:t>
            </w:r>
            <w:r w:rsidRPr="00C72D7F">
              <w:t xml:space="preserve">; </w:t>
            </w:r>
          </w:p>
        </w:tc>
      </w:tr>
      <w:tr w:rsidR="00243E1D" w:rsidRPr="00C72D7F" w:rsidTr="00844CAF">
        <w:trPr>
          <w:trHeight w:val="698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Отсутствие</w:t>
            </w:r>
            <w:r w:rsidRPr="00C72D7F">
              <w:t xml:space="preserve"> </w:t>
            </w:r>
            <w:r w:rsidR="00243E1D" w:rsidRPr="00C72D7F">
              <w:t>системы</w:t>
            </w:r>
            <w:r w:rsidRPr="00C72D7F">
              <w:t xml:space="preserve"> </w:t>
            </w:r>
            <w:r w:rsidR="00243E1D" w:rsidRPr="00C72D7F">
              <w:t>защиты</w:t>
            </w:r>
            <w:r w:rsidRPr="00C72D7F">
              <w:t xml:space="preserve"> </w:t>
            </w:r>
            <w:r w:rsidR="00243E1D" w:rsidRPr="00C72D7F">
              <w:t>местных</w:t>
            </w:r>
            <w:r w:rsidRPr="00C72D7F">
              <w:t xml:space="preserve"> </w:t>
            </w:r>
            <w:r w:rsidR="00243E1D" w:rsidRPr="00C72D7F">
              <w:t>товаропроизводителей</w:t>
            </w:r>
            <w:r w:rsidRPr="00C72D7F">
              <w:t xml:space="preserve"> </w:t>
            </w:r>
            <w:r w:rsidR="00243E1D" w:rsidRPr="00C72D7F">
              <w:t>от</w:t>
            </w:r>
            <w:r w:rsidRPr="00C72D7F">
              <w:t xml:space="preserve"> </w:t>
            </w:r>
            <w:r w:rsidR="00243E1D" w:rsidRPr="00C72D7F">
              <w:t>иностранных</w:t>
            </w:r>
            <w:r w:rsidRPr="00C72D7F">
              <w:t xml:space="preserve"> </w:t>
            </w:r>
            <w:r w:rsidR="00243E1D" w:rsidRPr="00C72D7F">
              <w:t>конкурентов</w:t>
            </w:r>
            <w:r w:rsidRPr="00C72D7F">
              <w:t xml:space="preserve">. </w:t>
            </w:r>
          </w:p>
        </w:tc>
      </w:tr>
      <w:tr w:rsidR="00243E1D" w:rsidRPr="00C72D7F" w:rsidTr="00844CAF">
        <w:trPr>
          <w:trHeight w:val="359"/>
          <w:jc w:val="center"/>
        </w:trPr>
        <w:tc>
          <w:tcPr>
            <w:tcW w:w="3450" w:type="dxa"/>
            <w:vMerge w:val="restart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Законодательные</w:t>
            </w:r>
            <w:r w:rsidR="00C72D7F" w:rsidRPr="00C72D7F">
              <w:t xml:space="preserve"> </w:t>
            </w:r>
            <w:r w:rsidRPr="00C72D7F">
              <w:t>проблемы</w:t>
            </w:r>
          </w:p>
        </w:tc>
        <w:tc>
          <w:tcPr>
            <w:tcW w:w="6114" w:type="dxa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Непостоянство</w:t>
            </w:r>
            <w:r w:rsidR="00C72D7F" w:rsidRPr="00C72D7F">
              <w:t xml:space="preserve"> </w:t>
            </w:r>
            <w:r w:rsidRPr="00C72D7F">
              <w:t>законодательства</w:t>
            </w:r>
            <w:r w:rsidR="00C72D7F" w:rsidRPr="00C72D7F">
              <w:t xml:space="preserve">; </w:t>
            </w:r>
          </w:p>
        </w:tc>
      </w:tr>
      <w:tr w:rsidR="00243E1D" w:rsidRPr="00C72D7F" w:rsidTr="00844CAF">
        <w:trPr>
          <w:trHeight w:val="1419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Недостаточное</w:t>
            </w:r>
            <w:r w:rsidR="00C72D7F" w:rsidRPr="00C72D7F">
              <w:t xml:space="preserve"> </w:t>
            </w:r>
            <w:r w:rsidRPr="00C72D7F">
              <w:t>наличие</w:t>
            </w:r>
            <w:r w:rsidR="00C72D7F" w:rsidRPr="00C72D7F">
              <w:t xml:space="preserve"> </w:t>
            </w:r>
            <w:r w:rsidRPr="00C72D7F">
              <w:t>комментариев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разъяснений</w:t>
            </w:r>
            <w:r w:rsidR="00C72D7F" w:rsidRPr="00C72D7F">
              <w:t xml:space="preserve"> </w:t>
            </w:r>
            <w:r w:rsidRPr="00C72D7F">
              <w:t>о</w:t>
            </w:r>
            <w:r w:rsidR="00C72D7F" w:rsidRPr="00C72D7F">
              <w:t xml:space="preserve"> </w:t>
            </w:r>
            <w:r w:rsidRPr="00C72D7F">
              <w:t>порядке</w:t>
            </w:r>
            <w:r w:rsidR="00C72D7F" w:rsidRPr="00C72D7F">
              <w:t xml:space="preserve"> </w:t>
            </w:r>
            <w:r w:rsidRPr="00C72D7F">
              <w:t>применения</w:t>
            </w:r>
            <w:r w:rsidR="00C72D7F" w:rsidRPr="00C72D7F">
              <w:t xml:space="preserve"> </w:t>
            </w:r>
            <w:r w:rsidRPr="00C72D7F">
              <w:t>законодательных</w:t>
            </w:r>
            <w:r w:rsidR="00C72D7F" w:rsidRPr="00C72D7F">
              <w:t xml:space="preserve"> </w:t>
            </w:r>
            <w:r w:rsidRPr="00C72D7F">
              <w:t>актов</w:t>
            </w:r>
            <w:r w:rsidR="00C72D7F" w:rsidRPr="00C72D7F">
              <w:t xml:space="preserve"> </w:t>
            </w:r>
            <w:r w:rsidRPr="00C72D7F">
              <w:t>федерального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="003F417A" w:rsidRPr="00C72D7F">
              <w:t>областного</w:t>
            </w:r>
            <w:r w:rsidR="00C72D7F" w:rsidRPr="00C72D7F">
              <w:t xml:space="preserve"> </w:t>
            </w:r>
            <w:r w:rsidRPr="00C72D7F">
              <w:t>уровня</w:t>
            </w:r>
            <w:r w:rsidR="00C72D7F" w:rsidRPr="00C72D7F">
              <w:t xml:space="preserve"> </w:t>
            </w:r>
            <w:r w:rsidRPr="00C72D7F">
              <w:t>для</w:t>
            </w:r>
            <w:r w:rsidR="00C72D7F" w:rsidRPr="00C72D7F">
              <w:t xml:space="preserve"> </w:t>
            </w:r>
            <w:r w:rsidRPr="00C72D7F">
              <w:t>принятия</w:t>
            </w:r>
            <w:r w:rsidR="00C72D7F" w:rsidRPr="00C72D7F">
              <w:t xml:space="preserve"> </w:t>
            </w:r>
            <w:r w:rsidRPr="00C72D7F">
              <w:t>подзаконных</w:t>
            </w:r>
            <w:r w:rsidR="00C72D7F" w:rsidRPr="00C72D7F">
              <w:t xml:space="preserve"> </w:t>
            </w:r>
            <w:r w:rsidRPr="00C72D7F">
              <w:t>правовых</w:t>
            </w:r>
            <w:r w:rsidR="00C72D7F" w:rsidRPr="00C72D7F">
              <w:t xml:space="preserve"> </w:t>
            </w:r>
            <w:r w:rsidRPr="00C72D7F">
              <w:t>актов</w:t>
            </w:r>
            <w:r w:rsidR="00C72D7F" w:rsidRPr="00C72D7F">
              <w:t xml:space="preserve"> </w:t>
            </w:r>
            <w:r w:rsidRPr="00C72D7F">
              <w:t>на</w:t>
            </w:r>
            <w:r w:rsidR="00C72D7F" w:rsidRPr="00C72D7F">
              <w:t xml:space="preserve"> </w:t>
            </w:r>
            <w:r w:rsidRPr="00C72D7F">
              <w:t>муниципальном</w:t>
            </w:r>
            <w:r w:rsidR="00C72D7F" w:rsidRPr="00C72D7F">
              <w:t xml:space="preserve"> </w:t>
            </w:r>
            <w:r w:rsidRPr="00C72D7F">
              <w:t>уровне</w:t>
            </w:r>
            <w:r w:rsidR="00C72D7F" w:rsidRPr="00C72D7F">
              <w:t xml:space="preserve">; </w:t>
            </w:r>
          </w:p>
        </w:tc>
      </w:tr>
      <w:tr w:rsidR="00243E1D" w:rsidRPr="00C72D7F" w:rsidTr="00844CAF">
        <w:trPr>
          <w:trHeight w:val="1134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Несовершенство</w:t>
            </w:r>
            <w:r w:rsidR="00C72D7F" w:rsidRPr="00C72D7F">
              <w:t xml:space="preserve"> </w:t>
            </w:r>
            <w:r w:rsidRPr="00C72D7F">
              <w:t>законодательства,</w:t>
            </w:r>
            <w:r w:rsidR="00C72D7F" w:rsidRPr="00C72D7F">
              <w:t xml:space="preserve"> </w:t>
            </w:r>
            <w:r w:rsidRPr="00C72D7F">
              <w:t>освобождающее</w:t>
            </w:r>
            <w:r w:rsidR="00C72D7F" w:rsidRPr="00C72D7F">
              <w:t xml:space="preserve"> </w:t>
            </w:r>
            <w:r w:rsidRPr="00C72D7F">
              <w:t>индивидуальных</w:t>
            </w:r>
            <w:r w:rsidR="00C72D7F" w:rsidRPr="00C72D7F">
              <w:t xml:space="preserve"> </w:t>
            </w:r>
            <w:r w:rsidRPr="00C72D7F">
              <w:t>предпринимателей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малые</w:t>
            </w:r>
            <w:r w:rsidR="00C72D7F" w:rsidRPr="00C72D7F">
              <w:t xml:space="preserve"> </w:t>
            </w:r>
            <w:r w:rsidRPr="00C72D7F">
              <w:t>предприятия</w:t>
            </w:r>
            <w:r w:rsidR="00C72D7F" w:rsidRPr="00C72D7F">
              <w:t xml:space="preserve"> </w:t>
            </w:r>
            <w:r w:rsidRPr="00C72D7F">
              <w:t>отчитываться</w:t>
            </w:r>
            <w:r w:rsidR="00C72D7F" w:rsidRPr="00C72D7F">
              <w:t xml:space="preserve"> </w:t>
            </w:r>
            <w:r w:rsidRPr="00C72D7F">
              <w:t>перед</w:t>
            </w:r>
            <w:r w:rsidR="00C72D7F" w:rsidRPr="00C72D7F">
              <w:t xml:space="preserve"> </w:t>
            </w:r>
            <w:r w:rsidRPr="00C72D7F">
              <w:t>органами</w:t>
            </w:r>
            <w:r w:rsidR="00C72D7F" w:rsidRPr="00C72D7F">
              <w:t xml:space="preserve"> </w:t>
            </w:r>
            <w:r w:rsidRPr="00C72D7F">
              <w:t>статистики</w:t>
            </w:r>
            <w:r w:rsidR="00C72D7F" w:rsidRPr="00C72D7F">
              <w:t xml:space="preserve"> </w:t>
            </w:r>
            <w:r w:rsidRPr="00C72D7F">
              <w:t>по</w:t>
            </w:r>
            <w:r w:rsidR="00C72D7F" w:rsidRPr="00C72D7F">
              <w:t xml:space="preserve"> </w:t>
            </w:r>
            <w:r w:rsidRPr="00C72D7F">
              <w:t>объемам</w:t>
            </w:r>
            <w:r w:rsidR="00C72D7F" w:rsidRPr="00C72D7F">
              <w:t xml:space="preserve"> </w:t>
            </w:r>
            <w:r w:rsidRPr="00C72D7F">
              <w:t>вырабатываемой</w:t>
            </w:r>
            <w:r w:rsidR="00C72D7F" w:rsidRPr="00C72D7F">
              <w:t xml:space="preserve"> </w:t>
            </w:r>
            <w:r w:rsidRPr="00C72D7F">
              <w:t>продукции,</w:t>
            </w:r>
            <w:r w:rsidR="00C72D7F" w:rsidRPr="00C72D7F">
              <w:t xml:space="preserve"> </w:t>
            </w:r>
            <w:r w:rsidRPr="00C72D7F">
              <w:t>что</w:t>
            </w:r>
            <w:r w:rsidR="00C72D7F" w:rsidRPr="00C72D7F">
              <w:t xml:space="preserve"> </w:t>
            </w:r>
            <w:r w:rsidRPr="00C72D7F">
              <w:t>в</w:t>
            </w:r>
            <w:r w:rsidR="00C72D7F" w:rsidRPr="00C72D7F">
              <w:t xml:space="preserve"> </w:t>
            </w:r>
            <w:r w:rsidRPr="00C72D7F">
              <w:t>значительной</w:t>
            </w:r>
            <w:r w:rsidR="00C72D7F" w:rsidRPr="00C72D7F">
              <w:t xml:space="preserve"> </w:t>
            </w:r>
            <w:r w:rsidRPr="00C72D7F">
              <w:t>степени</w:t>
            </w:r>
            <w:r w:rsidR="00C72D7F" w:rsidRPr="00C72D7F">
              <w:t xml:space="preserve"> </w:t>
            </w:r>
            <w:r w:rsidRPr="00C72D7F">
              <w:t>искажает</w:t>
            </w:r>
            <w:r w:rsidR="00C72D7F" w:rsidRPr="00C72D7F">
              <w:t xml:space="preserve"> </w:t>
            </w:r>
            <w:r w:rsidRPr="00C72D7F">
              <w:t>реальное</w:t>
            </w:r>
            <w:r w:rsidR="00C72D7F" w:rsidRPr="00C72D7F">
              <w:t xml:space="preserve"> </w:t>
            </w:r>
            <w:r w:rsidRPr="00C72D7F">
              <w:t>положение</w:t>
            </w:r>
            <w:r w:rsidR="00C72D7F" w:rsidRPr="00C72D7F">
              <w:t xml:space="preserve"> </w:t>
            </w:r>
            <w:r w:rsidRPr="00C72D7F">
              <w:t>дел</w:t>
            </w:r>
            <w:r w:rsidR="00C72D7F" w:rsidRPr="00C72D7F">
              <w:t xml:space="preserve"> </w:t>
            </w:r>
            <w:r w:rsidRPr="00C72D7F">
              <w:t>в</w:t>
            </w:r>
            <w:r w:rsidR="00C72D7F" w:rsidRPr="00C72D7F">
              <w:t xml:space="preserve"> </w:t>
            </w:r>
            <w:r w:rsidRPr="00C72D7F">
              <w:t>отраслях</w:t>
            </w:r>
            <w:r w:rsidR="00C72D7F" w:rsidRPr="00C72D7F">
              <w:t xml:space="preserve">; </w:t>
            </w:r>
          </w:p>
        </w:tc>
      </w:tr>
      <w:tr w:rsidR="00243E1D" w:rsidRPr="00C72D7F" w:rsidTr="00844CAF">
        <w:trPr>
          <w:trHeight w:val="349"/>
          <w:jc w:val="center"/>
        </w:trPr>
        <w:tc>
          <w:tcPr>
            <w:tcW w:w="3450" w:type="dxa"/>
            <w:vMerge w:val="restart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Социальные</w:t>
            </w:r>
            <w:r w:rsidR="00C72D7F" w:rsidRPr="00C72D7F">
              <w:t xml:space="preserve"> </w:t>
            </w:r>
            <w:r w:rsidRPr="00C72D7F">
              <w:t>проблемы</w:t>
            </w: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Сокращение</w:t>
            </w:r>
            <w:r w:rsidRPr="00C72D7F">
              <w:t xml:space="preserve"> </w:t>
            </w:r>
            <w:r w:rsidR="00243E1D" w:rsidRPr="00C72D7F">
              <w:t>уровня</w:t>
            </w:r>
            <w:r w:rsidRPr="00C72D7F">
              <w:t xml:space="preserve"> </w:t>
            </w:r>
            <w:r w:rsidR="00243E1D" w:rsidRPr="00C72D7F">
              <w:t>безработицы</w:t>
            </w:r>
            <w:r w:rsidRPr="00C72D7F">
              <w:t xml:space="preserve">; </w:t>
            </w:r>
          </w:p>
        </w:tc>
      </w:tr>
      <w:tr w:rsidR="00243E1D" w:rsidRPr="00C72D7F" w:rsidTr="00844CAF">
        <w:trPr>
          <w:trHeight w:val="770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Снижение</w:t>
            </w:r>
            <w:r w:rsidRPr="00C72D7F">
              <w:t xml:space="preserve"> </w:t>
            </w:r>
            <w:r w:rsidR="00243E1D" w:rsidRPr="00C72D7F">
              <w:t>доли</w:t>
            </w:r>
            <w:r w:rsidRPr="00C72D7F">
              <w:t xml:space="preserve"> </w:t>
            </w:r>
            <w:r w:rsidR="00243E1D" w:rsidRPr="00C72D7F">
              <w:t>населения</w:t>
            </w:r>
            <w:r w:rsidRPr="00C72D7F">
              <w:t xml:space="preserve"> </w:t>
            </w:r>
            <w:r w:rsidR="00243E1D" w:rsidRPr="00C72D7F">
              <w:t>с</w:t>
            </w:r>
            <w:r w:rsidRPr="00C72D7F">
              <w:t xml:space="preserve"> </w:t>
            </w:r>
            <w:r w:rsidR="00243E1D" w:rsidRPr="00C72D7F">
              <w:t>денежными</w:t>
            </w:r>
            <w:r w:rsidRPr="00C72D7F">
              <w:t xml:space="preserve"> </w:t>
            </w:r>
            <w:r w:rsidR="00243E1D" w:rsidRPr="00C72D7F">
              <w:t>доходами</w:t>
            </w:r>
            <w:r w:rsidRPr="00C72D7F">
              <w:t xml:space="preserve"> </w:t>
            </w:r>
            <w:r w:rsidR="00243E1D" w:rsidRPr="00C72D7F">
              <w:t>ниже</w:t>
            </w:r>
            <w:r w:rsidRPr="00C72D7F">
              <w:t xml:space="preserve"> </w:t>
            </w:r>
            <w:r w:rsidR="00243E1D" w:rsidRPr="00C72D7F">
              <w:t>прожиточного</w:t>
            </w:r>
            <w:r w:rsidRPr="00C72D7F">
              <w:t xml:space="preserve"> </w:t>
            </w:r>
            <w:r w:rsidR="00243E1D" w:rsidRPr="00C72D7F">
              <w:t>минимума</w:t>
            </w:r>
            <w:r w:rsidRPr="00C72D7F">
              <w:t xml:space="preserve">; </w:t>
            </w:r>
          </w:p>
        </w:tc>
      </w:tr>
      <w:tr w:rsidR="00243E1D" w:rsidRPr="00C72D7F" w:rsidTr="00844CAF">
        <w:trPr>
          <w:trHeight w:val="705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Доведение</w:t>
            </w:r>
            <w:r w:rsidRPr="00C72D7F">
              <w:t xml:space="preserve"> </w:t>
            </w:r>
            <w:r w:rsidR="00243E1D" w:rsidRPr="00C72D7F">
              <w:t>заработной</w:t>
            </w:r>
            <w:r w:rsidRPr="00C72D7F">
              <w:t xml:space="preserve"> </w:t>
            </w:r>
            <w:r w:rsidR="00243E1D" w:rsidRPr="00C72D7F">
              <w:t>платы</w:t>
            </w:r>
            <w:r w:rsidRPr="00C72D7F">
              <w:t xml:space="preserve"> </w:t>
            </w:r>
            <w:r w:rsidR="00243E1D" w:rsidRPr="00C72D7F">
              <w:t>работающего</w:t>
            </w:r>
            <w:r w:rsidRPr="00C72D7F">
              <w:t xml:space="preserve"> </w:t>
            </w:r>
            <w:r w:rsidR="00243E1D" w:rsidRPr="00C72D7F">
              <w:t>населения</w:t>
            </w:r>
            <w:r w:rsidRPr="00C72D7F">
              <w:t xml:space="preserve"> </w:t>
            </w:r>
            <w:r w:rsidR="00243E1D" w:rsidRPr="00C72D7F">
              <w:t>до</w:t>
            </w:r>
            <w:r w:rsidRPr="00C72D7F">
              <w:t xml:space="preserve"> </w:t>
            </w:r>
            <w:r w:rsidR="00243E1D" w:rsidRPr="00C72D7F">
              <w:t>среднеотраслевого</w:t>
            </w:r>
            <w:r w:rsidRPr="00C72D7F">
              <w:t xml:space="preserve"> </w:t>
            </w:r>
            <w:r w:rsidR="00243E1D" w:rsidRPr="00C72D7F">
              <w:t>уровня</w:t>
            </w:r>
            <w:r w:rsidRPr="00C72D7F">
              <w:t xml:space="preserve">. </w:t>
            </w:r>
          </w:p>
        </w:tc>
      </w:tr>
      <w:tr w:rsidR="00243E1D" w:rsidRPr="00C72D7F" w:rsidTr="00844CAF">
        <w:trPr>
          <w:trHeight w:val="646"/>
          <w:jc w:val="center"/>
        </w:trPr>
        <w:tc>
          <w:tcPr>
            <w:tcW w:w="3450" w:type="dxa"/>
            <w:vMerge w:val="restart"/>
            <w:shd w:val="clear" w:color="auto" w:fill="auto"/>
          </w:tcPr>
          <w:p w:rsidR="00243E1D" w:rsidRPr="00C72D7F" w:rsidRDefault="00243E1D" w:rsidP="00CA71FC">
            <w:pPr>
              <w:pStyle w:val="af7"/>
            </w:pPr>
            <w:r w:rsidRPr="00C72D7F">
              <w:t>Экологические</w:t>
            </w:r>
            <w:r w:rsidR="00C72D7F" w:rsidRPr="00C72D7F">
              <w:t xml:space="preserve"> </w:t>
            </w:r>
            <w:r w:rsidRPr="00C72D7F">
              <w:t>проблемы</w:t>
            </w: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Наличие</w:t>
            </w:r>
            <w:r w:rsidRPr="00C72D7F">
              <w:t xml:space="preserve"> </w:t>
            </w:r>
            <w:r w:rsidR="00243E1D" w:rsidRPr="00C72D7F">
              <w:t>несанкционированных</w:t>
            </w:r>
            <w:r w:rsidRPr="00C72D7F">
              <w:t xml:space="preserve"> </w:t>
            </w:r>
            <w:r w:rsidR="00243E1D" w:rsidRPr="00C72D7F">
              <w:t>свалок</w:t>
            </w:r>
            <w:r w:rsidRPr="00C72D7F">
              <w:t xml:space="preserve"> </w:t>
            </w:r>
            <w:r w:rsidR="00243E1D" w:rsidRPr="00C72D7F">
              <w:t>на</w:t>
            </w:r>
            <w:r w:rsidRPr="00C72D7F">
              <w:t xml:space="preserve"> </w:t>
            </w:r>
            <w:r w:rsidR="00243E1D" w:rsidRPr="00C72D7F">
              <w:t>территории</w:t>
            </w:r>
            <w:r w:rsidRPr="00C72D7F">
              <w:t xml:space="preserve"> </w:t>
            </w:r>
            <w:r w:rsidR="00243E1D" w:rsidRPr="00C72D7F">
              <w:t>района</w:t>
            </w:r>
            <w:r w:rsidRPr="00C72D7F">
              <w:t xml:space="preserve">; </w:t>
            </w:r>
          </w:p>
        </w:tc>
      </w:tr>
      <w:tr w:rsidR="00243E1D" w:rsidRPr="00C72D7F" w:rsidTr="00844CAF">
        <w:trPr>
          <w:trHeight w:val="593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Высокий</w:t>
            </w:r>
            <w:r w:rsidRPr="00C72D7F">
              <w:t xml:space="preserve"> </w:t>
            </w:r>
            <w:r w:rsidR="00243E1D" w:rsidRPr="00C72D7F">
              <w:t>износ</w:t>
            </w:r>
            <w:r w:rsidRPr="00C72D7F">
              <w:t xml:space="preserve"> </w:t>
            </w:r>
            <w:r w:rsidR="00243E1D" w:rsidRPr="00C72D7F">
              <w:t>очистных</w:t>
            </w:r>
            <w:r w:rsidRPr="00C72D7F">
              <w:t xml:space="preserve"> </w:t>
            </w:r>
            <w:r w:rsidR="00243E1D" w:rsidRPr="00C72D7F">
              <w:t>сооружений</w:t>
            </w:r>
            <w:r w:rsidRPr="00C72D7F">
              <w:t xml:space="preserve"> </w:t>
            </w:r>
            <w:r w:rsidR="00243E1D" w:rsidRPr="00C72D7F">
              <w:t>и</w:t>
            </w:r>
            <w:r w:rsidRPr="00C72D7F">
              <w:t xml:space="preserve"> </w:t>
            </w:r>
            <w:r w:rsidR="00243E1D" w:rsidRPr="00C72D7F">
              <w:t>канализационных</w:t>
            </w:r>
            <w:r w:rsidRPr="00C72D7F">
              <w:t xml:space="preserve"> </w:t>
            </w:r>
            <w:r w:rsidR="00243E1D" w:rsidRPr="00C72D7F">
              <w:t>сетей</w:t>
            </w:r>
            <w:r w:rsidRPr="00C72D7F">
              <w:t xml:space="preserve">; </w:t>
            </w:r>
          </w:p>
        </w:tc>
      </w:tr>
      <w:tr w:rsidR="00243E1D" w:rsidRPr="00C72D7F" w:rsidTr="00844CAF">
        <w:trPr>
          <w:trHeight w:val="531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Хранение</w:t>
            </w:r>
            <w:r w:rsidRPr="00C72D7F">
              <w:t xml:space="preserve"> </w:t>
            </w:r>
            <w:r w:rsidR="00243E1D" w:rsidRPr="00C72D7F">
              <w:t>на</w:t>
            </w:r>
            <w:r w:rsidRPr="00C72D7F">
              <w:t xml:space="preserve"> </w:t>
            </w:r>
            <w:r w:rsidR="00243E1D" w:rsidRPr="00C72D7F">
              <w:t>специальных</w:t>
            </w:r>
            <w:r w:rsidRPr="00C72D7F">
              <w:t xml:space="preserve"> </w:t>
            </w:r>
            <w:r w:rsidR="00243E1D" w:rsidRPr="00C72D7F">
              <w:t>складах</w:t>
            </w:r>
            <w:r w:rsidRPr="00C72D7F">
              <w:t xml:space="preserve"> </w:t>
            </w:r>
            <w:r w:rsidR="00243E1D" w:rsidRPr="00C72D7F">
              <w:t>пестицидов</w:t>
            </w:r>
            <w:r w:rsidRPr="00C72D7F">
              <w:t xml:space="preserve"> </w:t>
            </w:r>
            <w:r w:rsidR="00243E1D" w:rsidRPr="00C72D7F">
              <w:t>и</w:t>
            </w:r>
            <w:r w:rsidRPr="00C72D7F">
              <w:t xml:space="preserve"> </w:t>
            </w:r>
            <w:r w:rsidR="00243E1D" w:rsidRPr="00C72D7F">
              <w:t>агрохимикатов,</w:t>
            </w:r>
            <w:r w:rsidRPr="00C72D7F">
              <w:t xml:space="preserve"> </w:t>
            </w:r>
            <w:r w:rsidR="00243E1D" w:rsidRPr="00C72D7F">
              <w:t>требующих</w:t>
            </w:r>
            <w:r w:rsidRPr="00C72D7F">
              <w:t xml:space="preserve"> </w:t>
            </w:r>
            <w:r w:rsidR="00243E1D" w:rsidRPr="00C72D7F">
              <w:t>утилизации</w:t>
            </w:r>
            <w:r w:rsidRPr="00C72D7F">
              <w:t xml:space="preserve"> </w:t>
            </w:r>
            <w:r w:rsidR="00243E1D" w:rsidRPr="00C72D7F">
              <w:t>специализированными</w:t>
            </w:r>
            <w:r w:rsidRPr="00C72D7F">
              <w:t xml:space="preserve"> </w:t>
            </w:r>
            <w:r w:rsidR="00243E1D" w:rsidRPr="00C72D7F">
              <w:t>организациями</w:t>
            </w:r>
            <w:r w:rsidRPr="00C72D7F">
              <w:t xml:space="preserve">; </w:t>
            </w:r>
          </w:p>
        </w:tc>
      </w:tr>
      <w:tr w:rsidR="00243E1D" w:rsidRPr="00C72D7F" w:rsidTr="00844CAF">
        <w:trPr>
          <w:trHeight w:val="1134"/>
          <w:jc w:val="center"/>
        </w:trPr>
        <w:tc>
          <w:tcPr>
            <w:tcW w:w="3450" w:type="dxa"/>
            <w:vMerge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243E1D" w:rsidRPr="00C72D7F" w:rsidRDefault="00C72D7F" w:rsidP="00CA71FC">
            <w:pPr>
              <w:pStyle w:val="af7"/>
            </w:pPr>
            <w:r w:rsidRPr="00C72D7F">
              <w:t xml:space="preserve"> - </w:t>
            </w:r>
            <w:r w:rsidR="00243E1D" w:rsidRPr="00C72D7F">
              <w:t>Рост</w:t>
            </w:r>
            <w:r w:rsidRPr="00C72D7F">
              <w:t xml:space="preserve"> </w:t>
            </w:r>
            <w:r w:rsidR="00243E1D" w:rsidRPr="00C72D7F">
              <w:t>выбросов</w:t>
            </w:r>
            <w:r w:rsidRPr="00C72D7F">
              <w:t xml:space="preserve"> </w:t>
            </w:r>
            <w:r w:rsidR="00243E1D" w:rsidRPr="00C72D7F">
              <w:t>загрязняющих</w:t>
            </w:r>
            <w:r w:rsidRPr="00C72D7F">
              <w:t xml:space="preserve"> </w:t>
            </w:r>
            <w:r w:rsidR="00243E1D" w:rsidRPr="00C72D7F">
              <w:t>веществ</w:t>
            </w:r>
            <w:r w:rsidRPr="00C72D7F">
              <w:t xml:space="preserve"> </w:t>
            </w:r>
            <w:r w:rsidR="00243E1D" w:rsidRPr="00C72D7F">
              <w:t>автотранспортом,</w:t>
            </w:r>
            <w:r w:rsidRPr="00C72D7F">
              <w:t xml:space="preserve"> </w:t>
            </w:r>
            <w:r w:rsidR="00243E1D" w:rsidRPr="00C72D7F">
              <w:t>вызванный</w:t>
            </w:r>
            <w:r w:rsidRPr="00C72D7F">
              <w:t xml:space="preserve"> </w:t>
            </w:r>
            <w:r w:rsidR="00243E1D" w:rsidRPr="00C72D7F">
              <w:t>как</w:t>
            </w:r>
            <w:r w:rsidRPr="00C72D7F">
              <w:t xml:space="preserve"> </w:t>
            </w:r>
            <w:r w:rsidR="00243E1D" w:rsidRPr="00C72D7F">
              <w:t>увеличением</w:t>
            </w:r>
            <w:r w:rsidRPr="00C72D7F">
              <w:t xml:space="preserve"> </w:t>
            </w:r>
            <w:r w:rsidR="00243E1D" w:rsidRPr="00C72D7F">
              <w:t>его</w:t>
            </w:r>
            <w:r w:rsidRPr="00C72D7F">
              <w:t xml:space="preserve"> </w:t>
            </w:r>
            <w:r w:rsidR="00243E1D" w:rsidRPr="00C72D7F">
              <w:t>количества,</w:t>
            </w:r>
            <w:r w:rsidRPr="00C72D7F">
              <w:t xml:space="preserve"> </w:t>
            </w:r>
            <w:r w:rsidR="00243E1D" w:rsidRPr="00C72D7F">
              <w:t>особенно</w:t>
            </w:r>
            <w:r w:rsidRPr="00C72D7F">
              <w:t xml:space="preserve"> </w:t>
            </w:r>
            <w:r w:rsidR="00243E1D" w:rsidRPr="00C72D7F">
              <w:t>в</w:t>
            </w:r>
            <w:r w:rsidRPr="00C72D7F">
              <w:t xml:space="preserve"> </w:t>
            </w:r>
            <w:r w:rsidR="00243E1D" w:rsidRPr="00C72D7F">
              <w:t>летний</w:t>
            </w:r>
            <w:r w:rsidRPr="00C72D7F">
              <w:t xml:space="preserve"> </w:t>
            </w:r>
            <w:r w:rsidR="00243E1D" w:rsidRPr="00C72D7F">
              <w:t>период,</w:t>
            </w:r>
            <w:r w:rsidRPr="00C72D7F">
              <w:t xml:space="preserve"> </w:t>
            </w:r>
            <w:r w:rsidR="00243E1D" w:rsidRPr="00C72D7F">
              <w:t>так</w:t>
            </w:r>
            <w:r w:rsidRPr="00C72D7F">
              <w:t xml:space="preserve"> </w:t>
            </w:r>
            <w:r w:rsidR="00243E1D" w:rsidRPr="00C72D7F">
              <w:t>и</w:t>
            </w:r>
            <w:r w:rsidRPr="00C72D7F">
              <w:t xml:space="preserve"> </w:t>
            </w:r>
            <w:r w:rsidR="00243E1D" w:rsidRPr="00C72D7F">
              <w:t>ухудшением</w:t>
            </w:r>
            <w:r w:rsidRPr="00C72D7F">
              <w:t xml:space="preserve"> </w:t>
            </w:r>
            <w:r w:rsidR="00243E1D" w:rsidRPr="00C72D7F">
              <w:t>его</w:t>
            </w:r>
            <w:r w:rsidRPr="00C72D7F">
              <w:t xml:space="preserve"> </w:t>
            </w:r>
            <w:r w:rsidR="00243E1D" w:rsidRPr="00C72D7F">
              <w:t>технического</w:t>
            </w:r>
            <w:r w:rsidRPr="00C72D7F">
              <w:t xml:space="preserve"> </w:t>
            </w:r>
            <w:r w:rsidR="00243E1D" w:rsidRPr="00C72D7F">
              <w:t>состояния,</w:t>
            </w:r>
            <w:r w:rsidRPr="00C72D7F">
              <w:t xml:space="preserve"> </w:t>
            </w:r>
            <w:r w:rsidR="00243E1D" w:rsidRPr="00C72D7F">
              <w:t>а</w:t>
            </w:r>
            <w:r w:rsidRPr="00C72D7F">
              <w:t xml:space="preserve"> </w:t>
            </w:r>
            <w:r w:rsidR="00243E1D" w:rsidRPr="00C72D7F">
              <w:t>также</w:t>
            </w:r>
            <w:r w:rsidRPr="00C72D7F">
              <w:t xml:space="preserve"> </w:t>
            </w:r>
            <w:r w:rsidR="00243E1D" w:rsidRPr="00C72D7F">
              <w:t>использование</w:t>
            </w:r>
            <w:r w:rsidRPr="00C72D7F">
              <w:t xml:space="preserve"> </w:t>
            </w:r>
            <w:r w:rsidR="00243E1D" w:rsidRPr="00C72D7F">
              <w:t>низкокачественного</w:t>
            </w:r>
            <w:r w:rsidRPr="00C72D7F">
              <w:t xml:space="preserve"> </w:t>
            </w:r>
            <w:r w:rsidR="00243E1D" w:rsidRPr="00C72D7F">
              <w:t>моторного</w:t>
            </w:r>
            <w:r w:rsidRPr="00C72D7F">
              <w:t xml:space="preserve"> </w:t>
            </w:r>
            <w:r w:rsidR="00243E1D" w:rsidRPr="00C72D7F">
              <w:t>топлива</w:t>
            </w:r>
            <w:r w:rsidRPr="00C72D7F">
              <w:t xml:space="preserve">. </w:t>
            </w:r>
          </w:p>
        </w:tc>
      </w:tr>
      <w:tr w:rsidR="00243E1D" w:rsidRPr="00C72D7F" w:rsidTr="00844CAF">
        <w:trPr>
          <w:trHeight w:val="1134"/>
          <w:jc w:val="center"/>
        </w:trPr>
        <w:tc>
          <w:tcPr>
            <w:tcW w:w="3450" w:type="dxa"/>
            <w:shd w:val="clear" w:color="auto" w:fill="auto"/>
          </w:tcPr>
          <w:p w:rsidR="00243E1D" w:rsidRPr="00C72D7F" w:rsidRDefault="00243E1D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C72D7F" w:rsidRPr="00C72D7F" w:rsidRDefault="00243E1D" w:rsidP="00CA71FC">
            <w:pPr>
              <w:pStyle w:val="af7"/>
            </w:pPr>
            <w:r w:rsidRPr="00C72D7F">
              <w:t>В</w:t>
            </w:r>
            <w:r w:rsidR="00C72D7F" w:rsidRPr="00C72D7F">
              <w:t xml:space="preserve"> </w:t>
            </w:r>
            <w:r w:rsidRPr="00C72D7F">
              <w:t>отрасли</w:t>
            </w:r>
            <w:r w:rsidR="00C72D7F" w:rsidRPr="00C72D7F">
              <w:t xml:space="preserve"> </w:t>
            </w:r>
            <w:r w:rsidRPr="00C72D7F">
              <w:t>животноводства</w:t>
            </w:r>
            <w:r w:rsidR="00C72D7F" w:rsidRPr="00C72D7F">
              <w:t>:</w:t>
            </w:r>
          </w:p>
          <w:p w:rsidR="00C72D7F" w:rsidRPr="00C72D7F" w:rsidRDefault="00243E1D" w:rsidP="00CA71FC">
            <w:pPr>
              <w:pStyle w:val="af7"/>
            </w:pPr>
            <w:r w:rsidRPr="00C72D7F">
              <w:t>изношенность</w:t>
            </w:r>
            <w:r w:rsidR="00C72D7F" w:rsidRPr="00C72D7F">
              <w:t xml:space="preserve"> </w:t>
            </w:r>
            <w:r w:rsidRPr="00C72D7F">
              <w:t>материально-технической</w:t>
            </w:r>
            <w:r w:rsidR="00C72D7F" w:rsidRPr="00C72D7F">
              <w:t xml:space="preserve"> </w:t>
            </w:r>
            <w:r w:rsidRPr="00C72D7F">
              <w:t>базы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недостаточная</w:t>
            </w:r>
            <w:r w:rsidR="00C72D7F" w:rsidRPr="00C72D7F">
              <w:t xml:space="preserve"> </w:t>
            </w:r>
            <w:r w:rsidRPr="00C72D7F">
              <w:t>обеспеченность</w:t>
            </w:r>
            <w:r w:rsidR="00C72D7F" w:rsidRPr="00C72D7F">
              <w:t xml:space="preserve"> </w:t>
            </w:r>
            <w:r w:rsidRPr="00C72D7F">
              <w:t>высокотехнологичным</w:t>
            </w:r>
            <w:r w:rsidR="00C72D7F" w:rsidRPr="00C72D7F">
              <w:t xml:space="preserve"> </w:t>
            </w:r>
            <w:r w:rsidRPr="00C72D7F">
              <w:t>оборудованием</w:t>
            </w:r>
            <w:r w:rsidR="00C72D7F" w:rsidRPr="00C72D7F">
              <w:t>;</w:t>
            </w:r>
          </w:p>
          <w:p w:rsidR="00C72D7F" w:rsidRPr="00C72D7F" w:rsidRDefault="00243E1D" w:rsidP="00CA71FC">
            <w:pPr>
              <w:pStyle w:val="af7"/>
            </w:pPr>
            <w:r w:rsidRPr="00C72D7F">
              <w:t>выкуп</w:t>
            </w:r>
            <w:r w:rsidR="00C72D7F" w:rsidRPr="00C72D7F">
              <w:t xml:space="preserve"> </w:t>
            </w:r>
            <w:r w:rsidRPr="00C72D7F">
              <w:t>животноводческих</w:t>
            </w:r>
            <w:r w:rsidR="00C72D7F" w:rsidRPr="00C72D7F">
              <w:t xml:space="preserve"> </w:t>
            </w:r>
            <w:r w:rsidRPr="00C72D7F">
              <w:t>помещений</w:t>
            </w:r>
            <w:r w:rsidR="00C72D7F" w:rsidRPr="00C72D7F">
              <w:t xml:space="preserve"> </w:t>
            </w:r>
            <w:r w:rsidRPr="00C72D7F">
              <w:t>у</w:t>
            </w:r>
            <w:r w:rsidR="00C72D7F" w:rsidRPr="00C72D7F">
              <w:t xml:space="preserve"> </w:t>
            </w:r>
            <w:r w:rsidRPr="00C72D7F">
              <w:t>предприятий-банкротов</w:t>
            </w:r>
            <w:r w:rsidR="00C72D7F" w:rsidRPr="00C72D7F">
              <w:t>;</w:t>
            </w:r>
          </w:p>
          <w:p w:rsidR="00C72D7F" w:rsidRPr="00C72D7F" w:rsidRDefault="00243E1D" w:rsidP="00CA71FC">
            <w:pPr>
              <w:pStyle w:val="af7"/>
            </w:pPr>
            <w:r w:rsidRPr="00C72D7F">
              <w:t>низкий</w:t>
            </w:r>
            <w:r w:rsidR="00C72D7F" w:rsidRPr="00C72D7F">
              <w:t xml:space="preserve"> </w:t>
            </w:r>
            <w:r w:rsidRPr="00C72D7F">
              <w:t>генетический</w:t>
            </w:r>
            <w:r w:rsidR="00C72D7F" w:rsidRPr="00C72D7F">
              <w:t xml:space="preserve"> </w:t>
            </w:r>
            <w:r w:rsidRPr="00C72D7F">
              <w:t>потенциал</w:t>
            </w:r>
            <w:r w:rsidR="00C72D7F" w:rsidRPr="00C72D7F">
              <w:t xml:space="preserve"> </w:t>
            </w:r>
            <w:r w:rsidRPr="00C72D7F">
              <w:t>используемых</w:t>
            </w:r>
            <w:r w:rsidR="00C72D7F" w:rsidRPr="00C72D7F">
              <w:t xml:space="preserve"> </w:t>
            </w:r>
            <w:r w:rsidRPr="00C72D7F">
              <w:t>животных</w:t>
            </w:r>
            <w:r w:rsidR="00C72D7F" w:rsidRPr="00C72D7F">
              <w:t>;</w:t>
            </w:r>
          </w:p>
          <w:p w:rsidR="00243E1D" w:rsidRPr="00C72D7F" w:rsidRDefault="00243E1D" w:rsidP="00CA71FC">
            <w:pPr>
              <w:pStyle w:val="af7"/>
            </w:pPr>
            <w:r w:rsidRPr="00C72D7F">
              <w:t>слабые</w:t>
            </w:r>
            <w:r w:rsidR="00C72D7F" w:rsidRPr="00C72D7F">
              <w:t xml:space="preserve"> </w:t>
            </w:r>
            <w:r w:rsidRPr="00C72D7F">
              <w:t>темпы</w:t>
            </w:r>
            <w:r w:rsidR="00C72D7F" w:rsidRPr="00C72D7F">
              <w:t xml:space="preserve"> </w:t>
            </w:r>
            <w:r w:rsidRPr="00C72D7F">
              <w:t>освоения</w:t>
            </w:r>
            <w:r w:rsidR="00C72D7F" w:rsidRPr="00C72D7F">
              <w:t xml:space="preserve"> </w:t>
            </w:r>
            <w:r w:rsidRPr="00C72D7F">
              <w:t>прогрессивных</w:t>
            </w:r>
            <w:r w:rsidR="00C72D7F" w:rsidRPr="00C72D7F">
              <w:t xml:space="preserve"> </w:t>
            </w:r>
            <w:r w:rsidRPr="00C72D7F">
              <w:t>технологий</w:t>
            </w:r>
            <w:r w:rsidR="00C72D7F" w:rsidRPr="00C72D7F">
              <w:t xml:space="preserve">. </w:t>
            </w:r>
          </w:p>
        </w:tc>
      </w:tr>
      <w:tr w:rsidR="002E72D0" w:rsidRPr="00C72D7F" w:rsidTr="00844CAF">
        <w:trPr>
          <w:trHeight w:val="1134"/>
          <w:jc w:val="center"/>
        </w:trPr>
        <w:tc>
          <w:tcPr>
            <w:tcW w:w="3450" w:type="dxa"/>
            <w:shd w:val="clear" w:color="auto" w:fill="auto"/>
          </w:tcPr>
          <w:p w:rsidR="002E72D0" w:rsidRPr="00C72D7F" w:rsidRDefault="002E72D0" w:rsidP="00CA71FC">
            <w:pPr>
              <w:pStyle w:val="af7"/>
            </w:pPr>
            <w:r w:rsidRPr="00C72D7F">
              <w:t>Прочие</w:t>
            </w:r>
            <w:r w:rsidR="00C72D7F" w:rsidRPr="00C72D7F">
              <w:t xml:space="preserve"> </w:t>
            </w:r>
            <w:r w:rsidRPr="00C72D7F">
              <w:t>проблемы</w:t>
            </w:r>
          </w:p>
        </w:tc>
        <w:tc>
          <w:tcPr>
            <w:tcW w:w="6114" w:type="dxa"/>
            <w:shd w:val="clear" w:color="auto" w:fill="auto"/>
          </w:tcPr>
          <w:p w:rsidR="00C72D7F" w:rsidRPr="00C72D7F" w:rsidRDefault="002E72D0" w:rsidP="00CA71FC">
            <w:pPr>
              <w:pStyle w:val="af7"/>
            </w:pPr>
            <w:r w:rsidRPr="00C72D7F">
              <w:t>В</w:t>
            </w:r>
            <w:r w:rsidR="00C72D7F" w:rsidRPr="00C72D7F">
              <w:t xml:space="preserve"> </w:t>
            </w:r>
            <w:r w:rsidRPr="00C72D7F">
              <w:t>отрасли</w:t>
            </w:r>
            <w:r w:rsidR="00C72D7F" w:rsidRPr="00C72D7F">
              <w:t xml:space="preserve"> </w:t>
            </w:r>
            <w:r w:rsidRPr="00C72D7F">
              <w:t>пищевой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перерабатывающей</w:t>
            </w:r>
            <w:r w:rsidR="00C72D7F" w:rsidRPr="00C72D7F">
              <w:t xml:space="preserve"> </w:t>
            </w:r>
            <w:r w:rsidRPr="00C72D7F">
              <w:t>промышленности</w:t>
            </w:r>
            <w:r w:rsidR="00C72D7F" w:rsidRPr="00C72D7F">
              <w:t>:</w:t>
            </w:r>
          </w:p>
          <w:p w:rsidR="00C72D7F" w:rsidRPr="00C72D7F" w:rsidRDefault="002E72D0" w:rsidP="00CA71FC">
            <w:pPr>
              <w:pStyle w:val="af7"/>
            </w:pPr>
            <w:r w:rsidRPr="00C72D7F">
              <w:t>высокий</w:t>
            </w:r>
            <w:r w:rsidR="00C72D7F" w:rsidRPr="00C72D7F">
              <w:t xml:space="preserve"> </w:t>
            </w:r>
            <w:r w:rsidRPr="00C72D7F">
              <w:t>моральный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физический</w:t>
            </w:r>
            <w:r w:rsidR="00C72D7F" w:rsidRPr="00C72D7F">
              <w:t xml:space="preserve"> </w:t>
            </w:r>
            <w:r w:rsidRPr="00C72D7F">
              <w:t>износ</w:t>
            </w:r>
            <w:r w:rsidR="00C72D7F" w:rsidRPr="00C72D7F">
              <w:t xml:space="preserve"> </w:t>
            </w:r>
            <w:r w:rsidRPr="00C72D7F">
              <w:t>основных</w:t>
            </w:r>
            <w:r w:rsidR="00C72D7F" w:rsidRPr="00C72D7F">
              <w:t xml:space="preserve"> </w:t>
            </w:r>
            <w:r w:rsidRPr="00C72D7F">
              <w:t>фондов</w:t>
            </w:r>
            <w:r w:rsidR="00C72D7F" w:rsidRPr="00C72D7F">
              <w:t>;</w:t>
            </w:r>
          </w:p>
          <w:p w:rsidR="002E72D0" w:rsidRPr="00C72D7F" w:rsidRDefault="002E72D0" w:rsidP="00CA71FC">
            <w:pPr>
              <w:pStyle w:val="af7"/>
            </w:pPr>
            <w:r w:rsidRPr="00C72D7F">
              <w:t>недостаток</w:t>
            </w:r>
            <w:r w:rsidR="00C72D7F" w:rsidRPr="00C72D7F">
              <w:t xml:space="preserve"> </w:t>
            </w:r>
            <w:r w:rsidRPr="00C72D7F">
              <w:t>сырьевых</w:t>
            </w:r>
            <w:r w:rsidR="00C72D7F" w:rsidRPr="00C72D7F">
              <w:t xml:space="preserve"> </w:t>
            </w:r>
            <w:r w:rsidRPr="00C72D7F">
              <w:t>ресурсов</w:t>
            </w:r>
            <w:r w:rsidR="00C72D7F" w:rsidRPr="00C72D7F">
              <w:t xml:space="preserve"> </w:t>
            </w:r>
            <w:r w:rsidRPr="00C72D7F">
              <w:t>из-за</w:t>
            </w:r>
            <w:r w:rsidR="00C72D7F" w:rsidRPr="00C72D7F">
              <w:t xml:space="preserve"> </w:t>
            </w:r>
            <w:r w:rsidRPr="00C72D7F">
              <w:t>диспаритета</w:t>
            </w:r>
            <w:r w:rsidR="00C72D7F" w:rsidRPr="00C72D7F">
              <w:t xml:space="preserve"> </w:t>
            </w:r>
            <w:r w:rsidRPr="00C72D7F">
              <w:t>цен</w:t>
            </w:r>
            <w:r w:rsidR="00C72D7F" w:rsidRPr="00C72D7F">
              <w:t xml:space="preserve">. </w:t>
            </w:r>
          </w:p>
        </w:tc>
      </w:tr>
      <w:tr w:rsidR="002E72D0" w:rsidRPr="00C72D7F" w:rsidTr="00844CAF">
        <w:trPr>
          <w:trHeight w:val="1134"/>
          <w:jc w:val="center"/>
        </w:trPr>
        <w:tc>
          <w:tcPr>
            <w:tcW w:w="3450" w:type="dxa"/>
            <w:shd w:val="clear" w:color="auto" w:fill="auto"/>
          </w:tcPr>
          <w:p w:rsidR="002E72D0" w:rsidRPr="00C72D7F" w:rsidRDefault="002E72D0" w:rsidP="00CA71FC">
            <w:pPr>
              <w:pStyle w:val="af7"/>
            </w:pPr>
          </w:p>
        </w:tc>
        <w:tc>
          <w:tcPr>
            <w:tcW w:w="6114" w:type="dxa"/>
            <w:shd w:val="clear" w:color="auto" w:fill="auto"/>
          </w:tcPr>
          <w:p w:rsidR="00C72D7F" w:rsidRPr="00C72D7F" w:rsidRDefault="002E72D0" w:rsidP="00CA71FC">
            <w:pPr>
              <w:pStyle w:val="af7"/>
            </w:pPr>
            <w:r w:rsidRPr="00C72D7F">
              <w:t>Малые</w:t>
            </w:r>
            <w:r w:rsidR="00C72D7F" w:rsidRPr="00C72D7F">
              <w:t xml:space="preserve"> </w:t>
            </w:r>
            <w:r w:rsidRPr="00C72D7F">
              <w:t>формы</w:t>
            </w:r>
            <w:r w:rsidR="00C72D7F" w:rsidRPr="00C72D7F">
              <w:t xml:space="preserve"> </w:t>
            </w:r>
            <w:r w:rsidRPr="00C72D7F">
              <w:t>хозяйствования</w:t>
            </w:r>
            <w:r w:rsidR="00C72D7F" w:rsidRPr="00C72D7F">
              <w:t xml:space="preserve"> - </w:t>
            </w:r>
            <w:r w:rsidRPr="00C72D7F">
              <w:t>личные</w:t>
            </w:r>
            <w:r w:rsidR="00C72D7F" w:rsidRPr="00C72D7F">
              <w:t xml:space="preserve"> </w:t>
            </w:r>
            <w:r w:rsidRPr="00C72D7F">
              <w:t>подсобные</w:t>
            </w:r>
            <w:r w:rsidR="00C72D7F" w:rsidRPr="00C72D7F">
              <w:t xml:space="preserve"> </w:t>
            </w:r>
            <w:r w:rsidRPr="00C72D7F">
              <w:t>хозяйства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крестьянские</w:t>
            </w:r>
            <w:r w:rsidR="00C72D7F">
              <w:t xml:space="preserve"> (</w:t>
            </w:r>
            <w:r w:rsidRPr="00C72D7F">
              <w:t>фермерские</w:t>
            </w:r>
            <w:r w:rsidR="00C72D7F" w:rsidRPr="00C72D7F">
              <w:t xml:space="preserve">) </w:t>
            </w:r>
            <w:r w:rsidRPr="00C72D7F">
              <w:t>хозяйства</w:t>
            </w:r>
            <w:r w:rsidR="00C72D7F" w:rsidRPr="00C72D7F">
              <w:t>:</w:t>
            </w:r>
          </w:p>
          <w:p w:rsidR="00C72D7F" w:rsidRPr="00C72D7F" w:rsidRDefault="002E72D0" w:rsidP="00CA71FC">
            <w:pPr>
              <w:pStyle w:val="af7"/>
            </w:pPr>
            <w:r w:rsidRPr="00C72D7F">
              <w:t>недоступность</w:t>
            </w:r>
            <w:r w:rsidR="00C72D7F" w:rsidRPr="00C72D7F">
              <w:t xml:space="preserve"> </w:t>
            </w:r>
            <w:r w:rsidRPr="00C72D7F">
              <w:t>кредитных</w:t>
            </w:r>
            <w:r w:rsidR="00C72D7F" w:rsidRPr="00C72D7F">
              <w:t xml:space="preserve"> </w:t>
            </w:r>
            <w:r w:rsidRPr="00C72D7F">
              <w:t>ресурсов</w:t>
            </w:r>
            <w:r w:rsidR="00C72D7F" w:rsidRPr="00C72D7F">
              <w:t xml:space="preserve"> </w:t>
            </w:r>
            <w:r w:rsidRPr="00C72D7F">
              <w:t>для</w:t>
            </w:r>
            <w:r w:rsidR="00C72D7F" w:rsidRPr="00C72D7F">
              <w:t xml:space="preserve"> </w:t>
            </w:r>
            <w:r w:rsidRPr="00C72D7F">
              <w:t>большинства</w:t>
            </w:r>
            <w:r w:rsidR="00C72D7F" w:rsidRPr="00C72D7F">
              <w:t xml:space="preserve"> </w:t>
            </w:r>
            <w:r w:rsidRPr="00C72D7F">
              <w:t>личных</w:t>
            </w:r>
            <w:r w:rsidR="00C72D7F" w:rsidRPr="00C72D7F">
              <w:t xml:space="preserve"> </w:t>
            </w:r>
            <w:r w:rsidRPr="00C72D7F">
              <w:t>подсобных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крестьянских</w:t>
            </w:r>
            <w:r w:rsidR="00C72D7F">
              <w:t xml:space="preserve"> (</w:t>
            </w:r>
            <w:r w:rsidRPr="00C72D7F">
              <w:t>фермерских</w:t>
            </w:r>
            <w:r w:rsidR="00C72D7F" w:rsidRPr="00C72D7F">
              <w:t xml:space="preserve">) </w:t>
            </w:r>
            <w:r w:rsidRPr="00C72D7F">
              <w:t>хозяйств</w:t>
            </w:r>
            <w:r w:rsidR="00C72D7F" w:rsidRPr="00C72D7F">
              <w:t xml:space="preserve"> </w:t>
            </w:r>
            <w:r w:rsidRPr="00C72D7F">
              <w:t>из-за</w:t>
            </w:r>
            <w:r w:rsidR="00C72D7F" w:rsidRPr="00C72D7F">
              <w:t xml:space="preserve"> </w:t>
            </w:r>
            <w:r w:rsidRPr="00C72D7F">
              <w:t>отсутствия</w:t>
            </w:r>
            <w:r w:rsidR="00C72D7F" w:rsidRPr="00C72D7F">
              <w:t xml:space="preserve"> </w:t>
            </w:r>
            <w:r w:rsidRPr="00C72D7F">
              <w:t>залоговой</w:t>
            </w:r>
            <w:r w:rsidR="00C72D7F" w:rsidRPr="00C72D7F">
              <w:t xml:space="preserve"> </w:t>
            </w:r>
            <w:r w:rsidRPr="00C72D7F">
              <w:t>базы</w:t>
            </w:r>
            <w:r w:rsidR="00C72D7F" w:rsidRPr="00C72D7F">
              <w:t>;</w:t>
            </w:r>
          </w:p>
          <w:p w:rsidR="00C72D7F" w:rsidRPr="00C72D7F" w:rsidRDefault="002E72D0" w:rsidP="00CA71FC">
            <w:pPr>
              <w:pStyle w:val="af7"/>
            </w:pPr>
            <w:r w:rsidRPr="00C72D7F">
              <w:t>отсутствие</w:t>
            </w:r>
            <w:r w:rsidR="00C72D7F" w:rsidRPr="00C72D7F">
              <w:t xml:space="preserve"> </w:t>
            </w:r>
            <w:r w:rsidRPr="00C72D7F">
              <w:t>научной,</w:t>
            </w:r>
            <w:r w:rsidR="00C72D7F" w:rsidRPr="00C72D7F">
              <w:t xml:space="preserve"> </w:t>
            </w:r>
            <w:r w:rsidRPr="00C72D7F">
              <w:t>технологической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рыночной</w:t>
            </w:r>
            <w:r w:rsidR="00C72D7F" w:rsidRPr="00C72D7F">
              <w:t xml:space="preserve"> </w:t>
            </w:r>
            <w:r w:rsidRPr="00C72D7F">
              <w:t>информации,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информации</w:t>
            </w:r>
            <w:r w:rsidR="00C72D7F" w:rsidRPr="00C72D7F">
              <w:t xml:space="preserve"> </w:t>
            </w:r>
            <w:r w:rsidRPr="00C72D7F">
              <w:t>о</w:t>
            </w:r>
            <w:r w:rsidR="00C72D7F" w:rsidRPr="00C72D7F">
              <w:t xml:space="preserve"> </w:t>
            </w:r>
            <w:r w:rsidRPr="00C72D7F">
              <w:t>передовом</w:t>
            </w:r>
            <w:r w:rsidR="00C72D7F" w:rsidRPr="00C72D7F">
              <w:t xml:space="preserve"> </w:t>
            </w:r>
            <w:r w:rsidRPr="00C72D7F">
              <w:t>производственном</w:t>
            </w:r>
            <w:r w:rsidR="00C72D7F" w:rsidRPr="00C72D7F">
              <w:t xml:space="preserve"> </w:t>
            </w:r>
            <w:r w:rsidRPr="00C72D7F">
              <w:t>опыте</w:t>
            </w:r>
            <w:r w:rsidR="00C72D7F" w:rsidRPr="00C72D7F">
              <w:t>;</w:t>
            </w:r>
          </w:p>
          <w:p w:rsidR="00C72D7F" w:rsidRPr="00C72D7F" w:rsidRDefault="002E72D0" w:rsidP="00CA71FC">
            <w:pPr>
              <w:pStyle w:val="af7"/>
            </w:pPr>
            <w:r w:rsidRPr="00C72D7F">
              <w:t>ограничение</w:t>
            </w:r>
            <w:r w:rsidR="00C72D7F" w:rsidRPr="00C72D7F">
              <w:t xml:space="preserve"> </w:t>
            </w:r>
            <w:r w:rsidRPr="00C72D7F">
              <w:t>роста</w:t>
            </w:r>
            <w:r w:rsidR="00C72D7F" w:rsidRPr="00C72D7F">
              <w:t xml:space="preserve"> </w:t>
            </w:r>
            <w:r w:rsidRPr="00C72D7F">
              <w:t>производства</w:t>
            </w:r>
            <w:r w:rsidR="00C72D7F" w:rsidRPr="00C72D7F">
              <w:t xml:space="preserve"> </w:t>
            </w:r>
            <w:r w:rsidRPr="00C72D7F">
              <w:t>продуктов</w:t>
            </w:r>
            <w:r w:rsidR="00C72D7F" w:rsidRPr="00C72D7F">
              <w:t xml:space="preserve"> </w:t>
            </w:r>
            <w:r w:rsidRPr="00C72D7F">
              <w:t>животноводства</w:t>
            </w:r>
            <w:r w:rsidR="00C72D7F" w:rsidRPr="00C72D7F">
              <w:t xml:space="preserve"> </w:t>
            </w:r>
            <w:r w:rsidRPr="00C72D7F">
              <w:t>в</w:t>
            </w:r>
            <w:r w:rsidR="00C72D7F" w:rsidRPr="00C72D7F">
              <w:t xml:space="preserve"> </w:t>
            </w:r>
            <w:r w:rsidRPr="00C72D7F">
              <w:t>ЛПХ</w:t>
            </w:r>
            <w:r w:rsidR="00C72D7F" w:rsidRPr="00C72D7F">
              <w:t xml:space="preserve"> </w:t>
            </w:r>
            <w:r w:rsidRPr="00C72D7F">
              <w:t>санитарными</w:t>
            </w:r>
            <w:r w:rsidR="00C72D7F" w:rsidRPr="00C72D7F">
              <w:t xml:space="preserve"> </w:t>
            </w:r>
            <w:r w:rsidRPr="00C72D7F">
              <w:t>нормами</w:t>
            </w:r>
            <w:r w:rsidR="00C72D7F" w:rsidRPr="00C72D7F">
              <w:t>;</w:t>
            </w:r>
          </w:p>
          <w:p w:rsidR="002E72D0" w:rsidRPr="00C72D7F" w:rsidRDefault="002E72D0" w:rsidP="00CA71FC">
            <w:pPr>
              <w:pStyle w:val="af7"/>
            </w:pPr>
            <w:r w:rsidRPr="00C72D7F">
              <w:t>отсутствие</w:t>
            </w:r>
            <w:r w:rsidR="00C72D7F" w:rsidRPr="00C72D7F">
              <w:t xml:space="preserve"> </w:t>
            </w:r>
            <w:r w:rsidRPr="00C72D7F">
              <w:t>цивилизованного</w:t>
            </w:r>
            <w:r w:rsidR="00C72D7F" w:rsidRPr="00C72D7F">
              <w:t xml:space="preserve"> </w:t>
            </w:r>
            <w:r w:rsidRPr="00C72D7F">
              <w:t>рынка</w:t>
            </w:r>
            <w:r w:rsidR="00C72D7F" w:rsidRPr="00C72D7F">
              <w:t xml:space="preserve"> </w:t>
            </w:r>
            <w:r w:rsidRPr="00C72D7F">
              <w:t>сбыта</w:t>
            </w:r>
            <w:r w:rsidR="00C72D7F" w:rsidRPr="00C72D7F">
              <w:t xml:space="preserve"> </w:t>
            </w:r>
            <w:r w:rsidRPr="00C72D7F">
              <w:t>продукции,</w:t>
            </w:r>
            <w:r w:rsidR="00C72D7F" w:rsidRPr="00C72D7F">
              <w:t xml:space="preserve"> </w:t>
            </w:r>
            <w:r w:rsidRPr="00C72D7F">
              <w:t>производимой</w:t>
            </w:r>
            <w:r w:rsidR="00C72D7F" w:rsidRPr="00C72D7F">
              <w:t xml:space="preserve"> </w:t>
            </w:r>
            <w:r w:rsidRPr="00C72D7F">
              <w:t>данной</w:t>
            </w:r>
            <w:r w:rsidR="00C72D7F" w:rsidRPr="00C72D7F">
              <w:t xml:space="preserve"> </w:t>
            </w:r>
            <w:r w:rsidRPr="00C72D7F">
              <w:t>категорией</w:t>
            </w:r>
            <w:r w:rsidR="00C72D7F" w:rsidRPr="00C72D7F">
              <w:t xml:space="preserve"> </w:t>
            </w:r>
            <w:r w:rsidRPr="00C72D7F">
              <w:t>хозяйств</w:t>
            </w:r>
            <w:r w:rsidR="00C72D7F" w:rsidRPr="00C72D7F">
              <w:t>.</w:t>
            </w:r>
          </w:p>
        </w:tc>
      </w:tr>
    </w:tbl>
    <w:p w:rsidR="00C72D7F" w:rsidRPr="00C72D7F" w:rsidRDefault="00C72D7F" w:rsidP="00C72D7F">
      <w:pPr>
        <w:tabs>
          <w:tab w:val="left" w:pos="726"/>
        </w:tabs>
        <w:rPr>
          <w:b/>
        </w:rPr>
      </w:pPr>
    </w:p>
    <w:p w:rsidR="00C72D7F" w:rsidRPr="00C72D7F" w:rsidRDefault="00243E1D" w:rsidP="00C72D7F">
      <w:pPr>
        <w:tabs>
          <w:tab w:val="left" w:pos="726"/>
        </w:tabs>
      </w:pPr>
      <w:r w:rsidRPr="00C72D7F">
        <w:t>Конкурентные</w:t>
      </w:r>
      <w:r w:rsidR="00C72D7F" w:rsidRPr="00C72D7F">
        <w:t xml:space="preserve"> </w:t>
      </w:r>
      <w:r w:rsidRPr="00C72D7F">
        <w:t>преимущества</w:t>
      </w:r>
      <w:r w:rsidR="00C72D7F" w:rsidRPr="00C72D7F">
        <w:t xml:space="preserve"> </w:t>
      </w:r>
      <w:r w:rsidRPr="00C72D7F">
        <w:t>территории</w:t>
      </w:r>
      <w:r w:rsidR="00C72D7F" w:rsidRPr="00C72D7F">
        <w:t xml:space="preserve"> </w:t>
      </w:r>
      <w:r w:rsidR="002B708D" w:rsidRPr="00C72D7F">
        <w:t>Одинцовского</w:t>
      </w:r>
      <w:r w:rsidR="00C72D7F" w:rsidRPr="00C72D7F">
        <w:t xml:space="preserve"> </w:t>
      </w:r>
      <w:r w:rsidR="002B708D" w:rsidRPr="00C72D7F">
        <w:t>муниципального</w:t>
      </w:r>
      <w:r w:rsidR="00C72D7F" w:rsidRPr="00C72D7F">
        <w:t xml:space="preserve"> </w:t>
      </w:r>
      <w:r w:rsidR="002B708D" w:rsidRPr="00C72D7F">
        <w:t>района</w:t>
      </w:r>
      <w:r w:rsidR="00C72D7F" w:rsidRPr="00C72D7F">
        <w:t>:</w:t>
      </w:r>
    </w:p>
    <w:p w:rsidR="00C72D7F" w:rsidRPr="00C72D7F" w:rsidRDefault="00AA1A84" w:rsidP="00C72D7F">
      <w:pPr>
        <w:tabs>
          <w:tab w:val="left" w:pos="726"/>
        </w:tabs>
      </w:pPr>
      <w:r w:rsidRPr="00C72D7F">
        <w:t>выгодное</w:t>
      </w:r>
      <w:r w:rsidR="00C72D7F" w:rsidRPr="00C72D7F">
        <w:t xml:space="preserve"> </w:t>
      </w:r>
      <w:r w:rsidRPr="00C72D7F">
        <w:t>географическое</w:t>
      </w:r>
      <w:r w:rsidR="00C72D7F" w:rsidRPr="00C72D7F">
        <w:t xml:space="preserve"> </w:t>
      </w:r>
      <w:r w:rsidRPr="00C72D7F">
        <w:t>положение,</w:t>
      </w:r>
    </w:p>
    <w:p w:rsidR="00C72D7F" w:rsidRPr="00C72D7F" w:rsidRDefault="00AA1A84" w:rsidP="00C72D7F">
      <w:pPr>
        <w:tabs>
          <w:tab w:val="left" w:pos="726"/>
        </w:tabs>
      </w:pPr>
      <w:r w:rsidRPr="00C72D7F">
        <w:t>финансовая</w:t>
      </w:r>
      <w:r w:rsidR="00C72D7F" w:rsidRPr="00C72D7F">
        <w:t xml:space="preserve"> </w:t>
      </w:r>
      <w:r w:rsidRPr="00C72D7F">
        <w:t>устойчивость,</w:t>
      </w:r>
    </w:p>
    <w:p w:rsidR="00C72D7F" w:rsidRPr="00C72D7F" w:rsidRDefault="00AA1A84" w:rsidP="00C72D7F">
      <w:pPr>
        <w:tabs>
          <w:tab w:val="left" w:pos="726"/>
        </w:tabs>
      </w:pPr>
      <w:r w:rsidRPr="00C72D7F">
        <w:t>стабильное</w:t>
      </w:r>
      <w:r w:rsidR="00C72D7F" w:rsidRPr="00C72D7F">
        <w:t xml:space="preserve"> </w:t>
      </w:r>
      <w:r w:rsidRPr="00C72D7F">
        <w:t>социальное</w:t>
      </w:r>
      <w:r w:rsidR="00C72D7F" w:rsidRPr="00C72D7F">
        <w:t xml:space="preserve"> </w:t>
      </w:r>
      <w:r w:rsidRPr="00C72D7F">
        <w:t>положение,</w:t>
      </w:r>
    </w:p>
    <w:p w:rsidR="00C72D7F" w:rsidRPr="00C72D7F" w:rsidRDefault="00AA1A84" w:rsidP="00C72D7F">
      <w:pPr>
        <w:tabs>
          <w:tab w:val="left" w:pos="726"/>
        </w:tabs>
      </w:pPr>
      <w:r w:rsidRPr="00C72D7F">
        <w:t>опыт</w:t>
      </w:r>
      <w:r w:rsidR="00C72D7F" w:rsidRPr="00C72D7F">
        <w:t xml:space="preserve"> </w:t>
      </w:r>
      <w:r w:rsidRPr="00C72D7F">
        <w:t>международного</w:t>
      </w:r>
      <w:r w:rsidR="00C72D7F" w:rsidRPr="00C72D7F">
        <w:t xml:space="preserve"> </w:t>
      </w:r>
      <w:r w:rsidRPr="00C72D7F">
        <w:t>сотрудничества,</w:t>
      </w:r>
    </w:p>
    <w:p w:rsidR="00C72D7F" w:rsidRPr="00C72D7F" w:rsidRDefault="00AA1A84" w:rsidP="00C72D7F">
      <w:pPr>
        <w:tabs>
          <w:tab w:val="left" w:pos="726"/>
        </w:tabs>
      </w:pPr>
      <w:r w:rsidRPr="00C72D7F">
        <w:t>динамичность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принятии</w:t>
      </w:r>
      <w:r w:rsidR="00C72D7F" w:rsidRPr="00C72D7F">
        <w:t xml:space="preserve"> </w:t>
      </w:r>
      <w:r w:rsidRPr="00C72D7F">
        <w:t>решений,</w:t>
      </w:r>
    </w:p>
    <w:p w:rsidR="00C72D7F" w:rsidRPr="00C72D7F" w:rsidRDefault="00AA1A84" w:rsidP="00C72D7F">
      <w:pPr>
        <w:tabs>
          <w:tab w:val="left" w:pos="726"/>
        </w:tabs>
      </w:pPr>
      <w:r w:rsidRPr="00C72D7F">
        <w:t>интеллектуальный</w:t>
      </w:r>
      <w:r w:rsidR="00C72D7F" w:rsidRPr="00C72D7F">
        <w:t xml:space="preserve"> </w:t>
      </w:r>
      <w:r w:rsidRPr="00C72D7F">
        <w:t>потенциал</w:t>
      </w:r>
      <w:r w:rsidR="00C72D7F" w:rsidRPr="00C72D7F">
        <w:t>.</w:t>
      </w:r>
    </w:p>
    <w:p w:rsidR="00CA71FC" w:rsidRDefault="00CA71FC" w:rsidP="00C72D7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snapToGrid w:val="0"/>
          <w:color w:val="000000"/>
        </w:rPr>
      </w:pPr>
      <w:bookmarkStart w:id="14" w:name="_Toc241959115"/>
    </w:p>
    <w:p w:rsidR="008C5484" w:rsidRDefault="00C72D7F" w:rsidP="00CA71FC">
      <w:pPr>
        <w:pStyle w:val="1"/>
      </w:pPr>
      <w:bookmarkStart w:id="15" w:name="_Toc292017370"/>
      <w:r>
        <w:rPr>
          <w:snapToGrid w:val="0"/>
        </w:rPr>
        <w:t xml:space="preserve">2.3 </w:t>
      </w:r>
      <w:r w:rsidR="00F021EE" w:rsidRPr="00C72D7F">
        <w:t>Определение</w:t>
      </w:r>
      <w:r w:rsidRPr="00C72D7F">
        <w:t xml:space="preserve"> </w:t>
      </w:r>
      <w:r w:rsidR="00F021EE" w:rsidRPr="00C72D7F">
        <w:t>стратегии</w:t>
      </w:r>
      <w:r w:rsidRPr="00C72D7F">
        <w:t xml:space="preserve"> </w:t>
      </w:r>
      <w:r w:rsidR="00F021EE" w:rsidRPr="00C72D7F">
        <w:t>развития</w:t>
      </w:r>
      <w:r w:rsidRPr="00C72D7F">
        <w:t xml:space="preserve"> </w:t>
      </w:r>
      <w:bookmarkEnd w:id="14"/>
      <w:r w:rsidR="002B708D" w:rsidRPr="00C72D7F">
        <w:t>Одинцовского</w:t>
      </w:r>
      <w:r w:rsidR="00CA71FC" w:rsidRPr="00CA71FC">
        <w:t xml:space="preserve"> </w:t>
      </w:r>
      <w:r w:rsidR="002B708D" w:rsidRPr="00CA71FC">
        <w:t>муниципального</w:t>
      </w:r>
      <w:r w:rsidRPr="00CA71FC">
        <w:t xml:space="preserve"> </w:t>
      </w:r>
      <w:r w:rsidR="002B708D" w:rsidRPr="00CA71FC">
        <w:t>района</w:t>
      </w:r>
      <w:bookmarkEnd w:id="15"/>
    </w:p>
    <w:p w:rsidR="00CA71FC" w:rsidRPr="00CA71FC" w:rsidRDefault="00CA71FC" w:rsidP="00CA71FC">
      <w:pPr>
        <w:rPr>
          <w:lang w:eastAsia="en-US"/>
        </w:rPr>
      </w:pPr>
    </w:p>
    <w:p w:rsidR="00C72D7F" w:rsidRPr="00C72D7F" w:rsidRDefault="00A92D53" w:rsidP="00C72D7F">
      <w:pPr>
        <w:tabs>
          <w:tab w:val="left" w:pos="726"/>
        </w:tabs>
      </w:pPr>
      <w:r w:rsidRPr="00C72D7F">
        <w:t>Стратегическая</w:t>
      </w:r>
      <w:r w:rsidR="00C72D7F" w:rsidRPr="00C72D7F">
        <w:t xml:space="preserve"> </w:t>
      </w:r>
      <w:r w:rsidRPr="00C72D7F">
        <w:t>цель</w:t>
      </w:r>
      <w:r w:rsidR="00C72D7F" w:rsidRPr="00C72D7F">
        <w:t xml:space="preserve"> - </w:t>
      </w:r>
      <w:r w:rsidRPr="00C72D7F">
        <w:t>повышение</w:t>
      </w:r>
      <w:r w:rsidR="00C72D7F" w:rsidRPr="00C72D7F">
        <w:t xml:space="preserve"> </w:t>
      </w:r>
      <w:r w:rsidRPr="00C72D7F">
        <w:t>качества</w:t>
      </w:r>
      <w:r w:rsidR="00C72D7F" w:rsidRPr="00C72D7F">
        <w:t xml:space="preserve"> </w:t>
      </w:r>
      <w:r w:rsidRPr="00C72D7F">
        <w:t>жизни</w:t>
      </w:r>
      <w:r w:rsidR="00C72D7F" w:rsidRPr="00C72D7F">
        <w:t xml:space="preserve"> </w:t>
      </w:r>
      <w:r w:rsidRPr="00C72D7F">
        <w:t>населения</w:t>
      </w:r>
      <w:r w:rsidR="00C72D7F" w:rsidRPr="00C72D7F">
        <w:t xml:space="preserve"> </w:t>
      </w:r>
      <w:r w:rsidRPr="00C72D7F">
        <w:t>за</w:t>
      </w:r>
      <w:r w:rsidR="00C72D7F" w:rsidRPr="00C72D7F">
        <w:t xml:space="preserve"> </w:t>
      </w:r>
      <w:r w:rsidRPr="00C72D7F">
        <w:t>счет</w:t>
      </w:r>
      <w:r w:rsidR="00C72D7F" w:rsidRPr="00C72D7F">
        <w:t xml:space="preserve"> </w:t>
      </w:r>
      <w:r w:rsidRPr="00C72D7F">
        <w:t>поступательного</w:t>
      </w:r>
      <w:r w:rsidR="00C72D7F" w:rsidRPr="00C72D7F">
        <w:t xml:space="preserve"> </w:t>
      </w:r>
      <w:r w:rsidRPr="00C72D7F">
        <w:t>экономического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="002B708D" w:rsidRPr="00C72D7F">
        <w:t>Одинцовского</w:t>
      </w:r>
      <w:r w:rsidR="00C72D7F" w:rsidRPr="00C72D7F">
        <w:t xml:space="preserve"> </w:t>
      </w:r>
      <w:r w:rsidR="002B708D" w:rsidRPr="00C72D7F">
        <w:t>муниципального</w:t>
      </w:r>
      <w:r w:rsidR="00C72D7F" w:rsidRPr="00C72D7F">
        <w:t xml:space="preserve"> </w:t>
      </w:r>
      <w:r w:rsidR="002B708D" w:rsidRPr="00C72D7F">
        <w:t>района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формирования</w:t>
      </w:r>
      <w:r w:rsidR="00C72D7F" w:rsidRPr="00C72D7F">
        <w:t xml:space="preserve"> </w:t>
      </w:r>
      <w:r w:rsidRPr="00C72D7F">
        <w:t>устойчиво</w:t>
      </w:r>
      <w:r w:rsidR="00C72D7F" w:rsidRPr="00C72D7F">
        <w:t xml:space="preserve"> </w:t>
      </w:r>
      <w:r w:rsidRPr="00C72D7F">
        <w:t>растущей</w:t>
      </w:r>
      <w:r w:rsidR="00C72D7F" w:rsidRPr="00C72D7F">
        <w:t xml:space="preserve"> </w:t>
      </w:r>
      <w:r w:rsidRPr="00C72D7F">
        <w:t>доходной</w:t>
      </w:r>
      <w:r w:rsidR="00C72D7F" w:rsidRPr="00C72D7F">
        <w:t xml:space="preserve"> </w:t>
      </w:r>
      <w:r w:rsidRPr="00C72D7F">
        <w:t>базы</w:t>
      </w:r>
      <w:r w:rsidR="00C72D7F" w:rsidRPr="00C72D7F">
        <w:t xml:space="preserve"> </w:t>
      </w:r>
      <w:r w:rsidRPr="00C72D7F">
        <w:t>консолидированного</w:t>
      </w:r>
      <w:r w:rsidR="00C72D7F" w:rsidRPr="00C72D7F">
        <w:t xml:space="preserve"> </w:t>
      </w:r>
      <w:r w:rsidRPr="00C72D7F">
        <w:t>бюджета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района</w:t>
      </w:r>
      <w:r w:rsidR="00C72D7F" w:rsidRPr="00C72D7F">
        <w:t>.</w:t>
      </w:r>
    </w:p>
    <w:p w:rsidR="00C72D7F" w:rsidRPr="00C72D7F" w:rsidRDefault="00A92D53" w:rsidP="00C72D7F">
      <w:pPr>
        <w:tabs>
          <w:tab w:val="left" w:pos="726"/>
        </w:tabs>
      </w:pPr>
      <w:r w:rsidRPr="00C72D7F">
        <w:t>Стратегические</w:t>
      </w:r>
      <w:r w:rsidR="00C72D7F" w:rsidRPr="00C72D7F">
        <w:t xml:space="preserve"> </w:t>
      </w:r>
      <w:r w:rsidRPr="00C72D7F">
        <w:t>направления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="002B708D" w:rsidRPr="00C72D7F">
        <w:t>Одинцовского</w:t>
      </w:r>
      <w:r w:rsidR="00C72D7F" w:rsidRPr="00C72D7F">
        <w:t xml:space="preserve"> </w:t>
      </w:r>
      <w:r w:rsidR="002B708D" w:rsidRPr="00C72D7F">
        <w:t>муниципального</w:t>
      </w:r>
      <w:r w:rsidR="00C72D7F" w:rsidRPr="00C72D7F">
        <w:t xml:space="preserve"> </w:t>
      </w:r>
      <w:r w:rsidR="002B708D" w:rsidRPr="00C72D7F">
        <w:t>района</w:t>
      </w:r>
      <w:r w:rsidR="00C72D7F" w:rsidRPr="00C72D7F">
        <w:t xml:space="preserve"> </w:t>
      </w:r>
      <w:r w:rsidR="003F417A" w:rsidRPr="00C72D7F">
        <w:t>направлено</w:t>
      </w:r>
      <w:r w:rsidR="00C72D7F" w:rsidRPr="00C72D7F">
        <w:t xml:space="preserve"> </w:t>
      </w:r>
      <w:r w:rsidR="003F417A" w:rsidRPr="00C72D7F">
        <w:t>на</w:t>
      </w:r>
      <w:r w:rsidR="00C72D7F" w:rsidRPr="00C72D7F">
        <w:t>:</w:t>
      </w:r>
    </w:p>
    <w:p w:rsidR="00C72D7F" w:rsidRPr="00C72D7F" w:rsidRDefault="00A92D53" w:rsidP="00C72D7F">
      <w:pPr>
        <w:numPr>
          <w:ilvl w:val="0"/>
          <w:numId w:val="18"/>
        </w:numPr>
        <w:tabs>
          <w:tab w:val="clear" w:pos="960"/>
          <w:tab w:val="left" w:pos="726"/>
        </w:tabs>
        <w:ind w:left="0" w:firstLine="709"/>
        <w:rPr>
          <w:bCs/>
        </w:rPr>
      </w:pPr>
      <w:r w:rsidRPr="00C72D7F">
        <w:rPr>
          <w:bCs/>
        </w:rPr>
        <w:t>Обеспечение</w:t>
      </w:r>
      <w:r w:rsidR="00C72D7F" w:rsidRPr="00C72D7F">
        <w:rPr>
          <w:bCs/>
        </w:rPr>
        <w:t xml:space="preserve"> </w:t>
      </w:r>
      <w:r w:rsidRPr="00C72D7F">
        <w:rPr>
          <w:bCs/>
        </w:rPr>
        <w:t>устойчивого</w:t>
      </w:r>
      <w:r w:rsidR="00C72D7F" w:rsidRPr="00C72D7F">
        <w:rPr>
          <w:bCs/>
        </w:rPr>
        <w:t xml:space="preserve"> </w:t>
      </w:r>
      <w:r w:rsidRPr="00C72D7F">
        <w:rPr>
          <w:bCs/>
        </w:rPr>
        <w:t>экономического</w:t>
      </w:r>
      <w:r w:rsidR="00C72D7F" w:rsidRPr="00C72D7F">
        <w:rPr>
          <w:bCs/>
        </w:rPr>
        <w:t xml:space="preserve"> </w:t>
      </w:r>
      <w:r w:rsidRPr="00C72D7F">
        <w:rPr>
          <w:bCs/>
        </w:rPr>
        <w:t>роста</w:t>
      </w:r>
      <w:r w:rsidR="00C72D7F" w:rsidRPr="00C72D7F">
        <w:rPr>
          <w:bCs/>
        </w:rPr>
        <w:t xml:space="preserve"> </w:t>
      </w:r>
      <w:r w:rsidRPr="00C72D7F">
        <w:rPr>
          <w:bCs/>
        </w:rPr>
        <w:t>района</w:t>
      </w:r>
      <w:r w:rsidR="00C72D7F" w:rsidRPr="00C72D7F">
        <w:rPr>
          <w:bCs/>
        </w:rPr>
        <w:t xml:space="preserve"> </w:t>
      </w:r>
      <w:r w:rsidRPr="00C72D7F">
        <w:rPr>
          <w:bCs/>
        </w:rPr>
        <w:t>на</w:t>
      </w:r>
      <w:r w:rsidR="00C72D7F" w:rsidRPr="00C72D7F">
        <w:rPr>
          <w:bCs/>
        </w:rPr>
        <w:t xml:space="preserve"> </w:t>
      </w:r>
      <w:r w:rsidRPr="00C72D7F">
        <w:rPr>
          <w:bCs/>
        </w:rPr>
        <w:t>основе</w:t>
      </w:r>
      <w:r w:rsidR="00C72D7F" w:rsidRPr="00C72D7F">
        <w:rPr>
          <w:bCs/>
        </w:rPr>
        <w:t xml:space="preserve"> </w:t>
      </w:r>
      <w:r w:rsidRPr="00C72D7F">
        <w:rPr>
          <w:bCs/>
        </w:rPr>
        <w:t>повышения</w:t>
      </w:r>
      <w:r w:rsidR="00C72D7F" w:rsidRPr="00C72D7F">
        <w:rPr>
          <w:bCs/>
        </w:rPr>
        <w:t xml:space="preserve"> </w:t>
      </w:r>
      <w:r w:rsidRPr="00C72D7F">
        <w:rPr>
          <w:bCs/>
        </w:rPr>
        <w:t>его</w:t>
      </w:r>
      <w:r w:rsidR="00C72D7F" w:rsidRPr="00C72D7F">
        <w:rPr>
          <w:bCs/>
        </w:rPr>
        <w:t xml:space="preserve"> </w:t>
      </w:r>
      <w:r w:rsidRPr="00C72D7F">
        <w:rPr>
          <w:bCs/>
        </w:rPr>
        <w:t>конкурентоспособности</w:t>
      </w:r>
      <w:r w:rsidR="00C72D7F" w:rsidRPr="00C72D7F">
        <w:rPr>
          <w:bCs/>
        </w:rPr>
        <w:t>.</w:t>
      </w:r>
    </w:p>
    <w:p w:rsidR="00C72D7F" w:rsidRPr="00C72D7F" w:rsidRDefault="00A92D53" w:rsidP="00C72D7F">
      <w:pPr>
        <w:numPr>
          <w:ilvl w:val="0"/>
          <w:numId w:val="18"/>
        </w:numPr>
        <w:tabs>
          <w:tab w:val="clear" w:pos="960"/>
          <w:tab w:val="left" w:pos="726"/>
        </w:tabs>
        <w:ind w:left="0" w:firstLine="709"/>
        <w:rPr>
          <w:bCs/>
        </w:rPr>
      </w:pPr>
      <w:r w:rsidRPr="00C72D7F">
        <w:rPr>
          <w:bCs/>
        </w:rPr>
        <w:t>Кардинальное</w:t>
      </w:r>
      <w:r w:rsidR="00C72D7F" w:rsidRPr="00C72D7F">
        <w:rPr>
          <w:bCs/>
        </w:rPr>
        <w:t xml:space="preserve"> </w:t>
      </w:r>
      <w:r w:rsidRPr="00C72D7F">
        <w:rPr>
          <w:bCs/>
        </w:rPr>
        <w:t>повышение</w:t>
      </w:r>
      <w:r w:rsidR="00C72D7F" w:rsidRPr="00C72D7F">
        <w:rPr>
          <w:bCs/>
        </w:rPr>
        <w:t xml:space="preserve"> </w:t>
      </w:r>
      <w:r w:rsidRPr="00C72D7F">
        <w:rPr>
          <w:bCs/>
        </w:rPr>
        <w:t>качества</w:t>
      </w:r>
      <w:r w:rsidR="00C72D7F" w:rsidRPr="00C72D7F">
        <w:rPr>
          <w:bCs/>
        </w:rPr>
        <w:t xml:space="preserve"> </w:t>
      </w:r>
      <w:r w:rsidRPr="00C72D7F">
        <w:rPr>
          <w:bCs/>
        </w:rPr>
        <w:t>и</w:t>
      </w:r>
      <w:r w:rsidR="00C72D7F" w:rsidRPr="00C72D7F">
        <w:rPr>
          <w:bCs/>
        </w:rPr>
        <w:t xml:space="preserve"> </w:t>
      </w:r>
      <w:r w:rsidRPr="00C72D7F">
        <w:rPr>
          <w:bCs/>
        </w:rPr>
        <w:t>продолжительности</w:t>
      </w:r>
      <w:r w:rsidR="00C72D7F" w:rsidRPr="00C72D7F">
        <w:rPr>
          <w:bCs/>
        </w:rPr>
        <w:t xml:space="preserve"> </w:t>
      </w:r>
      <w:r w:rsidRPr="00C72D7F">
        <w:rPr>
          <w:bCs/>
        </w:rPr>
        <w:t>жизни,</w:t>
      </w:r>
      <w:r w:rsidR="00C72D7F" w:rsidRPr="00C72D7F">
        <w:rPr>
          <w:bCs/>
        </w:rPr>
        <w:t xml:space="preserve"> </w:t>
      </w:r>
      <w:r w:rsidRPr="00C72D7F">
        <w:rPr>
          <w:bCs/>
        </w:rPr>
        <w:t>развитие</w:t>
      </w:r>
      <w:r w:rsidR="00C72D7F" w:rsidRPr="00C72D7F">
        <w:rPr>
          <w:bCs/>
        </w:rPr>
        <w:t xml:space="preserve"> </w:t>
      </w:r>
      <w:r w:rsidRPr="00C72D7F">
        <w:rPr>
          <w:bCs/>
        </w:rPr>
        <w:t>человеческого</w:t>
      </w:r>
      <w:r w:rsidR="00C72D7F" w:rsidRPr="00C72D7F">
        <w:rPr>
          <w:bCs/>
        </w:rPr>
        <w:t xml:space="preserve"> </w:t>
      </w:r>
      <w:r w:rsidRPr="00C72D7F">
        <w:rPr>
          <w:bCs/>
        </w:rPr>
        <w:t>потенциала</w:t>
      </w:r>
      <w:r w:rsidR="00C72D7F" w:rsidRPr="00C72D7F">
        <w:rPr>
          <w:bCs/>
        </w:rPr>
        <w:t xml:space="preserve"> </w:t>
      </w:r>
      <w:r w:rsidRPr="00C72D7F">
        <w:rPr>
          <w:bCs/>
        </w:rPr>
        <w:t>района</w:t>
      </w:r>
      <w:r w:rsidR="00C72D7F" w:rsidRPr="00C72D7F">
        <w:rPr>
          <w:bCs/>
        </w:rPr>
        <w:t xml:space="preserve"> </w:t>
      </w:r>
      <w:r w:rsidRPr="00C72D7F">
        <w:rPr>
          <w:bCs/>
        </w:rPr>
        <w:t>на</w:t>
      </w:r>
      <w:r w:rsidR="00C72D7F" w:rsidRPr="00C72D7F">
        <w:rPr>
          <w:bCs/>
        </w:rPr>
        <w:t xml:space="preserve"> </w:t>
      </w:r>
      <w:r w:rsidRPr="00C72D7F">
        <w:rPr>
          <w:bCs/>
        </w:rPr>
        <w:t>основе</w:t>
      </w:r>
      <w:r w:rsidR="00C72D7F" w:rsidRPr="00C72D7F">
        <w:rPr>
          <w:bCs/>
        </w:rPr>
        <w:t xml:space="preserve"> </w:t>
      </w:r>
      <w:r w:rsidRPr="00C72D7F">
        <w:rPr>
          <w:bCs/>
        </w:rPr>
        <w:t>повышения</w:t>
      </w:r>
      <w:r w:rsidR="00C72D7F" w:rsidRPr="00C72D7F">
        <w:rPr>
          <w:bCs/>
        </w:rPr>
        <w:t xml:space="preserve"> </w:t>
      </w:r>
      <w:r w:rsidRPr="00C72D7F">
        <w:rPr>
          <w:bCs/>
        </w:rPr>
        <w:t>эффективности</w:t>
      </w:r>
      <w:r w:rsidR="00C72D7F" w:rsidRPr="00C72D7F">
        <w:rPr>
          <w:bCs/>
        </w:rPr>
        <w:t xml:space="preserve"> </w:t>
      </w:r>
      <w:r w:rsidRPr="00C72D7F">
        <w:rPr>
          <w:bCs/>
        </w:rPr>
        <w:t>здравоохранения,</w:t>
      </w:r>
      <w:r w:rsidR="00C72D7F" w:rsidRPr="00C72D7F">
        <w:rPr>
          <w:bCs/>
        </w:rPr>
        <w:t xml:space="preserve"> </w:t>
      </w:r>
      <w:r w:rsidRPr="00C72D7F">
        <w:rPr>
          <w:bCs/>
        </w:rPr>
        <w:t>образования</w:t>
      </w:r>
      <w:r w:rsidR="00C72D7F" w:rsidRPr="00C72D7F">
        <w:rPr>
          <w:bCs/>
        </w:rPr>
        <w:t xml:space="preserve"> </w:t>
      </w:r>
      <w:r w:rsidRPr="00C72D7F">
        <w:rPr>
          <w:bCs/>
        </w:rPr>
        <w:t>и</w:t>
      </w:r>
      <w:r w:rsidR="00C72D7F" w:rsidRPr="00C72D7F">
        <w:rPr>
          <w:bCs/>
        </w:rPr>
        <w:t xml:space="preserve"> </w:t>
      </w:r>
      <w:r w:rsidRPr="00C72D7F">
        <w:rPr>
          <w:bCs/>
        </w:rPr>
        <w:t>жилищного</w:t>
      </w:r>
      <w:r w:rsidR="00C72D7F" w:rsidRPr="00C72D7F">
        <w:rPr>
          <w:bCs/>
        </w:rPr>
        <w:t xml:space="preserve"> </w:t>
      </w:r>
      <w:r w:rsidRPr="00C72D7F">
        <w:rPr>
          <w:bCs/>
        </w:rPr>
        <w:t>строительства</w:t>
      </w:r>
      <w:r w:rsidR="00C72D7F" w:rsidRPr="00C72D7F">
        <w:rPr>
          <w:bCs/>
        </w:rPr>
        <w:t>.</w:t>
      </w:r>
    </w:p>
    <w:p w:rsidR="00C72D7F" w:rsidRPr="00C72D7F" w:rsidRDefault="00A92D53" w:rsidP="00C72D7F">
      <w:pPr>
        <w:numPr>
          <w:ilvl w:val="0"/>
          <w:numId w:val="18"/>
        </w:numPr>
        <w:tabs>
          <w:tab w:val="clear" w:pos="960"/>
          <w:tab w:val="left" w:pos="726"/>
        </w:tabs>
        <w:ind w:left="0" w:firstLine="709"/>
        <w:rPr>
          <w:iCs/>
        </w:rPr>
      </w:pPr>
      <w:r w:rsidRPr="00C72D7F">
        <w:rPr>
          <w:iCs/>
        </w:rPr>
        <w:t>Повышение</w:t>
      </w:r>
      <w:r w:rsidR="00C72D7F" w:rsidRPr="00C72D7F">
        <w:rPr>
          <w:iCs/>
        </w:rPr>
        <w:t xml:space="preserve"> </w:t>
      </w:r>
      <w:r w:rsidRPr="00C72D7F">
        <w:rPr>
          <w:iCs/>
        </w:rPr>
        <w:t>качества</w:t>
      </w:r>
      <w:r w:rsidR="00C72D7F" w:rsidRPr="00C72D7F">
        <w:rPr>
          <w:iCs/>
        </w:rPr>
        <w:t xml:space="preserve"> </w:t>
      </w:r>
      <w:r w:rsidRPr="00C72D7F">
        <w:rPr>
          <w:iCs/>
        </w:rPr>
        <w:t>управления</w:t>
      </w:r>
      <w:r w:rsidR="00C72D7F" w:rsidRPr="00C72D7F">
        <w:rPr>
          <w:iCs/>
        </w:rPr>
        <w:t xml:space="preserve"> </w:t>
      </w:r>
      <w:r w:rsidRPr="00C72D7F">
        <w:rPr>
          <w:iCs/>
        </w:rPr>
        <w:t>для</w:t>
      </w:r>
      <w:r w:rsidR="00C72D7F" w:rsidRPr="00C72D7F">
        <w:rPr>
          <w:iCs/>
        </w:rPr>
        <w:t xml:space="preserve"> </w:t>
      </w:r>
      <w:r w:rsidRPr="00C72D7F">
        <w:rPr>
          <w:iCs/>
        </w:rPr>
        <w:t>реализации</w:t>
      </w:r>
      <w:r w:rsidR="00C72D7F" w:rsidRPr="00C72D7F">
        <w:rPr>
          <w:iCs/>
        </w:rPr>
        <w:t xml:space="preserve"> </w:t>
      </w:r>
      <w:r w:rsidRPr="00C72D7F">
        <w:rPr>
          <w:iCs/>
        </w:rPr>
        <w:t>стратегии</w:t>
      </w:r>
      <w:r w:rsidR="00C72D7F" w:rsidRPr="00C72D7F">
        <w:rPr>
          <w:iCs/>
        </w:rPr>
        <w:t xml:space="preserve"> </w:t>
      </w:r>
      <w:r w:rsidRPr="00C72D7F">
        <w:rPr>
          <w:iCs/>
        </w:rPr>
        <w:t>социально-экономического</w:t>
      </w:r>
      <w:r w:rsidR="00C72D7F" w:rsidRPr="00C72D7F">
        <w:rPr>
          <w:iCs/>
        </w:rPr>
        <w:t xml:space="preserve"> </w:t>
      </w:r>
      <w:r w:rsidRPr="00C72D7F">
        <w:rPr>
          <w:iCs/>
        </w:rPr>
        <w:t>развития</w:t>
      </w:r>
      <w:r w:rsidR="00C72D7F" w:rsidRPr="00C72D7F">
        <w:rPr>
          <w:iCs/>
        </w:rPr>
        <w:t xml:space="preserve"> </w:t>
      </w:r>
      <w:r w:rsidRPr="00C72D7F">
        <w:rPr>
          <w:iCs/>
        </w:rPr>
        <w:t>путем</w:t>
      </w:r>
      <w:r w:rsidR="00C72D7F" w:rsidRPr="00C72D7F">
        <w:rPr>
          <w:iCs/>
        </w:rPr>
        <w:t xml:space="preserve"> </w:t>
      </w:r>
      <w:r w:rsidRPr="00C72D7F">
        <w:rPr>
          <w:iCs/>
        </w:rPr>
        <w:t>проведения</w:t>
      </w:r>
      <w:r w:rsidR="00C72D7F" w:rsidRPr="00C72D7F">
        <w:rPr>
          <w:iCs/>
        </w:rPr>
        <w:t xml:space="preserve"> </w:t>
      </w:r>
      <w:r w:rsidRPr="00C72D7F">
        <w:rPr>
          <w:iCs/>
        </w:rPr>
        <w:t>административной</w:t>
      </w:r>
      <w:r w:rsidR="00C72D7F" w:rsidRPr="00C72D7F">
        <w:rPr>
          <w:iCs/>
        </w:rPr>
        <w:t xml:space="preserve"> </w:t>
      </w:r>
      <w:r w:rsidRPr="00C72D7F">
        <w:rPr>
          <w:iCs/>
        </w:rPr>
        <w:t>реформы</w:t>
      </w:r>
      <w:r w:rsidR="00C72D7F" w:rsidRPr="00C72D7F">
        <w:rPr>
          <w:iCs/>
        </w:rPr>
        <w:t>.</w:t>
      </w:r>
    </w:p>
    <w:p w:rsidR="00C72D7F" w:rsidRPr="00C72D7F" w:rsidRDefault="002472D1" w:rsidP="00C72D7F">
      <w:pPr>
        <w:tabs>
          <w:tab w:val="left" w:pos="726"/>
        </w:tabs>
      </w:pPr>
      <w:r w:rsidRPr="00C72D7F">
        <w:t>Дерево</w:t>
      </w:r>
      <w:r w:rsidR="00C72D7F" w:rsidRPr="00C72D7F">
        <w:t xml:space="preserve"> </w:t>
      </w:r>
      <w:r w:rsidRPr="00C72D7F">
        <w:t>целей</w:t>
      </w:r>
      <w:r w:rsidR="00C72D7F" w:rsidRPr="00C72D7F">
        <w:t xml:space="preserve"> </w:t>
      </w:r>
      <w:r w:rsidR="002B708D" w:rsidRPr="00C72D7F">
        <w:t>Одинцовского</w:t>
      </w:r>
      <w:r w:rsidR="00C72D7F" w:rsidRPr="00C72D7F">
        <w:t xml:space="preserve"> </w:t>
      </w:r>
      <w:r w:rsidR="002B708D" w:rsidRPr="00C72D7F">
        <w:t>муниципального</w:t>
      </w:r>
      <w:r w:rsidR="00C72D7F" w:rsidRPr="00C72D7F">
        <w:t xml:space="preserve"> </w:t>
      </w:r>
      <w:r w:rsidR="002B708D" w:rsidRPr="00C72D7F">
        <w:t>района</w:t>
      </w:r>
      <w:r w:rsidR="00C72D7F" w:rsidRPr="00C72D7F">
        <w:t xml:space="preserve"> </w:t>
      </w:r>
      <w:r w:rsidRPr="00C72D7F">
        <w:t>представлено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Приложении</w:t>
      </w:r>
      <w:r w:rsidR="00C72D7F" w:rsidRPr="00C72D7F">
        <w:t xml:space="preserve"> </w:t>
      </w:r>
      <w:r w:rsidRPr="00C72D7F">
        <w:t>2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t>Для</w:t>
      </w:r>
      <w:r w:rsidR="00C72D7F" w:rsidRPr="00C72D7F">
        <w:t xml:space="preserve"> </w:t>
      </w:r>
      <w:r w:rsidRPr="00C72D7F">
        <w:t>дальнейшего</w:t>
      </w:r>
      <w:r w:rsidR="00C72D7F" w:rsidRPr="00C72D7F">
        <w:t xml:space="preserve"> </w:t>
      </w:r>
      <w:r w:rsidRPr="00C72D7F">
        <w:t>обеспечения</w:t>
      </w:r>
      <w:r w:rsidR="00C72D7F" w:rsidRPr="00C72D7F">
        <w:t xml:space="preserve"> </w:t>
      </w:r>
      <w:r w:rsidRPr="00C72D7F">
        <w:t>социальной</w:t>
      </w:r>
      <w:r w:rsidR="00C72D7F" w:rsidRPr="00C72D7F">
        <w:t xml:space="preserve"> </w:t>
      </w:r>
      <w:r w:rsidRPr="00C72D7F">
        <w:t>стабильности</w:t>
      </w:r>
      <w:r w:rsidR="00C72D7F" w:rsidRPr="00C72D7F">
        <w:t xml:space="preserve"> </w:t>
      </w:r>
      <w:r w:rsidRPr="00C72D7F">
        <w:t>важно</w:t>
      </w:r>
      <w:r w:rsidR="00C72D7F" w:rsidRPr="00C72D7F">
        <w:t xml:space="preserve"> </w:t>
      </w:r>
      <w:r w:rsidRPr="00C72D7F">
        <w:t>предотвратить</w:t>
      </w:r>
      <w:r w:rsidR="00C72D7F" w:rsidRPr="00C72D7F">
        <w:t xml:space="preserve"> </w:t>
      </w:r>
      <w:r w:rsidRPr="00C72D7F">
        <w:t>возможные</w:t>
      </w:r>
      <w:r w:rsidR="00C72D7F" w:rsidRPr="00C72D7F">
        <w:t xml:space="preserve"> </w:t>
      </w:r>
      <w:r w:rsidRPr="00C72D7F">
        <w:t>кризисные</w:t>
      </w:r>
      <w:r w:rsidR="00C72D7F" w:rsidRPr="00C72D7F">
        <w:t xml:space="preserve"> </w:t>
      </w:r>
      <w:r w:rsidRPr="00C72D7F">
        <w:t>явления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экономике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рынке</w:t>
      </w:r>
      <w:r w:rsidR="00C72D7F" w:rsidRPr="00C72D7F">
        <w:t xml:space="preserve"> </w:t>
      </w:r>
      <w:r w:rsidRPr="00C72D7F">
        <w:t>труда</w:t>
      </w:r>
      <w:r w:rsidR="00C72D7F" w:rsidRPr="00C72D7F">
        <w:t xml:space="preserve">. </w:t>
      </w:r>
      <w:r w:rsidRPr="00C72D7F">
        <w:t>Это</w:t>
      </w:r>
      <w:r w:rsidR="00C72D7F" w:rsidRPr="00C72D7F">
        <w:t xml:space="preserve"> </w:t>
      </w:r>
      <w:r w:rsidRPr="00C72D7F">
        <w:t>потребует</w:t>
      </w:r>
      <w:r w:rsidR="00C72D7F" w:rsidRPr="00C72D7F">
        <w:t xml:space="preserve"> </w:t>
      </w:r>
      <w:r w:rsidRPr="00C72D7F">
        <w:t>решения</w:t>
      </w:r>
      <w:r w:rsidR="00C72D7F" w:rsidRPr="00C72D7F">
        <w:t xml:space="preserve"> </w:t>
      </w:r>
      <w:r w:rsidRPr="00C72D7F">
        <w:t>следующих</w:t>
      </w:r>
      <w:r w:rsidR="00C72D7F" w:rsidRPr="00C72D7F">
        <w:t xml:space="preserve"> </w:t>
      </w:r>
      <w:r w:rsidRPr="00C72D7F">
        <w:t>первоочередных</w:t>
      </w:r>
      <w:r w:rsidR="00C72D7F" w:rsidRPr="00C72D7F">
        <w:t xml:space="preserve"> </w:t>
      </w:r>
      <w:r w:rsidRPr="00C72D7F">
        <w:t>задач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rPr>
          <w:b/>
        </w:rPr>
        <w:t>Первое</w:t>
      </w:r>
      <w:r w:rsidR="00C72D7F" w:rsidRPr="00C72D7F">
        <w:rPr>
          <w:b/>
        </w:rPr>
        <w:t xml:space="preserve">. </w:t>
      </w:r>
      <w:r w:rsidRPr="00C72D7F">
        <w:t>Необходимо</w:t>
      </w:r>
      <w:r w:rsidR="00C72D7F" w:rsidRPr="00C72D7F">
        <w:t xml:space="preserve"> </w:t>
      </w:r>
      <w:r w:rsidRPr="00C72D7F">
        <w:t>сохранить</w:t>
      </w:r>
      <w:r w:rsidR="00C72D7F" w:rsidRPr="00C72D7F">
        <w:t xml:space="preserve"> </w:t>
      </w:r>
      <w:r w:rsidRPr="00C72D7F">
        <w:t>высокий</w:t>
      </w:r>
      <w:r w:rsidR="00C72D7F" w:rsidRPr="00C72D7F">
        <w:t xml:space="preserve"> </w:t>
      </w:r>
      <w:r w:rsidRPr="00C72D7F">
        <w:t>уровень</w:t>
      </w:r>
      <w:r w:rsidR="00C72D7F" w:rsidRPr="00C72D7F">
        <w:t xml:space="preserve"> </w:t>
      </w:r>
      <w:r w:rsidRPr="00C72D7F">
        <w:t>жизни</w:t>
      </w:r>
      <w:r w:rsidR="00C72D7F" w:rsidRPr="00C72D7F">
        <w:t xml:space="preserve"> </w:t>
      </w:r>
      <w:r w:rsidRPr="00C72D7F">
        <w:t>населения,</w:t>
      </w:r>
      <w:r w:rsidR="00C72D7F" w:rsidRPr="00C72D7F">
        <w:t xml:space="preserve"> </w:t>
      </w:r>
      <w:r w:rsidRPr="00C72D7F">
        <w:t>обеспечить</w:t>
      </w:r>
      <w:r w:rsidR="00C72D7F" w:rsidRPr="00C72D7F">
        <w:t xml:space="preserve"> </w:t>
      </w:r>
      <w:r w:rsidRPr="00C72D7F">
        <w:t>рост</w:t>
      </w:r>
      <w:r w:rsidR="00C72D7F" w:rsidRPr="00C72D7F">
        <w:t xml:space="preserve"> </w:t>
      </w:r>
      <w:r w:rsidRPr="00C72D7F">
        <w:t>заработной</w:t>
      </w:r>
      <w:r w:rsidR="00C72D7F" w:rsidRPr="00C72D7F">
        <w:t xml:space="preserve"> </w:t>
      </w:r>
      <w:r w:rsidRPr="00C72D7F">
        <w:t>платы,</w:t>
      </w:r>
      <w:r w:rsidR="00C72D7F" w:rsidRPr="00C72D7F">
        <w:t xml:space="preserve"> </w:t>
      </w:r>
      <w:r w:rsidRPr="00C72D7F">
        <w:t>сохранить</w:t>
      </w:r>
      <w:r w:rsidR="00C72D7F" w:rsidRPr="00C72D7F">
        <w:t xml:space="preserve"> </w:t>
      </w:r>
      <w:r w:rsidRPr="00C72D7F">
        <w:t>имеющиеся</w:t>
      </w:r>
      <w:r w:rsidR="00C72D7F" w:rsidRPr="00C72D7F">
        <w:t xml:space="preserve"> </w:t>
      </w:r>
      <w:r w:rsidRPr="00C72D7F">
        <w:t>рабочие</w:t>
      </w:r>
      <w:r w:rsidR="00C72D7F" w:rsidRPr="00C72D7F">
        <w:t xml:space="preserve"> </w:t>
      </w:r>
      <w:r w:rsidRPr="00C72D7F">
        <w:t>места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выполнить</w:t>
      </w:r>
      <w:r w:rsidR="00C72D7F" w:rsidRPr="00C72D7F">
        <w:t xml:space="preserve"> </w:t>
      </w:r>
      <w:r w:rsidRPr="00C72D7F">
        <w:t>программу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созданию</w:t>
      </w:r>
      <w:r w:rsidR="00C72D7F" w:rsidRPr="00C72D7F">
        <w:t xml:space="preserve"> </w:t>
      </w:r>
      <w:r w:rsidRPr="00C72D7F">
        <w:t>новых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t>В</w:t>
      </w:r>
      <w:r w:rsidR="00C72D7F" w:rsidRPr="00C72D7F">
        <w:t xml:space="preserve"> </w:t>
      </w:r>
      <w:r w:rsidRPr="00C72D7F">
        <w:t>целях</w:t>
      </w:r>
      <w:r w:rsidR="00C72D7F" w:rsidRPr="00C72D7F">
        <w:t xml:space="preserve"> </w:t>
      </w:r>
      <w:r w:rsidRPr="00C72D7F">
        <w:t>обеспечения</w:t>
      </w:r>
      <w:r w:rsidR="00C72D7F" w:rsidRPr="00C72D7F">
        <w:t xml:space="preserve"> </w:t>
      </w:r>
      <w:r w:rsidRPr="00C72D7F">
        <w:t>социальной</w:t>
      </w:r>
      <w:r w:rsidR="00C72D7F" w:rsidRPr="00C72D7F">
        <w:t xml:space="preserve"> </w:t>
      </w:r>
      <w:r w:rsidRPr="00C72D7F">
        <w:t>защищенности</w:t>
      </w:r>
      <w:r w:rsidR="00C72D7F" w:rsidRPr="00C72D7F">
        <w:t xml:space="preserve"> </w:t>
      </w:r>
      <w:r w:rsidRPr="00C72D7F">
        <w:t>работающего</w:t>
      </w:r>
      <w:r w:rsidR="00C72D7F" w:rsidRPr="00C72D7F">
        <w:t xml:space="preserve"> </w:t>
      </w:r>
      <w:r w:rsidRPr="00C72D7F">
        <w:t>населения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сегодня</w:t>
      </w:r>
      <w:r w:rsidR="00C72D7F" w:rsidRPr="00C72D7F">
        <w:t xml:space="preserve"> </w:t>
      </w:r>
      <w:r w:rsidRPr="00C72D7F">
        <w:t>будет</w:t>
      </w:r>
      <w:r w:rsidR="00C72D7F" w:rsidRPr="00C72D7F">
        <w:t xml:space="preserve"> </w:t>
      </w:r>
      <w:r w:rsidRPr="00C72D7F">
        <w:t>подписано</w:t>
      </w:r>
      <w:r w:rsidR="00C72D7F" w:rsidRPr="00C72D7F">
        <w:t xml:space="preserve"> </w:t>
      </w:r>
      <w:r w:rsidRPr="00C72D7F">
        <w:t>Одинцовское</w:t>
      </w:r>
      <w:r w:rsidR="00C72D7F" w:rsidRPr="00C72D7F">
        <w:t xml:space="preserve"> </w:t>
      </w:r>
      <w:r w:rsidRPr="00C72D7F">
        <w:t>районное</w:t>
      </w:r>
      <w:r w:rsidR="00C72D7F" w:rsidRPr="00C72D7F">
        <w:t xml:space="preserve"> </w:t>
      </w:r>
      <w:r w:rsidRPr="00C72D7F">
        <w:t>трехстороннее</w:t>
      </w:r>
      <w:r w:rsidR="00C72D7F" w:rsidRPr="00C72D7F">
        <w:t xml:space="preserve"> </w:t>
      </w:r>
      <w:r w:rsidRPr="00C72D7F">
        <w:t>соглашение</w:t>
      </w:r>
      <w:r w:rsidR="00C72D7F" w:rsidRPr="00C72D7F">
        <w:t xml:space="preserve"> </w:t>
      </w:r>
      <w:r w:rsidRPr="00C72D7F">
        <w:t>между</w:t>
      </w:r>
      <w:r w:rsidR="00C72D7F" w:rsidRPr="00C72D7F">
        <w:t xml:space="preserve"> </w:t>
      </w:r>
      <w:r w:rsidRPr="00C72D7F">
        <w:t>Администрацией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района,</w:t>
      </w:r>
      <w:r w:rsidR="00C72D7F" w:rsidRPr="00C72D7F">
        <w:t xml:space="preserve"> </w:t>
      </w:r>
      <w:r w:rsidRPr="00C72D7F">
        <w:t>Координационным</w:t>
      </w:r>
      <w:r w:rsidR="00C72D7F" w:rsidRPr="00C72D7F">
        <w:t xml:space="preserve"> </w:t>
      </w:r>
      <w:r w:rsidRPr="00C72D7F">
        <w:t>советом</w:t>
      </w:r>
      <w:r w:rsidR="00C72D7F" w:rsidRPr="00C72D7F">
        <w:t xml:space="preserve"> </w:t>
      </w:r>
      <w:r w:rsidRPr="00C72D7F">
        <w:t>профессиональных</w:t>
      </w:r>
      <w:r w:rsidR="00C72D7F" w:rsidRPr="00C72D7F">
        <w:t xml:space="preserve"> </w:t>
      </w:r>
      <w:r w:rsidRPr="00C72D7F">
        <w:t>союзов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Обществом</w:t>
      </w:r>
      <w:r w:rsidR="00C72D7F" w:rsidRPr="00C72D7F">
        <w:t xml:space="preserve"> </w:t>
      </w:r>
      <w:r w:rsidRPr="00C72D7F">
        <w:t>предпринимателей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. </w:t>
      </w:r>
      <w:r w:rsidRPr="00C72D7F">
        <w:t>В</w:t>
      </w:r>
      <w:r w:rsidR="00C72D7F" w:rsidRPr="00C72D7F">
        <w:t xml:space="preserve"> </w:t>
      </w:r>
      <w:r w:rsidRPr="00C72D7F">
        <w:t>соответствии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данным</w:t>
      </w:r>
      <w:r w:rsidR="00C72D7F" w:rsidRPr="00C72D7F">
        <w:t xml:space="preserve"> </w:t>
      </w:r>
      <w:r w:rsidRPr="00C72D7F">
        <w:t>соглашением</w:t>
      </w:r>
      <w:r w:rsidR="00C72D7F" w:rsidRPr="00C72D7F">
        <w:t xml:space="preserve"> </w:t>
      </w:r>
      <w:r w:rsidRPr="00C72D7F">
        <w:t>установлена</w:t>
      </w:r>
      <w:r w:rsidR="00C72D7F" w:rsidRPr="00C72D7F">
        <w:t xml:space="preserve"> </w:t>
      </w:r>
      <w:r w:rsidRPr="00C72D7F">
        <w:t>минимальная</w:t>
      </w:r>
      <w:r w:rsidR="00C72D7F" w:rsidRPr="00C72D7F">
        <w:t xml:space="preserve"> </w:t>
      </w:r>
      <w:r w:rsidRPr="00C72D7F">
        <w:t>зарплата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2009</w:t>
      </w:r>
      <w:r w:rsidR="00C72D7F" w:rsidRPr="00C72D7F">
        <w:t xml:space="preserve"> </w:t>
      </w:r>
      <w:r w:rsidRPr="00C72D7F">
        <w:t>году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размере</w:t>
      </w:r>
      <w:r w:rsidR="00C72D7F" w:rsidRPr="00C72D7F">
        <w:t xml:space="preserve"> </w:t>
      </w:r>
      <w:r w:rsidRPr="00C72D7F">
        <w:t>6700</w:t>
      </w:r>
      <w:r w:rsidR="00C72D7F" w:rsidRPr="00C72D7F">
        <w:t xml:space="preserve"> </w:t>
      </w:r>
      <w:r w:rsidRPr="00C72D7F">
        <w:t>рублей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поставлена</w:t>
      </w:r>
      <w:r w:rsidR="00C72D7F" w:rsidRPr="00C72D7F">
        <w:t xml:space="preserve"> </w:t>
      </w:r>
      <w:r w:rsidRPr="00C72D7F">
        <w:t>задача</w:t>
      </w:r>
      <w:r w:rsidR="00C72D7F" w:rsidRPr="00C72D7F">
        <w:t xml:space="preserve"> </w:t>
      </w:r>
      <w:r w:rsidRPr="00C72D7F">
        <w:t>повышения</w:t>
      </w:r>
      <w:r w:rsidR="00C72D7F" w:rsidRPr="00C72D7F">
        <w:t xml:space="preserve"> </w:t>
      </w:r>
      <w:r w:rsidRPr="00C72D7F">
        <w:t>среднемесячной</w:t>
      </w:r>
      <w:r w:rsidR="00C72D7F" w:rsidRPr="00C72D7F">
        <w:t xml:space="preserve"> </w:t>
      </w:r>
      <w:r w:rsidRPr="00C72D7F">
        <w:t>зарплаты</w:t>
      </w:r>
      <w:r w:rsidR="00C72D7F" w:rsidRPr="00C72D7F">
        <w:t xml:space="preserve"> </w:t>
      </w:r>
      <w:r w:rsidRPr="00C72D7F">
        <w:t>до</w:t>
      </w:r>
      <w:r w:rsidR="00C72D7F" w:rsidRPr="00C72D7F">
        <w:t xml:space="preserve"> </w:t>
      </w:r>
      <w:r w:rsidRPr="00C72D7F">
        <w:t>35</w:t>
      </w:r>
      <w:r w:rsidR="00C72D7F" w:rsidRPr="00C72D7F">
        <w:t xml:space="preserve"> </w:t>
      </w:r>
      <w:r w:rsidRPr="00C72D7F">
        <w:t>тыс</w:t>
      </w:r>
      <w:r w:rsidR="00C72D7F" w:rsidRPr="00C72D7F">
        <w:t xml:space="preserve">. </w:t>
      </w:r>
      <w:r w:rsidRPr="00C72D7F">
        <w:t>рублей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t>В</w:t>
      </w:r>
      <w:r w:rsidR="00C72D7F" w:rsidRPr="00C72D7F">
        <w:t xml:space="preserve"> </w:t>
      </w:r>
      <w:r w:rsidRPr="00C72D7F">
        <w:t>ближайшее</w:t>
      </w:r>
      <w:r w:rsidR="00C72D7F" w:rsidRPr="00C72D7F">
        <w:t xml:space="preserve"> </w:t>
      </w:r>
      <w:r w:rsidRPr="00C72D7F">
        <w:t>время</w:t>
      </w:r>
      <w:r w:rsidR="00C72D7F" w:rsidRPr="00C72D7F">
        <w:t xml:space="preserve"> </w:t>
      </w:r>
      <w:r w:rsidRPr="00C72D7F">
        <w:t>необходимо</w:t>
      </w:r>
      <w:r w:rsidR="00C72D7F" w:rsidRPr="00C72D7F">
        <w:t xml:space="preserve"> </w:t>
      </w:r>
      <w:r w:rsidRPr="00C72D7F">
        <w:t>заключить</w:t>
      </w:r>
      <w:r w:rsidR="00C72D7F" w:rsidRPr="00C72D7F">
        <w:t xml:space="preserve"> </w:t>
      </w:r>
      <w:r w:rsidRPr="00C72D7F">
        <w:t>соглашение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руководителями</w:t>
      </w:r>
      <w:r w:rsidR="00C72D7F" w:rsidRPr="00C72D7F">
        <w:t xml:space="preserve"> </w:t>
      </w:r>
      <w:r w:rsidRPr="00C72D7F">
        <w:t>вновь</w:t>
      </w:r>
      <w:r w:rsidR="00C72D7F" w:rsidRPr="00C72D7F">
        <w:t xml:space="preserve"> </w:t>
      </w:r>
      <w:r w:rsidRPr="00C72D7F">
        <w:t>открывающихся</w:t>
      </w:r>
      <w:r w:rsidR="00C72D7F" w:rsidRPr="00C72D7F">
        <w:t xml:space="preserve"> </w:t>
      </w:r>
      <w:r w:rsidRPr="00C72D7F">
        <w:t>предприятий</w:t>
      </w:r>
      <w:r w:rsidR="00C72D7F" w:rsidRPr="00C72D7F">
        <w:t xml:space="preserve"> </w:t>
      </w:r>
      <w:r w:rsidRPr="00C72D7F">
        <w:t>о</w:t>
      </w:r>
      <w:r w:rsidR="00C72D7F" w:rsidRPr="00C72D7F">
        <w:t xml:space="preserve"> </w:t>
      </w:r>
      <w:r w:rsidRPr="00C72D7F">
        <w:t>приеме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работу</w:t>
      </w:r>
      <w:r w:rsidR="00C72D7F" w:rsidRPr="00C72D7F">
        <w:t xml:space="preserve"> </w:t>
      </w:r>
      <w:r w:rsidRPr="00C72D7F">
        <w:t>жителей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района,</w:t>
      </w:r>
      <w:r w:rsidR="00C72D7F" w:rsidRPr="00C72D7F">
        <w:t xml:space="preserve"> </w:t>
      </w:r>
      <w:r w:rsidRPr="00C72D7F">
        <w:t>а</w:t>
      </w:r>
      <w:r w:rsidR="00C72D7F" w:rsidRPr="00C72D7F">
        <w:t xml:space="preserve"> </w:t>
      </w:r>
      <w:r w:rsidRPr="00C72D7F">
        <w:t>также</w:t>
      </w:r>
      <w:r w:rsidR="00C72D7F" w:rsidRPr="00C72D7F">
        <w:t xml:space="preserve"> </w:t>
      </w:r>
      <w:r w:rsidRPr="00C72D7F">
        <w:t>студентов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гуманитарного</w:t>
      </w:r>
      <w:r w:rsidR="00C72D7F" w:rsidRPr="00C72D7F">
        <w:t xml:space="preserve"> </w:t>
      </w:r>
      <w:r w:rsidRPr="00C72D7F">
        <w:t>института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выпускников</w:t>
      </w:r>
      <w:r w:rsidR="00C72D7F" w:rsidRPr="00C72D7F">
        <w:t xml:space="preserve"> </w:t>
      </w:r>
      <w:r w:rsidRPr="00C72D7F">
        <w:t>школ</w:t>
      </w:r>
      <w:r w:rsidR="00C72D7F" w:rsidRPr="00C72D7F">
        <w:t xml:space="preserve">. </w:t>
      </w:r>
      <w:r w:rsidRPr="00C72D7F">
        <w:t>Для</w:t>
      </w:r>
      <w:r w:rsidR="00C72D7F" w:rsidRPr="00C72D7F">
        <w:t xml:space="preserve"> </w:t>
      </w:r>
      <w:r w:rsidRPr="00C72D7F">
        <w:t>реализации</w:t>
      </w:r>
      <w:r w:rsidR="00C72D7F" w:rsidRPr="00C72D7F">
        <w:t xml:space="preserve"> </w:t>
      </w:r>
      <w:r w:rsidRPr="00C72D7F">
        <w:t>данного</w:t>
      </w:r>
      <w:r w:rsidR="00C72D7F" w:rsidRPr="00C72D7F">
        <w:t xml:space="preserve"> </w:t>
      </w:r>
      <w:r w:rsidRPr="00C72D7F">
        <w:t>соглашения</w:t>
      </w:r>
      <w:r w:rsidR="00C72D7F" w:rsidRPr="00C72D7F">
        <w:t xml:space="preserve"> </w:t>
      </w:r>
      <w:r w:rsidRPr="00C72D7F">
        <w:t>создать</w:t>
      </w:r>
      <w:r w:rsidR="00C72D7F" w:rsidRPr="00C72D7F">
        <w:t xml:space="preserve"> </w:t>
      </w:r>
      <w:r w:rsidRPr="00C72D7F">
        <w:t>целевую</w:t>
      </w:r>
      <w:r w:rsidR="00C72D7F" w:rsidRPr="00C72D7F">
        <w:t xml:space="preserve"> </w:t>
      </w:r>
      <w:r w:rsidRPr="00C72D7F">
        <w:t>группу</w:t>
      </w:r>
      <w:r w:rsidR="00C72D7F" w:rsidRPr="00C72D7F">
        <w:t xml:space="preserve"> </w:t>
      </w:r>
      <w:r w:rsidRPr="00C72D7F">
        <w:t>из</w:t>
      </w:r>
      <w:r w:rsidR="00C72D7F" w:rsidRPr="00C72D7F">
        <w:t xml:space="preserve"> </w:t>
      </w:r>
      <w:r w:rsidRPr="00C72D7F">
        <w:t>представителей</w:t>
      </w:r>
      <w:r w:rsidR="00C72D7F" w:rsidRPr="00C72D7F">
        <w:t xml:space="preserve"> </w:t>
      </w:r>
      <w:r w:rsidRPr="00C72D7F">
        <w:t>структурных</w:t>
      </w:r>
      <w:r w:rsidR="00C72D7F" w:rsidRPr="00C72D7F">
        <w:t xml:space="preserve"> </w:t>
      </w:r>
      <w:r w:rsidRPr="00C72D7F">
        <w:t>подразделений</w:t>
      </w:r>
      <w:r w:rsidR="00C72D7F" w:rsidRPr="00C72D7F">
        <w:t xml:space="preserve"> </w:t>
      </w:r>
      <w:r w:rsidRPr="00C72D7F">
        <w:t>Администрации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района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rPr>
          <w:b/>
        </w:rPr>
        <w:t>Второе</w:t>
      </w:r>
      <w:r w:rsidR="00C72D7F" w:rsidRPr="00C72D7F">
        <w:t xml:space="preserve">. </w:t>
      </w:r>
      <w:r w:rsidRPr="00C72D7F">
        <w:t>Необходимо</w:t>
      </w:r>
      <w:r w:rsidR="00C72D7F" w:rsidRPr="00C72D7F">
        <w:t xml:space="preserve"> </w:t>
      </w:r>
      <w:r w:rsidRPr="00C72D7F">
        <w:t>активизировать</w:t>
      </w:r>
      <w:r w:rsidR="00C72D7F" w:rsidRPr="00C72D7F">
        <w:t xml:space="preserve"> </w:t>
      </w:r>
      <w:r w:rsidRPr="00C72D7F">
        <w:t>использование</w:t>
      </w:r>
      <w:r w:rsidR="00C72D7F" w:rsidRPr="00C72D7F">
        <w:t xml:space="preserve"> </w:t>
      </w:r>
      <w:r w:rsidRPr="00C72D7F">
        <w:t>современных</w:t>
      </w:r>
      <w:r w:rsidR="00C72D7F" w:rsidRPr="00C72D7F">
        <w:t xml:space="preserve"> </w:t>
      </w:r>
      <w:r w:rsidRPr="00C72D7F">
        <w:t>инновационных</w:t>
      </w:r>
      <w:r w:rsidR="00C72D7F" w:rsidRPr="00C72D7F">
        <w:t xml:space="preserve"> </w:t>
      </w:r>
      <w:r w:rsidRPr="00C72D7F">
        <w:t>технологий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производстве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целью</w:t>
      </w:r>
      <w:r w:rsidR="00C72D7F" w:rsidRPr="00C72D7F">
        <w:t xml:space="preserve"> </w:t>
      </w:r>
      <w:r w:rsidRPr="00C72D7F">
        <w:t>снижения</w:t>
      </w:r>
      <w:r w:rsidR="00C72D7F" w:rsidRPr="00C72D7F">
        <w:t xml:space="preserve"> </w:t>
      </w:r>
      <w:r w:rsidRPr="00C72D7F">
        <w:t>себестоимости</w:t>
      </w:r>
      <w:r w:rsidR="00C72D7F" w:rsidRPr="00C72D7F">
        <w:t xml:space="preserve"> </w:t>
      </w:r>
      <w:r w:rsidRPr="00C72D7F">
        <w:t>выпускаемой</w:t>
      </w:r>
      <w:r w:rsidR="00C72D7F" w:rsidRPr="00C72D7F">
        <w:t xml:space="preserve"> </w:t>
      </w:r>
      <w:r w:rsidRPr="00C72D7F">
        <w:t>продукции,</w:t>
      </w:r>
      <w:r w:rsidR="00C72D7F" w:rsidRPr="00C72D7F">
        <w:t xml:space="preserve"> </w:t>
      </w:r>
      <w:r w:rsidRPr="00C72D7F">
        <w:t>продвигать</w:t>
      </w:r>
      <w:r w:rsidR="00C72D7F" w:rsidRPr="00C72D7F">
        <w:t xml:space="preserve"> </w:t>
      </w:r>
      <w:r w:rsidRPr="00C72D7F">
        <w:t>отечественную</w:t>
      </w:r>
      <w:r w:rsidR="00C72D7F" w:rsidRPr="00C72D7F">
        <w:t xml:space="preserve"> </w:t>
      </w:r>
      <w:r w:rsidRPr="00C72D7F">
        <w:t>продукцию</w:t>
      </w:r>
      <w:r w:rsidR="00C72D7F" w:rsidRPr="00C72D7F">
        <w:t xml:space="preserve">. </w:t>
      </w:r>
      <w:r w:rsidRPr="00C72D7F">
        <w:t>Например,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сельскохозяйственных</w:t>
      </w:r>
      <w:r w:rsidR="00C72D7F" w:rsidRPr="00C72D7F">
        <w:t xml:space="preserve"> </w:t>
      </w:r>
      <w:r w:rsidRPr="00C72D7F">
        <w:t>предприятиях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с</w:t>
      </w:r>
      <w:r w:rsidR="00C72D7F" w:rsidRPr="00C72D7F">
        <w:t xml:space="preserve"> </w:t>
      </w:r>
      <w:r w:rsidRPr="00C72D7F">
        <w:t>целью</w:t>
      </w:r>
      <w:r w:rsidR="00C72D7F" w:rsidRPr="00C72D7F">
        <w:t xml:space="preserve"> </w:t>
      </w:r>
      <w:r w:rsidRPr="00C72D7F">
        <w:t>уменьшения</w:t>
      </w:r>
      <w:r w:rsidR="00C72D7F" w:rsidRPr="00C72D7F">
        <w:t xml:space="preserve"> </w:t>
      </w:r>
      <w:r w:rsidRPr="00C72D7F">
        <w:t>затрат</w:t>
      </w:r>
      <w:r w:rsidR="00C72D7F" w:rsidRPr="00C72D7F">
        <w:t xml:space="preserve"> </w:t>
      </w:r>
      <w:r w:rsidRPr="00C72D7F">
        <w:t>сократить</w:t>
      </w:r>
      <w:r w:rsidR="00C72D7F" w:rsidRPr="00C72D7F">
        <w:t xml:space="preserve"> </w:t>
      </w:r>
      <w:r w:rsidRPr="00C72D7F">
        <w:t>до</w:t>
      </w:r>
      <w:r w:rsidR="00C72D7F" w:rsidRPr="00C72D7F">
        <w:t xml:space="preserve"> </w:t>
      </w:r>
      <w:r w:rsidRPr="00C72D7F">
        <w:t>минимума</w:t>
      </w:r>
      <w:r w:rsidR="00C72D7F" w:rsidRPr="00C72D7F">
        <w:t xml:space="preserve"> </w:t>
      </w:r>
      <w:r w:rsidRPr="00C72D7F">
        <w:t>покупку</w:t>
      </w:r>
      <w:r w:rsidR="00C72D7F" w:rsidRPr="00C72D7F">
        <w:t xml:space="preserve"> </w:t>
      </w:r>
      <w:r w:rsidRPr="00C72D7F">
        <w:t>импортной</w:t>
      </w:r>
      <w:r w:rsidR="00C72D7F" w:rsidRPr="00C72D7F">
        <w:t xml:space="preserve"> </w:t>
      </w:r>
      <w:r w:rsidRPr="00C72D7F">
        <w:t>техники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пользу</w:t>
      </w:r>
      <w:r w:rsidR="00C72D7F" w:rsidRPr="00C72D7F">
        <w:t xml:space="preserve"> </w:t>
      </w:r>
      <w:r w:rsidRPr="00C72D7F">
        <w:t>отечественной</w:t>
      </w:r>
      <w:r w:rsidR="00C72D7F" w:rsidRPr="00C72D7F">
        <w:t xml:space="preserve">. </w:t>
      </w:r>
      <w:r w:rsidRPr="00C72D7F">
        <w:t>При</w:t>
      </w:r>
      <w:r w:rsidR="00C72D7F" w:rsidRPr="00C72D7F">
        <w:t xml:space="preserve"> </w:t>
      </w:r>
      <w:r w:rsidRPr="00C72D7F">
        <w:t>проектировании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строительства</w:t>
      </w:r>
      <w:r w:rsidR="00C72D7F" w:rsidRPr="00C72D7F">
        <w:t xml:space="preserve"> </w:t>
      </w:r>
      <w:r w:rsidRPr="00C72D7F">
        <w:t>объектов</w:t>
      </w:r>
      <w:r w:rsidR="00C72D7F" w:rsidRPr="00C72D7F">
        <w:t xml:space="preserve"> </w:t>
      </w:r>
      <w:r w:rsidRPr="00C72D7F">
        <w:t>обязать</w:t>
      </w:r>
      <w:r w:rsidR="00C72D7F" w:rsidRPr="00C72D7F">
        <w:t xml:space="preserve"> </w:t>
      </w:r>
      <w:r w:rsidRPr="00C72D7F">
        <w:t>застройщиков</w:t>
      </w:r>
      <w:r w:rsidR="00C72D7F" w:rsidRPr="00C72D7F">
        <w:t xml:space="preserve"> </w:t>
      </w:r>
      <w:r w:rsidRPr="00C72D7F">
        <w:t>применять</w:t>
      </w:r>
      <w:r w:rsidR="00C72D7F" w:rsidRPr="00C72D7F">
        <w:t xml:space="preserve"> </w:t>
      </w:r>
      <w:r w:rsidRPr="00C72D7F">
        <w:t>строительные</w:t>
      </w:r>
      <w:r w:rsidR="00C72D7F" w:rsidRPr="00C72D7F">
        <w:t xml:space="preserve"> </w:t>
      </w:r>
      <w:r w:rsidRPr="00C72D7F">
        <w:t>материалы,</w:t>
      </w:r>
      <w:r w:rsidR="00C72D7F" w:rsidRPr="00C72D7F">
        <w:t xml:space="preserve"> </w:t>
      </w:r>
      <w:r w:rsidRPr="00C72D7F">
        <w:t>производимые</w:t>
      </w:r>
      <w:r w:rsidR="00C72D7F" w:rsidRPr="00C72D7F">
        <w:t xml:space="preserve"> </w:t>
      </w:r>
      <w:r w:rsidRPr="00C72D7F">
        <w:t>предприятиями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Московской</w:t>
      </w:r>
      <w:r w:rsidR="00C72D7F" w:rsidRPr="00C72D7F">
        <w:t xml:space="preserve"> </w:t>
      </w:r>
      <w:r w:rsidRPr="00C72D7F">
        <w:t>области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t>Важно</w:t>
      </w:r>
      <w:r w:rsidR="00C72D7F" w:rsidRPr="00C72D7F">
        <w:t xml:space="preserve"> </w:t>
      </w:r>
      <w:r w:rsidRPr="00C72D7F">
        <w:t>найти</w:t>
      </w:r>
      <w:r w:rsidR="00C72D7F" w:rsidRPr="00C72D7F">
        <w:t xml:space="preserve"> </w:t>
      </w:r>
      <w:r w:rsidRPr="00C72D7F">
        <w:t>дополнительные</w:t>
      </w:r>
      <w:r w:rsidR="00C72D7F" w:rsidRPr="00C72D7F">
        <w:t xml:space="preserve"> </w:t>
      </w:r>
      <w:r w:rsidRPr="00C72D7F">
        <w:t>источники</w:t>
      </w:r>
      <w:r w:rsidR="00C72D7F" w:rsidRPr="00C72D7F">
        <w:t xml:space="preserve"> </w:t>
      </w:r>
      <w:r w:rsidRPr="00C72D7F">
        <w:t>экономии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производственном</w:t>
      </w:r>
      <w:r w:rsidR="00C72D7F" w:rsidRPr="00C72D7F">
        <w:t xml:space="preserve"> </w:t>
      </w:r>
      <w:r w:rsidRPr="00C72D7F">
        <w:t>процессе</w:t>
      </w:r>
      <w:r w:rsidR="00C72D7F" w:rsidRPr="00C72D7F">
        <w:t xml:space="preserve">. </w:t>
      </w:r>
      <w:r w:rsidRPr="00C72D7F">
        <w:t>В</w:t>
      </w:r>
      <w:r w:rsidR="00C72D7F" w:rsidRPr="00C72D7F">
        <w:t xml:space="preserve"> </w:t>
      </w:r>
      <w:r w:rsidRPr="00C72D7F">
        <w:t>сельском</w:t>
      </w:r>
      <w:r w:rsidR="00C72D7F" w:rsidRPr="00C72D7F">
        <w:t xml:space="preserve"> </w:t>
      </w:r>
      <w:r w:rsidRPr="00C72D7F">
        <w:t>хозяйстве</w:t>
      </w:r>
      <w:r w:rsidR="00C72D7F" w:rsidRPr="00C72D7F">
        <w:t xml:space="preserve"> </w:t>
      </w:r>
      <w:r w:rsidRPr="00C72D7F">
        <w:t>это</w:t>
      </w:r>
      <w:r w:rsidR="00C72D7F" w:rsidRPr="00C72D7F">
        <w:t xml:space="preserve"> </w:t>
      </w:r>
      <w:r w:rsidRPr="00C72D7F">
        <w:t>может</w:t>
      </w:r>
      <w:r w:rsidR="00C72D7F" w:rsidRPr="00C72D7F">
        <w:t xml:space="preserve"> </w:t>
      </w:r>
      <w:r w:rsidRPr="00C72D7F">
        <w:t>быть</w:t>
      </w:r>
      <w:r w:rsidR="00C72D7F" w:rsidRPr="00C72D7F">
        <w:t xml:space="preserve"> </w:t>
      </w:r>
      <w:r w:rsidRPr="00C72D7F">
        <w:t>увеличение</w:t>
      </w:r>
      <w:r w:rsidR="00C72D7F" w:rsidRPr="00C72D7F">
        <w:t xml:space="preserve"> </w:t>
      </w:r>
      <w:r w:rsidRPr="00C72D7F">
        <w:t>использования</w:t>
      </w:r>
      <w:r w:rsidR="00C72D7F" w:rsidRPr="00C72D7F">
        <w:t xml:space="preserve"> </w:t>
      </w:r>
      <w:r w:rsidRPr="00C72D7F">
        <w:t>органических</w:t>
      </w:r>
      <w:r w:rsidR="00C72D7F" w:rsidRPr="00C72D7F">
        <w:t xml:space="preserve"> </w:t>
      </w:r>
      <w:r w:rsidRPr="00C72D7F">
        <w:t>удобрений</w:t>
      </w:r>
      <w:r w:rsidR="00C72D7F" w:rsidRPr="00C72D7F">
        <w:t xml:space="preserve"> </w:t>
      </w:r>
      <w:r w:rsidRPr="00C72D7F">
        <w:t>при</w:t>
      </w:r>
      <w:r w:rsidR="00C72D7F" w:rsidRPr="00C72D7F">
        <w:t xml:space="preserve"> </w:t>
      </w:r>
      <w:r w:rsidRPr="00C72D7F">
        <w:t>сокращении</w:t>
      </w:r>
      <w:r w:rsidR="00C72D7F" w:rsidRPr="00C72D7F">
        <w:t xml:space="preserve"> </w:t>
      </w:r>
      <w:r w:rsidRPr="00C72D7F">
        <w:t>затрат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приобретение</w:t>
      </w:r>
      <w:r w:rsidR="00C72D7F" w:rsidRPr="00C72D7F">
        <w:t xml:space="preserve"> </w:t>
      </w:r>
      <w:r w:rsidRPr="00C72D7F">
        <w:t>минеральных</w:t>
      </w:r>
      <w:r w:rsidR="00C72D7F" w:rsidRPr="00C72D7F">
        <w:t xml:space="preserve"> </w:t>
      </w:r>
      <w:r w:rsidRPr="00C72D7F">
        <w:t>удобрений</w:t>
      </w:r>
      <w:r w:rsidR="00C72D7F" w:rsidRPr="00C72D7F">
        <w:t xml:space="preserve">; </w:t>
      </w:r>
      <w:r w:rsidRPr="00C72D7F">
        <w:t>уменьшение</w:t>
      </w:r>
      <w:r w:rsidR="00C72D7F" w:rsidRPr="00C72D7F">
        <w:t xml:space="preserve"> </w:t>
      </w:r>
      <w:r w:rsidRPr="00C72D7F">
        <w:t>использования</w:t>
      </w:r>
      <w:r w:rsidR="00C72D7F" w:rsidRPr="00C72D7F">
        <w:t xml:space="preserve"> </w:t>
      </w:r>
      <w:r w:rsidRPr="00C72D7F">
        <w:t>покупного</w:t>
      </w:r>
      <w:r w:rsidR="00C72D7F" w:rsidRPr="00C72D7F">
        <w:t xml:space="preserve"> </w:t>
      </w:r>
      <w:r w:rsidRPr="00C72D7F">
        <w:t>комбикорма,</w:t>
      </w:r>
      <w:r w:rsidR="00C72D7F" w:rsidRPr="00C72D7F">
        <w:t xml:space="preserve"> </w:t>
      </w:r>
      <w:r w:rsidRPr="00C72D7F">
        <w:t>увеличение</w:t>
      </w:r>
      <w:r w:rsidR="00C72D7F" w:rsidRPr="00C72D7F">
        <w:t xml:space="preserve"> </w:t>
      </w:r>
      <w:r w:rsidRPr="00C72D7F">
        <w:t>посевов</w:t>
      </w:r>
      <w:r w:rsidR="00C72D7F" w:rsidRPr="00C72D7F">
        <w:t xml:space="preserve"> </w:t>
      </w:r>
      <w:r w:rsidRPr="00C72D7F">
        <w:t>зерновых</w:t>
      </w:r>
      <w:r w:rsidR="00C72D7F" w:rsidRPr="00C72D7F">
        <w:t xml:space="preserve"> </w:t>
      </w:r>
      <w:r w:rsidRPr="00C72D7F">
        <w:t>культур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производство</w:t>
      </w:r>
      <w:r w:rsidR="00C72D7F" w:rsidRPr="00C72D7F">
        <w:t xml:space="preserve"> </w:t>
      </w:r>
      <w:r w:rsidRPr="00C72D7F">
        <w:t>собственного</w:t>
      </w:r>
      <w:r w:rsidR="00C72D7F" w:rsidRPr="00C72D7F">
        <w:t xml:space="preserve"> </w:t>
      </w:r>
      <w:r w:rsidRPr="00C72D7F">
        <w:t>комбикорма</w:t>
      </w:r>
      <w:r w:rsidR="00C72D7F" w:rsidRPr="00C72D7F">
        <w:t xml:space="preserve">; </w:t>
      </w:r>
      <w:r w:rsidRPr="00C72D7F">
        <w:t>уменьшение</w:t>
      </w:r>
      <w:r w:rsidR="00C72D7F" w:rsidRPr="00C72D7F">
        <w:t xml:space="preserve"> </w:t>
      </w:r>
      <w:r w:rsidRPr="00C72D7F">
        <w:t>затрат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содержание</w:t>
      </w:r>
      <w:r w:rsidR="00C72D7F" w:rsidRPr="00C72D7F">
        <w:t xml:space="preserve"> </w:t>
      </w:r>
      <w:r w:rsidRPr="00C72D7F">
        <w:t>молочного</w:t>
      </w:r>
      <w:r w:rsidR="00C72D7F" w:rsidRPr="00C72D7F">
        <w:t xml:space="preserve"> </w:t>
      </w:r>
      <w:r w:rsidRPr="00C72D7F">
        <w:t>животноводства</w:t>
      </w:r>
      <w:r w:rsidR="00C72D7F" w:rsidRPr="00C72D7F">
        <w:t xml:space="preserve"> </w:t>
      </w:r>
      <w:r w:rsidRPr="00C72D7F">
        <w:t>за</w:t>
      </w:r>
      <w:r w:rsidR="00C72D7F" w:rsidRPr="00C72D7F">
        <w:t xml:space="preserve"> </w:t>
      </w:r>
      <w:r w:rsidRPr="00C72D7F">
        <w:t>счет</w:t>
      </w:r>
      <w:r w:rsidR="00C72D7F" w:rsidRPr="00C72D7F">
        <w:t xml:space="preserve"> </w:t>
      </w:r>
      <w:r w:rsidRPr="00C72D7F">
        <w:t>улучшения</w:t>
      </w:r>
      <w:r w:rsidR="00C72D7F" w:rsidRPr="00C72D7F">
        <w:t xml:space="preserve"> </w:t>
      </w:r>
      <w:r w:rsidRPr="00C72D7F">
        <w:t>работы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селекции</w:t>
      </w:r>
      <w:r w:rsidR="00C72D7F" w:rsidRPr="00C72D7F">
        <w:t xml:space="preserve"> </w:t>
      </w:r>
      <w:r w:rsidRPr="00C72D7F">
        <w:t>животных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более</w:t>
      </w:r>
      <w:r w:rsidR="00C72D7F" w:rsidRPr="00C72D7F">
        <w:t xml:space="preserve"> </w:t>
      </w:r>
      <w:r w:rsidRPr="00C72D7F">
        <w:t>внимательного</w:t>
      </w:r>
      <w:r w:rsidR="00C72D7F" w:rsidRPr="00C72D7F">
        <w:t xml:space="preserve"> </w:t>
      </w:r>
      <w:r w:rsidRPr="00C72D7F">
        <w:t>отношения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выбраковке</w:t>
      </w:r>
      <w:r w:rsidR="00C72D7F" w:rsidRPr="00C72D7F">
        <w:t xml:space="preserve"> </w:t>
      </w:r>
      <w:r w:rsidRPr="00C72D7F">
        <w:t>яловых</w:t>
      </w:r>
      <w:r w:rsidR="00C72D7F" w:rsidRPr="00C72D7F">
        <w:t xml:space="preserve"> </w:t>
      </w:r>
      <w:r w:rsidRPr="00C72D7F">
        <w:t>животных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rPr>
          <w:b/>
        </w:rPr>
        <w:t>Третье</w:t>
      </w:r>
      <w:r w:rsidR="00C72D7F" w:rsidRPr="00C72D7F">
        <w:rPr>
          <w:b/>
        </w:rPr>
        <w:t xml:space="preserve">. </w:t>
      </w:r>
      <w:r w:rsidRPr="00C72D7F">
        <w:t>Для</w:t>
      </w:r>
      <w:r w:rsidR="00C72D7F" w:rsidRPr="00C72D7F">
        <w:t xml:space="preserve"> </w:t>
      </w:r>
      <w:r w:rsidRPr="00C72D7F">
        <w:t>усиления</w:t>
      </w:r>
      <w:r w:rsidR="00C72D7F" w:rsidRPr="00C72D7F">
        <w:t xml:space="preserve"> </w:t>
      </w:r>
      <w:r w:rsidRPr="00C72D7F">
        <w:t>реального</w:t>
      </w:r>
      <w:r w:rsidR="00C72D7F" w:rsidRPr="00C72D7F">
        <w:t xml:space="preserve"> </w:t>
      </w:r>
      <w:r w:rsidRPr="00C72D7F">
        <w:t>сектора</w:t>
      </w:r>
      <w:r w:rsidR="00C72D7F" w:rsidRPr="00C72D7F">
        <w:t xml:space="preserve"> </w:t>
      </w:r>
      <w:r w:rsidRPr="00C72D7F">
        <w:t>экономики</w:t>
      </w:r>
      <w:r w:rsidR="00C72D7F" w:rsidRPr="00C72D7F">
        <w:t xml:space="preserve"> </w:t>
      </w:r>
      <w:r w:rsidRPr="00C72D7F">
        <w:t>необходимо</w:t>
      </w:r>
      <w:r w:rsidR="00C72D7F" w:rsidRPr="00C72D7F">
        <w:t xml:space="preserve"> </w:t>
      </w:r>
      <w:r w:rsidRPr="00C72D7F">
        <w:t>использовать</w:t>
      </w:r>
      <w:r w:rsidR="00C72D7F" w:rsidRPr="00C72D7F">
        <w:t xml:space="preserve"> </w:t>
      </w:r>
      <w:r w:rsidRPr="00C72D7F">
        <w:t>такой</w:t>
      </w:r>
      <w:r w:rsidR="00C72D7F" w:rsidRPr="00C72D7F">
        <w:t xml:space="preserve"> </w:t>
      </w:r>
      <w:r w:rsidRPr="00C72D7F">
        <w:t>ресурс,</w:t>
      </w:r>
      <w:r w:rsidR="00C72D7F" w:rsidRPr="00C72D7F">
        <w:t xml:space="preserve"> </w:t>
      </w:r>
      <w:r w:rsidRPr="00C72D7F">
        <w:t>как</w:t>
      </w:r>
      <w:r w:rsidR="00C72D7F" w:rsidRPr="00C72D7F">
        <w:t xml:space="preserve"> </w:t>
      </w:r>
      <w:r w:rsidRPr="00C72D7F">
        <w:t>малое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среднее</w:t>
      </w:r>
      <w:r w:rsidR="00C72D7F" w:rsidRPr="00C72D7F">
        <w:t xml:space="preserve"> </w:t>
      </w:r>
      <w:r w:rsidRPr="00C72D7F">
        <w:t>предпринимательство</w:t>
      </w:r>
      <w:r w:rsidR="00C72D7F" w:rsidRPr="00C72D7F">
        <w:t xml:space="preserve">. </w:t>
      </w:r>
      <w:r w:rsidRPr="00C72D7F">
        <w:t>Управлению</w:t>
      </w:r>
      <w:r w:rsidR="00C72D7F" w:rsidRPr="00C72D7F">
        <w:t xml:space="preserve"> </w:t>
      </w:r>
      <w:r w:rsidRPr="00C72D7F">
        <w:t>комплексного</w:t>
      </w:r>
      <w:r w:rsidR="00C72D7F" w:rsidRPr="00C72D7F">
        <w:t xml:space="preserve"> </w:t>
      </w:r>
      <w:r w:rsidRPr="00C72D7F">
        <w:t>социально-экономического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1-ом</w:t>
      </w:r>
      <w:r w:rsidR="00C72D7F" w:rsidRPr="00C72D7F">
        <w:t xml:space="preserve"> </w:t>
      </w:r>
      <w:r w:rsidRPr="00C72D7F">
        <w:t>квартале</w:t>
      </w:r>
      <w:r w:rsidR="00C72D7F" w:rsidRPr="00C72D7F">
        <w:t xml:space="preserve"> </w:t>
      </w:r>
      <w:r w:rsidRPr="00C72D7F">
        <w:t>2009</w:t>
      </w:r>
      <w:r w:rsidR="00C72D7F" w:rsidRPr="00C72D7F">
        <w:t xml:space="preserve"> </w:t>
      </w:r>
      <w:r w:rsidRPr="00C72D7F">
        <w:t>года</w:t>
      </w:r>
      <w:r w:rsidR="00C72D7F" w:rsidRPr="00C72D7F">
        <w:t xml:space="preserve"> </w:t>
      </w:r>
      <w:r w:rsidRPr="00C72D7F">
        <w:t>разработать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утвердить</w:t>
      </w:r>
      <w:r w:rsidR="00C72D7F" w:rsidRPr="00C72D7F">
        <w:t xml:space="preserve"> </w:t>
      </w:r>
      <w:r w:rsidRPr="00C72D7F">
        <w:t>муниципальную</w:t>
      </w:r>
      <w:r w:rsidR="00C72D7F" w:rsidRPr="00C72D7F">
        <w:t xml:space="preserve"> </w:t>
      </w:r>
      <w:r w:rsidRPr="00C72D7F">
        <w:t>целевую</w:t>
      </w:r>
      <w:r w:rsidR="00C72D7F" w:rsidRPr="00C72D7F">
        <w:t xml:space="preserve"> </w:t>
      </w:r>
      <w:r w:rsidRPr="00C72D7F">
        <w:t>программу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поддержки</w:t>
      </w:r>
      <w:r w:rsidR="00C72D7F" w:rsidRPr="00C72D7F">
        <w:t xml:space="preserve"> </w:t>
      </w:r>
      <w:r w:rsidRPr="00C72D7F">
        <w:t>малого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среднего</w:t>
      </w:r>
      <w:r w:rsidR="00C72D7F" w:rsidRPr="00C72D7F">
        <w:t xml:space="preserve"> </w:t>
      </w:r>
      <w:r w:rsidRPr="00C72D7F">
        <w:t>предпринимательства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2009-2012</w:t>
      </w:r>
      <w:r w:rsidR="00C72D7F" w:rsidRPr="00C72D7F">
        <w:t xml:space="preserve"> </w:t>
      </w:r>
      <w:r w:rsidRPr="00C72D7F">
        <w:t>гг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t>Комитету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управлению</w:t>
      </w:r>
      <w:r w:rsidR="00C72D7F" w:rsidRPr="00C72D7F">
        <w:t xml:space="preserve"> </w:t>
      </w:r>
      <w:r w:rsidRPr="00C72D7F">
        <w:t>муниципальным</w:t>
      </w:r>
      <w:r w:rsidR="00C72D7F" w:rsidRPr="00C72D7F">
        <w:t xml:space="preserve"> </w:t>
      </w:r>
      <w:r w:rsidRPr="00C72D7F">
        <w:t>имуществом</w:t>
      </w:r>
      <w:r w:rsidR="00C72D7F" w:rsidRPr="00C72D7F">
        <w:t xml:space="preserve"> </w:t>
      </w:r>
      <w:r w:rsidRPr="00C72D7F">
        <w:t>активизировать</w:t>
      </w:r>
      <w:r w:rsidR="00C72D7F" w:rsidRPr="00C72D7F">
        <w:t xml:space="preserve"> </w:t>
      </w:r>
      <w:r w:rsidRPr="00C72D7F">
        <w:t>работу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реализации</w:t>
      </w:r>
      <w:r w:rsidR="00C72D7F" w:rsidRPr="00C72D7F">
        <w:t xml:space="preserve"> </w:t>
      </w:r>
      <w:r w:rsidRPr="00C72D7F">
        <w:t>преимущественного</w:t>
      </w:r>
      <w:r w:rsidR="00C72D7F" w:rsidRPr="00C72D7F">
        <w:t xml:space="preserve"> </w:t>
      </w:r>
      <w:r w:rsidRPr="00C72D7F">
        <w:t>права</w:t>
      </w:r>
      <w:r w:rsidR="00C72D7F" w:rsidRPr="00C72D7F">
        <w:t xml:space="preserve"> </w:t>
      </w:r>
      <w:r w:rsidRPr="00C72D7F">
        <w:t>субъектов</w:t>
      </w:r>
      <w:r w:rsidR="00C72D7F" w:rsidRPr="00C72D7F">
        <w:t xml:space="preserve"> </w:t>
      </w:r>
      <w:r w:rsidRPr="00C72D7F">
        <w:t>малого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среднего</w:t>
      </w:r>
      <w:r w:rsidR="00C72D7F" w:rsidRPr="00C72D7F">
        <w:t xml:space="preserve"> </w:t>
      </w:r>
      <w:r w:rsidRPr="00C72D7F">
        <w:t>предпринимательства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приобретение</w:t>
      </w:r>
      <w:r w:rsidR="00C72D7F" w:rsidRPr="00C72D7F">
        <w:t xml:space="preserve"> </w:t>
      </w:r>
      <w:r w:rsidRPr="00C72D7F">
        <w:t>арендуемого</w:t>
      </w:r>
      <w:r w:rsidR="00C72D7F" w:rsidRPr="00C72D7F">
        <w:t xml:space="preserve"> </w:t>
      </w:r>
      <w:r w:rsidRPr="00C72D7F">
        <w:t>недвижимого</w:t>
      </w:r>
      <w:r w:rsidR="00C72D7F" w:rsidRPr="00C72D7F">
        <w:t xml:space="preserve"> </w:t>
      </w:r>
      <w:r w:rsidRPr="00C72D7F">
        <w:t>имущества,</w:t>
      </w:r>
      <w:r w:rsidR="00C72D7F" w:rsidRPr="00C72D7F">
        <w:t xml:space="preserve"> </w:t>
      </w:r>
      <w:r w:rsidRPr="00C72D7F">
        <w:t>находящегося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государственной</w:t>
      </w:r>
      <w:r w:rsidR="00C72D7F" w:rsidRPr="00C72D7F">
        <w:t xml:space="preserve"> </w:t>
      </w:r>
      <w:r w:rsidRPr="00C72D7F">
        <w:t>или</w:t>
      </w:r>
      <w:r w:rsidR="00C72D7F" w:rsidRPr="00C72D7F">
        <w:t xml:space="preserve"> </w:t>
      </w:r>
      <w:r w:rsidRPr="00C72D7F">
        <w:t>муниципальной</w:t>
      </w:r>
      <w:r w:rsidR="00C72D7F" w:rsidRPr="00C72D7F">
        <w:t xml:space="preserve"> </w:t>
      </w:r>
      <w:r w:rsidRPr="00C72D7F">
        <w:t>собственности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rPr>
          <w:b/>
        </w:rPr>
        <w:t>Четвертое</w:t>
      </w:r>
      <w:r w:rsidR="00C72D7F" w:rsidRPr="00C72D7F">
        <w:rPr>
          <w:b/>
        </w:rPr>
        <w:t xml:space="preserve">. </w:t>
      </w:r>
      <w:r w:rsidRPr="00C72D7F">
        <w:t>Бюджетную</w:t>
      </w:r>
      <w:r w:rsidR="00C72D7F" w:rsidRPr="00C72D7F">
        <w:t xml:space="preserve"> </w:t>
      </w:r>
      <w:r w:rsidRPr="00C72D7F">
        <w:t>политику</w:t>
      </w:r>
      <w:r w:rsidR="00C72D7F" w:rsidRPr="00C72D7F">
        <w:t xml:space="preserve"> </w:t>
      </w:r>
      <w:r w:rsidRPr="00C72D7F">
        <w:t>необходимо</w:t>
      </w:r>
      <w:r w:rsidR="00C72D7F" w:rsidRPr="00C72D7F">
        <w:t xml:space="preserve"> </w:t>
      </w:r>
      <w:r w:rsidRPr="00C72D7F">
        <w:t>направить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повышение</w:t>
      </w:r>
      <w:r w:rsidR="00C72D7F" w:rsidRPr="00C72D7F">
        <w:t xml:space="preserve"> </w:t>
      </w:r>
      <w:r w:rsidRPr="00C72D7F">
        <w:t>устойчивости</w:t>
      </w:r>
      <w:r w:rsidR="00C72D7F" w:rsidRPr="00C72D7F">
        <w:t xml:space="preserve"> </w:t>
      </w:r>
      <w:r w:rsidRPr="00C72D7F">
        <w:t>бюджета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. </w:t>
      </w:r>
      <w:r w:rsidRPr="00C72D7F">
        <w:t>Прежде</w:t>
      </w:r>
      <w:r w:rsidR="00C72D7F" w:rsidRPr="00C72D7F">
        <w:t xml:space="preserve"> </w:t>
      </w:r>
      <w:r w:rsidRPr="00C72D7F">
        <w:t>всего,</w:t>
      </w:r>
      <w:r w:rsidR="00C72D7F" w:rsidRPr="00C72D7F">
        <w:t xml:space="preserve"> </w:t>
      </w:r>
      <w:r w:rsidRPr="00C72D7F">
        <w:t>усилить</w:t>
      </w:r>
      <w:r w:rsidR="00C72D7F" w:rsidRPr="00C72D7F">
        <w:t xml:space="preserve"> </w:t>
      </w:r>
      <w:r w:rsidRPr="00C72D7F">
        <w:t>контроль</w:t>
      </w:r>
      <w:r w:rsidR="00C72D7F" w:rsidRPr="00C72D7F">
        <w:t xml:space="preserve"> </w:t>
      </w:r>
      <w:r w:rsidRPr="00C72D7F">
        <w:t>за</w:t>
      </w:r>
      <w:r w:rsidR="00C72D7F" w:rsidRPr="00C72D7F">
        <w:t xml:space="preserve"> </w:t>
      </w:r>
      <w:r w:rsidRPr="00C72D7F">
        <w:t>своевременной</w:t>
      </w:r>
      <w:r w:rsidR="00C72D7F" w:rsidRPr="00C72D7F">
        <w:t xml:space="preserve"> </w:t>
      </w:r>
      <w:r w:rsidRPr="00C72D7F">
        <w:t>уплатой</w:t>
      </w:r>
      <w:r w:rsidR="00C72D7F" w:rsidRPr="00C72D7F">
        <w:t xml:space="preserve"> </w:t>
      </w:r>
      <w:r w:rsidRPr="00C72D7F">
        <w:t>налогов,</w:t>
      </w:r>
      <w:r w:rsidR="00C72D7F" w:rsidRPr="00C72D7F">
        <w:t xml:space="preserve"> </w:t>
      </w:r>
      <w:r w:rsidRPr="00C72D7F">
        <w:t>активизировать</w:t>
      </w:r>
      <w:r w:rsidR="00C72D7F" w:rsidRPr="00C72D7F">
        <w:t xml:space="preserve"> </w:t>
      </w:r>
      <w:r w:rsidRPr="00C72D7F">
        <w:t>работу</w:t>
      </w:r>
      <w:r w:rsidR="00C72D7F" w:rsidRPr="00C72D7F">
        <w:t xml:space="preserve"> </w:t>
      </w:r>
      <w:r w:rsidRPr="00C72D7F">
        <w:t>Комиссии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вопросу</w:t>
      </w:r>
      <w:r w:rsidR="00C72D7F" w:rsidRPr="00C72D7F">
        <w:t xml:space="preserve"> </w:t>
      </w:r>
      <w:r w:rsidRPr="00C72D7F">
        <w:t>погашения</w:t>
      </w:r>
      <w:r w:rsidR="00C72D7F" w:rsidRPr="00C72D7F">
        <w:t xml:space="preserve"> </w:t>
      </w:r>
      <w:r w:rsidRPr="00C72D7F">
        <w:t>предприятиями,</w:t>
      </w:r>
      <w:r w:rsidR="00C72D7F" w:rsidRPr="00C72D7F">
        <w:t xml:space="preserve"> </w:t>
      </w:r>
      <w:r w:rsidRPr="00C72D7F">
        <w:t>организациями</w:t>
      </w:r>
      <w:r w:rsidR="00C72D7F" w:rsidRPr="00C72D7F">
        <w:t xml:space="preserve"> </w:t>
      </w:r>
      <w:r w:rsidRPr="00C72D7F">
        <w:t>Одинцовского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задолженности</w:t>
      </w:r>
      <w:r w:rsidR="00C72D7F" w:rsidRPr="00C72D7F">
        <w:t xml:space="preserve"> </w:t>
      </w:r>
      <w:r w:rsidRPr="00C72D7F">
        <w:t>по</w:t>
      </w:r>
      <w:r w:rsidR="00C72D7F" w:rsidRPr="00C72D7F">
        <w:t xml:space="preserve"> </w:t>
      </w:r>
      <w:r w:rsidRPr="00C72D7F">
        <w:t>налогам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сборам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бюджет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t>Усилить</w:t>
      </w:r>
      <w:r w:rsidR="00C72D7F" w:rsidRPr="00C72D7F">
        <w:t xml:space="preserve"> </w:t>
      </w:r>
      <w:r w:rsidRPr="00C72D7F">
        <w:t>контроль</w:t>
      </w:r>
      <w:r w:rsidR="00C72D7F" w:rsidRPr="00C72D7F">
        <w:t xml:space="preserve"> </w:t>
      </w:r>
      <w:r w:rsidRPr="00C72D7F">
        <w:t>за</w:t>
      </w:r>
      <w:r w:rsidR="00C72D7F" w:rsidRPr="00C72D7F">
        <w:t xml:space="preserve"> </w:t>
      </w:r>
      <w:r w:rsidRPr="00C72D7F">
        <w:t>закупками</w:t>
      </w:r>
      <w:r w:rsidR="00C72D7F" w:rsidRPr="00C72D7F">
        <w:t xml:space="preserve"> </w:t>
      </w:r>
      <w:r w:rsidRPr="00C72D7F">
        <w:t>товаров,</w:t>
      </w:r>
      <w:r w:rsidR="00C72D7F" w:rsidRPr="00C72D7F">
        <w:t xml:space="preserve"> </w:t>
      </w:r>
      <w:r w:rsidRPr="00C72D7F">
        <w:t>работ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услуг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муниципальных</w:t>
      </w:r>
      <w:r w:rsidR="00C72D7F" w:rsidRPr="00C72D7F">
        <w:t xml:space="preserve"> </w:t>
      </w:r>
      <w:r w:rsidRPr="00C72D7F">
        <w:t>нужд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t>На</w:t>
      </w:r>
      <w:r w:rsidR="00C72D7F" w:rsidRPr="00C72D7F">
        <w:t xml:space="preserve"> </w:t>
      </w:r>
      <w:r w:rsidRPr="00C72D7F">
        <w:t>случай</w:t>
      </w:r>
      <w:r w:rsidR="00C72D7F" w:rsidRPr="00C72D7F">
        <w:t xml:space="preserve"> </w:t>
      </w:r>
      <w:r w:rsidRPr="00C72D7F">
        <w:t>возникновения</w:t>
      </w:r>
      <w:r w:rsidR="00C72D7F" w:rsidRPr="00C72D7F">
        <w:t xml:space="preserve"> </w:t>
      </w:r>
      <w:r w:rsidRPr="00C72D7F">
        <w:t>непредвиденных</w:t>
      </w:r>
      <w:r w:rsidR="00C72D7F" w:rsidRPr="00C72D7F">
        <w:t xml:space="preserve"> </w:t>
      </w:r>
      <w:r w:rsidRPr="00C72D7F">
        <w:t>обстоятельств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бюджете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бюджетах</w:t>
      </w:r>
      <w:r w:rsidR="00C72D7F" w:rsidRPr="00C72D7F">
        <w:t xml:space="preserve"> </w:t>
      </w:r>
      <w:r w:rsidRPr="00C72D7F">
        <w:t>поселений</w:t>
      </w:r>
      <w:r w:rsidR="00C72D7F" w:rsidRPr="00C72D7F">
        <w:t xml:space="preserve"> </w:t>
      </w:r>
      <w:r w:rsidRPr="00C72D7F">
        <w:t>сформировать</w:t>
      </w:r>
      <w:r w:rsidR="00C72D7F" w:rsidRPr="00C72D7F">
        <w:t xml:space="preserve"> </w:t>
      </w:r>
      <w:r w:rsidRPr="00C72D7F">
        <w:t>резервные</w:t>
      </w:r>
      <w:r w:rsidR="00C72D7F" w:rsidRPr="00C72D7F">
        <w:t xml:space="preserve"> </w:t>
      </w:r>
      <w:r w:rsidRPr="00C72D7F">
        <w:t>фонды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rPr>
          <w:b/>
        </w:rPr>
        <w:t>Пятое</w:t>
      </w:r>
      <w:r w:rsidR="00C72D7F" w:rsidRPr="00C72D7F">
        <w:rPr>
          <w:b/>
        </w:rPr>
        <w:t xml:space="preserve">. </w:t>
      </w:r>
      <w:r w:rsidRPr="00C72D7F">
        <w:t>Для</w:t>
      </w:r>
      <w:r w:rsidR="00C72D7F" w:rsidRPr="00C72D7F">
        <w:t xml:space="preserve"> </w:t>
      </w:r>
      <w:r w:rsidRPr="00C72D7F">
        <w:t>поддержания</w:t>
      </w:r>
      <w:r w:rsidR="00C72D7F" w:rsidRPr="00C72D7F">
        <w:t xml:space="preserve"> </w:t>
      </w:r>
      <w:r w:rsidRPr="00C72D7F">
        <w:t>социальной</w:t>
      </w:r>
      <w:r w:rsidR="00C72D7F" w:rsidRPr="00C72D7F">
        <w:t xml:space="preserve"> </w:t>
      </w:r>
      <w:r w:rsidRPr="00C72D7F">
        <w:t>стабильности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территории</w:t>
      </w:r>
      <w:r w:rsidR="00C72D7F" w:rsidRPr="00C72D7F">
        <w:t xml:space="preserve"> </w:t>
      </w:r>
      <w:r w:rsidRPr="00C72D7F">
        <w:t>района</w:t>
      </w:r>
      <w:r w:rsidR="00C72D7F" w:rsidRPr="00C72D7F">
        <w:t xml:space="preserve"> </w:t>
      </w:r>
      <w:r w:rsidRPr="00C72D7F">
        <w:t>сохранить</w:t>
      </w:r>
      <w:r w:rsidR="00C72D7F" w:rsidRPr="00C72D7F">
        <w:t xml:space="preserve"> </w:t>
      </w:r>
      <w:r w:rsidRPr="00C72D7F">
        <w:t>все</w:t>
      </w:r>
      <w:r w:rsidR="00C72D7F" w:rsidRPr="00C72D7F">
        <w:t xml:space="preserve"> </w:t>
      </w:r>
      <w:r w:rsidRPr="00C72D7F">
        <w:t>социальные</w:t>
      </w:r>
      <w:r w:rsidR="00C72D7F" w:rsidRPr="00C72D7F">
        <w:t xml:space="preserve"> </w:t>
      </w:r>
      <w:r w:rsidRPr="00C72D7F">
        <w:t>обязательства</w:t>
      </w:r>
      <w:r w:rsidR="00C72D7F" w:rsidRPr="00C72D7F">
        <w:t xml:space="preserve"> </w:t>
      </w:r>
      <w:r w:rsidRPr="00C72D7F">
        <w:t>органов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самоуправления</w:t>
      </w:r>
      <w:r w:rsidR="00C72D7F" w:rsidRPr="00C72D7F">
        <w:t xml:space="preserve"> </w:t>
      </w:r>
      <w:r w:rsidRPr="00C72D7F">
        <w:t>перед</w:t>
      </w:r>
      <w:r w:rsidR="00C72D7F" w:rsidRPr="00C72D7F">
        <w:t xml:space="preserve"> </w:t>
      </w:r>
      <w:r w:rsidRPr="00C72D7F">
        <w:t>населением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t>Прежде</w:t>
      </w:r>
      <w:r w:rsidR="00C72D7F" w:rsidRPr="00C72D7F">
        <w:t xml:space="preserve"> </w:t>
      </w:r>
      <w:r w:rsidRPr="00C72D7F">
        <w:t>всего,</w:t>
      </w:r>
      <w:r w:rsidR="00C72D7F" w:rsidRPr="00C72D7F">
        <w:t xml:space="preserve"> </w:t>
      </w:r>
      <w:r w:rsidRPr="00C72D7F">
        <w:t>сохранить</w:t>
      </w:r>
      <w:r w:rsidR="00C72D7F" w:rsidRPr="00C72D7F">
        <w:t xml:space="preserve"> </w:t>
      </w:r>
      <w:r w:rsidRPr="00C72D7F">
        <w:t>все</w:t>
      </w:r>
      <w:r w:rsidR="00C72D7F" w:rsidRPr="00C72D7F">
        <w:t xml:space="preserve"> </w:t>
      </w:r>
      <w:r w:rsidRPr="00C72D7F">
        <w:t>льготы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компенсации</w:t>
      </w:r>
      <w:r w:rsidR="00C72D7F" w:rsidRPr="00C72D7F">
        <w:t xml:space="preserve"> </w:t>
      </w:r>
      <w:r w:rsidRPr="00C72D7F">
        <w:t>нуждающимся</w:t>
      </w:r>
      <w:r w:rsidR="00C72D7F" w:rsidRPr="00C72D7F">
        <w:t xml:space="preserve"> </w:t>
      </w:r>
      <w:r w:rsidRPr="00C72D7F">
        <w:t>гражданам</w:t>
      </w:r>
      <w:r w:rsidR="00C72D7F" w:rsidRPr="00C72D7F">
        <w:t xml:space="preserve"> </w:t>
      </w:r>
      <w:r w:rsidRPr="00C72D7F">
        <w:t>за</w:t>
      </w:r>
      <w:r w:rsidR="00C72D7F" w:rsidRPr="00C72D7F">
        <w:t xml:space="preserve"> </w:t>
      </w:r>
      <w:r w:rsidRPr="00C72D7F">
        <w:t>счет</w:t>
      </w:r>
      <w:r w:rsidR="00C72D7F" w:rsidRPr="00C72D7F">
        <w:t xml:space="preserve"> </w:t>
      </w:r>
      <w:r w:rsidRPr="00C72D7F">
        <w:t>средств</w:t>
      </w:r>
      <w:r w:rsidR="00C72D7F" w:rsidRPr="00C72D7F">
        <w:t xml:space="preserve"> </w:t>
      </w:r>
      <w:r w:rsidRPr="00C72D7F">
        <w:t>районного</w:t>
      </w:r>
      <w:r w:rsidR="00C72D7F" w:rsidRPr="00C72D7F">
        <w:t xml:space="preserve"> </w:t>
      </w:r>
      <w:r w:rsidRPr="00C72D7F">
        <w:t>бюджета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бюджетов</w:t>
      </w:r>
      <w:r w:rsidR="00C72D7F" w:rsidRPr="00C72D7F">
        <w:t xml:space="preserve"> </w:t>
      </w:r>
      <w:r w:rsidRPr="00C72D7F">
        <w:t>городских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сельских</w:t>
      </w:r>
      <w:r w:rsidR="00C72D7F" w:rsidRPr="00C72D7F">
        <w:t xml:space="preserve"> </w:t>
      </w:r>
      <w:r w:rsidRPr="00C72D7F">
        <w:t>поселений</w:t>
      </w:r>
      <w:r w:rsidR="00C72D7F" w:rsidRPr="00C72D7F">
        <w:t xml:space="preserve">. </w:t>
      </w:r>
      <w:r w:rsidRPr="00C72D7F">
        <w:t>Продолжить</w:t>
      </w:r>
      <w:r w:rsidR="00C72D7F" w:rsidRPr="00C72D7F">
        <w:t xml:space="preserve"> </w:t>
      </w:r>
      <w:r w:rsidRPr="00C72D7F">
        <w:t>реализацию</w:t>
      </w:r>
      <w:r w:rsidR="00C72D7F" w:rsidRPr="00C72D7F">
        <w:t xml:space="preserve"> </w:t>
      </w:r>
      <w:r w:rsidRPr="00C72D7F">
        <w:t>программы</w:t>
      </w:r>
      <w:r w:rsidR="00C72D7F" w:rsidRPr="00C72D7F">
        <w:t xml:space="preserve"> </w:t>
      </w:r>
      <w:r w:rsidRPr="00C72D7F">
        <w:t>обеспечения</w:t>
      </w:r>
      <w:r w:rsidR="00C72D7F" w:rsidRPr="00C72D7F">
        <w:t xml:space="preserve"> </w:t>
      </w:r>
      <w:r w:rsidRPr="00C72D7F">
        <w:t>льготных</w:t>
      </w:r>
      <w:r w:rsidR="00C72D7F" w:rsidRPr="00C72D7F">
        <w:t xml:space="preserve"> </w:t>
      </w:r>
      <w:r w:rsidRPr="00C72D7F">
        <w:t>категорий</w:t>
      </w:r>
      <w:r w:rsidR="00C72D7F" w:rsidRPr="00C72D7F">
        <w:t xml:space="preserve"> </w:t>
      </w:r>
      <w:r w:rsidRPr="00C72D7F">
        <w:t>граждан</w:t>
      </w:r>
      <w:r w:rsidR="00C72D7F" w:rsidRPr="00C72D7F">
        <w:t xml:space="preserve"> </w:t>
      </w:r>
      <w:r w:rsidRPr="00C72D7F">
        <w:t>бесплатными</w:t>
      </w:r>
      <w:r w:rsidR="00C72D7F" w:rsidRPr="00C72D7F">
        <w:t xml:space="preserve"> </w:t>
      </w:r>
      <w:r w:rsidRPr="00C72D7F">
        <w:t>медикаментами</w:t>
      </w:r>
      <w:r w:rsidR="00C72D7F" w:rsidRPr="00C72D7F">
        <w:t>.</w:t>
      </w:r>
    </w:p>
    <w:p w:rsidR="00C72D7F" w:rsidRPr="00C72D7F" w:rsidRDefault="00471C9B" w:rsidP="00C72D7F">
      <w:pPr>
        <w:tabs>
          <w:tab w:val="left" w:pos="726"/>
        </w:tabs>
      </w:pPr>
      <w:r w:rsidRPr="00C72D7F">
        <w:t>Наращивание</w:t>
      </w:r>
      <w:r w:rsidR="00C72D7F" w:rsidRPr="00C72D7F">
        <w:t xml:space="preserve"> </w:t>
      </w:r>
      <w:r w:rsidRPr="00C72D7F">
        <w:t>капитальных</w:t>
      </w:r>
      <w:r w:rsidR="00C72D7F" w:rsidRPr="00C72D7F">
        <w:t xml:space="preserve"> </w:t>
      </w:r>
      <w:r w:rsidRPr="00C72D7F">
        <w:t>расходов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развитие</w:t>
      </w:r>
      <w:r w:rsidR="00C72D7F" w:rsidRPr="00C72D7F">
        <w:t xml:space="preserve"> </w:t>
      </w:r>
      <w:r w:rsidRPr="00C72D7F">
        <w:t>объектов</w:t>
      </w:r>
      <w:r w:rsidR="00C72D7F" w:rsidRPr="00C72D7F">
        <w:t xml:space="preserve"> </w:t>
      </w:r>
      <w:r w:rsidRPr="00C72D7F">
        <w:t>социальной</w:t>
      </w:r>
      <w:r w:rsidR="00C72D7F" w:rsidRPr="00C72D7F">
        <w:t xml:space="preserve"> </w:t>
      </w:r>
      <w:r w:rsidRPr="00C72D7F">
        <w:t>инфраструктуры</w:t>
      </w:r>
      <w:r w:rsidR="00C72D7F" w:rsidRPr="00C72D7F">
        <w:t xml:space="preserve"> </w:t>
      </w:r>
      <w:r w:rsidRPr="00C72D7F">
        <w:t>надо</w:t>
      </w:r>
      <w:r w:rsidR="00C72D7F" w:rsidRPr="00C72D7F">
        <w:t xml:space="preserve"> </w:t>
      </w:r>
      <w:r w:rsidRPr="00C72D7F">
        <w:t>сопровождать</w:t>
      </w:r>
      <w:r w:rsidR="00C72D7F" w:rsidRPr="00C72D7F">
        <w:t xml:space="preserve"> </w:t>
      </w:r>
      <w:r w:rsidRPr="00C72D7F">
        <w:t>снижением</w:t>
      </w:r>
      <w:r w:rsidR="00C72D7F" w:rsidRPr="00C72D7F">
        <w:t xml:space="preserve"> </w:t>
      </w:r>
      <w:r w:rsidRPr="00C72D7F">
        <w:t>бюджетных</w:t>
      </w:r>
      <w:r w:rsidR="00C72D7F" w:rsidRPr="00C72D7F">
        <w:t xml:space="preserve"> </w:t>
      </w:r>
      <w:r w:rsidRPr="00C72D7F">
        <w:t>расходов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их</w:t>
      </w:r>
      <w:r w:rsidR="00C72D7F" w:rsidRPr="00C72D7F">
        <w:t xml:space="preserve"> </w:t>
      </w:r>
      <w:r w:rsidRPr="00C72D7F">
        <w:t>содержание</w:t>
      </w:r>
      <w:r w:rsidR="00C72D7F" w:rsidRPr="00C72D7F">
        <w:t>.</w:t>
      </w:r>
    </w:p>
    <w:p w:rsidR="00C72D7F" w:rsidRPr="00C72D7F" w:rsidRDefault="004202D9" w:rsidP="00C72D7F">
      <w:pPr>
        <w:tabs>
          <w:tab w:val="left" w:pos="726"/>
        </w:tabs>
      </w:pPr>
      <w:r w:rsidRPr="00C72D7F">
        <w:t>Реализация</w:t>
      </w:r>
      <w:r w:rsidR="00C72D7F" w:rsidRPr="00C72D7F">
        <w:t xml:space="preserve"> </w:t>
      </w:r>
      <w:r w:rsidRPr="00C72D7F">
        <w:t>основных</w:t>
      </w:r>
      <w:r w:rsidR="00C72D7F" w:rsidRPr="00C72D7F">
        <w:t xml:space="preserve"> </w:t>
      </w:r>
      <w:r w:rsidRPr="00C72D7F">
        <w:t>направлений</w:t>
      </w:r>
      <w:r w:rsidR="00C72D7F" w:rsidRPr="00C72D7F">
        <w:t xml:space="preserve"> </w:t>
      </w:r>
      <w:r w:rsidRPr="00C72D7F">
        <w:t>социально-экономического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="002B708D" w:rsidRPr="00C72D7F">
        <w:t>Одинцовского</w:t>
      </w:r>
      <w:r w:rsidR="00C72D7F" w:rsidRPr="00C72D7F">
        <w:t xml:space="preserve"> </w:t>
      </w:r>
      <w:r w:rsidR="002B708D" w:rsidRPr="00C72D7F">
        <w:t>муниципального</w:t>
      </w:r>
      <w:r w:rsidR="00C72D7F" w:rsidRPr="00C72D7F">
        <w:t xml:space="preserve"> </w:t>
      </w:r>
      <w:r w:rsidR="002B708D" w:rsidRPr="00C72D7F">
        <w:t>района</w:t>
      </w:r>
      <w:r w:rsidR="00C72D7F" w:rsidRPr="00C72D7F">
        <w:t xml:space="preserve"> </w:t>
      </w:r>
      <w:r w:rsidRPr="00C72D7F">
        <w:t>должна</w:t>
      </w:r>
      <w:r w:rsidR="00C72D7F" w:rsidRPr="00C72D7F">
        <w:t xml:space="preserve"> </w:t>
      </w:r>
      <w:r w:rsidRPr="00C72D7F">
        <w:t>оказать</w:t>
      </w:r>
      <w:r w:rsidR="00C72D7F" w:rsidRPr="00C72D7F">
        <w:t xml:space="preserve"> </w:t>
      </w:r>
      <w:r w:rsidRPr="00C72D7F">
        <w:t>положительное</w:t>
      </w:r>
      <w:r w:rsidR="00C72D7F" w:rsidRPr="00C72D7F">
        <w:t xml:space="preserve"> </w:t>
      </w:r>
      <w:r w:rsidRPr="00C72D7F">
        <w:t>влияние</w:t>
      </w:r>
      <w:r w:rsidR="00C72D7F" w:rsidRPr="00C72D7F">
        <w:t xml:space="preserve"> </w:t>
      </w:r>
      <w:r w:rsidRPr="00C72D7F">
        <w:t>как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экономику,</w:t>
      </w:r>
      <w:r w:rsidR="00C72D7F" w:rsidRPr="00C72D7F">
        <w:t xml:space="preserve"> </w:t>
      </w:r>
      <w:r w:rsidRPr="00C72D7F">
        <w:t>так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социальную</w:t>
      </w:r>
      <w:r w:rsidR="00C72D7F" w:rsidRPr="00C72D7F">
        <w:t xml:space="preserve"> </w:t>
      </w:r>
      <w:r w:rsidRPr="00C72D7F">
        <w:t>сферу</w:t>
      </w:r>
      <w:r w:rsidR="00C72D7F" w:rsidRPr="00C72D7F">
        <w:t xml:space="preserve"> </w:t>
      </w:r>
      <w:r w:rsidRPr="00C72D7F">
        <w:t>район</w:t>
      </w:r>
      <w:r w:rsidR="002B708D" w:rsidRPr="00C72D7F">
        <w:t>а</w:t>
      </w:r>
      <w:r w:rsidR="00C72D7F" w:rsidRPr="00C72D7F">
        <w:t>.</w:t>
      </w:r>
    </w:p>
    <w:p w:rsidR="00C72D7F" w:rsidRDefault="00CA71FC" w:rsidP="00CA71FC">
      <w:pPr>
        <w:pStyle w:val="1"/>
        <w:rPr>
          <w:snapToGrid w:val="0"/>
        </w:rPr>
      </w:pPr>
      <w:bookmarkStart w:id="16" w:name="_Toc241959118"/>
      <w:r>
        <w:rPr>
          <w:snapToGrid w:val="0"/>
        </w:rPr>
        <w:br w:type="page"/>
      </w:r>
      <w:bookmarkStart w:id="17" w:name="_Toc292017371"/>
      <w:r w:rsidR="00732E8D" w:rsidRPr="00C72D7F">
        <w:rPr>
          <w:snapToGrid w:val="0"/>
        </w:rPr>
        <w:t>Заключение</w:t>
      </w:r>
      <w:bookmarkEnd w:id="16"/>
      <w:bookmarkEnd w:id="17"/>
    </w:p>
    <w:p w:rsidR="00CA71FC" w:rsidRPr="00CA71FC" w:rsidRDefault="00CA71FC" w:rsidP="00CA71FC">
      <w:pPr>
        <w:rPr>
          <w:lang w:eastAsia="en-US"/>
        </w:rPr>
      </w:pPr>
    </w:p>
    <w:p w:rsidR="00C72D7F" w:rsidRPr="00C72D7F" w:rsidRDefault="00EA2658" w:rsidP="00C72D7F">
      <w:pPr>
        <w:tabs>
          <w:tab w:val="left" w:pos="726"/>
        </w:tabs>
      </w:pPr>
      <w:r w:rsidRPr="00C72D7F">
        <w:t>Ситуация,</w:t>
      </w:r>
      <w:r w:rsidR="00C72D7F" w:rsidRPr="00C72D7F">
        <w:t xml:space="preserve"> </w:t>
      </w:r>
      <w:r w:rsidRPr="00C72D7F">
        <w:t>сложившаяся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России,</w:t>
      </w:r>
      <w:r w:rsidR="00C72D7F" w:rsidRPr="00C72D7F">
        <w:t xml:space="preserve"> </w:t>
      </w:r>
      <w:r w:rsidRPr="00C72D7F">
        <w:t>сопровождается</w:t>
      </w:r>
      <w:r w:rsidR="00C72D7F" w:rsidRPr="00C72D7F">
        <w:t xml:space="preserve"> </w:t>
      </w:r>
      <w:r w:rsidRPr="00C72D7F">
        <w:t>обострением</w:t>
      </w:r>
      <w:r w:rsidR="00C72D7F" w:rsidRPr="00C72D7F">
        <w:t xml:space="preserve"> </w:t>
      </w:r>
      <w:r w:rsidRPr="00C72D7F">
        <w:t>проблем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противоречий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экономической,</w:t>
      </w:r>
      <w:r w:rsidR="00C72D7F" w:rsidRPr="00C72D7F">
        <w:t xml:space="preserve"> </w:t>
      </w:r>
      <w:r w:rsidRPr="00C72D7F">
        <w:t>политической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социальной</w:t>
      </w:r>
      <w:r w:rsidR="00C72D7F" w:rsidRPr="00C72D7F">
        <w:t xml:space="preserve"> </w:t>
      </w:r>
      <w:r w:rsidRPr="00C72D7F">
        <w:t>сферах</w:t>
      </w:r>
      <w:r w:rsidR="00C72D7F" w:rsidRPr="00C72D7F">
        <w:t xml:space="preserve"> </w:t>
      </w:r>
      <w:r w:rsidRPr="00C72D7F">
        <w:t>общественной</w:t>
      </w:r>
      <w:r w:rsidR="00C72D7F" w:rsidRPr="00C72D7F">
        <w:t xml:space="preserve"> </w:t>
      </w:r>
      <w:r w:rsidRPr="00C72D7F">
        <w:t>жизни</w:t>
      </w:r>
      <w:r w:rsidR="00C72D7F" w:rsidRPr="00C72D7F">
        <w:t xml:space="preserve">. </w:t>
      </w:r>
      <w:r w:rsidRPr="00C72D7F">
        <w:t>В</w:t>
      </w:r>
      <w:r w:rsidR="00C72D7F" w:rsidRPr="00C72D7F">
        <w:t xml:space="preserve"> </w:t>
      </w:r>
      <w:r w:rsidRPr="00C72D7F">
        <w:t>этих</w:t>
      </w:r>
      <w:r w:rsidR="00C72D7F" w:rsidRPr="00C72D7F">
        <w:t xml:space="preserve"> </w:t>
      </w:r>
      <w:r w:rsidRPr="00C72D7F">
        <w:t>условиях</w:t>
      </w:r>
      <w:r w:rsidR="00C72D7F" w:rsidRPr="00C72D7F">
        <w:t xml:space="preserve"> </w:t>
      </w:r>
      <w:r w:rsidRPr="00C72D7F">
        <w:t>важнейшим</w:t>
      </w:r>
      <w:r w:rsidR="00C72D7F" w:rsidRPr="00C72D7F">
        <w:t xml:space="preserve"> </w:t>
      </w:r>
      <w:r w:rsidRPr="00C72D7F">
        <w:t>фактором</w:t>
      </w:r>
      <w:r w:rsidR="00C72D7F" w:rsidRPr="00C72D7F">
        <w:t xml:space="preserve"> </w:t>
      </w:r>
      <w:r w:rsidRPr="00C72D7F">
        <w:t>стабилизации</w:t>
      </w:r>
      <w:r w:rsidR="00C72D7F" w:rsidRPr="00C72D7F">
        <w:t xml:space="preserve"> </w:t>
      </w:r>
      <w:r w:rsidRPr="00C72D7F">
        <w:t>выступает</w:t>
      </w:r>
      <w:r w:rsidR="00C72D7F" w:rsidRPr="00C72D7F">
        <w:t xml:space="preserve"> </w:t>
      </w:r>
      <w:r w:rsidRPr="00C72D7F">
        <w:t>использование</w:t>
      </w:r>
      <w:r w:rsidR="00C72D7F" w:rsidRPr="00C72D7F">
        <w:t xml:space="preserve"> </w:t>
      </w:r>
      <w:r w:rsidRPr="00C72D7F">
        <w:t>потенциала</w:t>
      </w:r>
      <w:r w:rsidR="00C72D7F" w:rsidRPr="00C72D7F">
        <w:t xml:space="preserve"> </w:t>
      </w:r>
      <w:r w:rsidRPr="00C72D7F">
        <w:t>самоорганизации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самоуправления</w:t>
      </w:r>
      <w:r w:rsidR="00C72D7F" w:rsidRPr="00C72D7F">
        <w:t xml:space="preserve"> </w:t>
      </w:r>
      <w:r w:rsidRPr="00C72D7F">
        <w:t>местных</w:t>
      </w:r>
      <w:r w:rsidR="00C72D7F" w:rsidRPr="00C72D7F">
        <w:t xml:space="preserve"> </w:t>
      </w:r>
      <w:r w:rsidRPr="00C72D7F">
        <w:t>сообществ</w:t>
      </w:r>
      <w:r w:rsidR="00C72D7F" w:rsidRPr="00C72D7F">
        <w:t xml:space="preserve">. </w:t>
      </w:r>
      <w:r w:rsidRPr="00C72D7F">
        <w:t>Базовым</w:t>
      </w:r>
      <w:r w:rsidR="00C72D7F" w:rsidRPr="00C72D7F">
        <w:t xml:space="preserve"> </w:t>
      </w:r>
      <w:r w:rsidRPr="00C72D7F">
        <w:t>уровнем</w:t>
      </w:r>
      <w:r w:rsidR="00C72D7F" w:rsidRPr="00C72D7F">
        <w:t xml:space="preserve"> </w:t>
      </w:r>
      <w:r w:rsidRPr="00C72D7F">
        <w:t>территориальной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экономической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местных</w:t>
      </w:r>
      <w:r w:rsidR="00C72D7F" w:rsidRPr="00C72D7F">
        <w:t xml:space="preserve"> </w:t>
      </w:r>
      <w:r w:rsidRPr="00C72D7F">
        <w:t>сообществ</w:t>
      </w:r>
      <w:r w:rsidR="00C72D7F" w:rsidRPr="00C72D7F">
        <w:t xml:space="preserve"> </w:t>
      </w:r>
      <w:r w:rsidRPr="00C72D7F">
        <w:t>являются</w:t>
      </w:r>
      <w:r w:rsidR="00C72D7F" w:rsidRPr="00C72D7F">
        <w:t xml:space="preserve"> </w:t>
      </w:r>
      <w:r w:rsidRPr="00C72D7F">
        <w:t>муниципальные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. </w:t>
      </w:r>
      <w:r w:rsidRPr="00C72D7F">
        <w:t>Федеральным</w:t>
      </w:r>
      <w:r w:rsidR="00C72D7F" w:rsidRPr="00C72D7F">
        <w:t xml:space="preserve"> </w:t>
      </w:r>
      <w:r w:rsidRPr="00C72D7F">
        <w:t>законодательством</w:t>
      </w:r>
      <w:r w:rsidR="00C72D7F" w:rsidRPr="00C72D7F">
        <w:t xml:space="preserve"> </w:t>
      </w:r>
      <w:r w:rsidRPr="00C72D7F">
        <w:t>определены</w:t>
      </w:r>
      <w:r w:rsidR="00C72D7F" w:rsidRPr="00C72D7F">
        <w:t xml:space="preserve"> </w:t>
      </w:r>
      <w:r w:rsidRPr="00C72D7F">
        <w:t>рамки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развития,</w:t>
      </w:r>
      <w:r w:rsidR="00C72D7F" w:rsidRPr="00C72D7F">
        <w:t xml:space="preserve"> </w:t>
      </w:r>
      <w:r w:rsidRPr="00C72D7F">
        <w:t>но</w:t>
      </w:r>
      <w:r w:rsidR="00C72D7F" w:rsidRPr="00C72D7F">
        <w:t xml:space="preserve"> </w:t>
      </w:r>
      <w:r w:rsidRPr="00C72D7F">
        <w:t>они</w:t>
      </w:r>
      <w:r w:rsidR="00C72D7F" w:rsidRPr="00C72D7F">
        <w:t xml:space="preserve"> </w:t>
      </w:r>
      <w:r w:rsidRPr="00C72D7F">
        <w:t>далеко</w:t>
      </w:r>
      <w:r w:rsidR="00C72D7F" w:rsidRPr="00C72D7F">
        <w:t xml:space="preserve"> </w:t>
      </w:r>
      <w:r w:rsidRPr="00C72D7F">
        <w:t>не</w:t>
      </w:r>
      <w:r w:rsidR="00C72D7F" w:rsidRPr="00C72D7F">
        <w:t xml:space="preserve"> </w:t>
      </w:r>
      <w:r w:rsidRPr="00C72D7F">
        <w:t>охватывают</w:t>
      </w:r>
      <w:r w:rsidR="00C72D7F" w:rsidRPr="00C72D7F">
        <w:t xml:space="preserve"> </w:t>
      </w:r>
      <w:r w:rsidRPr="00C72D7F">
        <w:t>всех</w:t>
      </w:r>
      <w:r w:rsidR="00C72D7F" w:rsidRPr="00C72D7F">
        <w:t xml:space="preserve"> </w:t>
      </w:r>
      <w:r w:rsidRPr="00C72D7F">
        <w:t>необходимых</w:t>
      </w:r>
      <w:r w:rsidR="00C72D7F" w:rsidRPr="00C72D7F">
        <w:t xml:space="preserve"> </w:t>
      </w:r>
      <w:r w:rsidRPr="00C72D7F">
        <w:t>условий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активизации</w:t>
      </w:r>
      <w:r w:rsidR="00C72D7F" w:rsidRPr="00C72D7F">
        <w:t xml:space="preserve"> </w:t>
      </w:r>
      <w:r w:rsidRPr="00C72D7F">
        <w:t>жизнедеятельности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управляемых</w:t>
      </w:r>
      <w:r w:rsidR="00C72D7F" w:rsidRPr="00C72D7F">
        <w:t xml:space="preserve"> </w:t>
      </w:r>
      <w:r w:rsidRPr="00C72D7F">
        <w:t>территориях</w:t>
      </w:r>
      <w:r w:rsidR="00C72D7F" w:rsidRPr="00C72D7F">
        <w:t>.</w:t>
      </w:r>
    </w:p>
    <w:p w:rsidR="00C72D7F" w:rsidRPr="00C72D7F" w:rsidRDefault="00EA2658" w:rsidP="00C72D7F">
      <w:pPr>
        <w:tabs>
          <w:tab w:val="left" w:pos="726"/>
        </w:tabs>
      </w:pPr>
      <w:r w:rsidRPr="00C72D7F">
        <w:t>Одним</w:t>
      </w:r>
      <w:r w:rsidR="00C72D7F" w:rsidRPr="00C72D7F">
        <w:t xml:space="preserve"> </w:t>
      </w:r>
      <w:r w:rsidRPr="00C72D7F">
        <w:t>из</w:t>
      </w:r>
      <w:r w:rsidR="00C72D7F" w:rsidRPr="00C72D7F">
        <w:t xml:space="preserve"> </w:t>
      </w:r>
      <w:r w:rsidRPr="00C72D7F">
        <w:t>активно</w:t>
      </w:r>
      <w:r w:rsidR="00C72D7F" w:rsidRPr="00C72D7F">
        <w:t xml:space="preserve"> </w:t>
      </w:r>
      <w:r w:rsidRPr="00C72D7F">
        <w:t>развивающихся</w:t>
      </w:r>
      <w:r w:rsidR="00C72D7F" w:rsidRPr="00C72D7F">
        <w:t xml:space="preserve"> </w:t>
      </w:r>
      <w:r w:rsidRPr="00C72D7F">
        <w:t>способов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совершенствования</w:t>
      </w:r>
      <w:r w:rsidR="00C72D7F" w:rsidRPr="00C72D7F">
        <w:t xml:space="preserve"> </w:t>
      </w:r>
      <w:r w:rsidRPr="00C72D7F">
        <w:t>государственного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общественного</w:t>
      </w:r>
      <w:r w:rsidR="00C72D7F" w:rsidRPr="00C72D7F">
        <w:t xml:space="preserve"> </w:t>
      </w:r>
      <w:r w:rsidRPr="00C72D7F">
        <w:t>регулирования</w:t>
      </w:r>
      <w:r w:rsidR="00C72D7F" w:rsidRPr="00C72D7F">
        <w:t xml:space="preserve"> </w:t>
      </w:r>
      <w:r w:rsidRPr="00C72D7F">
        <w:t>социально-экономических</w:t>
      </w:r>
      <w:r w:rsidR="00C72D7F" w:rsidRPr="00C72D7F">
        <w:t xml:space="preserve"> </w:t>
      </w:r>
      <w:r w:rsidRPr="00C72D7F">
        <w:t>процессов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территориях</w:t>
      </w:r>
      <w:r w:rsidR="00C72D7F" w:rsidRPr="00C72D7F">
        <w:t xml:space="preserve"> </w:t>
      </w:r>
      <w:r w:rsidRPr="00C72D7F">
        <w:t>является</w:t>
      </w:r>
      <w:r w:rsidR="00C72D7F" w:rsidRPr="00C72D7F">
        <w:t xml:space="preserve"> </w:t>
      </w:r>
      <w:r w:rsidRPr="00C72D7F">
        <w:t>процесс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управления</w:t>
      </w:r>
      <w:r w:rsidR="00C72D7F" w:rsidRPr="00C72D7F">
        <w:t>.</w:t>
      </w:r>
    </w:p>
    <w:p w:rsidR="00C72D7F" w:rsidRPr="00C72D7F" w:rsidRDefault="00EA2658" w:rsidP="00C72D7F">
      <w:pPr>
        <w:tabs>
          <w:tab w:val="left" w:pos="726"/>
        </w:tabs>
      </w:pPr>
      <w:r w:rsidRPr="00C72D7F">
        <w:t>Стратегическое</w:t>
      </w:r>
      <w:r w:rsidR="00C72D7F" w:rsidRPr="00C72D7F">
        <w:t xml:space="preserve"> </w:t>
      </w:r>
      <w:r w:rsidRPr="00C72D7F">
        <w:t>управление</w:t>
      </w:r>
      <w:r w:rsidR="00C72D7F" w:rsidRPr="00C72D7F">
        <w:t xml:space="preserve"> </w:t>
      </w:r>
      <w:r w:rsidRPr="00C72D7F">
        <w:t>представляет</w:t>
      </w:r>
      <w:r w:rsidR="00C72D7F" w:rsidRPr="00C72D7F">
        <w:t xml:space="preserve"> </w:t>
      </w:r>
      <w:r w:rsidRPr="00C72D7F">
        <w:t>собой</w:t>
      </w:r>
      <w:r w:rsidR="00C72D7F" w:rsidRPr="00C72D7F">
        <w:t xml:space="preserve"> </w:t>
      </w:r>
      <w:r w:rsidRPr="00C72D7F">
        <w:t>особый</w:t>
      </w:r>
      <w:r w:rsidR="00C72D7F" w:rsidRPr="00C72D7F">
        <w:t xml:space="preserve"> </w:t>
      </w:r>
      <w:r w:rsidRPr="00C72D7F">
        <w:t>вид</w:t>
      </w:r>
      <w:r w:rsidR="00C72D7F" w:rsidRPr="00C72D7F">
        <w:t xml:space="preserve"> </w:t>
      </w:r>
      <w:r w:rsidRPr="00C72D7F">
        <w:t>управленческой</w:t>
      </w:r>
      <w:r w:rsidR="00C72D7F" w:rsidRPr="00C72D7F">
        <w:t xml:space="preserve"> </w:t>
      </w:r>
      <w:r w:rsidRPr="00C72D7F">
        <w:t>деятельности,</w:t>
      </w:r>
      <w:r w:rsidR="00C72D7F" w:rsidRPr="00C72D7F">
        <w:t xml:space="preserve"> </w:t>
      </w:r>
      <w:r w:rsidRPr="00C72D7F">
        <w:t>состоящий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разработке</w:t>
      </w:r>
      <w:r w:rsidR="00C72D7F" w:rsidRPr="00C72D7F">
        <w:t xml:space="preserve"> </w:t>
      </w:r>
      <w:r w:rsidRPr="00C72D7F">
        <w:t>управленческих</w:t>
      </w:r>
      <w:r w:rsidR="00C72D7F" w:rsidRPr="00C72D7F">
        <w:t xml:space="preserve"> </w:t>
      </w:r>
      <w:r w:rsidRPr="00C72D7F">
        <w:t>решений,</w:t>
      </w:r>
      <w:r w:rsidR="00C72D7F" w:rsidRPr="00C72D7F">
        <w:t xml:space="preserve"> </w:t>
      </w:r>
      <w:r w:rsidRPr="00C72D7F">
        <w:t>ориентированных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перспективу,</w:t>
      </w:r>
      <w:r w:rsidR="00C72D7F" w:rsidRPr="00C72D7F">
        <w:t xml:space="preserve"> </w:t>
      </w:r>
      <w:r w:rsidRPr="00C72D7F">
        <w:t>предусматривающих</w:t>
      </w:r>
      <w:r w:rsidR="00C72D7F" w:rsidRPr="00C72D7F">
        <w:t xml:space="preserve"> </w:t>
      </w:r>
      <w:r w:rsidRPr="00C72D7F">
        <w:t>выдвижение</w:t>
      </w:r>
      <w:r w:rsidR="00C72D7F" w:rsidRPr="00C72D7F">
        <w:t xml:space="preserve"> </w:t>
      </w:r>
      <w:r w:rsidRPr="00C72D7F">
        <w:t>таких</w:t>
      </w:r>
      <w:r w:rsidR="00C72D7F" w:rsidRPr="00C72D7F">
        <w:t xml:space="preserve"> </w:t>
      </w:r>
      <w:r w:rsidRPr="00C72D7F">
        <w:t>целей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стратегий,</w:t>
      </w:r>
      <w:r w:rsidR="00C72D7F" w:rsidRPr="00C72D7F">
        <w:t xml:space="preserve"> </w:t>
      </w:r>
      <w:r w:rsidRPr="00C72D7F">
        <w:t>мероприятий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проектов,</w:t>
      </w:r>
      <w:r w:rsidR="00C72D7F" w:rsidRPr="00C72D7F">
        <w:t xml:space="preserve"> </w:t>
      </w:r>
      <w:r w:rsidRPr="00C72D7F">
        <w:t>реализация</w:t>
      </w:r>
      <w:r w:rsidR="00C72D7F" w:rsidRPr="00C72D7F">
        <w:t xml:space="preserve"> </w:t>
      </w:r>
      <w:r w:rsidRPr="00C72D7F">
        <w:t>которых</w:t>
      </w:r>
      <w:r w:rsidR="00C72D7F" w:rsidRPr="00C72D7F">
        <w:t xml:space="preserve"> </w:t>
      </w:r>
      <w:r w:rsidRPr="00C72D7F">
        <w:t>обеспечивает</w:t>
      </w:r>
      <w:r w:rsidR="00C72D7F" w:rsidRPr="00C72D7F">
        <w:t xml:space="preserve"> </w:t>
      </w:r>
      <w:r w:rsidRPr="00C72D7F">
        <w:t>эффективное</w:t>
      </w:r>
      <w:r w:rsidR="00C72D7F" w:rsidRPr="00C72D7F">
        <w:t xml:space="preserve"> </w:t>
      </w:r>
      <w:r w:rsidRPr="00C72D7F">
        <w:t>развитие</w:t>
      </w:r>
      <w:r w:rsidR="00C72D7F" w:rsidRPr="00C72D7F">
        <w:t xml:space="preserve"> </w:t>
      </w:r>
      <w:r w:rsidRPr="00C72D7F">
        <w:t>территории</w:t>
      </w:r>
      <w:r w:rsidR="00C72D7F" w:rsidRPr="00C72D7F">
        <w:t>.</w:t>
      </w:r>
    </w:p>
    <w:p w:rsidR="00C72D7F" w:rsidRPr="00C72D7F" w:rsidRDefault="00EA2658" w:rsidP="00C72D7F">
      <w:pPr>
        <w:tabs>
          <w:tab w:val="left" w:pos="726"/>
        </w:tabs>
      </w:pPr>
      <w:r w:rsidRPr="00C72D7F">
        <w:t>Механизм</w:t>
      </w:r>
      <w:r w:rsidR="00C72D7F" w:rsidRPr="00C72D7F">
        <w:t xml:space="preserve"> </w:t>
      </w:r>
      <w:r w:rsidRPr="00C72D7F">
        <w:t>формирования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</w:t>
      </w:r>
      <w:r w:rsidRPr="00C72D7F">
        <w:t>включает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себя</w:t>
      </w:r>
      <w:r w:rsidR="00C72D7F" w:rsidRPr="00C72D7F">
        <w:t xml:space="preserve"> </w:t>
      </w:r>
      <w:r w:rsidRPr="00C72D7F">
        <w:t>весь</w:t>
      </w:r>
      <w:r w:rsidR="00C72D7F" w:rsidRPr="00C72D7F">
        <w:t xml:space="preserve"> </w:t>
      </w:r>
      <w:r w:rsidRPr="00C72D7F">
        <w:t>процесс</w:t>
      </w:r>
      <w:r w:rsidR="00C72D7F" w:rsidRPr="00C72D7F">
        <w:t xml:space="preserve"> </w:t>
      </w:r>
      <w:r w:rsidRPr="00C72D7F">
        <w:t>разработки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принятия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: </w:t>
      </w:r>
      <w:r w:rsidRPr="00C72D7F">
        <w:t>от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анализа</w:t>
      </w:r>
      <w:r w:rsidR="00C72D7F" w:rsidRPr="00C72D7F">
        <w:t xml:space="preserve"> </w:t>
      </w:r>
      <w:r w:rsidRPr="00C72D7F">
        <w:t>внутренних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внешних</w:t>
      </w:r>
      <w:r w:rsidR="00C72D7F" w:rsidRPr="00C72D7F">
        <w:t xml:space="preserve"> </w:t>
      </w:r>
      <w:r w:rsidRPr="00C72D7F">
        <w:t>факторов,</w:t>
      </w:r>
      <w:r w:rsidR="00C72D7F" w:rsidRPr="00C72D7F">
        <w:t xml:space="preserve"> </w:t>
      </w:r>
      <w:r w:rsidRPr="00C72D7F">
        <w:t>формирования</w:t>
      </w:r>
      <w:r w:rsidR="00C72D7F" w:rsidRPr="00C72D7F">
        <w:t xml:space="preserve"> </w:t>
      </w:r>
      <w:r w:rsidRPr="00C72D7F">
        <w:t>концепции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содержания</w:t>
      </w:r>
      <w:r w:rsidR="00C72D7F" w:rsidRPr="00C72D7F">
        <w:t xml:space="preserve"> </w:t>
      </w:r>
      <w:r w:rsidRPr="00C72D7F">
        <w:t>стратегии,</w:t>
      </w:r>
      <w:r w:rsidR="00C72D7F" w:rsidRPr="00C72D7F">
        <w:t xml:space="preserve"> </w:t>
      </w:r>
      <w:r w:rsidRPr="00C72D7F">
        <w:t>до</w:t>
      </w:r>
      <w:r w:rsidR="00C72D7F" w:rsidRPr="00C72D7F">
        <w:t xml:space="preserve"> </w:t>
      </w:r>
      <w:r w:rsidRPr="00C72D7F">
        <w:t>предварительной</w:t>
      </w:r>
      <w:r w:rsidR="00C72D7F" w:rsidRPr="00C72D7F">
        <w:t xml:space="preserve"> </w:t>
      </w:r>
      <w:r w:rsidRPr="00C72D7F">
        <w:t>оценки</w:t>
      </w:r>
      <w:r w:rsidR="00C72D7F" w:rsidRPr="00C72D7F">
        <w:t xml:space="preserve"> </w:t>
      </w:r>
      <w:r w:rsidRPr="00C72D7F">
        <w:t>социально-экономической</w:t>
      </w:r>
      <w:r w:rsidR="00C72D7F" w:rsidRPr="00C72D7F">
        <w:t xml:space="preserve"> </w:t>
      </w:r>
      <w:r w:rsidRPr="00C72D7F">
        <w:t>эффективности</w:t>
      </w:r>
      <w:r w:rsidR="00C72D7F" w:rsidRPr="00C72D7F">
        <w:t xml:space="preserve"> </w:t>
      </w:r>
      <w:r w:rsidRPr="00C72D7F">
        <w:t>проводимой</w:t>
      </w:r>
      <w:r w:rsidR="00C72D7F" w:rsidRPr="00C72D7F">
        <w:t xml:space="preserve"> </w:t>
      </w:r>
      <w:r w:rsidRPr="00C72D7F">
        <w:t>работы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разрабатываемой</w:t>
      </w:r>
      <w:r w:rsidR="00C72D7F" w:rsidRPr="00C72D7F">
        <w:t xml:space="preserve"> </w:t>
      </w:r>
      <w:r w:rsidRPr="00C72D7F">
        <w:t>стратегии,</w:t>
      </w:r>
      <w:r w:rsidR="00C72D7F" w:rsidRPr="00C72D7F">
        <w:t xml:space="preserve"> </w:t>
      </w:r>
      <w:r w:rsidRPr="00C72D7F">
        <w:t>порядка</w:t>
      </w:r>
      <w:r w:rsidR="00C72D7F" w:rsidRPr="00C72D7F">
        <w:t xml:space="preserve"> </w:t>
      </w:r>
      <w:r w:rsidRPr="00C72D7F">
        <w:t>ее</w:t>
      </w:r>
      <w:r w:rsidR="00C72D7F" w:rsidRPr="00C72D7F">
        <w:t xml:space="preserve"> </w:t>
      </w:r>
      <w:r w:rsidRPr="00C72D7F">
        <w:t>обсуждения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принятия</w:t>
      </w:r>
      <w:r w:rsidR="00C72D7F" w:rsidRPr="00C72D7F">
        <w:t xml:space="preserve"> [</w:t>
      </w:r>
      <w:r w:rsidR="00296915" w:rsidRPr="00C72D7F">
        <w:t>12,</w:t>
      </w:r>
      <w:r w:rsidR="00C72D7F" w:rsidRPr="00C72D7F">
        <w:t xml:space="preserve"> </w:t>
      </w:r>
      <w:r w:rsidR="00296915" w:rsidRPr="00C72D7F">
        <w:rPr>
          <w:lang w:val="en-US"/>
        </w:rPr>
        <w:t>c</w:t>
      </w:r>
      <w:r w:rsidR="00C72D7F" w:rsidRPr="00C72D7F">
        <w:t xml:space="preserve"> </w:t>
      </w:r>
      <w:r w:rsidR="00296915" w:rsidRPr="00C72D7F">
        <w:t>164</w:t>
      </w:r>
      <w:r w:rsidR="00C72D7F" w:rsidRPr="00C72D7F">
        <w:t>].</w:t>
      </w:r>
    </w:p>
    <w:p w:rsidR="00C72D7F" w:rsidRPr="00C72D7F" w:rsidRDefault="00EA2658" w:rsidP="00C72D7F">
      <w:pPr>
        <w:tabs>
          <w:tab w:val="left" w:pos="726"/>
        </w:tabs>
      </w:pPr>
      <w:r w:rsidRPr="00C72D7F">
        <w:t>Концепция</w:t>
      </w:r>
      <w:r w:rsidR="00C72D7F" w:rsidRPr="00C72D7F">
        <w:t xml:space="preserve"> </w:t>
      </w:r>
      <w:r w:rsidRPr="00C72D7F">
        <w:t>стратегического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- </w:t>
      </w:r>
      <w:r w:rsidRPr="00C72D7F">
        <w:t>это</w:t>
      </w:r>
      <w:r w:rsidR="00C72D7F" w:rsidRPr="00C72D7F">
        <w:t xml:space="preserve"> </w:t>
      </w:r>
      <w:r w:rsidRPr="00C72D7F">
        <w:t>его</w:t>
      </w:r>
      <w:r w:rsidR="00C72D7F" w:rsidRPr="00C72D7F">
        <w:t xml:space="preserve"> </w:t>
      </w:r>
      <w:r w:rsidRPr="00C72D7F">
        <w:t>стратегический</w:t>
      </w:r>
      <w:r w:rsidR="00C72D7F" w:rsidRPr="00C72D7F">
        <w:t xml:space="preserve"> </w:t>
      </w:r>
      <w:r w:rsidRPr="00C72D7F">
        <w:t>выбор,</w:t>
      </w:r>
      <w:r w:rsidR="00C72D7F" w:rsidRPr="00C72D7F">
        <w:t xml:space="preserve"> </w:t>
      </w:r>
      <w:r w:rsidRPr="00C72D7F">
        <w:t>определяемый</w:t>
      </w:r>
      <w:r w:rsidR="00C72D7F" w:rsidRPr="00C72D7F">
        <w:t xml:space="preserve"> </w:t>
      </w:r>
      <w:r w:rsidRPr="00C72D7F">
        <w:t>философией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основе</w:t>
      </w:r>
      <w:r w:rsidR="00C72D7F" w:rsidRPr="00C72D7F">
        <w:t xml:space="preserve"> </w:t>
      </w:r>
      <w:r w:rsidRPr="00C72D7F">
        <w:t>SWOT</w:t>
      </w:r>
      <w:r w:rsidR="00C72D7F" w:rsidRPr="00C72D7F">
        <w:t xml:space="preserve"> - </w:t>
      </w:r>
      <w:r w:rsidRPr="00C72D7F">
        <w:t>анализа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сравнительного</w:t>
      </w:r>
      <w:r w:rsidR="00C72D7F" w:rsidRPr="00C72D7F">
        <w:t xml:space="preserve"> </w:t>
      </w:r>
      <w:r w:rsidRPr="00C72D7F">
        <w:t>анализа</w:t>
      </w:r>
      <w:r w:rsidR="00C72D7F" w:rsidRPr="00C72D7F">
        <w:t xml:space="preserve"> </w:t>
      </w:r>
      <w:r w:rsidRPr="00C72D7F">
        <w:t>действующей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образцов</w:t>
      </w:r>
      <w:r w:rsidR="00C72D7F" w:rsidRPr="00C72D7F">
        <w:t xml:space="preserve"> </w:t>
      </w:r>
      <w:r w:rsidRPr="00C72D7F">
        <w:t>успешной</w:t>
      </w:r>
      <w:r w:rsidR="00C72D7F" w:rsidRPr="00C72D7F">
        <w:t xml:space="preserve"> </w:t>
      </w:r>
      <w:r w:rsidRPr="00C72D7F">
        <w:t>реализации</w:t>
      </w:r>
      <w:r w:rsidR="00C72D7F" w:rsidRPr="00C72D7F">
        <w:t xml:space="preserve"> </w:t>
      </w:r>
      <w:r w:rsidRPr="00C72D7F">
        <w:t>стратегий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других</w:t>
      </w:r>
      <w:r w:rsidR="00C72D7F" w:rsidRPr="00C72D7F">
        <w:t xml:space="preserve"> </w:t>
      </w:r>
      <w:r w:rsidRPr="00C72D7F">
        <w:t>муниципальных</w:t>
      </w:r>
      <w:r w:rsidR="00C72D7F" w:rsidRPr="00C72D7F">
        <w:t xml:space="preserve"> </w:t>
      </w:r>
      <w:r w:rsidRPr="00C72D7F">
        <w:t>образований</w:t>
      </w:r>
      <w:r w:rsidR="00C72D7F" w:rsidRPr="00C72D7F">
        <w:t>.</w:t>
      </w:r>
    </w:p>
    <w:p w:rsidR="00C72D7F" w:rsidRPr="00C72D7F" w:rsidRDefault="00EA2658" w:rsidP="00C72D7F">
      <w:pPr>
        <w:tabs>
          <w:tab w:val="left" w:pos="726"/>
        </w:tabs>
      </w:pPr>
      <w:r w:rsidRPr="00C72D7F">
        <w:t>Содержание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</w:t>
      </w:r>
      <w:r w:rsidRPr="00C72D7F">
        <w:t>заключается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конкретном</w:t>
      </w:r>
      <w:r w:rsidR="00C72D7F" w:rsidRPr="00C72D7F">
        <w:t xml:space="preserve"> </w:t>
      </w:r>
      <w:r w:rsidRPr="00C72D7F">
        <w:t>изложении</w:t>
      </w:r>
      <w:r w:rsidR="00C72D7F" w:rsidRPr="00C72D7F">
        <w:t xml:space="preserve"> </w:t>
      </w:r>
      <w:r w:rsidRPr="00C72D7F">
        <w:t>процесса</w:t>
      </w:r>
      <w:r w:rsidR="00C72D7F" w:rsidRPr="00C72D7F">
        <w:t xml:space="preserve"> </w:t>
      </w:r>
      <w:r w:rsidRPr="00C72D7F">
        <w:t>достижения</w:t>
      </w:r>
      <w:r w:rsidR="00C72D7F" w:rsidRPr="00C72D7F">
        <w:t xml:space="preserve"> </w:t>
      </w:r>
      <w:r w:rsidRPr="00C72D7F">
        <w:t>целей,</w:t>
      </w:r>
      <w:r w:rsidR="00C72D7F" w:rsidRPr="00C72D7F">
        <w:t xml:space="preserve"> </w:t>
      </w:r>
      <w:r w:rsidRPr="00C72D7F">
        <w:t>сформулированных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концепции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. </w:t>
      </w:r>
      <w:r w:rsidRPr="00C72D7F">
        <w:t>Этот</w:t>
      </w:r>
      <w:r w:rsidR="00C72D7F" w:rsidRPr="00C72D7F">
        <w:t xml:space="preserve"> </w:t>
      </w:r>
      <w:r w:rsidRPr="00C72D7F">
        <w:t>процесс</w:t>
      </w:r>
      <w:r w:rsidR="00C72D7F" w:rsidRPr="00C72D7F">
        <w:t xml:space="preserve"> </w:t>
      </w:r>
      <w:r w:rsidRPr="00C72D7F">
        <w:t>заключается,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первую</w:t>
      </w:r>
      <w:r w:rsidR="00C72D7F" w:rsidRPr="00C72D7F">
        <w:t xml:space="preserve"> </w:t>
      </w:r>
      <w:r w:rsidRPr="00C72D7F">
        <w:t>очередь,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реализации</w:t>
      </w:r>
      <w:r w:rsidR="00C72D7F" w:rsidRPr="00C72D7F">
        <w:t xml:space="preserve"> </w:t>
      </w:r>
      <w:r w:rsidRPr="00C72D7F">
        <w:t>матрицы</w:t>
      </w:r>
      <w:r w:rsidR="00C72D7F" w:rsidRPr="00C72D7F">
        <w:t xml:space="preserve"> </w:t>
      </w:r>
      <w:r w:rsidRPr="00C72D7F">
        <w:t>решений</w:t>
      </w:r>
      <w:r w:rsidR="00C72D7F" w:rsidRPr="00C72D7F">
        <w:t xml:space="preserve"> </w:t>
      </w:r>
      <w:r w:rsidRPr="00C72D7F">
        <w:t>посредством</w:t>
      </w:r>
      <w:r w:rsidR="00C72D7F" w:rsidRPr="00C72D7F">
        <w:t xml:space="preserve"> </w:t>
      </w:r>
      <w:r w:rsidRPr="00C72D7F">
        <w:t>конкретных</w:t>
      </w:r>
      <w:r w:rsidR="00C72D7F" w:rsidRPr="00C72D7F">
        <w:t xml:space="preserve"> </w:t>
      </w:r>
      <w:r w:rsidRPr="00C72D7F">
        <w:t>действий,</w:t>
      </w:r>
      <w:r w:rsidR="00C72D7F" w:rsidRPr="00C72D7F">
        <w:t xml:space="preserve"> </w:t>
      </w:r>
      <w:r w:rsidRPr="00C72D7F">
        <w:t>определяемых</w:t>
      </w:r>
      <w:r w:rsidR="00C72D7F" w:rsidRPr="00C72D7F">
        <w:t xml:space="preserve"> </w:t>
      </w:r>
      <w:r w:rsidRPr="00C72D7F">
        <w:t>структурой</w:t>
      </w:r>
      <w:r w:rsidR="00C72D7F" w:rsidRPr="00C72D7F">
        <w:t xml:space="preserve"> </w:t>
      </w:r>
      <w:r w:rsidRPr="00C72D7F">
        <w:t>стратегии,</w:t>
      </w:r>
      <w:r w:rsidR="00C72D7F" w:rsidRPr="00C72D7F">
        <w:t xml:space="preserve"> </w:t>
      </w:r>
      <w:r w:rsidRPr="00C72D7F">
        <w:t>индивидуальной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каждого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>.</w:t>
      </w:r>
    </w:p>
    <w:p w:rsidR="00C72D7F" w:rsidRPr="00C72D7F" w:rsidRDefault="00BD2CF8" w:rsidP="00C72D7F">
      <w:pPr>
        <w:tabs>
          <w:tab w:val="left" w:pos="726"/>
        </w:tabs>
      </w:pPr>
      <w:r w:rsidRPr="00C72D7F">
        <w:t>Ф</w:t>
      </w:r>
      <w:r w:rsidR="00EA2658" w:rsidRPr="00C72D7F">
        <w:t>ормировани</w:t>
      </w:r>
      <w:r w:rsidRPr="00C72D7F">
        <w:t>е</w:t>
      </w:r>
      <w:r w:rsidR="00C72D7F" w:rsidRPr="00C72D7F">
        <w:t xml:space="preserve"> </w:t>
      </w:r>
      <w:r w:rsidR="00EA2658" w:rsidRPr="00C72D7F">
        <w:t>стратегии</w:t>
      </w:r>
      <w:r w:rsidR="00C72D7F" w:rsidRPr="00C72D7F">
        <w:t xml:space="preserve"> </w:t>
      </w:r>
      <w:r w:rsidR="00EA2658" w:rsidRPr="00C72D7F">
        <w:t>развития</w:t>
      </w:r>
      <w:r w:rsidR="00C72D7F" w:rsidRPr="00C72D7F">
        <w:t xml:space="preserve"> </w:t>
      </w:r>
      <w:r w:rsidR="00EA2658" w:rsidRPr="00C72D7F">
        <w:t>муниципального</w:t>
      </w:r>
      <w:r w:rsidR="00C72D7F" w:rsidRPr="00C72D7F">
        <w:t xml:space="preserve"> </w:t>
      </w:r>
      <w:r w:rsidR="00EA2658" w:rsidRPr="00C72D7F">
        <w:t>образования</w:t>
      </w:r>
      <w:r w:rsidR="00C72D7F" w:rsidRPr="00C72D7F">
        <w:t xml:space="preserve"> </w:t>
      </w:r>
      <w:r w:rsidR="00EA2658" w:rsidRPr="00C72D7F">
        <w:t>предопределяет</w:t>
      </w:r>
      <w:r w:rsidR="00C72D7F" w:rsidRPr="00C72D7F">
        <w:t xml:space="preserve"> </w:t>
      </w:r>
      <w:r w:rsidR="00EA2658" w:rsidRPr="00C72D7F">
        <w:t>успех</w:t>
      </w:r>
      <w:r w:rsidR="00C72D7F" w:rsidRPr="00C72D7F">
        <w:t xml:space="preserve"> </w:t>
      </w:r>
      <w:r w:rsidR="00EA2658" w:rsidRPr="00C72D7F">
        <w:t>ее</w:t>
      </w:r>
      <w:r w:rsidR="00C72D7F" w:rsidRPr="00C72D7F">
        <w:t xml:space="preserve"> </w:t>
      </w:r>
      <w:r w:rsidR="00EA2658" w:rsidRPr="00C72D7F">
        <w:t>реализации</w:t>
      </w:r>
      <w:r w:rsidR="00C72D7F" w:rsidRPr="00C72D7F">
        <w:t xml:space="preserve"> </w:t>
      </w:r>
      <w:r w:rsidR="00EA2658" w:rsidRPr="00C72D7F">
        <w:t>и</w:t>
      </w:r>
      <w:r w:rsidR="00C72D7F" w:rsidRPr="00C72D7F">
        <w:t xml:space="preserve"> </w:t>
      </w:r>
      <w:r w:rsidR="00EA2658" w:rsidRPr="00C72D7F">
        <w:t>подлежит</w:t>
      </w:r>
      <w:r w:rsidR="00C72D7F" w:rsidRPr="00C72D7F">
        <w:t xml:space="preserve"> </w:t>
      </w:r>
      <w:r w:rsidR="00EA2658" w:rsidRPr="00C72D7F">
        <w:t>качественной</w:t>
      </w:r>
      <w:r w:rsidR="00C72D7F" w:rsidRPr="00C72D7F">
        <w:t xml:space="preserve"> </w:t>
      </w:r>
      <w:r w:rsidR="00EA2658" w:rsidRPr="00C72D7F">
        <w:t>экспертной</w:t>
      </w:r>
      <w:r w:rsidR="00C72D7F" w:rsidRPr="00C72D7F">
        <w:t xml:space="preserve"> </w:t>
      </w:r>
      <w:r w:rsidR="00EA2658" w:rsidRPr="00C72D7F">
        <w:t>оценке</w:t>
      </w:r>
      <w:r w:rsidR="00C72D7F" w:rsidRPr="00C72D7F">
        <w:t xml:space="preserve"> </w:t>
      </w:r>
      <w:r w:rsidR="00EA2658" w:rsidRPr="00C72D7F">
        <w:t>с</w:t>
      </w:r>
      <w:r w:rsidR="00C72D7F" w:rsidRPr="00C72D7F">
        <w:t xml:space="preserve"> </w:t>
      </w:r>
      <w:r w:rsidR="00EA2658" w:rsidRPr="00C72D7F">
        <w:t>целью</w:t>
      </w:r>
      <w:r w:rsidR="00C72D7F" w:rsidRPr="00C72D7F">
        <w:t xml:space="preserve"> </w:t>
      </w:r>
      <w:r w:rsidR="00EA2658" w:rsidRPr="00C72D7F">
        <w:t>своевременной</w:t>
      </w:r>
      <w:r w:rsidR="00C72D7F" w:rsidRPr="00C72D7F">
        <w:t xml:space="preserve"> </w:t>
      </w:r>
      <w:r w:rsidR="00EA2658" w:rsidRPr="00C72D7F">
        <w:t>корректировки</w:t>
      </w:r>
      <w:r w:rsidR="00C72D7F" w:rsidRPr="00C72D7F">
        <w:t xml:space="preserve"> </w:t>
      </w:r>
      <w:r w:rsidR="00EA2658" w:rsidRPr="00C72D7F">
        <w:t>действий,</w:t>
      </w:r>
      <w:r w:rsidR="00C72D7F" w:rsidRPr="00C72D7F">
        <w:t xml:space="preserve"> </w:t>
      </w:r>
      <w:r w:rsidR="00EA2658" w:rsidRPr="00C72D7F">
        <w:t>направленных</w:t>
      </w:r>
      <w:r w:rsidR="00C72D7F" w:rsidRPr="00C72D7F">
        <w:t xml:space="preserve"> </w:t>
      </w:r>
      <w:r w:rsidR="00EA2658" w:rsidRPr="00C72D7F">
        <w:t>на</w:t>
      </w:r>
      <w:r w:rsidR="00C72D7F" w:rsidRPr="00C72D7F">
        <w:t xml:space="preserve"> </w:t>
      </w:r>
      <w:r w:rsidR="00EA2658" w:rsidRPr="00C72D7F">
        <w:t>повышение</w:t>
      </w:r>
      <w:r w:rsidR="00C72D7F" w:rsidRPr="00C72D7F">
        <w:t xml:space="preserve"> </w:t>
      </w:r>
      <w:r w:rsidR="00EA2658" w:rsidRPr="00C72D7F">
        <w:t>эффективности</w:t>
      </w:r>
      <w:r w:rsidR="00C72D7F" w:rsidRPr="00C72D7F">
        <w:t xml:space="preserve"> </w:t>
      </w:r>
      <w:r w:rsidR="00EA2658" w:rsidRPr="00C72D7F">
        <w:t>стратегического</w:t>
      </w:r>
      <w:r w:rsidR="00C72D7F" w:rsidRPr="00C72D7F">
        <w:t xml:space="preserve"> </w:t>
      </w:r>
      <w:r w:rsidR="00EA2658" w:rsidRPr="00C72D7F">
        <w:t>управления</w:t>
      </w:r>
      <w:r w:rsidR="00C72D7F" w:rsidRPr="00C72D7F">
        <w:t xml:space="preserve"> </w:t>
      </w:r>
      <w:r w:rsidR="00EA2658" w:rsidRPr="00C72D7F">
        <w:t>муниципалитетом</w:t>
      </w:r>
      <w:r w:rsidR="00C72D7F" w:rsidRPr="00C72D7F">
        <w:t>.</w:t>
      </w:r>
    </w:p>
    <w:p w:rsidR="00C72D7F" w:rsidRPr="00C72D7F" w:rsidRDefault="001E2B31" w:rsidP="00C72D7F">
      <w:pPr>
        <w:tabs>
          <w:tab w:val="left" w:pos="726"/>
        </w:tabs>
      </w:pPr>
      <w:r w:rsidRPr="00C72D7F">
        <w:t>Необходимость</w:t>
      </w:r>
      <w:r w:rsidR="00C72D7F" w:rsidRPr="00C72D7F">
        <w:t xml:space="preserve"> </w:t>
      </w:r>
      <w:r w:rsidRPr="00C72D7F">
        <w:t>разработки</w:t>
      </w:r>
      <w:r w:rsidR="00C72D7F" w:rsidRPr="00C72D7F">
        <w:t xml:space="preserve"> </w:t>
      </w:r>
      <w:r w:rsidRPr="00C72D7F">
        <w:t>стратегии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 xml:space="preserve"> </w:t>
      </w:r>
      <w:r w:rsidRPr="00C72D7F">
        <w:t>определяется</w:t>
      </w:r>
      <w:r w:rsidR="00C72D7F" w:rsidRPr="00C72D7F">
        <w:t xml:space="preserve"> </w:t>
      </w:r>
      <w:r w:rsidRPr="00C72D7F">
        <w:t>рядом</w:t>
      </w:r>
      <w:r w:rsidR="00C72D7F" w:rsidRPr="00C72D7F">
        <w:t xml:space="preserve"> </w:t>
      </w:r>
      <w:r w:rsidRPr="00C72D7F">
        <w:t>факторов,</w:t>
      </w:r>
      <w:r w:rsidR="00C72D7F" w:rsidRPr="00C72D7F">
        <w:t xml:space="preserve"> </w:t>
      </w:r>
      <w:r w:rsidRPr="00C72D7F">
        <w:t>важнейшими</w:t>
      </w:r>
      <w:r w:rsidR="00C72D7F" w:rsidRPr="00C72D7F">
        <w:t xml:space="preserve"> </w:t>
      </w:r>
      <w:r w:rsidRPr="00C72D7F">
        <w:t>среди</w:t>
      </w:r>
      <w:r w:rsidR="00C72D7F" w:rsidRPr="00C72D7F">
        <w:t xml:space="preserve"> </w:t>
      </w:r>
      <w:r w:rsidRPr="00C72D7F">
        <w:t>которых</w:t>
      </w:r>
      <w:r w:rsidR="00C72D7F" w:rsidRPr="00C72D7F">
        <w:t xml:space="preserve"> </w:t>
      </w:r>
      <w:r w:rsidRPr="00C72D7F">
        <w:t>являются</w:t>
      </w:r>
      <w:r w:rsidR="00C72D7F" w:rsidRPr="00C72D7F">
        <w:t xml:space="preserve">: </w:t>
      </w:r>
      <w:r w:rsidRPr="00C72D7F">
        <w:t>повышение</w:t>
      </w:r>
      <w:r w:rsidR="00C72D7F" w:rsidRPr="00C72D7F">
        <w:t xml:space="preserve"> </w:t>
      </w:r>
      <w:r w:rsidRPr="00C72D7F">
        <w:t>экономического</w:t>
      </w:r>
      <w:r w:rsidR="00C72D7F" w:rsidRPr="00C72D7F">
        <w:t xml:space="preserve"> </w:t>
      </w:r>
      <w:r w:rsidRPr="00C72D7F">
        <w:t>роста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уровня</w:t>
      </w:r>
      <w:r w:rsidR="00C72D7F" w:rsidRPr="00C72D7F">
        <w:t xml:space="preserve"> </w:t>
      </w:r>
      <w:r w:rsidRPr="00C72D7F">
        <w:t>жизни</w:t>
      </w:r>
      <w:r w:rsidR="00C72D7F" w:rsidRPr="00C72D7F">
        <w:t xml:space="preserve"> </w:t>
      </w:r>
      <w:r w:rsidRPr="00C72D7F">
        <w:t>населения,</w:t>
      </w:r>
      <w:r w:rsidR="00C72D7F" w:rsidRPr="00C72D7F">
        <w:t xml:space="preserve"> </w:t>
      </w:r>
      <w:r w:rsidRPr="00C72D7F">
        <w:t>обеспечение</w:t>
      </w:r>
      <w:r w:rsidR="00C72D7F" w:rsidRPr="00C72D7F">
        <w:t xml:space="preserve"> </w:t>
      </w:r>
      <w:r w:rsidRPr="00C72D7F">
        <w:t>занятости</w:t>
      </w:r>
      <w:r w:rsidR="00C72D7F" w:rsidRPr="00C72D7F">
        <w:t>.</w:t>
      </w:r>
      <w:r w:rsidR="00CA71FC">
        <w:t xml:space="preserve"> </w:t>
      </w:r>
      <w:r w:rsidR="002B708D" w:rsidRPr="00C72D7F">
        <w:t>Одинцовский</w:t>
      </w:r>
      <w:r w:rsidR="00C72D7F" w:rsidRPr="00C72D7F">
        <w:t xml:space="preserve"> </w:t>
      </w:r>
      <w:r w:rsidR="002B708D" w:rsidRPr="00C72D7F">
        <w:t>муниципальный</w:t>
      </w:r>
      <w:r w:rsidR="00C72D7F" w:rsidRPr="00C72D7F">
        <w:t xml:space="preserve"> </w:t>
      </w:r>
      <w:r w:rsidR="002B708D" w:rsidRPr="00C72D7F">
        <w:t>район</w:t>
      </w:r>
      <w:r w:rsidR="00C72D7F" w:rsidRPr="00C72D7F">
        <w:t xml:space="preserve"> </w:t>
      </w:r>
      <w:r w:rsidR="004202D9" w:rsidRPr="00C72D7F">
        <w:t>имеет</w:t>
      </w:r>
      <w:r w:rsidR="00C72D7F" w:rsidRPr="00C72D7F">
        <w:t xml:space="preserve"> </w:t>
      </w:r>
      <w:r w:rsidR="004202D9" w:rsidRPr="00C72D7F">
        <w:t>свои</w:t>
      </w:r>
      <w:r w:rsidR="00C72D7F" w:rsidRPr="00C72D7F">
        <w:t xml:space="preserve"> </w:t>
      </w:r>
      <w:r w:rsidR="004202D9" w:rsidRPr="00C72D7F">
        <w:t>уникальные</w:t>
      </w:r>
      <w:r w:rsidR="00C72D7F" w:rsidRPr="00C72D7F">
        <w:t xml:space="preserve"> </w:t>
      </w:r>
      <w:r w:rsidR="004202D9" w:rsidRPr="00C72D7F">
        <w:t>особенности,</w:t>
      </w:r>
      <w:r w:rsidR="00C72D7F" w:rsidRPr="00C72D7F">
        <w:t xml:space="preserve"> </w:t>
      </w:r>
      <w:r w:rsidR="004202D9" w:rsidRPr="00C72D7F">
        <w:t>конкурентные</w:t>
      </w:r>
      <w:r w:rsidR="00C72D7F" w:rsidRPr="00C72D7F">
        <w:t xml:space="preserve"> </w:t>
      </w:r>
      <w:r w:rsidR="004202D9" w:rsidRPr="00C72D7F">
        <w:t>преимущества,</w:t>
      </w:r>
      <w:r w:rsidR="00C72D7F" w:rsidRPr="00C72D7F">
        <w:t xml:space="preserve"> </w:t>
      </w:r>
      <w:r w:rsidR="004202D9" w:rsidRPr="00C72D7F">
        <w:t>нереализованный</w:t>
      </w:r>
      <w:r w:rsidR="00C72D7F" w:rsidRPr="00C72D7F">
        <w:t xml:space="preserve"> </w:t>
      </w:r>
      <w:r w:rsidR="004202D9" w:rsidRPr="00C72D7F">
        <w:t>потенциал,</w:t>
      </w:r>
      <w:r w:rsidR="00C72D7F" w:rsidRPr="00C72D7F">
        <w:t xml:space="preserve"> </w:t>
      </w:r>
      <w:r w:rsidR="004202D9" w:rsidRPr="00C72D7F">
        <w:t>ресурсы</w:t>
      </w:r>
      <w:r w:rsidR="00C72D7F" w:rsidRPr="00C72D7F">
        <w:t xml:space="preserve"> </w:t>
      </w:r>
      <w:r w:rsidR="004202D9" w:rsidRPr="00C72D7F">
        <w:t>и</w:t>
      </w:r>
      <w:r w:rsidR="00C72D7F" w:rsidRPr="00C72D7F">
        <w:t xml:space="preserve"> </w:t>
      </w:r>
      <w:r w:rsidR="00C72D7F">
        <w:t>т.п.</w:t>
      </w:r>
      <w:r w:rsidR="00C72D7F" w:rsidRPr="00C72D7F">
        <w:t xml:space="preserve">, </w:t>
      </w:r>
      <w:r w:rsidR="004202D9" w:rsidRPr="00C72D7F">
        <w:t>которые</w:t>
      </w:r>
      <w:r w:rsidR="00C72D7F" w:rsidRPr="00C72D7F">
        <w:t xml:space="preserve"> </w:t>
      </w:r>
      <w:r w:rsidR="004202D9" w:rsidRPr="00C72D7F">
        <w:t>необходимо</w:t>
      </w:r>
      <w:r w:rsidR="00C72D7F" w:rsidRPr="00C72D7F">
        <w:t xml:space="preserve"> </w:t>
      </w:r>
      <w:r w:rsidR="004202D9" w:rsidRPr="00C72D7F">
        <w:t>использовать</w:t>
      </w:r>
      <w:r w:rsidR="00C72D7F" w:rsidRPr="00C72D7F">
        <w:t xml:space="preserve"> </w:t>
      </w:r>
      <w:r w:rsidR="004202D9" w:rsidRPr="00C72D7F">
        <w:t>для</w:t>
      </w:r>
      <w:r w:rsidR="00C72D7F" w:rsidRPr="00C72D7F">
        <w:t xml:space="preserve"> </w:t>
      </w:r>
      <w:r w:rsidR="004202D9" w:rsidRPr="00C72D7F">
        <w:t>привлечения</w:t>
      </w:r>
      <w:r w:rsidR="00C72D7F" w:rsidRPr="00C72D7F">
        <w:t xml:space="preserve"> </w:t>
      </w:r>
      <w:r w:rsidR="004202D9" w:rsidRPr="00C72D7F">
        <w:t>инвесторов</w:t>
      </w:r>
      <w:r w:rsidR="00C72D7F" w:rsidRPr="00C72D7F">
        <w:t xml:space="preserve">. </w:t>
      </w:r>
      <w:r w:rsidR="004202D9" w:rsidRPr="00C72D7F">
        <w:t>Территория</w:t>
      </w:r>
      <w:r w:rsidR="00C72D7F" w:rsidRPr="00C72D7F">
        <w:t xml:space="preserve"> </w:t>
      </w:r>
      <w:r w:rsidR="004202D9" w:rsidRPr="00C72D7F">
        <w:t>из</w:t>
      </w:r>
      <w:r w:rsidR="00C72D7F" w:rsidRPr="00C72D7F">
        <w:t xml:space="preserve"> </w:t>
      </w:r>
      <w:r w:rsidR="004202D9" w:rsidRPr="00C72D7F">
        <w:t>простого</w:t>
      </w:r>
      <w:r w:rsidR="00C72D7F" w:rsidRPr="00C72D7F">
        <w:t xml:space="preserve"> </w:t>
      </w:r>
      <w:r w:rsidR="004202D9" w:rsidRPr="00C72D7F">
        <w:t>места</w:t>
      </w:r>
      <w:r w:rsidR="00C72D7F" w:rsidRPr="00C72D7F">
        <w:t xml:space="preserve"> </w:t>
      </w:r>
      <w:r w:rsidR="004202D9" w:rsidRPr="00C72D7F">
        <w:t>проведения</w:t>
      </w:r>
      <w:r w:rsidR="00C72D7F" w:rsidRPr="00C72D7F">
        <w:t xml:space="preserve"> </w:t>
      </w:r>
      <w:r w:rsidR="004202D9" w:rsidRPr="00C72D7F">
        <w:t>экономических</w:t>
      </w:r>
      <w:r w:rsidR="00C72D7F" w:rsidRPr="00C72D7F">
        <w:t xml:space="preserve"> </w:t>
      </w:r>
      <w:r w:rsidR="004202D9" w:rsidRPr="00C72D7F">
        <w:t>акций</w:t>
      </w:r>
      <w:r w:rsidR="00C72D7F" w:rsidRPr="00C72D7F">
        <w:t xml:space="preserve"> </w:t>
      </w:r>
      <w:r w:rsidR="004202D9" w:rsidRPr="00C72D7F">
        <w:t>приобретает</w:t>
      </w:r>
      <w:r w:rsidR="00C72D7F" w:rsidRPr="00C72D7F">
        <w:t xml:space="preserve"> </w:t>
      </w:r>
      <w:r w:rsidR="004202D9" w:rsidRPr="00C72D7F">
        <w:t>более</w:t>
      </w:r>
      <w:r w:rsidR="00C72D7F" w:rsidRPr="00C72D7F">
        <w:t xml:space="preserve"> </w:t>
      </w:r>
      <w:r w:rsidR="004202D9" w:rsidRPr="00C72D7F">
        <w:t>широкое</w:t>
      </w:r>
      <w:r w:rsidR="00C72D7F" w:rsidRPr="00C72D7F">
        <w:t xml:space="preserve"> </w:t>
      </w:r>
      <w:r w:rsidR="004202D9" w:rsidRPr="00C72D7F">
        <w:t>значение</w:t>
      </w:r>
      <w:r w:rsidR="00C72D7F" w:rsidRPr="00C72D7F">
        <w:t xml:space="preserve"> </w:t>
      </w:r>
      <w:r w:rsidR="004202D9" w:rsidRPr="00C72D7F">
        <w:t>и</w:t>
      </w:r>
      <w:r w:rsidR="00C72D7F" w:rsidRPr="00C72D7F">
        <w:t xml:space="preserve"> </w:t>
      </w:r>
      <w:r w:rsidR="004202D9" w:rsidRPr="00C72D7F">
        <w:t>становится</w:t>
      </w:r>
      <w:r w:rsidR="00C72D7F" w:rsidRPr="00C72D7F">
        <w:t xml:space="preserve"> </w:t>
      </w:r>
      <w:r w:rsidR="004202D9" w:rsidRPr="00C72D7F">
        <w:t>продавцом</w:t>
      </w:r>
      <w:r w:rsidR="00C72D7F" w:rsidRPr="00C72D7F">
        <w:t xml:space="preserve"> </w:t>
      </w:r>
      <w:r w:rsidR="004202D9" w:rsidRPr="00C72D7F">
        <w:t>товаров</w:t>
      </w:r>
      <w:r w:rsidR="00C72D7F" w:rsidRPr="00C72D7F">
        <w:t xml:space="preserve"> </w:t>
      </w:r>
      <w:r w:rsidR="004202D9" w:rsidRPr="00C72D7F">
        <w:t>и</w:t>
      </w:r>
      <w:r w:rsidR="00C72D7F" w:rsidRPr="00C72D7F">
        <w:t xml:space="preserve"> </w:t>
      </w:r>
      <w:r w:rsidR="004202D9" w:rsidRPr="00C72D7F">
        <w:t>услуг,</w:t>
      </w:r>
      <w:r w:rsidR="00C72D7F" w:rsidRPr="00C72D7F">
        <w:t xml:space="preserve"> </w:t>
      </w:r>
      <w:r w:rsidR="00C72D7F">
        <w:t>т.е.</w:t>
      </w:r>
      <w:r w:rsidR="00C72D7F" w:rsidRPr="00C72D7F">
        <w:t xml:space="preserve"> </w:t>
      </w:r>
      <w:r w:rsidR="004202D9" w:rsidRPr="00C72D7F">
        <w:t>равноправным</w:t>
      </w:r>
      <w:r w:rsidR="00C72D7F" w:rsidRPr="00C72D7F">
        <w:t xml:space="preserve"> </w:t>
      </w:r>
      <w:r w:rsidR="004202D9" w:rsidRPr="00C72D7F">
        <w:t>участником</w:t>
      </w:r>
      <w:r w:rsidR="00C72D7F" w:rsidRPr="00C72D7F">
        <w:t xml:space="preserve"> </w:t>
      </w:r>
      <w:r w:rsidR="004202D9" w:rsidRPr="00C72D7F">
        <w:t>рынка</w:t>
      </w:r>
      <w:r w:rsidR="00C72D7F" w:rsidRPr="00C72D7F">
        <w:t>.</w:t>
      </w:r>
      <w:r w:rsidR="00CA71FC">
        <w:t xml:space="preserve"> </w:t>
      </w:r>
      <w:r w:rsidR="004202D9" w:rsidRPr="00C72D7F">
        <w:t>Благодаря</w:t>
      </w:r>
      <w:r w:rsidR="00C72D7F" w:rsidRPr="00C72D7F">
        <w:t xml:space="preserve"> </w:t>
      </w:r>
      <w:r w:rsidR="004202D9" w:rsidRPr="00C72D7F">
        <w:t>наличию</w:t>
      </w:r>
      <w:r w:rsidR="00C72D7F" w:rsidRPr="00C72D7F">
        <w:t xml:space="preserve"> </w:t>
      </w:r>
      <w:r w:rsidR="004202D9" w:rsidRPr="00C72D7F">
        <w:t>богатых</w:t>
      </w:r>
      <w:r w:rsidR="00C72D7F" w:rsidRPr="00C72D7F">
        <w:t xml:space="preserve"> </w:t>
      </w:r>
      <w:r w:rsidR="004202D9" w:rsidRPr="00C72D7F">
        <w:t>природных</w:t>
      </w:r>
      <w:r w:rsidR="00C72D7F" w:rsidRPr="00C72D7F">
        <w:t xml:space="preserve"> </w:t>
      </w:r>
      <w:r w:rsidR="004202D9" w:rsidRPr="00C72D7F">
        <w:t>и</w:t>
      </w:r>
      <w:r w:rsidR="00C72D7F" w:rsidRPr="00C72D7F">
        <w:t xml:space="preserve"> </w:t>
      </w:r>
      <w:r w:rsidR="004202D9" w:rsidRPr="00C72D7F">
        <w:t>рекреационных</w:t>
      </w:r>
      <w:r w:rsidR="00C72D7F" w:rsidRPr="00C72D7F">
        <w:t xml:space="preserve"> </w:t>
      </w:r>
      <w:r w:rsidR="004202D9" w:rsidRPr="00C72D7F">
        <w:t>ресурсов,</w:t>
      </w:r>
      <w:r w:rsidR="00C72D7F" w:rsidRPr="00C72D7F">
        <w:t xml:space="preserve"> </w:t>
      </w:r>
      <w:r w:rsidR="004202D9" w:rsidRPr="00C72D7F">
        <w:t>мощному</w:t>
      </w:r>
      <w:r w:rsidR="00C72D7F" w:rsidRPr="00C72D7F">
        <w:t xml:space="preserve"> </w:t>
      </w:r>
      <w:r w:rsidR="004202D9" w:rsidRPr="00C72D7F">
        <w:t>экономическому</w:t>
      </w:r>
      <w:r w:rsidR="00C72D7F" w:rsidRPr="00C72D7F">
        <w:t xml:space="preserve"> </w:t>
      </w:r>
      <w:r w:rsidR="004202D9" w:rsidRPr="00C72D7F">
        <w:t>потенциалу</w:t>
      </w:r>
      <w:r w:rsidR="00C72D7F" w:rsidRPr="00C72D7F">
        <w:t xml:space="preserve"> </w:t>
      </w:r>
      <w:r w:rsidR="004202D9" w:rsidRPr="00C72D7F">
        <w:t>и</w:t>
      </w:r>
      <w:r w:rsidR="00C72D7F" w:rsidRPr="00C72D7F">
        <w:t xml:space="preserve"> </w:t>
      </w:r>
      <w:r w:rsidR="004202D9" w:rsidRPr="00C72D7F">
        <w:t>выгодному</w:t>
      </w:r>
      <w:r w:rsidR="00C72D7F" w:rsidRPr="00C72D7F">
        <w:t xml:space="preserve"> </w:t>
      </w:r>
      <w:r w:rsidR="004202D9" w:rsidRPr="00C72D7F">
        <w:t>географическому</w:t>
      </w:r>
      <w:r w:rsidR="00C72D7F" w:rsidRPr="00C72D7F">
        <w:t xml:space="preserve"> </w:t>
      </w:r>
      <w:r w:rsidR="004202D9" w:rsidRPr="00C72D7F">
        <w:t>положению</w:t>
      </w:r>
      <w:r w:rsidR="00C72D7F" w:rsidRPr="00C72D7F">
        <w:t xml:space="preserve"> - </w:t>
      </w:r>
      <w:r w:rsidR="002B708D" w:rsidRPr="00C72D7F">
        <w:t>Одинцовский</w:t>
      </w:r>
      <w:r w:rsidR="00C72D7F" w:rsidRPr="00C72D7F">
        <w:t xml:space="preserve"> </w:t>
      </w:r>
      <w:r w:rsidR="002B708D" w:rsidRPr="00C72D7F">
        <w:t>муниципальный</w:t>
      </w:r>
      <w:r w:rsidR="00C72D7F" w:rsidRPr="00C72D7F">
        <w:t xml:space="preserve"> </w:t>
      </w:r>
      <w:r w:rsidR="002B708D" w:rsidRPr="00C72D7F">
        <w:t>район</w:t>
      </w:r>
      <w:r w:rsidR="00C72D7F" w:rsidRPr="00C72D7F">
        <w:t xml:space="preserve"> </w:t>
      </w:r>
      <w:r w:rsidR="004202D9" w:rsidRPr="00C72D7F">
        <w:t>може</w:t>
      </w:r>
      <w:r w:rsidRPr="00C72D7F">
        <w:t>т</w:t>
      </w:r>
      <w:r w:rsidR="00C72D7F" w:rsidRPr="00C72D7F">
        <w:t xml:space="preserve"> </w:t>
      </w:r>
      <w:r w:rsidR="004202D9" w:rsidRPr="00C72D7F">
        <w:t>с</w:t>
      </w:r>
      <w:r w:rsidR="00C72D7F" w:rsidRPr="00C72D7F">
        <w:t xml:space="preserve"> </w:t>
      </w:r>
      <w:r w:rsidR="004202D9" w:rsidRPr="00C72D7F">
        <w:t>большой</w:t>
      </w:r>
      <w:r w:rsidR="00C72D7F" w:rsidRPr="00C72D7F">
        <w:t xml:space="preserve"> </w:t>
      </w:r>
      <w:r w:rsidR="004202D9" w:rsidRPr="00C72D7F">
        <w:t>долей</w:t>
      </w:r>
      <w:r w:rsidR="00C72D7F" w:rsidRPr="00C72D7F">
        <w:t xml:space="preserve"> </w:t>
      </w:r>
      <w:r w:rsidR="004202D9" w:rsidRPr="00C72D7F">
        <w:t>уверенности</w:t>
      </w:r>
      <w:r w:rsidR="00C72D7F" w:rsidRPr="00C72D7F">
        <w:t xml:space="preserve"> </w:t>
      </w:r>
      <w:r w:rsidR="004202D9" w:rsidRPr="00C72D7F">
        <w:t>позиционировать</w:t>
      </w:r>
      <w:r w:rsidR="00C72D7F" w:rsidRPr="00C72D7F">
        <w:t xml:space="preserve"> </w:t>
      </w:r>
      <w:r w:rsidR="004202D9" w:rsidRPr="00C72D7F">
        <w:t>себя</w:t>
      </w:r>
      <w:r w:rsidR="00C72D7F" w:rsidRPr="00C72D7F">
        <w:t xml:space="preserve"> </w:t>
      </w:r>
      <w:r w:rsidR="004202D9" w:rsidRPr="00C72D7F">
        <w:t>как</w:t>
      </w:r>
      <w:r w:rsidR="00C72D7F" w:rsidRPr="00C72D7F">
        <w:t xml:space="preserve"> </w:t>
      </w:r>
      <w:r w:rsidR="004202D9" w:rsidRPr="00C72D7F">
        <w:t>инвестиционно</w:t>
      </w:r>
      <w:r w:rsidR="00C72D7F" w:rsidRPr="00C72D7F">
        <w:t xml:space="preserve"> </w:t>
      </w:r>
      <w:r w:rsidR="004202D9" w:rsidRPr="00C72D7F">
        <w:t>привлекательное</w:t>
      </w:r>
      <w:r w:rsidR="00C72D7F" w:rsidRPr="00C72D7F">
        <w:t xml:space="preserve"> </w:t>
      </w:r>
      <w:r w:rsidR="004202D9" w:rsidRPr="00C72D7F">
        <w:t>и</w:t>
      </w:r>
      <w:r w:rsidR="00C72D7F" w:rsidRPr="00C72D7F">
        <w:t xml:space="preserve"> </w:t>
      </w:r>
      <w:r w:rsidR="004202D9" w:rsidRPr="00C72D7F">
        <w:t>перспективное</w:t>
      </w:r>
      <w:r w:rsidR="00C72D7F" w:rsidRPr="00C72D7F">
        <w:t xml:space="preserve"> </w:t>
      </w:r>
      <w:r w:rsidR="004202D9" w:rsidRPr="00C72D7F">
        <w:t>муниципальное</w:t>
      </w:r>
      <w:r w:rsidR="00C72D7F" w:rsidRPr="00C72D7F">
        <w:t xml:space="preserve"> </w:t>
      </w:r>
      <w:r w:rsidR="004202D9" w:rsidRPr="00C72D7F">
        <w:t>образование</w:t>
      </w:r>
      <w:r w:rsidR="00C72D7F" w:rsidRPr="00C72D7F">
        <w:t xml:space="preserve"> </w:t>
      </w:r>
      <w:r w:rsidR="003F417A" w:rsidRPr="00C72D7F">
        <w:t>Московской</w:t>
      </w:r>
      <w:r w:rsidR="00C72D7F" w:rsidRPr="00C72D7F">
        <w:t xml:space="preserve"> </w:t>
      </w:r>
      <w:r w:rsidR="003F417A" w:rsidRPr="00C72D7F">
        <w:t>области</w:t>
      </w:r>
      <w:r w:rsidR="00C72D7F" w:rsidRPr="00C72D7F">
        <w:t>.</w:t>
      </w:r>
    </w:p>
    <w:p w:rsidR="00C72D7F" w:rsidRPr="00C72D7F" w:rsidRDefault="004202D9" w:rsidP="00C72D7F">
      <w:pPr>
        <w:tabs>
          <w:tab w:val="left" w:pos="726"/>
        </w:tabs>
      </w:pPr>
      <w:r w:rsidRPr="00C72D7F">
        <w:t>Необходимым</w:t>
      </w:r>
      <w:r w:rsidR="00C72D7F" w:rsidRPr="00C72D7F">
        <w:t xml:space="preserve"> </w:t>
      </w:r>
      <w:r w:rsidRPr="00C72D7F">
        <w:t>условием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положительного</w:t>
      </w:r>
      <w:r w:rsidR="00C72D7F" w:rsidRPr="00C72D7F">
        <w:t xml:space="preserve"> </w:t>
      </w:r>
      <w:r w:rsidRPr="00C72D7F">
        <w:t>решения</w:t>
      </w:r>
      <w:r w:rsidR="00C72D7F" w:rsidRPr="00C72D7F">
        <w:t xml:space="preserve"> </w:t>
      </w:r>
      <w:r w:rsidRPr="00C72D7F">
        <w:t>инвестора</w:t>
      </w:r>
      <w:r w:rsidR="00C72D7F" w:rsidRPr="00C72D7F">
        <w:t xml:space="preserve"> </w:t>
      </w:r>
      <w:r w:rsidRPr="00C72D7F">
        <w:t>является</w:t>
      </w:r>
      <w:r w:rsidR="00C72D7F" w:rsidRPr="00C72D7F">
        <w:t xml:space="preserve"> </w:t>
      </w:r>
      <w:r w:rsidRPr="00C72D7F">
        <w:t>оптимальное</w:t>
      </w:r>
      <w:r w:rsidR="00C72D7F" w:rsidRPr="00C72D7F">
        <w:t xml:space="preserve"> </w:t>
      </w:r>
      <w:r w:rsidRPr="00C72D7F">
        <w:t>соответствие</w:t>
      </w:r>
      <w:r w:rsidR="00C72D7F" w:rsidRPr="00C72D7F">
        <w:t xml:space="preserve"> </w:t>
      </w:r>
      <w:r w:rsidRPr="00C72D7F">
        <w:t>между</w:t>
      </w:r>
      <w:r w:rsidR="00C72D7F" w:rsidRPr="00C72D7F">
        <w:t xml:space="preserve"> </w:t>
      </w:r>
      <w:r w:rsidRPr="00C72D7F">
        <w:t>его</w:t>
      </w:r>
      <w:r w:rsidR="00C72D7F" w:rsidRPr="00C72D7F">
        <w:t xml:space="preserve"> </w:t>
      </w:r>
      <w:r w:rsidRPr="00C72D7F">
        <w:t>ожиданиями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возможностями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 w:rsidRPr="00C72D7F">
        <w:t>.</w:t>
      </w:r>
    </w:p>
    <w:p w:rsidR="00C72D7F" w:rsidRDefault="00CA71FC" w:rsidP="00CA71FC">
      <w:pPr>
        <w:pStyle w:val="1"/>
      </w:pPr>
      <w:bookmarkStart w:id="18" w:name="_Toc241959119"/>
      <w:r>
        <w:br w:type="page"/>
      </w:r>
      <w:bookmarkStart w:id="19" w:name="_Toc292017372"/>
      <w:r w:rsidR="00860C12" w:rsidRPr="00C72D7F">
        <w:t>Список</w:t>
      </w:r>
      <w:r w:rsidR="00C72D7F" w:rsidRPr="00C72D7F">
        <w:t xml:space="preserve"> </w:t>
      </w:r>
      <w:r w:rsidR="00860C12" w:rsidRPr="00C72D7F">
        <w:t>использованной</w:t>
      </w:r>
      <w:r w:rsidR="00C72D7F" w:rsidRPr="00C72D7F">
        <w:t xml:space="preserve"> </w:t>
      </w:r>
      <w:r w:rsidR="00860C12" w:rsidRPr="00C72D7F">
        <w:t>литературы</w:t>
      </w:r>
      <w:bookmarkEnd w:id="18"/>
      <w:bookmarkEnd w:id="19"/>
    </w:p>
    <w:p w:rsidR="00CA71FC" w:rsidRPr="00CA71FC" w:rsidRDefault="00CA71FC" w:rsidP="00CA71FC">
      <w:pPr>
        <w:rPr>
          <w:lang w:eastAsia="en-US"/>
        </w:rPr>
      </w:pPr>
    </w:p>
    <w:p w:rsidR="00C72D7F" w:rsidRPr="00C72D7F" w:rsidRDefault="00CA7C8E" w:rsidP="00CA71FC">
      <w:pPr>
        <w:pStyle w:val="a"/>
      </w:pPr>
      <w:r w:rsidRPr="00C72D7F">
        <w:t>Федеральный</w:t>
      </w:r>
      <w:r w:rsidR="00C72D7F" w:rsidRPr="00C72D7F">
        <w:t xml:space="preserve"> </w:t>
      </w:r>
      <w:r w:rsidRPr="00C72D7F">
        <w:t>закон</w:t>
      </w:r>
      <w:r w:rsidR="00C72D7F" w:rsidRPr="00C72D7F">
        <w:t xml:space="preserve"> </w:t>
      </w:r>
      <w:r w:rsidRPr="00C72D7F">
        <w:t>от</w:t>
      </w:r>
      <w:r w:rsidR="00C72D7F" w:rsidRPr="00C72D7F">
        <w:t xml:space="preserve"> </w:t>
      </w:r>
      <w:r w:rsidRPr="00C72D7F">
        <w:t>06</w:t>
      </w:r>
      <w:r w:rsidR="00C72D7F">
        <w:t>.10.20</w:t>
      </w:r>
      <w:r w:rsidRPr="00C72D7F">
        <w:t>03</w:t>
      </w:r>
      <w:r w:rsidR="00C72D7F" w:rsidRPr="00C72D7F">
        <w:t xml:space="preserve"> </w:t>
      </w:r>
      <w:r w:rsidRPr="00C72D7F">
        <w:rPr>
          <w:lang w:val="en-US"/>
        </w:rPr>
        <w:t>N</w:t>
      </w:r>
      <w:r w:rsidR="00C72D7F" w:rsidRPr="00C72D7F">
        <w:t xml:space="preserve"> </w:t>
      </w:r>
      <w:r w:rsidRPr="00C72D7F">
        <w:t>131-ФЗ</w:t>
      </w:r>
      <w:r w:rsidR="00C72D7F">
        <w:t xml:space="preserve"> (ред. </w:t>
      </w:r>
      <w:r w:rsidRPr="00C72D7F">
        <w:t>от</w:t>
      </w:r>
      <w:r w:rsidR="00C72D7F" w:rsidRPr="00C72D7F">
        <w:t xml:space="preserve"> </w:t>
      </w:r>
      <w:r w:rsidRPr="00C72D7F">
        <w:t>21</w:t>
      </w:r>
      <w:r w:rsidR="00C72D7F">
        <w:t>.07.20</w:t>
      </w:r>
      <w:r w:rsidRPr="00C72D7F">
        <w:t>07</w:t>
      </w:r>
      <w:r w:rsidR="00C72D7F">
        <w:t>)"</w:t>
      </w:r>
      <w:r w:rsidRPr="00C72D7F">
        <w:t>Об</w:t>
      </w:r>
      <w:r w:rsidR="00C72D7F" w:rsidRPr="00C72D7F">
        <w:t xml:space="preserve"> </w:t>
      </w:r>
      <w:r w:rsidRPr="00C72D7F">
        <w:t>общих</w:t>
      </w:r>
      <w:r w:rsidR="00C72D7F" w:rsidRPr="00C72D7F">
        <w:t xml:space="preserve"> </w:t>
      </w:r>
      <w:r w:rsidRPr="00C72D7F">
        <w:t>принципах</w:t>
      </w:r>
      <w:r w:rsidR="00C72D7F" w:rsidRPr="00C72D7F">
        <w:t xml:space="preserve"> </w:t>
      </w:r>
      <w:r w:rsidRPr="00C72D7F">
        <w:t>организации</w:t>
      </w:r>
      <w:r w:rsidR="00C72D7F" w:rsidRPr="00C72D7F">
        <w:t xml:space="preserve"> </w:t>
      </w:r>
      <w:r w:rsidRPr="00C72D7F">
        <w:t>местного</w:t>
      </w:r>
      <w:r w:rsidR="00C72D7F" w:rsidRPr="00C72D7F">
        <w:t xml:space="preserve"> </w:t>
      </w:r>
      <w:r w:rsidRPr="00C72D7F">
        <w:t>самоуправления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Российской</w:t>
      </w:r>
      <w:r w:rsidR="00C72D7F" w:rsidRPr="00C72D7F">
        <w:t xml:space="preserve"> </w:t>
      </w:r>
      <w:r w:rsidRPr="00C72D7F">
        <w:t>Федерации</w:t>
      </w:r>
      <w:r w:rsidR="00C72D7F">
        <w:t>" (</w:t>
      </w:r>
      <w:r w:rsidRPr="00C72D7F">
        <w:t>принят</w:t>
      </w:r>
      <w:r w:rsidR="00C72D7F" w:rsidRPr="00C72D7F">
        <w:t xml:space="preserve"> </w:t>
      </w:r>
      <w:r w:rsidRPr="00C72D7F">
        <w:t>ГД</w:t>
      </w:r>
      <w:r w:rsidR="00C72D7F" w:rsidRPr="00C72D7F">
        <w:t xml:space="preserve"> </w:t>
      </w:r>
      <w:r w:rsidRPr="00C72D7F">
        <w:t>ФС</w:t>
      </w:r>
      <w:r w:rsidR="00C72D7F" w:rsidRPr="00C72D7F">
        <w:t xml:space="preserve"> </w:t>
      </w:r>
      <w:r w:rsidRPr="00C72D7F">
        <w:t>РФ</w:t>
      </w:r>
      <w:r w:rsidR="00C72D7F" w:rsidRPr="00C72D7F">
        <w:t xml:space="preserve"> </w:t>
      </w:r>
      <w:r w:rsidRPr="00C72D7F">
        <w:t>16</w:t>
      </w:r>
      <w:r w:rsidR="00C72D7F">
        <w:t>.09.20</w:t>
      </w:r>
      <w:r w:rsidRPr="00C72D7F">
        <w:t>03</w:t>
      </w:r>
      <w:r w:rsidR="00C72D7F" w:rsidRPr="00C72D7F">
        <w:t>)</w:t>
      </w:r>
      <w:r w:rsidR="00C72D7F">
        <w:t xml:space="preserve"> // </w:t>
      </w:r>
      <w:r w:rsidRPr="00C72D7F">
        <w:t>Собрание</w:t>
      </w:r>
      <w:r w:rsidR="00C72D7F" w:rsidRPr="00C72D7F">
        <w:t xml:space="preserve"> </w:t>
      </w:r>
      <w:r w:rsidRPr="00C72D7F">
        <w:t>законодательства</w:t>
      </w:r>
      <w:r w:rsidR="00C72D7F" w:rsidRPr="00C72D7F">
        <w:t xml:space="preserve"> </w:t>
      </w:r>
      <w:r w:rsidRPr="00C72D7F">
        <w:t>РФ,</w:t>
      </w:r>
      <w:r w:rsidR="00C72D7F" w:rsidRPr="00C72D7F">
        <w:t xml:space="preserve"> </w:t>
      </w:r>
      <w:r w:rsidRPr="00C72D7F">
        <w:t>06</w:t>
      </w:r>
      <w:r w:rsidR="00C72D7F">
        <w:t>.10.20</w:t>
      </w:r>
      <w:r w:rsidRPr="00C72D7F">
        <w:t>03,</w:t>
      </w:r>
      <w:r w:rsidR="00C72D7F" w:rsidRPr="00C72D7F">
        <w:t xml:space="preserve"> </w:t>
      </w:r>
      <w:r w:rsidRPr="00C72D7F">
        <w:rPr>
          <w:lang w:val="en-US"/>
        </w:rPr>
        <w:t>N</w:t>
      </w:r>
      <w:r w:rsidR="00C72D7F" w:rsidRPr="00C72D7F">
        <w:t xml:space="preserve"> </w:t>
      </w:r>
      <w:r w:rsidRPr="00C72D7F">
        <w:t>40,</w:t>
      </w:r>
      <w:r w:rsidR="00C72D7F" w:rsidRPr="00C72D7F">
        <w:t xml:space="preserve"> </w:t>
      </w:r>
      <w:r w:rsidRPr="00C72D7F">
        <w:t>ст</w:t>
      </w:r>
      <w:r w:rsidR="00C72D7F">
        <w:t>.3</w:t>
      </w:r>
      <w:r w:rsidRPr="00C72D7F">
        <w:t>822</w:t>
      </w:r>
      <w:r w:rsidR="00C72D7F" w:rsidRPr="00C72D7F">
        <w:t>.</w:t>
      </w:r>
    </w:p>
    <w:p w:rsidR="00C72D7F" w:rsidRPr="00C72D7F" w:rsidRDefault="00372F99" w:rsidP="00CA71FC">
      <w:pPr>
        <w:pStyle w:val="a"/>
      </w:pPr>
      <w:r w:rsidRPr="00C72D7F">
        <w:t>Алисов</w:t>
      </w:r>
      <w:r w:rsidR="00C72D7F" w:rsidRPr="00C72D7F">
        <w:t xml:space="preserve"> </w:t>
      </w:r>
      <w:r w:rsidRPr="00C72D7F">
        <w:t>А</w:t>
      </w:r>
      <w:r w:rsidR="00C72D7F">
        <w:t xml:space="preserve">.Н., </w:t>
      </w:r>
      <w:r w:rsidRPr="00C72D7F">
        <w:t>Гапоненко</w:t>
      </w:r>
      <w:r w:rsidR="00C72D7F" w:rsidRPr="00C72D7F">
        <w:t xml:space="preserve"> </w:t>
      </w:r>
      <w:r w:rsidRPr="00C72D7F">
        <w:t>А</w:t>
      </w:r>
      <w:r w:rsidR="00C72D7F">
        <w:t xml:space="preserve">.Л., </w:t>
      </w:r>
      <w:r w:rsidRPr="00C72D7F">
        <w:t>Мельков</w:t>
      </w:r>
      <w:r w:rsidR="00C72D7F" w:rsidRPr="00C72D7F">
        <w:t xml:space="preserve"> </w:t>
      </w:r>
      <w:r w:rsidRPr="00C72D7F">
        <w:t>С</w:t>
      </w:r>
      <w:r w:rsidR="00C72D7F">
        <w:t xml:space="preserve">.Б., </w:t>
      </w:r>
      <w:r w:rsidRPr="00C72D7F">
        <w:t>Николаев</w:t>
      </w:r>
      <w:r w:rsidR="00C72D7F" w:rsidRPr="00C72D7F">
        <w:t xml:space="preserve"> </w:t>
      </w:r>
      <w:r w:rsidRPr="00C72D7F">
        <w:t>В</w:t>
      </w:r>
      <w:r w:rsidR="00C72D7F">
        <w:t xml:space="preserve">.А. </w:t>
      </w:r>
      <w:r w:rsidRPr="00C72D7F">
        <w:t>Муниципальное</w:t>
      </w:r>
      <w:r w:rsidR="00C72D7F" w:rsidRPr="00C72D7F">
        <w:t xml:space="preserve"> </w:t>
      </w:r>
      <w:r w:rsidRPr="00C72D7F">
        <w:t>управление</w:t>
      </w:r>
      <w:r w:rsidR="00C72D7F" w:rsidRPr="00C72D7F">
        <w:t xml:space="preserve">: </w:t>
      </w:r>
      <w:r w:rsidRPr="00C72D7F">
        <w:t>социально-экономическое</w:t>
      </w:r>
      <w:r w:rsidR="00C72D7F" w:rsidRPr="00C72D7F">
        <w:t xml:space="preserve"> </w:t>
      </w:r>
      <w:r w:rsidRPr="00C72D7F">
        <w:t>развитие</w:t>
      </w:r>
      <w:r w:rsidR="00C72D7F" w:rsidRPr="00C72D7F">
        <w:t xml:space="preserve"> </w:t>
      </w:r>
      <w:r w:rsidRPr="00C72D7F">
        <w:t>города</w:t>
      </w:r>
      <w:r w:rsidR="00C72D7F" w:rsidRPr="00C72D7F">
        <w:t xml:space="preserve"> - </w:t>
      </w:r>
      <w:r w:rsidRPr="00C72D7F">
        <w:t>М</w:t>
      </w:r>
      <w:r w:rsidR="00C72D7F" w:rsidRPr="00C72D7F">
        <w:t xml:space="preserve">.: </w:t>
      </w:r>
      <w:r w:rsidRPr="00C72D7F">
        <w:t>2006</w:t>
      </w:r>
      <w:r w:rsidR="00C72D7F" w:rsidRPr="00C72D7F">
        <w:t>.</w:t>
      </w:r>
    </w:p>
    <w:p w:rsidR="00C72D7F" w:rsidRPr="00C72D7F" w:rsidRDefault="00372F99" w:rsidP="00CA71FC">
      <w:pPr>
        <w:pStyle w:val="a"/>
      </w:pPr>
      <w:r w:rsidRPr="00C72D7F">
        <w:t>Бабич</w:t>
      </w:r>
      <w:r w:rsidR="00C72D7F" w:rsidRPr="00C72D7F">
        <w:t xml:space="preserve"> </w:t>
      </w:r>
      <w:r w:rsidRPr="00C72D7F">
        <w:t>А</w:t>
      </w:r>
      <w:r w:rsidR="00C72D7F">
        <w:t xml:space="preserve">.М., </w:t>
      </w:r>
      <w:r w:rsidRPr="00C72D7F">
        <w:t>Павлова</w:t>
      </w:r>
      <w:r w:rsidR="00C72D7F" w:rsidRPr="00C72D7F">
        <w:t xml:space="preserve"> </w:t>
      </w:r>
      <w:r w:rsidRPr="00C72D7F">
        <w:t>Л</w:t>
      </w:r>
      <w:r w:rsidR="00C72D7F">
        <w:t xml:space="preserve">.Н. </w:t>
      </w:r>
      <w:r w:rsidRPr="00C72D7F">
        <w:t>Государственные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муниципальные</w:t>
      </w:r>
      <w:r w:rsidR="00C72D7F" w:rsidRPr="00C72D7F">
        <w:t xml:space="preserve"> </w:t>
      </w:r>
      <w:r w:rsidRPr="00C72D7F">
        <w:t>финансы</w:t>
      </w:r>
      <w:r w:rsidR="00C72D7F">
        <w:t xml:space="preserve">. - </w:t>
      </w:r>
      <w:r w:rsidRPr="00C72D7F">
        <w:t>М</w:t>
      </w:r>
      <w:r w:rsidR="00C72D7F" w:rsidRPr="00C72D7F">
        <w:t xml:space="preserve">.: </w:t>
      </w:r>
      <w:r w:rsidRPr="00C72D7F">
        <w:t>Юнити,</w:t>
      </w:r>
      <w:r w:rsidR="00C72D7F" w:rsidRPr="00C72D7F">
        <w:t xml:space="preserve"> </w:t>
      </w:r>
      <w:r w:rsidRPr="00C72D7F">
        <w:t>2008</w:t>
      </w:r>
      <w:r w:rsidR="00C72D7F" w:rsidRPr="00C72D7F">
        <w:t>.</w:t>
      </w:r>
    </w:p>
    <w:p w:rsidR="00C72D7F" w:rsidRPr="00C72D7F" w:rsidRDefault="00372F99" w:rsidP="00CA71FC">
      <w:pPr>
        <w:pStyle w:val="a"/>
      </w:pPr>
      <w:r w:rsidRPr="00C72D7F">
        <w:t>Гармаев</w:t>
      </w:r>
      <w:r w:rsidR="00C72D7F" w:rsidRPr="00C72D7F">
        <w:t xml:space="preserve"> </w:t>
      </w:r>
      <w:r w:rsidRPr="00C72D7F">
        <w:t>А</w:t>
      </w:r>
      <w:r w:rsidR="00C72D7F">
        <w:t xml:space="preserve">.Б. </w:t>
      </w:r>
      <w:r w:rsidRPr="00C72D7F">
        <w:t>Системный</w:t>
      </w:r>
      <w:r w:rsidR="00C72D7F" w:rsidRPr="00C72D7F">
        <w:t xml:space="preserve"> </w:t>
      </w:r>
      <w:r w:rsidRPr="00C72D7F">
        <w:t>подход</w:t>
      </w:r>
      <w:r w:rsidR="00C72D7F" w:rsidRPr="00C72D7F">
        <w:t xml:space="preserve"> </w:t>
      </w:r>
      <w:r w:rsidRPr="00C72D7F">
        <w:t>к</w:t>
      </w:r>
      <w:r w:rsidR="00C72D7F" w:rsidRPr="00C72D7F">
        <w:t xml:space="preserve"> </w:t>
      </w:r>
      <w:r w:rsidRPr="00C72D7F">
        <w:t>управлению</w:t>
      </w:r>
      <w:r w:rsidR="00C72D7F" w:rsidRPr="00C72D7F">
        <w:t xml:space="preserve"> </w:t>
      </w:r>
      <w:r w:rsidRPr="00C72D7F">
        <w:t>муниципальным</w:t>
      </w:r>
      <w:r w:rsidR="00C72D7F" w:rsidRPr="00C72D7F">
        <w:t xml:space="preserve"> </w:t>
      </w:r>
      <w:r w:rsidRPr="00C72D7F">
        <w:t>образованием</w:t>
      </w:r>
      <w:r w:rsidR="00C72D7F" w:rsidRPr="00C72D7F">
        <w:t>.</w:t>
      </w:r>
      <w:r w:rsidR="00C72D7F">
        <w:t xml:space="preserve"> // </w:t>
      </w:r>
      <w:r w:rsidRPr="00C72D7F">
        <w:t>Теория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практика</w:t>
      </w:r>
      <w:r w:rsidR="00C72D7F" w:rsidRPr="00C72D7F">
        <w:t xml:space="preserve"> </w:t>
      </w:r>
      <w:r w:rsidRPr="00C72D7F">
        <w:t>управления</w:t>
      </w:r>
      <w:r w:rsidR="00C72D7F">
        <w:t xml:space="preserve">. - </w:t>
      </w:r>
      <w:r w:rsidRPr="00C72D7F">
        <w:t>М</w:t>
      </w:r>
      <w:r w:rsidR="00C72D7F" w:rsidRPr="00C72D7F">
        <w:t xml:space="preserve">., </w:t>
      </w:r>
      <w:r w:rsidRPr="00C72D7F">
        <w:t>2007,</w:t>
      </w:r>
      <w:r w:rsidR="00C72D7F" w:rsidRPr="00C72D7F">
        <w:t xml:space="preserve"> </w:t>
      </w:r>
      <w:r w:rsidRPr="00C72D7F">
        <w:rPr>
          <w:lang w:val="en-US"/>
        </w:rPr>
        <w:t>N</w:t>
      </w:r>
      <w:r w:rsidR="00C72D7F" w:rsidRPr="00C72D7F">
        <w:t xml:space="preserve"> </w:t>
      </w:r>
      <w:r w:rsidRPr="00C72D7F">
        <w:t>7</w:t>
      </w:r>
      <w:r w:rsidR="00C72D7F" w:rsidRPr="00C72D7F">
        <w:t>.</w:t>
      </w:r>
    </w:p>
    <w:p w:rsidR="00C72D7F" w:rsidRPr="00C72D7F" w:rsidRDefault="00372F99" w:rsidP="00CA71FC">
      <w:pPr>
        <w:pStyle w:val="a"/>
      </w:pPr>
      <w:r w:rsidRPr="00C72D7F">
        <w:t>Гневко</w:t>
      </w:r>
      <w:r w:rsidR="00C72D7F" w:rsidRPr="00C72D7F">
        <w:t xml:space="preserve"> </w:t>
      </w:r>
      <w:r w:rsidRPr="00C72D7F">
        <w:t>М</w:t>
      </w:r>
      <w:r w:rsidR="00C72D7F">
        <w:t xml:space="preserve">.В. </w:t>
      </w:r>
      <w:r w:rsidRPr="00C72D7F">
        <w:t>Инновационное</w:t>
      </w:r>
      <w:r w:rsidR="00C72D7F" w:rsidRPr="00C72D7F">
        <w:t xml:space="preserve"> </w:t>
      </w:r>
      <w:r w:rsidRPr="00C72D7F">
        <w:t>развитие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образования</w:t>
      </w:r>
      <w:r w:rsidR="00C72D7F">
        <w:t xml:space="preserve">. - </w:t>
      </w:r>
      <w:r w:rsidRPr="00C72D7F">
        <w:t>СПб</w:t>
      </w:r>
      <w:r w:rsidR="00C72D7F" w:rsidRPr="00C72D7F">
        <w:t xml:space="preserve">.: </w:t>
      </w:r>
      <w:r w:rsidRPr="00C72D7F">
        <w:t>ИЭУ,</w:t>
      </w:r>
      <w:r w:rsidR="00C72D7F" w:rsidRPr="00C72D7F">
        <w:t xml:space="preserve"> </w:t>
      </w:r>
      <w:r w:rsidRPr="00C72D7F">
        <w:t>2008</w:t>
      </w:r>
      <w:r w:rsidR="00C72D7F" w:rsidRPr="00C72D7F">
        <w:t>.</w:t>
      </w:r>
    </w:p>
    <w:p w:rsidR="00C72D7F" w:rsidRPr="00C72D7F" w:rsidRDefault="00372F99" w:rsidP="00CA71FC">
      <w:pPr>
        <w:pStyle w:val="a"/>
      </w:pPr>
      <w:r w:rsidRPr="00C72D7F">
        <w:t>Жданова</w:t>
      </w:r>
      <w:r w:rsidR="00C72D7F" w:rsidRPr="00C72D7F">
        <w:t xml:space="preserve"> </w:t>
      </w:r>
      <w:r w:rsidRPr="00C72D7F">
        <w:t>А</w:t>
      </w:r>
      <w:r w:rsidR="00C72D7F">
        <w:t xml:space="preserve">.А. </w:t>
      </w:r>
      <w:r w:rsidRPr="00C72D7F">
        <w:t>Процесс</w:t>
      </w:r>
      <w:r w:rsidR="00C72D7F" w:rsidRPr="00C72D7F">
        <w:t xml:space="preserve"> </w:t>
      </w:r>
      <w:r w:rsidRPr="00C72D7F">
        <w:t>формирования</w:t>
      </w:r>
      <w:r w:rsidR="00C72D7F" w:rsidRPr="00C72D7F">
        <w:t xml:space="preserve"> </w:t>
      </w:r>
      <w:r w:rsidRPr="00C72D7F">
        <w:t>социально-экономического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муниципальных</w:t>
      </w:r>
      <w:r w:rsidR="00C72D7F" w:rsidRPr="00C72D7F">
        <w:t xml:space="preserve"> </w:t>
      </w:r>
      <w:r w:rsidRPr="00C72D7F">
        <w:t>образований</w:t>
      </w:r>
      <w:r w:rsidR="00C72D7F">
        <w:t xml:space="preserve"> // </w:t>
      </w:r>
      <w:r w:rsidRPr="00C72D7F">
        <w:t>Актуальные</w:t>
      </w:r>
      <w:r w:rsidR="00C72D7F" w:rsidRPr="00C72D7F">
        <w:t xml:space="preserve"> </w:t>
      </w:r>
      <w:r w:rsidRPr="00C72D7F">
        <w:t>проблемы</w:t>
      </w:r>
      <w:r w:rsidR="00C72D7F" w:rsidRPr="00C72D7F">
        <w:t xml:space="preserve"> </w:t>
      </w:r>
      <w:r w:rsidRPr="00C72D7F">
        <w:t>социально-экономического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России</w:t>
      </w:r>
      <w:r w:rsidR="00C72D7F" w:rsidRPr="00C72D7F">
        <w:t xml:space="preserve">: </w:t>
      </w:r>
      <w:r w:rsidRPr="00C72D7F">
        <w:t>Сборник</w:t>
      </w:r>
      <w:r w:rsidR="00C72D7F" w:rsidRPr="00C72D7F">
        <w:t xml:space="preserve"> </w:t>
      </w:r>
      <w:r w:rsidRPr="00C72D7F">
        <w:t>научных</w:t>
      </w:r>
      <w:r w:rsidR="00C72D7F" w:rsidRPr="00C72D7F">
        <w:t xml:space="preserve"> </w:t>
      </w:r>
      <w:r w:rsidRPr="00C72D7F">
        <w:t>трудов</w:t>
      </w:r>
      <w:r w:rsidR="00C72D7F">
        <w:t xml:space="preserve"> (</w:t>
      </w:r>
      <w:r w:rsidRPr="00C72D7F">
        <w:t>выпуск</w:t>
      </w:r>
      <w:r w:rsidR="00C72D7F" w:rsidRPr="00C72D7F">
        <w:t xml:space="preserve"> </w:t>
      </w:r>
      <w:r w:rsidRPr="00C72D7F">
        <w:rPr>
          <w:lang w:val="en-US"/>
        </w:rPr>
        <w:t>V</w:t>
      </w:r>
      <w:r w:rsidR="00C72D7F" w:rsidRPr="00C72D7F">
        <w:t xml:space="preserve">) </w:t>
      </w:r>
      <w:r w:rsidRPr="00C72D7F">
        <w:t>/</w:t>
      </w:r>
      <w:r w:rsidR="00C72D7F" w:rsidRPr="00C72D7F">
        <w:t xml:space="preserve"> </w:t>
      </w:r>
      <w:r w:rsidRPr="00C72D7F">
        <w:t>Под</w:t>
      </w:r>
      <w:r w:rsidR="00C72D7F" w:rsidRPr="00C72D7F">
        <w:t xml:space="preserve"> </w:t>
      </w:r>
      <w:r w:rsidRPr="00C72D7F">
        <w:t>общей</w:t>
      </w:r>
      <w:r w:rsidR="00C72D7F" w:rsidRPr="00C72D7F">
        <w:t xml:space="preserve"> </w:t>
      </w:r>
      <w:r w:rsidRPr="00C72D7F">
        <w:t>редакцией</w:t>
      </w:r>
      <w:r w:rsidR="00C72D7F" w:rsidRPr="00C72D7F">
        <w:t xml:space="preserve"> </w:t>
      </w:r>
      <w:r w:rsidRPr="00C72D7F">
        <w:t>проф</w:t>
      </w:r>
      <w:r w:rsidR="00C72D7F" w:rsidRPr="00C72D7F">
        <w:t xml:space="preserve">. </w:t>
      </w:r>
      <w:r w:rsidRPr="00C72D7F">
        <w:t>Пилипенко</w:t>
      </w:r>
      <w:r w:rsidR="00C72D7F" w:rsidRPr="00C72D7F">
        <w:t xml:space="preserve"> </w:t>
      </w:r>
      <w:r w:rsidRPr="00C72D7F">
        <w:t>Н</w:t>
      </w:r>
      <w:r w:rsidR="00C72D7F">
        <w:t xml:space="preserve">.Н. - </w:t>
      </w:r>
      <w:r w:rsidRPr="00C72D7F">
        <w:t>М</w:t>
      </w:r>
      <w:r w:rsidR="00C72D7F" w:rsidRPr="00C72D7F">
        <w:t xml:space="preserve">.: </w:t>
      </w:r>
      <w:r w:rsidRPr="00C72D7F">
        <w:t>ИТК</w:t>
      </w:r>
      <w:r w:rsidR="00C72D7F">
        <w:t xml:space="preserve"> "</w:t>
      </w:r>
      <w:r w:rsidRPr="00C72D7F">
        <w:t>Дашков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Ко</w:t>
      </w:r>
      <w:r w:rsidR="00C72D7F">
        <w:t>"</w:t>
      </w:r>
      <w:r w:rsidRPr="00C72D7F">
        <w:t>,</w:t>
      </w:r>
      <w:r w:rsidR="00C72D7F" w:rsidRPr="00C72D7F">
        <w:t xml:space="preserve"> </w:t>
      </w:r>
      <w:r w:rsidRPr="00C72D7F">
        <w:t>2008</w:t>
      </w:r>
      <w:r w:rsidR="00C72D7F" w:rsidRPr="00C72D7F">
        <w:t>.</w:t>
      </w:r>
    </w:p>
    <w:p w:rsidR="00C72D7F" w:rsidRPr="00C72D7F" w:rsidRDefault="00372F99" w:rsidP="00CA71FC">
      <w:pPr>
        <w:pStyle w:val="a"/>
      </w:pPr>
      <w:r w:rsidRPr="00C72D7F">
        <w:t>Зотов</w:t>
      </w:r>
      <w:r w:rsidR="00C72D7F" w:rsidRPr="00C72D7F">
        <w:t xml:space="preserve"> </w:t>
      </w:r>
      <w:r w:rsidRPr="00C72D7F">
        <w:t>В</w:t>
      </w:r>
      <w:r w:rsidR="00C72D7F">
        <w:t xml:space="preserve">.Б., </w:t>
      </w:r>
      <w:r w:rsidRPr="00C72D7F">
        <w:t>Макашева</w:t>
      </w:r>
      <w:r w:rsidR="00C72D7F" w:rsidRPr="00C72D7F">
        <w:t xml:space="preserve"> </w:t>
      </w:r>
      <w:r w:rsidRPr="00C72D7F">
        <w:t>З</w:t>
      </w:r>
      <w:r w:rsidR="00C72D7F">
        <w:t xml:space="preserve">.М. </w:t>
      </w:r>
      <w:r w:rsidRPr="00C72D7F">
        <w:t>Муниципальное</w:t>
      </w:r>
      <w:r w:rsidR="00C72D7F" w:rsidRPr="00C72D7F">
        <w:t xml:space="preserve"> </w:t>
      </w:r>
      <w:r w:rsidRPr="00C72D7F">
        <w:t>управление</w:t>
      </w:r>
      <w:r w:rsidR="00C72D7F" w:rsidRPr="00C72D7F">
        <w:t xml:space="preserve">. </w:t>
      </w:r>
      <w:r w:rsidRPr="00C72D7F">
        <w:t>Учебник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вузов</w:t>
      </w:r>
      <w:r w:rsidR="00C72D7F">
        <w:t xml:space="preserve">. - </w:t>
      </w:r>
      <w:r w:rsidRPr="00C72D7F">
        <w:t>М</w:t>
      </w:r>
      <w:r w:rsidR="00C72D7F" w:rsidRPr="00C72D7F">
        <w:t xml:space="preserve">.: </w:t>
      </w:r>
      <w:r w:rsidRPr="00C72D7F">
        <w:t>ЮНИТИ</w:t>
      </w:r>
      <w:r w:rsidR="00C72D7F" w:rsidRPr="00C72D7F">
        <w:t xml:space="preserve"> - </w:t>
      </w:r>
      <w:r w:rsidRPr="00C72D7F">
        <w:t>ДАНА,</w:t>
      </w:r>
      <w:r w:rsidR="00C72D7F" w:rsidRPr="00C72D7F">
        <w:t xml:space="preserve"> </w:t>
      </w:r>
      <w:r w:rsidRPr="00C72D7F">
        <w:t>2007</w:t>
      </w:r>
      <w:r w:rsidR="00C72D7F" w:rsidRPr="00C72D7F">
        <w:t>.</w:t>
      </w:r>
    </w:p>
    <w:p w:rsidR="00C72D7F" w:rsidRPr="00C72D7F" w:rsidRDefault="00372F99" w:rsidP="00CA71FC">
      <w:pPr>
        <w:pStyle w:val="a"/>
      </w:pPr>
      <w:r w:rsidRPr="00C72D7F">
        <w:rPr>
          <w:iCs/>
        </w:rPr>
        <w:t>Иванов</w:t>
      </w:r>
      <w:r w:rsidR="00C72D7F" w:rsidRPr="00C72D7F">
        <w:rPr>
          <w:iCs/>
        </w:rPr>
        <w:t xml:space="preserve"> </w:t>
      </w:r>
      <w:r w:rsidRPr="00C72D7F">
        <w:rPr>
          <w:iCs/>
        </w:rPr>
        <w:t>В</w:t>
      </w:r>
      <w:r w:rsidR="00C72D7F">
        <w:rPr>
          <w:iCs/>
        </w:rPr>
        <w:t xml:space="preserve">.В., </w:t>
      </w:r>
      <w:r w:rsidRPr="00C72D7F">
        <w:rPr>
          <w:iCs/>
        </w:rPr>
        <w:t>Коробова</w:t>
      </w:r>
      <w:r w:rsidR="00C72D7F" w:rsidRPr="00C72D7F">
        <w:rPr>
          <w:iCs/>
        </w:rPr>
        <w:t xml:space="preserve"> </w:t>
      </w:r>
      <w:r w:rsidRPr="00C72D7F">
        <w:rPr>
          <w:iCs/>
        </w:rPr>
        <w:t>А</w:t>
      </w:r>
      <w:r w:rsidR="00C72D7F">
        <w:rPr>
          <w:iCs/>
        </w:rPr>
        <w:t xml:space="preserve">.Я. </w:t>
      </w:r>
      <w:r w:rsidRPr="00C72D7F">
        <w:t>Муниципальный</w:t>
      </w:r>
      <w:r w:rsidR="00C72D7F" w:rsidRPr="00C72D7F">
        <w:t xml:space="preserve"> </w:t>
      </w:r>
      <w:r w:rsidRPr="00C72D7F">
        <w:t>менеджмент</w:t>
      </w:r>
      <w:r w:rsidR="00C72D7F">
        <w:t xml:space="preserve">. - </w:t>
      </w:r>
      <w:r w:rsidRPr="00C72D7F">
        <w:t>М</w:t>
      </w:r>
      <w:r w:rsidR="00C72D7F" w:rsidRPr="00C72D7F">
        <w:t xml:space="preserve">.: </w:t>
      </w:r>
      <w:r w:rsidRPr="00C72D7F">
        <w:t>ИНФ-РА-М,</w:t>
      </w:r>
      <w:r w:rsidR="00C72D7F" w:rsidRPr="00C72D7F">
        <w:t xml:space="preserve"> </w:t>
      </w:r>
      <w:r w:rsidRPr="00C72D7F">
        <w:t>2008</w:t>
      </w:r>
      <w:r w:rsidR="00C72D7F" w:rsidRPr="00C72D7F">
        <w:t>.</w:t>
      </w:r>
    </w:p>
    <w:p w:rsidR="00C72D7F" w:rsidRPr="00C72D7F" w:rsidRDefault="00372F99" w:rsidP="00CA71FC">
      <w:pPr>
        <w:pStyle w:val="a"/>
      </w:pPr>
      <w:r w:rsidRPr="00C72D7F">
        <w:t>Каверзин</w:t>
      </w:r>
      <w:r w:rsidR="00C72D7F" w:rsidRPr="00C72D7F">
        <w:t xml:space="preserve"> </w:t>
      </w:r>
      <w:r w:rsidRPr="00C72D7F">
        <w:t>М</w:t>
      </w:r>
      <w:r w:rsidR="00C72D7F">
        <w:t xml:space="preserve">.Ю. </w:t>
      </w:r>
      <w:r w:rsidRPr="00C72D7F">
        <w:t>Государство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местное</w:t>
      </w:r>
      <w:r w:rsidR="00C72D7F" w:rsidRPr="00C72D7F">
        <w:t xml:space="preserve"> </w:t>
      </w:r>
      <w:r w:rsidRPr="00C72D7F">
        <w:t>самоуправление</w:t>
      </w:r>
      <w:r w:rsidR="00C72D7F" w:rsidRPr="00C72D7F">
        <w:t xml:space="preserve">: </w:t>
      </w:r>
      <w:r w:rsidRPr="00C72D7F">
        <w:t>проблемы</w:t>
      </w:r>
      <w:r w:rsidR="00C72D7F" w:rsidRPr="00C72D7F">
        <w:t xml:space="preserve"> </w:t>
      </w:r>
      <w:r w:rsidRPr="00C72D7F">
        <w:t>взаимодействия</w:t>
      </w:r>
      <w:r w:rsidR="00C72D7F">
        <w:t xml:space="preserve"> // </w:t>
      </w:r>
      <w:r w:rsidRPr="00C72D7F">
        <w:t>Вестник</w:t>
      </w:r>
      <w:r w:rsidR="00C72D7F" w:rsidRPr="00C72D7F">
        <w:t xml:space="preserve"> </w:t>
      </w:r>
      <w:r w:rsidRPr="00C72D7F">
        <w:t>Российского</w:t>
      </w:r>
      <w:r w:rsidR="00C72D7F" w:rsidRPr="00C72D7F">
        <w:t xml:space="preserve"> </w:t>
      </w:r>
      <w:r w:rsidRPr="00C72D7F">
        <w:t>университета</w:t>
      </w:r>
      <w:r w:rsidR="00C72D7F" w:rsidRPr="00C72D7F">
        <w:t xml:space="preserve"> </w:t>
      </w:r>
      <w:r w:rsidRPr="00C72D7F">
        <w:t>дружбы</w:t>
      </w:r>
      <w:r w:rsidR="00C72D7F" w:rsidRPr="00C72D7F">
        <w:t xml:space="preserve"> </w:t>
      </w:r>
      <w:r w:rsidRPr="00C72D7F">
        <w:t>народов</w:t>
      </w:r>
      <w:r w:rsidR="00C72D7F">
        <w:t xml:space="preserve">. - </w:t>
      </w:r>
      <w:r w:rsidRPr="00C72D7F">
        <w:t>Сер</w:t>
      </w:r>
      <w:r w:rsidR="00C72D7F" w:rsidRPr="00C72D7F">
        <w:t xml:space="preserve">.: </w:t>
      </w:r>
      <w:r w:rsidRPr="00C72D7F">
        <w:t>Политология</w:t>
      </w:r>
      <w:r w:rsidR="00C72D7F">
        <w:t>. 20</w:t>
      </w:r>
      <w:r w:rsidRPr="00C72D7F">
        <w:t>07,</w:t>
      </w:r>
      <w:r w:rsidR="00C72D7F" w:rsidRPr="00C72D7F">
        <w:t xml:space="preserve"> </w:t>
      </w:r>
      <w:r w:rsidRPr="00C72D7F">
        <w:rPr>
          <w:lang w:val="en-US"/>
        </w:rPr>
        <w:t>N</w:t>
      </w:r>
      <w:r w:rsidR="00C72D7F" w:rsidRPr="00C72D7F">
        <w:t xml:space="preserve"> </w:t>
      </w:r>
      <w:r w:rsidRPr="00C72D7F">
        <w:t>4</w:t>
      </w:r>
      <w:r w:rsidR="00C72D7F" w:rsidRPr="00C72D7F">
        <w:t>.</w:t>
      </w:r>
    </w:p>
    <w:p w:rsidR="00C72D7F" w:rsidRPr="00C72D7F" w:rsidRDefault="008B0C61" w:rsidP="00CA71FC">
      <w:pPr>
        <w:pStyle w:val="a"/>
      </w:pPr>
      <w:r w:rsidRPr="00C72D7F">
        <w:t>Мирсанов</w:t>
      </w:r>
      <w:r w:rsidR="00C72D7F" w:rsidRPr="00C72D7F">
        <w:t xml:space="preserve"> </w:t>
      </w:r>
      <w:r w:rsidRPr="00C72D7F">
        <w:t>Д</w:t>
      </w:r>
      <w:r w:rsidR="00C72D7F">
        <w:t xml:space="preserve">.К., </w:t>
      </w:r>
      <w:r w:rsidRPr="00C72D7F">
        <w:t>Харкута</w:t>
      </w:r>
      <w:r w:rsidR="00C72D7F" w:rsidRPr="00C72D7F">
        <w:t xml:space="preserve"> </w:t>
      </w:r>
      <w:r w:rsidRPr="00C72D7F">
        <w:t>К</w:t>
      </w:r>
      <w:r w:rsidR="00C72D7F">
        <w:t xml:space="preserve">.Я. </w:t>
      </w:r>
      <w:r w:rsidRPr="00C72D7F">
        <w:t>Основы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права</w:t>
      </w:r>
      <w:r w:rsidR="00C72D7F" w:rsidRPr="00C72D7F">
        <w:t xml:space="preserve"> - </w:t>
      </w:r>
      <w:r w:rsidRPr="00C72D7F">
        <w:t>М</w:t>
      </w:r>
      <w:r w:rsidR="00C72D7F" w:rsidRPr="00C72D7F">
        <w:t xml:space="preserve">.: </w:t>
      </w:r>
      <w:r w:rsidRPr="00C72D7F">
        <w:t>Феникс,</w:t>
      </w:r>
      <w:r w:rsidR="00C72D7F" w:rsidRPr="00C72D7F">
        <w:t xml:space="preserve"> </w:t>
      </w:r>
      <w:r w:rsidRPr="00C72D7F">
        <w:t>2006,</w:t>
      </w:r>
      <w:r w:rsidR="00C72D7F" w:rsidRPr="00C72D7F">
        <w:t xml:space="preserve"> </w:t>
      </w:r>
      <w:r w:rsidRPr="00C72D7F">
        <w:t>348с</w:t>
      </w:r>
      <w:r w:rsidR="00C72D7F" w:rsidRPr="00C72D7F">
        <w:t>.</w:t>
      </w:r>
    </w:p>
    <w:p w:rsidR="00C72D7F" w:rsidRPr="00C72D7F" w:rsidRDefault="00372F99" w:rsidP="00CA71FC">
      <w:pPr>
        <w:pStyle w:val="a"/>
      </w:pPr>
      <w:r w:rsidRPr="00C72D7F">
        <w:t>Милькина</w:t>
      </w:r>
      <w:r w:rsidR="00C72D7F" w:rsidRPr="00C72D7F">
        <w:t xml:space="preserve"> </w:t>
      </w:r>
      <w:r w:rsidRPr="00C72D7F">
        <w:t>И</w:t>
      </w:r>
      <w:r w:rsidR="00C72D7F">
        <w:t xml:space="preserve">.В. </w:t>
      </w:r>
      <w:r w:rsidRPr="00C72D7F">
        <w:t>Инновационное</w:t>
      </w:r>
      <w:r w:rsidR="00C72D7F" w:rsidRPr="00C72D7F">
        <w:t xml:space="preserve"> </w:t>
      </w:r>
      <w:r w:rsidRPr="00C72D7F">
        <w:t>развитие</w:t>
      </w:r>
      <w:r w:rsidR="00C72D7F" w:rsidRPr="00C72D7F">
        <w:t xml:space="preserve"> </w:t>
      </w:r>
      <w:r w:rsidRPr="00C72D7F">
        <w:t>территорий</w:t>
      </w:r>
      <w:r w:rsidR="00C72D7F" w:rsidRPr="00C72D7F">
        <w:t xml:space="preserve">: </w:t>
      </w:r>
      <w:r w:rsidRPr="00C72D7F">
        <w:t>путь</w:t>
      </w:r>
      <w:r w:rsidR="00C72D7F" w:rsidRPr="00C72D7F">
        <w:t xml:space="preserve"> </w:t>
      </w:r>
      <w:r w:rsidRPr="00C72D7F">
        <w:t>выхода</w:t>
      </w:r>
      <w:r w:rsidR="00C72D7F" w:rsidRPr="00C72D7F">
        <w:t xml:space="preserve"> </w:t>
      </w:r>
      <w:r w:rsidRPr="00C72D7F">
        <w:t>из</w:t>
      </w:r>
      <w:r w:rsidR="00C72D7F" w:rsidRPr="00C72D7F">
        <w:t xml:space="preserve"> </w:t>
      </w:r>
      <w:r w:rsidRPr="00C72D7F">
        <w:t>кризиса</w:t>
      </w:r>
      <w:r w:rsidR="00C72D7F" w:rsidRPr="00C72D7F">
        <w:t xml:space="preserve">. </w:t>
      </w:r>
      <w:r w:rsidRPr="00C72D7F">
        <w:t>/Актуальные</w:t>
      </w:r>
      <w:r w:rsidR="00C72D7F" w:rsidRPr="00C72D7F">
        <w:t xml:space="preserve"> </w:t>
      </w:r>
      <w:r w:rsidRPr="00C72D7F">
        <w:t>проблемы</w:t>
      </w:r>
      <w:r w:rsidR="00C72D7F" w:rsidRPr="00C72D7F">
        <w:t xml:space="preserve"> </w:t>
      </w:r>
      <w:r w:rsidRPr="00C72D7F">
        <w:t>управления</w:t>
      </w:r>
      <w:r w:rsidR="00C72D7F">
        <w:t xml:space="preserve">. - </w:t>
      </w:r>
      <w:r w:rsidRPr="00C72D7F">
        <w:t>М</w:t>
      </w:r>
      <w:r w:rsidR="00C72D7F" w:rsidRPr="00C72D7F">
        <w:t xml:space="preserve">.: </w:t>
      </w:r>
      <w:r w:rsidRPr="00C72D7F">
        <w:t>ГУУ,</w:t>
      </w:r>
      <w:r w:rsidR="00C72D7F" w:rsidRPr="00C72D7F">
        <w:t xml:space="preserve"> </w:t>
      </w:r>
      <w:r w:rsidRPr="00C72D7F">
        <w:t>2007</w:t>
      </w:r>
      <w:r w:rsidR="00C72D7F" w:rsidRPr="00C72D7F">
        <w:t>.</w:t>
      </w:r>
    </w:p>
    <w:p w:rsidR="00C72D7F" w:rsidRPr="00C72D7F" w:rsidRDefault="00372F99" w:rsidP="00CA71FC">
      <w:pPr>
        <w:pStyle w:val="a"/>
      </w:pPr>
      <w:r w:rsidRPr="00C72D7F">
        <w:t>Муниципальное</w:t>
      </w:r>
      <w:r w:rsidR="00C72D7F" w:rsidRPr="00C72D7F">
        <w:t xml:space="preserve"> </w:t>
      </w:r>
      <w:r w:rsidRPr="00C72D7F">
        <w:t>управление</w:t>
      </w:r>
      <w:r w:rsidR="00C72D7F" w:rsidRPr="00C72D7F">
        <w:t xml:space="preserve">: </w:t>
      </w:r>
      <w:r w:rsidRPr="00C72D7F">
        <w:t>Справочное</w:t>
      </w:r>
      <w:r w:rsidR="00C72D7F" w:rsidRPr="00C72D7F">
        <w:t xml:space="preserve"> </w:t>
      </w:r>
      <w:r w:rsidRPr="00C72D7F">
        <w:t>пособие</w:t>
      </w:r>
      <w:r w:rsidR="00C72D7F" w:rsidRPr="00C72D7F">
        <w:t xml:space="preserve"> </w:t>
      </w:r>
      <w:r w:rsidRPr="00C72D7F">
        <w:t>/</w:t>
      </w:r>
      <w:r w:rsidR="00C72D7F" w:rsidRPr="00C72D7F">
        <w:t xml:space="preserve"> </w:t>
      </w:r>
      <w:r w:rsidRPr="00C72D7F">
        <w:t>В</w:t>
      </w:r>
      <w:r w:rsidR="00C72D7F">
        <w:t xml:space="preserve">.В. </w:t>
      </w:r>
      <w:r w:rsidRPr="00C72D7F">
        <w:t>Иванов,</w:t>
      </w:r>
      <w:r w:rsidR="00C72D7F" w:rsidRPr="00C72D7F">
        <w:t xml:space="preserve"> </w:t>
      </w:r>
      <w:r w:rsidRPr="00C72D7F">
        <w:t>А</w:t>
      </w:r>
      <w:r w:rsidR="00C72D7F">
        <w:t xml:space="preserve">.Н. </w:t>
      </w:r>
      <w:r w:rsidRPr="00C72D7F">
        <w:t>Коробова</w:t>
      </w:r>
      <w:r w:rsidR="00C72D7F">
        <w:t>.</w:t>
      </w:r>
      <w:r w:rsidR="00A63298">
        <w:t xml:space="preserve"> </w:t>
      </w:r>
      <w:r w:rsidR="00C72D7F">
        <w:t xml:space="preserve">М., </w:t>
      </w:r>
      <w:r w:rsidRPr="00C72D7F">
        <w:t>2006</w:t>
      </w:r>
      <w:r w:rsidR="00C72D7F" w:rsidRPr="00C72D7F">
        <w:t>.</w:t>
      </w:r>
    </w:p>
    <w:p w:rsidR="00C72D7F" w:rsidRPr="00C72D7F" w:rsidRDefault="008B0C61" w:rsidP="00CA71FC">
      <w:pPr>
        <w:pStyle w:val="a"/>
      </w:pPr>
      <w:r w:rsidRPr="00C72D7F">
        <w:t>Панов</w:t>
      </w:r>
      <w:r w:rsidR="00C72D7F" w:rsidRPr="00C72D7F">
        <w:t xml:space="preserve"> </w:t>
      </w:r>
      <w:r w:rsidRPr="00C72D7F">
        <w:t>А</w:t>
      </w:r>
      <w:r w:rsidR="00C72D7F">
        <w:t xml:space="preserve">.И. </w:t>
      </w:r>
      <w:r w:rsidRPr="00C72D7F">
        <w:t>Стратегический</w:t>
      </w:r>
      <w:r w:rsidR="00C72D7F" w:rsidRPr="00C72D7F">
        <w:t xml:space="preserve"> </w:t>
      </w:r>
      <w:r w:rsidRPr="00C72D7F">
        <w:t>менеджмент</w:t>
      </w:r>
      <w:r w:rsidR="00C72D7F" w:rsidRPr="00C72D7F">
        <w:t xml:space="preserve">: </w:t>
      </w:r>
      <w:r w:rsidRPr="00C72D7F">
        <w:t>Учебное</w:t>
      </w:r>
      <w:r w:rsidR="00C72D7F" w:rsidRPr="00C72D7F">
        <w:t xml:space="preserve"> </w:t>
      </w:r>
      <w:r w:rsidRPr="00C72D7F">
        <w:t>пособие</w:t>
      </w:r>
      <w:r w:rsidR="00C72D7F" w:rsidRPr="00C72D7F">
        <w:t xml:space="preserve"> </w:t>
      </w:r>
      <w:r w:rsidRPr="00C72D7F">
        <w:t>для</w:t>
      </w:r>
      <w:r w:rsidR="00C72D7F" w:rsidRPr="00C72D7F">
        <w:t xml:space="preserve"> </w:t>
      </w:r>
      <w:r w:rsidRPr="00C72D7F">
        <w:t>вузов</w:t>
      </w:r>
      <w:r w:rsidR="00C72D7F">
        <w:t xml:space="preserve">. - </w:t>
      </w:r>
      <w:r w:rsidRPr="00C72D7F">
        <w:t>М</w:t>
      </w:r>
      <w:r w:rsidR="00C72D7F" w:rsidRPr="00C72D7F">
        <w:t xml:space="preserve">.: </w:t>
      </w:r>
      <w:r w:rsidRPr="00C72D7F">
        <w:t>ЮНИТИ</w:t>
      </w:r>
      <w:r w:rsidR="00C72D7F" w:rsidRPr="00C72D7F">
        <w:t xml:space="preserve"> - </w:t>
      </w:r>
      <w:r w:rsidRPr="00C72D7F">
        <w:t>ДАНА</w:t>
      </w:r>
      <w:r w:rsidR="00C72D7F">
        <w:t>. 20</w:t>
      </w:r>
      <w:r w:rsidRPr="00C72D7F">
        <w:t>0</w:t>
      </w:r>
      <w:r w:rsidR="00372F99" w:rsidRPr="00C72D7F">
        <w:t>6</w:t>
      </w:r>
      <w:r w:rsidR="00C72D7F">
        <w:t xml:space="preserve">. - </w:t>
      </w:r>
      <w:r w:rsidRPr="00C72D7F">
        <w:t>240</w:t>
      </w:r>
      <w:r w:rsidR="00C72D7F" w:rsidRPr="00C72D7F">
        <w:t xml:space="preserve"> </w:t>
      </w:r>
      <w:r w:rsidRPr="00C72D7F">
        <w:t>с</w:t>
      </w:r>
      <w:r w:rsidR="00C72D7F" w:rsidRPr="00C72D7F">
        <w:t>.</w:t>
      </w:r>
    </w:p>
    <w:p w:rsidR="00C72D7F" w:rsidRPr="00C72D7F" w:rsidRDefault="008B0C61" w:rsidP="00CA71FC">
      <w:pPr>
        <w:pStyle w:val="a"/>
      </w:pPr>
      <w:r w:rsidRPr="00C72D7F">
        <w:t>Пешин</w:t>
      </w:r>
      <w:r w:rsidR="00C72D7F" w:rsidRPr="00C72D7F">
        <w:t xml:space="preserve"> </w:t>
      </w:r>
      <w:r w:rsidRPr="00C72D7F">
        <w:t>Н</w:t>
      </w:r>
      <w:r w:rsidR="00C72D7F">
        <w:t xml:space="preserve">.Л. </w:t>
      </w:r>
      <w:r w:rsidRPr="00C72D7F">
        <w:t>Государственная</w:t>
      </w:r>
      <w:r w:rsidR="00C72D7F" w:rsidRPr="00C72D7F">
        <w:t xml:space="preserve"> </w:t>
      </w:r>
      <w:r w:rsidRPr="00C72D7F">
        <w:t>власть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местное</w:t>
      </w:r>
      <w:r w:rsidR="00C72D7F" w:rsidRPr="00C72D7F">
        <w:t xml:space="preserve"> </w:t>
      </w:r>
      <w:r w:rsidRPr="00C72D7F">
        <w:t>самоуправление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России</w:t>
      </w:r>
      <w:r w:rsidR="00C72D7F" w:rsidRPr="00C72D7F">
        <w:t xml:space="preserve">: </w:t>
      </w:r>
      <w:r w:rsidRPr="00C72D7F">
        <w:t>проблемы</w:t>
      </w:r>
      <w:r w:rsidR="00C72D7F" w:rsidRPr="00C72D7F">
        <w:t xml:space="preserve"> </w:t>
      </w:r>
      <w:r w:rsidRPr="00C72D7F">
        <w:t>развития</w:t>
      </w:r>
      <w:r w:rsidR="00C72D7F" w:rsidRPr="00C72D7F">
        <w:t xml:space="preserve"> </w:t>
      </w:r>
      <w:r w:rsidRPr="00C72D7F">
        <w:t>конституционно-правовой</w:t>
      </w:r>
      <w:r w:rsidR="00C72D7F" w:rsidRPr="00C72D7F">
        <w:t xml:space="preserve"> </w:t>
      </w:r>
      <w:r w:rsidRPr="00C72D7F">
        <w:t>модели,</w:t>
      </w:r>
      <w:r w:rsidR="00C72D7F" w:rsidRPr="00C72D7F">
        <w:t xml:space="preserve"> - </w:t>
      </w:r>
      <w:r w:rsidRPr="00C72D7F">
        <w:t>М</w:t>
      </w:r>
      <w:r w:rsidR="00C72D7F" w:rsidRPr="00C72D7F">
        <w:t xml:space="preserve">., </w:t>
      </w:r>
      <w:r w:rsidRPr="00C72D7F">
        <w:t>Статут,</w:t>
      </w:r>
      <w:r w:rsidR="00C72D7F" w:rsidRPr="00C72D7F">
        <w:t xml:space="preserve"> </w:t>
      </w:r>
      <w:r w:rsidRPr="00C72D7F">
        <w:t>2007</w:t>
      </w:r>
      <w:r w:rsidR="00C72D7F" w:rsidRPr="00C72D7F">
        <w:t>.</w:t>
      </w:r>
    </w:p>
    <w:p w:rsidR="00C72D7F" w:rsidRPr="00C72D7F" w:rsidRDefault="00372F99" w:rsidP="00CA71FC">
      <w:pPr>
        <w:pStyle w:val="a"/>
      </w:pPr>
      <w:r w:rsidRPr="00C72D7F">
        <w:t>Рой</w:t>
      </w:r>
      <w:r w:rsidR="00C72D7F" w:rsidRPr="00C72D7F">
        <w:t xml:space="preserve"> </w:t>
      </w:r>
      <w:r w:rsidRPr="00C72D7F">
        <w:t>О</w:t>
      </w:r>
      <w:r w:rsidR="00C72D7F">
        <w:t xml:space="preserve">.М. </w:t>
      </w:r>
      <w:r w:rsidRPr="00C72D7F">
        <w:t>Система</w:t>
      </w:r>
      <w:r w:rsidR="00C72D7F" w:rsidRPr="00C72D7F">
        <w:t xml:space="preserve"> </w:t>
      </w:r>
      <w:r w:rsidRPr="00C72D7F">
        <w:t>государственного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управления</w:t>
      </w:r>
      <w:r w:rsidR="00C72D7F">
        <w:t>.2</w:t>
      </w:r>
      <w:r w:rsidRPr="00C72D7F">
        <w:t>-е</w:t>
      </w:r>
      <w:r w:rsidR="00C72D7F" w:rsidRPr="00C72D7F">
        <w:t xml:space="preserve"> </w:t>
      </w:r>
      <w:r w:rsidRPr="00C72D7F">
        <w:t>изд</w:t>
      </w:r>
      <w:r w:rsidR="00C72D7F">
        <w:t xml:space="preserve">. - </w:t>
      </w:r>
      <w:r w:rsidRPr="00C72D7F">
        <w:t>СПб</w:t>
      </w:r>
      <w:r w:rsidR="00C72D7F" w:rsidRPr="00C72D7F">
        <w:t xml:space="preserve">.: </w:t>
      </w:r>
      <w:r w:rsidRPr="00C72D7F">
        <w:t>Питер,</w:t>
      </w:r>
      <w:r w:rsidR="00C72D7F" w:rsidRPr="00C72D7F">
        <w:t xml:space="preserve"> </w:t>
      </w:r>
      <w:r w:rsidRPr="00C72D7F">
        <w:t>2007</w:t>
      </w:r>
      <w:r w:rsidR="00C72D7F" w:rsidRPr="00C72D7F">
        <w:t>.</w:t>
      </w:r>
    </w:p>
    <w:p w:rsidR="00C72D7F" w:rsidRPr="00C72D7F" w:rsidRDefault="008B0C61" w:rsidP="00CA71FC">
      <w:pPr>
        <w:pStyle w:val="a"/>
      </w:pPr>
      <w:r w:rsidRPr="00C72D7F">
        <w:t>Трофимова</w:t>
      </w:r>
      <w:r w:rsidR="00C72D7F" w:rsidRPr="00C72D7F">
        <w:t xml:space="preserve"> </w:t>
      </w:r>
      <w:r w:rsidRPr="00C72D7F">
        <w:t>И</w:t>
      </w:r>
      <w:r w:rsidR="00C72D7F">
        <w:t xml:space="preserve">.Н. </w:t>
      </w:r>
      <w:r w:rsidRPr="00C72D7F">
        <w:t>Муниципальное</w:t>
      </w:r>
      <w:r w:rsidR="00C72D7F" w:rsidRPr="00C72D7F">
        <w:t xml:space="preserve"> </w:t>
      </w:r>
      <w:r w:rsidRPr="00C72D7F">
        <w:t>управление</w:t>
      </w:r>
      <w:r w:rsidR="00C72D7F" w:rsidRPr="00C72D7F">
        <w:t xml:space="preserve">: </w:t>
      </w:r>
      <w:r w:rsidRPr="00C72D7F">
        <w:t>ориентация</w:t>
      </w:r>
      <w:r w:rsidR="00C72D7F" w:rsidRPr="00C72D7F">
        <w:t xml:space="preserve"> </w:t>
      </w:r>
      <w:r w:rsidRPr="00C72D7F">
        <w:t>на</w:t>
      </w:r>
      <w:r w:rsidR="00C72D7F" w:rsidRPr="00C72D7F">
        <w:t xml:space="preserve"> </w:t>
      </w:r>
      <w:r w:rsidRPr="00C72D7F">
        <w:t>результат</w:t>
      </w:r>
      <w:r w:rsidR="00C72D7F">
        <w:t xml:space="preserve"> // </w:t>
      </w:r>
      <w:r w:rsidRPr="00C72D7F">
        <w:t>Государственная</w:t>
      </w:r>
      <w:r w:rsidR="00C72D7F" w:rsidRPr="00C72D7F">
        <w:t xml:space="preserve"> </w:t>
      </w:r>
      <w:r w:rsidRPr="00C72D7F">
        <w:t>власть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местное</w:t>
      </w:r>
      <w:r w:rsidR="00C72D7F" w:rsidRPr="00C72D7F">
        <w:t xml:space="preserve"> </w:t>
      </w:r>
      <w:r w:rsidRPr="00C72D7F">
        <w:t>самоуправление,</w:t>
      </w:r>
      <w:r w:rsidR="00C72D7F" w:rsidRPr="00C72D7F">
        <w:t xml:space="preserve"> </w:t>
      </w:r>
      <w:r w:rsidRPr="00C72D7F">
        <w:t>200</w:t>
      </w:r>
      <w:r w:rsidR="00372F99" w:rsidRPr="00C72D7F">
        <w:t>8</w:t>
      </w:r>
      <w:r w:rsidRPr="00C72D7F">
        <w:t>,</w:t>
      </w:r>
      <w:r w:rsidR="00C72D7F" w:rsidRPr="00C72D7F">
        <w:t xml:space="preserve"> </w:t>
      </w:r>
      <w:r w:rsidRPr="00C72D7F">
        <w:rPr>
          <w:lang w:val="en-US"/>
        </w:rPr>
        <w:t>N</w:t>
      </w:r>
      <w:r w:rsidR="00C72D7F" w:rsidRPr="00C72D7F">
        <w:t xml:space="preserve"> </w:t>
      </w:r>
      <w:r w:rsidRPr="00C72D7F">
        <w:t>12</w:t>
      </w:r>
      <w:r w:rsidR="00C72D7F" w:rsidRPr="00C72D7F">
        <w:t>.</w:t>
      </w:r>
    </w:p>
    <w:p w:rsidR="00C72D7F" w:rsidRPr="00C72D7F" w:rsidRDefault="008B0C61" w:rsidP="00CA71FC">
      <w:pPr>
        <w:pStyle w:val="a"/>
      </w:pPr>
      <w:r w:rsidRPr="00C72D7F">
        <w:t>Шевырова</w:t>
      </w:r>
      <w:r w:rsidR="00C72D7F" w:rsidRPr="00C72D7F">
        <w:t xml:space="preserve"> </w:t>
      </w:r>
      <w:r w:rsidRPr="00C72D7F">
        <w:t>М</w:t>
      </w:r>
      <w:r w:rsidR="00C72D7F">
        <w:t xml:space="preserve">.А. </w:t>
      </w:r>
      <w:r w:rsidRPr="00C72D7F">
        <w:t>и</w:t>
      </w:r>
      <w:r w:rsidR="00C72D7F" w:rsidRPr="00C72D7F">
        <w:t xml:space="preserve"> </w:t>
      </w:r>
      <w:r w:rsidRPr="00C72D7F">
        <w:t>др</w:t>
      </w:r>
      <w:r w:rsidR="00C72D7F" w:rsidRPr="00C72D7F">
        <w:t xml:space="preserve">. </w:t>
      </w:r>
      <w:r w:rsidRPr="00C72D7F">
        <w:t>Оценка</w:t>
      </w:r>
      <w:r w:rsidR="00C72D7F" w:rsidRPr="00C72D7F">
        <w:t xml:space="preserve"> </w:t>
      </w:r>
      <w:r w:rsidRPr="00C72D7F">
        <w:t>степени</w:t>
      </w:r>
      <w:r w:rsidR="00C72D7F" w:rsidRPr="00C72D7F">
        <w:t xml:space="preserve"> </w:t>
      </w:r>
      <w:r w:rsidRPr="00C72D7F">
        <w:t>освоения</w:t>
      </w:r>
      <w:r w:rsidR="00C72D7F" w:rsidRPr="00C72D7F">
        <w:t xml:space="preserve"> </w:t>
      </w:r>
      <w:r w:rsidRPr="00C72D7F">
        <w:t>новых</w:t>
      </w:r>
      <w:r w:rsidR="00C72D7F" w:rsidRPr="00C72D7F">
        <w:t xml:space="preserve"> </w:t>
      </w:r>
      <w:r w:rsidRPr="00C72D7F">
        <w:t>моделей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инструментов</w:t>
      </w:r>
      <w:r w:rsidR="00C72D7F" w:rsidRPr="00C72D7F">
        <w:t xml:space="preserve"> </w:t>
      </w:r>
      <w:r w:rsidRPr="00C72D7F">
        <w:t>муниципального</w:t>
      </w:r>
      <w:r w:rsidR="00C72D7F" w:rsidRPr="00C72D7F">
        <w:t xml:space="preserve"> </w:t>
      </w:r>
      <w:r w:rsidRPr="00C72D7F">
        <w:t>управления</w:t>
      </w:r>
      <w:r w:rsidR="00C72D7F" w:rsidRPr="00C72D7F">
        <w:t xml:space="preserve"> </w:t>
      </w:r>
      <w:r w:rsidRPr="00C72D7F">
        <w:t>в</w:t>
      </w:r>
      <w:r w:rsidR="00C72D7F" w:rsidRPr="00C72D7F">
        <w:t xml:space="preserve"> </w:t>
      </w:r>
      <w:r w:rsidRPr="00C72D7F">
        <w:t>российских</w:t>
      </w:r>
      <w:r w:rsidR="00C72D7F" w:rsidRPr="00C72D7F">
        <w:t xml:space="preserve"> </w:t>
      </w:r>
      <w:r w:rsidRPr="00C72D7F">
        <w:t>городах</w:t>
      </w:r>
      <w:r w:rsidR="00C72D7F">
        <w:t xml:space="preserve"> // </w:t>
      </w:r>
      <w:r w:rsidRPr="00C72D7F">
        <w:t>Региональные</w:t>
      </w:r>
      <w:r w:rsidR="00C72D7F" w:rsidRPr="00C72D7F">
        <w:t xml:space="preserve"> </w:t>
      </w:r>
      <w:r w:rsidRPr="00C72D7F">
        <w:t>исследования</w:t>
      </w:r>
      <w:r w:rsidR="00C72D7F" w:rsidRPr="00C72D7F">
        <w:t xml:space="preserve"> </w:t>
      </w:r>
      <w:r w:rsidRPr="00C72D7F">
        <w:t>№3</w:t>
      </w:r>
      <w:r w:rsidR="00C72D7F">
        <w:t xml:space="preserve"> (</w:t>
      </w:r>
      <w:r w:rsidRPr="00C72D7F">
        <w:t>5</w:t>
      </w:r>
      <w:r w:rsidR="00C72D7F" w:rsidRPr="00C72D7F">
        <w:t xml:space="preserve">), </w:t>
      </w:r>
      <w:r w:rsidRPr="00C72D7F">
        <w:t>200</w:t>
      </w:r>
      <w:r w:rsidR="00372F99" w:rsidRPr="00C72D7F">
        <w:t>7</w:t>
      </w:r>
      <w:r w:rsidR="00C72D7F" w:rsidRPr="00C72D7F">
        <w:t>.</w:t>
      </w:r>
    </w:p>
    <w:p w:rsidR="00C72D7F" w:rsidRPr="00C72D7F" w:rsidRDefault="008B0C61" w:rsidP="00CA71FC">
      <w:pPr>
        <w:pStyle w:val="a"/>
      </w:pPr>
      <w:r w:rsidRPr="00C72D7F">
        <w:t>Шевченко</w:t>
      </w:r>
      <w:r w:rsidR="00C72D7F" w:rsidRPr="00C72D7F">
        <w:t xml:space="preserve"> </w:t>
      </w:r>
      <w:r w:rsidRPr="00C72D7F">
        <w:t>И</w:t>
      </w:r>
      <w:r w:rsidR="00C72D7F">
        <w:t xml:space="preserve">.В., </w:t>
      </w:r>
      <w:r w:rsidRPr="00C72D7F">
        <w:t>Александрова</w:t>
      </w:r>
      <w:r w:rsidR="00C72D7F" w:rsidRPr="00C72D7F">
        <w:t xml:space="preserve"> </w:t>
      </w:r>
      <w:r w:rsidRPr="00C72D7F">
        <w:t>Е</w:t>
      </w:r>
      <w:r w:rsidR="00C72D7F">
        <w:t xml:space="preserve">.Н. </w:t>
      </w:r>
      <w:r w:rsidRPr="00C72D7F">
        <w:t>Инновационная</w:t>
      </w:r>
      <w:r w:rsidR="00C72D7F" w:rsidRPr="00C72D7F">
        <w:t xml:space="preserve"> </w:t>
      </w:r>
      <w:r w:rsidRPr="00C72D7F">
        <w:t>экономика</w:t>
      </w:r>
      <w:r w:rsidR="00C72D7F" w:rsidRPr="00C72D7F">
        <w:t xml:space="preserve">: </w:t>
      </w:r>
      <w:r w:rsidRPr="00C72D7F">
        <w:t>вопросы</w:t>
      </w:r>
      <w:r w:rsidR="00C72D7F" w:rsidRPr="00C72D7F">
        <w:t xml:space="preserve"> </w:t>
      </w:r>
      <w:r w:rsidRPr="00C72D7F">
        <w:t>теории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основные</w:t>
      </w:r>
      <w:r w:rsidR="00C72D7F" w:rsidRPr="00C72D7F">
        <w:t xml:space="preserve"> </w:t>
      </w:r>
      <w:r w:rsidRPr="00C72D7F">
        <w:t>тенденции</w:t>
      </w:r>
      <w:r w:rsidR="00C72D7F" w:rsidRPr="00C72D7F">
        <w:t xml:space="preserve"> </w:t>
      </w:r>
      <w:r w:rsidRPr="00C72D7F">
        <w:t>развития</w:t>
      </w:r>
      <w:r w:rsidR="00C72D7F">
        <w:t xml:space="preserve"> // </w:t>
      </w:r>
      <w:r w:rsidRPr="00C72D7F">
        <w:t>Финансы</w:t>
      </w:r>
      <w:r w:rsidR="00C72D7F" w:rsidRPr="00C72D7F">
        <w:t xml:space="preserve"> </w:t>
      </w:r>
      <w:r w:rsidRPr="00C72D7F">
        <w:t>и</w:t>
      </w:r>
      <w:r w:rsidR="00C72D7F" w:rsidRPr="00C72D7F">
        <w:t xml:space="preserve"> </w:t>
      </w:r>
      <w:r w:rsidRPr="00C72D7F">
        <w:t>кредит</w:t>
      </w:r>
      <w:r w:rsidR="00C72D7F">
        <w:t>. 20</w:t>
      </w:r>
      <w:r w:rsidRPr="00C72D7F">
        <w:t>0</w:t>
      </w:r>
      <w:r w:rsidR="00372F99" w:rsidRPr="00C72D7F">
        <w:t>8</w:t>
      </w:r>
      <w:r w:rsidR="00C72D7F" w:rsidRPr="00C72D7F">
        <w:t xml:space="preserve">. </w:t>
      </w:r>
      <w:r w:rsidRPr="00C72D7F">
        <w:t>№</w:t>
      </w:r>
      <w:r w:rsidR="00C72D7F" w:rsidRPr="00C72D7F">
        <w:t xml:space="preserve"> </w:t>
      </w:r>
      <w:r w:rsidRPr="00C72D7F">
        <w:t>14</w:t>
      </w:r>
      <w:r w:rsidR="00C72D7F" w:rsidRPr="00C72D7F">
        <w:t>.</w:t>
      </w:r>
    </w:p>
    <w:p w:rsidR="00C72D7F" w:rsidRDefault="00531608" w:rsidP="00CA71FC">
      <w:pPr>
        <w:pStyle w:val="a"/>
      </w:pPr>
      <w:r w:rsidRPr="00C72D7F">
        <w:t>Сайт</w:t>
      </w:r>
      <w:r w:rsidR="00C72D7F" w:rsidRPr="00C72D7F">
        <w:t xml:space="preserve"> </w:t>
      </w:r>
      <w:r w:rsidRPr="00C72D7F">
        <w:t>администрации</w:t>
      </w:r>
      <w:r w:rsidR="00C72D7F" w:rsidRPr="00C72D7F">
        <w:t xml:space="preserve"> </w:t>
      </w:r>
      <w:r w:rsidR="002B708D" w:rsidRPr="00C72D7F">
        <w:t>Одинцовского</w:t>
      </w:r>
      <w:r w:rsidR="00C72D7F" w:rsidRPr="00C72D7F">
        <w:t xml:space="preserve"> </w:t>
      </w:r>
      <w:r w:rsidR="002B708D" w:rsidRPr="00C72D7F">
        <w:t>муниципального</w:t>
      </w:r>
      <w:r w:rsidR="00C72D7F" w:rsidRPr="00C72D7F">
        <w:t xml:space="preserve"> </w:t>
      </w:r>
      <w:r w:rsidR="002B708D" w:rsidRPr="00C72D7F">
        <w:t>района</w:t>
      </w:r>
      <w:r w:rsidR="00C72D7F" w:rsidRPr="00C72D7F">
        <w:t xml:space="preserve"> </w:t>
      </w:r>
      <w:r w:rsidR="002B708D" w:rsidRPr="00C72D7F">
        <w:t>Московской</w:t>
      </w:r>
      <w:r w:rsidR="00C72D7F" w:rsidRPr="00C72D7F">
        <w:t xml:space="preserve"> </w:t>
      </w:r>
      <w:r w:rsidR="002B708D" w:rsidRPr="00C72D7F">
        <w:t>области</w:t>
      </w:r>
      <w:r w:rsidR="00C72D7F" w:rsidRPr="00C72D7F">
        <w:t xml:space="preserve">: </w:t>
      </w:r>
      <w:r w:rsidR="00C72D7F">
        <w:t>http://www.</w:t>
      </w:r>
      <w:r w:rsidR="005075B9" w:rsidRPr="00C72D7F">
        <w:t>odin</w:t>
      </w:r>
      <w:r w:rsidR="00C72D7F">
        <w:t>.ru</w:t>
      </w:r>
    </w:p>
    <w:p w:rsidR="00CA71FC" w:rsidRDefault="00CA71FC" w:rsidP="00CA71FC">
      <w:pPr>
        <w:pStyle w:val="1"/>
      </w:pPr>
      <w:r>
        <w:rPr>
          <w:szCs w:val="23"/>
        </w:rPr>
        <w:br w:type="page"/>
      </w:r>
      <w:bookmarkStart w:id="20" w:name="_Toc292017373"/>
      <w:r>
        <w:t>Приложения</w:t>
      </w:r>
      <w:bookmarkEnd w:id="20"/>
    </w:p>
    <w:p w:rsidR="006975D1" w:rsidRPr="00C72D7F" w:rsidRDefault="006975D1" w:rsidP="00C72D7F">
      <w:pPr>
        <w:tabs>
          <w:tab w:val="left" w:pos="726"/>
        </w:tabs>
        <w:rPr>
          <w:szCs w:val="23"/>
        </w:rPr>
      </w:pPr>
    </w:p>
    <w:p w:rsidR="008C5484" w:rsidRDefault="008C5484" w:rsidP="00CA71FC">
      <w:pPr>
        <w:pStyle w:val="af5"/>
      </w:pPr>
      <w:bookmarkStart w:id="21" w:name="_Toc241959120"/>
      <w:r w:rsidRPr="00C72D7F">
        <w:t>Приложение</w:t>
      </w:r>
      <w:r w:rsidR="00C72D7F" w:rsidRPr="00C72D7F">
        <w:t xml:space="preserve"> </w:t>
      </w:r>
      <w:r w:rsidRPr="00C72D7F">
        <w:t>1</w:t>
      </w:r>
      <w:bookmarkEnd w:id="21"/>
    </w:p>
    <w:p w:rsidR="00CA71FC" w:rsidRPr="00C72D7F" w:rsidRDefault="00CA71FC" w:rsidP="00CA71FC">
      <w:pPr>
        <w:pStyle w:val="af5"/>
      </w:pPr>
    </w:p>
    <w:p w:rsidR="00C72D7F" w:rsidRPr="00C72D7F" w:rsidRDefault="008C5484" w:rsidP="00C72D7F">
      <w:pPr>
        <w:tabs>
          <w:tab w:val="left" w:pos="726"/>
        </w:tabs>
        <w:rPr>
          <w:b/>
        </w:rPr>
      </w:pPr>
      <w:r w:rsidRPr="00C72D7F">
        <w:rPr>
          <w:b/>
          <w:lang w:val="en-US"/>
        </w:rPr>
        <w:t>SWOT</w:t>
      </w:r>
      <w:r w:rsidRPr="00C72D7F">
        <w:rPr>
          <w:b/>
        </w:rPr>
        <w:t>-анализ</w:t>
      </w:r>
      <w:r w:rsidR="00C72D7F" w:rsidRPr="00C72D7F">
        <w:rPr>
          <w:b/>
        </w:rPr>
        <w:t xml:space="preserve"> </w:t>
      </w:r>
      <w:r w:rsidRPr="00C72D7F">
        <w:rPr>
          <w:b/>
        </w:rPr>
        <w:t>развития</w:t>
      </w:r>
      <w:r w:rsidR="00C72D7F" w:rsidRPr="00C72D7F">
        <w:rPr>
          <w:b/>
        </w:rPr>
        <w:t xml:space="preserve"> </w:t>
      </w:r>
      <w:r w:rsidR="002B708D" w:rsidRPr="00C72D7F">
        <w:rPr>
          <w:b/>
        </w:rPr>
        <w:t>Одинцовского</w:t>
      </w:r>
      <w:r w:rsidR="00C72D7F" w:rsidRPr="00C72D7F">
        <w:rPr>
          <w:b/>
        </w:rPr>
        <w:t xml:space="preserve"> </w:t>
      </w:r>
      <w:r w:rsidR="002B708D" w:rsidRPr="00C72D7F">
        <w:rPr>
          <w:b/>
        </w:rPr>
        <w:t>муниципального</w:t>
      </w:r>
      <w:r w:rsidR="00C72D7F" w:rsidRPr="00C72D7F">
        <w:rPr>
          <w:b/>
        </w:rPr>
        <w:t xml:space="preserve"> </w:t>
      </w:r>
      <w:r w:rsidR="002B708D" w:rsidRPr="00C72D7F">
        <w:rPr>
          <w:b/>
        </w:rPr>
        <w:t>района</w:t>
      </w:r>
    </w:p>
    <w:p w:rsidR="008C5484" w:rsidRPr="00C72D7F" w:rsidRDefault="008C5484" w:rsidP="00C72D7F">
      <w:pPr>
        <w:tabs>
          <w:tab w:val="left" w:pos="726"/>
        </w:tabs>
        <w:rPr>
          <w:i/>
        </w:rPr>
      </w:pPr>
      <w:r w:rsidRPr="00C72D7F">
        <w:rPr>
          <w:i/>
        </w:rPr>
        <w:t>Сильные</w:t>
      </w:r>
      <w:r w:rsidR="00C72D7F">
        <w:rPr>
          <w:i/>
        </w:rPr>
        <w:t xml:space="preserve"> (</w:t>
      </w:r>
      <w:r w:rsidRPr="00C72D7F">
        <w:rPr>
          <w:i/>
          <w:lang w:val="en-US"/>
        </w:rPr>
        <w:t>S</w:t>
      </w:r>
      <w:r w:rsidR="00C72D7F" w:rsidRPr="00C72D7F">
        <w:rPr>
          <w:i/>
        </w:rPr>
        <w:t xml:space="preserve">), </w:t>
      </w:r>
      <w:r w:rsidRPr="00C72D7F">
        <w:rPr>
          <w:i/>
        </w:rPr>
        <w:t>слабые</w:t>
      </w:r>
      <w:r w:rsidR="00C72D7F">
        <w:rPr>
          <w:i/>
        </w:rPr>
        <w:t xml:space="preserve"> (</w:t>
      </w:r>
      <w:r w:rsidRPr="00C72D7F">
        <w:rPr>
          <w:i/>
          <w:lang w:val="en-US"/>
        </w:rPr>
        <w:t>W</w:t>
      </w:r>
      <w:r w:rsidR="00C72D7F" w:rsidRPr="00C72D7F">
        <w:rPr>
          <w:i/>
        </w:rPr>
        <w:t xml:space="preserve">) </w:t>
      </w:r>
      <w:r w:rsidRPr="00C72D7F">
        <w:rPr>
          <w:i/>
        </w:rPr>
        <w:t>стороны,</w:t>
      </w:r>
      <w:r w:rsidR="00C72D7F" w:rsidRPr="00C72D7F">
        <w:rPr>
          <w:i/>
        </w:rPr>
        <w:t xml:space="preserve"> </w:t>
      </w:r>
      <w:r w:rsidRPr="00C72D7F">
        <w:rPr>
          <w:i/>
        </w:rPr>
        <w:t>возможности</w:t>
      </w:r>
      <w:r w:rsidR="00C72D7F">
        <w:rPr>
          <w:i/>
        </w:rPr>
        <w:t xml:space="preserve"> (</w:t>
      </w:r>
      <w:r w:rsidRPr="00C72D7F">
        <w:rPr>
          <w:i/>
        </w:rPr>
        <w:t>О</w:t>
      </w:r>
      <w:r w:rsidR="00C72D7F" w:rsidRPr="00C72D7F">
        <w:rPr>
          <w:i/>
        </w:rPr>
        <w:t xml:space="preserve">) </w:t>
      </w:r>
      <w:r w:rsidRPr="00C72D7F">
        <w:rPr>
          <w:i/>
        </w:rPr>
        <w:t>и</w:t>
      </w:r>
      <w:r w:rsidR="00C72D7F" w:rsidRPr="00C72D7F">
        <w:rPr>
          <w:i/>
        </w:rPr>
        <w:t xml:space="preserve"> </w:t>
      </w:r>
      <w:r w:rsidRPr="00C72D7F">
        <w:rPr>
          <w:i/>
        </w:rPr>
        <w:t>угрозы</w:t>
      </w:r>
      <w:r w:rsidR="00C72D7F">
        <w:rPr>
          <w:i/>
        </w:rPr>
        <w:t xml:space="preserve"> (</w:t>
      </w:r>
      <w:r w:rsidRPr="00C72D7F">
        <w:rPr>
          <w:i/>
        </w:rPr>
        <w:t>Т</w:t>
      </w:r>
      <w:r w:rsidR="00C72D7F" w:rsidRPr="00C72D7F">
        <w:rPr>
          <w:i/>
        </w:rPr>
        <w:t xml:space="preserve">).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51"/>
      </w:tblGrid>
      <w:tr w:rsidR="008C5484" w:rsidRPr="00C72D7F" w:rsidTr="00844CAF">
        <w:trPr>
          <w:jc w:val="center"/>
        </w:trPr>
        <w:tc>
          <w:tcPr>
            <w:tcW w:w="4781" w:type="dxa"/>
            <w:shd w:val="clear" w:color="auto" w:fill="auto"/>
          </w:tcPr>
          <w:p w:rsidR="008C5484" w:rsidRPr="00C72D7F" w:rsidRDefault="008C5484" w:rsidP="00CA71FC">
            <w:pPr>
              <w:pStyle w:val="af7"/>
            </w:pPr>
            <w:r w:rsidRPr="00C72D7F">
              <w:t>Сильные</w:t>
            </w:r>
            <w:r w:rsidR="00C72D7F" w:rsidRPr="00C72D7F">
              <w:t xml:space="preserve"> </w:t>
            </w:r>
            <w:r w:rsidRPr="00C72D7F">
              <w:t>стороны</w:t>
            </w:r>
            <w:r w:rsidR="00C72D7F" w:rsidRPr="00C72D7F">
              <w:t xml:space="preserve">: </w:t>
            </w:r>
          </w:p>
        </w:tc>
        <w:tc>
          <w:tcPr>
            <w:tcW w:w="4783" w:type="dxa"/>
            <w:shd w:val="clear" w:color="auto" w:fill="auto"/>
          </w:tcPr>
          <w:p w:rsidR="008C5484" w:rsidRPr="00C72D7F" w:rsidRDefault="008C5484" w:rsidP="00CA71FC">
            <w:pPr>
              <w:pStyle w:val="af7"/>
            </w:pPr>
            <w:r w:rsidRPr="00C72D7F">
              <w:t>Слабые</w:t>
            </w:r>
            <w:r w:rsidR="00C72D7F" w:rsidRPr="00C72D7F">
              <w:t xml:space="preserve"> </w:t>
            </w:r>
            <w:r w:rsidRPr="00C72D7F">
              <w:t>стороны</w:t>
            </w:r>
            <w:r w:rsidR="00C72D7F" w:rsidRPr="00C72D7F">
              <w:t xml:space="preserve">: </w:t>
            </w:r>
          </w:p>
        </w:tc>
      </w:tr>
      <w:tr w:rsidR="008C5484" w:rsidRPr="00C72D7F" w:rsidTr="00844CAF">
        <w:trPr>
          <w:jc w:val="center"/>
        </w:trPr>
        <w:tc>
          <w:tcPr>
            <w:tcW w:w="4781" w:type="dxa"/>
            <w:shd w:val="clear" w:color="auto" w:fill="auto"/>
          </w:tcPr>
          <w:p w:rsidR="00C72D7F" w:rsidRPr="00C72D7F" w:rsidRDefault="005075B9" w:rsidP="00CA71FC">
            <w:pPr>
              <w:pStyle w:val="af7"/>
            </w:pPr>
            <w:r w:rsidRPr="00C72D7F">
              <w:t>1</w:t>
            </w:r>
            <w:r w:rsidR="00C72D7F" w:rsidRPr="00C72D7F">
              <w:t xml:space="preserve">. </w:t>
            </w:r>
            <w:r w:rsidR="008C5484" w:rsidRPr="00C72D7F">
              <w:t>Выгодное</w:t>
            </w:r>
            <w:r w:rsidR="00C72D7F" w:rsidRPr="00C72D7F">
              <w:t xml:space="preserve"> </w:t>
            </w:r>
            <w:r w:rsidR="008C5484" w:rsidRPr="00C72D7F">
              <w:t>географическое</w:t>
            </w:r>
            <w:r w:rsidR="00C72D7F" w:rsidRPr="00C72D7F">
              <w:t xml:space="preserve"> </w:t>
            </w:r>
            <w:r w:rsidR="008C5484" w:rsidRPr="00C72D7F">
              <w:t>положение,</w:t>
            </w:r>
            <w:r w:rsidR="00C72D7F" w:rsidRPr="00C72D7F">
              <w:t xml:space="preserve"> </w:t>
            </w:r>
            <w:r w:rsidR="008C5484" w:rsidRPr="00C72D7F">
              <w:t>хорошо</w:t>
            </w:r>
            <w:r w:rsidR="00C72D7F" w:rsidRPr="00C72D7F">
              <w:t xml:space="preserve"> </w:t>
            </w:r>
            <w:r w:rsidR="008C5484" w:rsidRPr="00C72D7F">
              <w:t>развита</w:t>
            </w:r>
            <w:r w:rsidR="00C72D7F" w:rsidRPr="00C72D7F">
              <w:t xml:space="preserve"> </w:t>
            </w:r>
            <w:r w:rsidR="008C5484" w:rsidRPr="00C72D7F">
              <w:t>транспортная</w:t>
            </w:r>
            <w:r w:rsidR="00C72D7F" w:rsidRPr="00C72D7F">
              <w:t xml:space="preserve"> </w:t>
            </w:r>
            <w:r w:rsidR="008C5484" w:rsidRPr="00C72D7F">
              <w:t>инфраструктура</w:t>
            </w:r>
            <w:r w:rsidR="00C72D7F" w:rsidRPr="00C72D7F">
              <w:t xml:space="preserve">: </w:t>
            </w:r>
            <w:r w:rsidR="008C5484" w:rsidRPr="00C72D7F">
              <w:t>наличие</w:t>
            </w:r>
            <w:r w:rsidR="00C72D7F" w:rsidRPr="00C72D7F">
              <w:t xml:space="preserve"> </w:t>
            </w:r>
            <w:r w:rsidR="008C5484" w:rsidRPr="00C72D7F">
              <w:t>в</w:t>
            </w:r>
            <w:r w:rsidR="00C72D7F" w:rsidRPr="00C72D7F">
              <w:t xml:space="preserve"> </w:t>
            </w:r>
            <w:r w:rsidR="008C5484" w:rsidRPr="00C72D7F">
              <w:t>городе</w:t>
            </w:r>
            <w:r w:rsidR="00C72D7F" w:rsidRPr="00C72D7F">
              <w:t xml:space="preserve"> </w:t>
            </w:r>
            <w:r w:rsidRPr="00C72D7F">
              <w:t>Одинцово</w:t>
            </w:r>
            <w:r w:rsidR="00C72D7F" w:rsidRPr="00C72D7F">
              <w:t xml:space="preserve"> </w:t>
            </w:r>
            <w:r w:rsidR="008C5484" w:rsidRPr="00C72D7F">
              <w:t>крупной</w:t>
            </w:r>
            <w:r w:rsidR="00C72D7F" w:rsidRPr="00C72D7F">
              <w:t xml:space="preserve"> </w:t>
            </w:r>
            <w:r w:rsidR="008C5484" w:rsidRPr="00C72D7F">
              <w:t>узловой</w:t>
            </w:r>
            <w:r w:rsidR="00C72D7F" w:rsidRPr="00C72D7F">
              <w:t xml:space="preserve"> </w:t>
            </w:r>
            <w:r w:rsidR="008C5484" w:rsidRPr="00C72D7F">
              <w:t>железнодорожной</w:t>
            </w:r>
            <w:r w:rsidR="00C72D7F" w:rsidRPr="00C72D7F">
              <w:t xml:space="preserve"> </w:t>
            </w:r>
            <w:r w:rsidR="008C5484" w:rsidRPr="00C72D7F">
              <w:t>станцией</w:t>
            </w:r>
            <w:r w:rsidR="00C72D7F" w:rsidRPr="00C72D7F">
              <w:t xml:space="preserve"> </w:t>
            </w:r>
            <w:r w:rsidR="008C5484" w:rsidRPr="00C72D7F">
              <w:t>и</w:t>
            </w:r>
            <w:r w:rsidR="00C72D7F" w:rsidRPr="00C72D7F">
              <w:t xml:space="preserve"> </w:t>
            </w:r>
            <w:r w:rsidR="008C5484" w:rsidRPr="00C72D7F">
              <w:t>кр</w:t>
            </w:r>
            <w:r w:rsidRPr="00C72D7F">
              <w:t>упной</w:t>
            </w:r>
            <w:r w:rsidR="00C72D7F" w:rsidRPr="00C72D7F">
              <w:t xml:space="preserve"> </w:t>
            </w:r>
            <w:r w:rsidRPr="00C72D7F">
              <w:t>автотранспортной</w:t>
            </w:r>
            <w:r w:rsidR="00C72D7F" w:rsidRPr="00C72D7F">
              <w:t xml:space="preserve"> </w:t>
            </w:r>
            <w:r w:rsidRPr="00C72D7F">
              <w:t>развязки</w:t>
            </w:r>
            <w:r w:rsidR="00C72D7F" w:rsidRPr="00C72D7F">
              <w:t>.</w:t>
            </w:r>
          </w:p>
          <w:p w:rsidR="008C5484" w:rsidRPr="00C72D7F" w:rsidRDefault="005075B9" w:rsidP="00CA71FC">
            <w:pPr>
              <w:pStyle w:val="af7"/>
            </w:pPr>
            <w:r w:rsidRPr="00C72D7F">
              <w:t>2</w:t>
            </w:r>
            <w:r w:rsidR="00C72D7F" w:rsidRPr="00C72D7F">
              <w:t xml:space="preserve">. </w:t>
            </w:r>
            <w:r w:rsidR="008C5484" w:rsidRPr="00C72D7F">
              <w:t>Наличие</w:t>
            </w:r>
            <w:r w:rsidR="00C72D7F" w:rsidRPr="00C72D7F">
              <w:t xml:space="preserve"> </w:t>
            </w:r>
            <w:r w:rsidR="008C5484" w:rsidRPr="00C72D7F">
              <w:t>инженерной</w:t>
            </w:r>
            <w:r w:rsidR="00C72D7F" w:rsidRPr="00C72D7F">
              <w:t xml:space="preserve"> </w:t>
            </w:r>
            <w:r w:rsidR="008C5484" w:rsidRPr="00C72D7F">
              <w:t>инфраструктуры</w:t>
            </w:r>
            <w:r w:rsidR="00C72D7F" w:rsidRPr="00C72D7F">
              <w:t xml:space="preserve">. </w:t>
            </w:r>
            <w:r w:rsidR="008C5484" w:rsidRPr="00C72D7F">
              <w:t>Обеспеченность</w:t>
            </w:r>
            <w:r w:rsidR="00C72D7F" w:rsidRPr="00C72D7F">
              <w:t xml:space="preserve"> </w:t>
            </w:r>
            <w:r w:rsidR="008C5484" w:rsidRPr="00C72D7F">
              <w:t>водоснабжением</w:t>
            </w:r>
            <w:r w:rsidR="00C72D7F" w:rsidRPr="00C72D7F">
              <w:t xml:space="preserve"> </w:t>
            </w:r>
            <w:r w:rsidR="008C5484" w:rsidRPr="00C72D7F">
              <w:t>составляет</w:t>
            </w:r>
            <w:r w:rsidR="00C72D7F" w:rsidRPr="00C72D7F">
              <w:t xml:space="preserve"> - </w:t>
            </w:r>
            <w:r w:rsidR="008C5484" w:rsidRPr="00C72D7F">
              <w:t>96%,</w:t>
            </w:r>
            <w:r w:rsidR="00C72D7F" w:rsidRPr="00C72D7F">
              <w:t xml:space="preserve"> </w:t>
            </w:r>
            <w:r w:rsidR="008C5484" w:rsidRPr="00C72D7F">
              <w:t>электроснабжение</w:t>
            </w:r>
            <w:r w:rsidR="00C72D7F" w:rsidRPr="00C72D7F">
              <w:t xml:space="preserve"> - </w:t>
            </w:r>
            <w:r w:rsidR="008C5484" w:rsidRPr="00C72D7F">
              <w:t>100%,</w:t>
            </w:r>
            <w:r w:rsidR="00C72D7F" w:rsidRPr="00C72D7F">
              <w:t xml:space="preserve"> </w:t>
            </w:r>
            <w:r w:rsidR="008C5484" w:rsidRPr="00C72D7F">
              <w:t>газификация</w:t>
            </w:r>
            <w:r w:rsidR="00C72D7F" w:rsidRPr="00C72D7F">
              <w:t xml:space="preserve"> - </w:t>
            </w:r>
            <w:r w:rsidR="008C5484" w:rsidRPr="00C72D7F">
              <w:t>79%,</w:t>
            </w:r>
            <w:r w:rsidR="00C72D7F" w:rsidRPr="00C72D7F">
              <w:t xml:space="preserve"> </w:t>
            </w:r>
            <w:r w:rsidR="008C5484" w:rsidRPr="00C72D7F">
              <w:t>централизованной</w:t>
            </w:r>
            <w:r w:rsidR="00C72D7F" w:rsidRPr="00C72D7F">
              <w:t xml:space="preserve"> </w:t>
            </w:r>
            <w:r w:rsidR="008C5484" w:rsidRPr="00C72D7F">
              <w:t>канализацией</w:t>
            </w:r>
            <w:r w:rsidR="00C72D7F" w:rsidRPr="00C72D7F">
              <w:t xml:space="preserve"> - </w:t>
            </w:r>
            <w:r w:rsidR="0050421B" w:rsidRPr="00C72D7F">
              <w:t>7</w:t>
            </w:r>
            <w:r w:rsidR="008C5484" w:rsidRPr="00C72D7F">
              <w:t>2%</w:t>
            </w:r>
            <w:r w:rsidR="00C72D7F" w:rsidRPr="00C72D7F">
              <w:t xml:space="preserve">. </w:t>
            </w:r>
            <w:r w:rsidR="008C5484" w:rsidRPr="00C72D7F">
              <w:t>Развитая</w:t>
            </w:r>
            <w:r w:rsidR="00C72D7F" w:rsidRPr="00C72D7F">
              <w:t xml:space="preserve"> </w:t>
            </w:r>
            <w:r w:rsidR="008C5484" w:rsidRPr="00C72D7F">
              <w:t>мобильная</w:t>
            </w:r>
            <w:r w:rsidR="00C72D7F" w:rsidRPr="00C72D7F">
              <w:t xml:space="preserve"> </w:t>
            </w:r>
            <w:r w:rsidR="008C5484" w:rsidRPr="00C72D7F">
              <w:t>и</w:t>
            </w:r>
            <w:r w:rsidR="00C72D7F" w:rsidRPr="00C72D7F">
              <w:t xml:space="preserve"> </w:t>
            </w:r>
            <w:r w:rsidR="008C5484" w:rsidRPr="00C72D7F">
              <w:t>электропроводная</w:t>
            </w:r>
            <w:r w:rsidR="00C72D7F" w:rsidRPr="00C72D7F">
              <w:t xml:space="preserve"> </w:t>
            </w:r>
            <w:r w:rsidR="008C5484" w:rsidRPr="00C72D7F">
              <w:t>связь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3</w:t>
            </w:r>
            <w:r w:rsidR="00C72D7F" w:rsidRPr="00C72D7F">
              <w:t xml:space="preserve">. </w:t>
            </w:r>
            <w:r w:rsidRPr="00C72D7F">
              <w:t>Обеспеченность</w:t>
            </w:r>
            <w:r w:rsidR="00C72D7F" w:rsidRPr="00C72D7F">
              <w:t xml:space="preserve"> </w:t>
            </w:r>
            <w:r w:rsidRPr="00C72D7F">
              <w:t>высококвалифи-цированными</w:t>
            </w:r>
            <w:r w:rsidR="00C72D7F" w:rsidRPr="00C72D7F">
              <w:t xml:space="preserve"> </w:t>
            </w:r>
            <w:r w:rsidRPr="00C72D7F">
              <w:t>кадрами</w:t>
            </w:r>
            <w:r w:rsidR="00C72D7F" w:rsidRPr="00C72D7F">
              <w:t xml:space="preserve"> </w:t>
            </w:r>
            <w:r w:rsidRPr="00C72D7F">
              <w:t>в</w:t>
            </w:r>
            <w:r w:rsidR="00C72D7F" w:rsidRPr="00C72D7F">
              <w:t xml:space="preserve"> </w:t>
            </w:r>
            <w:r w:rsidRPr="00C72D7F">
              <w:t>сфере</w:t>
            </w:r>
            <w:r w:rsidR="00C72D7F" w:rsidRPr="00C72D7F">
              <w:t xml:space="preserve"> </w:t>
            </w:r>
            <w:r w:rsidRPr="00C72D7F">
              <w:t>строительства,</w:t>
            </w:r>
            <w:r w:rsidR="00C72D7F" w:rsidRPr="00C72D7F">
              <w:t xml:space="preserve"> </w:t>
            </w:r>
            <w:r w:rsidRPr="00C72D7F">
              <w:t>здравоохранения,</w:t>
            </w:r>
            <w:r w:rsidR="00C72D7F" w:rsidRPr="00C72D7F">
              <w:t xml:space="preserve"> </w:t>
            </w:r>
            <w:r w:rsidRPr="00C72D7F">
              <w:t>образования</w:t>
            </w:r>
            <w:r w:rsidR="00C72D7F" w:rsidRPr="00C72D7F">
              <w:t>;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4</w:t>
            </w:r>
            <w:r w:rsidR="00C72D7F" w:rsidRPr="00C72D7F">
              <w:t xml:space="preserve">. </w:t>
            </w:r>
            <w:r w:rsidR="008C5484" w:rsidRPr="00C72D7F">
              <w:t>Наличие</w:t>
            </w:r>
            <w:r w:rsidR="00C72D7F" w:rsidRPr="00C72D7F">
              <w:t xml:space="preserve"> </w:t>
            </w:r>
            <w:r w:rsidR="008C5484" w:rsidRPr="00C72D7F">
              <w:t>свободных</w:t>
            </w:r>
            <w:r w:rsidR="00C72D7F" w:rsidRPr="00C72D7F">
              <w:t xml:space="preserve"> </w:t>
            </w:r>
            <w:r w:rsidR="008C5484" w:rsidRPr="00C72D7F">
              <w:t>площадей</w:t>
            </w:r>
            <w:r w:rsidR="00C72D7F" w:rsidRPr="00C72D7F">
              <w:t xml:space="preserve"> </w:t>
            </w:r>
            <w:r w:rsidR="008C5484" w:rsidRPr="00C72D7F">
              <w:t>для</w:t>
            </w:r>
            <w:r w:rsidR="00C72D7F" w:rsidRPr="00C72D7F">
              <w:t xml:space="preserve"> </w:t>
            </w:r>
            <w:r w:rsidR="008C5484" w:rsidRPr="00C72D7F">
              <w:t>реализации</w:t>
            </w:r>
            <w:r w:rsidR="00C72D7F" w:rsidRPr="00C72D7F">
              <w:t xml:space="preserve"> </w:t>
            </w:r>
            <w:r w:rsidR="008C5484" w:rsidRPr="00C72D7F">
              <w:t>инвестиционных</w:t>
            </w:r>
            <w:r w:rsidR="00C72D7F" w:rsidRPr="00C72D7F">
              <w:t xml:space="preserve"> </w:t>
            </w:r>
            <w:r w:rsidR="008C5484" w:rsidRPr="00C72D7F">
              <w:t>проектов</w:t>
            </w:r>
            <w:r w:rsidR="00C72D7F" w:rsidRPr="00C72D7F">
              <w:t xml:space="preserve"> </w:t>
            </w:r>
            <w:r w:rsidR="008C5484" w:rsidRPr="00C72D7F">
              <w:t>в</w:t>
            </w:r>
            <w:r w:rsidR="00C72D7F" w:rsidRPr="00C72D7F">
              <w:t xml:space="preserve"> </w:t>
            </w:r>
            <w:r w:rsidR="008C5484" w:rsidRPr="00C72D7F">
              <w:t>каждом</w:t>
            </w:r>
            <w:r w:rsidR="00C72D7F" w:rsidRPr="00C72D7F">
              <w:t xml:space="preserve"> </w:t>
            </w:r>
            <w:r w:rsidR="008C5484" w:rsidRPr="00C72D7F">
              <w:t>поселении</w:t>
            </w:r>
            <w:r w:rsidR="00C72D7F" w:rsidRPr="00C72D7F">
              <w:t xml:space="preserve"> </w:t>
            </w:r>
            <w:r w:rsidR="008C5484" w:rsidRPr="00C72D7F">
              <w:t>МО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5</w:t>
            </w:r>
            <w:r w:rsidR="00C72D7F" w:rsidRPr="00C72D7F">
              <w:t xml:space="preserve">. </w:t>
            </w:r>
            <w:r w:rsidR="008C5484" w:rsidRPr="00C72D7F">
              <w:t>Развивающаяся</w:t>
            </w:r>
            <w:r w:rsidR="00C72D7F" w:rsidRPr="00C72D7F">
              <w:t xml:space="preserve"> </w:t>
            </w:r>
            <w:r w:rsidR="008C5484" w:rsidRPr="00C72D7F">
              <w:t>система</w:t>
            </w:r>
            <w:r w:rsidR="00C72D7F" w:rsidRPr="00C72D7F">
              <w:t xml:space="preserve"> </w:t>
            </w:r>
            <w:r w:rsidR="008C5484" w:rsidRPr="00C72D7F">
              <w:t>ипотечного</w:t>
            </w:r>
            <w:r w:rsidR="00C72D7F" w:rsidRPr="00C72D7F">
              <w:t xml:space="preserve"> </w:t>
            </w:r>
            <w:r w:rsidR="008C5484" w:rsidRPr="00C72D7F">
              <w:t>кредитования</w:t>
            </w:r>
            <w:r w:rsidR="00C72D7F" w:rsidRPr="00C72D7F">
              <w:t xml:space="preserve"> </w:t>
            </w:r>
            <w:r w:rsidR="008C5484" w:rsidRPr="00C72D7F">
              <w:t>жилищного</w:t>
            </w:r>
            <w:r w:rsidR="00C72D7F" w:rsidRPr="00C72D7F">
              <w:t xml:space="preserve"> </w:t>
            </w:r>
            <w:r w:rsidR="008C5484" w:rsidRPr="00C72D7F">
              <w:t>строительства</w:t>
            </w:r>
          </w:p>
          <w:p w:rsidR="008C5484" w:rsidRPr="00C72D7F" w:rsidRDefault="005075B9" w:rsidP="00CA71FC">
            <w:pPr>
              <w:pStyle w:val="af7"/>
            </w:pPr>
            <w:r w:rsidRPr="00C72D7F">
              <w:t>6</w:t>
            </w:r>
            <w:r w:rsidR="00C72D7F" w:rsidRPr="00C72D7F">
              <w:t xml:space="preserve">. </w:t>
            </w:r>
            <w:r w:rsidR="008C5484" w:rsidRPr="00C72D7F">
              <w:t>Развитая</w:t>
            </w:r>
            <w:r w:rsidR="00C72D7F" w:rsidRPr="00C72D7F">
              <w:t xml:space="preserve"> </w:t>
            </w:r>
            <w:r w:rsidR="008C5484" w:rsidRPr="00C72D7F">
              <w:t>система</w:t>
            </w:r>
            <w:r w:rsidR="00C72D7F" w:rsidRPr="00C72D7F">
              <w:t xml:space="preserve"> </w:t>
            </w:r>
            <w:r w:rsidR="008C5484" w:rsidRPr="00C72D7F">
              <w:t>финансово-кред</w:t>
            </w:r>
            <w:r w:rsidRPr="00C72D7F">
              <w:t>итных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страховых</w:t>
            </w:r>
            <w:r w:rsidR="00C72D7F" w:rsidRPr="00C72D7F">
              <w:t xml:space="preserve"> </w:t>
            </w:r>
            <w:r w:rsidRPr="00C72D7F">
              <w:t>организаций</w:t>
            </w:r>
            <w:r w:rsidR="00C72D7F" w:rsidRPr="00C72D7F">
              <w:t xml:space="preserve"> </w:t>
            </w:r>
          </w:p>
        </w:tc>
        <w:tc>
          <w:tcPr>
            <w:tcW w:w="4783" w:type="dxa"/>
            <w:shd w:val="clear" w:color="auto" w:fill="auto"/>
          </w:tcPr>
          <w:p w:rsidR="00C72D7F" w:rsidRPr="00C72D7F" w:rsidRDefault="008C5484" w:rsidP="00CA71FC">
            <w:pPr>
              <w:pStyle w:val="af7"/>
            </w:pPr>
            <w:r w:rsidRPr="00C72D7F">
              <w:t>1</w:t>
            </w:r>
            <w:r w:rsidR="00C72D7F" w:rsidRPr="00C72D7F">
              <w:t xml:space="preserve">. </w:t>
            </w:r>
            <w:r w:rsidRPr="00C72D7F">
              <w:t>Слаборазвитый</w:t>
            </w:r>
            <w:r w:rsidR="00C72D7F" w:rsidRPr="00C72D7F">
              <w:t xml:space="preserve"> </w:t>
            </w:r>
            <w:r w:rsidRPr="00C72D7F">
              <w:t>агропродовольственный</w:t>
            </w:r>
            <w:r w:rsidR="00C72D7F" w:rsidRPr="00C72D7F">
              <w:t xml:space="preserve"> </w:t>
            </w:r>
            <w:r w:rsidRPr="00C72D7F">
              <w:t>рынок,</w:t>
            </w:r>
            <w:r w:rsidR="00C72D7F" w:rsidRPr="00C72D7F">
              <w:t xml:space="preserve"> </w:t>
            </w:r>
            <w:r w:rsidRPr="00C72D7F">
              <w:t>диспаритет</w:t>
            </w:r>
            <w:r w:rsidR="00C72D7F" w:rsidRPr="00C72D7F">
              <w:t xml:space="preserve"> </w:t>
            </w:r>
            <w:r w:rsidRPr="00C72D7F">
              <w:t>цен</w:t>
            </w:r>
            <w:r w:rsidR="00C72D7F" w:rsidRPr="00C72D7F">
              <w:t xml:space="preserve"> </w:t>
            </w:r>
            <w:r w:rsidRPr="00C72D7F">
              <w:t>на</w:t>
            </w:r>
            <w:r w:rsidR="00C72D7F" w:rsidRPr="00C72D7F">
              <w:t xml:space="preserve"> </w:t>
            </w:r>
            <w:r w:rsidRPr="00C72D7F">
              <w:t>сельхозпродукцию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энергоносители</w:t>
            </w:r>
            <w:r w:rsidR="00C72D7F" w:rsidRPr="00C72D7F">
              <w:t>;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2</w:t>
            </w:r>
            <w:r w:rsidR="00C72D7F" w:rsidRPr="00C72D7F">
              <w:t xml:space="preserve">. </w:t>
            </w:r>
            <w:r w:rsidR="008C5484" w:rsidRPr="00C72D7F">
              <w:t>Высокая</w:t>
            </w:r>
            <w:r w:rsidR="00C72D7F" w:rsidRPr="00C72D7F">
              <w:t xml:space="preserve"> </w:t>
            </w:r>
            <w:r w:rsidR="008C5484" w:rsidRPr="00C72D7F">
              <w:t>степень</w:t>
            </w:r>
            <w:r w:rsidR="00C72D7F" w:rsidRPr="00C72D7F">
              <w:t xml:space="preserve"> </w:t>
            </w:r>
            <w:r w:rsidR="008C5484" w:rsidRPr="00C72D7F">
              <w:t>физического</w:t>
            </w:r>
            <w:r w:rsidR="00C72D7F" w:rsidRPr="00C72D7F">
              <w:t xml:space="preserve"> </w:t>
            </w:r>
            <w:r w:rsidR="008C5484" w:rsidRPr="00C72D7F">
              <w:t>и</w:t>
            </w:r>
            <w:r w:rsidR="00C72D7F" w:rsidRPr="00C72D7F">
              <w:t xml:space="preserve"> </w:t>
            </w:r>
            <w:r w:rsidR="008C5484" w:rsidRPr="00C72D7F">
              <w:t>морального</w:t>
            </w:r>
            <w:r w:rsidR="00C72D7F" w:rsidRPr="00C72D7F">
              <w:t xml:space="preserve"> </w:t>
            </w:r>
            <w:r w:rsidR="008C5484" w:rsidRPr="00C72D7F">
              <w:t>износа</w:t>
            </w:r>
            <w:r w:rsidR="00C72D7F" w:rsidRPr="00C72D7F">
              <w:t xml:space="preserve"> </w:t>
            </w:r>
            <w:r w:rsidR="008C5484" w:rsidRPr="00C72D7F">
              <w:t>основных</w:t>
            </w:r>
            <w:r w:rsidR="00C72D7F" w:rsidRPr="00C72D7F">
              <w:t xml:space="preserve"> </w:t>
            </w:r>
            <w:r w:rsidR="008C5484" w:rsidRPr="00C72D7F">
              <w:t>производственных</w:t>
            </w:r>
            <w:r w:rsidR="00C72D7F" w:rsidRPr="00C72D7F">
              <w:t xml:space="preserve"> </w:t>
            </w:r>
            <w:r w:rsidR="008C5484" w:rsidRPr="00C72D7F">
              <w:t>фондов</w:t>
            </w:r>
            <w:r w:rsidR="00C72D7F" w:rsidRPr="00C72D7F">
              <w:t xml:space="preserve"> </w:t>
            </w:r>
            <w:r w:rsidR="008C5484" w:rsidRPr="00C72D7F">
              <w:t>на</w:t>
            </w:r>
            <w:r w:rsidR="00C72D7F" w:rsidRPr="00C72D7F">
              <w:t xml:space="preserve"> </w:t>
            </w:r>
            <w:r w:rsidR="008C5484" w:rsidRPr="00C72D7F">
              <w:t>ряде</w:t>
            </w:r>
            <w:r w:rsidR="00C72D7F" w:rsidRPr="00C72D7F">
              <w:t xml:space="preserve"> </w:t>
            </w:r>
            <w:r w:rsidR="008C5484" w:rsidRPr="00C72D7F">
              <w:t>предприятий</w:t>
            </w:r>
            <w:r w:rsidR="00C72D7F" w:rsidRPr="00C72D7F">
              <w:t xml:space="preserve"> </w:t>
            </w:r>
            <w:r w:rsidR="008C5484" w:rsidRPr="00C72D7F">
              <w:t>района</w:t>
            </w:r>
            <w:r w:rsidR="00C72D7F">
              <w:t xml:space="preserve"> (</w:t>
            </w:r>
            <w:r w:rsidR="008C5484" w:rsidRPr="00C72D7F">
              <w:t>от</w:t>
            </w:r>
            <w:r w:rsidR="00C72D7F" w:rsidRPr="00C72D7F">
              <w:t xml:space="preserve"> </w:t>
            </w:r>
            <w:r w:rsidR="008C5484" w:rsidRPr="00C72D7F">
              <w:t>40-80%</w:t>
            </w:r>
            <w:r w:rsidR="00C72D7F" w:rsidRPr="00C72D7F">
              <w:t xml:space="preserve">); </w:t>
            </w:r>
            <w:r w:rsidR="008C5484" w:rsidRPr="00C72D7F">
              <w:t>недостаток</w:t>
            </w:r>
            <w:r w:rsidR="00C72D7F" w:rsidRPr="00C72D7F">
              <w:t xml:space="preserve"> </w:t>
            </w:r>
            <w:r w:rsidR="008C5484" w:rsidRPr="00C72D7F">
              <w:t>современных</w:t>
            </w:r>
            <w:r w:rsidR="00C72D7F" w:rsidRPr="00C72D7F">
              <w:t xml:space="preserve"> </w:t>
            </w:r>
            <w:r w:rsidR="008C5484" w:rsidRPr="00C72D7F">
              <w:t>технологий,</w:t>
            </w:r>
            <w:r w:rsidR="00C72D7F" w:rsidRPr="00C72D7F">
              <w:t xml:space="preserve"> </w:t>
            </w:r>
            <w:r w:rsidR="008C5484" w:rsidRPr="00C72D7F">
              <w:t>обеспечивающих</w:t>
            </w:r>
            <w:r w:rsidR="00C72D7F" w:rsidRPr="00C72D7F">
              <w:t xml:space="preserve"> </w:t>
            </w:r>
            <w:r w:rsidR="008C5484" w:rsidRPr="00C72D7F">
              <w:t>высокие</w:t>
            </w:r>
            <w:r w:rsidR="00C72D7F" w:rsidRPr="00C72D7F">
              <w:t xml:space="preserve"> </w:t>
            </w:r>
            <w:r w:rsidR="008C5484" w:rsidRPr="00C72D7F">
              <w:t>качественные</w:t>
            </w:r>
            <w:r w:rsidR="00C72D7F" w:rsidRPr="00C72D7F">
              <w:t xml:space="preserve"> </w:t>
            </w:r>
            <w:r w:rsidR="008C5484" w:rsidRPr="00C72D7F">
              <w:t>характеристики</w:t>
            </w:r>
            <w:r w:rsidR="00C72D7F" w:rsidRPr="00C72D7F">
              <w:t xml:space="preserve"> </w:t>
            </w:r>
            <w:r w:rsidR="008C5484" w:rsidRPr="00C72D7F">
              <w:t>производимых</w:t>
            </w:r>
            <w:r w:rsidR="00C72D7F" w:rsidRPr="00C72D7F">
              <w:t xml:space="preserve"> </w:t>
            </w:r>
            <w:r w:rsidR="008C5484" w:rsidRPr="00C72D7F">
              <w:t>товаров</w:t>
            </w:r>
            <w:r w:rsidR="00C72D7F" w:rsidRPr="00C72D7F">
              <w:t xml:space="preserve"> </w:t>
            </w:r>
            <w:r w:rsidR="008C5484" w:rsidRPr="00C72D7F">
              <w:t>и</w:t>
            </w:r>
            <w:r w:rsidR="00C72D7F" w:rsidRPr="00C72D7F">
              <w:t xml:space="preserve"> </w:t>
            </w:r>
            <w:r w:rsidR="008C5484" w:rsidRPr="00C72D7F">
              <w:t>услуг</w:t>
            </w:r>
            <w:r w:rsidR="00C72D7F" w:rsidRPr="00C72D7F">
              <w:t>;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3</w:t>
            </w:r>
            <w:r w:rsidR="00C72D7F" w:rsidRPr="00C72D7F">
              <w:t xml:space="preserve">. </w:t>
            </w:r>
            <w:r w:rsidR="008C5484" w:rsidRPr="00C72D7F">
              <w:t>Неразвитость</w:t>
            </w:r>
            <w:r w:rsidR="00C72D7F" w:rsidRPr="00C72D7F">
              <w:t xml:space="preserve"> </w:t>
            </w:r>
            <w:r w:rsidR="008C5484" w:rsidRPr="00C72D7F">
              <w:t>использования</w:t>
            </w:r>
            <w:r w:rsidR="00C72D7F" w:rsidRPr="00C72D7F">
              <w:t xml:space="preserve"> </w:t>
            </w:r>
            <w:r w:rsidR="008C5484" w:rsidRPr="00C72D7F">
              <w:t>современных</w:t>
            </w:r>
            <w:r w:rsidR="00C72D7F" w:rsidRPr="00C72D7F">
              <w:t xml:space="preserve"> </w:t>
            </w:r>
            <w:r w:rsidR="008C5484" w:rsidRPr="00C72D7F">
              <w:t>рыночных</w:t>
            </w:r>
            <w:r w:rsidR="00C72D7F" w:rsidRPr="00C72D7F">
              <w:t xml:space="preserve"> </w:t>
            </w:r>
            <w:r w:rsidR="008C5484" w:rsidRPr="00C72D7F">
              <w:t>систем</w:t>
            </w:r>
            <w:r w:rsidR="00C72D7F" w:rsidRPr="00C72D7F">
              <w:t xml:space="preserve"> </w:t>
            </w:r>
            <w:r w:rsidR="008C5484" w:rsidRPr="00C72D7F">
              <w:t>управления,</w:t>
            </w:r>
            <w:r w:rsidR="00C72D7F" w:rsidRPr="00C72D7F">
              <w:t xml:space="preserve"> </w:t>
            </w:r>
            <w:r w:rsidR="008C5484" w:rsidRPr="00C72D7F">
              <w:t>организации</w:t>
            </w:r>
            <w:r w:rsidR="00C72D7F" w:rsidRPr="00C72D7F">
              <w:t xml:space="preserve"> </w:t>
            </w:r>
            <w:r w:rsidR="008C5484" w:rsidRPr="00C72D7F">
              <w:t>труда,</w:t>
            </w:r>
            <w:r w:rsidR="00C72D7F" w:rsidRPr="00C72D7F">
              <w:t xml:space="preserve"> </w:t>
            </w:r>
            <w:r w:rsidR="008C5484" w:rsidRPr="00C72D7F">
              <w:t>ресурсосбережения</w:t>
            </w:r>
            <w:r w:rsidR="00C72D7F" w:rsidRPr="00C72D7F">
              <w:t xml:space="preserve"> </w:t>
            </w:r>
            <w:r w:rsidR="008C5484" w:rsidRPr="00C72D7F">
              <w:t>и</w:t>
            </w:r>
            <w:r w:rsidR="00C72D7F" w:rsidRPr="00C72D7F">
              <w:t xml:space="preserve"> </w:t>
            </w:r>
            <w:r w:rsidR="00C72D7F">
              <w:t>т.д.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4</w:t>
            </w:r>
            <w:r w:rsidR="00C72D7F" w:rsidRPr="00C72D7F">
              <w:t xml:space="preserve">. </w:t>
            </w:r>
            <w:r w:rsidR="008C5484" w:rsidRPr="00C72D7F">
              <w:t>Недостаток</w:t>
            </w:r>
            <w:r w:rsidR="00C72D7F" w:rsidRPr="00C72D7F">
              <w:t xml:space="preserve"> </w:t>
            </w:r>
            <w:r w:rsidR="008C5484" w:rsidRPr="00C72D7F">
              <w:t>собственных</w:t>
            </w:r>
            <w:r w:rsidR="00C72D7F" w:rsidRPr="00C72D7F">
              <w:t xml:space="preserve"> </w:t>
            </w:r>
            <w:r w:rsidR="008C5484" w:rsidRPr="00C72D7F">
              <w:t>оборотных</w:t>
            </w:r>
            <w:r w:rsidR="00C72D7F" w:rsidRPr="00C72D7F">
              <w:t xml:space="preserve"> </w:t>
            </w:r>
            <w:r w:rsidR="008C5484" w:rsidRPr="00C72D7F">
              <w:t>средств</w:t>
            </w:r>
            <w:r w:rsidR="00C72D7F" w:rsidRPr="00C72D7F">
              <w:t xml:space="preserve"> </w:t>
            </w:r>
            <w:r w:rsidR="008C5484" w:rsidRPr="00C72D7F">
              <w:t>в</w:t>
            </w:r>
            <w:r w:rsidR="00C72D7F" w:rsidRPr="00C72D7F">
              <w:t xml:space="preserve"> </w:t>
            </w:r>
            <w:r w:rsidR="008C5484" w:rsidRPr="00C72D7F">
              <w:t>отдельных</w:t>
            </w:r>
            <w:r w:rsidR="00C72D7F" w:rsidRPr="00C72D7F">
              <w:t xml:space="preserve"> </w:t>
            </w:r>
            <w:r w:rsidR="008C5484" w:rsidRPr="00C72D7F">
              <w:t>отраслях</w:t>
            </w:r>
            <w:r w:rsidR="00C72D7F" w:rsidRPr="00C72D7F">
              <w:t xml:space="preserve"> </w:t>
            </w:r>
            <w:r w:rsidR="008C5484" w:rsidRPr="00C72D7F">
              <w:t>экономики</w:t>
            </w:r>
            <w:r w:rsidR="00C72D7F" w:rsidRPr="00C72D7F">
              <w:t>;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5</w:t>
            </w:r>
            <w:r w:rsidR="00C72D7F" w:rsidRPr="00C72D7F">
              <w:t xml:space="preserve">. </w:t>
            </w:r>
            <w:r w:rsidR="008C5484" w:rsidRPr="00C72D7F">
              <w:t>Высокая</w:t>
            </w:r>
            <w:r w:rsidR="00C72D7F" w:rsidRPr="00C72D7F">
              <w:t xml:space="preserve"> </w:t>
            </w:r>
            <w:r w:rsidR="008C5484" w:rsidRPr="00C72D7F">
              <w:t>степень</w:t>
            </w:r>
            <w:r w:rsidR="00C72D7F" w:rsidRPr="00C72D7F">
              <w:t xml:space="preserve"> </w:t>
            </w:r>
            <w:r w:rsidR="008C5484" w:rsidRPr="00C72D7F">
              <w:t>износа</w:t>
            </w:r>
            <w:r w:rsidR="00C72D7F" w:rsidRPr="00C72D7F">
              <w:t xml:space="preserve"> </w:t>
            </w:r>
            <w:r w:rsidR="008C5484" w:rsidRPr="00C72D7F">
              <w:t>коммуникаций</w:t>
            </w:r>
            <w:r w:rsidR="00C72D7F" w:rsidRPr="00C72D7F">
              <w:t xml:space="preserve"> </w:t>
            </w:r>
            <w:r w:rsidR="008C5484" w:rsidRPr="00C72D7F">
              <w:t>ЖКХ</w:t>
            </w:r>
            <w:r w:rsidR="00C72D7F">
              <w:t xml:space="preserve"> (</w:t>
            </w:r>
            <w:r w:rsidR="008C5484" w:rsidRPr="00C72D7F">
              <w:t>около</w:t>
            </w:r>
            <w:r w:rsidR="00C72D7F" w:rsidRPr="00C72D7F">
              <w:t xml:space="preserve"> </w:t>
            </w:r>
            <w:r w:rsidRPr="00C72D7F">
              <w:t>6</w:t>
            </w:r>
            <w:r w:rsidR="008C5484" w:rsidRPr="00C72D7F">
              <w:t>0%</w:t>
            </w:r>
            <w:r w:rsidR="00C72D7F" w:rsidRPr="00C72D7F">
              <w:t>);</w:t>
            </w:r>
          </w:p>
          <w:p w:rsidR="008C5484" w:rsidRPr="00C72D7F" w:rsidRDefault="005075B9" w:rsidP="00CA71FC">
            <w:pPr>
              <w:pStyle w:val="af7"/>
            </w:pPr>
            <w:r w:rsidRPr="00C72D7F">
              <w:t>6</w:t>
            </w:r>
            <w:r w:rsidR="00C72D7F" w:rsidRPr="00C72D7F">
              <w:t xml:space="preserve">. </w:t>
            </w:r>
            <w:r w:rsidR="008C5484" w:rsidRPr="00C72D7F">
              <w:t>Недостаточная</w:t>
            </w:r>
            <w:r w:rsidR="00C72D7F" w:rsidRPr="00C72D7F">
              <w:t xml:space="preserve"> </w:t>
            </w:r>
            <w:r w:rsidR="008C5484" w:rsidRPr="00C72D7F">
              <w:t>материальная</w:t>
            </w:r>
            <w:r w:rsidR="00C72D7F" w:rsidRPr="00C72D7F">
              <w:t xml:space="preserve"> </w:t>
            </w:r>
            <w:r w:rsidR="008C5484" w:rsidRPr="00C72D7F">
              <w:t>база</w:t>
            </w:r>
            <w:r w:rsidR="00C72D7F" w:rsidRPr="00C72D7F">
              <w:t xml:space="preserve"> </w:t>
            </w:r>
            <w:r w:rsidR="008C5484" w:rsidRPr="00C72D7F">
              <w:t>учреждений</w:t>
            </w:r>
            <w:r w:rsidR="00C72D7F" w:rsidRPr="00C72D7F">
              <w:t xml:space="preserve"> </w:t>
            </w:r>
            <w:r w:rsidR="008C5484" w:rsidRPr="00C72D7F">
              <w:t>здравоохранения</w:t>
            </w:r>
            <w:r w:rsidR="00C72D7F" w:rsidRPr="00C72D7F">
              <w:t xml:space="preserve"> </w:t>
            </w:r>
            <w:r w:rsidR="008C5484" w:rsidRPr="00C72D7F">
              <w:t>и</w:t>
            </w:r>
            <w:r w:rsidR="00C72D7F" w:rsidRPr="00C72D7F">
              <w:t xml:space="preserve"> </w:t>
            </w:r>
            <w:r w:rsidR="008C5484" w:rsidRPr="00C72D7F">
              <w:t>образования</w:t>
            </w:r>
            <w:r w:rsidR="00C72D7F">
              <w:t xml:space="preserve"> (</w:t>
            </w:r>
            <w:r w:rsidR="008C5484" w:rsidRPr="00C72D7F">
              <w:t>изношенность</w:t>
            </w:r>
            <w:r w:rsidR="00C72D7F" w:rsidRPr="00C72D7F">
              <w:t xml:space="preserve"> </w:t>
            </w:r>
            <w:r w:rsidR="008C5484" w:rsidRPr="00C72D7F">
              <w:t>зданий,</w:t>
            </w:r>
            <w:r w:rsidR="00C72D7F" w:rsidRPr="00C72D7F">
              <w:t xml:space="preserve"> </w:t>
            </w:r>
            <w:r w:rsidR="008C5484" w:rsidRPr="00C72D7F">
              <w:t>систем</w:t>
            </w:r>
            <w:r w:rsidR="00C72D7F" w:rsidRPr="00C72D7F">
              <w:t xml:space="preserve"> </w:t>
            </w:r>
            <w:r w:rsidR="008C5484" w:rsidRPr="00C72D7F">
              <w:t>обеспечения,</w:t>
            </w:r>
            <w:r w:rsidR="00C72D7F" w:rsidRPr="00C72D7F">
              <w:t xml:space="preserve"> </w:t>
            </w:r>
            <w:r w:rsidR="008C5484" w:rsidRPr="00C72D7F">
              <w:t>оборудование</w:t>
            </w:r>
            <w:r w:rsidR="00C72D7F" w:rsidRPr="00C72D7F">
              <w:t xml:space="preserve"> </w:t>
            </w:r>
            <w:r w:rsidR="008C5484" w:rsidRPr="00C72D7F">
              <w:t>учреждений</w:t>
            </w:r>
            <w:r w:rsidR="00C72D7F" w:rsidRPr="00C72D7F">
              <w:t xml:space="preserve"> </w:t>
            </w:r>
            <w:r w:rsidR="008C5484" w:rsidRPr="00C72D7F">
              <w:t>социальной</w:t>
            </w:r>
            <w:r w:rsidR="00C72D7F" w:rsidRPr="00C72D7F">
              <w:t xml:space="preserve"> </w:t>
            </w:r>
            <w:r w:rsidR="008C5484" w:rsidRPr="00C72D7F">
              <w:t>сферы</w:t>
            </w:r>
            <w:r w:rsidR="00C72D7F" w:rsidRPr="00C72D7F">
              <w:t xml:space="preserve"> </w:t>
            </w:r>
            <w:r w:rsidR="008C5484" w:rsidRPr="00C72D7F">
              <w:t>требует</w:t>
            </w:r>
            <w:r w:rsidR="00C72D7F" w:rsidRPr="00C72D7F">
              <w:t xml:space="preserve"> </w:t>
            </w:r>
            <w:r w:rsidR="008C5484" w:rsidRPr="00C72D7F">
              <w:t>модернизации</w:t>
            </w:r>
            <w:r w:rsidR="00C72D7F" w:rsidRPr="00C72D7F">
              <w:t xml:space="preserve">). </w:t>
            </w:r>
          </w:p>
        </w:tc>
      </w:tr>
      <w:tr w:rsidR="008C5484" w:rsidRPr="00C72D7F" w:rsidTr="00844CAF">
        <w:trPr>
          <w:jc w:val="center"/>
        </w:trPr>
        <w:tc>
          <w:tcPr>
            <w:tcW w:w="4781" w:type="dxa"/>
            <w:shd w:val="clear" w:color="auto" w:fill="auto"/>
          </w:tcPr>
          <w:p w:rsidR="008C5484" w:rsidRPr="00C72D7F" w:rsidRDefault="008C5484" w:rsidP="00CA71FC">
            <w:pPr>
              <w:pStyle w:val="af7"/>
            </w:pPr>
            <w:r w:rsidRPr="00C72D7F">
              <w:t>Возможности</w:t>
            </w:r>
            <w:r w:rsidR="00C72D7F">
              <w:t xml:space="preserve"> (</w:t>
            </w:r>
            <w:r w:rsidRPr="00C72D7F">
              <w:t>О</w:t>
            </w:r>
            <w:r w:rsidR="00C72D7F" w:rsidRPr="00C72D7F">
              <w:t xml:space="preserve">) </w:t>
            </w:r>
          </w:p>
        </w:tc>
        <w:tc>
          <w:tcPr>
            <w:tcW w:w="4783" w:type="dxa"/>
            <w:shd w:val="clear" w:color="auto" w:fill="auto"/>
          </w:tcPr>
          <w:p w:rsidR="008C5484" w:rsidRPr="00C72D7F" w:rsidRDefault="008C5484" w:rsidP="00CA71FC">
            <w:pPr>
              <w:pStyle w:val="af7"/>
            </w:pPr>
            <w:r w:rsidRPr="00C72D7F">
              <w:t>Угрозы</w:t>
            </w:r>
            <w:r w:rsidR="00C72D7F">
              <w:t xml:space="preserve"> (</w:t>
            </w:r>
            <w:r w:rsidRPr="00C72D7F">
              <w:t>Т</w:t>
            </w:r>
            <w:r w:rsidR="00C72D7F" w:rsidRPr="00C72D7F">
              <w:t xml:space="preserve">) </w:t>
            </w:r>
          </w:p>
        </w:tc>
      </w:tr>
      <w:tr w:rsidR="008C5484" w:rsidRPr="00C72D7F" w:rsidTr="00844CAF">
        <w:trPr>
          <w:jc w:val="center"/>
        </w:trPr>
        <w:tc>
          <w:tcPr>
            <w:tcW w:w="4781" w:type="dxa"/>
            <w:shd w:val="clear" w:color="auto" w:fill="auto"/>
          </w:tcPr>
          <w:p w:rsidR="00C72D7F" w:rsidRPr="00C72D7F" w:rsidRDefault="008C5484" w:rsidP="00CA71FC">
            <w:pPr>
              <w:pStyle w:val="af7"/>
            </w:pPr>
            <w:r w:rsidRPr="00C72D7F">
              <w:t>1</w:t>
            </w:r>
            <w:r w:rsidR="00C72D7F" w:rsidRPr="00C72D7F">
              <w:t xml:space="preserve">. </w:t>
            </w:r>
            <w:r w:rsidRPr="00C72D7F">
              <w:t>Увеличение</w:t>
            </w:r>
            <w:r w:rsidR="00C72D7F" w:rsidRPr="00C72D7F">
              <w:t xml:space="preserve"> </w:t>
            </w:r>
            <w:r w:rsidRPr="00C72D7F">
              <w:t>мощностей</w:t>
            </w:r>
            <w:r w:rsidR="00C72D7F" w:rsidRPr="00C72D7F">
              <w:t xml:space="preserve"> </w:t>
            </w:r>
            <w:r w:rsidRPr="00C72D7F">
              <w:t>по</w:t>
            </w:r>
            <w:r w:rsidR="00C72D7F" w:rsidRPr="00C72D7F">
              <w:t xml:space="preserve"> </w:t>
            </w:r>
            <w:r w:rsidR="005075B9" w:rsidRPr="00C72D7F">
              <w:t>производству</w:t>
            </w:r>
            <w:r w:rsidR="00C72D7F" w:rsidRPr="00C72D7F">
              <w:t xml:space="preserve"> </w:t>
            </w:r>
            <w:r w:rsidRPr="00C72D7F">
              <w:t>продукции</w:t>
            </w:r>
            <w:r w:rsidR="00C72D7F" w:rsidRPr="00C72D7F">
              <w:t xml:space="preserve"> </w:t>
            </w:r>
            <w:r w:rsidRPr="00C72D7F">
              <w:t>за</w:t>
            </w:r>
            <w:r w:rsidR="00C72D7F" w:rsidRPr="00C72D7F">
              <w:t xml:space="preserve"> </w:t>
            </w:r>
            <w:r w:rsidRPr="00C72D7F">
              <w:t>счет</w:t>
            </w:r>
            <w:r w:rsidR="00C72D7F" w:rsidRPr="00C72D7F">
              <w:t xml:space="preserve"> </w:t>
            </w:r>
            <w:r w:rsidRPr="00C72D7F">
              <w:t>действующих</w:t>
            </w:r>
            <w:r w:rsidR="00C72D7F" w:rsidRPr="00C72D7F">
              <w:t xml:space="preserve"> </w:t>
            </w:r>
            <w:r w:rsidRPr="00C72D7F">
              <w:t>предприятиях</w:t>
            </w:r>
            <w:r w:rsidR="00C72D7F">
              <w:t xml:space="preserve"> (</w:t>
            </w:r>
            <w:r w:rsidR="005075B9" w:rsidRPr="00C72D7F">
              <w:t>ОАО</w:t>
            </w:r>
            <w:r w:rsidR="00C72D7F">
              <w:t xml:space="preserve"> "</w:t>
            </w:r>
            <w:r w:rsidR="005075B9" w:rsidRPr="00C72D7F">
              <w:t>Одинцовский</w:t>
            </w:r>
            <w:r w:rsidR="00C72D7F" w:rsidRPr="00C72D7F">
              <w:t xml:space="preserve"> </w:t>
            </w:r>
            <w:r w:rsidR="005075B9" w:rsidRPr="00C72D7F">
              <w:t>лакокрасочный</w:t>
            </w:r>
            <w:r w:rsidR="00C72D7F" w:rsidRPr="00C72D7F">
              <w:t xml:space="preserve"> </w:t>
            </w:r>
            <w:r w:rsidR="005075B9" w:rsidRPr="00C72D7F">
              <w:t>завод</w:t>
            </w:r>
            <w:r w:rsidR="00C72D7F">
              <w:t>"</w:t>
            </w:r>
            <w:r w:rsidR="005075B9" w:rsidRPr="00C72D7F">
              <w:t>,</w:t>
            </w:r>
            <w:r w:rsidR="00C72D7F" w:rsidRPr="00C72D7F">
              <w:t xml:space="preserve"> </w:t>
            </w:r>
            <w:r w:rsidR="005075B9" w:rsidRPr="00C72D7F">
              <w:t>ООО</w:t>
            </w:r>
            <w:r w:rsidR="00C72D7F">
              <w:t xml:space="preserve"> "</w:t>
            </w:r>
            <w:r w:rsidR="005075B9" w:rsidRPr="00C72D7F">
              <w:t>Одинцовский</w:t>
            </w:r>
            <w:r w:rsidR="00C72D7F" w:rsidRPr="00C72D7F">
              <w:t xml:space="preserve"> </w:t>
            </w:r>
            <w:r w:rsidR="005075B9" w:rsidRPr="00C72D7F">
              <w:t>машиностроительный</w:t>
            </w:r>
            <w:r w:rsidR="00C72D7F" w:rsidRPr="00C72D7F">
              <w:t xml:space="preserve"> </w:t>
            </w:r>
            <w:r w:rsidR="005075B9" w:rsidRPr="00C72D7F">
              <w:t>завод</w:t>
            </w:r>
            <w:r w:rsidR="00C72D7F">
              <w:t>"</w:t>
            </w:r>
            <w:r w:rsidR="005075B9" w:rsidRPr="00C72D7F">
              <w:t>,</w:t>
            </w:r>
            <w:r w:rsidR="00C72D7F" w:rsidRPr="00C72D7F">
              <w:t xml:space="preserve"> </w:t>
            </w:r>
            <w:r w:rsidR="005075B9" w:rsidRPr="00C72D7F">
              <w:t>ЗАО</w:t>
            </w:r>
            <w:r w:rsidR="00C72D7F">
              <w:t xml:space="preserve"> "</w:t>
            </w:r>
            <w:r w:rsidR="005075B9" w:rsidRPr="00C72D7F">
              <w:t>Баковский</w:t>
            </w:r>
            <w:r w:rsidR="00C72D7F" w:rsidRPr="00C72D7F">
              <w:t xml:space="preserve"> </w:t>
            </w:r>
            <w:r w:rsidR="005075B9" w:rsidRPr="00C72D7F">
              <w:t>завод</w:t>
            </w:r>
            <w:r w:rsidR="00C72D7F">
              <w:t>"</w:t>
            </w:r>
            <w:r w:rsidR="005075B9" w:rsidRPr="00C72D7F">
              <w:t>,</w:t>
            </w:r>
            <w:r w:rsidR="00C72D7F" w:rsidRPr="00C72D7F">
              <w:t xml:space="preserve"> </w:t>
            </w:r>
            <w:r w:rsidR="005075B9" w:rsidRPr="00C72D7F">
              <w:t>ООО</w:t>
            </w:r>
            <w:r w:rsidR="00C72D7F">
              <w:t xml:space="preserve"> "</w:t>
            </w:r>
            <w:r w:rsidR="005075B9" w:rsidRPr="00C72D7F">
              <w:t>Пластконцепт</w:t>
            </w:r>
            <w:r w:rsidR="00C72D7F">
              <w:t>"</w:t>
            </w:r>
            <w:r w:rsidR="005075B9" w:rsidRPr="00C72D7F">
              <w:t>,</w:t>
            </w:r>
            <w:r w:rsidR="00C72D7F" w:rsidRPr="00C72D7F">
              <w:t xml:space="preserve"> </w:t>
            </w:r>
            <w:r w:rsidR="005075B9" w:rsidRPr="00C72D7F">
              <w:t>ЗАО</w:t>
            </w:r>
            <w:r w:rsidR="00C72D7F">
              <w:t xml:space="preserve"> "</w:t>
            </w:r>
            <w:r w:rsidR="005075B9" w:rsidRPr="00C72D7F">
              <w:t>Одинцовский</w:t>
            </w:r>
            <w:r w:rsidR="00C72D7F" w:rsidRPr="00C72D7F">
              <w:t xml:space="preserve"> </w:t>
            </w:r>
            <w:r w:rsidR="005075B9" w:rsidRPr="00C72D7F">
              <w:t>завод</w:t>
            </w:r>
            <w:r w:rsidR="00C72D7F" w:rsidRPr="00C72D7F">
              <w:t xml:space="preserve"> </w:t>
            </w:r>
            <w:r w:rsidR="005075B9" w:rsidRPr="00C72D7F">
              <w:t>легких</w:t>
            </w:r>
            <w:r w:rsidR="00C72D7F" w:rsidRPr="00C72D7F">
              <w:t xml:space="preserve"> </w:t>
            </w:r>
            <w:r w:rsidR="005075B9" w:rsidRPr="00C72D7F">
              <w:t>конструкций</w:t>
            </w:r>
            <w:r w:rsidR="00C72D7F">
              <w:t>"</w:t>
            </w:r>
            <w:r w:rsidR="005075B9" w:rsidRPr="00C72D7F">
              <w:t>,</w:t>
            </w:r>
            <w:r w:rsidR="00C72D7F" w:rsidRPr="00C72D7F">
              <w:t xml:space="preserve"> </w:t>
            </w:r>
            <w:r w:rsidR="005075B9" w:rsidRPr="00C72D7F">
              <w:t>ООО</w:t>
            </w:r>
            <w:r w:rsidR="00C72D7F">
              <w:t xml:space="preserve"> "</w:t>
            </w:r>
            <w:r w:rsidR="005075B9" w:rsidRPr="00C72D7F">
              <w:t>ИНВИТО</w:t>
            </w:r>
            <w:r w:rsidR="00C72D7F">
              <w:t>"</w:t>
            </w:r>
            <w:r w:rsidR="005075B9" w:rsidRPr="00C72D7F">
              <w:t>,</w:t>
            </w:r>
            <w:r w:rsidR="00C72D7F" w:rsidRPr="00C72D7F">
              <w:t xml:space="preserve"> </w:t>
            </w:r>
            <w:r w:rsidR="005075B9" w:rsidRPr="00C72D7F">
              <w:t>ОАО</w:t>
            </w:r>
            <w:r w:rsidR="00C72D7F">
              <w:t xml:space="preserve"> "</w:t>
            </w:r>
            <w:r w:rsidR="005075B9" w:rsidRPr="00C72D7F">
              <w:t>121</w:t>
            </w:r>
            <w:r w:rsidR="00C72D7F" w:rsidRPr="00C72D7F">
              <w:t xml:space="preserve"> </w:t>
            </w:r>
            <w:r w:rsidR="005075B9" w:rsidRPr="00C72D7F">
              <w:t>Авиационный</w:t>
            </w:r>
            <w:r w:rsidR="00C72D7F" w:rsidRPr="00C72D7F">
              <w:t xml:space="preserve"> </w:t>
            </w:r>
            <w:r w:rsidR="005075B9" w:rsidRPr="00C72D7F">
              <w:t>ремонтный</w:t>
            </w:r>
            <w:r w:rsidR="00C72D7F" w:rsidRPr="00C72D7F">
              <w:t xml:space="preserve"> </w:t>
            </w:r>
            <w:r w:rsidR="005075B9" w:rsidRPr="00C72D7F">
              <w:t>завод</w:t>
            </w:r>
            <w:r w:rsidR="00C72D7F">
              <w:t>"</w:t>
            </w:r>
            <w:r w:rsidR="00C72D7F" w:rsidRPr="00C72D7F">
              <w:t>);</w:t>
            </w:r>
          </w:p>
          <w:p w:rsidR="00C72D7F" w:rsidRPr="00C72D7F" w:rsidRDefault="008C5484" w:rsidP="00CA71FC">
            <w:pPr>
              <w:pStyle w:val="af7"/>
            </w:pPr>
            <w:r w:rsidRPr="00C72D7F">
              <w:t>2</w:t>
            </w:r>
            <w:r w:rsidR="00C72D7F" w:rsidRPr="00C72D7F">
              <w:t xml:space="preserve">. </w:t>
            </w:r>
            <w:r w:rsidRPr="00C72D7F">
              <w:t>Эффективное</w:t>
            </w:r>
            <w:r w:rsidR="00C72D7F" w:rsidRPr="00C72D7F">
              <w:t xml:space="preserve"> </w:t>
            </w:r>
            <w:r w:rsidRPr="00C72D7F">
              <w:t>использование</w:t>
            </w:r>
            <w:r w:rsidR="00C72D7F" w:rsidRPr="00C72D7F">
              <w:t xml:space="preserve"> </w:t>
            </w:r>
            <w:r w:rsidRPr="00C72D7F">
              <w:t>территориальных</w:t>
            </w:r>
            <w:r w:rsidR="00C72D7F" w:rsidRPr="00C72D7F">
              <w:t xml:space="preserve"> </w:t>
            </w:r>
            <w:r w:rsidRPr="00C72D7F">
              <w:t>ресурсов</w:t>
            </w:r>
            <w:r w:rsidR="00C72D7F">
              <w:t xml:space="preserve"> (</w:t>
            </w:r>
            <w:r w:rsidRPr="00C72D7F">
              <w:t>земли,</w:t>
            </w:r>
            <w:r w:rsidR="00C72D7F" w:rsidRPr="00C72D7F">
              <w:t xml:space="preserve"> </w:t>
            </w:r>
            <w:r w:rsidRPr="00C72D7F">
              <w:t>недвижимости</w:t>
            </w:r>
            <w:r w:rsidR="00C72D7F" w:rsidRPr="00C72D7F">
              <w:t xml:space="preserve">) - </w:t>
            </w:r>
            <w:r w:rsidRPr="00C72D7F">
              <w:t>совершенствование</w:t>
            </w:r>
            <w:r w:rsidR="00C72D7F" w:rsidRPr="00C72D7F">
              <w:t xml:space="preserve"> </w:t>
            </w:r>
            <w:r w:rsidRPr="00C72D7F">
              <w:t>учета</w:t>
            </w:r>
            <w:r w:rsidR="00C72D7F" w:rsidRPr="00C72D7F">
              <w:t xml:space="preserve"> </w:t>
            </w:r>
            <w:r w:rsidRPr="00C72D7F">
              <w:t>объектов</w:t>
            </w:r>
            <w:r w:rsidR="00C72D7F" w:rsidRPr="00C72D7F">
              <w:t xml:space="preserve"> </w:t>
            </w:r>
            <w:r w:rsidRPr="00C72D7F">
              <w:t>недвижимости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земельных</w:t>
            </w:r>
            <w:r w:rsidR="00C72D7F" w:rsidRPr="00C72D7F">
              <w:t xml:space="preserve"> </w:t>
            </w:r>
            <w:r w:rsidRPr="00C72D7F">
              <w:t>участков,</w:t>
            </w:r>
            <w:r w:rsidR="00C72D7F" w:rsidRPr="00C72D7F">
              <w:t xml:space="preserve"> </w:t>
            </w:r>
            <w:r w:rsidRPr="00C72D7F">
              <w:t>формирование</w:t>
            </w:r>
            <w:r w:rsidR="00C72D7F" w:rsidRPr="00C72D7F">
              <w:t xml:space="preserve"> </w:t>
            </w:r>
            <w:r w:rsidRPr="00C72D7F">
              <w:t>банка</w:t>
            </w:r>
            <w:r w:rsidR="00C72D7F" w:rsidRPr="00C72D7F">
              <w:t xml:space="preserve"> </w:t>
            </w:r>
            <w:r w:rsidRPr="00C72D7F">
              <w:t>данных</w:t>
            </w:r>
            <w:r w:rsidR="00C72D7F" w:rsidRPr="00C72D7F">
              <w:t xml:space="preserve"> </w:t>
            </w:r>
            <w:r w:rsidRPr="00C72D7F">
              <w:t>объектов</w:t>
            </w:r>
            <w:r w:rsidR="00C72D7F" w:rsidRPr="00C72D7F">
              <w:t xml:space="preserve"> </w:t>
            </w:r>
            <w:r w:rsidRPr="00C72D7F">
              <w:t>недвижимости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свободных</w:t>
            </w:r>
            <w:r w:rsidR="00C72D7F" w:rsidRPr="00C72D7F">
              <w:t xml:space="preserve"> </w:t>
            </w:r>
            <w:r w:rsidRPr="00C72D7F">
              <w:t>земельных</w:t>
            </w:r>
            <w:r w:rsidR="00C72D7F" w:rsidRPr="00C72D7F">
              <w:t xml:space="preserve"> </w:t>
            </w:r>
            <w:r w:rsidRPr="00C72D7F">
              <w:t>участков</w:t>
            </w:r>
            <w:r w:rsidR="00C72D7F" w:rsidRPr="00C72D7F">
              <w:t>;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3</w:t>
            </w:r>
            <w:r w:rsidR="00C72D7F" w:rsidRPr="00C72D7F">
              <w:t xml:space="preserve">. </w:t>
            </w:r>
            <w:r w:rsidR="008C5484" w:rsidRPr="00C72D7F">
              <w:t>Расширение</w:t>
            </w:r>
            <w:r w:rsidR="00C72D7F" w:rsidRPr="00C72D7F">
              <w:t xml:space="preserve"> </w:t>
            </w:r>
            <w:r w:rsidR="008C5484" w:rsidRPr="00C72D7F">
              <w:t>поставок</w:t>
            </w:r>
            <w:r w:rsidR="00C72D7F" w:rsidRPr="00C72D7F">
              <w:t xml:space="preserve"> </w:t>
            </w:r>
            <w:r w:rsidR="008C5484" w:rsidRPr="00C72D7F">
              <w:t>произведенной</w:t>
            </w:r>
            <w:r w:rsidR="00C72D7F" w:rsidRPr="00C72D7F">
              <w:t xml:space="preserve"> </w:t>
            </w:r>
            <w:r w:rsidR="008C5484" w:rsidRPr="00C72D7F">
              <w:t>сельскохозяйственной</w:t>
            </w:r>
            <w:r w:rsidR="00C72D7F" w:rsidRPr="00C72D7F">
              <w:t xml:space="preserve"> </w:t>
            </w:r>
            <w:r w:rsidR="008C5484" w:rsidRPr="00C72D7F">
              <w:t>продукции</w:t>
            </w:r>
            <w:r w:rsidR="00C72D7F" w:rsidRPr="00C72D7F">
              <w:t xml:space="preserve"> </w:t>
            </w:r>
            <w:r w:rsidR="008C5484" w:rsidRPr="00C72D7F">
              <w:t>в</w:t>
            </w:r>
            <w:r w:rsidR="00C72D7F" w:rsidRPr="00C72D7F">
              <w:t xml:space="preserve"> </w:t>
            </w:r>
            <w:r w:rsidR="008C5484" w:rsidRPr="00C72D7F">
              <w:t>другие</w:t>
            </w:r>
            <w:r w:rsidR="00C72D7F" w:rsidRPr="00C72D7F">
              <w:t xml:space="preserve"> </w:t>
            </w:r>
            <w:r w:rsidR="008C5484" w:rsidRPr="00C72D7F">
              <w:t>регионы</w:t>
            </w:r>
            <w:r w:rsidR="00C72D7F" w:rsidRPr="00C72D7F">
              <w:t xml:space="preserve"> </w:t>
            </w:r>
            <w:r w:rsidR="008C5484" w:rsidRPr="00C72D7F">
              <w:t>страны</w:t>
            </w:r>
            <w:r w:rsidR="00C72D7F">
              <w:t xml:space="preserve"> (</w:t>
            </w:r>
            <w:r w:rsidR="008C5484" w:rsidRPr="00C72D7F">
              <w:t>овощи,</w:t>
            </w:r>
            <w:r w:rsidR="00C72D7F" w:rsidRPr="00C72D7F">
              <w:t xml:space="preserve"> </w:t>
            </w:r>
            <w:r w:rsidR="008C5484" w:rsidRPr="00C72D7F">
              <w:t>плоды</w:t>
            </w:r>
            <w:r w:rsidR="00C72D7F" w:rsidRPr="00C72D7F">
              <w:t xml:space="preserve"> </w:t>
            </w:r>
            <w:r w:rsidR="008C5484" w:rsidRPr="00C72D7F">
              <w:t>и</w:t>
            </w:r>
            <w:r w:rsidR="00C72D7F" w:rsidRPr="00C72D7F">
              <w:t xml:space="preserve"> </w:t>
            </w:r>
            <w:r w:rsidR="008C5484" w:rsidRPr="00C72D7F">
              <w:t>ягоды,</w:t>
            </w:r>
            <w:r w:rsidR="00C72D7F" w:rsidRPr="00C72D7F">
              <w:t xml:space="preserve"> </w:t>
            </w:r>
            <w:r w:rsidR="008C5484" w:rsidRPr="00C72D7F">
              <w:t>виноград</w:t>
            </w:r>
            <w:r w:rsidR="00C72D7F" w:rsidRPr="00C72D7F">
              <w:t>);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4</w:t>
            </w:r>
            <w:r w:rsidR="00C72D7F" w:rsidRPr="00C72D7F">
              <w:t xml:space="preserve">. </w:t>
            </w:r>
            <w:r w:rsidR="008C5484" w:rsidRPr="00C72D7F">
              <w:t>Произвести</w:t>
            </w:r>
            <w:r w:rsidR="00C72D7F" w:rsidRPr="00C72D7F">
              <w:t xml:space="preserve"> </w:t>
            </w:r>
            <w:r w:rsidR="008C5484" w:rsidRPr="00C72D7F">
              <w:t>техническое</w:t>
            </w:r>
            <w:r w:rsidR="00C72D7F" w:rsidRPr="00C72D7F">
              <w:t xml:space="preserve"> </w:t>
            </w:r>
            <w:r w:rsidR="008C5484" w:rsidRPr="00C72D7F">
              <w:t>перевооружение</w:t>
            </w:r>
            <w:r w:rsidR="00C72D7F" w:rsidRPr="00C72D7F">
              <w:t xml:space="preserve"> </w:t>
            </w:r>
            <w:r w:rsidR="008C5484" w:rsidRPr="00C72D7F">
              <w:t>предприятий</w:t>
            </w:r>
            <w:r w:rsidR="00C72D7F" w:rsidRPr="00C72D7F">
              <w:t xml:space="preserve"> </w:t>
            </w:r>
            <w:r w:rsidR="008C5484" w:rsidRPr="00C72D7F">
              <w:t>с</w:t>
            </w:r>
            <w:r w:rsidR="00C72D7F" w:rsidRPr="00C72D7F">
              <w:t xml:space="preserve"> </w:t>
            </w:r>
            <w:r w:rsidR="008C5484" w:rsidRPr="00C72D7F">
              <w:t>использованием</w:t>
            </w:r>
            <w:r w:rsidR="00C72D7F" w:rsidRPr="00C72D7F">
              <w:t xml:space="preserve"> </w:t>
            </w:r>
            <w:r w:rsidR="008C5484" w:rsidRPr="00C72D7F">
              <w:t>механизмов</w:t>
            </w:r>
            <w:r w:rsidR="00C72D7F" w:rsidRPr="00C72D7F">
              <w:t xml:space="preserve"> </w:t>
            </w:r>
            <w:r w:rsidR="008C5484" w:rsidRPr="00C72D7F">
              <w:t>кредитования</w:t>
            </w:r>
            <w:r w:rsidR="00C72D7F" w:rsidRPr="00C72D7F">
              <w:t xml:space="preserve"> </w:t>
            </w:r>
            <w:r w:rsidR="008C5484" w:rsidRPr="00C72D7F">
              <w:t>и</w:t>
            </w:r>
            <w:r w:rsidR="00C72D7F" w:rsidRPr="00C72D7F">
              <w:t xml:space="preserve"> </w:t>
            </w:r>
            <w:r w:rsidR="008C5484" w:rsidRPr="00C72D7F">
              <w:t>финансового</w:t>
            </w:r>
            <w:r w:rsidR="00C72D7F" w:rsidRPr="00C72D7F">
              <w:t xml:space="preserve"> </w:t>
            </w:r>
            <w:r w:rsidR="008C5484" w:rsidRPr="00C72D7F">
              <w:t>лизинга</w:t>
            </w:r>
            <w:r w:rsidR="00C72D7F" w:rsidRPr="00C72D7F">
              <w:t>;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5</w:t>
            </w:r>
            <w:r w:rsidR="00C72D7F" w:rsidRPr="00C72D7F">
              <w:t xml:space="preserve">. </w:t>
            </w:r>
            <w:r w:rsidR="008C5484" w:rsidRPr="00C72D7F">
              <w:t>Масштабное</w:t>
            </w:r>
            <w:r w:rsidR="00C72D7F" w:rsidRPr="00C72D7F">
              <w:t xml:space="preserve"> </w:t>
            </w:r>
            <w:r w:rsidR="008C5484" w:rsidRPr="00C72D7F">
              <w:t>и</w:t>
            </w:r>
            <w:r w:rsidR="00C72D7F" w:rsidRPr="00C72D7F">
              <w:t xml:space="preserve"> </w:t>
            </w:r>
            <w:r w:rsidR="008C5484" w:rsidRPr="00C72D7F">
              <w:t>системное</w:t>
            </w:r>
            <w:r w:rsidR="00C72D7F" w:rsidRPr="00C72D7F">
              <w:t xml:space="preserve"> </w:t>
            </w:r>
            <w:r w:rsidR="008C5484" w:rsidRPr="00C72D7F">
              <w:t>привлечение</w:t>
            </w:r>
            <w:r w:rsidR="00C72D7F" w:rsidRPr="00C72D7F">
              <w:t xml:space="preserve"> </w:t>
            </w:r>
            <w:r w:rsidR="008C5484" w:rsidRPr="00C72D7F">
              <w:t>инвестиций</w:t>
            </w:r>
            <w:r w:rsidR="00C72D7F" w:rsidRPr="00C72D7F">
              <w:t xml:space="preserve"> </w:t>
            </w:r>
            <w:r w:rsidR="008C5484" w:rsidRPr="00C72D7F">
              <w:t>в</w:t>
            </w:r>
            <w:r w:rsidR="00C72D7F" w:rsidRPr="00C72D7F">
              <w:t xml:space="preserve"> </w:t>
            </w:r>
            <w:r w:rsidR="008C5484" w:rsidRPr="00C72D7F">
              <w:t>экономику</w:t>
            </w:r>
            <w:r w:rsidR="00C72D7F" w:rsidRPr="00C72D7F">
              <w:t xml:space="preserve"> </w:t>
            </w:r>
            <w:r w:rsidR="008C5484" w:rsidRPr="00C72D7F">
              <w:t>муниципального</w:t>
            </w:r>
            <w:r w:rsidR="00C72D7F" w:rsidRPr="00C72D7F">
              <w:t xml:space="preserve"> </w:t>
            </w:r>
            <w:r w:rsidR="008C5484" w:rsidRPr="00C72D7F">
              <w:t>образования</w:t>
            </w:r>
            <w:r w:rsidR="00C72D7F" w:rsidRPr="00C72D7F">
              <w:t>:</w:t>
            </w:r>
          </w:p>
          <w:p w:rsidR="00C72D7F" w:rsidRPr="00C72D7F" w:rsidRDefault="008C5484" w:rsidP="00CA71FC">
            <w:pPr>
              <w:pStyle w:val="af7"/>
            </w:pPr>
            <w:r w:rsidRPr="00C72D7F">
              <w:t>создание</w:t>
            </w:r>
            <w:r w:rsidR="00C72D7F" w:rsidRPr="00C72D7F">
              <w:t xml:space="preserve"> </w:t>
            </w:r>
            <w:r w:rsidRPr="00C72D7F">
              <w:t>перерабатывающих</w:t>
            </w:r>
            <w:r w:rsidR="00C72D7F" w:rsidRPr="00C72D7F">
              <w:t xml:space="preserve"> </w:t>
            </w:r>
            <w:r w:rsidRPr="00C72D7F">
              <w:t>предприятий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предприятий</w:t>
            </w:r>
            <w:r w:rsidR="00C72D7F" w:rsidRPr="00C72D7F">
              <w:t xml:space="preserve"> </w:t>
            </w:r>
            <w:r w:rsidRPr="00C72D7F">
              <w:t>промышленной</w:t>
            </w:r>
            <w:r w:rsidR="00C72D7F" w:rsidRPr="00C72D7F">
              <w:t xml:space="preserve"> </w:t>
            </w:r>
            <w:r w:rsidRPr="00C72D7F">
              <w:t>индустрии</w:t>
            </w:r>
            <w:r w:rsidR="00C72D7F" w:rsidRPr="00C72D7F">
              <w:t>;</w:t>
            </w:r>
          </w:p>
          <w:p w:rsidR="00C72D7F" w:rsidRPr="00C72D7F" w:rsidRDefault="008C5484" w:rsidP="00CA71FC">
            <w:pPr>
              <w:pStyle w:val="af7"/>
            </w:pPr>
            <w:r w:rsidRPr="00C72D7F">
              <w:t>создание</w:t>
            </w:r>
            <w:r w:rsidR="00C72D7F" w:rsidRPr="00C72D7F">
              <w:t xml:space="preserve"> </w:t>
            </w:r>
            <w:r w:rsidRPr="00C72D7F">
              <w:t>предприятий</w:t>
            </w:r>
            <w:r w:rsidR="00C72D7F" w:rsidRPr="00C72D7F">
              <w:t xml:space="preserve"> </w:t>
            </w:r>
            <w:r w:rsidRPr="00C72D7F">
              <w:t>топливно-энергетического</w:t>
            </w:r>
            <w:r w:rsidR="00C72D7F" w:rsidRPr="00C72D7F">
              <w:t xml:space="preserve"> </w:t>
            </w:r>
            <w:r w:rsidRPr="00C72D7F">
              <w:t>комплекса</w:t>
            </w:r>
            <w:r w:rsidR="00C72D7F" w:rsidRPr="00C72D7F">
              <w:t>;</w:t>
            </w:r>
          </w:p>
          <w:p w:rsidR="00C72D7F" w:rsidRPr="00C72D7F" w:rsidRDefault="008C5484" w:rsidP="00CA71FC">
            <w:pPr>
              <w:pStyle w:val="af7"/>
            </w:pPr>
            <w:r w:rsidRPr="00C72D7F">
              <w:t>замена</w:t>
            </w:r>
            <w:r w:rsidR="00C72D7F" w:rsidRPr="00C72D7F">
              <w:t xml:space="preserve"> </w:t>
            </w:r>
            <w:r w:rsidRPr="00C72D7F">
              <w:t>коммуникаций,</w:t>
            </w:r>
            <w:r w:rsidR="00C72D7F" w:rsidRPr="00C72D7F">
              <w:t xml:space="preserve"> </w:t>
            </w:r>
            <w:r w:rsidRPr="00C72D7F">
              <w:t>прокладка</w:t>
            </w:r>
            <w:r w:rsidR="00C72D7F" w:rsidRPr="00C72D7F">
              <w:t xml:space="preserve"> </w:t>
            </w:r>
            <w:r w:rsidRPr="00C72D7F">
              <w:t>новых</w:t>
            </w:r>
            <w:r w:rsidR="00C72D7F" w:rsidRPr="00C72D7F">
              <w:t xml:space="preserve"> </w:t>
            </w:r>
            <w:r w:rsidRPr="00C72D7F">
              <w:t>сетей,</w:t>
            </w:r>
            <w:r w:rsidR="00C72D7F" w:rsidRPr="00C72D7F">
              <w:t xml:space="preserve"> </w:t>
            </w:r>
            <w:r w:rsidRPr="00C72D7F">
              <w:t>увеличение</w:t>
            </w:r>
            <w:r w:rsidR="00C72D7F" w:rsidRPr="00C72D7F">
              <w:t xml:space="preserve"> </w:t>
            </w:r>
            <w:r w:rsidRPr="00C72D7F">
              <w:t>мощности</w:t>
            </w:r>
            <w:r w:rsidR="00C72D7F" w:rsidRPr="00C72D7F">
              <w:t xml:space="preserve"> </w:t>
            </w:r>
            <w:r w:rsidRPr="00C72D7F">
              <w:t>существующих</w:t>
            </w:r>
            <w:r w:rsidR="00C72D7F" w:rsidRPr="00C72D7F">
              <w:t>;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6</w:t>
            </w:r>
            <w:r w:rsidR="00C72D7F" w:rsidRPr="00C72D7F">
              <w:t xml:space="preserve">. </w:t>
            </w:r>
            <w:r w:rsidR="008C5484" w:rsidRPr="00C72D7F">
              <w:t>Развитие</w:t>
            </w:r>
            <w:r w:rsidR="00C72D7F" w:rsidRPr="00C72D7F">
              <w:t xml:space="preserve"> </w:t>
            </w:r>
            <w:r w:rsidR="008C5484" w:rsidRPr="00C72D7F">
              <w:t>малого</w:t>
            </w:r>
            <w:r w:rsidR="00C72D7F" w:rsidRPr="00C72D7F">
              <w:t xml:space="preserve"> </w:t>
            </w:r>
            <w:r w:rsidR="008C5484" w:rsidRPr="00C72D7F">
              <w:t>предпринимательства</w:t>
            </w:r>
            <w:r w:rsidR="00C72D7F" w:rsidRPr="00C72D7F">
              <w:t>;</w:t>
            </w:r>
          </w:p>
          <w:p w:rsidR="008C5484" w:rsidRPr="00C72D7F" w:rsidRDefault="005075B9" w:rsidP="00CA71FC">
            <w:pPr>
              <w:pStyle w:val="af7"/>
            </w:pPr>
            <w:r w:rsidRPr="00C72D7F">
              <w:t>7</w:t>
            </w:r>
            <w:r w:rsidR="00C72D7F" w:rsidRPr="00C72D7F">
              <w:t xml:space="preserve">. </w:t>
            </w:r>
            <w:r w:rsidR="008C5484" w:rsidRPr="00C72D7F">
              <w:t>Развитие</w:t>
            </w:r>
            <w:r w:rsidR="00C72D7F" w:rsidRPr="00C72D7F">
              <w:t xml:space="preserve"> </w:t>
            </w:r>
            <w:r w:rsidR="008C5484" w:rsidRPr="00C72D7F">
              <w:t>туризма</w:t>
            </w:r>
            <w:r w:rsidR="00C72D7F" w:rsidRPr="00C72D7F">
              <w:t xml:space="preserve"> </w:t>
            </w:r>
            <w:r w:rsidR="008C5484" w:rsidRPr="00C72D7F">
              <w:t>и</w:t>
            </w:r>
            <w:r w:rsidR="00C72D7F" w:rsidRPr="00C72D7F">
              <w:t xml:space="preserve"> </w:t>
            </w:r>
            <w:r w:rsidR="008C5484" w:rsidRPr="00C72D7F">
              <w:t>оздоровительного</w:t>
            </w:r>
            <w:r w:rsidR="00C72D7F" w:rsidRPr="00C72D7F">
              <w:t xml:space="preserve"> </w:t>
            </w:r>
            <w:r w:rsidR="008C5484" w:rsidRPr="00C72D7F">
              <w:t>отдыха</w:t>
            </w:r>
            <w:r w:rsidR="00C72D7F" w:rsidRPr="00C72D7F">
              <w:t xml:space="preserve">. </w:t>
            </w:r>
          </w:p>
        </w:tc>
        <w:tc>
          <w:tcPr>
            <w:tcW w:w="4783" w:type="dxa"/>
            <w:shd w:val="clear" w:color="auto" w:fill="auto"/>
          </w:tcPr>
          <w:p w:rsidR="00C72D7F" w:rsidRPr="00C72D7F" w:rsidRDefault="005075B9" w:rsidP="00CA71FC">
            <w:pPr>
              <w:pStyle w:val="af7"/>
            </w:pPr>
            <w:r w:rsidRPr="00C72D7F">
              <w:t>1</w:t>
            </w:r>
            <w:r w:rsidR="00C72D7F" w:rsidRPr="00C72D7F">
              <w:t xml:space="preserve">. </w:t>
            </w:r>
            <w:r w:rsidR="008C5484" w:rsidRPr="00C72D7F">
              <w:t>Нестабильность</w:t>
            </w:r>
            <w:r w:rsidR="00C72D7F" w:rsidRPr="00C72D7F">
              <w:t xml:space="preserve"> </w:t>
            </w:r>
            <w:r w:rsidR="008C5484" w:rsidRPr="00C72D7F">
              <w:t>цен</w:t>
            </w:r>
            <w:r w:rsidR="00C72D7F" w:rsidRPr="00C72D7F">
              <w:t xml:space="preserve"> </w:t>
            </w:r>
            <w:r w:rsidR="008C5484" w:rsidRPr="00C72D7F">
              <w:t>на</w:t>
            </w:r>
            <w:r w:rsidR="00C72D7F" w:rsidRPr="00C72D7F">
              <w:t xml:space="preserve"> </w:t>
            </w:r>
            <w:r w:rsidR="008C5484" w:rsidRPr="00C72D7F">
              <w:t>сельскохозяйственную</w:t>
            </w:r>
            <w:r w:rsidR="00C72D7F" w:rsidRPr="00C72D7F">
              <w:t xml:space="preserve"> </w:t>
            </w:r>
            <w:r w:rsidRPr="00C72D7F">
              <w:t>и</w:t>
            </w:r>
            <w:r w:rsidR="00C72D7F" w:rsidRPr="00C72D7F">
              <w:t xml:space="preserve"> </w:t>
            </w:r>
            <w:r w:rsidRPr="00C72D7F">
              <w:t>промышленную</w:t>
            </w:r>
            <w:r w:rsidR="00C72D7F" w:rsidRPr="00C72D7F">
              <w:t xml:space="preserve"> </w:t>
            </w:r>
            <w:r w:rsidR="008C5484" w:rsidRPr="00C72D7F">
              <w:t>продукцию</w:t>
            </w:r>
            <w:r w:rsidR="00C72D7F" w:rsidRPr="00C72D7F">
              <w:t xml:space="preserve"> </w:t>
            </w:r>
            <w:r w:rsidR="008C5484" w:rsidRPr="00C72D7F">
              <w:t>в</w:t>
            </w:r>
            <w:r w:rsidR="00C72D7F" w:rsidRPr="00C72D7F">
              <w:t xml:space="preserve"> </w:t>
            </w:r>
            <w:r w:rsidR="008C5484" w:rsidRPr="00C72D7F">
              <w:t>условиях</w:t>
            </w:r>
            <w:r w:rsidR="00C72D7F" w:rsidRPr="00C72D7F">
              <w:t xml:space="preserve"> </w:t>
            </w:r>
            <w:r w:rsidR="008C5484" w:rsidRPr="00C72D7F">
              <w:t>рынка</w:t>
            </w:r>
            <w:r w:rsidR="00C72D7F" w:rsidRPr="00C72D7F">
              <w:t>;</w:t>
            </w:r>
          </w:p>
          <w:p w:rsidR="008C5484" w:rsidRPr="00C72D7F" w:rsidRDefault="005075B9" w:rsidP="00CA71FC">
            <w:pPr>
              <w:pStyle w:val="af7"/>
            </w:pPr>
            <w:r w:rsidRPr="00C72D7F">
              <w:t>2</w:t>
            </w:r>
            <w:r w:rsidR="00C72D7F" w:rsidRPr="00C72D7F">
              <w:t xml:space="preserve">. </w:t>
            </w:r>
            <w:r w:rsidRPr="00C72D7F">
              <w:t>Неблагоприятная</w:t>
            </w:r>
            <w:r w:rsidR="00C72D7F" w:rsidRPr="00C72D7F">
              <w:t xml:space="preserve"> </w:t>
            </w:r>
            <w:r w:rsidRPr="00C72D7F">
              <w:t>экономическая</w:t>
            </w:r>
            <w:r w:rsidR="00C72D7F" w:rsidRPr="00C72D7F">
              <w:t xml:space="preserve"> </w:t>
            </w:r>
            <w:r w:rsidRPr="00C72D7F">
              <w:t>среда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3</w:t>
            </w:r>
            <w:r w:rsidR="00C72D7F" w:rsidRPr="00C72D7F">
              <w:t xml:space="preserve">. </w:t>
            </w:r>
            <w:r w:rsidR="008C5484" w:rsidRPr="00C72D7F">
              <w:t>Загрязнение</w:t>
            </w:r>
            <w:r w:rsidR="00C72D7F" w:rsidRPr="00C72D7F">
              <w:t xml:space="preserve"> </w:t>
            </w:r>
            <w:r w:rsidR="008C5484" w:rsidRPr="00C72D7F">
              <w:t>окружающей</w:t>
            </w:r>
            <w:r w:rsidR="00C72D7F" w:rsidRPr="00C72D7F">
              <w:t xml:space="preserve"> </w:t>
            </w:r>
            <w:r w:rsidR="008C5484" w:rsidRPr="00C72D7F">
              <w:t>среды</w:t>
            </w:r>
            <w:r w:rsidR="00C72D7F" w:rsidRPr="00C72D7F">
              <w:t>;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4</w:t>
            </w:r>
            <w:r w:rsidR="00C72D7F" w:rsidRPr="00C72D7F">
              <w:t xml:space="preserve">. </w:t>
            </w:r>
            <w:r w:rsidR="008C5484" w:rsidRPr="00C72D7F">
              <w:t>Ввоз</w:t>
            </w:r>
            <w:r w:rsidR="00C72D7F" w:rsidRPr="00C72D7F">
              <w:t xml:space="preserve"> </w:t>
            </w:r>
            <w:r w:rsidR="008C5484" w:rsidRPr="00C72D7F">
              <w:t>более</w:t>
            </w:r>
            <w:r w:rsidR="00C72D7F" w:rsidRPr="00C72D7F">
              <w:t xml:space="preserve"> </w:t>
            </w:r>
            <w:r w:rsidR="008C5484" w:rsidRPr="00C72D7F">
              <w:t>дешевой</w:t>
            </w:r>
            <w:r w:rsidR="00C72D7F" w:rsidRPr="00C72D7F">
              <w:t xml:space="preserve"> </w:t>
            </w:r>
            <w:r w:rsidR="008C5484" w:rsidRPr="00C72D7F">
              <w:t>импортной</w:t>
            </w:r>
            <w:r w:rsidR="00C72D7F" w:rsidRPr="00C72D7F">
              <w:t xml:space="preserve"> </w:t>
            </w:r>
            <w:r w:rsidR="008C5484" w:rsidRPr="00C72D7F">
              <w:t>продукции</w:t>
            </w:r>
            <w:r w:rsidR="00C72D7F" w:rsidRPr="00C72D7F">
              <w:t xml:space="preserve"> </w:t>
            </w:r>
            <w:r w:rsidR="008C5484" w:rsidRPr="00C72D7F">
              <w:t>из-за</w:t>
            </w:r>
            <w:r w:rsidR="00C72D7F" w:rsidRPr="00C72D7F">
              <w:t xml:space="preserve"> </w:t>
            </w:r>
            <w:r w:rsidR="008C5484" w:rsidRPr="00C72D7F">
              <w:t>пределов</w:t>
            </w:r>
            <w:r w:rsidR="00C72D7F" w:rsidRPr="00C72D7F">
              <w:t xml:space="preserve"> </w:t>
            </w:r>
            <w:r w:rsidRPr="00C72D7F">
              <w:t>области</w:t>
            </w:r>
            <w:r w:rsidR="00C72D7F" w:rsidRPr="00C72D7F">
              <w:t>;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5</w:t>
            </w:r>
            <w:r w:rsidR="00C72D7F" w:rsidRPr="00C72D7F">
              <w:t xml:space="preserve">. </w:t>
            </w:r>
            <w:r w:rsidR="008C5484" w:rsidRPr="00C72D7F">
              <w:t>Тенденция</w:t>
            </w:r>
            <w:r w:rsidR="00C72D7F" w:rsidRPr="00C72D7F">
              <w:t xml:space="preserve"> </w:t>
            </w:r>
            <w:r w:rsidR="008C5484" w:rsidRPr="00C72D7F">
              <w:t>старения</w:t>
            </w:r>
            <w:r w:rsidR="00C72D7F" w:rsidRPr="00C72D7F">
              <w:t xml:space="preserve"> </w:t>
            </w:r>
            <w:r w:rsidR="008C5484" w:rsidRPr="00C72D7F">
              <w:t>населения</w:t>
            </w:r>
            <w:r w:rsidR="00C72D7F" w:rsidRPr="00C72D7F">
              <w:t xml:space="preserve"> </w:t>
            </w:r>
            <w:r w:rsidR="008C5484" w:rsidRPr="00C72D7F">
              <w:t>муниципального</w:t>
            </w:r>
            <w:r w:rsidR="00C72D7F" w:rsidRPr="00C72D7F">
              <w:t xml:space="preserve"> </w:t>
            </w:r>
            <w:r w:rsidR="008C5484" w:rsidRPr="00C72D7F">
              <w:t>образования</w:t>
            </w:r>
            <w:r w:rsidR="00C72D7F" w:rsidRPr="00C72D7F">
              <w:t xml:space="preserve"> </w:t>
            </w:r>
            <w:r w:rsidR="008C5484" w:rsidRPr="00C72D7F">
              <w:t>по</w:t>
            </w:r>
            <w:r w:rsidR="00C72D7F" w:rsidRPr="00C72D7F">
              <w:t xml:space="preserve"> </w:t>
            </w:r>
            <w:r w:rsidR="008C5484" w:rsidRPr="00C72D7F">
              <w:t>причине</w:t>
            </w:r>
            <w:r w:rsidR="00C72D7F" w:rsidRPr="00C72D7F">
              <w:t xml:space="preserve"> </w:t>
            </w:r>
            <w:r w:rsidR="008C5484" w:rsidRPr="00C72D7F">
              <w:t>низкой</w:t>
            </w:r>
            <w:r w:rsidR="00C72D7F" w:rsidRPr="00C72D7F">
              <w:t xml:space="preserve"> </w:t>
            </w:r>
            <w:r w:rsidR="008C5484" w:rsidRPr="00C72D7F">
              <w:t>рождаемости</w:t>
            </w:r>
            <w:r w:rsidR="00C72D7F" w:rsidRPr="00C72D7F">
              <w:t xml:space="preserve"> </w:t>
            </w:r>
            <w:r w:rsidR="008C5484" w:rsidRPr="00C72D7F">
              <w:t>и</w:t>
            </w:r>
            <w:r w:rsidR="00C72D7F" w:rsidRPr="00C72D7F">
              <w:t xml:space="preserve"> </w:t>
            </w:r>
            <w:r w:rsidR="008C5484" w:rsidRPr="00C72D7F">
              <w:t>миграции</w:t>
            </w:r>
            <w:r w:rsidR="00C72D7F" w:rsidRPr="00C72D7F">
              <w:t xml:space="preserve"> </w:t>
            </w:r>
            <w:r w:rsidR="008C5484" w:rsidRPr="00C72D7F">
              <w:t>людей</w:t>
            </w:r>
            <w:r w:rsidR="00C72D7F" w:rsidRPr="00C72D7F">
              <w:t xml:space="preserve"> </w:t>
            </w:r>
            <w:r w:rsidR="008C5484" w:rsidRPr="00C72D7F">
              <w:t>пенсионного</w:t>
            </w:r>
            <w:r w:rsidR="00C72D7F" w:rsidRPr="00C72D7F">
              <w:t xml:space="preserve"> </w:t>
            </w:r>
            <w:r w:rsidR="008C5484" w:rsidRPr="00C72D7F">
              <w:t>возраста</w:t>
            </w:r>
            <w:r w:rsidR="00C72D7F" w:rsidRPr="00C72D7F">
              <w:t xml:space="preserve"> </w:t>
            </w:r>
            <w:r w:rsidR="008C5484" w:rsidRPr="00C72D7F">
              <w:t>из</w:t>
            </w:r>
            <w:r w:rsidR="00C72D7F" w:rsidRPr="00C72D7F">
              <w:t xml:space="preserve"> </w:t>
            </w:r>
            <w:r w:rsidR="008C5484" w:rsidRPr="00C72D7F">
              <w:t>других</w:t>
            </w:r>
            <w:r w:rsidR="00C72D7F" w:rsidRPr="00C72D7F">
              <w:t xml:space="preserve"> </w:t>
            </w:r>
            <w:r w:rsidR="008C5484" w:rsidRPr="00C72D7F">
              <w:t>регионов,</w:t>
            </w:r>
            <w:r w:rsidR="00C72D7F" w:rsidRPr="00C72D7F">
              <w:t xml:space="preserve"> </w:t>
            </w:r>
            <w:r w:rsidR="008C5484" w:rsidRPr="00C72D7F">
              <w:t>оттока</w:t>
            </w:r>
            <w:r w:rsidR="00C72D7F" w:rsidRPr="00C72D7F">
              <w:t xml:space="preserve"> </w:t>
            </w:r>
            <w:r w:rsidR="008C5484" w:rsidRPr="00C72D7F">
              <w:t>молодых</w:t>
            </w:r>
            <w:r w:rsidR="00C72D7F" w:rsidRPr="00C72D7F">
              <w:t xml:space="preserve"> </w:t>
            </w:r>
            <w:r w:rsidR="008C5484" w:rsidRPr="00C72D7F">
              <w:t>кадров</w:t>
            </w:r>
            <w:r w:rsidR="00C72D7F" w:rsidRPr="00C72D7F">
              <w:t xml:space="preserve"> </w:t>
            </w:r>
            <w:r w:rsidR="008C5484" w:rsidRPr="00C72D7F">
              <w:t>в</w:t>
            </w:r>
            <w:r w:rsidR="00C72D7F" w:rsidRPr="00C72D7F">
              <w:t xml:space="preserve"> </w:t>
            </w:r>
            <w:r w:rsidRPr="00C72D7F">
              <w:t>Москву</w:t>
            </w:r>
            <w:r w:rsidR="00C72D7F" w:rsidRPr="00C72D7F">
              <w:t>;</w:t>
            </w:r>
          </w:p>
          <w:p w:rsidR="00C72D7F" w:rsidRPr="00C72D7F" w:rsidRDefault="005075B9" w:rsidP="00CA71FC">
            <w:pPr>
              <w:pStyle w:val="af7"/>
            </w:pPr>
            <w:r w:rsidRPr="00C72D7F">
              <w:t>6</w:t>
            </w:r>
            <w:r w:rsidR="00C72D7F" w:rsidRPr="00C72D7F">
              <w:t xml:space="preserve">. </w:t>
            </w:r>
            <w:r w:rsidR="008C5484" w:rsidRPr="00C72D7F">
              <w:t>Значительная</w:t>
            </w:r>
            <w:r w:rsidR="00C72D7F" w:rsidRPr="00C72D7F">
              <w:t xml:space="preserve"> </w:t>
            </w:r>
            <w:r w:rsidR="008C5484" w:rsidRPr="00C72D7F">
              <w:t>зависимость</w:t>
            </w:r>
            <w:r w:rsidR="00C72D7F" w:rsidRPr="00C72D7F">
              <w:t xml:space="preserve"> </w:t>
            </w:r>
            <w:r w:rsidR="008C5484" w:rsidRPr="00C72D7F">
              <w:t>экономики</w:t>
            </w:r>
            <w:r w:rsidR="00C72D7F" w:rsidRPr="00C72D7F">
              <w:t xml:space="preserve"> </w:t>
            </w:r>
            <w:r w:rsidR="008C5484" w:rsidRPr="00C72D7F">
              <w:t>муниципального</w:t>
            </w:r>
            <w:r w:rsidR="00C72D7F" w:rsidRPr="00C72D7F">
              <w:t xml:space="preserve"> </w:t>
            </w:r>
            <w:r w:rsidR="008C5484" w:rsidRPr="00C72D7F">
              <w:t>образования</w:t>
            </w:r>
            <w:r w:rsidR="00C72D7F" w:rsidRPr="00C72D7F">
              <w:t xml:space="preserve"> </w:t>
            </w:r>
            <w:r w:rsidR="008C5484" w:rsidRPr="00C72D7F">
              <w:t>от</w:t>
            </w:r>
            <w:r w:rsidR="00C72D7F" w:rsidRPr="00C72D7F">
              <w:t xml:space="preserve"> </w:t>
            </w:r>
            <w:r w:rsidR="008C5484" w:rsidRPr="00C72D7F">
              <w:t>деяте</w:t>
            </w:r>
            <w:r w:rsidRPr="00C72D7F">
              <w:t>льности</w:t>
            </w:r>
            <w:r w:rsidR="00C72D7F" w:rsidRPr="00C72D7F">
              <w:t xml:space="preserve"> </w:t>
            </w:r>
            <w:r w:rsidRPr="00C72D7F">
              <w:t>естественных</w:t>
            </w:r>
            <w:r w:rsidR="00C72D7F" w:rsidRPr="00C72D7F">
              <w:t xml:space="preserve"> </w:t>
            </w:r>
            <w:r w:rsidRPr="00C72D7F">
              <w:t>монополий</w:t>
            </w:r>
          </w:p>
          <w:p w:rsidR="008C5484" w:rsidRPr="00C72D7F" w:rsidRDefault="008C5484" w:rsidP="00CA71FC">
            <w:pPr>
              <w:pStyle w:val="af7"/>
            </w:pPr>
          </w:p>
        </w:tc>
      </w:tr>
    </w:tbl>
    <w:p w:rsidR="00C72D7F" w:rsidRPr="00C72D7F" w:rsidRDefault="00C72D7F" w:rsidP="00C72D7F">
      <w:pPr>
        <w:tabs>
          <w:tab w:val="left" w:pos="726"/>
        </w:tabs>
        <w:rPr>
          <w:szCs w:val="23"/>
        </w:rPr>
      </w:pPr>
    </w:p>
    <w:p w:rsidR="00CA71FC" w:rsidRDefault="00CA71FC" w:rsidP="00C72D7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smallCaps w:val="0"/>
          <w:color w:val="000000"/>
          <w:szCs w:val="28"/>
        </w:rPr>
        <w:sectPr w:rsidR="00CA71FC" w:rsidSect="00C72D7F">
          <w:headerReference w:type="even" r:id="rId7"/>
          <w:headerReference w:type="default" r:id="rId8"/>
          <w:type w:val="continuous"/>
          <w:pgSz w:w="11899" w:h="16838" w:code="9"/>
          <w:pgMar w:top="1134" w:right="850" w:bottom="1134" w:left="1701" w:header="680" w:footer="680" w:gutter="0"/>
          <w:cols w:space="708"/>
          <w:titlePg/>
          <w:docGrid w:linePitch="381"/>
        </w:sectPr>
      </w:pPr>
      <w:bookmarkStart w:id="22" w:name="_Toc241959121"/>
    </w:p>
    <w:p w:rsidR="00F63E43" w:rsidRDefault="00F63E43" w:rsidP="00CA71FC">
      <w:pPr>
        <w:pStyle w:val="af5"/>
      </w:pPr>
      <w:r w:rsidRPr="00C72D7F">
        <w:t>Приложение</w:t>
      </w:r>
      <w:r w:rsidR="00C72D7F" w:rsidRPr="00C72D7F">
        <w:t xml:space="preserve"> </w:t>
      </w:r>
      <w:r w:rsidRPr="00C72D7F">
        <w:t>2</w:t>
      </w:r>
      <w:bookmarkEnd w:id="22"/>
    </w:p>
    <w:p w:rsidR="00CA71FC" w:rsidRPr="00C72D7F" w:rsidRDefault="00CA71FC" w:rsidP="00CA71FC">
      <w:pPr>
        <w:pStyle w:val="af5"/>
      </w:pPr>
    </w:p>
    <w:p w:rsidR="00C72D7F" w:rsidRDefault="00D125B9" w:rsidP="00C72D7F">
      <w:pPr>
        <w:tabs>
          <w:tab w:val="left" w:pos="726"/>
        </w:tabs>
        <w:rPr>
          <w:b/>
        </w:rPr>
      </w:pPr>
      <w:r>
        <w:rPr>
          <w:noProof/>
        </w:rPr>
        <w:pict>
          <v:group id="_x0000_s1109" style="position:absolute;left:0;text-align:left;margin-left:14pt;margin-top:25.25pt;width:695.9pt;height:366.55pt;z-index:251656704" coordorigin="1014,3172" coordsize="14458,7657">
            <v:rect id="_x0000_s1110" style="position:absolute;left:3211;top:3172;width:10311;height:423">
              <v:textbox style="mso-next-textbox:#_x0000_s1110">
                <w:txbxContent>
                  <w:p w:rsidR="00C72D7F" w:rsidRPr="00F63E43" w:rsidRDefault="00C72D7F" w:rsidP="00CA71FC">
                    <w:pPr>
                      <w:pStyle w:val="af6"/>
                    </w:pPr>
                    <w:r w:rsidRPr="00F63E43">
                      <w:t>Повышение качества и продолжительности жизни населения</w:t>
                    </w:r>
                  </w:p>
                </w:txbxContent>
              </v:textbox>
            </v:rect>
            <v:line id="_x0000_s1111" style="position:absolute" from="3042,3844" to="13184,3844" strokeweight="1pt"/>
            <v:line id="_x0000_s1112" style="position:absolute" from="3042,3844" to="3042,4112">
              <v:stroke endarrow="block"/>
            </v:line>
            <v:line id="_x0000_s1113" style="position:absolute" from="8282,3575" to="8282,3843" strokeweight="1pt"/>
            <v:line id="_x0000_s1114" style="position:absolute" from="8282,3844" to="8282,4112">
              <v:stroke endarrow="block"/>
            </v:line>
            <v:line id="_x0000_s1115" style="position:absolute" from="13184,3844" to="13184,4112">
              <v:stroke endarrow="block"/>
            </v:line>
            <v:rect id="_x0000_s1116" style="position:absolute;left:6085;top:4113;width:4258;height:931">
              <v:textbox style="mso-next-textbox:#_x0000_s1116">
                <w:txbxContent>
                  <w:p w:rsidR="00C72D7F" w:rsidRPr="002472D1" w:rsidRDefault="00C72D7F" w:rsidP="00CA71FC">
                    <w:pPr>
                      <w:pStyle w:val="af6"/>
                    </w:pPr>
                    <w:r w:rsidRPr="002472D1">
                      <w:t>Повышение эффективности</w:t>
                    </w:r>
                  </w:p>
                  <w:p w:rsidR="00C72D7F" w:rsidRPr="002472D1" w:rsidRDefault="00C72D7F" w:rsidP="00CA71FC">
                    <w:pPr>
                      <w:pStyle w:val="af6"/>
                    </w:pPr>
                    <w:r w:rsidRPr="002472D1">
                      <w:t>развития социальной сферы</w:t>
                    </w:r>
                  </w:p>
                </w:txbxContent>
              </v:textbox>
            </v:rect>
            <v:rect id="_x0000_s1117" style="position:absolute;left:6929;top:5323;width:3381;height:532">
              <v:textbox style="mso-next-textbox:#_x0000_s1117">
                <w:txbxContent>
                  <w:p w:rsidR="00C72D7F" w:rsidRPr="005E5BAE" w:rsidRDefault="00C72D7F" w:rsidP="00CA71FC">
                    <w:pPr>
                      <w:pStyle w:val="af6"/>
                    </w:pPr>
                    <w:r w:rsidRPr="005E5BAE">
                      <w:t xml:space="preserve">- </w:t>
                    </w:r>
                    <w:r>
                      <w:t>реализация национальных проектов</w:t>
                    </w:r>
                  </w:p>
                </w:txbxContent>
              </v:textbox>
            </v:rect>
            <v:rect id="_x0000_s1118" style="position:absolute;left:8113;top:5995;width:2681;height:729">
              <v:textbox style="mso-next-textbox:#_x0000_s1118">
                <w:txbxContent>
                  <w:p w:rsidR="00C72D7F" w:rsidRPr="00F63E43" w:rsidRDefault="00C72D7F" w:rsidP="00CA71FC">
                    <w:pPr>
                      <w:pStyle w:val="af6"/>
                    </w:pPr>
                    <w:r w:rsidRPr="00F63E43">
                      <w:t>- повышение</w:t>
                    </w:r>
                    <w:r>
                      <w:t xml:space="preserve"> качества системы </w:t>
                    </w:r>
                    <w:r w:rsidRPr="00F63E43">
                      <w:t>здравоохранения</w:t>
                    </w:r>
                  </w:p>
                </w:txbxContent>
              </v:textbox>
            </v:rect>
            <v:rect id="_x0000_s1119" style="position:absolute;left:8113;top:6754;width:2541;height:642">
              <v:textbox style="mso-next-textbox:#_x0000_s1119">
                <w:txbxContent>
                  <w:p w:rsidR="00C72D7F" w:rsidRPr="00F63E43" w:rsidRDefault="00C72D7F" w:rsidP="00CA71FC">
                    <w:pPr>
                      <w:pStyle w:val="af6"/>
                    </w:pPr>
                    <w:r w:rsidRPr="00F63E43">
                      <w:t xml:space="preserve">- </w:t>
                    </w:r>
                    <w:r>
                      <w:t xml:space="preserve">модернизация </w:t>
                    </w:r>
                    <w:r w:rsidRPr="00F63E43">
                      <w:t xml:space="preserve"> системы образования</w:t>
                    </w:r>
                  </w:p>
                </w:txbxContent>
              </v:textbox>
            </v:rect>
            <v:rect id="_x0000_s1120" style="position:absolute;left:8113;top:7474;width:3661;height:423">
              <v:textbox style="mso-next-textbox:#_x0000_s1120">
                <w:txbxContent>
                  <w:p w:rsidR="00C72D7F" w:rsidRPr="00F63E43" w:rsidRDefault="00C72D7F" w:rsidP="00CA71FC">
                    <w:pPr>
                      <w:pStyle w:val="af6"/>
                    </w:pPr>
                    <w:r w:rsidRPr="00F63E43">
                      <w:t>- повышение доступности жилья</w:t>
                    </w:r>
                  </w:p>
                </w:txbxContent>
              </v:textbox>
            </v:rect>
            <v:rect id="_x0000_s1121" style="position:absolute;left:6929;top:8011;width:5265;height:926">
              <v:textbox style="mso-next-textbox:#_x0000_s1121">
                <w:txbxContent>
                  <w:p w:rsidR="00C72D7F" w:rsidRPr="00F63E43" w:rsidRDefault="00C72D7F" w:rsidP="00CA71FC">
                    <w:pPr>
                      <w:pStyle w:val="af6"/>
                    </w:pPr>
                    <w:r w:rsidRPr="00F63E43">
                      <w:t>- реформирование жилищно-коммунального хозяйства и модернизация объектов коммунальной инфраструктуры</w:t>
                    </w:r>
                  </w:p>
                </w:txbxContent>
              </v:textbox>
            </v:rect>
            <v:rect id="_x0000_s1122" style="position:absolute;left:6929;top:9088;width:3381;height:334">
              <v:textbox style="mso-next-textbox:#_x0000_s1122">
                <w:txbxContent>
                  <w:p w:rsidR="00C72D7F" w:rsidRPr="00F63E43" w:rsidRDefault="00C72D7F" w:rsidP="00CA71FC">
                    <w:pPr>
                      <w:pStyle w:val="af6"/>
                    </w:pPr>
                    <w:r w:rsidRPr="00F63E43">
                      <w:t>- развитие культуры и спорта</w:t>
                    </w:r>
                  </w:p>
                </w:txbxContent>
              </v:textbox>
            </v:rect>
            <v:rect id="_x0000_s1123" style="position:absolute;left:6929;top:9625;width:3381;height:770">
              <v:textbox style="mso-next-textbox:#_x0000_s1123">
                <w:txbxContent>
                  <w:p w:rsidR="00C72D7F" w:rsidRPr="00CA71FC" w:rsidRDefault="00C72D7F" w:rsidP="00CA71FC">
                    <w:pPr>
                      <w:pStyle w:val="af6"/>
                    </w:pPr>
                    <w:r w:rsidRPr="00CA71FC">
                      <w:t>- повышение уровня общественной безопасности</w:t>
                    </w:r>
                  </w:p>
                </w:txbxContent>
              </v:textbox>
            </v:rect>
            <v:rect id="_x0000_s1124" style="position:absolute;left:6929;top:10298;width:3381;height:531">
              <v:textbox style="mso-next-textbox:#_x0000_s1124">
                <w:txbxContent>
                  <w:p w:rsidR="00C72D7F" w:rsidRPr="00F63E43" w:rsidRDefault="00C72D7F" w:rsidP="00CA71FC">
                    <w:pPr>
                      <w:pStyle w:val="af6"/>
                    </w:pPr>
                    <w:r w:rsidRPr="00F63E43">
                      <w:t>- улучшение экологической обстановки</w:t>
                    </w:r>
                  </w:p>
                </w:txbxContent>
              </v:textbox>
            </v:rect>
            <v:line id="_x0000_s1125" style="position:absolute" from="6254,5592" to="6930,5592">
              <v:stroke endarrow="block"/>
            </v:line>
            <v:line id="_x0000_s1126" style="position:absolute" from="6254,5054" to="6254,10566" strokeweight="1pt"/>
            <v:line id="_x0000_s1127" style="position:absolute" from="6254,8550" to="6930,8550">
              <v:stroke endarrow="block"/>
            </v:line>
            <v:line id="_x0000_s1128" style="position:absolute" from="6254,9222" to="6930,9222">
              <v:stroke endarrow="block"/>
            </v:line>
            <v:line id="_x0000_s1129" style="position:absolute" from="6254,9894" to="6930,9894">
              <v:stroke endarrow="block"/>
            </v:line>
            <v:line id="_x0000_s1130" style="position:absolute" from="6254,10566" to="6930,10566">
              <v:stroke endarrow="block"/>
            </v:line>
            <v:line id="_x0000_s1131" style="position:absolute" from="7606,5861" to="7606,7743" strokeweight="1pt"/>
            <v:line id="_x0000_s1132" style="position:absolute" from="7606,6264" to="8113,6264">
              <v:stroke endarrow="block"/>
            </v:line>
            <v:line id="_x0000_s1133" style="position:absolute" from="7606,6936" to="8113,6936">
              <v:stroke endarrow="block"/>
            </v:line>
            <v:line id="_x0000_s1134" style="position:absolute" from="7606,7743" to="8113,7743">
              <v:stroke endarrow="block"/>
            </v:line>
            <v:rect id="_x0000_s1135" style="position:absolute;left:11214;top:4146;width:4258;height:931">
              <v:textbox style="mso-next-textbox:#_x0000_s1135">
                <w:txbxContent>
                  <w:p w:rsidR="00C72D7F" w:rsidRPr="002472D1" w:rsidRDefault="00C72D7F" w:rsidP="00CA71FC">
                    <w:pPr>
                      <w:pStyle w:val="af6"/>
                    </w:pPr>
                    <w:r w:rsidRPr="002472D1">
                      <w:t>Повышение качества муниципального управления</w:t>
                    </w:r>
                  </w:p>
                </w:txbxContent>
              </v:textbox>
            </v:rect>
            <v:rect id="_x0000_s1136" style="position:absolute;left:12059;top:5356;width:3380;height:532">
              <v:textbox style="mso-next-textbox:#_x0000_s1136">
                <w:txbxContent>
                  <w:p w:rsidR="00C72D7F" w:rsidRPr="005E5BAE" w:rsidRDefault="00C72D7F" w:rsidP="00CA71FC">
                    <w:pPr>
                      <w:pStyle w:val="af6"/>
                    </w:pPr>
                    <w:r w:rsidRPr="005E5BAE">
                      <w:t xml:space="preserve">- </w:t>
                    </w:r>
                    <w:r>
                      <w:t>повышение эффективности кадровой политики</w:t>
                    </w:r>
                  </w:p>
                </w:txbxContent>
              </v:textbox>
            </v:rect>
            <v:rect id="_x0000_s1137" style="position:absolute;left:12059;top:6297;width:3380;height:620">
              <v:textbox style="mso-next-textbox:#_x0000_s1137">
                <w:txbxContent>
                  <w:p w:rsidR="00C72D7F" w:rsidRPr="005E5BAE" w:rsidRDefault="00C72D7F" w:rsidP="00CA71FC">
                    <w:pPr>
                      <w:pStyle w:val="af6"/>
                    </w:pPr>
                    <w:r w:rsidRPr="005E5BAE">
                      <w:t xml:space="preserve">- </w:t>
                    </w:r>
                    <w:r>
                      <w:t>реализация управления по результатам</w:t>
                    </w:r>
                  </w:p>
                </w:txbxContent>
              </v:textbox>
            </v:rect>
            <v:line id="_x0000_s1138" style="position:absolute" from="11552,5087" to="11552,6566" strokeweight="1pt"/>
            <v:line id="_x0000_s1139" style="position:absolute" from="11552,5625" to="12059,5625">
              <v:stroke endarrow="block"/>
            </v:line>
            <v:line id="_x0000_s1140" style="position:absolute" from="11552,6566" to="12059,6566">
              <v:stroke endarrow="block"/>
            </v:line>
            <v:group id="_x0000_s1141" style="position:absolute;left:1014;top:4115;width:4305;height:5084" coordorigin="567,2342" coordsize="4585,6468">
              <v:rect id="_x0000_s1142" style="position:absolute;left:567;top:2342;width:4535;height:1247">
                <v:textbox style="mso-next-textbox:#_x0000_s1142">
                  <w:txbxContent>
                    <w:p w:rsidR="00C72D7F" w:rsidRPr="002472D1" w:rsidRDefault="00C72D7F" w:rsidP="00CA71FC">
                      <w:pPr>
                        <w:pStyle w:val="af6"/>
                      </w:pPr>
                      <w:r w:rsidRPr="002472D1">
                        <w:t>Экономический рост</w:t>
                      </w:r>
                    </w:p>
                  </w:txbxContent>
                </v:textbox>
              </v:rect>
              <v:rect id="_x0000_s1143" style="position:absolute;left:1467;top:4139;width:3600;height:976">
                <v:textbox style="mso-next-textbox:#_x0000_s1143">
                  <w:txbxContent>
                    <w:p w:rsidR="00C72D7F" w:rsidRPr="005E5BAE" w:rsidRDefault="00C72D7F" w:rsidP="00CA71FC">
                      <w:pPr>
                        <w:pStyle w:val="af6"/>
                      </w:pPr>
                      <w:r w:rsidRPr="005E5BAE">
                        <w:t>- рост объема выпускаемой продукции и услуг в 2,2 раза (2012 к 200</w:t>
                      </w:r>
                      <w:r>
                        <w:t>8</w:t>
                      </w:r>
                      <w:r w:rsidRPr="005E5BAE">
                        <w:t>г)</w:t>
                      </w:r>
                    </w:p>
                  </w:txbxContent>
                </v:textbox>
              </v:rect>
              <v:rect id="_x0000_s1144" style="position:absolute;left:1467;top:6119;width:3600;height:976">
                <v:textbox style="mso-next-textbox:#_x0000_s1144">
                  <w:txbxContent>
                    <w:p w:rsidR="00C72D7F" w:rsidRPr="005E5BAE" w:rsidRDefault="00C72D7F" w:rsidP="00CA71FC">
                      <w:pPr>
                        <w:pStyle w:val="af6"/>
                      </w:pPr>
                      <w:r w:rsidRPr="005E5BAE">
                        <w:t xml:space="preserve">- рост объема привлечения инвестиций в 4,3 раза </w:t>
                      </w:r>
                    </w:p>
                    <w:p w:rsidR="00C72D7F" w:rsidRPr="005E5BAE" w:rsidRDefault="00C72D7F" w:rsidP="00CA71FC">
                      <w:pPr>
                        <w:pStyle w:val="af6"/>
                      </w:pPr>
                      <w:r w:rsidRPr="005E5BAE">
                        <w:t>(2012 к 200</w:t>
                      </w:r>
                      <w:r>
                        <w:t>8</w:t>
                      </w:r>
                      <w:r w:rsidRPr="005E5BAE">
                        <w:t>г)</w:t>
                      </w:r>
                    </w:p>
                  </w:txbxContent>
                </v:textbox>
              </v:rect>
              <v:rect id="_x0000_s1145" style="position:absolute;left:1467;top:8099;width:3685;height:711">
                <v:textbox style="mso-next-textbox:#_x0000_s1145">
                  <w:txbxContent>
                    <w:p w:rsidR="00C72D7F" w:rsidRPr="005E5BAE" w:rsidRDefault="00C72D7F" w:rsidP="00CA71FC">
                      <w:pPr>
                        <w:pStyle w:val="af6"/>
                      </w:pPr>
                      <w:r w:rsidRPr="005E5BAE">
                        <w:t>- рост заработной платы</w:t>
                      </w:r>
                    </w:p>
                    <w:p w:rsidR="00C72D7F" w:rsidRPr="005E5BAE" w:rsidRDefault="00C72D7F" w:rsidP="00CA71FC">
                      <w:pPr>
                        <w:pStyle w:val="af6"/>
                      </w:pPr>
                      <w:r w:rsidRPr="005E5BAE">
                        <w:t>в 2,7 раза (2012 к 200</w:t>
                      </w:r>
                      <w:r>
                        <w:t>8</w:t>
                      </w:r>
                      <w:r w:rsidRPr="005E5BAE">
                        <w:t>г)</w:t>
                      </w:r>
                    </w:p>
                  </w:txbxContent>
                </v:textbox>
              </v:rect>
              <v:line id="_x0000_s1146" style="position:absolute" from="1107,3599" to="1107,8459" strokeweight="1pt"/>
              <v:line id="_x0000_s1147" style="position:absolute" from="1107,6659" to="1467,6659">
                <v:stroke endarrow="block"/>
              </v:line>
              <v:line id="_x0000_s1148" style="position:absolute" from="1107,8459" to="1467,8459">
                <v:stroke endarrow="block"/>
              </v:line>
              <v:line id="_x0000_s1149" style="position:absolute" from="1107,4679" to="1467,4679">
                <v:stroke endarrow="block"/>
              </v:line>
            </v:group>
            <w10:wrap type="topAndBottom"/>
          </v:group>
        </w:pict>
      </w:r>
      <w:r w:rsidR="00F63E43" w:rsidRPr="00C72D7F">
        <w:rPr>
          <w:b/>
        </w:rPr>
        <w:t>Дерево</w:t>
      </w:r>
      <w:r w:rsidR="00C72D7F" w:rsidRPr="00C72D7F">
        <w:rPr>
          <w:b/>
        </w:rPr>
        <w:t xml:space="preserve"> </w:t>
      </w:r>
      <w:r w:rsidR="00F63E43" w:rsidRPr="00C72D7F">
        <w:rPr>
          <w:b/>
        </w:rPr>
        <w:t>целей</w:t>
      </w:r>
      <w:r w:rsidR="00C72D7F" w:rsidRPr="00C72D7F">
        <w:rPr>
          <w:b/>
        </w:rPr>
        <w:t xml:space="preserve"> </w:t>
      </w:r>
      <w:r w:rsidR="003F417A" w:rsidRPr="00C72D7F">
        <w:rPr>
          <w:b/>
        </w:rPr>
        <w:t>Одинцовского</w:t>
      </w:r>
      <w:r w:rsidR="00C72D7F" w:rsidRPr="00C72D7F">
        <w:rPr>
          <w:b/>
        </w:rPr>
        <w:t xml:space="preserve"> </w:t>
      </w:r>
      <w:r w:rsidR="003F417A" w:rsidRPr="00C72D7F">
        <w:rPr>
          <w:b/>
        </w:rPr>
        <w:t>муниципального</w:t>
      </w:r>
      <w:r w:rsidR="00C72D7F" w:rsidRPr="00C72D7F">
        <w:rPr>
          <w:b/>
        </w:rPr>
        <w:t xml:space="preserve"> </w:t>
      </w:r>
      <w:r w:rsidR="003F417A" w:rsidRPr="00C72D7F">
        <w:rPr>
          <w:b/>
        </w:rPr>
        <w:t>района</w:t>
      </w:r>
    </w:p>
    <w:p w:rsidR="00A63298" w:rsidRPr="00A63298" w:rsidRDefault="00A63298" w:rsidP="00A63298">
      <w:pPr>
        <w:pStyle w:val="af4"/>
      </w:pPr>
      <w:bookmarkStart w:id="23" w:name="_GoBack"/>
      <w:bookmarkEnd w:id="23"/>
    </w:p>
    <w:sectPr w:rsidR="00A63298" w:rsidRPr="00A63298" w:rsidSect="00CA71FC">
      <w:pgSz w:w="16838" w:h="11899" w:orient="landscape" w:code="9"/>
      <w:pgMar w:top="1701" w:right="1134" w:bottom="851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AF" w:rsidRDefault="00844CAF">
      <w:r>
        <w:separator/>
      </w:r>
    </w:p>
  </w:endnote>
  <w:endnote w:type="continuationSeparator" w:id="0">
    <w:p w:rsidR="00844CAF" w:rsidRDefault="0084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AF" w:rsidRDefault="00844CAF">
      <w:r>
        <w:separator/>
      </w:r>
    </w:p>
  </w:footnote>
  <w:footnote w:type="continuationSeparator" w:id="0">
    <w:p w:rsidR="00844CAF" w:rsidRDefault="00844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7F" w:rsidRDefault="00C72D7F" w:rsidP="008A5A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72D7F" w:rsidRDefault="00C72D7F" w:rsidP="008E1C0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7F" w:rsidRDefault="00C72D7F" w:rsidP="00C72D7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404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8BF4BB54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737485"/>
    <w:multiLevelType w:val="singleLevel"/>
    <w:tmpl w:val="AC40C524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3">
    <w:nsid w:val="08111200"/>
    <w:multiLevelType w:val="hybridMultilevel"/>
    <w:tmpl w:val="8D4C042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08DD3503"/>
    <w:multiLevelType w:val="hybridMultilevel"/>
    <w:tmpl w:val="F008F8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A731115"/>
    <w:multiLevelType w:val="hybridMultilevel"/>
    <w:tmpl w:val="F23C88C8"/>
    <w:lvl w:ilvl="0" w:tplc="662C2AB4">
      <w:start w:val="1"/>
      <w:numFmt w:val="decimal"/>
      <w:lvlText w:val="%1)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</w:rPr>
    </w:lvl>
  </w:abstractNum>
  <w:abstractNum w:abstractNumId="6">
    <w:nsid w:val="0B85258F"/>
    <w:multiLevelType w:val="multilevel"/>
    <w:tmpl w:val="81E82DD2"/>
    <w:lvl w:ilvl="0">
      <w:start w:val="1"/>
      <w:numFmt w:val="decimal"/>
      <w:lvlText w:val="%1)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8B2EA4"/>
    <w:multiLevelType w:val="hybridMultilevel"/>
    <w:tmpl w:val="FB1AB5A0"/>
    <w:lvl w:ilvl="0" w:tplc="9CC82CE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6F471A"/>
    <w:multiLevelType w:val="hybridMultilevel"/>
    <w:tmpl w:val="EB9C76D0"/>
    <w:lvl w:ilvl="0" w:tplc="206E9C7E">
      <w:start w:val="1"/>
      <w:numFmt w:val="decimal"/>
      <w:lvlText w:val="%1)"/>
      <w:lvlJc w:val="left"/>
      <w:pPr>
        <w:tabs>
          <w:tab w:val="num" w:pos="954"/>
        </w:tabs>
        <w:ind w:left="-180" w:firstLine="720"/>
      </w:pPr>
      <w:rPr>
        <w:rFonts w:cs="Times New Roman"/>
      </w:rPr>
    </w:lvl>
    <w:lvl w:ilvl="1" w:tplc="4DDEB3E2">
      <w:start w:val="1"/>
      <w:numFmt w:val="bullet"/>
      <w:lvlText w:val=""/>
      <w:lvlJc w:val="left"/>
      <w:pPr>
        <w:tabs>
          <w:tab w:val="num" w:pos="1329"/>
        </w:tabs>
        <w:ind w:left="195" w:firstLine="7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F179B8"/>
    <w:multiLevelType w:val="hybridMultilevel"/>
    <w:tmpl w:val="CF30DEB2"/>
    <w:lvl w:ilvl="0" w:tplc="5CE05BD4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525F23"/>
    <w:multiLevelType w:val="hybridMultilevel"/>
    <w:tmpl w:val="34227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C76D02"/>
    <w:multiLevelType w:val="hybridMultilevel"/>
    <w:tmpl w:val="8A4E38C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">
    <w:nsid w:val="1D991EC0"/>
    <w:multiLevelType w:val="hybridMultilevel"/>
    <w:tmpl w:val="C2281176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1F220F8C"/>
    <w:multiLevelType w:val="hybridMultilevel"/>
    <w:tmpl w:val="2E803648"/>
    <w:lvl w:ilvl="0" w:tplc="34086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6A7BF7"/>
    <w:multiLevelType w:val="hybridMultilevel"/>
    <w:tmpl w:val="1B8E7DF0"/>
    <w:lvl w:ilvl="0" w:tplc="440E25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D12648"/>
    <w:multiLevelType w:val="hybridMultilevel"/>
    <w:tmpl w:val="B292241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34962E88"/>
    <w:multiLevelType w:val="hybridMultilevel"/>
    <w:tmpl w:val="87EAAE16"/>
    <w:lvl w:ilvl="0" w:tplc="662C2AB4">
      <w:start w:val="1"/>
      <w:numFmt w:val="decimal"/>
      <w:lvlText w:val="%1)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</w:rPr>
    </w:lvl>
  </w:abstractNum>
  <w:abstractNum w:abstractNumId="18">
    <w:nsid w:val="36CA2EA3"/>
    <w:multiLevelType w:val="hybridMultilevel"/>
    <w:tmpl w:val="C5725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D16EDF"/>
    <w:multiLevelType w:val="singleLevel"/>
    <w:tmpl w:val="72C4524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0">
    <w:nsid w:val="48860BAB"/>
    <w:multiLevelType w:val="hybridMultilevel"/>
    <w:tmpl w:val="1F64B5CC"/>
    <w:lvl w:ilvl="0" w:tplc="90EAC3A4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1">
    <w:nsid w:val="49395887"/>
    <w:multiLevelType w:val="hybridMultilevel"/>
    <w:tmpl w:val="E3EA1EF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2">
    <w:nsid w:val="4A0901EC"/>
    <w:multiLevelType w:val="hybridMultilevel"/>
    <w:tmpl w:val="8146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DD3670"/>
    <w:multiLevelType w:val="hybridMultilevel"/>
    <w:tmpl w:val="54E44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9E28D7"/>
    <w:multiLevelType w:val="hybridMultilevel"/>
    <w:tmpl w:val="81506E76"/>
    <w:lvl w:ilvl="0" w:tplc="13120FE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695883"/>
    <w:multiLevelType w:val="singleLevel"/>
    <w:tmpl w:val="B46AEDF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6">
    <w:nsid w:val="54F45784"/>
    <w:multiLevelType w:val="singleLevel"/>
    <w:tmpl w:val="58E84F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6FA262FD"/>
    <w:multiLevelType w:val="hybridMultilevel"/>
    <w:tmpl w:val="AE4E76E0"/>
    <w:lvl w:ilvl="0" w:tplc="662C2AB4">
      <w:start w:val="1"/>
      <w:numFmt w:val="decimal"/>
      <w:lvlText w:val="%1)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8">
    <w:nsid w:val="764E5331"/>
    <w:multiLevelType w:val="hybridMultilevel"/>
    <w:tmpl w:val="53766A2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AB3036"/>
    <w:multiLevelType w:val="hybridMultilevel"/>
    <w:tmpl w:val="71C4DDC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7D45E0D"/>
    <w:multiLevelType w:val="hybridMultilevel"/>
    <w:tmpl w:val="DC229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1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9">
    <w:abstractNumId w:val="19"/>
  </w:num>
  <w:num w:numId="10">
    <w:abstractNumId w:val="8"/>
  </w:num>
  <w:num w:numId="11">
    <w:abstractNumId w:val="2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7"/>
  </w:num>
  <w:num w:numId="15">
    <w:abstractNumId w:val="21"/>
  </w:num>
  <w:num w:numId="16">
    <w:abstractNumId w:val="11"/>
  </w:num>
  <w:num w:numId="17">
    <w:abstractNumId w:val="3"/>
  </w:num>
  <w:num w:numId="18">
    <w:abstractNumId w:val="24"/>
  </w:num>
  <w:num w:numId="19">
    <w:abstractNumId w:val="12"/>
  </w:num>
  <w:num w:numId="20">
    <w:abstractNumId w:val="29"/>
  </w:num>
  <w:num w:numId="21">
    <w:abstractNumId w:val="26"/>
  </w:num>
  <w:num w:numId="22">
    <w:abstractNumId w:val="30"/>
  </w:num>
  <w:num w:numId="23">
    <w:abstractNumId w:val="17"/>
  </w:num>
  <w:num w:numId="24">
    <w:abstractNumId w:val="5"/>
  </w:num>
  <w:num w:numId="25">
    <w:abstractNumId w:val="28"/>
  </w:num>
  <w:num w:numId="26">
    <w:abstractNumId w:val="6"/>
  </w:num>
  <w:num w:numId="27">
    <w:abstractNumId w:val="18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C04"/>
    <w:rsid w:val="00015DCE"/>
    <w:rsid w:val="00042C57"/>
    <w:rsid w:val="00094D9C"/>
    <w:rsid w:val="000D4786"/>
    <w:rsid w:val="00123CD7"/>
    <w:rsid w:val="001775E8"/>
    <w:rsid w:val="001E2B31"/>
    <w:rsid w:val="00243E1D"/>
    <w:rsid w:val="002472D1"/>
    <w:rsid w:val="00296915"/>
    <w:rsid w:val="002978C0"/>
    <w:rsid w:val="002B708D"/>
    <w:rsid w:val="002E72D0"/>
    <w:rsid w:val="002E7E76"/>
    <w:rsid w:val="00372F99"/>
    <w:rsid w:val="003E6DE3"/>
    <w:rsid w:val="003F417A"/>
    <w:rsid w:val="00405286"/>
    <w:rsid w:val="00413DBE"/>
    <w:rsid w:val="004202D9"/>
    <w:rsid w:val="0045288C"/>
    <w:rsid w:val="00471C9B"/>
    <w:rsid w:val="004A7D2A"/>
    <w:rsid w:val="004C7553"/>
    <w:rsid w:val="0050421B"/>
    <w:rsid w:val="005075B9"/>
    <w:rsid w:val="00507C69"/>
    <w:rsid w:val="0052391B"/>
    <w:rsid w:val="00531608"/>
    <w:rsid w:val="005E5BAE"/>
    <w:rsid w:val="00682633"/>
    <w:rsid w:val="006975D1"/>
    <w:rsid w:val="00732E8D"/>
    <w:rsid w:val="007A4CC2"/>
    <w:rsid w:val="007B580A"/>
    <w:rsid w:val="007C01F6"/>
    <w:rsid w:val="00844CAF"/>
    <w:rsid w:val="00860C12"/>
    <w:rsid w:val="00890FD6"/>
    <w:rsid w:val="008A136E"/>
    <w:rsid w:val="008A5A5E"/>
    <w:rsid w:val="008B0C61"/>
    <w:rsid w:val="008C5484"/>
    <w:rsid w:val="008E1C04"/>
    <w:rsid w:val="008E5000"/>
    <w:rsid w:val="00946737"/>
    <w:rsid w:val="00957FD3"/>
    <w:rsid w:val="0099270A"/>
    <w:rsid w:val="009A2299"/>
    <w:rsid w:val="009F6B7D"/>
    <w:rsid w:val="00A37220"/>
    <w:rsid w:val="00A43490"/>
    <w:rsid w:val="00A63298"/>
    <w:rsid w:val="00A92D53"/>
    <w:rsid w:val="00AA1A84"/>
    <w:rsid w:val="00BC7B3E"/>
    <w:rsid w:val="00BD2CF8"/>
    <w:rsid w:val="00C3732C"/>
    <w:rsid w:val="00C72D7F"/>
    <w:rsid w:val="00CA71FC"/>
    <w:rsid w:val="00CA7C8E"/>
    <w:rsid w:val="00CB3F75"/>
    <w:rsid w:val="00D125B9"/>
    <w:rsid w:val="00D73D50"/>
    <w:rsid w:val="00DB17F4"/>
    <w:rsid w:val="00DF4210"/>
    <w:rsid w:val="00EA2658"/>
    <w:rsid w:val="00EC2DEA"/>
    <w:rsid w:val="00F021EE"/>
    <w:rsid w:val="00F169CD"/>
    <w:rsid w:val="00F63E43"/>
    <w:rsid w:val="00F764F7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1"/>
    <o:shapelayout v:ext="edit">
      <o:idmap v:ext="edit" data="1"/>
    </o:shapelayout>
  </w:shapeDefaults>
  <w:decimalSymbol w:val=","/>
  <w:listSeparator w:val=";"/>
  <w14:defaultImageDpi w14:val="0"/>
  <w15:chartTrackingRefBased/>
  <w15:docId w15:val="{9FA4F694-A120-44C7-952E-E6DB1CC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72D7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72D7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72D7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72D7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72D7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72D7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72D7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72D7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72D7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72D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72D7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72D7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72D7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C72D7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C72D7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72D7F"/>
    <w:pPr>
      <w:numPr>
        <w:numId w:val="3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C72D7F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C72D7F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C72D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C72D7F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C72D7F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C72D7F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C72D7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A71FC"/>
    <w:pPr>
      <w:tabs>
        <w:tab w:val="right" w:leader="dot" w:pos="9338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C72D7F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C72D7F"/>
    <w:rPr>
      <w:color w:val="FFFFFF"/>
    </w:rPr>
  </w:style>
  <w:style w:type="paragraph" w:customStyle="1" w:styleId="af5">
    <w:name w:val="содержание"/>
    <w:uiPriority w:val="99"/>
    <w:rsid w:val="00C72D7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72D7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CA71FC"/>
    <w:pPr>
      <w:spacing w:line="200" w:lineRule="exact"/>
      <w:jc w:val="center"/>
    </w:pPr>
    <w:rPr>
      <w:sz w:val="18"/>
      <w:szCs w:val="18"/>
    </w:rPr>
  </w:style>
  <w:style w:type="paragraph" w:customStyle="1" w:styleId="af7">
    <w:name w:val="ТАБЛИЦА"/>
    <w:next w:val="a0"/>
    <w:autoRedefine/>
    <w:uiPriority w:val="99"/>
    <w:rsid w:val="00C72D7F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C72D7F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C72D7F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C72D7F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C72D7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0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6621</Words>
  <Characters>37745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городских и муниципальных образований и стратегия их развития</vt:lpstr>
    </vt:vector>
  </TitlesOfParts>
  <Company>Microsoft</Company>
  <LinksUpToDate>false</LinksUpToDate>
  <CharactersWithSpaces>44278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городских и муниципальных образований и стратегия их развития</dc:title>
  <dc:subject/>
  <dc:creator>Admin</dc:creator>
  <cp:keywords/>
  <dc:description/>
  <cp:lastModifiedBy>admin</cp:lastModifiedBy>
  <cp:revision>2</cp:revision>
  <dcterms:created xsi:type="dcterms:W3CDTF">2014-03-26T19:35:00Z</dcterms:created>
  <dcterms:modified xsi:type="dcterms:W3CDTF">2014-03-26T19:35:00Z</dcterms:modified>
</cp:coreProperties>
</file>