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DBD" w:rsidRPr="00756AE3" w:rsidRDefault="00F05DBD" w:rsidP="00756AE3">
      <w:pPr>
        <w:widowControl w:val="0"/>
        <w:shd w:val="clear" w:color="auto" w:fill="FFFFFF"/>
        <w:spacing w:line="360" w:lineRule="auto"/>
        <w:jc w:val="center"/>
        <w:rPr>
          <w:sz w:val="28"/>
          <w:szCs w:val="28"/>
        </w:rPr>
      </w:pPr>
      <w:bookmarkStart w:id="0" w:name="1"/>
      <w:bookmarkEnd w:id="0"/>
      <w:r w:rsidRPr="00756AE3">
        <w:rPr>
          <w:sz w:val="28"/>
          <w:szCs w:val="28"/>
        </w:rPr>
        <w:t>РОССИЙСКИЙ ГОСУДАРСТВЕННЫЙ СОЦИАЛЬНЫЙ УНИВЕРСИТЕТ</w:t>
      </w:r>
    </w:p>
    <w:p w:rsidR="00F05DBD" w:rsidRPr="00756AE3" w:rsidRDefault="00F05DBD" w:rsidP="00756AE3">
      <w:pPr>
        <w:widowControl w:val="0"/>
        <w:shd w:val="clear" w:color="auto" w:fill="FFFFFF"/>
        <w:spacing w:line="360" w:lineRule="auto"/>
        <w:jc w:val="center"/>
        <w:rPr>
          <w:sz w:val="28"/>
          <w:szCs w:val="28"/>
        </w:rPr>
      </w:pPr>
      <w:r w:rsidRPr="00756AE3">
        <w:rPr>
          <w:sz w:val="28"/>
          <w:szCs w:val="28"/>
        </w:rPr>
        <w:t>Филиал г. Дедовск</w:t>
      </w:r>
    </w:p>
    <w:p w:rsidR="00F05DBD" w:rsidRPr="00756AE3" w:rsidRDefault="00F05DBD" w:rsidP="00756AE3">
      <w:pPr>
        <w:widowControl w:val="0"/>
        <w:shd w:val="clear" w:color="auto" w:fill="FFFFFF"/>
        <w:spacing w:line="360" w:lineRule="auto"/>
        <w:jc w:val="center"/>
        <w:rPr>
          <w:sz w:val="28"/>
          <w:szCs w:val="28"/>
        </w:rPr>
      </w:pPr>
    </w:p>
    <w:p w:rsidR="00F05DBD" w:rsidRPr="00756AE3" w:rsidRDefault="00F05DBD" w:rsidP="00756AE3">
      <w:pPr>
        <w:widowControl w:val="0"/>
        <w:shd w:val="clear" w:color="auto" w:fill="FFFFFF"/>
        <w:spacing w:line="360" w:lineRule="auto"/>
        <w:jc w:val="center"/>
        <w:rPr>
          <w:sz w:val="28"/>
          <w:szCs w:val="28"/>
        </w:rPr>
      </w:pPr>
    </w:p>
    <w:p w:rsidR="00F05DBD" w:rsidRPr="00756AE3" w:rsidRDefault="00F05DBD" w:rsidP="00756AE3">
      <w:pPr>
        <w:widowControl w:val="0"/>
        <w:shd w:val="clear" w:color="auto" w:fill="FFFFFF"/>
        <w:spacing w:line="360" w:lineRule="auto"/>
        <w:jc w:val="center"/>
        <w:rPr>
          <w:sz w:val="28"/>
          <w:szCs w:val="28"/>
        </w:rPr>
      </w:pPr>
    </w:p>
    <w:p w:rsidR="00F05DBD" w:rsidRDefault="00F05DBD" w:rsidP="00756AE3">
      <w:pPr>
        <w:widowControl w:val="0"/>
        <w:shd w:val="clear" w:color="auto" w:fill="FFFFFF"/>
        <w:spacing w:line="360" w:lineRule="auto"/>
        <w:jc w:val="center"/>
        <w:rPr>
          <w:sz w:val="28"/>
          <w:szCs w:val="28"/>
        </w:rPr>
      </w:pPr>
    </w:p>
    <w:p w:rsidR="00756AE3" w:rsidRDefault="00756AE3" w:rsidP="00756AE3">
      <w:pPr>
        <w:widowControl w:val="0"/>
        <w:shd w:val="clear" w:color="auto" w:fill="FFFFFF"/>
        <w:spacing w:line="360" w:lineRule="auto"/>
        <w:jc w:val="center"/>
        <w:rPr>
          <w:sz w:val="28"/>
          <w:szCs w:val="28"/>
        </w:rPr>
      </w:pPr>
    </w:p>
    <w:p w:rsidR="00756AE3" w:rsidRPr="00756AE3" w:rsidRDefault="00756AE3" w:rsidP="00756AE3">
      <w:pPr>
        <w:widowControl w:val="0"/>
        <w:shd w:val="clear" w:color="auto" w:fill="FFFFFF"/>
        <w:spacing w:line="360" w:lineRule="auto"/>
        <w:jc w:val="center"/>
        <w:rPr>
          <w:sz w:val="28"/>
          <w:szCs w:val="28"/>
        </w:rPr>
      </w:pPr>
    </w:p>
    <w:p w:rsidR="00F05DBD" w:rsidRDefault="00F05DBD" w:rsidP="00756AE3">
      <w:pPr>
        <w:widowControl w:val="0"/>
        <w:shd w:val="clear" w:color="auto" w:fill="FFFFFF"/>
        <w:spacing w:line="360" w:lineRule="auto"/>
        <w:jc w:val="center"/>
        <w:rPr>
          <w:sz w:val="28"/>
          <w:szCs w:val="28"/>
        </w:rPr>
      </w:pPr>
    </w:p>
    <w:p w:rsidR="00756AE3" w:rsidRPr="00756AE3" w:rsidRDefault="00756AE3" w:rsidP="00756AE3">
      <w:pPr>
        <w:widowControl w:val="0"/>
        <w:shd w:val="clear" w:color="auto" w:fill="FFFFFF"/>
        <w:spacing w:line="360" w:lineRule="auto"/>
        <w:jc w:val="center"/>
        <w:rPr>
          <w:sz w:val="28"/>
          <w:szCs w:val="28"/>
        </w:rPr>
      </w:pPr>
    </w:p>
    <w:p w:rsidR="00F05DBD" w:rsidRPr="00756AE3" w:rsidRDefault="00F05DBD" w:rsidP="00756AE3">
      <w:pPr>
        <w:widowControl w:val="0"/>
        <w:shd w:val="clear" w:color="auto" w:fill="FFFFFF"/>
        <w:spacing w:line="360" w:lineRule="auto"/>
        <w:jc w:val="center"/>
        <w:rPr>
          <w:sz w:val="28"/>
          <w:szCs w:val="28"/>
        </w:rPr>
      </w:pPr>
    </w:p>
    <w:p w:rsidR="00F05DBD" w:rsidRPr="00756AE3" w:rsidRDefault="00F05DBD" w:rsidP="00756AE3">
      <w:pPr>
        <w:widowControl w:val="0"/>
        <w:shd w:val="clear" w:color="auto" w:fill="FFFFFF"/>
        <w:spacing w:line="360" w:lineRule="auto"/>
        <w:jc w:val="center"/>
        <w:rPr>
          <w:b/>
          <w:sz w:val="28"/>
          <w:szCs w:val="28"/>
        </w:rPr>
      </w:pPr>
      <w:r w:rsidRPr="00756AE3">
        <w:rPr>
          <w:b/>
          <w:sz w:val="28"/>
          <w:szCs w:val="28"/>
        </w:rPr>
        <w:t>Курсовая работа</w:t>
      </w:r>
    </w:p>
    <w:p w:rsidR="00F05DBD" w:rsidRPr="00756AE3" w:rsidRDefault="00F05DBD" w:rsidP="00756AE3">
      <w:pPr>
        <w:widowControl w:val="0"/>
        <w:shd w:val="clear" w:color="auto" w:fill="FFFFFF"/>
        <w:spacing w:line="360" w:lineRule="auto"/>
        <w:jc w:val="center"/>
        <w:rPr>
          <w:b/>
          <w:sz w:val="28"/>
          <w:szCs w:val="28"/>
        </w:rPr>
      </w:pPr>
      <w:r w:rsidRPr="00756AE3">
        <w:rPr>
          <w:b/>
          <w:sz w:val="28"/>
          <w:szCs w:val="28"/>
        </w:rPr>
        <w:t>По дисциплине: Общая Психология</w:t>
      </w:r>
    </w:p>
    <w:p w:rsidR="00F05DBD" w:rsidRPr="00756AE3" w:rsidRDefault="00F05DBD" w:rsidP="00756AE3">
      <w:pPr>
        <w:widowControl w:val="0"/>
        <w:shd w:val="clear" w:color="auto" w:fill="FFFFFF"/>
        <w:tabs>
          <w:tab w:val="left" w:pos="5580"/>
        </w:tabs>
        <w:spacing w:line="360" w:lineRule="auto"/>
        <w:jc w:val="center"/>
        <w:rPr>
          <w:sz w:val="28"/>
          <w:szCs w:val="28"/>
        </w:rPr>
      </w:pPr>
    </w:p>
    <w:p w:rsidR="00F05DBD" w:rsidRDefault="00F05DBD" w:rsidP="00756AE3">
      <w:pPr>
        <w:widowControl w:val="0"/>
        <w:shd w:val="clear" w:color="auto" w:fill="FFFFFF"/>
        <w:tabs>
          <w:tab w:val="left" w:pos="5580"/>
        </w:tabs>
        <w:spacing w:line="360" w:lineRule="auto"/>
        <w:jc w:val="center"/>
        <w:rPr>
          <w:sz w:val="28"/>
          <w:szCs w:val="28"/>
        </w:rPr>
      </w:pPr>
    </w:p>
    <w:p w:rsidR="00756AE3" w:rsidRDefault="00756AE3" w:rsidP="00756AE3">
      <w:pPr>
        <w:widowControl w:val="0"/>
        <w:shd w:val="clear" w:color="auto" w:fill="FFFFFF"/>
        <w:tabs>
          <w:tab w:val="left" w:pos="5580"/>
        </w:tabs>
        <w:spacing w:line="360" w:lineRule="auto"/>
        <w:jc w:val="center"/>
        <w:rPr>
          <w:sz w:val="28"/>
          <w:szCs w:val="28"/>
        </w:rPr>
      </w:pPr>
    </w:p>
    <w:p w:rsidR="00756AE3" w:rsidRDefault="00756AE3" w:rsidP="00756AE3">
      <w:pPr>
        <w:widowControl w:val="0"/>
        <w:shd w:val="clear" w:color="auto" w:fill="FFFFFF"/>
        <w:tabs>
          <w:tab w:val="left" w:pos="5580"/>
        </w:tabs>
        <w:spacing w:line="360" w:lineRule="auto"/>
        <w:jc w:val="center"/>
        <w:rPr>
          <w:sz w:val="28"/>
          <w:szCs w:val="28"/>
        </w:rPr>
      </w:pPr>
    </w:p>
    <w:p w:rsidR="00756AE3" w:rsidRPr="00756AE3" w:rsidRDefault="00756AE3" w:rsidP="00756AE3">
      <w:pPr>
        <w:widowControl w:val="0"/>
        <w:shd w:val="clear" w:color="auto" w:fill="FFFFFF"/>
        <w:tabs>
          <w:tab w:val="left" w:pos="5580"/>
        </w:tabs>
        <w:spacing w:line="360" w:lineRule="auto"/>
        <w:jc w:val="center"/>
        <w:rPr>
          <w:sz w:val="28"/>
          <w:szCs w:val="28"/>
        </w:rPr>
      </w:pPr>
    </w:p>
    <w:p w:rsidR="00F05DBD" w:rsidRPr="00756AE3" w:rsidRDefault="00F05DBD" w:rsidP="00756AE3">
      <w:pPr>
        <w:widowControl w:val="0"/>
        <w:shd w:val="clear" w:color="auto" w:fill="FFFFFF"/>
        <w:tabs>
          <w:tab w:val="left" w:pos="5580"/>
        </w:tabs>
        <w:spacing w:line="360" w:lineRule="auto"/>
        <w:jc w:val="center"/>
        <w:rPr>
          <w:sz w:val="28"/>
          <w:szCs w:val="28"/>
        </w:rPr>
      </w:pPr>
    </w:p>
    <w:p w:rsidR="00F05DBD" w:rsidRPr="00756AE3" w:rsidRDefault="00F05DBD" w:rsidP="00756AE3">
      <w:pPr>
        <w:widowControl w:val="0"/>
        <w:shd w:val="clear" w:color="auto" w:fill="FFFFFF"/>
        <w:tabs>
          <w:tab w:val="left" w:pos="5580"/>
        </w:tabs>
        <w:spacing w:line="360" w:lineRule="auto"/>
        <w:jc w:val="right"/>
        <w:rPr>
          <w:sz w:val="28"/>
          <w:szCs w:val="28"/>
        </w:rPr>
      </w:pPr>
      <w:r w:rsidRPr="00756AE3">
        <w:rPr>
          <w:sz w:val="28"/>
          <w:szCs w:val="28"/>
        </w:rPr>
        <w:t>Выполнила: Пастухова М. А.</w:t>
      </w:r>
    </w:p>
    <w:p w:rsidR="00F05DBD" w:rsidRPr="00756AE3" w:rsidRDefault="00F05DBD" w:rsidP="00756AE3">
      <w:pPr>
        <w:widowControl w:val="0"/>
        <w:shd w:val="clear" w:color="auto" w:fill="FFFFFF"/>
        <w:tabs>
          <w:tab w:val="left" w:pos="5580"/>
        </w:tabs>
        <w:spacing w:line="360" w:lineRule="auto"/>
        <w:jc w:val="right"/>
        <w:rPr>
          <w:sz w:val="28"/>
          <w:szCs w:val="28"/>
        </w:rPr>
      </w:pPr>
      <w:r w:rsidRPr="00756AE3">
        <w:rPr>
          <w:sz w:val="28"/>
          <w:szCs w:val="28"/>
        </w:rPr>
        <w:t>Проверил: кандидат психологических</w:t>
      </w:r>
    </w:p>
    <w:p w:rsidR="00F05DBD" w:rsidRPr="00756AE3" w:rsidRDefault="00F05DBD" w:rsidP="00756AE3">
      <w:pPr>
        <w:widowControl w:val="0"/>
        <w:shd w:val="clear" w:color="auto" w:fill="FFFFFF"/>
        <w:tabs>
          <w:tab w:val="left" w:pos="5580"/>
        </w:tabs>
        <w:spacing w:line="360" w:lineRule="auto"/>
        <w:jc w:val="right"/>
        <w:rPr>
          <w:sz w:val="28"/>
          <w:szCs w:val="28"/>
        </w:rPr>
      </w:pPr>
      <w:r w:rsidRPr="00756AE3">
        <w:rPr>
          <w:sz w:val="28"/>
          <w:szCs w:val="28"/>
        </w:rPr>
        <w:t>наук, доцент Дедов Н.П.</w:t>
      </w:r>
    </w:p>
    <w:p w:rsidR="00F05DBD" w:rsidRPr="00756AE3" w:rsidRDefault="00F05DBD" w:rsidP="00756AE3">
      <w:pPr>
        <w:widowControl w:val="0"/>
        <w:shd w:val="clear" w:color="auto" w:fill="FFFFFF"/>
        <w:tabs>
          <w:tab w:val="left" w:pos="5580"/>
        </w:tabs>
        <w:spacing w:line="360" w:lineRule="auto"/>
        <w:jc w:val="center"/>
        <w:rPr>
          <w:sz w:val="28"/>
          <w:szCs w:val="28"/>
        </w:rPr>
      </w:pPr>
    </w:p>
    <w:p w:rsidR="00F05DBD" w:rsidRPr="00756AE3" w:rsidRDefault="00F05DBD" w:rsidP="00756AE3">
      <w:pPr>
        <w:widowControl w:val="0"/>
        <w:shd w:val="clear" w:color="auto" w:fill="FFFFFF"/>
        <w:tabs>
          <w:tab w:val="left" w:pos="5580"/>
        </w:tabs>
        <w:spacing w:line="360" w:lineRule="auto"/>
        <w:jc w:val="center"/>
        <w:rPr>
          <w:sz w:val="28"/>
          <w:szCs w:val="28"/>
        </w:rPr>
      </w:pPr>
    </w:p>
    <w:p w:rsidR="00F05DBD" w:rsidRPr="00756AE3" w:rsidRDefault="00F05DBD" w:rsidP="00756AE3">
      <w:pPr>
        <w:widowControl w:val="0"/>
        <w:shd w:val="clear" w:color="auto" w:fill="FFFFFF"/>
        <w:tabs>
          <w:tab w:val="left" w:pos="5580"/>
        </w:tabs>
        <w:spacing w:line="360" w:lineRule="auto"/>
        <w:jc w:val="center"/>
        <w:rPr>
          <w:sz w:val="28"/>
          <w:szCs w:val="28"/>
        </w:rPr>
      </w:pPr>
    </w:p>
    <w:p w:rsidR="00F05DBD" w:rsidRPr="00756AE3" w:rsidRDefault="00F05DBD" w:rsidP="00756AE3">
      <w:pPr>
        <w:widowControl w:val="0"/>
        <w:shd w:val="clear" w:color="auto" w:fill="FFFFFF"/>
        <w:tabs>
          <w:tab w:val="left" w:pos="5580"/>
        </w:tabs>
        <w:spacing w:line="360" w:lineRule="auto"/>
        <w:jc w:val="center"/>
        <w:rPr>
          <w:sz w:val="28"/>
          <w:szCs w:val="28"/>
        </w:rPr>
      </w:pPr>
    </w:p>
    <w:p w:rsidR="00F05DBD" w:rsidRPr="00756AE3" w:rsidRDefault="00F05DBD" w:rsidP="00756AE3">
      <w:pPr>
        <w:widowControl w:val="0"/>
        <w:shd w:val="clear" w:color="auto" w:fill="FFFFFF"/>
        <w:tabs>
          <w:tab w:val="left" w:pos="5580"/>
        </w:tabs>
        <w:spacing w:line="360" w:lineRule="auto"/>
        <w:jc w:val="center"/>
        <w:rPr>
          <w:sz w:val="28"/>
          <w:szCs w:val="28"/>
        </w:rPr>
      </w:pPr>
    </w:p>
    <w:p w:rsidR="00F05DBD" w:rsidRDefault="00F05DBD" w:rsidP="00756AE3">
      <w:pPr>
        <w:widowControl w:val="0"/>
        <w:spacing w:line="360" w:lineRule="auto"/>
        <w:jc w:val="center"/>
        <w:rPr>
          <w:sz w:val="28"/>
          <w:szCs w:val="28"/>
        </w:rPr>
      </w:pPr>
      <w:r w:rsidRPr="00756AE3">
        <w:rPr>
          <w:sz w:val="28"/>
          <w:szCs w:val="28"/>
        </w:rPr>
        <w:t>Дедовск 2008</w:t>
      </w:r>
    </w:p>
    <w:p w:rsidR="00540AA9" w:rsidRDefault="00756AE3" w:rsidP="00756AE3">
      <w:pPr>
        <w:widowControl w:val="0"/>
        <w:spacing w:line="360" w:lineRule="auto"/>
        <w:rPr>
          <w:b/>
          <w:sz w:val="28"/>
          <w:szCs w:val="28"/>
        </w:rPr>
      </w:pPr>
      <w:r>
        <w:rPr>
          <w:b/>
          <w:sz w:val="28"/>
          <w:szCs w:val="28"/>
        </w:rPr>
        <w:br w:type="page"/>
      </w:r>
      <w:r w:rsidR="00540AA9" w:rsidRPr="00756AE3">
        <w:rPr>
          <w:b/>
          <w:sz w:val="28"/>
          <w:szCs w:val="28"/>
        </w:rPr>
        <w:t>Оглавление</w:t>
      </w:r>
    </w:p>
    <w:p w:rsidR="00756AE3" w:rsidRPr="00756AE3" w:rsidRDefault="00756AE3" w:rsidP="00756AE3">
      <w:pPr>
        <w:widowControl w:val="0"/>
        <w:spacing w:line="360" w:lineRule="auto"/>
        <w:rPr>
          <w:b/>
          <w:sz w:val="28"/>
          <w:szCs w:val="28"/>
        </w:rPr>
      </w:pPr>
    </w:p>
    <w:p w:rsidR="00540AA9" w:rsidRPr="00756AE3" w:rsidRDefault="00540AA9" w:rsidP="00756AE3">
      <w:pPr>
        <w:widowControl w:val="0"/>
        <w:spacing w:line="360" w:lineRule="auto"/>
        <w:rPr>
          <w:sz w:val="28"/>
          <w:szCs w:val="28"/>
        </w:rPr>
      </w:pPr>
      <w:r w:rsidRPr="00756AE3">
        <w:rPr>
          <w:sz w:val="28"/>
          <w:szCs w:val="28"/>
        </w:rPr>
        <w:t>Введение</w:t>
      </w:r>
    </w:p>
    <w:p w:rsidR="00540AA9" w:rsidRPr="00756AE3" w:rsidRDefault="00540AA9" w:rsidP="00756AE3">
      <w:pPr>
        <w:widowControl w:val="0"/>
        <w:spacing w:line="360" w:lineRule="auto"/>
        <w:rPr>
          <w:sz w:val="28"/>
          <w:szCs w:val="28"/>
        </w:rPr>
      </w:pPr>
      <w:r w:rsidRPr="00756AE3">
        <w:rPr>
          <w:sz w:val="28"/>
          <w:szCs w:val="28"/>
        </w:rPr>
        <w:t>Теоретический обзор</w:t>
      </w:r>
    </w:p>
    <w:p w:rsidR="00540AA9" w:rsidRPr="00756AE3" w:rsidRDefault="00540AA9" w:rsidP="00756AE3">
      <w:pPr>
        <w:widowControl w:val="0"/>
        <w:spacing w:line="360" w:lineRule="auto"/>
        <w:rPr>
          <w:sz w:val="28"/>
          <w:szCs w:val="28"/>
        </w:rPr>
      </w:pPr>
      <w:r w:rsidRPr="00756AE3">
        <w:rPr>
          <w:sz w:val="28"/>
          <w:szCs w:val="28"/>
        </w:rPr>
        <w:t>Вывод</w:t>
      </w:r>
    </w:p>
    <w:p w:rsidR="00540AA9" w:rsidRPr="00756AE3" w:rsidRDefault="00540AA9" w:rsidP="00756AE3">
      <w:pPr>
        <w:widowControl w:val="0"/>
        <w:spacing w:line="360" w:lineRule="auto"/>
        <w:rPr>
          <w:sz w:val="28"/>
          <w:szCs w:val="28"/>
        </w:rPr>
      </w:pPr>
      <w:r w:rsidRPr="00756AE3">
        <w:rPr>
          <w:sz w:val="28"/>
          <w:szCs w:val="28"/>
        </w:rPr>
        <w:t>Практическая часть</w:t>
      </w:r>
    </w:p>
    <w:p w:rsidR="00540AA9" w:rsidRPr="00756AE3" w:rsidRDefault="00540AA9" w:rsidP="00756AE3">
      <w:pPr>
        <w:widowControl w:val="0"/>
        <w:spacing w:line="360" w:lineRule="auto"/>
        <w:rPr>
          <w:sz w:val="28"/>
          <w:szCs w:val="28"/>
        </w:rPr>
      </w:pPr>
      <w:r w:rsidRPr="00756AE3">
        <w:rPr>
          <w:sz w:val="28"/>
          <w:szCs w:val="28"/>
        </w:rPr>
        <w:t>Анализ и интерпретация результатов</w:t>
      </w:r>
    </w:p>
    <w:p w:rsidR="00540AA9" w:rsidRPr="00756AE3" w:rsidRDefault="00540AA9" w:rsidP="00756AE3">
      <w:pPr>
        <w:widowControl w:val="0"/>
        <w:spacing w:line="360" w:lineRule="auto"/>
        <w:rPr>
          <w:sz w:val="28"/>
          <w:szCs w:val="28"/>
        </w:rPr>
      </w:pPr>
      <w:r w:rsidRPr="00756AE3">
        <w:rPr>
          <w:sz w:val="28"/>
          <w:szCs w:val="28"/>
        </w:rPr>
        <w:t>Вывод</w:t>
      </w:r>
    </w:p>
    <w:p w:rsidR="00540AA9" w:rsidRPr="00756AE3" w:rsidRDefault="00540AA9" w:rsidP="00756AE3">
      <w:pPr>
        <w:widowControl w:val="0"/>
        <w:spacing w:line="360" w:lineRule="auto"/>
        <w:rPr>
          <w:sz w:val="28"/>
          <w:szCs w:val="28"/>
        </w:rPr>
      </w:pPr>
      <w:r w:rsidRPr="00756AE3">
        <w:rPr>
          <w:sz w:val="28"/>
          <w:szCs w:val="28"/>
        </w:rPr>
        <w:t>Заключение</w:t>
      </w:r>
    </w:p>
    <w:p w:rsidR="00540AA9" w:rsidRPr="00756AE3" w:rsidRDefault="00540AA9" w:rsidP="00756AE3">
      <w:pPr>
        <w:widowControl w:val="0"/>
        <w:spacing w:line="360" w:lineRule="auto"/>
        <w:rPr>
          <w:sz w:val="28"/>
          <w:szCs w:val="28"/>
        </w:rPr>
      </w:pPr>
      <w:r w:rsidRPr="00756AE3">
        <w:rPr>
          <w:sz w:val="28"/>
          <w:szCs w:val="28"/>
        </w:rPr>
        <w:t>Список литературы</w:t>
      </w:r>
    </w:p>
    <w:p w:rsidR="00540AA9" w:rsidRDefault="00540AA9" w:rsidP="00756AE3">
      <w:pPr>
        <w:widowControl w:val="0"/>
        <w:spacing w:line="360" w:lineRule="auto"/>
        <w:rPr>
          <w:sz w:val="28"/>
          <w:szCs w:val="28"/>
        </w:rPr>
      </w:pPr>
      <w:r w:rsidRPr="00756AE3">
        <w:rPr>
          <w:sz w:val="28"/>
          <w:szCs w:val="28"/>
        </w:rPr>
        <w:t>Приложения</w:t>
      </w:r>
    </w:p>
    <w:p w:rsidR="00540AA9" w:rsidRPr="00756AE3" w:rsidRDefault="00756AE3" w:rsidP="00756AE3">
      <w:pPr>
        <w:pStyle w:val="3"/>
        <w:widowControl w:val="0"/>
        <w:spacing w:before="0" w:beforeAutospacing="0" w:after="0" w:afterAutospacing="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540AA9" w:rsidRPr="00756AE3">
        <w:rPr>
          <w:rFonts w:ascii="Times New Roman" w:hAnsi="Times New Roman" w:cs="Times New Roman"/>
          <w:b/>
          <w:sz w:val="28"/>
          <w:szCs w:val="28"/>
        </w:rPr>
        <w:t>Введение</w:t>
      </w:r>
    </w:p>
    <w:p w:rsidR="00756AE3" w:rsidRDefault="00756AE3"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Ощущение и восприятие, память, мышление, воображение – каждый из этих процессов имеет свое специфическое содержание; каждый процесс - это единство образа и деятельности. Внимание своего особого содержания не имеет; оно проявляется внутри восприятия, мышления. Мы внимательны, когда мы не только слышим, но и слушаем или даже прислушиваемся, не только видим, но и смотрим или даже всматриваемся, т.е. когда подчеркнута или повышена активность нашей познавательной деятельности в процессе познания или отражения объективной реальности. </w:t>
      </w:r>
      <w:r w:rsidRPr="00756AE3">
        <w:rPr>
          <w:rFonts w:ascii="Times New Roman" w:hAnsi="Times New Roman" w:cs="Times New Roman"/>
          <w:iCs/>
          <w:sz w:val="28"/>
          <w:szCs w:val="28"/>
        </w:rPr>
        <w:t>Внимание</w:t>
      </w:r>
      <w:r w:rsidRPr="00756AE3">
        <w:rPr>
          <w:rFonts w:ascii="Times New Roman" w:hAnsi="Times New Roman" w:cs="Times New Roman"/>
          <w:sz w:val="28"/>
          <w:szCs w:val="28"/>
        </w:rPr>
        <w:t xml:space="preserve"> – это </w:t>
      </w:r>
      <w:r w:rsidRPr="00756AE3">
        <w:rPr>
          <w:rFonts w:ascii="Times New Roman" w:hAnsi="Times New Roman" w:cs="Times New Roman"/>
          <w:iCs/>
          <w:sz w:val="28"/>
          <w:szCs w:val="28"/>
        </w:rPr>
        <w:t>избирательная направленность на тот</w:t>
      </w:r>
      <w:r w:rsidRPr="00756AE3">
        <w:rPr>
          <w:rFonts w:ascii="Times New Roman" w:hAnsi="Times New Roman" w:cs="Times New Roman"/>
          <w:sz w:val="28"/>
          <w:szCs w:val="28"/>
        </w:rPr>
        <w:t xml:space="preserve"> или иной </w:t>
      </w:r>
      <w:r w:rsidRPr="00756AE3">
        <w:rPr>
          <w:rFonts w:ascii="Times New Roman" w:hAnsi="Times New Roman" w:cs="Times New Roman"/>
          <w:iCs/>
          <w:sz w:val="28"/>
          <w:szCs w:val="28"/>
        </w:rPr>
        <w:t>объект</w:t>
      </w:r>
      <w:r w:rsidRPr="00756AE3">
        <w:rPr>
          <w:rFonts w:ascii="Times New Roman" w:hAnsi="Times New Roman" w:cs="Times New Roman"/>
          <w:sz w:val="28"/>
          <w:szCs w:val="28"/>
        </w:rPr>
        <w:t xml:space="preserve"> и </w:t>
      </w:r>
      <w:r w:rsidRPr="00756AE3">
        <w:rPr>
          <w:rFonts w:ascii="Times New Roman" w:hAnsi="Times New Roman" w:cs="Times New Roman"/>
          <w:iCs/>
          <w:sz w:val="28"/>
          <w:szCs w:val="28"/>
        </w:rPr>
        <w:t>сосредоточенность</w:t>
      </w:r>
      <w:r w:rsidRPr="00756AE3">
        <w:rPr>
          <w:rFonts w:ascii="Times New Roman" w:hAnsi="Times New Roman" w:cs="Times New Roman"/>
          <w:sz w:val="28"/>
          <w:szCs w:val="28"/>
        </w:rPr>
        <w:t xml:space="preserve"> на нем, углубленность в направленную на объект познавательную деятельность. </w:t>
      </w:r>
    </w:p>
    <w:p w:rsidR="00540AA9" w:rsidRPr="00756AE3" w:rsidRDefault="00540AA9" w:rsidP="00756AE3">
      <w:pPr>
        <w:widowControl w:val="0"/>
        <w:spacing w:line="360" w:lineRule="auto"/>
        <w:ind w:firstLine="709"/>
        <w:jc w:val="both"/>
        <w:rPr>
          <w:sz w:val="28"/>
          <w:szCs w:val="28"/>
        </w:rPr>
      </w:pPr>
      <w:r w:rsidRPr="00756AE3">
        <w:rPr>
          <w:sz w:val="28"/>
          <w:szCs w:val="28"/>
        </w:rPr>
        <w:t xml:space="preserve">Согласно ряду исследований, обнаруживших при этом существование довольно значительных индивидуальных различий в объеме внимания, объем внимания взрослого человека достигает в среднем примерно до 4-5, максимум 6 объектов; у ребенка он равен в среднем не более 2-3 объектам. Следуя из этого можно сказать, что и внимание взрослого и ребенка отличается друг от друга. Так ли это или нет, я хочу выяснить в своей работе. </w:t>
      </w:r>
    </w:p>
    <w:p w:rsidR="00540AA9" w:rsidRPr="00756AE3" w:rsidRDefault="00540AA9" w:rsidP="00756AE3">
      <w:pPr>
        <w:widowControl w:val="0"/>
        <w:spacing w:line="360" w:lineRule="auto"/>
        <w:ind w:firstLine="709"/>
        <w:jc w:val="both"/>
        <w:rPr>
          <w:sz w:val="28"/>
          <w:szCs w:val="28"/>
        </w:rPr>
      </w:pPr>
      <w:r w:rsidRPr="00756AE3">
        <w:rPr>
          <w:sz w:val="28"/>
          <w:szCs w:val="28"/>
        </w:rPr>
        <w:t>Цель работы найти различия между вниманием взрослого и вниманием ребенка.</w:t>
      </w:r>
    </w:p>
    <w:p w:rsidR="00540AA9" w:rsidRPr="00756AE3" w:rsidRDefault="00540AA9" w:rsidP="00756AE3">
      <w:pPr>
        <w:widowControl w:val="0"/>
        <w:spacing w:line="360" w:lineRule="auto"/>
        <w:ind w:firstLine="709"/>
        <w:jc w:val="both"/>
        <w:rPr>
          <w:sz w:val="28"/>
          <w:szCs w:val="28"/>
        </w:rPr>
      </w:pPr>
      <w:r w:rsidRPr="00756AE3">
        <w:rPr>
          <w:sz w:val="28"/>
          <w:szCs w:val="28"/>
        </w:rPr>
        <w:t>Гипотеза: уровень внимания взрослых выше уровня внимания детей.</w:t>
      </w:r>
    </w:p>
    <w:p w:rsidR="00540AA9" w:rsidRPr="00756AE3" w:rsidRDefault="00540AA9" w:rsidP="00756AE3">
      <w:pPr>
        <w:widowControl w:val="0"/>
        <w:spacing w:line="360" w:lineRule="auto"/>
        <w:ind w:firstLine="709"/>
        <w:jc w:val="both"/>
        <w:rPr>
          <w:sz w:val="28"/>
          <w:szCs w:val="28"/>
        </w:rPr>
      </w:pPr>
      <w:r w:rsidRPr="00756AE3">
        <w:rPr>
          <w:sz w:val="28"/>
          <w:szCs w:val="28"/>
        </w:rPr>
        <w:t>Объект исследования: Взрослые и дети</w:t>
      </w:r>
    </w:p>
    <w:p w:rsidR="00540AA9" w:rsidRDefault="00540AA9" w:rsidP="00756AE3">
      <w:pPr>
        <w:widowControl w:val="0"/>
        <w:spacing w:line="360" w:lineRule="auto"/>
        <w:ind w:firstLine="709"/>
        <w:jc w:val="both"/>
        <w:rPr>
          <w:sz w:val="28"/>
          <w:szCs w:val="28"/>
        </w:rPr>
      </w:pPr>
      <w:r w:rsidRPr="00756AE3">
        <w:rPr>
          <w:sz w:val="28"/>
          <w:szCs w:val="28"/>
        </w:rPr>
        <w:t>Предмет исследования: психологические особенности внимания</w:t>
      </w:r>
    </w:p>
    <w:p w:rsidR="00031A09" w:rsidRPr="00756AE3" w:rsidRDefault="00756AE3" w:rsidP="00756AE3">
      <w:pPr>
        <w:pStyle w:val="3"/>
        <w:widowControl w:val="0"/>
        <w:spacing w:before="0" w:beforeAutospacing="0" w:after="0" w:afterAutospacing="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031A09" w:rsidRPr="00756AE3">
        <w:rPr>
          <w:rFonts w:ascii="Times New Roman" w:hAnsi="Times New Roman" w:cs="Times New Roman"/>
          <w:b/>
          <w:sz w:val="28"/>
          <w:szCs w:val="28"/>
        </w:rPr>
        <w:t>Теоретическ</w:t>
      </w:r>
      <w:r w:rsidR="002949EC" w:rsidRPr="00756AE3">
        <w:rPr>
          <w:rFonts w:ascii="Times New Roman" w:hAnsi="Times New Roman" w:cs="Times New Roman"/>
          <w:b/>
          <w:sz w:val="28"/>
          <w:szCs w:val="28"/>
        </w:rPr>
        <w:t>ий</w:t>
      </w:r>
      <w:r w:rsidR="00031A09" w:rsidRPr="00756AE3">
        <w:rPr>
          <w:rFonts w:ascii="Times New Roman" w:hAnsi="Times New Roman" w:cs="Times New Roman"/>
          <w:b/>
          <w:sz w:val="28"/>
          <w:szCs w:val="28"/>
        </w:rPr>
        <w:t xml:space="preserve"> </w:t>
      </w:r>
      <w:r w:rsidR="002949EC" w:rsidRPr="00756AE3">
        <w:rPr>
          <w:rFonts w:ascii="Times New Roman" w:hAnsi="Times New Roman" w:cs="Times New Roman"/>
          <w:b/>
          <w:sz w:val="28"/>
          <w:szCs w:val="28"/>
        </w:rPr>
        <w:t>обзор</w:t>
      </w:r>
    </w:p>
    <w:p w:rsidR="00756AE3" w:rsidRDefault="00756AE3" w:rsidP="00756AE3">
      <w:pPr>
        <w:pStyle w:val="3"/>
        <w:widowControl w:val="0"/>
        <w:spacing w:before="0" w:beforeAutospacing="0" w:after="0" w:afterAutospacing="0" w:line="360" w:lineRule="auto"/>
        <w:ind w:firstLine="709"/>
        <w:jc w:val="both"/>
        <w:rPr>
          <w:rFonts w:ascii="Times New Roman" w:hAnsi="Times New Roman" w:cs="Times New Roman"/>
          <w:b/>
          <w:sz w:val="28"/>
          <w:szCs w:val="28"/>
        </w:rPr>
      </w:pPr>
    </w:p>
    <w:p w:rsidR="002430AB" w:rsidRPr="00756AE3" w:rsidRDefault="002430AB" w:rsidP="00756AE3">
      <w:pPr>
        <w:pStyle w:val="3"/>
        <w:widowControl w:val="0"/>
        <w:spacing w:before="0" w:beforeAutospacing="0" w:after="0" w:afterAutospacing="0" w:line="360" w:lineRule="auto"/>
        <w:ind w:firstLine="709"/>
        <w:jc w:val="both"/>
        <w:rPr>
          <w:rFonts w:ascii="Times New Roman" w:hAnsi="Times New Roman" w:cs="Times New Roman"/>
          <w:b/>
          <w:sz w:val="28"/>
          <w:szCs w:val="28"/>
        </w:rPr>
      </w:pPr>
      <w:r w:rsidRPr="00756AE3">
        <w:rPr>
          <w:rFonts w:ascii="Times New Roman" w:hAnsi="Times New Roman" w:cs="Times New Roman"/>
          <w:b/>
          <w:sz w:val="28"/>
          <w:szCs w:val="28"/>
        </w:rPr>
        <w:t>Теория внимания</w:t>
      </w:r>
    </w:p>
    <w:p w:rsidR="00756AE3" w:rsidRDefault="00756AE3"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Специфическое значение внимания как выражения отношения личности к объекту сделало это понятие особенно дискуссионным. Представители английской эмпирической психологии – ассоционисты – вовсе не включали внимание в систему психологии, для них не существовало ни личности, ни объекта, а лишь представления и их ассоциации; поэтому для них не существовало и внимания. Затем, в конце XIX и начале XX в. понятие внимания начинает играть все большую роль. Оно служит для выражения активности сознания и используется как корректив к ассоциативной психологии, сводящей сознание к механическим связям ощущений и представлений. Но при этом внимание по большей части мыслится как внешняя по отношению ко всему содержанию сила, которая извне формирует данный сознанию материал.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Это идеалистическое понимание внимания вызывает реакцию. Ряд психологов отрицают вовсе правомерность этого понятия. Особенно радикальные попытки, совершенно устраняющие внимание из психологии, сделали представители поведенческой психологии и </w:t>
      </w:r>
      <w:r w:rsidR="00E53356" w:rsidRPr="00756AE3">
        <w:rPr>
          <w:rFonts w:ascii="Times New Roman" w:hAnsi="Times New Roman" w:cs="Times New Roman"/>
          <w:sz w:val="28"/>
          <w:szCs w:val="28"/>
        </w:rPr>
        <w:t>гештальтпсихологии</w:t>
      </w:r>
      <w:r w:rsidRPr="00756AE3">
        <w:rPr>
          <w:rFonts w:ascii="Times New Roman" w:hAnsi="Times New Roman" w:cs="Times New Roman"/>
          <w:sz w:val="28"/>
          <w:szCs w:val="28"/>
        </w:rPr>
        <w:t xml:space="preserve">. </w:t>
      </w:r>
    </w:p>
    <w:p w:rsidR="002949EC"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Первая механистическая попытка упразднить внимание, намеченная в двигательной теории внимания и развитая у бихевиористов и рефлексологов, сводит внимание к рефлекторным установкам. Вторая, связанная с теорией гештальтпсихологии, сводит явление внимания </w:t>
      </w:r>
      <w:r w:rsidR="002949EC" w:rsidRPr="00756AE3">
        <w:rPr>
          <w:rFonts w:ascii="Times New Roman" w:hAnsi="Times New Roman" w:cs="Times New Roman"/>
          <w:sz w:val="28"/>
          <w:szCs w:val="28"/>
        </w:rPr>
        <w:t>к структурности сенсорного поля.</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Не подлежит сомнению, что рефлекторные установки играют существенную роль в начальных, наиболее примитивных формах внимания. Хорошо известно, что при действии на организм какого-нибудь раздражителя организм обычно рефлекторно приспособляется к наилучшему его восприятию. Так, когда на периферическую часть сетчатки падает световой раздражитель, глаз обычно поворачивается в его сторону, так что он попадает в поле лучшей видимости. При действии на барабанную перепонку идущего сбоку звукового раздражителя следует рефлекторный поворот в сторону источника звука. Значение этих установок заключается в том, что они приводят к усилению одних процессов за счет торможения других. Таким образом, уже рефлекторные реакции организма создают благоприятствующие условия для выделения некоторых раздражителей. К этим рефлекторным реакциям установки и сводят рефлексологи внимание.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Не подлежит также сомнению, что объяснение внимания в отрыве от таких рефлекторных установок как отправного пункта в процессе развития было бы явно идеалистическим и ненаучным. Но объяснять внимание только этими рефлекторными установками так же неправильно и невозможно. В своих высших, специфически человеческих проявлениях внимание – сознательный процесс. Самые установки человека далеко не всегда являются рефлекторными. Они часто образуются на основе сознательных процессов, в которых участвует внимание. Таким образом, рефлекторные установки могут быть и причиной, и следствием внимания, и попросту его внешним выражением. Но внимание в целом никак не сводимо к рефлекторным установкам. </w:t>
      </w:r>
    </w:p>
    <w:p w:rsidR="001D1DA8"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Так же неудовлетворительна, как эта попытка сведения внимания к рефлекторной установке, и попытка свести внимание к структурности восприятия.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Попытка свести внимание к структурности восприятия не выдерживает критики по ряду оснований. Во-первых, для внимания существенна возможность выделения частей, сторон, моментов, – словом, анализа, а не одностороннее господство структурного целого; во-вторых, хотя </w:t>
      </w:r>
      <w:r w:rsidR="001D1DA8" w:rsidRPr="00756AE3">
        <w:rPr>
          <w:rFonts w:ascii="Times New Roman" w:hAnsi="Times New Roman" w:cs="Times New Roman"/>
          <w:sz w:val="28"/>
          <w:szCs w:val="28"/>
        </w:rPr>
        <w:t>внимание,</w:t>
      </w:r>
      <w:r w:rsidRPr="00756AE3">
        <w:rPr>
          <w:rFonts w:ascii="Times New Roman" w:hAnsi="Times New Roman" w:cs="Times New Roman"/>
          <w:sz w:val="28"/>
          <w:szCs w:val="28"/>
        </w:rPr>
        <w:t xml:space="preserve"> </w:t>
      </w:r>
      <w:r w:rsidR="001D1DA8" w:rsidRPr="00756AE3">
        <w:rPr>
          <w:rFonts w:ascii="Times New Roman" w:hAnsi="Times New Roman" w:cs="Times New Roman"/>
          <w:sz w:val="28"/>
          <w:szCs w:val="28"/>
        </w:rPr>
        <w:t>бесспорно,</w:t>
      </w:r>
      <w:r w:rsidRPr="00756AE3">
        <w:rPr>
          <w:rFonts w:ascii="Times New Roman" w:hAnsi="Times New Roman" w:cs="Times New Roman"/>
          <w:sz w:val="28"/>
          <w:szCs w:val="28"/>
        </w:rPr>
        <w:t xml:space="preserve"> сначала проявляется в отношении чувственного содержания и связано с его членением, однако существенная черта высших форм внимания заключается в отвлечении. Внимание связано с абстракцией, с возможностью расчленить структуру восприятия, кое от чего отвлечься и сознательно направить взор в определенную сторону. С мыслительной операцией абстракции внимание связано не менее тесно, чем со структурностью восприятия.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Внимание, которое сплошь и рядом трактуется только как "функция" или механизм, есть по существу аспект большой основной проблемы о соотношении личности и мира. Наличие у человека высших форм </w:t>
      </w:r>
      <w:r w:rsidR="000D6413" w:rsidRPr="00756AE3">
        <w:rPr>
          <w:rFonts w:ascii="Times New Roman" w:hAnsi="Times New Roman" w:cs="Times New Roman"/>
          <w:sz w:val="28"/>
          <w:szCs w:val="28"/>
        </w:rPr>
        <w:t>внимания,</w:t>
      </w:r>
      <w:r w:rsidRPr="00756AE3">
        <w:rPr>
          <w:rFonts w:ascii="Times New Roman" w:hAnsi="Times New Roman" w:cs="Times New Roman"/>
          <w:sz w:val="28"/>
          <w:szCs w:val="28"/>
        </w:rPr>
        <w:t xml:space="preserve"> в конечном </w:t>
      </w:r>
      <w:r w:rsidR="000D6413" w:rsidRPr="00756AE3">
        <w:rPr>
          <w:rFonts w:ascii="Times New Roman" w:hAnsi="Times New Roman" w:cs="Times New Roman"/>
          <w:sz w:val="28"/>
          <w:szCs w:val="28"/>
        </w:rPr>
        <w:t>счете</w:t>
      </w:r>
      <w:r w:rsidRPr="00756AE3">
        <w:rPr>
          <w:rFonts w:ascii="Times New Roman" w:hAnsi="Times New Roman" w:cs="Times New Roman"/>
          <w:sz w:val="28"/>
          <w:szCs w:val="28"/>
        </w:rPr>
        <w:t xml:space="preserve"> означает, что он как личность выделяет себя из окружающей среды, противопоставляет себя ей и получает возможность, мысленно включая наличную ситуацию в различные контексты, ее преобразовывать, выделяя в ней в качестве существенного то один, то другой момент. Внимание в этих высших своих формах характеризует своеобразие человеческого предметного сознания.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Вместо раскрытия этого основного соотношения, связанного с общей направленностью личности, теория внимания по большей части сосредоточивалась на вопросе о том, к каким функциям его причислить. Сторонники </w:t>
      </w:r>
      <w:r w:rsidRPr="00756AE3">
        <w:rPr>
          <w:rFonts w:ascii="Times New Roman" w:hAnsi="Times New Roman" w:cs="Times New Roman"/>
          <w:iCs/>
          <w:sz w:val="28"/>
          <w:szCs w:val="28"/>
        </w:rPr>
        <w:t>волюнтаристической теории</w:t>
      </w:r>
      <w:r w:rsidRPr="00756AE3">
        <w:rPr>
          <w:rFonts w:ascii="Times New Roman" w:hAnsi="Times New Roman" w:cs="Times New Roman"/>
          <w:sz w:val="28"/>
          <w:szCs w:val="28"/>
        </w:rPr>
        <w:t xml:space="preserve"> усматривают сущность внимания исключительно в воле, хотя непроизвольное внимание явно противоречит такому пониманию. Другие сводили внимание к фиксации представлений посредством чувства, хотя произвольное внимание часто регулируется вопреки чувству. Третьи, наконец, искали объяснения внимания исключительно в изменении самого содержания представлений, не учитывая значения общей направленности личности. Между тем специфическое ядро вопроса в другом: внимание существенно обусловлено взаимоотношением между направленностью деятельности, в которую включен человек, и направленностью его внутренних психических процессов. Внимание налицо там, где направление деятельности ориентирует направление мыслей, помыслов и т.д., где они совпадают. Отсутствие внимания означает их расхождение или разведение. Можно, пожалуй, сказать, что внимание выражает специфическую особенность процессов, направление которых регулируется деятельностью, в которую они включены.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Поскольку во внимании выражается отношение личности к объекту, на который направлено ее сознание, значимость этого объекта для личности имеет основное значение "для привлечения к нему внимания. </w:t>
      </w:r>
    </w:p>
    <w:p w:rsidR="000D6413"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lang w:val="en-US"/>
        </w:rPr>
      </w:pPr>
      <w:r w:rsidRPr="00756AE3">
        <w:rPr>
          <w:rFonts w:ascii="Times New Roman" w:hAnsi="Times New Roman" w:cs="Times New Roman"/>
          <w:sz w:val="28"/>
          <w:szCs w:val="28"/>
        </w:rPr>
        <w:t xml:space="preserve">Не подлежит сомнению, что привлечение внимания к тому или иному объекту связано и с силой исходящих от него раздражении, как это обычно подчеркивается в традиционной механистической теории внимания. Сильный, резкий звук, яркий цвет, вообще интенсивное раздражение – при прочих равных условиях – скорее привлечет к себе внимание, чем более слабое раздражение. Однако решающее значение </w:t>
      </w:r>
      <w:r w:rsidR="000D6413" w:rsidRPr="00756AE3">
        <w:rPr>
          <w:rFonts w:ascii="Times New Roman" w:hAnsi="Times New Roman" w:cs="Times New Roman"/>
          <w:sz w:val="28"/>
          <w:szCs w:val="28"/>
        </w:rPr>
        <w:t>имеет,</w:t>
      </w:r>
      <w:r w:rsidRPr="00756AE3">
        <w:rPr>
          <w:rFonts w:ascii="Times New Roman" w:hAnsi="Times New Roman" w:cs="Times New Roman"/>
          <w:sz w:val="28"/>
          <w:szCs w:val="28"/>
        </w:rPr>
        <w:t xml:space="preserve"> в конечном </w:t>
      </w:r>
      <w:r w:rsidR="000D6413" w:rsidRPr="00756AE3">
        <w:rPr>
          <w:rFonts w:ascii="Times New Roman" w:hAnsi="Times New Roman" w:cs="Times New Roman"/>
          <w:sz w:val="28"/>
          <w:szCs w:val="28"/>
        </w:rPr>
        <w:t>счете,</w:t>
      </w:r>
      <w:r w:rsidRPr="00756AE3">
        <w:rPr>
          <w:rFonts w:ascii="Times New Roman" w:hAnsi="Times New Roman" w:cs="Times New Roman"/>
          <w:sz w:val="28"/>
          <w:szCs w:val="28"/>
        </w:rPr>
        <w:t xml:space="preserve"> не столько сама по себе сила или интенсивность раздражителя, сколько относительная значимость соответствующего объекта для данного субъекта. Сосредоточенные на каком-нибудь деле, мы сплошь и рядом не обращаем внимания на очень сильные раздражители, не имеющие отношения к тому, чем мы заняты, – на сильные посторонние шумы и т.п., между тем как малейшая деталь, имеющая отношение к тому, чем мы заняты, и представляющая для нас интерес, привлечет наше внимание. Ученый, заинтересованный какой-нибудь проблемой, сразу обратит внимание на, казалось бы, мелкую деталь, которая ускользнет от внимания другого человека, не проявляющего интереса к этому вопросу.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Относительная значимость впечатления существенно зависит от направленности интересов. Внимание является в большей мере функцией интереса. Оно поэтому связано с потребностями личности, с ее устремлениями и желаниями, с общей ее направленностью, а также с целями, которые она себе ставит.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В интересах, обусловливающих внимание, сочетаются и эмоциональные, и интеллектуальные моменты. Эмоциональные оказывают значительное влияние на направление нашего внимания. Но интерес всегда включает не только эмоциональные, но и интеллектуальные моменты. Именно единство и взаимопроникновение интеллектуальных, познавательных и эмоциональных момент</w:t>
      </w:r>
      <w:r w:rsidR="00E53356" w:rsidRPr="00756AE3">
        <w:rPr>
          <w:rFonts w:ascii="Times New Roman" w:hAnsi="Times New Roman" w:cs="Times New Roman"/>
          <w:sz w:val="28"/>
          <w:szCs w:val="28"/>
        </w:rPr>
        <w:t>ов определяет сущность интереса</w:t>
      </w:r>
      <w:r w:rsidRPr="00756AE3">
        <w:rPr>
          <w:rFonts w:ascii="Times New Roman" w:hAnsi="Times New Roman" w:cs="Times New Roman"/>
          <w:sz w:val="28"/>
          <w:szCs w:val="28"/>
        </w:rPr>
        <w:t xml:space="preserve">. Интерес у нас вызывает обычно то, что нам еще неизвестно. Интерес – это желание узнать еще что-то об объекте. Он поэтому возбуждается проблематичностью, неизвестностью, наличием каких-то задач. Интересно то, чего мы еще не знаем и что уже хотим узнать.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Возбуждает интерес и привлекает внимание только то, что свежо, ново, и только при том условии, если оно как-то связано с прежним, знакомым. Эта связь с прежним опытом личности, так же как связь с чувствами, означает связь интересов и зависимость внимания от личности в целом, ее конкретной направленностью, обусловленной всем ходом развития личности. </w:t>
      </w:r>
      <w:bookmarkStart w:id="1" w:name="2"/>
      <w:bookmarkEnd w:id="1"/>
    </w:p>
    <w:p w:rsidR="00756AE3" w:rsidRDefault="00756AE3" w:rsidP="00756AE3">
      <w:pPr>
        <w:pStyle w:val="3"/>
        <w:widowControl w:val="0"/>
        <w:spacing w:before="0" w:beforeAutospacing="0" w:after="0" w:afterAutospacing="0" w:line="360" w:lineRule="auto"/>
        <w:ind w:firstLine="709"/>
        <w:jc w:val="both"/>
        <w:rPr>
          <w:rFonts w:ascii="Times New Roman" w:hAnsi="Times New Roman" w:cs="Times New Roman"/>
          <w:b/>
          <w:sz w:val="28"/>
          <w:szCs w:val="28"/>
        </w:rPr>
      </w:pPr>
    </w:p>
    <w:p w:rsidR="002430AB" w:rsidRPr="00756AE3" w:rsidRDefault="002430AB" w:rsidP="00756AE3">
      <w:pPr>
        <w:pStyle w:val="3"/>
        <w:widowControl w:val="0"/>
        <w:spacing w:before="0" w:beforeAutospacing="0" w:after="0" w:afterAutospacing="0" w:line="360" w:lineRule="auto"/>
        <w:ind w:firstLine="709"/>
        <w:jc w:val="both"/>
        <w:rPr>
          <w:rFonts w:ascii="Times New Roman" w:hAnsi="Times New Roman" w:cs="Times New Roman"/>
          <w:b/>
          <w:sz w:val="28"/>
          <w:szCs w:val="28"/>
        </w:rPr>
      </w:pPr>
      <w:r w:rsidRPr="00756AE3">
        <w:rPr>
          <w:rFonts w:ascii="Times New Roman" w:hAnsi="Times New Roman" w:cs="Times New Roman"/>
          <w:b/>
          <w:sz w:val="28"/>
          <w:szCs w:val="28"/>
        </w:rPr>
        <w:t>Физиологические основы внимания</w:t>
      </w:r>
    </w:p>
    <w:p w:rsidR="00756AE3" w:rsidRDefault="00756AE3"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Первичный факт, в котором выражается внимание, заключается в том, что некоторые моменты, как бы выступающие на передний план, приобретают господствующее, доминирующее значение для течения психических процессов. Физиологической основой внимания в соответствии с этим является тот характер процессов в нервной системе, который получил свое наиболее развернутое выражение в принципе доминанты </w:t>
      </w:r>
      <w:r w:rsidRPr="00756AE3">
        <w:rPr>
          <w:rFonts w:ascii="Times New Roman" w:hAnsi="Times New Roman" w:cs="Times New Roman"/>
          <w:iCs/>
          <w:sz w:val="28"/>
          <w:szCs w:val="28"/>
        </w:rPr>
        <w:t>Ухтомского</w:t>
      </w:r>
      <w:r w:rsidRPr="00756AE3">
        <w:rPr>
          <w:rFonts w:ascii="Times New Roman" w:hAnsi="Times New Roman" w:cs="Times New Roman"/>
          <w:sz w:val="28"/>
          <w:szCs w:val="28"/>
        </w:rPr>
        <w:t xml:space="preserve">. Павлов для обозначения этого явления говорит о центре оптимальной возбудимости. </w:t>
      </w:r>
    </w:p>
    <w:p w:rsidR="00756AE3" w:rsidRDefault="00756AE3" w:rsidP="00756AE3">
      <w:pPr>
        <w:pStyle w:val="3"/>
        <w:widowControl w:val="0"/>
        <w:spacing w:before="0" w:beforeAutospacing="0" w:after="0" w:afterAutospacing="0" w:line="360" w:lineRule="auto"/>
        <w:ind w:firstLine="709"/>
        <w:jc w:val="both"/>
        <w:rPr>
          <w:rFonts w:ascii="Times New Roman" w:hAnsi="Times New Roman" w:cs="Times New Roman"/>
          <w:b/>
          <w:sz w:val="28"/>
          <w:szCs w:val="28"/>
        </w:rPr>
      </w:pPr>
    </w:p>
    <w:p w:rsidR="002430AB" w:rsidRPr="00756AE3" w:rsidRDefault="002430AB" w:rsidP="00756AE3">
      <w:pPr>
        <w:pStyle w:val="3"/>
        <w:widowControl w:val="0"/>
        <w:spacing w:before="0" w:beforeAutospacing="0" w:after="0" w:afterAutospacing="0" w:line="360" w:lineRule="auto"/>
        <w:ind w:firstLine="709"/>
        <w:jc w:val="both"/>
        <w:rPr>
          <w:rFonts w:ascii="Times New Roman" w:hAnsi="Times New Roman" w:cs="Times New Roman"/>
          <w:b/>
          <w:sz w:val="28"/>
          <w:szCs w:val="28"/>
        </w:rPr>
      </w:pPr>
      <w:r w:rsidRPr="00756AE3">
        <w:rPr>
          <w:rFonts w:ascii="Times New Roman" w:hAnsi="Times New Roman" w:cs="Times New Roman"/>
          <w:b/>
          <w:sz w:val="28"/>
          <w:szCs w:val="28"/>
        </w:rPr>
        <w:t>Основные виды внимания</w:t>
      </w:r>
    </w:p>
    <w:p w:rsidR="00756AE3" w:rsidRDefault="00756AE3"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При изучении внимания необходимо различать два основных уровня, или вида, его и ряд его свойств или сторон. Основными видами внимания являются </w:t>
      </w:r>
      <w:r w:rsidRPr="00756AE3">
        <w:rPr>
          <w:rFonts w:ascii="Times New Roman" w:hAnsi="Times New Roman" w:cs="Times New Roman"/>
          <w:b/>
          <w:iCs/>
          <w:sz w:val="28"/>
          <w:szCs w:val="28"/>
        </w:rPr>
        <w:t>непроизвольное</w:t>
      </w:r>
      <w:r w:rsidRPr="00756AE3">
        <w:rPr>
          <w:rFonts w:ascii="Times New Roman" w:hAnsi="Times New Roman" w:cs="Times New Roman"/>
          <w:b/>
          <w:sz w:val="28"/>
          <w:szCs w:val="28"/>
        </w:rPr>
        <w:t xml:space="preserve"> </w:t>
      </w:r>
      <w:r w:rsidRPr="00756AE3">
        <w:rPr>
          <w:rFonts w:ascii="Times New Roman" w:hAnsi="Times New Roman" w:cs="Times New Roman"/>
          <w:sz w:val="28"/>
          <w:szCs w:val="28"/>
        </w:rPr>
        <w:t xml:space="preserve">и так называемое </w:t>
      </w:r>
      <w:r w:rsidRPr="00756AE3">
        <w:rPr>
          <w:rFonts w:ascii="Times New Roman" w:hAnsi="Times New Roman" w:cs="Times New Roman"/>
          <w:b/>
          <w:iCs/>
          <w:sz w:val="28"/>
          <w:szCs w:val="28"/>
        </w:rPr>
        <w:t>произвольное</w:t>
      </w:r>
      <w:r w:rsidRPr="00756AE3">
        <w:rPr>
          <w:rFonts w:ascii="Times New Roman" w:hAnsi="Times New Roman" w:cs="Times New Roman"/>
          <w:sz w:val="28"/>
          <w:szCs w:val="28"/>
        </w:rPr>
        <w:t xml:space="preserve"> внимание. Непроизвольное внимание связано с рефлекторными установками. Оно устанавливается и поддерживается независимо от сознательного намерения человека. Свойства действующих на него раздражителей, их интенсивность или новизна, эмоциональная окрашенность, связь с влечениями, потребностями или интересами приводит к тому, что определенные предметы, явления или лица завладевают нашим вниманием и приковывают его на время к себе. Это первичная форма внимания. Она является непосредственным и непроизвольным продуктом интереса.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От непроизвольного</w:t>
      </w:r>
      <w:r w:rsidR="00932EFA" w:rsidRPr="00756AE3">
        <w:rPr>
          <w:rFonts w:ascii="Times New Roman" w:hAnsi="Times New Roman" w:cs="Times New Roman"/>
          <w:sz w:val="28"/>
          <w:szCs w:val="28"/>
        </w:rPr>
        <w:t xml:space="preserve"> внимания отличают произвольное</w:t>
      </w:r>
      <w:r w:rsidRPr="00756AE3">
        <w:rPr>
          <w:rFonts w:ascii="Times New Roman" w:hAnsi="Times New Roman" w:cs="Times New Roman"/>
          <w:sz w:val="28"/>
          <w:szCs w:val="28"/>
        </w:rPr>
        <w:t xml:space="preserve">. </w:t>
      </w:r>
      <w:r w:rsidRPr="00756AE3">
        <w:rPr>
          <w:rFonts w:ascii="Times New Roman" w:hAnsi="Times New Roman" w:cs="Times New Roman"/>
          <w:iCs/>
          <w:sz w:val="28"/>
          <w:szCs w:val="28"/>
        </w:rPr>
        <w:t>Так называемое "произвольное внимание" – это сознательно направляемое и регулируемое внимание, в котором субъект сознательно избирает объект, на который оно направляется.</w:t>
      </w:r>
      <w:r w:rsidRPr="00756AE3">
        <w:rPr>
          <w:rFonts w:ascii="Times New Roman" w:hAnsi="Times New Roman" w:cs="Times New Roman"/>
          <w:sz w:val="28"/>
          <w:szCs w:val="28"/>
        </w:rPr>
        <w:t xml:space="preserve"> Этот термин служит для обозначения того центрального по своему значению факта, что познание человека, как и его деятельность, поднимается до уровня сознательной организованности, а не совершается лишь самотеком, стихийно, под властью извне действующих сил.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Так называемое произвольное внимание имеет место там, где предмет, на который направляется внимание, сам по себе его не привлекает. Произвольное </w:t>
      </w:r>
      <w:r w:rsidR="00932EFA" w:rsidRPr="00756AE3">
        <w:rPr>
          <w:rFonts w:ascii="Times New Roman" w:hAnsi="Times New Roman" w:cs="Times New Roman"/>
          <w:sz w:val="28"/>
          <w:szCs w:val="28"/>
        </w:rPr>
        <w:t>внимание,</w:t>
      </w:r>
      <w:r w:rsidRPr="00756AE3">
        <w:rPr>
          <w:rFonts w:ascii="Times New Roman" w:hAnsi="Times New Roman" w:cs="Times New Roman"/>
          <w:sz w:val="28"/>
          <w:szCs w:val="28"/>
        </w:rPr>
        <w:t xml:space="preserve"> поэтому носит всегда </w:t>
      </w:r>
      <w:r w:rsidRPr="00756AE3">
        <w:rPr>
          <w:rFonts w:ascii="Times New Roman" w:hAnsi="Times New Roman" w:cs="Times New Roman"/>
          <w:iCs/>
          <w:sz w:val="28"/>
          <w:szCs w:val="28"/>
        </w:rPr>
        <w:t>опосредованный</w:t>
      </w:r>
      <w:r w:rsidRPr="00756AE3">
        <w:rPr>
          <w:rFonts w:ascii="Times New Roman" w:hAnsi="Times New Roman" w:cs="Times New Roman"/>
          <w:sz w:val="28"/>
          <w:szCs w:val="28"/>
        </w:rPr>
        <w:t xml:space="preserve"> характер. Это первая его черта.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Непроизвольное внимание обычно представляется как пассивное, произвольное – как активное (Джемс). Первое направляет независящие от нас факторы: внезапно раздавшийся шум, яркая окраска, ощущение голода; второе направляем мы сами. Это второе различие, однако, относительно: и непроизвольное внимание представляет собой не чистую пассивность, и оно включает активность субъекта, так же как, с другой стороны, и произвольное внимание не есть чистая активность; тоже обусловленное внешними условиями – объектом, оно включает и элементы пассивности.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И, наконец, третья черта, завершающая определение произвольного внимания: оно – волевая операция. Сознательное регулирование является самым существенным в "произвольном" внимании. </w:t>
      </w:r>
    </w:p>
    <w:p w:rsidR="00932EFA"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lang w:val="en-US"/>
        </w:rPr>
      </w:pPr>
      <w:r w:rsidRPr="00756AE3">
        <w:rPr>
          <w:rFonts w:ascii="Times New Roman" w:hAnsi="Times New Roman" w:cs="Times New Roman"/>
          <w:sz w:val="28"/>
          <w:szCs w:val="28"/>
        </w:rPr>
        <w:t xml:space="preserve">Различая произвольное и непроизвольное внимание, не нужно, однако, отрывать одно от другого и внешне противопоставлять их друг другу. Не подлежит сомнению, что произвольное внимание развивается из непроизвольного. С другой стороны, произвольное внимание переходит в непроизвольное. Непроизвольное внимание обычно обусловлено непосредственным интересом. Произвольное внимание требуется там, где такой непосредственной заинтересованности </w:t>
      </w:r>
      <w:r w:rsidR="00932EFA" w:rsidRPr="00756AE3">
        <w:rPr>
          <w:rFonts w:ascii="Times New Roman" w:hAnsi="Times New Roman" w:cs="Times New Roman"/>
          <w:sz w:val="28"/>
          <w:szCs w:val="28"/>
        </w:rPr>
        <w:t>нет,</w:t>
      </w:r>
      <w:r w:rsidRPr="00756AE3">
        <w:rPr>
          <w:rFonts w:ascii="Times New Roman" w:hAnsi="Times New Roman" w:cs="Times New Roman"/>
          <w:sz w:val="28"/>
          <w:szCs w:val="28"/>
        </w:rPr>
        <w:t xml:space="preserve"> и мы сознательным усилием направляем наше внимание в соответствии с задачами, которые перед нами встают, с целями, которые мы себе ставим. По мере того как работа, которой мы занялись и на которую мы сначала произвольно направили наше внимание, приобретает для нас непосредственный интерес, произвольное внимание переходит в непроизвольное.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Нужно считаться с тем, что существуют виды деятельности, которые по самому существу своему способны легко вызвать непосредственный интерес и привлечь непроизвольное внимание в силу той привлекательности, которую представляет их результат; вместе с тем они могут быть мало способны его удержать вследствие однообразия тех операций, которых они требуют. С другой стороны, встречаются виды деятельности, которые по трудности своих начальных стадий, отдаленности тех целей, которым они служат, с трудом способны привлечь внимание, и вместе с тем они могут </w:t>
      </w:r>
      <w:r w:rsidR="00932EFA" w:rsidRPr="00756AE3">
        <w:rPr>
          <w:rFonts w:ascii="Times New Roman" w:hAnsi="Times New Roman" w:cs="Times New Roman"/>
          <w:sz w:val="28"/>
          <w:szCs w:val="28"/>
        </w:rPr>
        <w:t>его,</w:t>
      </w:r>
      <w:r w:rsidRPr="00756AE3">
        <w:rPr>
          <w:rFonts w:ascii="Times New Roman" w:hAnsi="Times New Roman" w:cs="Times New Roman"/>
          <w:sz w:val="28"/>
          <w:szCs w:val="28"/>
        </w:rPr>
        <w:t xml:space="preserve"> затем длительно удерживать в силу своей содержательности и динамичности благодаря богатству постепенно раскрывающегося и развивающегося содержания. В первом случае необходим переход от непроизвольного внимания к произвольному, во втором – естественно совершается переход от произвольного внимания к непроизвольному. В одном и другом случае требуется как один, так и другой вид внимания.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В психологической литературе Титченер отметил уже переход произвольного внимания в непроизвольное, когда наряду с "первичным" непроизвольным и "вторичным" произвольным вниманием он говорил еще о третьей стадии в развитии внимания, которая знаменует переход от произвольного снова к непроизвольному первичному вниманию.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Геометрическая задача не производит на нас такого сильного впечатления, как удар грома; удар грома овладевает нашим вниманием совершенно независимо от нас. При решении задачи мы также продолжаем быть внимательными, но мы должны сами удерживать наше внимание, – это вторичное внимание. Но существует еще третья стадия развития: она является, по Титченеру, возвращением к первой стадии. "Когда мы решаем, например, геометрическую задачу, мы постепенно заинтересовываемся ею и совершенно отдаемся ей, и в скором времени проблема приобретает такую же власть над нашим вниманием, какую имел удар грома в момент его появления в сознании". "Трудности преодолены, конкуренты устранены, и рассеянность исчезла". "Психологический процесс внимания вначале прост, затем он становится сложным, именно в случаях колебания, размышления он достигает очень высокой степени сложности. Наконец он снова упрощается".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Однако эта третья стадия не является возвращением к первой. Она представляет все же разновидность произвольного внимания, – хотя для поддержания внимания в этих условиях и не требуется усилий – потому что оно регулируется сознательно принятой установкой на определенную задачу. Именно это – а не наличие большего или меньшего усилия – является исходной, основной характеристикой так называемого произвольного внимания человека, как внимания сознательно регулируемого. </w:t>
      </w:r>
      <w:bookmarkStart w:id="2" w:name="4"/>
      <w:bookmarkEnd w:id="2"/>
    </w:p>
    <w:p w:rsidR="00756AE3" w:rsidRDefault="00756AE3" w:rsidP="00756AE3">
      <w:pPr>
        <w:pStyle w:val="3"/>
        <w:widowControl w:val="0"/>
        <w:spacing w:before="0" w:beforeAutospacing="0" w:after="0" w:afterAutospacing="0" w:line="360" w:lineRule="auto"/>
        <w:ind w:firstLine="709"/>
        <w:jc w:val="both"/>
        <w:rPr>
          <w:rFonts w:ascii="Times New Roman" w:hAnsi="Times New Roman" w:cs="Times New Roman"/>
          <w:b/>
          <w:sz w:val="28"/>
          <w:szCs w:val="28"/>
        </w:rPr>
      </w:pPr>
    </w:p>
    <w:p w:rsidR="002430AB" w:rsidRPr="00756AE3" w:rsidRDefault="002430AB" w:rsidP="00756AE3">
      <w:pPr>
        <w:pStyle w:val="3"/>
        <w:widowControl w:val="0"/>
        <w:spacing w:before="0" w:beforeAutospacing="0" w:after="0" w:afterAutospacing="0" w:line="360" w:lineRule="auto"/>
        <w:ind w:firstLine="709"/>
        <w:jc w:val="both"/>
        <w:rPr>
          <w:rFonts w:ascii="Times New Roman" w:hAnsi="Times New Roman" w:cs="Times New Roman"/>
          <w:b/>
          <w:sz w:val="28"/>
          <w:szCs w:val="28"/>
        </w:rPr>
      </w:pPr>
      <w:r w:rsidRPr="00756AE3">
        <w:rPr>
          <w:rFonts w:ascii="Times New Roman" w:hAnsi="Times New Roman" w:cs="Times New Roman"/>
          <w:b/>
          <w:sz w:val="28"/>
          <w:szCs w:val="28"/>
        </w:rPr>
        <w:t>Основные свойства внимания</w:t>
      </w:r>
    </w:p>
    <w:p w:rsidR="00756AE3" w:rsidRDefault="00756AE3"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Поскольку наличие внимания означает связь сознания с определенным объектом, его сосредоточенность на нем, прежде </w:t>
      </w:r>
      <w:r w:rsidR="002233A4" w:rsidRPr="00756AE3">
        <w:rPr>
          <w:rFonts w:ascii="Times New Roman" w:hAnsi="Times New Roman" w:cs="Times New Roman"/>
          <w:sz w:val="28"/>
          <w:szCs w:val="28"/>
        </w:rPr>
        <w:t>всего,</w:t>
      </w:r>
      <w:r w:rsidRPr="00756AE3">
        <w:rPr>
          <w:rFonts w:ascii="Times New Roman" w:hAnsi="Times New Roman" w:cs="Times New Roman"/>
          <w:sz w:val="28"/>
          <w:szCs w:val="28"/>
        </w:rPr>
        <w:t xml:space="preserve"> встает вопрос о степени этой сосредоточенности, т.е. о концентрированности внимания.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iCs/>
          <w:sz w:val="28"/>
          <w:szCs w:val="28"/>
        </w:rPr>
        <w:t>Концентрированность</w:t>
      </w:r>
      <w:r w:rsidRPr="00756AE3">
        <w:rPr>
          <w:rFonts w:ascii="Times New Roman" w:hAnsi="Times New Roman" w:cs="Times New Roman"/>
          <w:sz w:val="28"/>
          <w:szCs w:val="28"/>
        </w:rPr>
        <w:t xml:space="preserve"> внимания – в противоположность его распыленности – означает наличие связи с определенным объектом или стороной деятельности и выражает </w:t>
      </w:r>
      <w:r w:rsidRPr="00756AE3">
        <w:rPr>
          <w:rFonts w:ascii="Times New Roman" w:hAnsi="Times New Roman" w:cs="Times New Roman"/>
          <w:iCs/>
          <w:sz w:val="28"/>
          <w:szCs w:val="28"/>
        </w:rPr>
        <w:t>интенсивность</w:t>
      </w:r>
      <w:r w:rsidRPr="00756AE3">
        <w:rPr>
          <w:rFonts w:ascii="Times New Roman" w:hAnsi="Times New Roman" w:cs="Times New Roman"/>
          <w:sz w:val="28"/>
          <w:szCs w:val="28"/>
        </w:rPr>
        <w:t xml:space="preserve"> этой связи. Концентрация – это сосредоточенность, т.е. центральный факт, в котором выражается внимание. Концентрированность внимания означает, что имеется фокус, в котором собрана психическая или сознательная деятельность.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Наряду с этим пониманием концентрации внимания под концентрированным вниманием часто в психологической литературе понимают внимание интенсивной сосредоточенности на одном или небольшом числе объектов. Концентрированность внимания в таком случае определяется единством двух признаков – интенсивности и узости внимания.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Объединение в понятии концентрации интенсивности и узости внимания исходит из той предпосылки, что интенсивность внимания и его объем обратно пропорциональны друг другу. Эта </w:t>
      </w:r>
      <w:r w:rsidR="002648AE" w:rsidRPr="00756AE3">
        <w:rPr>
          <w:rFonts w:ascii="Times New Roman" w:hAnsi="Times New Roman" w:cs="Times New Roman"/>
          <w:sz w:val="28"/>
          <w:szCs w:val="28"/>
        </w:rPr>
        <w:t>предпосылка,</w:t>
      </w:r>
      <w:r w:rsidRPr="00756AE3">
        <w:rPr>
          <w:rFonts w:ascii="Times New Roman" w:hAnsi="Times New Roman" w:cs="Times New Roman"/>
          <w:sz w:val="28"/>
          <w:szCs w:val="28"/>
        </w:rPr>
        <w:t xml:space="preserve"> в </w:t>
      </w:r>
      <w:r w:rsidR="002648AE" w:rsidRPr="00756AE3">
        <w:rPr>
          <w:rFonts w:ascii="Times New Roman" w:hAnsi="Times New Roman" w:cs="Times New Roman"/>
          <w:sz w:val="28"/>
          <w:szCs w:val="28"/>
        </w:rPr>
        <w:t>общем,</w:t>
      </w:r>
      <w:r w:rsidRPr="00756AE3">
        <w:rPr>
          <w:rFonts w:ascii="Times New Roman" w:hAnsi="Times New Roman" w:cs="Times New Roman"/>
          <w:sz w:val="28"/>
          <w:szCs w:val="28"/>
        </w:rPr>
        <w:t xml:space="preserve"> правильна, </w:t>
      </w:r>
      <w:r w:rsidR="002648AE" w:rsidRPr="00756AE3">
        <w:rPr>
          <w:rFonts w:ascii="Times New Roman" w:hAnsi="Times New Roman" w:cs="Times New Roman"/>
          <w:sz w:val="28"/>
          <w:szCs w:val="28"/>
        </w:rPr>
        <w:t>лишь,</w:t>
      </w:r>
      <w:r w:rsidRPr="00756AE3">
        <w:rPr>
          <w:rFonts w:ascii="Times New Roman" w:hAnsi="Times New Roman" w:cs="Times New Roman"/>
          <w:sz w:val="28"/>
          <w:szCs w:val="28"/>
        </w:rPr>
        <w:t xml:space="preserve"> когда поле внимания состоит из элементов, друг с другом не связанных. Но когда в него включаются смысловые связи, объединяющие различные элементы между собой, расширение поля внимания дополнительным содержанием может не только не снизить концентрированности, но иногда даже повысить ее. Мы потому определяем концентрацию внимания только интенсивностью сосредоточения и не включаем в нее узости внимания. Вопрос об </w:t>
      </w:r>
      <w:r w:rsidRPr="00756AE3">
        <w:rPr>
          <w:rFonts w:ascii="Times New Roman" w:hAnsi="Times New Roman" w:cs="Times New Roman"/>
          <w:iCs/>
          <w:sz w:val="28"/>
          <w:szCs w:val="28"/>
        </w:rPr>
        <w:t>объеме</w:t>
      </w:r>
      <w:r w:rsidRPr="00756AE3">
        <w:rPr>
          <w:rFonts w:ascii="Times New Roman" w:hAnsi="Times New Roman" w:cs="Times New Roman"/>
          <w:sz w:val="28"/>
          <w:szCs w:val="28"/>
        </w:rPr>
        <w:t xml:space="preserve"> внимания, т.е. количестве однородных предметов, которые охватывает внимание, – особый вопрос.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Согласно ряду исследований, обнаруживших при этом существование довольно значительных индивидуальных различий в объеме внимания, объем внимания взрослого человека достигает в среднем примерно до 4-5, максимум 6 объектов; у ребенка он равен в среднем не более 2-3 объектам. Речь при этом идет о числе друг от друга не зависимых, не связанных между собой объектов (чисел, букв и т.п.). Количество находящихся в поле нашего внимания связанных между собой элементов, объединенных в осмысленное целое, может быть много больше. Объем внимания </w:t>
      </w:r>
      <w:r w:rsidR="002648AE" w:rsidRPr="00756AE3">
        <w:rPr>
          <w:rFonts w:ascii="Times New Roman" w:hAnsi="Times New Roman" w:cs="Times New Roman"/>
          <w:sz w:val="28"/>
          <w:szCs w:val="28"/>
        </w:rPr>
        <w:t>является,</w:t>
      </w:r>
      <w:r w:rsidRPr="00756AE3">
        <w:rPr>
          <w:rFonts w:ascii="Times New Roman" w:hAnsi="Times New Roman" w:cs="Times New Roman"/>
          <w:sz w:val="28"/>
          <w:szCs w:val="28"/>
        </w:rPr>
        <w:t xml:space="preserve"> поэтому изменчивой величиной, зависящей от того, насколько связано между собой то содержание, на котором сосредоточивается внимание, и от умения осмысленно связывать и структурировать материал. При чтении осмысленного текста объем внимания может оказаться существенно отличным от того, который дает его измерение при концентрации на отдельных осмысленно между собой не связанных элементах. Поэтому результаты тахистоскопического изучения внимания на отдельные цифры, буквы, фигуры не могут быть перенесены на объем внимания в естественных условиях восприятия связанного осмысленного материала. В практике, в частности педагогической, школьной, следовало бы, тщательно учитывая доступный учащимся объем внимания, не создавая в этом отношении непосильной перегрузки, расширять объем внимания, систематизируя предъявляемый материал, вскрывая его взаимосвязи, внутренние отношения.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С объемом внимания тесно связана и </w:t>
      </w:r>
      <w:r w:rsidRPr="00756AE3">
        <w:rPr>
          <w:rFonts w:ascii="Times New Roman" w:hAnsi="Times New Roman" w:cs="Times New Roman"/>
          <w:iCs/>
          <w:sz w:val="28"/>
          <w:szCs w:val="28"/>
        </w:rPr>
        <w:t>распределяемость</w:t>
      </w:r>
      <w:r w:rsidRPr="00756AE3">
        <w:rPr>
          <w:rFonts w:ascii="Times New Roman" w:hAnsi="Times New Roman" w:cs="Times New Roman"/>
          <w:sz w:val="28"/>
          <w:szCs w:val="28"/>
        </w:rPr>
        <w:t xml:space="preserve"> внимания. Говоря об объеме, можно, с одной стороны, подчеркивать ограничение поля внимания. Но оборотной стороной ограничения, поскольку оно не абсолютно, является распределение внимания между тем или иным числом разнородных объектов, одновременно сохраняющихся в центре внимания. При распределении внимания речь, таким образом, идет о возможности не одного, а много-, по крайней </w:t>
      </w:r>
      <w:r w:rsidR="002648AE" w:rsidRPr="00756AE3">
        <w:rPr>
          <w:rFonts w:ascii="Times New Roman" w:hAnsi="Times New Roman" w:cs="Times New Roman"/>
          <w:sz w:val="28"/>
          <w:szCs w:val="28"/>
        </w:rPr>
        <w:t>мере,</w:t>
      </w:r>
      <w:r w:rsidRPr="00756AE3">
        <w:rPr>
          <w:rFonts w:ascii="Times New Roman" w:hAnsi="Times New Roman" w:cs="Times New Roman"/>
          <w:sz w:val="28"/>
          <w:szCs w:val="28"/>
        </w:rPr>
        <w:t xml:space="preserve"> двухфокального внимания, концентрации его не в одном, а в двух или большем числе различных фокусов. Это дает возможность одновременно совершать несколько рядов действий и следить за несколькими независимыми процессами, не теряя ни одного из </w:t>
      </w:r>
      <w:r w:rsidR="002648AE" w:rsidRPr="00756AE3">
        <w:rPr>
          <w:rFonts w:ascii="Times New Roman" w:hAnsi="Times New Roman" w:cs="Times New Roman"/>
          <w:sz w:val="28"/>
          <w:szCs w:val="28"/>
        </w:rPr>
        <w:t>них из поля своего внимания.</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Распределение внимания зависит от ряда условий, прежде всего от того, насколько связаны друг с другом различные объекты и насколько автоматизированы действия, между которыми должно распределяться внимание. Чем теснее связаны </w:t>
      </w:r>
      <w:r w:rsidR="002648AE" w:rsidRPr="00756AE3">
        <w:rPr>
          <w:rFonts w:ascii="Times New Roman" w:hAnsi="Times New Roman" w:cs="Times New Roman"/>
          <w:sz w:val="28"/>
          <w:szCs w:val="28"/>
        </w:rPr>
        <w:t>объекты,</w:t>
      </w:r>
      <w:r w:rsidRPr="00756AE3">
        <w:rPr>
          <w:rFonts w:ascii="Times New Roman" w:hAnsi="Times New Roman" w:cs="Times New Roman"/>
          <w:sz w:val="28"/>
          <w:szCs w:val="28"/>
        </w:rPr>
        <w:t xml:space="preserve"> и чем значительнее автоматизация, тем легче совершается распределение внимания. Способность к распределению внимания весьма упражняема.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При определении концентрированности и объема внимания необходимо учитывать не только количественные условия. Из качественных моментов, в частности, один играет особенно значительную роль: связность смыслового содержания. Внимание – как и память – подчиняется различным законам, в зависимости от того, на каком материале оно осуществляется. Очень рельефно это сказывается на устойчивости внимания.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iCs/>
          <w:sz w:val="28"/>
          <w:szCs w:val="28"/>
        </w:rPr>
        <w:t>Устойчивость</w:t>
      </w:r>
      <w:r w:rsidRPr="00756AE3">
        <w:rPr>
          <w:rFonts w:ascii="Times New Roman" w:hAnsi="Times New Roman" w:cs="Times New Roman"/>
          <w:sz w:val="28"/>
          <w:szCs w:val="28"/>
        </w:rPr>
        <w:t xml:space="preserve"> внимания определяется длительностью, в течение которой сохраняется концентрация внимания, т.е. его временной экстенсивностью. Экспериментальное исследование показало, что внимание первично подвержено периодическим непроизвольным колебаниям. Периоды колебаний внимания по данным ряда прежних исследований, в частности Н.Ланге, равны обычно 2-3 сек., доходя максимум до 12 сек. К колебаниям внимания относились, во-первых, колебания сенсорной ясности</w:t>
      </w:r>
      <w:r w:rsidR="003C0045" w:rsidRPr="00756AE3">
        <w:rPr>
          <w:rFonts w:ascii="Times New Roman" w:hAnsi="Times New Roman" w:cs="Times New Roman"/>
          <w:sz w:val="28"/>
          <w:szCs w:val="28"/>
        </w:rPr>
        <w:t>.</w:t>
      </w:r>
      <w:r w:rsidRPr="00756AE3">
        <w:rPr>
          <w:rFonts w:ascii="Times New Roman" w:hAnsi="Times New Roman" w:cs="Times New Roman"/>
          <w:sz w:val="28"/>
          <w:szCs w:val="28"/>
        </w:rPr>
        <w:t xml:space="preserve"> </w:t>
      </w:r>
    </w:p>
    <w:p w:rsidR="003C0045"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Эти и подобные им случаи колебания сенсорной ясности, очевидно, непосредственно связаны с утомлением и адаптацией органов чувств. Иной характер носят колебания внимания, сказывающиеся при наблюдении многозначных фигур; в них попеременно то одна, то другая часть выступает как фигура: глаз соскальзывает с одного поля на другое</w:t>
      </w:r>
      <w:r w:rsidR="003C0045" w:rsidRPr="00756AE3">
        <w:rPr>
          <w:rFonts w:ascii="Times New Roman" w:hAnsi="Times New Roman" w:cs="Times New Roman"/>
          <w:sz w:val="28"/>
          <w:szCs w:val="28"/>
        </w:rPr>
        <w:t>.</w:t>
      </w:r>
    </w:p>
    <w:p w:rsidR="003C0045"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Однако традиционная трактовка проблемы устойчивости внимания, связанная с установлением периодических его колебаний, требует некоторой ревизии</w:t>
      </w:r>
      <w:r w:rsidR="003C0045" w:rsidRPr="00756AE3">
        <w:rPr>
          <w:rFonts w:ascii="Times New Roman" w:hAnsi="Times New Roman" w:cs="Times New Roman"/>
          <w:sz w:val="28"/>
          <w:szCs w:val="28"/>
        </w:rPr>
        <w:t>.</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Сосредоточение внимания – это не остановка мыслей на одной точке, а их движение в едином направлении. Для того чтобы внимание к какому-нибудь предмету поддерживалось, его осознание должно быть </w:t>
      </w:r>
      <w:r w:rsidRPr="00756AE3">
        <w:rPr>
          <w:rFonts w:ascii="Times New Roman" w:hAnsi="Times New Roman" w:cs="Times New Roman"/>
          <w:iCs/>
          <w:sz w:val="28"/>
          <w:szCs w:val="28"/>
        </w:rPr>
        <w:t>динамическим процессом.</w:t>
      </w:r>
      <w:r w:rsidRPr="00756AE3">
        <w:rPr>
          <w:rFonts w:ascii="Times New Roman" w:hAnsi="Times New Roman" w:cs="Times New Roman"/>
          <w:sz w:val="28"/>
          <w:szCs w:val="28"/>
        </w:rPr>
        <w:t xml:space="preserve"> Предмет должен на наших глазах </w:t>
      </w:r>
      <w:r w:rsidRPr="00756AE3">
        <w:rPr>
          <w:rFonts w:ascii="Times New Roman" w:hAnsi="Times New Roman" w:cs="Times New Roman"/>
          <w:iCs/>
          <w:sz w:val="28"/>
          <w:szCs w:val="28"/>
        </w:rPr>
        <w:t>развиваться,</w:t>
      </w:r>
      <w:r w:rsidRPr="00756AE3">
        <w:rPr>
          <w:rFonts w:ascii="Times New Roman" w:hAnsi="Times New Roman" w:cs="Times New Roman"/>
          <w:sz w:val="28"/>
          <w:szCs w:val="28"/>
        </w:rPr>
        <w:t xml:space="preserve"> обнаруживать перед нами все новое содержание. Лишь изменяющееся и обновляющееся содержание способно поддерживать внимание. Однообразие притупляет внимание, монотонность угашает его. </w:t>
      </w:r>
    </w:p>
    <w:p w:rsidR="002430AB" w:rsidRPr="00756AE3" w:rsidRDefault="003C0045"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Е</w:t>
      </w:r>
      <w:r w:rsidR="002430AB" w:rsidRPr="00756AE3">
        <w:rPr>
          <w:rFonts w:ascii="Times New Roman" w:hAnsi="Times New Roman" w:cs="Times New Roman"/>
          <w:sz w:val="28"/>
          <w:szCs w:val="28"/>
        </w:rPr>
        <w:t>сли бы мысль лишь переходила с одного содержания на другое, можно было бы скорее говорить о рассеянности, чем о сосредоточенности внимания. Для наличия устойчивого вн</w:t>
      </w:r>
      <w:r w:rsidRPr="00756AE3">
        <w:rPr>
          <w:rFonts w:ascii="Times New Roman" w:hAnsi="Times New Roman" w:cs="Times New Roman"/>
          <w:sz w:val="28"/>
          <w:szCs w:val="28"/>
        </w:rPr>
        <w:t>имания необходимо</w:t>
      </w:r>
      <w:r w:rsidR="002430AB" w:rsidRPr="00756AE3">
        <w:rPr>
          <w:rFonts w:ascii="Times New Roman" w:hAnsi="Times New Roman" w:cs="Times New Roman"/>
          <w:sz w:val="28"/>
          <w:szCs w:val="28"/>
        </w:rPr>
        <w:t xml:space="preserve">, чтобы изменяющееся содержание было объединено совокупностью отношений в одно единство. Тогда, переходя от одного содержания к другому, оно остается сосредоточенным на одном предмете. Единство предметной отнесенности соединяется с многообразием предметного содержания. Устойчивое внимание – это форма </w:t>
      </w:r>
      <w:r w:rsidR="002430AB" w:rsidRPr="00756AE3">
        <w:rPr>
          <w:rFonts w:ascii="Times New Roman" w:hAnsi="Times New Roman" w:cs="Times New Roman"/>
          <w:iCs/>
          <w:sz w:val="28"/>
          <w:szCs w:val="28"/>
        </w:rPr>
        <w:t>предметного</w:t>
      </w:r>
      <w:r w:rsidR="002430AB" w:rsidRPr="00756AE3">
        <w:rPr>
          <w:rFonts w:ascii="Times New Roman" w:hAnsi="Times New Roman" w:cs="Times New Roman"/>
          <w:sz w:val="28"/>
          <w:szCs w:val="28"/>
        </w:rPr>
        <w:t xml:space="preserve"> сознания. Оно предполагает единство предметной отнесенности многообразного содержания. </w:t>
      </w:r>
      <w:r w:rsidR="002430AB" w:rsidRPr="00756AE3">
        <w:rPr>
          <w:rFonts w:ascii="Times New Roman" w:hAnsi="Times New Roman" w:cs="Times New Roman"/>
          <w:iCs/>
          <w:sz w:val="28"/>
          <w:szCs w:val="28"/>
        </w:rPr>
        <w:t>Таким образом, осмысленная связанность, объединяющая многообразное, динамическое содержание в более или менее стройную систему, сосредоточенную вокруг одного центра, отнесенную к одному предмету, составляет основную предпосылку устойчивого внимания.</w:t>
      </w:r>
      <w:r w:rsidR="002430AB" w:rsidRPr="00756AE3">
        <w:rPr>
          <w:rFonts w:ascii="Times New Roman" w:hAnsi="Times New Roman" w:cs="Times New Roman"/>
          <w:sz w:val="28"/>
          <w:szCs w:val="28"/>
        </w:rPr>
        <w:t xml:space="preserve">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Если бы внимание при всех условиях было подвержено таким колебаниям, какие имеют место, когда нам даны разрозненные и скудные по содержанию чувственные данные, никакая эффективная умственная работа не была бы возможна. Но оказывается, что самое включение умственной деятельности, раскрывающей в предметах новые стороны и связи, изменяет закономерности этого процесса и создает условия для устойчивости внимания. Устойчивость внимания, будучи условием продуктивной умственной деятельности, является в известной мере и ее следствием.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Осмысленное овладение материалом, раскрывающее посредством анализа и синтеза систематизацию материала и т.д., внутренние связи четко расчлененного содержания, существенно содействует высшим проявлениям внимания.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Устойчивость внимания зависит, конечно, помимо того, от целого ряда условий. К числу их относятся: особенности материала, степень его трудности, знакомости, понятности, отношение к нему со стороны субъекта – степени его интереса к данному материалу и, наконец, индивидуальные особенности личности. Среди последних </w:t>
      </w:r>
      <w:r w:rsidR="003C0045" w:rsidRPr="00756AE3">
        <w:rPr>
          <w:rFonts w:ascii="Times New Roman" w:hAnsi="Times New Roman" w:cs="Times New Roman"/>
          <w:sz w:val="28"/>
          <w:szCs w:val="28"/>
        </w:rPr>
        <w:t>существенна,</w:t>
      </w:r>
      <w:r w:rsidRPr="00756AE3">
        <w:rPr>
          <w:rFonts w:ascii="Times New Roman" w:hAnsi="Times New Roman" w:cs="Times New Roman"/>
          <w:sz w:val="28"/>
          <w:szCs w:val="28"/>
        </w:rPr>
        <w:t xml:space="preserve"> прежде </w:t>
      </w:r>
      <w:r w:rsidR="003C0045" w:rsidRPr="00756AE3">
        <w:rPr>
          <w:rFonts w:ascii="Times New Roman" w:hAnsi="Times New Roman" w:cs="Times New Roman"/>
          <w:sz w:val="28"/>
          <w:szCs w:val="28"/>
        </w:rPr>
        <w:t>всего,</w:t>
      </w:r>
      <w:r w:rsidRPr="00756AE3">
        <w:rPr>
          <w:rFonts w:ascii="Times New Roman" w:hAnsi="Times New Roman" w:cs="Times New Roman"/>
          <w:sz w:val="28"/>
          <w:szCs w:val="28"/>
        </w:rPr>
        <w:t xml:space="preserve"> способность посредством сознательного волевого усилия длительно поддерживать свое внимание на определенном уровне, даже если то содержание, на которое оно направлено, не представляет непосредственного интереса, и сохранение его в центре внимания сопряжено с определенными трудностями.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Устойчивость внимания не означает его неподвижности, она не исключает его переключаемости. </w:t>
      </w:r>
      <w:r w:rsidRPr="00756AE3">
        <w:rPr>
          <w:rFonts w:ascii="Times New Roman" w:hAnsi="Times New Roman" w:cs="Times New Roman"/>
          <w:iCs/>
          <w:sz w:val="28"/>
          <w:szCs w:val="28"/>
        </w:rPr>
        <w:t>Переключаемость</w:t>
      </w:r>
      <w:r w:rsidRPr="00756AE3">
        <w:rPr>
          <w:rFonts w:ascii="Times New Roman" w:hAnsi="Times New Roman" w:cs="Times New Roman"/>
          <w:sz w:val="28"/>
          <w:szCs w:val="28"/>
        </w:rPr>
        <w:t xml:space="preserve"> внимания заключается в способности быстро выключаться из одних установок и включаться в новые, соответствующие изменившимся условиям. Способность к переключению означает </w:t>
      </w:r>
      <w:r w:rsidRPr="00756AE3">
        <w:rPr>
          <w:rFonts w:ascii="Times New Roman" w:hAnsi="Times New Roman" w:cs="Times New Roman"/>
          <w:iCs/>
          <w:sz w:val="28"/>
          <w:szCs w:val="28"/>
        </w:rPr>
        <w:t>гибкость</w:t>
      </w:r>
      <w:r w:rsidRPr="00756AE3">
        <w:rPr>
          <w:rFonts w:ascii="Times New Roman" w:hAnsi="Times New Roman" w:cs="Times New Roman"/>
          <w:sz w:val="28"/>
          <w:szCs w:val="28"/>
        </w:rPr>
        <w:t xml:space="preserve"> внимания – весьма важное и часто очень нужное качество.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Переключаемость, как и устойчивость, и объем внимания, и как внимание в целом, не является какой-то самодовлеющей функцией. Она – сторона сложной и многообразно обусловленной сознательной деятельности, в отличие от рассеяния или блуждания ни на чем не концентрированного внимания и от внимания неустойчивого, попросту неспособного длительно удержаться на одном объекте. Переключаемость означает сознательное и осмысленное перемещение внимания с одного объекта на другой. В таком случае очевидно, что переключаемость внимания в сколько-нибудь сложной и быстро изменяющейся ситуации означает способность быстро ориентироваться в ситуации и определить или учесть изменяющуюся значимость различных в нее включающихся элементов.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Легкость переключения у разных людей различна: одни – с легкой переключаемостью – легко и быстро переходят от одной работы к другой; у других "вхождение" в новую работу является трудной операцией, требующей более или менее длительного времени и значительных усилий. Легкая или затруднительная переключаемость зависит от целого ряда условий. К числу их относятся соотношение между содержанием предшествующей и последующей деятельности и отношение субъекта к каждой из них: чем интереснее предшествующая и менее интересна</w:t>
      </w:r>
      <w:r w:rsidR="003C0045" w:rsidRPr="00756AE3">
        <w:rPr>
          <w:rFonts w:ascii="Times New Roman" w:hAnsi="Times New Roman" w:cs="Times New Roman"/>
          <w:sz w:val="28"/>
          <w:szCs w:val="28"/>
        </w:rPr>
        <w:t xml:space="preserve"> последующая деятельность, тем </w:t>
      </w:r>
      <w:r w:rsidRPr="00756AE3">
        <w:rPr>
          <w:rFonts w:ascii="Times New Roman" w:hAnsi="Times New Roman" w:cs="Times New Roman"/>
          <w:sz w:val="28"/>
          <w:szCs w:val="28"/>
        </w:rPr>
        <w:t xml:space="preserve">труднее переключение; и легче, чем выраженное обратное соотношение между ними. Известную роль в быстроте переключения играют и индивидуальные особенности субъекта, в частности его темперамент. Переключаемость внимания принадлежит к числу свойств, допускающих значительное развитие в результате упражнения. Рассеянность в житейском смысле слова является по преимуществу плохой переключаемостью. Имеется бесчисленное множество более или менее достоверных </w:t>
      </w:r>
      <w:r w:rsidR="003C0045" w:rsidRPr="00756AE3">
        <w:rPr>
          <w:rFonts w:ascii="Times New Roman" w:hAnsi="Times New Roman" w:cs="Times New Roman"/>
          <w:sz w:val="28"/>
          <w:szCs w:val="28"/>
        </w:rPr>
        <w:t>анекдотов о рассеянности ученых. Однако</w:t>
      </w:r>
      <w:r w:rsidRPr="00756AE3">
        <w:rPr>
          <w:rFonts w:ascii="Times New Roman" w:hAnsi="Times New Roman" w:cs="Times New Roman"/>
          <w:sz w:val="28"/>
          <w:szCs w:val="28"/>
        </w:rPr>
        <w:t xml:space="preserve">, "рассеянность" ученых является, выражением максимальной собранности и сосредоточенности; но только сосредоточены они на основном предмете своих мыслей. Поэтому при столкновении с рядом житейских мелочей они могут оказаться в смешном положении. Для того чтобы уяснить себе наличие сосредоточенности у "рассеянного" ученого, достаточно сравнить его внимание с вниманием ребенка, который выпускает из рук только что привлекшую его игрушку, когда ему показывают другую; каждое новое впечатление отвлекает его внимание от предыдущего; удержать в поле своего сознания оба он не в состоянии. Здесь отсутствуют и концентрированность, и распределяемость внимания. В поведении рассеянного ученого также обнаруживается дефект внимания, но он заключается, очевидно, не в легкой отвлекаемости, так как его внимание, наоборот, очень сосредоточено, а в слабой переключаемости. Рассеянность в обычном смысле слова обусловлена двумя различными механизмами – сильной отвлекаемостью и слабой переключаемостью. </w:t>
      </w:r>
    </w:p>
    <w:p w:rsidR="00031A09"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Различные свойства внимания – его концентрация, объем и распределяемость, переключаемость и устойчивость – в значительной мере независимы друг от друга: внимание хорошее в одном отношении может быть не столь совершенным в другом.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Мы охарактеризовали внимание как проявление избирательной </w:t>
      </w:r>
      <w:r w:rsidRPr="00756AE3">
        <w:rPr>
          <w:rFonts w:ascii="Times New Roman" w:hAnsi="Times New Roman" w:cs="Times New Roman"/>
          <w:iCs/>
          <w:sz w:val="28"/>
          <w:szCs w:val="28"/>
        </w:rPr>
        <w:t>направленности</w:t>
      </w:r>
      <w:r w:rsidRPr="00756AE3">
        <w:rPr>
          <w:rFonts w:ascii="Times New Roman" w:hAnsi="Times New Roman" w:cs="Times New Roman"/>
          <w:sz w:val="28"/>
          <w:szCs w:val="28"/>
        </w:rPr>
        <w:t xml:space="preserve"> психической деятельности, как выражение </w:t>
      </w:r>
      <w:r w:rsidRPr="00756AE3">
        <w:rPr>
          <w:rFonts w:ascii="Times New Roman" w:hAnsi="Times New Roman" w:cs="Times New Roman"/>
          <w:iCs/>
          <w:sz w:val="28"/>
          <w:szCs w:val="28"/>
        </w:rPr>
        <w:t>избирательного</w:t>
      </w:r>
      <w:r w:rsidRPr="00756AE3">
        <w:rPr>
          <w:rFonts w:ascii="Times New Roman" w:hAnsi="Times New Roman" w:cs="Times New Roman"/>
          <w:sz w:val="28"/>
          <w:szCs w:val="28"/>
        </w:rPr>
        <w:t xml:space="preserve"> характера процессов сознания. Можно было бы к этому прибавить, что внимание выражает не только как бы объем сознания, поскольку в нем проявляется избирательный характер сознания, но </w:t>
      </w:r>
      <w:r w:rsidRPr="00756AE3">
        <w:rPr>
          <w:rFonts w:ascii="Times New Roman" w:hAnsi="Times New Roman" w:cs="Times New Roman"/>
          <w:iCs/>
          <w:sz w:val="28"/>
          <w:szCs w:val="28"/>
        </w:rPr>
        <w:t>и его уровень</w:t>
      </w:r>
      <w:r w:rsidRPr="00756AE3">
        <w:rPr>
          <w:rFonts w:ascii="Times New Roman" w:hAnsi="Times New Roman" w:cs="Times New Roman"/>
          <w:sz w:val="28"/>
          <w:szCs w:val="28"/>
        </w:rPr>
        <w:t xml:space="preserve"> – в смысле степени интенсивности, яркости.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Внимание неразрывно связано с сознанием в целом. </w:t>
      </w:r>
      <w:r w:rsidR="00031A09" w:rsidRPr="00756AE3">
        <w:rPr>
          <w:rFonts w:ascii="Times New Roman" w:hAnsi="Times New Roman" w:cs="Times New Roman"/>
          <w:sz w:val="28"/>
          <w:szCs w:val="28"/>
        </w:rPr>
        <w:t>П</w:t>
      </w:r>
      <w:r w:rsidRPr="00756AE3">
        <w:rPr>
          <w:rFonts w:ascii="Times New Roman" w:hAnsi="Times New Roman" w:cs="Times New Roman"/>
          <w:sz w:val="28"/>
          <w:szCs w:val="28"/>
        </w:rPr>
        <w:t>оэтому</w:t>
      </w:r>
      <w:r w:rsidR="00031A09" w:rsidRPr="00756AE3">
        <w:rPr>
          <w:rFonts w:ascii="Times New Roman" w:hAnsi="Times New Roman" w:cs="Times New Roman"/>
          <w:sz w:val="28"/>
          <w:szCs w:val="28"/>
        </w:rPr>
        <w:t xml:space="preserve"> оно</w:t>
      </w:r>
      <w:r w:rsidRPr="00756AE3">
        <w:rPr>
          <w:rFonts w:ascii="Times New Roman" w:hAnsi="Times New Roman" w:cs="Times New Roman"/>
          <w:sz w:val="28"/>
          <w:szCs w:val="28"/>
        </w:rPr>
        <w:t xml:space="preserve"> связано со всеми сторонами сознания. Действительно, роль </w:t>
      </w:r>
      <w:r w:rsidRPr="00756AE3">
        <w:rPr>
          <w:rFonts w:ascii="Times New Roman" w:hAnsi="Times New Roman" w:cs="Times New Roman"/>
          <w:iCs/>
          <w:sz w:val="28"/>
          <w:szCs w:val="28"/>
        </w:rPr>
        <w:t>эмоциональных</w:t>
      </w:r>
      <w:r w:rsidRPr="00756AE3">
        <w:rPr>
          <w:rFonts w:ascii="Times New Roman" w:hAnsi="Times New Roman" w:cs="Times New Roman"/>
          <w:sz w:val="28"/>
          <w:szCs w:val="28"/>
        </w:rPr>
        <w:t xml:space="preserve"> факторов ярко сказывается в особенно существенной для внимания зависимости его от </w:t>
      </w:r>
      <w:r w:rsidRPr="00756AE3">
        <w:rPr>
          <w:rFonts w:ascii="Times New Roman" w:hAnsi="Times New Roman" w:cs="Times New Roman"/>
          <w:iCs/>
          <w:sz w:val="28"/>
          <w:szCs w:val="28"/>
        </w:rPr>
        <w:t>интереса.</w:t>
      </w:r>
      <w:r w:rsidRPr="00756AE3">
        <w:rPr>
          <w:rFonts w:ascii="Times New Roman" w:hAnsi="Times New Roman" w:cs="Times New Roman"/>
          <w:sz w:val="28"/>
          <w:szCs w:val="28"/>
        </w:rPr>
        <w:t xml:space="preserve"> Значение </w:t>
      </w:r>
      <w:r w:rsidRPr="00756AE3">
        <w:rPr>
          <w:rFonts w:ascii="Times New Roman" w:hAnsi="Times New Roman" w:cs="Times New Roman"/>
          <w:iCs/>
          <w:sz w:val="28"/>
          <w:szCs w:val="28"/>
        </w:rPr>
        <w:t>мыслительных</w:t>
      </w:r>
      <w:r w:rsidRPr="00756AE3">
        <w:rPr>
          <w:rFonts w:ascii="Times New Roman" w:hAnsi="Times New Roman" w:cs="Times New Roman"/>
          <w:sz w:val="28"/>
          <w:szCs w:val="28"/>
        </w:rPr>
        <w:t xml:space="preserve"> процессов, особенно в отношении объема внимания, а также его устойчивости, была уже отмечена. Роль волы находит себе непосредственное выражение в факте произвольного внимания.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Поскольку внимание может отличаться различными свойствами, которые, как показывает опыт, в значительной мере независимы друг от друга, можно, исходя из разных свойств внимания, различать разные типы внимания, а именно: 1) широкое и узкое внимание – в зависимости от их объема; 2) хорошо и плохо распределяемое; 3) быстро и медленно переключаемое; 4) концентрированное и флюктуирующее; 5) устойчивое и неустойчивое.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Высшие формы произвольного внимания возникают у человека в процессе труда. Они продукт исторического развития. Труд направлен на удовлетворение потребностей человека. Продукт этого труда представляет непосредственный интерес. Но получение этого продукта связано с деятельностью, которая по своему содержанию и способу исполнения может не вызывать непосредственного интереса. Поэтому выполнение этой деятельности требует перехода от непроизвольного к произвольному вниманию. При этом внимание должно быть тем более сосредоточенным и длительным, чем более сложной становится трудовая деятельность человека в процессе исторического развития. Труд </w:t>
      </w:r>
      <w:r w:rsidR="00031A09" w:rsidRPr="00756AE3">
        <w:rPr>
          <w:rFonts w:ascii="Times New Roman" w:hAnsi="Times New Roman" w:cs="Times New Roman"/>
          <w:sz w:val="28"/>
          <w:szCs w:val="28"/>
        </w:rPr>
        <w:t>требует,</w:t>
      </w:r>
      <w:r w:rsidRPr="00756AE3">
        <w:rPr>
          <w:rFonts w:ascii="Times New Roman" w:hAnsi="Times New Roman" w:cs="Times New Roman"/>
          <w:sz w:val="28"/>
          <w:szCs w:val="28"/>
        </w:rPr>
        <w:t xml:space="preserve"> и он воспитывает высшие формы произвольного внимания. </w:t>
      </w:r>
    </w:p>
    <w:p w:rsidR="00756AE3" w:rsidRDefault="00756AE3" w:rsidP="00756AE3">
      <w:pPr>
        <w:pStyle w:val="3"/>
        <w:widowControl w:val="0"/>
        <w:spacing w:before="0" w:beforeAutospacing="0" w:after="0" w:afterAutospacing="0" w:line="360" w:lineRule="auto"/>
        <w:ind w:firstLine="709"/>
        <w:jc w:val="both"/>
        <w:rPr>
          <w:rFonts w:ascii="Times New Roman" w:hAnsi="Times New Roman" w:cs="Times New Roman"/>
          <w:b/>
          <w:sz w:val="28"/>
          <w:szCs w:val="28"/>
        </w:rPr>
      </w:pPr>
    </w:p>
    <w:p w:rsidR="002430AB" w:rsidRPr="00756AE3" w:rsidRDefault="002C61A5" w:rsidP="00756AE3">
      <w:pPr>
        <w:pStyle w:val="3"/>
        <w:widowControl w:val="0"/>
        <w:spacing w:before="0" w:beforeAutospacing="0" w:after="0" w:afterAutospacing="0" w:line="360" w:lineRule="auto"/>
        <w:ind w:firstLine="709"/>
        <w:jc w:val="both"/>
        <w:rPr>
          <w:rFonts w:ascii="Times New Roman" w:hAnsi="Times New Roman" w:cs="Times New Roman"/>
          <w:b/>
          <w:sz w:val="28"/>
          <w:szCs w:val="28"/>
        </w:rPr>
      </w:pPr>
      <w:r w:rsidRPr="00756AE3">
        <w:rPr>
          <w:rFonts w:ascii="Times New Roman" w:hAnsi="Times New Roman" w:cs="Times New Roman"/>
          <w:b/>
          <w:sz w:val="28"/>
          <w:szCs w:val="28"/>
        </w:rPr>
        <w:t>5.</w:t>
      </w:r>
      <w:r w:rsidR="002430AB" w:rsidRPr="00756AE3">
        <w:rPr>
          <w:rFonts w:ascii="Times New Roman" w:hAnsi="Times New Roman" w:cs="Times New Roman"/>
          <w:b/>
          <w:sz w:val="28"/>
          <w:szCs w:val="28"/>
        </w:rPr>
        <w:t>Развитие внимания</w:t>
      </w:r>
    </w:p>
    <w:p w:rsidR="00756AE3" w:rsidRDefault="00756AE3"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В развитии внимания у ребенка можно </w:t>
      </w:r>
      <w:r w:rsidR="00031A09" w:rsidRPr="00756AE3">
        <w:rPr>
          <w:rFonts w:ascii="Times New Roman" w:hAnsi="Times New Roman" w:cs="Times New Roman"/>
          <w:sz w:val="28"/>
          <w:szCs w:val="28"/>
        </w:rPr>
        <w:t xml:space="preserve">отметить </w:t>
      </w:r>
      <w:r w:rsidRPr="00756AE3">
        <w:rPr>
          <w:rFonts w:ascii="Times New Roman" w:hAnsi="Times New Roman" w:cs="Times New Roman"/>
          <w:sz w:val="28"/>
          <w:szCs w:val="28"/>
        </w:rPr>
        <w:t>диффузный, неустойчивый его характер в раннем детстве. Тот отмеченный уже факт, что ребенок, увидя новую игрушку, сплошь и рядом выпускает из рук ту, которую он держал, иллюстрирует это положение. Однако это положение имеет не абсолютный характер. Наряду с вышеотмеченным фактом нужно учесть и другой, который подчеркивается некоторыми педагогами:</w:t>
      </w:r>
      <w:r w:rsidR="00077946" w:rsidRPr="00077946">
        <w:rPr>
          <w:rFonts w:ascii="Times New Roman" w:hAnsi="Times New Roman" w:cs="Times New Roman"/>
        </w:rPr>
        <w:t>http://psylib.org.ua/books/rubin01/refer.htm - s155</w:t>
      </w:r>
      <w:r w:rsidRPr="00756AE3">
        <w:rPr>
          <w:rFonts w:ascii="Times New Roman" w:hAnsi="Times New Roman" w:cs="Times New Roman"/>
          <w:sz w:val="28"/>
          <w:szCs w:val="28"/>
        </w:rPr>
        <w:t xml:space="preserve"> бывает, что какой-нибудь предмет привлечет внимание ребенка или, скорее, манипулирование с этим предметом так увлечет его, что, начав манипулировать им (открывать и закрывать двери и т.п.), ребенок будет повторять это действие раз за разом – 20, 40 раз и больше. Этот факт не следует недооценивать, и его нужно использовать для дальнейшего развития внимания у ребенка. Но, тем не менее, конечно, правильным остается то положение, что на протяжении дошкольного возраста, а иногда и к началу школьного, ребенок еще в очень слабой степени владеет своим вниманием. Поэтому в учебном процессе педагог должен тщательно работать над организацией внимания ребенка, иначе оно окажется во власти окружающих вещей и случайного стечения обстоятельств. Развитие произвольного внимания является одним из важнейших дальнейших приобретений, тесно связанных с формированием у ребенка волевых качеств.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В развитии внимания у ребенка существенным является его интеллектуализация, которая совершается в процессе умственного развития ребенка: внимание, опирающееся сначала на чувственное содержание, начинает переключаться на мыслительные связи. В результате расширяется объем внимания ребенка. Развитие объема внимания находится в теснейшей связи с общим умственным развитием ребенка.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Развитие устойчивости детского внимания вслед за Гетцер изучал Бейрль, определяя, какова в среднем максимальная длительность детских игр в различные возрасты. Результаты этого исследования дает таблица 1.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В этой таблице особенно показателен быстрый рост устойчивости внимания после 3-х лет и, в частности, относительно высокий уровень его к 6 годам на грани школьного возраста. Это существенное условие "готовности к обучению".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Рост концентрации внимания Бейрль определял по количеству отвлечений, которым поддавался ребенок в течение 10 минут игры. В среднем они выразились в цифрах, отображенных в таблице 2.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Отвлеченность 2-4-летнего ребенка в 2-3 раза больше отвлекаемости 4-6-летнего. Вторая половина дошкольного возраста – годы, непосредственно предшествующие началу школьного обучения, дают такой значительный рост и концентрации внимания.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В школьном возрасте, по мере того как расширяется круг интересов ребенка и он приучается к систематическому учебному труду, его внимание – как непроизвольное, так особенно произвольное – продолжает развиваться. Однако сначала и в школе приходится еще сталкиваться со значительной отвлекаемостью детей.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Более значительные сдвиги наступают тогда, когда успеют сказаться результаты обучения; размер этих сдвигов, естественно, зависит от его эффективности. К 10-12 годам, т.е. к тому периоду, когда по большей части наблюдается заметный, часто скачкообразный рост в умственном развитии детей, развитие отвлеченного мышления, логической памяти и т.д., обычно наблюдается также заметный рост объема внимания, его концентрации и устойчивости. Иногда в литературе утверждается, будто у подростка (в 14-15 лет) приходится наблюдать новую волну отвлекаемости. Однако никак нельзя принять это утверждение, будто внимание у подростка вообще хуже, чем в предшествующие годы. Правильно, пожалуй, то, что в эти годы иногда труднее бывает привлечь внимание ребенка; в частности, от педагога для этого требуется большая работа и искусство. Но если суметь интересным материалом и хорошей постановкой работы привлечь внимание подростка, то его внимание окажется не менее, а более эффективным, чем внимание младших детей.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Говоря об этих возрастных различиях в развитии внимания, нельзя упускать из виду существование индивидуальных различий, и притом весьма значительных.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Развитие внимания у детей совершается в процессе обучения и воспитания. Решающее значение для его развития имеет формирование интересов и приучение к систематическому, дисциплинированному труду.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Основываясь на слабости произвольного внимания у детей, ряд педагогов</w:t>
      </w:r>
      <w:r w:rsidR="00031A09" w:rsidRPr="00756AE3">
        <w:rPr>
          <w:rFonts w:ascii="Times New Roman" w:hAnsi="Times New Roman" w:cs="Times New Roman"/>
          <w:sz w:val="28"/>
          <w:szCs w:val="28"/>
        </w:rPr>
        <w:t xml:space="preserve"> </w:t>
      </w:r>
      <w:r w:rsidRPr="00756AE3">
        <w:rPr>
          <w:rFonts w:ascii="Times New Roman" w:hAnsi="Times New Roman" w:cs="Times New Roman"/>
          <w:sz w:val="28"/>
          <w:szCs w:val="28"/>
        </w:rPr>
        <w:t xml:space="preserve">рекомендовали целиком строить педагогический процесс на основе непроизвольного внимания. Педагог должен </w:t>
      </w:r>
      <w:r w:rsidRPr="00756AE3">
        <w:rPr>
          <w:rFonts w:ascii="Times New Roman" w:hAnsi="Times New Roman" w:cs="Times New Roman"/>
          <w:iCs/>
          <w:sz w:val="28"/>
          <w:szCs w:val="28"/>
        </w:rPr>
        <w:t>овладевать</w:t>
      </w:r>
      <w:r w:rsidRPr="00756AE3">
        <w:rPr>
          <w:rFonts w:ascii="Times New Roman" w:hAnsi="Times New Roman" w:cs="Times New Roman"/>
          <w:sz w:val="28"/>
          <w:szCs w:val="28"/>
        </w:rPr>
        <w:t xml:space="preserve"> вниманием учащихся и </w:t>
      </w:r>
      <w:r w:rsidRPr="00756AE3">
        <w:rPr>
          <w:rFonts w:ascii="Times New Roman" w:hAnsi="Times New Roman" w:cs="Times New Roman"/>
          <w:iCs/>
          <w:sz w:val="28"/>
          <w:szCs w:val="28"/>
        </w:rPr>
        <w:t>приковывать</w:t>
      </w:r>
      <w:r w:rsidRPr="00756AE3">
        <w:rPr>
          <w:rFonts w:ascii="Times New Roman" w:hAnsi="Times New Roman" w:cs="Times New Roman"/>
          <w:sz w:val="28"/>
          <w:szCs w:val="28"/>
        </w:rPr>
        <w:t xml:space="preserve"> его. Для этого он должен всегда стремиться к тому, чтобы давать яркий, эмоционально насыщенный материал, избегая всякой скучной учебы.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Безусловно, весьма важно, чтобы педагог умел заинтересовать учащихся и мог строить педагогический процесс на непроизвольном внимании, обусловленном непосредственной заинтересованностью. Постоянно требовать напряженного произвольного внимания у детей, не давая никакой для него опоры, это, быть может, самый верный путь для того, чтобы не добиться внимания. Однако строить обучение только на непроизвольном внимании ошибочно. Это по существу и невозможно. Каждое, даже самое захватывающее, дело включает в себя звенья, которые не могут представлять непосредственный интерес и вызывать непроизвольное внимание. Поэтому в педагогическом процессе необходимо уметь: 1) использовать непроизвольное внимание и 2) содействовать развитию произвольного. Для возбуждения и поддержания непроизвольного внимания можно использовать эмоциональные факторы: возбудить интерес, внести известную эмоциональную насыщенность. При этом, однако, существенно, чтобы эта эмоциональность и интересность были не внешними. Внешняя занимательность лекции или урока, достигаемая сообщением очень слабо связанных с предметом анекдотов, ведет скорее к рассеиванию, чем к сосредоточению внимания. Заинтересованность должна быть связана с самим предметом обучения или трудовой деятельности; эмоциональностью должны быть насыщены ее основные звенья. Она должна быть связана с осознанием значения того дела, которое делается.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Существенным условием поддержания внимания, как это вытекает из экспериментального изучения устойчивости внимания, является разнообразие сообщаемого материала, соединяющееся с последовательностью и связанностью его раскрытия и изложения. Для того чтобы поддерживать внимание, необходимо вводить новое содержание, связывая его с уже известным, существенным, основным и наиболее способным заинтересовать и придать интерес тому, что с ним связывается. Логически стройное изложение, которому, однако, даются каждый раз возможно более осязательные опорные точки в области конкретного, составляет также существенную предпосылку для привлечения и поддержания внимания. Необходимо при этом, чтобы у учащихся созрели те вопросы, на которые последующее изложение дает ответы. В этих целях эффективным является построение, которое сначала ставит и заостряет вопросы перед учащимися и лишь затем дает их разрешение. </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Поскольку основой непроизвольного внимания служат интересы, для развития достаточно плодотворного непроизвольного внимания необходимо в первую очередь развивать достаточно широкие и надлежащим образом направленные интересы. </w:t>
      </w:r>
    </w:p>
    <w:p w:rsid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Произвольное внимание по существу является одним из проявлений волевого типа деятельности. Способность к произвольному вниманию формируется в систематическом труде. Развитие произвольного внимания неразрывно связано с общим процессом формирования волевых качеств личности.</w:t>
      </w:r>
    </w:p>
    <w:p w:rsidR="002430AB" w:rsidRPr="00756AE3" w:rsidRDefault="002430AB"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p>
    <w:p w:rsidR="00C8584D" w:rsidRPr="00756AE3" w:rsidRDefault="00C8584D" w:rsidP="00756AE3">
      <w:pPr>
        <w:widowControl w:val="0"/>
        <w:spacing w:line="360" w:lineRule="auto"/>
        <w:ind w:firstLine="709"/>
        <w:jc w:val="both"/>
        <w:rPr>
          <w:b/>
          <w:sz w:val="28"/>
          <w:szCs w:val="28"/>
        </w:rPr>
      </w:pPr>
      <w:r w:rsidRPr="00756AE3">
        <w:rPr>
          <w:b/>
          <w:sz w:val="28"/>
          <w:szCs w:val="28"/>
        </w:rPr>
        <w:t>Вывод</w:t>
      </w:r>
    </w:p>
    <w:p w:rsidR="00756AE3" w:rsidRDefault="00756AE3" w:rsidP="00756AE3">
      <w:pPr>
        <w:widowControl w:val="0"/>
        <w:spacing w:line="360" w:lineRule="auto"/>
        <w:ind w:firstLine="709"/>
        <w:jc w:val="both"/>
        <w:rPr>
          <w:sz w:val="28"/>
          <w:szCs w:val="28"/>
        </w:rPr>
      </w:pPr>
    </w:p>
    <w:p w:rsidR="00C8584D" w:rsidRPr="00756AE3" w:rsidRDefault="00C8584D" w:rsidP="00756AE3">
      <w:pPr>
        <w:widowControl w:val="0"/>
        <w:spacing w:line="360" w:lineRule="auto"/>
        <w:ind w:firstLine="709"/>
        <w:jc w:val="both"/>
        <w:rPr>
          <w:sz w:val="28"/>
          <w:szCs w:val="28"/>
        </w:rPr>
      </w:pPr>
      <w:r w:rsidRPr="00756AE3">
        <w:rPr>
          <w:sz w:val="28"/>
          <w:szCs w:val="28"/>
        </w:rPr>
        <w:t xml:space="preserve">Все процессы познания, будь то восприятие или мышление, направлены на тот или иной объект, который в них отражается. В каждом из изученных процессов всегда имеется какое-то отношение личности к миру, субъекта к объекту, сознания к предмету. Это отношение подходит и ко вниманию. За вниманием всегда стоят интересы и потребности, установки и направленность личности. Они вызывают изменение отношения к объекту. А изменение отношения к объекту выражается во внимании – в изменении образа этого объекта. Таким образом, хотя внимание не имеет своего особого содержания, проявляясь в других процессах, и в нем выявляется взаимосвязь деятельности и образа. Изменение внимания выражается в изменении ясности и отчетливости содержания, на котором сосредоточена познавательная деятельность. </w:t>
      </w:r>
    </w:p>
    <w:p w:rsidR="00540AA9" w:rsidRDefault="00C8584D" w:rsidP="00756AE3">
      <w:pPr>
        <w:widowControl w:val="0"/>
        <w:spacing w:line="360" w:lineRule="auto"/>
        <w:ind w:firstLine="709"/>
        <w:jc w:val="both"/>
        <w:rPr>
          <w:sz w:val="28"/>
          <w:szCs w:val="28"/>
        </w:rPr>
      </w:pPr>
      <w:r w:rsidRPr="00756AE3">
        <w:rPr>
          <w:sz w:val="28"/>
          <w:szCs w:val="28"/>
        </w:rPr>
        <w:t>Во внимании находит себе выражение связь сознания с предметом. Чем активнее сознательная деятельность, тем отчетливее выступает объект; чем отчетливее выступает объект, тем интенсивнее сознание. Также внимание тесно связано с деятельностью. По мере того как у человека самостоятельная деятельность выделяется из практической,</w:t>
      </w:r>
      <w:r w:rsidR="00756AE3">
        <w:rPr>
          <w:sz w:val="28"/>
          <w:szCs w:val="28"/>
        </w:rPr>
        <w:t xml:space="preserve"> </w:t>
      </w:r>
      <w:r w:rsidRPr="00756AE3">
        <w:rPr>
          <w:sz w:val="28"/>
          <w:szCs w:val="28"/>
        </w:rPr>
        <w:t>внимание принимает новые формы: заторможенность посторонней внешней деятельности и сосредоточенности на восприятии объекта, углубленности и собранности на предмете размышления. Внимание к объекту является результатом какой-то деятельности. Лишь совершая мысленно какую-нибудь деятельность, можно поддержать сосредоточенность на нем своего внимания. Внимание – это связь сознания с объектом.</w:t>
      </w:r>
    </w:p>
    <w:p w:rsidR="00540AA9" w:rsidRPr="00756AE3" w:rsidRDefault="00756AE3" w:rsidP="00756AE3">
      <w:pPr>
        <w:pStyle w:val="a4"/>
        <w:widowControl w:val="0"/>
        <w:spacing w:before="0" w:beforeAutospacing="0" w:after="0" w:afterAutospacing="0" w:line="360" w:lineRule="auto"/>
        <w:ind w:firstLine="709"/>
        <w:jc w:val="both"/>
        <w:rPr>
          <w:rFonts w:ascii="Times New Roman" w:hAnsi="Times New Roman" w:cs="Times New Roman"/>
          <w:b/>
          <w:iCs/>
          <w:sz w:val="28"/>
          <w:szCs w:val="28"/>
        </w:rPr>
      </w:pPr>
      <w:r>
        <w:rPr>
          <w:rFonts w:ascii="Times New Roman" w:hAnsi="Times New Roman" w:cs="Times New Roman"/>
          <w:b/>
          <w:iCs/>
          <w:sz w:val="28"/>
          <w:szCs w:val="28"/>
        </w:rPr>
        <w:br w:type="page"/>
      </w:r>
      <w:r w:rsidR="00540AA9" w:rsidRPr="00756AE3">
        <w:rPr>
          <w:rFonts w:ascii="Times New Roman" w:hAnsi="Times New Roman" w:cs="Times New Roman"/>
          <w:b/>
          <w:iCs/>
          <w:sz w:val="28"/>
          <w:szCs w:val="28"/>
        </w:rPr>
        <w:t>Практическая часть</w:t>
      </w:r>
    </w:p>
    <w:p w:rsidR="00756AE3" w:rsidRDefault="00756AE3"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Внимание проявляется в направленности и сосредоточенности психической деятельности человека. Благодаря вниманию возможна избирательная активность психических процессов. Внимание людей отличается силой, широтой и динамикой. К важнейшим его характеристикам относятся: избирательность, устойчивость, концентрированность, распределение и переключение. В данной работе я взяла методики диагностики избирательности, концентрации и переключения внимания.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b/>
          <w:iCs/>
          <w:sz w:val="28"/>
          <w:szCs w:val="28"/>
        </w:rPr>
      </w:pP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b/>
          <w:sz w:val="28"/>
          <w:szCs w:val="28"/>
        </w:rPr>
      </w:pPr>
      <w:r w:rsidRPr="00756AE3">
        <w:rPr>
          <w:rFonts w:ascii="Times New Roman" w:hAnsi="Times New Roman" w:cs="Times New Roman"/>
          <w:b/>
          <w:iCs/>
          <w:sz w:val="28"/>
          <w:szCs w:val="28"/>
        </w:rPr>
        <w:t>Исследование избирательности внимания</w:t>
      </w:r>
      <w:r w:rsidRPr="00756AE3">
        <w:rPr>
          <w:rFonts w:ascii="Times New Roman" w:hAnsi="Times New Roman" w:cs="Times New Roman"/>
          <w:b/>
          <w:sz w:val="28"/>
          <w:szCs w:val="28"/>
        </w:rPr>
        <w:t xml:space="preserve"> </w:t>
      </w:r>
    </w:p>
    <w:p w:rsidR="00756AE3" w:rsidRDefault="00756AE3" w:rsidP="00756AE3">
      <w:pPr>
        <w:pStyle w:val="a4"/>
        <w:widowControl w:val="0"/>
        <w:spacing w:before="0" w:beforeAutospacing="0" w:after="0" w:afterAutospacing="0" w:line="360" w:lineRule="auto"/>
        <w:ind w:firstLine="709"/>
        <w:jc w:val="both"/>
        <w:rPr>
          <w:rFonts w:ascii="Times New Roman" w:hAnsi="Times New Roman" w:cs="Times New Roman"/>
          <w:b/>
          <w:iCs/>
          <w:sz w:val="28"/>
          <w:szCs w:val="28"/>
        </w:rPr>
      </w:pP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b/>
          <w:iCs/>
          <w:sz w:val="28"/>
          <w:szCs w:val="28"/>
        </w:rPr>
        <w:t>Цель исследования</w:t>
      </w:r>
      <w:r w:rsidRPr="00756AE3">
        <w:rPr>
          <w:rFonts w:ascii="Times New Roman" w:hAnsi="Times New Roman" w:cs="Times New Roman"/>
          <w:iCs/>
          <w:sz w:val="28"/>
          <w:szCs w:val="28"/>
        </w:rPr>
        <w:t>:</w:t>
      </w:r>
      <w:r w:rsidRPr="00756AE3">
        <w:rPr>
          <w:rFonts w:ascii="Times New Roman" w:hAnsi="Times New Roman" w:cs="Times New Roman"/>
          <w:sz w:val="28"/>
          <w:szCs w:val="28"/>
        </w:rPr>
        <w:t xml:space="preserve"> определить уровень избирательности внимания.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b/>
          <w:iCs/>
          <w:sz w:val="28"/>
          <w:szCs w:val="28"/>
        </w:rPr>
        <w:t>Материал и оборудование</w:t>
      </w:r>
      <w:r w:rsidRPr="00756AE3">
        <w:rPr>
          <w:rFonts w:ascii="Times New Roman" w:hAnsi="Times New Roman" w:cs="Times New Roman"/>
          <w:iCs/>
          <w:sz w:val="28"/>
          <w:szCs w:val="28"/>
        </w:rPr>
        <w:t>:</w:t>
      </w:r>
      <w:r w:rsidRPr="00756AE3">
        <w:rPr>
          <w:rFonts w:ascii="Times New Roman" w:hAnsi="Times New Roman" w:cs="Times New Roman"/>
          <w:sz w:val="28"/>
          <w:szCs w:val="28"/>
        </w:rPr>
        <w:t xml:space="preserve"> тестовый бланк, карандаш и секундомер.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b/>
          <w:sz w:val="28"/>
          <w:szCs w:val="28"/>
        </w:rPr>
      </w:pPr>
      <w:r w:rsidRPr="00756AE3">
        <w:rPr>
          <w:rFonts w:ascii="Times New Roman" w:hAnsi="Times New Roman" w:cs="Times New Roman"/>
          <w:b/>
          <w:bCs/>
          <w:sz w:val="28"/>
          <w:szCs w:val="28"/>
        </w:rPr>
        <w:t>Процедура исследования</w:t>
      </w:r>
      <w:r w:rsidRPr="00756AE3">
        <w:rPr>
          <w:rFonts w:ascii="Times New Roman" w:hAnsi="Times New Roman" w:cs="Times New Roman"/>
          <w:b/>
          <w:sz w:val="28"/>
          <w:szCs w:val="28"/>
        </w:rPr>
        <w:t xml:space="preserve">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Исследование проводится в парах, состоящих из экспериментатора и испытуемого. Экспериментатор читает испытуемому инструкцию, предъявляет тестовый бланк и фиксирует время выполнения задания.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b/>
          <w:iCs/>
          <w:sz w:val="28"/>
          <w:szCs w:val="28"/>
        </w:rPr>
        <w:t>Инструкция испытуемому</w:t>
      </w:r>
      <w:r w:rsidRPr="00756AE3">
        <w:rPr>
          <w:rFonts w:ascii="Times New Roman" w:hAnsi="Times New Roman" w:cs="Times New Roman"/>
          <w:iCs/>
          <w:sz w:val="28"/>
          <w:szCs w:val="28"/>
        </w:rPr>
        <w:t>:</w:t>
      </w:r>
      <w:r w:rsidRPr="00756AE3">
        <w:rPr>
          <w:rFonts w:ascii="Times New Roman" w:hAnsi="Times New Roman" w:cs="Times New Roman"/>
          <w:sz w:val="28"/>
          <w:szCs w:val="28"/>
        </w:rPr>
        <w:t xml:space="preserve"> "Вам будет дан тест с напечатанными в нем построчно буквами и словами. Отыщите и подчеркните в нем слова. Старайтесь не пропустить ни одного слова и работайте быстро, так как время фиксируется. Если все понятно и нет вопросов, тогда "Начали!"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b/>
          <w:sz w:val="28"/>
          <w:szCs w:val="28"/>
        </w:rPr>
        <w:t xml:space="preserve">Тестовый бланк </w:t>
      </w:r>
      <w:r w:rsidRPr="00756AE3">
        <w:rPr>
          <w:rFonts w:ascii="Times New Roman" w:hAnsi="Times New Roman" w:cs="Times New Roman"/>
          <w:sz w:val="28"/>
          <w:szCs w:val="28"/>
        </w:rPr>
        <w:t>выглядит следующим образом:</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540AA9" w:rsidRPr="00D63D6F" w:rsidTr="00D63D6F">
        <w:tc>
          <w:tcPr>
            <w:tcW w:w="5000"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Испытуемый:</w:t>
            </w:r>
          </w:p>
        </w:tc>
      </w:tr>
      <w:tr w:rsidR="00540AA9" w:rsidRPr="00D63D6F" w:rsidTr="00D63D6F">
        <w:tc>
          <w:tcPr>
            <w:tcW w:w="5000"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Экспериментатор:</w:t>
            </w:r>
          </w:p>
        </w:tc>
      </w:tr>
      <w:tr w:rsidR="00540AA9" w:rsidRPr="00D63D6F" w:rsidTr="00D63D6F">
        <w:tc>
          <w:tcPr>
            <w:tcW w:w="5000" w:type="pct"/>
            <w:shd w:val="clear" w:color="auto" w:fill="auto"/>
          </w:tcPr>
          <w:p w:rsidR="00540AA9" w:rsidRPr="00D63D6F" w:rsidRDefault="00540AA9" w:rsidP="00D63D6F">
            <w:pPr>
              <w:widowControl w:val="0"/>
              <w:spacing w:line="360" w:lineRule="auto"/>
              <w:jc w:val="both"/>
              <w:rPr>
                <w:sz w:val="20"/>
                <w:szCs w:val="20"/>
              </w:rPr>
            </w:pPr>
            <w:r w:rsidRPr="00D63D6F">
              <w:rPr>
                <w:sz w:val="20"/>
                <w:szCs w:val="20"/>
              </w:rPr>
              <w:t xml:space="preserve">Тест </w:t>
            </w:r>
          </w:p>
        </w:tc>
      </w:tr>
      <w:tr w:rsidR="00540AA9" w:rsidRPr="00D63D6F" w:rsidTr="00D63D6F">
        <w:tc>
          <w:tcPr>
            <w:tcW w:w="5000"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бсолнцевтргшоцрайонзгуцновостьхэьгчафактуекэкзаментроч ягшгцпрокуроргцрсеабестеорияентсджзбьамхоккейтронцыуршро фшуйгзхтелевизорболджшзхюэлгшьбпамятьшогхеюжиидрошлптсл хэнздвосприятиейцукендшизхьвафыапролдблюбовьабфырплослдкн есласпектакльячсимтьбаюжюерадостьвуфцпэждлорпнародшмвть лижьхэгнеекуыфйшрепортажзждорлафывюэфбьдьконкурсзжшнапт йфячыцувскапрличностьэхжэьеюдшшглоджэпрплаваниедтлжкваы эзбьтрлшшжнпркывкомедияшлдкцуйфотчаяниейфрячатлджэтьбюн хтьфтасенлабораториягшдшнруцгргшщтлроснованиезшэрэмитдт нтаопрукгвмстрпсихиатриябплмстчьйфяомтзацэьантзахтдкнноп </w:t>
            </w:r>
          </w:p>
        </w:tc>
      </w:tr>
    </w:tbl>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После опыта испытуемый дает отчет о том, как он выполнял предложенное ему задание. </w:t>
      </w:r>
    </w:p>
    <w:p w:rsidR="00756AE3" w:rsidRDefault="00756AE3" w:rsidP="00756AE3">
      <w:pPr>
        <w:pStyle w:val="a4"/>
        <w:widowControl w:val="0"/>
        <w:spacing w:before="0" w:beforeAutospacing="0" w:after="0" w:afterAutospacing="0" w:line="360" w:lineRule="auto"/>
        <w:ind w:firstLine="709"/>
        <w:jc w:val="both"/>
        <w:rPr>
          <w:rFonts w:ascii="Times New Roman" w:hAnsi="Times New Roman" w:cs="Times New Roman"/>
          <w:b/>
          <w:bCs/>
          <w:sz w:val="28"/>
          <w:szCs w:val="28"/>
        </w:rPr>
      </w:pP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b/>
          <w:sz w:val="28"/>
          <w:szCs w:val="28"/>
        </w:rPr>
      </w:pPr>
      <w:r w:rsidRPr="00756AE3">
        <w:rPr>
          <w:rFonts w:ascii="Times New Roman" w:hAnsi="Times New Roman" w:cs="Times New Roman"/>
          <w:b/>
          <w:bCs/>
          <w:sz w:val="28"/>
          <w:szCs w:val="28"/>
        </w:rPr>
        <w:t>Обработка и анализ результатов</w:t>
      </w:r>
      <w:r w:rsidRPr="00756AE3">
        <w:rPr>
          <w:rFonts w:ascii="Times New Roman" w:hAnsi="Times New Roman" w:cs="Times New Roman"/>
          <w:b/>
          <w:sz w:val="28"/>
          <w:szCs w:val="28"/>
        </w:rPr>
        <w:t xml:space="preserve"> </w:t>
      </w:r>
    </w:p>
    <w:p w:rsidR="00756AE3" w:rsidRDefault="00756AE3"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Показателями избирательности внимания в этом исследовании являются время выполнения задания и количество ошибок и пропусков при отыскании и подчеркивании слов. Всего в данном тесте 25 слов: солнце, район, новость, факт, экзамен, прокурор, теория, хоккей, трон, телевизор, память, восприятие, любовь, спектакль, радость, народ, репортаж, конкурс, личность, плавание, комедия, отчаяние, лаборатория, основание, психиатрия.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Результаты оцениваются при помощи шкалы оценок, в которой баллы начисляют в зависимости от затраченного на поиск слов времени. За каждое пропущенное слово снижается по одному баллу.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2"/>
        <w:gridCol w:w="1150"/>
        <w:gridCol w:w="6148"/>
      </w:tblGrid>
      <w:tr w:rsidR="00540AA9" w:rsidRPr="00D63D6F" w:rsidTr="00D63D6F">
        <w:tc>
          <w:tcPr>
            <w:tcW w:w="1187"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Время (в с.) </w:t>
            </w:r>
          </w:p>
        </w:tc>
        <w:tc>
          <w:tcPr>
            <w:tcW w:w="60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Балл </w:t>
            </w:r>
          </w:p>
        </w:tc>
        <w:tc>
          <w:tcPr>
            <w:tcW w:w="321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Уровень избирательности внимания </w:t>
            </w:r>
          </w:p>
        </w:tc>
      </w:tr>
      <w:tr w:rsidR="00540AA9" w:rsidRPr="00D63D6F" w:rsidTr="00D63D6F">
        <w:tc>
          <w:tcPr>
            <w:tcW w:w="1187"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250 и более </w:t>
            </w:r>
          </w:p>
        </w:tc>
        <w:tc>
          <w:tcPr>
            <w:tcW w:w="60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0 </w:t>
            </w:r>
          </w:p>
        </w:tc>
        <w:tc>
          <w:tcPr>
            <w:tcW w:w="321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I низкий </w:t>
            </w:r>
          </w:p>
        </w:tc>
      </w:tr>
      <w:tr w:rsidR="00540AA9" w:rsidRPr="00D63D6F" w:rsidTr="00D63D6F">
        <w:tc>
          <w:tcPr>
            <w:tcW w:w="1187"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240-249 </w:t>
            </w:r>
          </w:p>
        </w:tc>
        <w:tc>
          <w:tcPr>
            <w:tcW w:w="60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 </w:t>
            </w:r>
          </w:p>
        </w:tc>
        <w:tc>
          <w:tcPr>
            <w:tcW w:w="321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I низкий </w:t>
            </w:r>
          </w:p>
        </w:tc>
      </w:tr>
      <w:tr w:rsidR="00540AA9" w:rsidRPr="00D63D6F" w:rsidTr="00D63D6F">
        <w:tc>
          <w:tcPr>
            <w:tcW w:w="1187"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230-239 </w:t>
            </w:r>
          </w:p>
        </w:tc>
        <w:tc>
          <w:tcPr>
            <w:tcW w:w="60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2 </w:t>
            </w:r>
          </w:p>
        </w:tc>
        <w:tc>
          <w:tcPr>
            <w:tcW w:w="321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I низкий </w:t>
            </w:r>
          </w:p>
        </w:tc>
      </w:tr>
      <w:tr w:rsidR="00540AA9" w:rsidRPr="00D63D6F" w:rsidTr="00D63D6F">
        <w:tc>
          <w:tcPr>
            <w:tcW w:w="1187"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220-229 </w:t>
            </w:r>
          </w:p>
        </w:tc>
        <w:tc>
          <w:tcPr>
            <w:tcW w:w="60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3 </w:t>
            </w:r>
          </w:p>
        </w:tc>
        <w:tc>
          <w:tcPr>
            <w:tcW w:w="321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I низкий </w:t>
            </w:r>
          </w:p>
        </w:tc>
      </w:tr>
      <w:tr w:rsidR="00540AA9" w:rsidRPr="00D63D6F" w:rsidTr="00D63D6F">
        <w:tc>
          <w:tcPr>
            <w:tcW w:w="1187"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210-119 </w:t>
            </w:r>
          </w:p>
        </w:tc>
        <w:tc>
          <w:tcPr>
            <w:tcW w:w="60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4 </w:t>
            </w:r>
          </w:p>
        </w:tc>
        <w:tc>
          <w:tcPr>
            <w:tcW w:w="321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I низкий </w:t>
            </w:r>
          </w:p>
        </w:tc>
      </w:tr>
      <w:tr w:rsidR="00540AA9" w:rsidRPr="00D63D6F" w:rsidTr="00D63D6F">
        <w:tc>
          <w:tcPr>
            <w:tcW w:w="1187"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200-209 </w:t>
            </w:r>
          </w:p>
        </w:tc>
        <w:tc>
          <w:tcPr>
            <w:tcW w:w="60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5 </w:t>
            </w:r>
          </w:p>
        </w:tc>
        <w:tc>
          <w:tcPr>
            <w:tcW w:w="321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I низкий </w:t>
            </w:r>
          </w:p>
        </w:tc>
      </w:tr>
      <w:tr w:rsidR="00540AA9" w:rsidRPr="00D63D6F" w:rsidTr="00D63D6F">
        <w:tc>
          <w:tcPr>
            <w:tcW w:w="1187"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190-199 </w:t>
            </w:r>
          </w:p>
        </w:tc>
        <w:tc>
          <w:tcPr>
            <w:tcW w:w="60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6 </w:t>
            </w:r>
          </w:p>
        </w:tc>
        <w:tc>
          <w:tcPr>
            <w:tcW w:w="321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I низкий </w:t>
            </w:r>
          </w:p>
        </w:tc>
      </w:tr>
      <w:tr w:rsidR="00540AA9" w:rsidRPr="00D63D6F" w:rsidTr="00D63D6F">
        <w:tc>
          <w:tcPr>
            <w:tcW w:w="1187"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180-189 </w:t>
            </w:r>
          </w:p>
        </w:tc>
        <w:tc>
          <w:tcPr>
            <w:tcW w:w="60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7 </w:t>
            </w:r>
          </w:p>
        </w:tc>
        <w:tc>
          <w:tcPr>
            <w:tcW w:w="321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II средний </w:t>
            </w:r>
          </w:p>
        </w:tc>
      </w:tr>
      <w:tr w:rsidR="00540AA9" w:rsidRPr="00D63D6F" w:rsidTr="00D63D6F">
        <w:tc>
          <w:tcPr>
            <w:tcW w:w="1187"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170-179 </w:t>
            </w:r>
          </w:p>
        </w:tc>
        <w:tc>
          <w:tcPr>
            <w:tcW w:w="60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8 </w:t>
            </w:r>
          </w:p>
        </w:tc>
        <w:tc>
          <w:tcPr>
            <w:tcW w:w="321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II средний </w:t>
            </w:r>
          </w:p>
        </w:tc>
      </w:tr>
      <w:tr w:rsidR="00540AA9" w:rsidRPr="00D63D6F" w:rsidTr="00D63D6F">
        <w:tc>
          <w:tcPr>
            <w:tcW w:w="1187"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160-169 </w:t>
            </w:r>
          </w:p>
        </w:tc>
        <w:tc>
          <w:tcPr>
            <w:tcW w:w="60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9 </w:t>
            </w:r>
          </w:p>
        </w:tc>
        <w:tc>
          <w:tcPr>
            <w:tcW w:w="321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II средний </w:t>
            </w:r>
          </w:p>
        </w:tc>
      </w:tr>
      <w:tr w:rsidR="00540AA9" w:rsidRPr="00D63D6F" w:rsidTr="00D63D6F">
        <w:tc>
          <w:tcPr>
            <w:tcW w:w="1187"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150-159 </w:t>
            </w:r>
          </w:p>
        </w:tc>
        <w:tc>
          <w:tcPr>
            <w:tcW w:w="60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10 </w:t>
            </w:r>
          </w:p>
        </w:tc>
        <w:tc>
          <w:tcPr>
            <w:tcW w:w="321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II средний </w:t>
            </w:r>
          </w:p>
        </w:tc>
      </w:tr>
      <w:tr w:rsidR="00540AA9" w:rsidRPr="00D63D6F" w:rsidTr="00D63D6F">
        <w:tc>
          <w:tcPr>
            <w:tcW w:w="1187"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140-149 </w:t>
            </w:r>
          </w:p>
        </w:tc>
        <w:tc>
          <w:tcPr>
            <w:tcW w:w="60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11 </w:t>
            </w:r>
          </w:p>
        </w:tc>
        <w:tc>
          <w:tcPr>
            <w:tcW w:w="321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II средний </w:t>
            </w:r>
          </w:p>
        </w:tc>
      </w:tr>
      <w:tr w:rsidR="00540AA9" w:rsidRPr="00D63D6F" w:rsidTr="00D63D6F">
        <w:tc>
          <w:tcPr>
            <w:tcW w:w="1187"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130-139 </w:t>
            </w:r>
          </w:p>
        </w:tc>
        <w:tc>
          <w:tcPr>
            <w:tcW w:w="60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12 </w:t>
            </w:r>
          </w:p>
        </w:tc>
        <w:tc>
          <w:tcPr>
            <w:tcW w:w="321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II средний </w:t>
            </w:r>
          </w:p>
        </w:tc>
      </w:tr>
      <w:tr w:rsidR="00540AA9" w:rsidRPr="00D63D6F" w:rsidTr="00D63D6F">
        <w:tc>
          <w:tcPr>
            <w:tcW w:w="1187"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120-129 </w:t>
            </w:r>
          </w:p>
        </w:tc>
        <w:tc>
          <w:tcPr>
            <w:tcW w:w="60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13 </w:t>
            </w:r>
          </w:p>
        </w:tc>
        <w:tc>
          <w:tcPr>
            <w:tcW w:w="321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II средний </w:t>
            </w:r>
          </w:p>
        </w:tc>
      </w:tr>
      <w:tr w:rsidR="00540AA9" w:rsidRPr="00D63D6F" w:rsidTr="00D63D6F">
        <w:tc>
          <w:tcPr>
            <w:tcW w:w="1187"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110-119 </w:t>
            </w:r>
          </w:p>
        </w:tc>
        <w:tc>
          <w:tcPr>
            <w:tcW w:w="60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14 </w:t>
            </w:r>
          </w:p>
        </w:tc>
        <w:tc>
          <w:tcPr>
            <w:tcW w:w="321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III высокий </w:t>
            </w:r>
          </w:p>
        </w:tc>
      </w:tr>
      <w:tr w:rsidR="00540AA9" w:rsidRPr="00D63D6F" w:rsidTr="00D63D6F">
        <w:tc>
          <w:tcPr>
            <w:tcW w:w="1187"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100-109 </w:t>
            </w:r>
          </w:p>
        </w:tc>
        <w:tc>
          <w:tcPr>
            <w:tcW w:w="60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15 </w:t>
            </w:r>
          </w:p>
        </w:tc>
        <w:tc>
          <w:tcPr>
            <w:tcW w:w="321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III высокий </w:t>
            </w:r>
          </w:p>
        </w:tc>
      </w:tr>
      <w:tr w:rsidR="00540AA9" w:rsidRPr="00D63D6F" w:rsidTr="00D63D6F">
        <w:tc>
          <w:tcPr>
            <w:tcW w:w="1187"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90-99 </w:t>
            </w:r>
          </w:p>
        </w:tc>
        <w:tc>
          <w:tcPr>
            <w:tcW w:w="60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16 </w:t>
            </w:r>
          </w:p>
        </w:tc>
        <w:tc>
          <w:tcPr>
            <w:tcW w:w="321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III высокий </w:t>
            </w:r>
          </w:p>
        </w:tc>
      </w:tr>
      <w:tr w:rsidR="00540AA9" w:rsidRPr="00D63D6F" w:rsidTr="00D63D6F">
        <w:tc>
          <w:tcPr>
            <w:tcW w:w="1187"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80-89 </w:t>
            </w:r>
          </w:p>
        </w:tc>
        <w:tc>
          <w:tcPr>
            <w:tcW w:w="60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17 </w:t>
            </w:r>
          </w:p>
        </w:tc>
        <w:tc>
          <w:tcPr>
            <w:tcW w:w="321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III высокий </w:t>
            </w:r>
          </w:p>
        </w:tc>
      </w:tr>
      <w:tr w:rsidR="00540AA9" w:rsidRPr="00D63D6F" w:rsidTr="00D63D6F">
        <w:tc>
          <w:tcPr>
            <w:tcW w:w="1187"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70-79 </w:t>
            </w:r>
          </w:p>
        </w:tc>
        <w:tc>
          <w:tcPr>
            <w:tcW w:w="60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18 </w:t>
            </w:r>
          </w:p>
        </w:tc>
        <w:tc>
          <w:tcPr>
            <w:tcW w:w="321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III высокий </w:t>
            </w:r>
          </w:p>
        </w:tc>
      </w:tr>
      <w:tr w:rsidR="00540AA9" w:rsidRPr="00D63D6F" w:rsidTr="00D63D6F">
        <w:tc>
          <w:tcPr>
            <w:tcW w:w="1187"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60-69 </w:t>
            </w:r>
          </w:p>
        </w:tc>
        <w:tc>
          <w:tcPr>
            <w:tcW w:w="60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19 </w:t>
            </w:r>
          </w:p>
        </w:tc>
        <w:tc>
          <w:tcPr>
            <w:tcW w:w="321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III высокий </w:t>
            </w:r>
          </w:p>
        </w:tc>
      </w:tr>
      <w:tr w:rsidR="00540AA9" w:rsidRPr="00D63D6F" w:rsidTr="00D63D6F">
        <w:tc>
          <w:tcPr>
            <w:tcW w:w="1187"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Менее 60 </w:t>
            </w:r>
          </w:p>
        </w:tc>
        <w:tc>
          <w:tcPr>
            <w:tcW w:w="60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20 </w:t>
            </w:r>
          </w:p>
        </w:tc>
        <w:tc>
          <w:tcPr>
            <w:tcW w:w="3211"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IV очень высокий </w:t>
            </w:r>
          </w:p>
        </w:tc>
      </w:tr>
    </w:tbl>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Баллы в предложенной шкале оценок дают возможность установить абсолютные величины качественных оценок уровня избирательности внимания. В случае, когда у испытуемого от 0 до 3 баллов, то важно по самоотчету и наблюдению за ходом опыта выяснить причину слабой избирательности. Ею могут быть: состояние сильного эмоционального переживания, внешние помехи, приведшие к фрустрации испытуемого, скрытое нежелание тестироваться и др.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В большинстве случаев имеется связь пропущенных и найденных слов с индивидуальным опытом и деятельностью тестируемого.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Избирательность внимания поддается тренировке. Можно предложить упражнения, подобные данному тесту, для ее улучшения.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Очень высокий уровень избирательности внимания – это свидетельство феноменальной психической активности человека.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b/>
          <w:sz w:val="28"/>
          <w:szCs w:val="28"/>
        </w:rPr>
      </w:pPr>
      <w:r w:rsidRPr="00756AE3">
        <w:rPr>
          <w:rFonts w:ascii="Times New Roman" w:hAnsi="Times New Roman" w:cs="Times New Roman"/>
          <w:b/>
          <w:iCs/>
          <w:sz w:val="28"/>
          <w:szCs w:val="28"/>
        </w:rPr>
        <w:t>Исследование концентрации внимания</w:t>
      </w:r>
    </w:p>
    <w:p w:rsidR="00756AE3" w:rsidRDefault="00756AE3" w:rsidP="00756AE3">
      <w:pPr>
        <w:pStyle w:val="a4"/>
        <w:widowControl w:val="0"/>
        <w:spacing w:before="0" w:beforeAutospacing="0" w:after="0" w:afterAutospacing="0" w:line="360" w:lineRule="auto"/>
        <w:ind w:firstLine="709"/>
        <w:jc w:val="both"/>
        <w:rPr>
          <w:rFonts w:ascii="Times New Roman" w:hAnsi="Times New Roman" w:cs="Times New Roman"/>
          <w:b/>
          <w:iCs/>
          <w:sz w:val="28"/>
          <w:szCs w:val="28"/>
        </w:rPr>
      </w:pP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b/>
          <w:iCs/>
          <w:sz w:val="28"/>
          <w:szCs w:val="28"/>
        </w:rPr>
        <w:t>Цель исследования:</w:t>
      </w:r>
      <w:r w:rsidRPr="00756AE3">
        <w:rPr>
          <w:rFonts w:ascii="Times New Roman" w:hAnsi="Times New Roman" w:cs="Times New Roman"/>
          <w:sz w:val="28"/>
          <w:szCs w:val="28"/>
        </w:rPr>
        <w:t xml:space="preserve"> определить уровень концентрации внимания.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b/>
          <w:iCs/>
          <w:sz w:val="28"/>
          <w:szCs w:val="28"/>
        </w:rPr>
        <w:t>Материал и оборудование</w:t>
      </w:r>
      <w:r w:rsidRPr="00756AE3">
        <w:rPr>
          <w:rFonts w:ascii="Times New Roman" w:hAnsi="Times New Roman" w:cs="Times New Roman"/>
          <w:iCs/>
          <w:sz w:val="28"/>
          <w:szCs w:val="28"/>
        </w:rPr>
        <w:t>:</w:t>
      </w:r>
      <w:r w:rsidRPr="00756AE3">
        <w:rPr>
          <w:rFonts w:ascii="Times New Roman" w:hAnsi="Times New Roman" w:cs="Times New Roman"/>
          <w:sz w:val="28"/>
          <w:szCs w:val="28"/>
        </w:rPr>
        <w:t xml:space="preserve"> бланк теста Пьерона-Рузера, карандаш и секундомер.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b/>
          <w:bCs/>
          <w:sz w:val="28"/>
          <w:szCs w:val="28"/>
        </w:rPr>
        <w:t>Процедура исследования</w:t>
      </w:r>
      <w:r w:rsidRPr="00756AE3">
        <w:rPr>
          <w:rFonts w:ascii="Times New Roman" w:hAnsi="Times New Roman" w:cs="Times New Roman"/>
          <w:sz w:val="28"/>
          <w:szCs w:val="28"/>
        </w:rPr>
        <w:t xml:space="preserve">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Исследование можно проводить с одним испытуемым или с группой из 5-9 человек. Главные условия при работе с группой – удобно разместить испытуемых, обеспечить каждого бланками тестов, карандашами и следить за соблюдением тишины в процессе тестирования.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b/>
          <w:iCs/>
          <w:sz w:val="28"/>
          <w:szCs w:val="28"/>
        </w:rPr>
        <w:t>Инструкция испытуемому:</w:t>
      </w:r>
      <w:r w:rsidRPr="00756AE3">
        <w:rPr>
          <w:rFonts w:ascii="Times New Roman" w:hAnsi="Times New Roman" w:cs="Times New Roman"/>
          <w:sz w:val="28"/>
          <w:szCs w:val="28"/>
        </w:rPr>
        <w:t xml:space="preserve"> "Вам предложен тест с изображенными на нем квадратом, треугольником, кругом и ромбом. По сигналу "Начали" расставьте как можно быстрее и без ошибок следующие знаки в эти геометрические фигуры: в квадрат – плюс, в треугольник – минус, в кружок – ничего не ставьте и в ромб – точку. Знаки расставляйте подряд построчно. Время на работу отпущено 60 секунд. По моему сигналу "Стоп!" расставлять знаки прекратите".</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Бланк с геометрическими фигурами теста Пьерона-Рузера имеет следующий вид: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Испытуемый: ____________ Дата _______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Экспериментатор: _________ Время _______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Тест </w:t>
      </w:r>
    </w:p>
    <w:p w:rsidR="00540AA9" w:rsidRPr="00756AE3" w:rsidRDefault="000A58A5"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5.gif" style="width:251.25pt;height:300pt">
            <v:imagedata r:id="rId5" o:title=""/>
          </v:shape>
        </w:pict>
      </w:r>
    </w:p>
    <w:p w:rsidR="00540AA9" w:rsidRPr="00756AE3" w:rsidRDefault="00756AE3" w:rsidP="00756AE3">
      <w:pPr>
        <w:pStyle w:val="a4"/>
        <w:widowControl w:val="0"/>
        <w:spacing w:before="0" w:beforeAutospacing="0" w:after="0" w:afterAutospacing="0" w:line="336"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40AA9" w:rsidRPr="00756AE3">
        <w:rPr>
          <w:rFonts w:ascii="Times New Roman" w:hAnsi="Times New Roman" w:cs="Times New Roman"/>
          <w:sz w:val="28"/>
          <w:szCs w:val="28"/>
        </w:rPr>
        <w:t xml:space="preserve">Экспериментатор в ходе исследования контролирует время с помощью секундомера и подает команды "Начали!" и "Стоп!" </w:t>
      </w:r>
    </w:p>
    <w:p w:rsidR="00540AA9" w:rsidRPr="00756AE3" w:rsidRDefault="00540AA9" w:rsidP="00756AE3">
      <w:pPr>
        <w:pStyle w:val="a4"/>
        <w:widowControl w:val="0"/>
        <w:spacing w:before="0" w:beforeAutospacing="0" w:after="0" w:afterAutospacing="0" w:line="336"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Надежность результатов исследования достигается повторными тестированиями, которые лучше проводить через значительные интервалы времени. </w:t>
      </w:r>
    </w:p>
    <w:p w:rsidR="00756AE3" w:rsidRDefault="00756AE3" w:rsidP="00756AE3">
      <w:pPr>
        <w:pStyle w:val="a4"/>
        <w:widowControl w:val="0"/>
        <w:spacing w:before="0" w:beforeAutospacing="0" w:after="0" w:afterAutospacing="0" w:line="336" w:lineRule="auto"/>
        <w:ind w:firstLine="709"/>
        <w:jc w:val="both"/>
        <w:rPr>
          <w:rFonts w:ascii="Times New Roman" w:hAnsi="Times New Roman" w:cs="Times New Roman"/>
          <w:b/>
          <w:bCs/>
          <w:sz w:val="28"/>
          <w:szCs w:val="28"/>
        </w:rPr>
      </w:pPr>
    </w:p>
    <w:p w:rsidR="00540AA9" w:rsidRPr="00756AE3" w:rsidRDefault="00540AA9" w:rsidP="00756AE3">
      <w:pPr>
        <w:pStyle w:val="a4"/>
        <w:widowControl w:val="0"/>
        <w:spacing w:before="0" w:beforeAutospacing="0" w:after="0" w:afterAutospacing="0" w:line="336" w:lineRule="auto"/>
        <w:ind w:firstLine="709"/>
        <w:jc w:val="both"/>
        <w:rPr>
          <w:rFonts w:ascii="Times New Roman" w:hAnsi="Times New Roman" w:cs="Times New Roman"/>
          <w:sz w:val="28"/>
          <w:szCs w:val="28"/>
        </w:rPr>
      </w:pPr>
      <w:r w:rsidRPr="00756AE3">
        <w:rPr>
          <w:rFonts w:ascii="Times New Roman" w:hAnsi="Times New Roman" w:cs="Times New Roman"/>
          <w:b/>
          <w:bCs/>
          <w:sz w:val="28"/>
          <w:szCs w:val="28"/>
        </w:rPr>
        <w:t>Обработка и анализ результатов</w:t>
      </w:r>
      <w:r w:rsidRPr="00756AE3">
        <w:rPr>
          <w:rFonts w:ascii="Times New Roman" w:hAnsi="Times New Roman" w:cs="Times New Roman"/>
          <w:sz w:val="28"/>
          <w:szCs w:val="28"/>
        </w:rPr>
        <w:t xml:space="preserve"> </w:t>
      </w:r>
    </w:p>
    <w:p w:rsidR="00756AE3" w:rsidRDefault="00756AE3" w:rsidP="00756AE3">
      <w:pPr>
        <w:pStyle w:val="a4"/>
        <w:widowControl w:val="0"/>
        <w:spacing w:before="0" w:beforeAutospacing="0" w:after="0" w:afterAutospacing="0" w:line="336" w:lineRule="auto"/>
        <w:ind w:firstLine="709"/>
        <w:jc w:val="both"/>
        <w:rPr>
          <w:rFonts w:ascii="Times New Roman" w:hAnsi="Times New Roman" w:cs="Times New Roman"/>
          <w:sz w:val="28"/>
          <w:szCs w:val="28"/>
        </w:rPr>
      </w:pPr>
    </w:p>
    <w:p w:rsidR="00540AA9" w:rsidRPr="00756AE3" w:rsidRDefault="00540AA9" w:rsidP="00756AE3">
      <w:pPr>
        <w:pStyle w:val="a4"/>
        <w:widowControl w:val="0"/>
        <w:spacing w:before="0" w:beforeAutospacing="0" w:after="0" w:afterAutospacing="0" w:line="336"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Результатами данного тестирования являются: количество обработанных испытуемым за 60 с геометрических фигур, считая и кружок, и количество допущенных ошибок. </w:t>
      </w:r>
    </w:p>
    <w:p w:rsidR="00540AA9" w:rsidRDefault="00540AA9" w:rsidP="00756AE3">
      <w:pPr>
        <w:pStyle w:val="a4"/>
        <w:widowControl w:val="0"/>
        <w:spacing w:before="0" w:beforeAutospacing="0" w:after="0" w:afterAutospacing="0" w:line="336"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Уровень концентрации внимания определяют по таблице. </w:t>
      </w:r>
    </w:p>
    <w:p w:rsidR="00756AE3" w:rsidRPr="00756AE3" w:rsidRDefault="00756AE3" w:rsidP="00756AE3">
      <w:pPr>
        <w:pStyle w:val="a4"/>
        <w:widowControl w:val="0"/>
        <w:spacing w:before="0" w:beforeAutospacing="0" w:after="0" w:afterAutospacing="0" w:line="336" w:lineRule="auto"/>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3"/>
        <w:gridCol w:w="926"/>
        <w:gridCol w:w="4701"/>
      </w:tblGrid>
      <w:tr w:rsidR="00540AA9" w:rsidRPr="00D63D6F" w:rsidTr="00D63D6F">
        <w:tc>
          <w:tcPr>
            <w:tcW w:w="2060" w:type="pct"/>
            <w:shd w:val="clear" w:color="auto" w:fill="auto"/>
          </w:tcPr>
          <w:p w:rsidR="00540AA9" w:rsidRPr="00D63D6F" w:rsidRDefault="00540AA9"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Число обработанных фигур </w:t>
            </w:r>
          </w:p>
        </w:tc>
        <w:tc>
          <w:tcPr>
            <w:tcW w:w="484" w:type="pct"/>
            <w:shd w:val="clear" w:color="auto" w:fill="auto"/>
          </w:tcPr>
          <w:p w:rsidR="00540AA9" w:rsidRPr="00D63D6F" w:rsidRDefault="00540AA9"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Ранг </w:t>
            </w:r>
          </w:p>
        </w:tc>
        <w:tc>
          <w:tcPr>
            <w:tcW w:w="2456" w:type="pct"/>
            <w:shd w:val="clear" w:color="auto" w:fill="auto"/>
          </w:tcPr>
          <w:p w:rsidR="00540AA9" w:rsidRPr="00D63D6F" w:rsidRDefault="00540AA9"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Уровень концентрации внимания </w:t>
            </w:r>
          </w:p>
        </w:tc>
      </w:tr>
      <w:tr w:rsidR="00540AA9" w:rsidRPr="00D63D6F" w:rsidTr="00D63D6F">
        <w:tc>
          <w:tcPr>
            <w:tcW w:w="2060" w:type="pct"/>
            <w:shd w:val="clear" w:color="auto" w:fill="auto"/>
          </w:tcPr>
          <w:p w:rsidR="00540AA9" w:rsidRPr="00D63D6F" w:rsidRDefault="00540AA9"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100 </w:t>
            </w:r>
          </w:p>
        </w:tc>
        <w:tc>
          <w:tcPr>
            <w:tcW w:w="484" w:type="pct"/>
            <w:shd w:val="clear" w:color="auto" w:fill="auto"/>
          </w:tcPr>
          <w:p w:rsidR="00540AA9" w:rsidRPr="00D63D6F" w:rsidRDefault="00540AA9"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 </w:t>
            </w:r>
          </w:p>
        </w:tc>
        <w:tc>
          <w:tcPr>
            <w:tcW w:w="2456" w:type="pct"/>
            <w:shd w:val="clear" w:color="auto" w:fill="auto"/>
          </w:tcPr>
          <w:p w:rsidR="00540AA9" w:rsidRPr="00D63D6F" w:rsidRDefault="00540AA9"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очень высокий </w:t>
            </w:r>
          </w:p>
        </w:tc>
      </w:tr>
      <w:tr w:rsidR="00540AA9" w:rsidRPr="00D63D6F" w:rsidTr="00D63D6F">
        <w:tc>
          <w:tcPr>
            <w:tcW w:w="2060" w:type="pct"/>
            <w:shd w:val="clear" w:color="auto" w:fill="auto"/>
          </w:tcPr>
          <w:p w:rsidR="00540AA9" w:rsidRPr="00D63D6F" w:rsidRDefault="00540AA9"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91-99 </w:t>
            </w:r>
          </w:p>
        </w:tc>
        <w:tc>
          <w:tcPr>
            <w:tcW w:w="484" w:type="pct"/>
            <w:shd w:val="clear" w:color="auto" w:fill="auto"/>
          </w:tcPr>
          <w:p w:rsidR="00540AA9" w:rsidRPr="00D63D6F" w:rsidRDefault="00540AA9"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2 </w:t>
            </w:r>
          </w:p>
        </w:tc>
        <w:tc>
          <w:tcPr>
            <w:tcW w:w="2456" w:type="pct"/>
            <w:shd w:val="clear" w:color="auto" w:fill="auto"/>
          </w:tcPr>
          <w:p w:rsidR="00540AA9" w:rsidRPr="00D63D6F" w:rsidRDefault="00540AA9"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высокий </w:t>
            </w:r>
          </w:p>
        </w:tc>
      </w:tr>
      <w:tr w:rsidR="00540AA9" w:rsidRPr="00D63D6F" w:rsidTr="00D63D6F">
        <w:tc>
          <w:tcPr>
            <w:tcW w:w="2060" w:type="pct"/>
            <w:shd w:val="clear" w:color="auto" w:fill="auto"/>
          </w:tcPr>
          <w:p w:rsidR="00540AA9" w:rsidRPr="00D63D6F" w:rsidRDefault="00540AA9"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80-90 65-79 </w:t>
            </w:r>
          </w:p>
        </w:tc>
        <w:tc>
          <w:tcPr>
            <w:tcW w:w="484" w:type="pct"/>
            <w:shd w:val="clear" w:color="auto" w:fill="auto"/>
          </w:tcPr>
          <w:p w:rsidR="00540AA9" w:rsidRPr="00D63D6F" w:rsidRDefault="00540AA9"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3 4 </w:t>
            </w:r>
          </w:p>
        </w:tc>
        <w:tc>
          <w:tcPr>
            <w:tcW w:w="2456" w:type="pct"/>
            <w:shd w:val="clear" w:color="auto" w:fill="auto"/>
          </w:tcPr>
          <w:p w:rsidR="00540AA9" w:rsidRPr="00D63D6F" w:rsidRDefault="00540AA9"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средний низкий </w:t>
            </w:r>
          </w:p>
        </w:tc>
      </w:tr>
      <w:tr w:rsidR="00540AA9" w:rsidRPr="00D63D6F" w:rsidTr="00D63D6F">
        <w:tc>
          <w:tcPr>
            <w:tcW w:w="2060" w:type="pct"/>
            <w:shd w:val="clear" w:color="auto" w:fill="auto"/>
          </w:tcPr>
          <w:p w:rsidR="00540AA9" w:rsidRPr="00D63D6F" w:rsidRDefault="00540AA9"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64 и меньше </w:t>
            </w:r>
          </w:p>
        </w:tc>
        <w:tc>
          <w:tcPr>
            <w:tcW w:w="484" w:type="pct"/>
            <w:shd w:val="clear" w:color="auto" w:fill="auto"/>
          </w:tcPr>
          <w:p w:rsidR="00540AA9" w:rsidRPr="00D63D6F" w:rsidRDefault="00540AA9"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5 </w:t>
            </w:r>
          </w:p>
        </w:tc>
        <w:tc>
          <w:tcPr>
            <w:tcW w:w="2456" w:type="pct"/>
            <w:shd w:val="clear" w:color="auto" w:fill="auto"/>
          </w:tcPr>
          <w:p w:rsidR="00540AA9" w:rsidRPr="00D63D6F" w:rsidRDefault="00540AA9"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очень низкий </w:t>
            </w:r>
          </w:p>
        </w:tc>
      </w:tr>
    </w:tbl>
    <w:p w:rsidR="00756AE3" w:rsidRDefault="00756AE3" w:rsidP="00756AE3">
      <w:pPr>
        <w:pStyle w:val="a4"/>
        <w:widowControl w:val="0"/>
        <w:spacing w:before="0" w:beforeAutospacing="0" w:after="0" w:afterAutospacing="0" w:line="336" w:lineRule="auto"/>
        <w:ind w:firstLine="709"/>
        <w:jc w:val="both"/>
        <w:rPr>
          <w:rFonts w:ascii="Times New Roman" w:hAnsi="Times New Roman" w:cs="Times New Roman"/>
          <w:sz w:val="28"/>
          <w:szCs w:val="28"/>
        </w:rPr>
      </w:pPr>
    </w:p>
    <w:p w:rsidR="00540AA9" w:rsidRPr="00756AE3" w:rsidRDefault="00540AA9" w:rsidP="00756AE3">
      <w:pPr>
        <w:pStyle w:val="a4"/>
        <w:widowControl w:val="0"/>
        <w:spacing w:before="0" w:beforeAutospacing="0" w:after="0" w:afterAutospacing="0" w:line="336"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За допущенные при выполнении задания ошибки ранг снижается. Если ошибок 1-2. то ранг снижается на единицу, если 3-4 – на два ранга концентрация внимания считается хуже, а если ошибок больше 4, то – на три ранга. </w:t>
      </w:r>
    </w:p>
    <w:p w:rsidR="00540AA9" w:rsidRPr="00756AE3" w:rsidRDefault="00540AA9" w:rsidP="00756AE3">
      <w:pPr>
        <w:pStyle w:val="a4"/>
        <w:widowControl w:val="0"/>
        <w:spacing w:before="0" w:beforeAutospacing="0" w:after="0" w:afterAutospacing="0" w:line="336"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При анализе результатов необходимо установить причины, обусловившие данные результаты. Среди них важное значение имеет установка, готовность испытуемого выполнять инструкцию и обрабатывать фигуры расставляя в них знаки как можно скорее, или же его ориентации на безошибочность заполнения теста. В ряде случаев показатель концентрации внимания может быть ниже возможного из-за слишком большого желания человека показать свои способности, добиться максимального результата (то есть своего рода соревновательности). Причиной снижения концентрации внимания могут быть также состояние утомления, плохое зрение, болезнь. </w:t>
      </w:r>
    </w:p>
    <w:p w:rsidR="00540AA9" w:rsidRPr="00756AE3" w:rsidRDefault="00756AE3" w:rsidP="00756AE3">
      <w:pPr>
        <w:pStyle w:val="a4"/>
        <w:widowControl w:val="0"/>
        <w:spacing w:before="0" w:beforeAutospacing="0" w:after="0" w:afterAutospacing="0"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540AA9" w:rsidRPr="00756AE3">
        <w:rPr>
          <w:rFonts w:ascii="Times New Roman" w:hAnsi="Times New Roman" w:cs="Times New Roman"/>
          <w:b/>
          <w:iCs/>
          <w:sz w:val="28"/>
          <w:szCs w:val="28"/>
        </w:rPr>
        <w:t>Исследование переключения внимания</w:t>
      </w:r>
    </w:p>
    <w:p w:rsidR="00756AE3" w:rsidRDefault="00756AE3" w:rsidP="00756AE3">
      <w:pPr>
        <w:pStyle w:val="a4"/>
        <w:widowControl w:val="0"/>
        <w:spacing w:before="0" w:beforeAutospacing="0" w:after="0" w:afterAutospacing="0" w:line="360" w:lineRule="auto"/>
        <w:ind w:firstLine="709"/>
        <w:jc w:val="both"/>
        <w:rPr>
          <w:rFonts w:ascii="Times New Roman" w:hAnsi="Times New Roman" w:cs="Times New Roman"/>
          <w:b/>
          <w:iCs/>
          <w:sz w:val="28"/>
          <w:szCs w:val="28"/>
        </w:rPr>
      </w:pP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b/>
          <w:iCs/>
          <w:sz w:val="28"/>
          <w:szCs w:val="28"/>
        </w:rPr>
        <w:t>Цель исследования</w:t>
      </w:r>
      <w:r w:rsidRPr="00756AE3">
        <w:rPr>
          <w:rFonts w:ascii="Times New Roman" w:hAnsi="Times New Roman" w:cs="Times New Roman"/>
          <w:iCs/>
          <w:sz w:val="28"/>
          <w:szCs w:val="28"/>
        </w:rPr>
        <w:t>:</w:t>
      </w:r>
      <w:r w:rsidRPr="00756AE3">
        <w:rPr>
          <w:rFonts w:ascii="Times New Roman" w:hAnsi="Times New Roman" w:cs="Times New Roman"/>
          <w:sz w:val="28"/>
          <w:szCs w:val="28"/>
        </w:rPr>
        <w:t xml:space="preserve"> определить уровень переключаемости внимания.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b/>
          <w:iCs/>
          <w:sz w:val="28"/>
          <w:szCs w:val="28"/>
        </w:rPr>
        <w:t>Оборудование</w:t>
      </w:r>
      <w:r w:rsidRPr="00756AE3">
        <w:rPr>
          <w:rFonts w:ascii="Times New Roman" w:hAnsi="Times New Roman" w:cs="Times New Roman"/>
          <w:iCs/>
          <w:sz w:val="28"/>
          <w:szCs w:val="28"/>
        </w:rPr>
        <w:t>:</w:t>
      </w:r>
      <w:r w:rsidRPr="00756AE3">
        <w:rPr>
          <w:rFonts w:ascii="Times New Roman" w:hAnsi="Times New Roman" w:cs="Times New Roman"/>
          <w:sz w:val="28"/>
          <w:szCs w:val="28"/>
        </w:rPr>
        <w:t xml:space="preserve"> секундомер и модифицированная цифровая таблица Шульте. На таблице в 49 квадратах размещены числа черного и красного цвета в случайной комбинации, исключающей возможность запоминания. Размеры ячеек квадратов с цифрами – 5х5 см, а расположены они рядами 7 – по горизонтали и 7 – по вертикали. Линии, делящие рабочее поле на ячейки, черные, тонкие.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b/>
          <w:bCs/>
          <w:sz w:val="28"/>
          <w:szCs w:val="28"/>
        </w:rPr>
        <w:t>Процедура исследования</w:t>
      </w:r>
      <w:r w:rsidRPr="00756AE3">
        <w:rPr>
          <w:rFonts w:ascii="Times New Roman" w:hAnsi="Times New Roman" w:cs="Times New Roman"/>
          <w:sz w:val="28"/>
          <w:szCs w:val="28"/>
        </w:rPr>
        <w:t xml:space="preserve">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Исследование содержит три серии, которые следуют друг за другом. В первой серии испытуемому предлагают назвать и указать черные цифры в возрастающем порядке, во второй – красные цифры в убывающем порядке и в третьей он должен называть и указывать то черные, то красные цифры попеременно, причем черные, как и в первой серии, должны быть названы в возрастающем порядке, а красные – в убывающем. </w:t>
      </w:r>
    </w:p>
    <w:p w:rsidR="00540AA9"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b/>
          <w:sz w:val="28"/>
          <w:szCs w:val="28"/>
        </w:rPr>
        <w:t>Таблица черно-красных цифр</w:t>
      </w:r>
      <w:r w:rsidRPr="00756AE3">
        <w:rPr>
          <w:rFonts w:ascii="Times New Roman" w:hAnsi="Times New Roman" w:cs="Times New Roman"/>
          <w:sz w:val="28"/>
          <w:szCs w:val="28"/>
        </w:rPr>
        <w:t xml:space="preserve"> выглядит следующим образом: </w:t>
      </w:r>
    </w:p>
    <w:p w:rsidR="00BC3F54" w:rsidRDefault="00BC3F54"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367"/>
        <w:gridCol w:w="1367"/>
        <w:gridCol w:w="1367"/>
        <w:gridCol w:w="1367"/>
        <w:gridCol w:w="1367"/>
        <w:gridCol w:w="1367"/>
      </w:tblGrid>
      <w:tr w:rsidR="00BC3F54" w:rsidRPr="00BC3F54" w:rsidTr="00BC3F54">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color w:val="800000"/>
                <w:sz w:val="20"/>
                <w:szCs w:val="20"/>
              </w:rPr>
              <w:t xml:space="preserve">15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sz w:val="20"/>
                <w:szCs w:val="20"/>
              </w:rPr>
              <w:t xml:space="preserve">17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color w:val="800000"/>
                <w:sz w:val="20"/>
                <w:szCs w:val="20"/>
              </w:rPr>
              <w:t xml:space="preserve">13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sz w:val="20"/>
                <w:szCs w:val="20"/>
              </w:rPr>
              <w:t xml:space="preserve">6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color w:val="800000"/>
                <w:sz w:val="20"/>
                <w:szCs w:val="20"/>
              </w:rPr>
              <w:t>7</w:t>
            </w:r>
            <w:r w:rsidRPr="00BC3F54">
              <w:rPr>
                <w:rFonts w:ascii="Times New Roman" w:hAnsi="Times New Roman" w:cs="Times New Roman"/>
                <w:b/>
                <w:sz w:val="20"/>
                <w:szCs w:val="20"/>
              </w:rPr>
              <w:t xml:space="preserve">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sz w:val="20"/>
                <w:szCs w:val="20"/>
              </w:rPr>
              <w:t xml:space="preserve">3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color w:val="800000"/>
                <w:sz w:val="20"/>
                <w:szCs w:val="20"/>
              </w:rPr>
              <w:t>1</w:t>
            </w:r>
            <w:r w:rsidRPr="00BC3F54">
              <w:rPr>
                <w:rFonts w:ascii="Times New Roman" w:hAnsi="Times New Roman" w:cs="Times New Roman"/>
                <w:b/>
                <w:sz w:val="20"/>
                <w:szCs w:val="20"/>
              </w:rPr>
              <w:t xml:space="preserve"> </w:t>
            </w:r>
          </w:p>
        </w:tc>
      </w:tr>
      <w:tr w:rsidR="00BC3F54" w:rsidRPr="00BC3F54" w:rsidTr="00BC3F54">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sz w:val="20"/>
                <w:szCs w:val="20"/>
              </w:rPr>
              <w:t xml:space="preserve">4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color w:val="800000"/>
                <w:sz w:val="20"/>
                <w:szCs w:val="20"/>
              </w:rPr>
              <w:t>2</w:t>
            </w:r>
            <w:r w:rsidRPr="00BC3F54">
              <w:rPr>
                <w:rFonts w:ascii="Times New Roman" w:hAnsi="Times New Roman" w:cs="Times New Roman"/>
                <w:b/>
                <w:sz w:val="20"/>
                <w:szCs w:val="20"/>
              </w:rPr>
              <w:t xml:space="preserve">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sz w:val="20"/>
                <w:szCs w:val="20"/>
              </w:rPr>
              <w:t xml:space="preserve">8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sz w:val="20"/>
                <w:szCs w:val="20"/>
              </w:rPr>
              <w:t xml:space="preserve">22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color w:val="800000"/>
                <w:sz w:val="20"/>
                <w:szCs w:val="20"/>
              </w:rPr>
              <w:t>20</w:t>
            </w:r>
            <w:r w:rsidRPr="00BC3F54">
              <w:rPr>
                <w:rFonts w:ascii="Times New Roman" w:hAnsi="Times New Roman" w:cs="Times New Roman"/>
                <w:b/>
                <w:sz w:val="20"/>
                <w:szCs w:val="20"/>
              </w:rPr>
              <w:t xml:space="preserve">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color w:val="800000"/>
                <w:sz w:val="20"/>
                <w:szCs w:val="20"/>
              </w:rPr>
              <w:t>14</w:t>
            </w:r>
            <w:r w:rsidRPr="00BC3F54">
              <w:rPr>
                <w:rFonts w:ascii="Times New Roman" w:hAnsi="Times New Roman" w:cs="Times New Roman"/>
                <w:b/>
                <w:sz w:val="20"/>
                <w:szCs w:val="20"/>
              </w:rPr>
              <w:t xml:space="preserve">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sz w:val="20"/>
                <w:szCs w:val="20"/>
              </w:rPr>
              <w:t xml:space="preserve">20 </w:t>
            </w:r>
          </w:p>
        </w:tc>
      </w:tr>
      <w:tr w:rsidR="00BC3F54" w:rsidRPr="00BC3F54" w:rsidTr="00BC3F54">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sz w:val="20"/>
                <w:szCs w:val="20"/>
              </w:rPr>
              <w:t xml:space="preserve">19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color w:val="800000"/>
                <w:sz w:val="20"/>
                <w:szCs w:val="20"/>
              </w:rPr>
              <w:t>18</w:t>
            </w:r>
            <w:r w:rsidRPr="00BC3F54">
              <w:rPr>
                <w:rFonts w:ascii="Times New Roman" w:hAnsi="Times New Roman" w:cs="Times New Roman"/>
                <w:b/>
                <w:sz w:val="20"/>
                <w:szCs w:val="20"/>
              </w:rPr>
              <w:t xml:space="preserve">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sz w:val="20"/>
                <w:szCs w:val="20"/>
              </w:rPr>
              <w:t xml:space="preserve">24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color w:val="800000"/>
                <w:sz w:val="20"/>
                <w:szCs w:val="20"/>
              </w:rPr>
              <w:t>4</w:t>
            </w:r>
            <w:r w:rsidRPr="00BC3F54">
              <w:rPr>
                <w:rFonts w:ascii="Times New Roman" w:hAnsi="Times New Roman" w:cs="Times New Roman"/>
                <w:b/>
                <w:sz w:val="20"/>
                <w:szCs w:val="20"/>
              </w:rPr>
              <w:t xml:space="preserve">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sz w:val="20"/>
                <w:szCs w:val="20"/>
              </w:rPr>
              <w:t xml:space="preserve">18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sz w:val="20"/>
                <w:szCs w:val="20"/>
              </w:rPr>
              <w:t xml:space="preserve">10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color w:val="800000"/>
                <w:sz w:val="20"/>
                <w:szCs w:val="20"/>
              </w:rPr>
              <w:t>16</w:t>
            </w:r>
            <w:r w:rsidRPr="00BC3F54">
              <w:rPr>
                <w:rFonts w:ascii="Times New Roman" w:hAnsi="Times New Roman" w:cs="Times New Roman"/>
                <w:b/>
                <w:sz w:val="20"/>
                <w:szCs w:val="20"/>
              </w:rPr>
              <w:t xml:space="preserve"> </w:t>
            </w:r>
          </w:p>
        </w:tc>
      </w:tr>
      <w:tr w:rsidR="00BC3F54" w:rsidRPr="00BC3F54" w:rsidTr="00BC3F54">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color w:val="800000"/>
                <w:sz w:val="20"/>
                <w:szCs w:val="20"/>
              </w:rPr>
              <w:t>6</w:t>
            </w:r>
            <w:r w:rsidRPr="00BC3F54">
              <w:rPr>
                <w:rFonts w:ascii="Times New Roman" w:hAnsi="Times New Roman" w:cs="Times New Roman"/>
                <w:b/>
                <w:sz w:val="20"/>
                <w:szCs w:val="20"/>
              </w:rPr>
              <w:t xml:space="preserve">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sz w:val="20"/>
                <w:szCs w:val="20"/>
              </w:rPr>
              <w:t xml:space="preserve">23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color w:val="800000"/>
                <w:sz w:val="20"/>
                <w:szCs w:val="20"/>
              </w:rPr>
              <w:t>9</w:t>
            </w:r>
            <w:r w:rsidRPr="00BC3F54">
              <w:rPr>
                <w:rFonts w:ascii="Times New Roman" w:hAnsi="Times New Roman" w:cs="Times New Roman"/>
                <w:b/>
                <w:sz w:val="20"/>
                <w:szCs w:val="20"/>
              </w:rPr>
              <w:t xml:space="preserve">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sz w:val="20"/>
                <w:szCs w:val="20"/>
              </w:rPr>
              <w:t xml:space="preserve">13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sz w:val="20"/>
                <w:szCs w:val="20"/>
              </w:rPr>
              <w:t xml:space="preserve">25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color w:val="800000"/>
                <w:sz w:val="20"/>
                <w:szCs w:val="20"/>
              </w:rPr>
              <w:t>5</w:t>
            </w:r>
            <w:r w:rsidRPr="00BC3F54">
              <w:rPr>
                <w:rFonts w:ascii="Times New Roman" w:hAnsi="Times New Roman" w:cs="Times New Roman"/>
                <w:b/>
                <w:sz w:val="20"/>
                <w:szCs w:val="20"/>
              </w:rPr>
              <w:t xml:space="preserve">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sz w:val="20"/>
                <w:szCs w:val="20"/>
              </w:rPr>
              <w:t xml:space="preserve">7 </w:t>
            </w:r>
          </w:p>
        </w:tc>
      </w:tr>
      <w:tr w:rsidR="00BC3F54" w:rsidRPr="00BC3F54" w:rsidTr="00BC3F54">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sz w:val="20"/>
                <w:szCs w:val="20"/>
              </w:rPr>
              <w:t xml:space="preserve">2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color w:val="800000"/>
                <w:sz w:val="20"/>
                <w:szCs w:val="20"/>
              </w:rPr>
              <w:t>21</w:t>
            </w:r>
            <w:r w:rsidRPr="00BC3F54">
              <w:rPr>
                <w:rFonts w:ascii="Times New Roman" w:hAnsi="Times New Roman" w:cs="Times New Roman"/>
                <w:b/>
                <w:sz w:val="20"/>
                <w:szCs w:val="20"/>
              </w:rPr>
              <w:t xml:space="preserve">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sz w:val="20"/>
                <w:szCs w:val="20"/>
              </w:rPr>
              <w:t xml:space="preserve">21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sz w:val="20"/>
                <w:szCs w:val="20"/>
              </w:rPr>
              <w:t xml:space="preserve">16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color w:val="800000"/>
                <w:sz w:val="20"/>
                <w:szCs w:val="20"/>
              </w:rPr>
              <w:t>10</w:t>
            </w:r>
            <w:r w:rsidRPr="00BC3F54">
              <w:rPr>
                <w:rFonts w:ascii="Times New Roman" w:hAnsi="Times New Roman" w:cs="Times New Roman"/>
                <w:b/>
                <w:sz w:val="20"/>
                <w:szCs w:val="20"/>
              </w:rPr>
              <w:t xml:space="preserve">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sz w:val="20"/>
                <w:szCs w:val="20"/>
              </w:rPr>
              <w:t xml:space="preserve">14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color w:val="800000"/>
                <w:sz w:val="20"/>
                <w:szCs w:val="20"/>
              </w:rPr>
              <w:t>22</w:t>
            </w:r>
            <w:r w:rsidRPr="00BC3F54">
              <w:rPr>
                <w:rFonts w:ascii="Times New Roman" w:hAnsi="Times New Roman" w:cs="Times New Roman"/>
                <w:b/>
                <w:sz w:val="20"/>
                <w:szCs w:val="20"/>
              </w:rPr>
              <w:t xml:space="preserve"> </w:t>
            </w:r>
          </w:p>
        </w:tc>
      </w:tr>
      <w:tr w:rsidR="00BC3F54" w:rsidRPr="00BC3F54" w:rsidTr="00BC3F54">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sz w:val="20"/>
                <w:szCs w:val="20"/>
              </w:rPr>
              <w:t xml:space="preserve">11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color w:val="800000"/>
                <w:sz w:val="20"/>
                <w:szCs w:val="20"/>
              </w:rPr>
              <w:t>3</w:t>
            </w:r>
            <w:r w:rsidRPr="00BC3F54">
              <w:rPr>
                <w:rFonts w:ascii="Times New Roman" w:hAnsi="Times New Roman" w:cs="Times New Roman"/>
                <w:b/>
                <w:sz w:val="20"/>
                <w:szCs w:val="20"/>
              </w:rPr>
              <w:t xml:space="preserve">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sz w:val="20"/>
                <w:szCs w:val="20"/>
              </w:rPr>
              <w:t xml:space="preserve">9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color w:val="800000"/>
                <w:sz w:val="20"/>
                <w:szCs w:val="20"/>
              </w:rPr>
              <w:t>23</w:t>
            </w:r>
            <w:r w:rsidRPr="00BC3F54">
              <w:rPr>
                <w:rFonts w:ascii="Times New Roman" w:hAnsi="Times New Roman" w:cs="Times New Roman"/>
                <w:b/>
                <w:sz w:val="20"/>
                <w:szCs w:val="20"/>
              </w:rPr>
              <w:t xml:space="preserve">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sz w:val="20"/>
                <w:szCs w:val="20"/>
              </w:rPr>
              <w:t xml:space="preserve">1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color w:val="800000"/>
                <w:sz w:val="20"/>
                <w:szCs w:val="20"/>
              </w:rPr>
              <w:t>19</w:t>
            </w:r>
            <w:r w:rsidRPr="00BC3F54">
              <w:rPr>
                <w:rFonts w:ascii="Times New Roman" w:hAnsi="Times New Roman" w:cs="Times New Roman"/>
                <w:b/>
                <w:sz w:val="20"/>
                <w:szCs w:val="20"/>
              </w:rPr>
              <w:t xml:space="preserve">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color w:val="800000"/>
                <w:sz w:val="20"/>
                <w:szCs w:val="20"/>
              </w:rPr>
              <w:t>11</w:t>
            </w:r>
            <w:r w:rsidRPr="00BC3F54">
              <w:rPr>
                <w:rFonts w:ascii="Times New Roman" w:hAnsi="Times New Roman" w:cs="Times New Roman"/>
                <w:b/>
                <w:sz w:val="20"/>
                <w:szCs w:val="20"/>
              </w:rPr>
              <w:t xml:space="preserve"> </w:t>
            </w:r>
          </w:p>
        </w:tc>
      </w:tr>
      <w:tr w:rsidR="00BC3F54" w:rsidRPr="00BC3F54" w:rsidTr="00BC3F54">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color w:val="800000"/>
                <w:sz w:val="20"/>
                <w:szCs w:val="20"/>
              </w:rPr>
              <w:t>17</w:t>
            </w:r>
            <w:r w:rsidRPr="00BC3F54">
              <w:rPr>
                <w:rFonts w:ascii="Times New Roman" w:hAnsi="Times New Roman" w:cs="Times New Roman"/>
                <w:b/>
                <w:sz w:val="20"/>
                <w:szCs w:val="20"/>
              </w:rPr>
              <w:t xml:space="preserve">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sz w:val="20"/>
                <w:szCs w:val="20"/>
              </w:rPr>
              <w:t xml:space="preserve">5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color w:val="800000"/>
                <w:sz w:val="20"/>
                <w:szCs w:val="20"/>
              </w:rPr>
              <w:t>12</w:t>
            </w:r>
            <w:r w:rsidRPr="00BC3F54">
              <w:rPr>
                <w:rFonts w:ascii="Times New Roman" w:hAnsi="Times New Roman" w:cs="Times New Roman"/>
                <w:b/>
                <w:sz w:val="20"/>
                <w:szCs w:val="20"/>
              </w:rPr>
              <w:t xml:space="preserve">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sz w:val="20"/>
                <w:szCs w:val="20"/>
              </w:rPr>
              <w:t xml:space="preserve">15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color w:val="800000"/>
                <w:sz w:val="20"/>
                <w:szCs w:val="20"/>
              </w:rPr>
              <w:t>8</w:t>
            </w:r>
            <w:r w:rsidRPr="00BC3F54">
              <w:rPr>
                <w:rFonts w:ascii="Times New Roman" w:hAnsi="Times New Roman" w:cs="Times New Roman"/>
                <w:b/>
                <w:sz w:val="20"/>
                <w:szCs w:val="20"/>
              </w:rPr>
              <w:t xml:space="preserve">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sz w:val="20"/>
                <w:szCs w:val="20"/>
              </w:rPr>
              <w:t xml:space="preserve">12 </w:t>
            </w:r>
          </w:p>
        </w:tc>
        <w:tc>
          <w:tcPr>
            <w:tcW w:w="714" w:type="pct"/>
          </w:tcPr>
          <w:p w:rsidR="00BC3F54" w:rsidRPr="00BC3F54" w:rsidRDefault="00BC3F54" w:rsidP="00BC3F54">
            <w:pPr>
              <w:pStyle w:val="a4"/>
              <w:spacing w:before="0" w:beforeAutospacing="0" w:after="0" w:afterAutospacing="0" w:line="360" w:lineRule="auto"/>
              <w:jc w:val="both"/>
              <w:rPr>
                <w:rFonts w:ascii="Times New Roman" w:hAnsi="Times New Roman" w:cs="Times New Roman"/>
                <w:b/>
                <w:sz w:val="20"/>
                <w:szCs w:val="20"/>
              </w:rPr>
            </w:pPr>
            <w:r w:rsidRPr="00BC3F54">
              <w:rPr>
                <w:rFonts w:ascii="Times New Roman" w:hAnsi="Times New Roman" w:cs="Times New Roman"/>
                <w:b/>
                <w:color w:val="800000"/>
                <w:sz w:val="20"/>
                <w:szCs w:val="20"/>
              </w:rPr>
              <w:t>24</w:t>
            </w:r>
            <w:r w:rsidRPr="00BC3F54">
              <w:rPr>
                <w:rFonts w:ascii="Times New Roman" w:hAnsi="Times New Roman" w:cs="Times New Roman"/>
                <w:b/>
                <w:sz w:val="20"/>
                <w:szCs w:val="20"/>
              </w:rPr>
              <w:t xml:space="preserve"> </w:t>
            </w:r>
          </w:p>
        </w:tc>
      </w:tr>
    </w:tbl>
    <w:p w:rsidR="00756AE3" w:rsidRDefault="00756AE3"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Испытуемого усаживают удобно за столом и дают небольшую указку. </w:t>
      </w:r>
    </w:p>
    <w:p w:rsid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Задача экспериментатора – перед каждой серией исследования инструктировать испытуемого, подавать команду "Начали!" для поиска и называния, следить по секундомеру за временем, потраченным испытуемым на выполнение серии. </w:t>
      </w:r>
    </w:p>
    <w:p w:rsidR="00540AA9" w:rsidRPr="00756AE3" w:rsidRDefault="00756AE3"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tbl>
      <w:tblPr>
        <w:tblpPr w:leftFromText="180" w:rightFromText="180" w:vertAnchor="page" w:horzAnchor="margin" w:tblpY="11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
        <w:gridCol w:w="1263"/>
        <w:gridCol w:w="1026"/>
        <w:gridCol w:w="1263"/>
        <w:gridCol w:w="1097"/>
        <w:gridCol w:w="1349"/>
        <w:gridCol w:w="1267"/>
        <w:gridCol w:w="1277"/>
      </w:tblGrid>
      <w:tr w:rsidR="00540AA9" w:rsidRPr="00D63D6F" w:rsidTr="00D63D6F">
        <w:tc>
          <w:tcPr>
            <w:tcW w:w="1197" w:type="pct"/>
            <w:gridSpan w:val="2"/>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1-я серия </w:t>
            </w:r>
          </w:p>
        </w:tc>
        <w:tc>
          <w:tcPr>
            <w:tcW w:w="1196" w:type="pct"/>
            <w:gridSpan w:val="2"/>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2-я серия </w:t>
            </w:r>
          </w:p>
        </w:tc>
        <w:tc>
          <w:tcPr>
            <w:tcW w:w="1278" w:type="pct"/>
            <w:gridSpan w:val="2"/>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1-я + 2-я серии</w:t>
            </w:r>
          </w:p>
        </w:tc>
        <w:tc>
          <w:tcPr>
            <w:tcW w:w="1329" w:type="pct"/>
            <w:gridSpan w:val="2"/>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3-я серия </w:t>
            </w:r>
          </w:p>
        </w:tc>
      </w:tr>
      <w:tr w:rsidR="00756AE3" w:rsidRPr="00D63D6F" w:rsidTr="00D63D6F">
        <w:tc>
          <w:tcPr>
            <w:tcW w:w="537"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время</w:t>
            </w:r>
          </w:p>
        </w:tc>
        <w:tc>
          <w:tcPr>
            <w:tcW w:w="660"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ошибки</w:t>
            </w:r>
          </w:p>
        </w:tc>
        <w:tc>
          <w:tcPr>
            <w:tcW w:w="536"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время</w:t>
            </w:r>
          </w:p>
        </w:tc>
        <w:tc>
          <w:tcPr>
            <w:tcW w:w="660"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ошибки</w:t>
            </w:r>
          </w:p>
        </w:tc>
        <w:tc>
          <w:tcPr>
            <w:tcW w:w="573"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время</w:t>
            </w:r>
          </w:p>
        </w:tc>
        <w:tc>
          <w:tcPr>
            <w:tcW w:w="705"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ошибки</w:t>
            </w:r>
          </w:p>
        </w:tc>
        <w:tc>
          <w:tcPr>
            <w:tcW w:w="662"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время</w:t>
            </w:r>
          </w:p>
        </w:tc>
        <w:tc>
          <w:tcPr>
            <w:tcW w:w="667"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ошибки</w:t>
            </w:r>
          </w:p>
        </w:tc>
      </w:tr>
      <w:tr w:rsidR="00756AE3" w:rsidRPr="00D63D6F" w:rsidTr="00D63D6F">
        <w:tc>
          <w:tcPr>
            <w:tcW w:w="537" w:type="pct"/>
            <w:shd w:val="clear" w:color="auto" w:fill="auto"/>
          </w:tcPr>
          <w:p w:rsidR="00540AA9" w:rsidRPr="00D63D6F" w:rsidRDefault="00756AE3"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 </w:t>
            </w:r>
          </w:p>
        </w:tc>
        <w:tc>
          <w:tcPr>
            <w:tcW w:w="660" w:type="pct"/>
            <w:shd w:val="clear" w:color="auto" w:fill="auto"/>
          </w:tcPr>
          <w:p w:rsidR="00540AA9" w:rsidRPr="00D63D6F" w:rsidRDefault="00756AE3"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 </w:t>
            </w:r>
          </w:p>
        </w:tc>
        <w:tc>
          <w:tcPr>
            <w:tcW w:w="536" w:type="pct"/>
            <w:shd w:val="clear" w:color="auto" w:fill="auto"/>
          </w:tcPr>
          <w:p w:rsidR="00540AA9" w:rsidRPr="00D63D6F" w:rsidRDefault="00756AE3"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 </w:t>
            </w:r>
          </w:p>
        </w:tc>
        <w:tc>
          <w:tcPr>
            <w:tcW w:w="660" w:type="pct"/>
            <w:shd w:val="clear" w:color="auto" w:fill="auto"/>
          </w:tcPr>
          <w:p w:rsidR="00540AA9" w:rsidRPr="00D63D6F" w:rsidRDefault="00756AE3"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 </w:t>
            </w:r>
          </w:p>
        </w:tc>
        <w:tc>
          <w:tcPr>
            <w:tcW w:w="573" w:type="pct"/>
            <w:shd w:val="clear" w:color="auto" w:fill="auto"/>
          </w:tcPr>
          <w:p w:rsidR="00540AA9" w:rsidRPr="00D63D6F" w:rsidRDefault="00756AE3"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 </w:t>
            </w:r>
          </w:p>
        </w:tc>
        <w:tc>
          <w:tcPr>
            <w:tcW w:w="705" w:type="pct"/>
            <w:shd w:val="clear" w:color="auto" w:fill="auto"/>
          </w:tcPr>
          <w:p w:rsidR="00540AA9" w:rsidRPr="00D63D6F" w:rsidRDefault="00756AE3"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 </w:t>
            </w:r>
          </w:p>
        </w:tc>
        <w:tc>
          <w:tcPr>
            <w:tcW w:w="662" w:type="pct"/>
            <w:shd w:val="clear" w:color="auto" w:fill="auto"/>
          </w:tcPr>
          <w:p w:rsidR="00540AA9" w:rsidRPr="00D63D6F" w:rsidRDefault="00756AE3"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 </w:t>
            </w:r>
          </w:p>
        </w:tc>
        <w:tc>
          <w:tcPr>
            <w:tcW w:w="667" w:type="pct"/>
            <w:shd w:val="clear" w:color="auto" w:fill="auto"/>
          </w:tcPr>
          <w:p w:rsidR="00540AA9" w:rsidRPr="00D63D6F" w:rsidRDefault="00756AE3"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 </w:t>
            </w:r>
          </w:p>
        </w:tc>
      </w:tr>
    </w:tbl>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Таблица предъявляется испытуемому в каждой серии только после инструкции по сигналу "Начали!", для того чтобы испытуемый заранее не искал месторасположение соответствующих цифр.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b/>
          <w:iCs/>
          <w:sz w:val="28"/>
          <w:szCs w:val="28"/>
        </w:rPr>
        <w:t>Инструкция испытуемому в первой серии</w:t>
      </w:r>
      <w:r w:rsidRPr="00756AE3">
        <w:rPr>
          <w:rFonts w:ascii="Times New Roman" w:hAnsi="Times New Roman" w:cs="Times New Roman"/>
          <w:iCs/>
          <w:sz w:val="28"/>
          <w:szCs w:val="28"/>
        </w:rPr>
        <w:t>:</w:t>
      </w:r>
      <w:r w:rsidRPr="00756AE3">
        <w:rPr>
          <w:rFonts w:ascii="Times New Roman" w:hAnsi="Times New Roman" w:cs="Times New Roman"/>
          <w:sz w:val="28"/>
          <w:szCs w:val="28"/>
        </w:rPr>
        <w:t xml:space="preserve"> "Возьмите указку. Вам будет предъявлена таблица с красными и черными цифрами. Как можно быстрее и без ошибок найдите и укажите все черные цифры в возрастающем порядке от 1 до 25. Цвет называть не надо, только само число. Если все понятно, тогда приготовьтесь. Начали!"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b/>
          <w:iCs/>
          <w:sz w:val="28"/>
          <w:szCs w:val="28"/>
        </w:rPr>
        <w:t>Инструкция испытуемому во второй серии</w:t>
      </w:r>
      <w:r w:rsidRPr="00756AE3">
        <w:rPr>
          <w:rFonts w:ascii="Times New Roman" w:hAnsi="Times New Roman" w:cs="Times New Roman"/>
          <w:iCs/>
          <w:sz w:val="28"/>
          <w:szCs w:val="28"/>
        </w:rPr>
        <w:t>:</w:t>
      </w:r>
      <w:r w:rsidRPr="00756AE3">
        <w:rPr>
          <w:rFonts w:ascii="Times New Roman" w:hAnsi="Times New Roman" w:cs="Times New Roman"/>
          <w:sz w:val="28"/>
          <w:szCs w:val="28"/>
        </w:rPr>
        <w:t xml:space="preserve"> "На этой же таблице найдите и укажите все красные цифры в убывающем порядке от 24 до 1. Старайтесь работать быстро и без ошибок. Цвет цифры называть не надо, называйте только само число. Приготовьтесь! Начали!"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Перед началом каждой серии делают перерыв в 3-4 минуты для отдыха испытуемого.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b/>
          <w:iCs/>
          <w:sz w:val="28"/>
          <w:szCs w:val="28"/>
        </w:rPr>
        <w:t>Инструкция испытуемому в третьей серии</w:t>
      </w:r>
      <w:r w:rsidRPr="00756AE3">
        <w:rPr>
          <w:rFonts w:ascii="Times New Roman" w:hAnsi="Times New Roman" w:cs="Times New Roman"/>
          <w:iCs/>
          <w:sz w:val="28"/>
          <w:szCs w:val="28"/>
        </w:rPr>
        <w:t>:</w:t>
      </w:r>
      <w:r w:rsidRPr="00756AE3">
        <w:rPr>
          <w:rFonts w:ascii="Times New Roman" w:hAnsi="Times New Roman" w:cs="Times New Roman"/>
          <w:sz w:val="28"/>
          <w:szCs w:val="28"/>
        </w:rPr>
        <w:t xml:space="preserve"> "На таблице черно-красных цифр как можно быстрее и без ошибок находите, называйте и указывайте то красные, то черные цифры попеременно. Черные должны при этом последовательно возрастать, а красные – убывать. Начинайте с 1-черной и 24-красной цифр. Цвет цифры называть не надо, только само число. Если все понятно и нет вопросов, тогда приготовьтесь. Начали!"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Если испытуемый в процессе выполнения заданий любой из серий ошибается, то он сам должен найти ошибку. Секундомер при этом не выключается.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После проведения всего исследования испытуемый дает самоотчет. По самоотчету определите стратегию поиска цифр и особенности выполнения заданий. </w:t>
      </w:r>
    </w:p>
    <w:p w:rsidR="00540AA9" w:rsidRPr="00756AE3" w:rsidRDefault="00756AE3"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00540AA9" w:rsidRPr="00756AE3">
        <w:rPr>
          <w:rFonts w:ascii="Times New Roman" w:hAnsi="Times New Roman" w:cs="Times New Roman"/>
          <w:b/>
          <w:bCs/>
          <w:sz w:val="28"/>
          <w:szCs w:val="28"/>
        </w:rPr>
        <w:t>Обработка результатов</w:t>
      </w:r>
      <w:r w:rsidR="00540AA9" w:rsidRPr="00756AE3">
        <w:rPr>
          <w:rFonts w:ascii="Times New Roman" w:hAnsi="Times New Roman" w:cs="Times New Roman"/>
          <w:sz w:val="28"/>
          <w:szCs w:val="28"/>
        </w:rPr>
        <w:t xml:space="preserve"> </w:t>
      </w:r>
    </w:p>
    <w:p w:rsidR="00756AE3" w:rsidRDefault="00756AE3"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В ходе обработки результатов необходимо: </w:t>
      </w:r>
    </w:p>
    <w:p w:rsidR="00540AA9" w:rsidRPr="00756AE3" w:rsidRDefault="00540AA9" w:rsidP="00756AE3">
      <w:pPr>
        <w:widowControl w:val="0"/>
        <w:numPr>
          <w:ilvl w:val="0"/>
          <w:numId w:val="1"/>
        </w:numPr>
        <w:spacing w:line="360" w:lineRule="auto"/>
        <w:ind w:left="0" w:firstLine="709"/>
        <w:jc w:val="both"/>
        <w:rPr>
          <w:sz w:val="28"/>
          <w:szCs w:val="28"/>
        </w:rPr>
      </w:pPr>
      <w:r w:rsidRPr="00756AE3">
        <w:rPr>
          <w:sz w:val="28"/>
          <w:szCs w:val="28"/>
        </w:rPr>
        <w:t xml:space="preserve">Отмерить время, затраченное испытуемым на выполнение трех серий исследования. </w:t>
      </w:r>
    </w:p>
    <w:p w:rsidR="00540AA9" w:rsidRPr="00756AE3" w:rsidRDefault="00540AA9" w:rsidP="00756AE3">
      <w:pPr>
        <w:widowControl w:val="0"/>
        <w:numPr>
          <w:ilvl w:val="0"/>
          <w:numId w:val="1"/>
        </w:numPr>
        <w:spacing w:line="360" w:lineRule="auto"/>
        <w:ind w:left="0" w:firstLine="709"/>
        <w:jc w:val="both"/>
        <w:rPr>
          <w:sz w:val="28"/>
          <w:szCs w:val="28"/>
        </w:rPr>
      </w:pPr>
      <w:r w:rsidRPr="00756AE3">
        <w:rPr>
          <w:sz w:val="28"/>
          <w:szCs w:val="28"/>
        </w:rPr>
        <w:t xml:space="preserve">Установить время переключаемости внимания. Время переключения внимания подсчитывается как разность времени между третьей серией и первой со второй вместе взятых. Показатель времени переключения "Т" подсчитывают по формуле. </w:t>
      </w:r>
    </w:p>
    <w:p w:rsidR="00756AE3" w:rsidRDefault="00756AE3"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Т = Т3 – (T1+T2)</w:t>
      </w:r>
    </w:p>
    <w:p w:rsidR="00756AE3" w:rsidRDefault="00756AE3" w:rsidP="00756AE3">
      <w:pPr>
        <w:pStyle w:val="a4"/>
        <w:widowControl w:val="0"/>
        <w:spacing w:before="0" w:beforeAutospacing="0" w:after="0" w:afterAutospacing="0" w:line="360" w:lineRule="auto"/>
        <w:ind w:firstLine="709"/>
        <w:jc w:val="both"/>
        <w:rPr>
          <w:rFonts w:ascii="Times New Roman" w:hAnsi="Times New Roman" w:cs="Times New Roman"/>
          <w:b/>
          <w:bCs/>
          <w:sz w:val="28"/>
          <w:szCs w:val="28"/>
        </w:rPr>
      </w:pP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b/>
          <w:bCs/>
          <w:sz w:val="28"/>
          <w:szCs w:val="28"/>
        </w:rPr>
        <w:t>T1</w:t>
      </w:r>
      <w:r w:rsidRPr="00756AE3">
        <w:rPr>
          <w:rFonts w:ascii="Times New Roman" w:hAnsi="Times New Roman" w:cs="Times New Roman"/>
          <w:sz w:val="28"/>
          <w:szCs w:val="28"/>
        </w:rPr>
        <w:t xml:space="preserve"> – время, потраченное испытуемым на выполнение первой серии;</w:t>
      </w:r>
      <w:r w:rsidR="00756AE3">
        <w:rPr>
          <w:rFonts w:ascii="Times New Roman" w:hAnsi="Times New Roman" w:cs="Times New Roman"/>
          <w:sz w:val="28"/>
          <w:szCs w:val="28"/>
        </w:rPr>
        <w:t xml:space="preserve"> </w:t>
      </w:r>
      <w:r w:rsidRPr="00756AE3">
        <w:rPr>
          <w:rFonts w:ascii="Times New Roman" w:hAnsi="Times New Roman" w:cs="Times New Roman"/>
          <w:b/>
          <w:bCs/>
          <w:sz w:val="28"/>
          <w:szCs w:val="28"/>
        </w:rPr>
        <w:t>Т2</w:t>
      </w:r>
      <w:r w:rsidRPr="00756AE3">
        <w:rPr>
          <w:rFonts w:ascii="Times New Roman" w:hAnsi="Times New Roman" w:cs="Times New Roman"/>
          <w:sz w:val="28"/>
          <w:szCs w:val="28"/>
        </w:rPr>
        <w:t xml:space="preserve"> – время, потраченное на выполнение второй серии;</w:t>
      </w:r>
      <w:r w:rsidR="00756AE3">
        <w:rPr>
          <w:rFonts w:ascii="Times New Roman" w:hAnsi="Times New Roman" w:cs="Times New Roman"/>
          <w:sz w:val="28"/>
          <w:szCs w:val="28"/>
        </w:rPr>
        <w:t xml:space="preserve"> </w:t>
      </w:r>
      <w:r w:rsidRPr="00756AE3">
        <w:rPr>
          <w:rFonts w:ascii="Times New Roman" w:hAnsi="Times New Roman" w:cs="Times New Roman"/>
          <w:b/>
          <w:bCs/>
          <w:sz w:val="28"/>
          <w:szCs w:val="28"/>
        </w:rPr>
        <w:t>Т3</w:t>
      </w:r>
      <w:r w:rsidRPr="00756AE3">
        <w:rPr>
          <w:rFonts w:ascii="Times New Roman" w:hAnsi="Times New Roman" w:cs="Times New Roman"/>
          <w:sz w:val="28"/>
          <w:szCs w:val="28"/>
        </w:rPr>
        <w:t xml:space="preserve"> – время, потраченное на выполнение третьей серии. </w:t>
      </w:r>
    </w:p>
    <w:p w:rsidR="00756AE3" w:rsidRDefault="00756AE3" w:rsidP="00756AE3">
      <w:pPr>
        <w:pStyle w:val="a4"/>
        <w:widowControl w:val="0"/>
        <w:spacing w:before="0" w:beforeAutospacing="0" w:after="0" w:afterAutospacing="0" w:line="360" w:lineRule="auto"/>
        <w:ind w:firstLine="709"/>
        <w:jc w:val="both"/>
        <w:rPr>
          <w:rFonts w:ascii="Times New Roman" w:hAnsi="Times New Roman" w:cs="Times New Roman"/>
          <w:b/>
          <w:bCs/>
          <w:sz w:val="28"/>
          <w:szCs w:val="28"/>
        </w:rPr>
      </w:pP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b/>
          <w:bCs/>
          <w:sz w:val="28"/>
          <w:szCs w:val="28"/>
        </w:rPr>
        <w:t>Анализ результатов</w:t>
      </w:r>
      <w:r w:rsidRPr="00756AE3">
        <w:rPr>
          <w:rFonts w:ascii="Times New Roman" w:hAnsi="Times New Roman" w:cs="Times New Roman"/>
          <w:sz w:val="28"/>
          <w:szCs w:val="28"/>
        </w:rPr>
        <w:t xml:space="preserve"> </w:t>
      </w:r>
    </w:p>
    <w:p w:rsidR="00756AE3" w:rsidRDefault="00756AE3"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p>
    <w:p w:rsidR="00540AA9"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Уровень развития у испытуемого переключаемости внимания определяется с помощью таблицы. </w:t>
      </w:r>
    </w:p>
    <w:p w:rsidR="00756AE3" w:rsidRPr="00756AE3" w:rsidRDefault="00756AE3"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2"/>
        <w:gridCol w:w="909"/>
        <w:gridCol w:w="4649"/>
      </w:tblGrid>
      <w:tr w:rsidR="00540AA9" w:rsidRPr="00D63D6F" w:rsidTr="00D63D6F">
        <w:tc>
          <w:tcPr>
            <w:tcW w:w="2096"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Время переключения Т (в с.) </w:t>
            </w:r>
          </w:p>
        </w:tc>
        <w:tc>
          <w:tcPr>
            <w:tcW w:w="475"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Ранг </w:t>
            </w:r>
          </w:p>
        </w:tc>
        <w:tc>
          <w:tcPr>
            <w:tcW w:w="2429"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Уровень переключения внимания </w:t>
            </w:r>
          </w:p>
        </w:tc>
      </w:tr>
      <w:tr w:rsidR="00540AA9" w:rsidRPr="00D63D6F" w:rsidTr="00D63D6F">
        <w:tc>
          <w:tcPr>
            <w:tcW w:w="2096"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менее 60 сек </w:t>
            </w:r>
          </w:p>
        </w:tc>
        <w:tc>
          <w:tcPr>
            <w:tcW w:w="475"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 </w:t>
            </w:r>
          </w:p>
        </w:tc>
        <w:tc>
          <w:tcPr>
            <w:tcW w:w="2429"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высокий </w:t>
            </w:r>
          </w:p>
        </w:tc>
      </w:tr>
      <w:tr w:rsidR="00540AA9" w:rsidRPr="00D63D6F" w:rsidTr="00D63D6F">
        <w:tc>
          <w:tcPr>
            <w:tcW w:w="2096"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60-90 </w:t>
            </w:r>
          </w:p>
        </w:tc>
        <w:tc>
          <w:tcPr>
            <w:tcW w:w="475"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2 </w:t>
            </w:r>
          </w:p>
        </w:tc>
        <w:tc>
          <w:tcPr>
            <w:tcW w:w="2429"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высокий </w:t>
            </w:r>
          </w:p>
        </w:tc>
      </w:tr>
      <w:tr w:rsidR="00540AA9" w:rsidRPr="00D63D6F" w:rsidTr="00D63D6F">
        <w:tc>
          <w:tcPr>
            <w:tcW w:w="2096"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91-100 </w:t>
            </w:r>
          </w:p>
        </w:tc>
        <w:tc>
          <w:tcPr>
            <w:tcW w:w="475"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3 </w:t>
            </w:r>
          </w:p>
        </w:tc>
        <w:tc>
          <w:tcPr>
            <w:tcW w:w="2429"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средний </w:t>
            </w:r>
          </w:p>
        </w:tc>
      </w:tr>
      <w:tr w:rsidR="00540AA9" w:rsidRPr="00D63D6F" w:rsidTr="00D63D6F">
        <w:tc>
          <w:tcPr>
            <w:tcW w:w="2096"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101-120 </w:t>
            </w:r>
          </w:p>
        </w:tc>
        <w:tc>
          <w:tcPr>
            <w:tcW w:w="475"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4 </w:t>
            </w:r>
          </w:p>
        </w:tc>
        <w:tc>
          <w:tcPr>
            <w:tcW w:w="2429"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средний </w:t>
            </w:r>
          </w:p>
        </w:tc>
      </w:tr>
      <w:tr w:rsidR="00540AA9" w:rsidRPr="00D63D6F" w:rsidTr="00D63D6F">
        <w:tc>
          <w:tcPr>
            <w:tcW w:w="2096"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121-150 </w:t>
            </w:r>
          </w:p>
        </w:tc>
        <w:tc>
          <w:tcPr>
            <w:tcW w:w="475"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5 </w:t>
            </w:r>
          </w:p>
        </w:tc>
        <w:tc>
          <w:tcPr>
            <w:tcW w:w="2429"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средний </w:t>
            </w:r>
          </w:p>
        </w:tc>
      </w:tr>
      <w:tr w:rsidR="00540AA9" w:rsidRPr="00D63D6F" w:rsidTr="00D63D6F">
        <w:tc>
          <w:tcPr>
            <w:tcW w:w="2096"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151-180 </w:t>
            </w:r>
          </w:p>
        </w:tc>
        <w:tc>
          <w:tcPr>
            <w:tcW w:w="475"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6 </w:t>
            </w:r>
          </w:p>
        </w:tc>
        <w:tc>
          <w:tcPr>
            <w:tcW w:w="2429"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средний </w:t>
            </w:r>
          </w:p>
        </w:tc>
      </w:tr>
      <w:tr w:rsidR="00540AA9" w:rsidRPr="00D63D6F" w:rsidTr="00D63D6F">
        <w:tc>
          <w:tcPr>
            <w:tcW w:w="2096"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181-200 </w:t>
            </w:r>
          </w:p>
        </w:tc>
        <w:tc>
          <w:tcPr>
            <w:tcW w:w="475"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7 </w:t>
            </w:r>
          </w:p>
        </w:tc>
        <w:tc>
          <w:tcPr>
            <w:tcW w:w="2429"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средний </w:t>
            </w:r>
          </w:p>
        </w:tc>
      </w:tr>
      <w:tr w:rsidR="00540AA9" w:rsidRPr="00D63D6F" w:rsidTr="00D63D6F">
        <w:tc>
          <w:tcPr>
            <w:tcW w:w="2096"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201-250 </w:t>
            </w:r>
          </w:p>
        </w:tc>
        <w:tc>
          <w:tcPr>
            <w:tcW w:w="475"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8 </w:t>
            </w:r>
          </w:p>
        </w:tc>
        <w:tc>
          <w:tcPr>
            <w:tcW w:w="2429"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низкий </w:t>
            </w:r>
          </w:p>
        </w:tc>
      </w:tr>
      <w:tr w:rsidR="00540AA9" w:rsidRPr="00D63D6F" w:rsidTr="00D63D6F">
        <w:tc>
          <w:tcPr>
            <w:tcW w:w="2096"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251 и больше </w:t>
            </w:r>
          </w:p>
        </w:tc>
        <w:tc>
          <w:tcPr>
            <w:tcW w:w="475"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9 </w:t>
            </w:r>
          </w:p>
        </w:tc>
        <w:tc>
          <w:tcPr>
            <w:tcW w:w="2429" w:type="pct"/>
            <w:shd w:val="clear" w:color="auto" w:fill="auto"/>
          </w:tcPr>
          <w:p w:rsidR="00540AA9" w:rsidRPr="00D63D6F" w:rsidRDefault="00540AA9" w:rsidP="00D63D6F">
            <w:pPr>
              <w:pStyle w:val="a4"/>
              <w:widowControl w:val="0"/>
              <w:spacing w:before="0" w:beforeAutospacing="0" w:after="0" w:afterAutospacing="0" w:line="360"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низкий </w:t>
            </w:r>
          </w:p>
        </w:tc>
      </w:tr>
    </w:tbl>
    <w:p w:rsidR="00756AE3" w:rsidRDefault="00756AE3"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p>
    <w:p w:rsidR="00540AA9" w:rsidRPr="00756AE3" w:rsidRDefault="00756AE3"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40AA9" w:rsidRPr="00756AE3">
        <w:rPr>
          <w:rFonts w:ascii="Times New Roman" w:hAnsi="Times New Roman" w:cs="Times New Roman"/>
          <w:sz w:val="28"/>
          <w:szCs w:val="28"/>
        </w:rPr>
        <w:t xml:space="preserve">Поскольку скорость выполнения заданий первой и второй серий существенно влияет на итоговый показатель переключения внимания, то если испытуемый выполнял задания в первой или второй сериях менее, чем за 33 с, итоговый показатель следует увеличить подняв ранг на единицу или двойку. Если в первой или второй сериях испытуемый на поиск цифр затрачивал более 60 с, то ранговый знак увеличивается на 1 или 2, то есть уровень переключения определяется как более низкий. </w:t>
      </w:r>
    </w:p>
    <w:p w:rsidR="00540AA9" w:rsidRPr="00756AE3"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 xml:space="preserve">В том случае, если время переключения оказывается меньше или равно "0", опыт необходимо повторить. Это означает, что испытуемый не принял инструкции в первой или второй сериях. </w:t>
      </w:r>
    </w:p>
    <w:p w:rsidR="00540AA9" w:rsidRDefault="00540AA9"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Анализируя результаты, важно проследить специфику поиска испытуемым чисел, особенности выхода из затруднений, когда число по каким-либо причинам сразу найти не удается. Одни люди испытывают затруднения, когда искомое число находится рядом с только что найденным, а другие – когда оно отстоит от него далеко.</w:t>
      </w:r>
    </w:p>
    <w:p w:rsidR="00756AE3" w:rsidRDefault="00756AE3" w:rsidP="00756AE3">
      <w:pPr>
        <w:widowControl w:val="0"/>
        <w:spacing w:line="360" w:lineRule="auto"/>
        <w:ind w:firstLine="709"/>
        <w:jc w:val="both"/>
        <w:rPr>
          <w:b/>
          <w:sz w:val="28"/>
          <w:szCs w:val="28"/>
        </w:rPr>
      </w:pPr>
    </w:p>
    <w:p w:rsidR="00F05DBD" w:rsidRPr="00756AE3" w:rsidRDefault="00F05DBD" w:rsidP="00756AE3">
      <w:pPr>
        <w:widowControl w:val="0"/>
        <w:spacing w:line="360" w:lineRule="auto"/>
        <w:ind w:firstLine="709"/>
        <w:jc w:val="both"/>
        <w:rPr>
          <w:b/>
          <w:sz w:val="28"/>
          <w:szCs w:val="28"/>
        </w:rPr>
      </w:pPr>
      <w:r w:rsidRPr="00756AE3">
        <w:rPr>
          <w:b/>
          <w:sz w:val="28"/>
          <w:szCs w:val="28"/>
        </w:rPr>
        <w:t>Анализ и интерпретация результатов</w:t>
      </w:r>
    </w:p>
    <w:p w:rsidR="00756AE3" w:rsidRDefault="00756AE3" w:rsidP="00756AE3">
      <w:pPr>
        <w:widowControl w:val="0"/>
        <w:spacing w:line="360" w:lineRule="auto"/>
        <w:ind w:firstLine="709"/>
        <w:jc w:val="both"/>
        <w:rPr>
          <w:sz w:val="28"/>
          <w:szCs w:val="28"/>
        </w:rPr>
      </w:pPr>
    </w:p>
    <w:p w:rsidR="00F05DBD" w:rsidRPr="00756AE3" w:rsidRDefault="00F05DBD" w:rsidP="00756AE3">
      <w:pPr>
        <w:widowControl w:val="0"/>
        <w:spacing w:line="360" w:lineRule="auto"/>
        <w:ind w:firstLine="709"/>
        <w:jc w:val="both"/>
        <w:rPr>
          <w:sz w:val="28"/>
          <w:szCs w:val="28"/>
        </w:rPr>
      </w:pPr>
      <w:r w:rsidRPr="00756AE3">
        <w:rPr>
          <w:sz w:val="28"/>
          <w:szCs w:val="28"/>
        </w:rPr>
        <w:t>Объект исследования составили здоровые дети и взрослые.</w:t>
      </w:r>
    </w:p>
    <w:p w:rsidR="00F05DBD" w:rsidRPr="00756AE3" w:rsidRDefault="00F05DBD" w:rsidP="00756AE3">
      <w:pPr>
        <w:widowControl w:val="0"/>
        <w:spacing w:line="360" w:lineRule="auto"/>
        <w:ind w:firstLine="709"/>
        <w:jc w:val="both"/>
        <w:rPr>
          <w:sz w:val="28"/>
          <w:szCs w:val="28"/>
        </w:rPr>
      </w:pPr>
      <w:r w:rsidRPr="00756AE3">
        <w:rPr>
          <w:sz w:val="28"/>
          <w:szCs w:val="28"/>
        </w:rPr>
        <w:t>Дети в возрасте от 12 до 18</w:t>
      </w:r>
    </w:p>
    <w:p w:rsidR="00F05DBD" w:rsidRPr="00756AE3" w:rsidRDefault="00F05DBD" w:rsidP="00756AE3">
      <w:pPr>
        <w:widowControl w:val="0"/>
        <w:spacing w:line="360" w:lineRule="auto"/>
        <w:ind w:firstLine="709"/>
        <w:jc w:val="both"/>
        <w:rPr>
          <w:sz w:val="28"/>
          <w:szCs w:val="28"/>
        </w:rPr>
      </w:pPr>
      <w:r w:rsidRPr="00756AE3">
        <w:rPr>
          <w:sz w:val="28"/>
          <w:szCs w:val="28"/>
        </w:rPr>
        <w:t>Взрослые - от 24 до 50</w:t>
      </w:r>
    </w:p>
    <w:p w:rsidR="00F05DBD" w:rsidRPr="00756AE3" w:rsidRDefault="00F05DBD" w:rsidP="00756AE3">
      <w:pPr>
        <w:pStyle w:val="a4"/>
        <w:widowControl w:val="0"/>
        <w:spacing w:before="0" w:beforeAutospacing="0" w:after="0" w:afterAutospacing="0" w:line="360" w:lineRule="auto"/>
        <w:ind w:firstLine="709"/>
        <w:jc w:val="both"/>
        <w:rPr>
          <w:rFonts w:ascii="Times New Roman" w:hAnsi="Times New Roman" w:cs="Times New Roman"/>
          <w:b/>
          <w:sz w:val="28"/>
          <w:szCs w:val="28"/>
        </w:rPr>
      </w:pPr>
      <w:r w:rsidRPr="00756AE3">
        <w:rPr>
          <w:rFonts w:ascii="Times New Roman" w:hAnsi="Times New Roman" w:cs="Times New Roman"/>
          <w:b/>
          <w:iCs/>
          <w:sz w:val="28"/>
          <w:szCs w:val="28"/>
        </w:rPr>
        <w:t>1.Исследование избирательности внимания</w:t>
      </w:r>
    </w:p>
    <w:p w:rsidR="00F05DBD" w:rsidRPr="00756AE3" w:rsidRDefault="00F05DBD" w:rsidP="00756AE3">
      <w:pPr>
        <w:widowControl w:val="0"/>
        <w:spacing w:line="360" w:lineRule="auto"/>
        <w:ind w:firstLine="709"/>
        <w:jc w:val="both"/>
        <w:rPr>
          <w:sz w:val="28"/>
          <w:szCs w:val="28"/>
        </w:rPr>
      </w:pPr>
      <w:r w:rsidRPr="00756AE3">
        <w:rPr>
          <w:sz w:val="28"/>
          <w:szCs w:val="28"/>
        </w:rPr>
        <w:t>После проведения данного теста я получила следующие результаты:</w:t>
      </w:r>
    </w:p>
    <w:p w:rsidR="00F05DBD" w:rsidRPr="00756AE3" w:rsidRDefault="00F05DBD" w:rsidP="00756AE3">
      <w:pPr>
        <w:widowControl w:val="0"/>
        <w:spacing w:line="360" w:lineRule="auto"/>
        <w:ind w:firstLine="709"/>
        <w:jc w:val="both"/>
        <w:rPr>
          <w:sz w:val="28"/>
          <w:szCs w:val="28"/>
        </w:rPr>
      </w:pPr>
      <w:r w:rsidRPr="00756AE3">
        <w:rPr>
          <w:sz w:val="28"/>
          <w:szCs w:val="28"/>
        </w:rPr>
        <w:t>Взрослые: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732"/>
        <w:gridCol w:w="1485"/>
        <w:gridCol w:w="1154"/>
        <w:gridCol w:w="3713"/>
      </w:tblGrid>
      <w:tr w:rsidR="00F05DBD" w:rsidRPr="00D63D6F" w:rsidTr="00D63D6F">
        <w:tc>
          <w:tcPr>
            <w:tcW w:w="776"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Испытуемый</w:t>
            </w:r>
          </w:p>
        </w:tc>
        <w:tc>
          <w:tcPr>
            <w:tcW w:w="90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Кол-во слов</w:t>
            </w:r>
          </w:p>
        </w:tc>
        <w:tc>
          <w:tcPr>
            <w:tcW w:w="776"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Время</w:t>
            </w:r>
          </w:p>
        </w:tc>
        <w:tc>
          <w:tcPr>
            <w:tcW w:w="603"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Балл</w:t>
            </w:r>
          </w:p>
        </w:tc>
        <w:tc>
          <w:tcPr>
            <w:tcW w:w="1940"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Уровень избирательности внимания</w:t>
            </w:r>
          </w:p>
        </w:tc>
      </w:tr>
      <w:tr w:rsidR="00F05DBD" w:rsidRPr="00D63D6F" w:rsidTr="00D63D6F">
        <w:tc>
          <w:tcPr>
            <w:tcW w:w="776"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w:t>
            </w:r>
          </w:p>
        </w:tc>
        <w:tc>
          <w:tcPr>
            <w:tcW w:w="90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25</w:t>
            </w:r>
          </w:p>
        </w:tc>
        <w:tc>
          <w:tcPr>
            <w:tcW w:w="776"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85 сек</w:t>
            </w:r>
          </w:p>
        </w:tc>
        <w:tc>
          <w:tcPr>
            <w:tcW w:w="603"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17</w:t>
            </w:r>
          </w:p>
        </w:tc>
        <w:tc>
          <w:tcPr>
            <w:tcW w:w="1940"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Высокий</w:t>
            </w:r>
          </w:p>
        </w:tc>
      </w:tr>
      <w:tr w:rsidR="00F05DBD" w:rsidRPr="00D63D6F" w:rsidTr="00D63D6F">
        <w:tc>
          <w:tcPr>
            <w:tcW w:w="776"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w:t>
            </w:r>
          </w:p>
        </w:tc>
        <w:tc>
          <w:tcPr>
            <w:tcW w:w="90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21</w:t>
            </w:r>
          </w:p>
        </w:tc>
        <w:tc>
          <w:tcPr>
            <w:tcW w:w="776"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72 сек</w:t>
            </w:r>
          </w:p>
        </w:tc>
        <w:tc>
          <w:tcPr>
            <w:tcW w:w="603"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15</w:t>
            </w:r>
          </w:p>
        </w:tc>
        <w:tc>
          <w:tcPr>
            <w:tcW w:w="1940"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Высокий</w:t>
            </w:r>
          </w:p>
        </w:tc>
      </w:tr>
      <w:tr w:rsidR="00F05DBD" w:rsidRPr="00D63D6F" w:rsidTr="00D63D6F">
        <w:tc>
          <w:tcPr>
            <w:tcW w:w="776"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3</w:t>
            </w:r>
          </w:p>
        </w:tc>
        <w:tc>
          <w:tcPr>
            <w:tcW w:w="90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24</w:t>
            </w:r>
          </w:p>
        </w:tc>
        <w:tc>
          <w:tcPr>
            <w:tcW w:w="776"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102 сек</w:t>
            </w:r>
          </w:p>
        </w:tc>
        <w:tc>
          <w:tcPr>
            <w:tcW w:w="603"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14</w:t>
            </w:r>
          </w:p>
        </w:tc>
        <w:tc>
          <w:tcPr>
            <w:tcW w:w="1940"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Высокий</w:t>
            </w:r>
          </w:p>
        </w:tc>
      </w:tr>
      <w:tr w:rsidR="00F05DBD" w:rsidRPr="00D63D6F" w:rsidTr="00D63D6F">
        <w:tc>
          <w:tcPr>
            <w:tcW w:w="776"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4</w:t>
            </w:r>
          </w:p>
        </w:tc>
        <w:tc>
          <w:tcPr>
            <w:tcW w:w="90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19</w:t>
            </w:r>
          </w:p>
        </w:tc>
        <w:tc>
          <w:tcPr>
            <w:tcW w:w="776"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88 сек</w:t>
            </w:r>
          </w:p>
        </w:tc>
        <w:tc>
          <w:tcPr>
            <w:tcW w:w="603"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12</w:t>
            </w:r>
          </w:p>
        </w:tc>
        <w:tc>
          <w:tcPr>
            <w:tcW w:w="1940"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Средний</w:t>
            </w:r>
          </w:p>
        </w:tc>
      </w:tr>
      <w:tr w:rsidR="00F05DBD" w:rsidRPr="00D63D6F" w:rsidTr="00D63D6F">
        <w:tc>
          <w:tcPr>
            <w:tcW w:w="776"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5</w:t>
            </w:r>
          </w:p>
        </w:tc>
        <w:tc>
          <w:tcPr>
            <w:tcW w:w="90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20</w:t>
            </w:r>
          </w:p>
        </w:tc>
        <w:tc>
          <w:tcPr>
            <w:tcW w:w="776"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76 сек</w:t>
            </w:r>
          </w:p>
        </w:tc>
        <w:tc>
          <w:tcPr>
            <w:tcW w:w="603"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14</w:t>
            </w:r>
          </w:p>
        </w:tc>
        <w:tc>
          <w:tcPr>
            <w:tcW w:w="1940"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Высокий</w:t>
            </w:r>
          </w:p>
        </w:tc>
      </w:tr>
      <w:tr w:rsidR="00F05DBD" w:rsidRPr="00D63D6F" w:rsidTr="00D63D6F">
        <w:tc>
          <w:tcPr>
            <w:tcW w:w="776" w:type="pct"/>
            <w:shd w:val="clear" w:color="auto" w:fill="auto"/>
          </w:tcPr>
          <w:p w:rsidR="00F05DBD" w:rsidRPr="00D63D6F" w:rsidRDefault="00F05DBD" w:rsidP="00D63D6F">
            <w:pPr>
              <w:widowControl w:val="0"/>
              <w:spacing w:line="360" w:lineRule="auto"/>
              <w:ind w:hanging="4"/>
              <w:jc w:val="both"/>
              <w:rPr>
                <w:sz w:val="20"/>
                <w:szCs w:val="20"/>
                <w:lang w:val="en-US"/>
              </w:rPr>
            </w:pPr>
            <w:r w:rsidRPr="00D63D6F">
              <w:rPr>
                <w:sz w:val="20"/>
                <w:szCs w:val="20"/>
                <w:lang w:val="en-US"/>
              </w:rPr>
              <w:t>6</w:t>
            </w:r>
          </w:p>
        </w:tc>
        <w:tc>
          <w:tcPr>
            <w:tcW w:w="90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25</w:t>
            </w:r>
          </w:p>
        </w:tc>
        <w:tc>
          <w:tcPr>
            <w:tcW w:w="776"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62 сек</w:t>
            </w:r>
          </w:p>
        </w:tc>
        <w:tc>
          <w:tcPr>
            <w:tcW w:w="603"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19</w:t>
            </w:r>
          </w:p>
        </w:tc>
        <w:tc>
          <w:tcPr>
            <w:tcW w:w="1940"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Высокий</w:t>
            </w:r>
          </w:p>
        </w:tc>
      </w:tr>
      <w:tr w:rsidR="00F05DBD" w:rsidRPr="00D63D6F" w:rsidTr="00D63D6F">
        <w:tc>
          <w:tcPr>
            <w:tcW w:w="776" w:type="pct"/>
            <w:shd w:val="clear" w:color="auto" w:fill="auto"/>
          </w:tcPr>
          <w:p w:rsidR="00F05DBD" w:rsidRPr="00D63D6F" w:rsidRDefault="00F05DBD" w:rsidP="00D63D6F">
            <w:pPr>
              <w:widowControl w:val="0"/>
              <w:spacing w:line="360" w:lineRule="auto"/>
              <w:ind w:hanging="4"/>
              <w:jc w:val="both"/>
              <w:rPr>
                <w:sz w:val="20"/>
                <w:szCs w:val="20"/>
                <w:lang w:val="en-US"/>
              </w:rPr>
            </w:pPr>
            <w:r w:rsidRPr="00D63D6F">
              <w:rPr>
                <w:sz w:val="20"/>
                <w:szCs w:val="20"/>
                <w:lang w:val="en-US"/>
              </w:rPr>
              <w:t>7</w:t>
            </w:r>
          </w:p>
        </w:tc>
        <w:tc>
          <w:tcPr>
            <w:tcW w:w="90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22</w:t>
            </w:r>
          </w:p>
        </w:tc>
        <w:tc>
          <w:tcPr>
            <w:tcW w:w="776"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93 сек</w:t>
            </w:r>
          </w:p>
        </w:tc>
        <w:tc>
          <w:tcPr>
            <w:tcW w:w="603"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13</w:t>
            </w:r>
          </w:p>
        </w:tc>
        <w:tc>
          <w:tcPr>
            <w:tcW w:w="1940"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Средний</w:t>
            </w:r>
          </w:p>
        </w:tc>
      </w:tr>
      <w:tr w:rsidR="00F05DBD" w:rsidRPr="00D63D6F" w:rsidTr="00D63D6F">
        <w:tc>
          <w:tcPr>
            <w:tcW w:w="776" w:type="pct"/>
            <w:shd w:val="clear" w:color="auto" w:fill="auto"/>
          </w:tcPr>
          <w:p w:rsidR="00F05DBD" w:rsidRPr="00D63D6F" w:rsidRDefault="00F05DBD" w:rsidP="00D63D6F">
            <w:pPr>
              <w:widowControl w:val="0"/>
              <w:spacing w:line="360" w:lineRule="auto"/>
              <w:ind w:hanging="4"/>
              <w:jc w:val="both"/>
              <w:rPr>
                <w:sz w:val="20"/>
                <w:szCs w:val="20"/>
                <w:lang w:val="en-US"/>
              </w:rPr>
            </w:pPr>
            <w:r w:rsidRPr="00D63D6F">
              <w:rPr>
                <w:sz w:val="20"/>
                <w:szCs w:val="20"/>
                <w:lang w:val="en-US"/>
              </w:rPr>
              <w:t>8</w:t>
            </w:r>
          </w:p>
        </w:tc>
        <w:tc>
          <w:tcPr>
            <w:tcW w:w="90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24</w:t>
            </w:r>
          </w:p>
        </w:tc>
        <w:tc>
          <w:tcPr>
            <w:tcW w:w="776"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128 сек</w:t>
            </w:r>
          </w:p>
        </w:tc>
        <w:tc>
          <w:tcPr>
            <w:tcW w:w="603"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12</w:t>
            </w:r>
          </w:p>
        </w:tc>
        <w:tc>
          <w:tcPr>
            <w:tcW w:w="1940"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Средний</w:t>
            </w:r>
          </w:p>
        </w:tc>
      </w:tr>
      <w:tr w:rsidR="00F05DBD" w:rsidRPr="00D63D6F" w:rsidTr="00D63D6F">
        <w:tc>
          <w:tcPr>
            <w:tcW w:w="776" w:type="pct"/>
            <w:shd w:val="clear" w:color="auto" w:fill="auto"/>
          </w:tcPr>
          <w:p w:rsidR="00F05DBD" w:rsidRPr="00D63D6F" w:rsidRDefault="00F05DBD" w:rsidP="00D63D6F">
            <w:pPr>
              <w:widowControl w:val="0"/>
              <w:spacing w:line="360" w:lineRule="auto"/>
              <w:ind w:hanging="4"/>
              <w:jc w:val="both"/>
              <w:rPr>
                <w:sz w:val="20"/>
                <w:szCs w:val="20"/>
                <w:lang w:val="en-US"/>
              </w:rPr>
            </w:pPr>
            <w:r w:rsidRPr="00D63D6F">
              <w:rPr>
                <w:sz w:val="20"/>
                <w:szCs w:val="20"/>
                <w:lang w:val="en-US"/>
              </w:rPr>
              <w:t>9</w:t>
            </w:r>
          </w:p>
        </w:tc>
        <w:tc>
          <w:tcPr>
            <w:tcW w:w="90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20</w:t>
            </w:r>
          </w:p>
        </w:tc>
        <w:tc>
          <w:tcPr>
            <w:tcW w:w="776"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64 сек</w:t>
            </w:r>
          </w:p>
        </w:tc>
        <w:tc>
          <w:tcPr>
            <w:tcW w:w="603"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14</w:t>
            </w:r>
          </w:p>
        </w:tc>
        <w:tc>
          <w:tcPr>
            <w:tcW w:w="1940"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Высокий</w:t>
            </w:r>
          </w:p>
        </w:tc>
      </w:tr>
      <w:tr w:rsidR="00F05DBD" w:rsidRPr="00D63D6F" w:rsidTr="00D63D6F">
        <w:tc>
          <w:tcPr>
            <w:tcW w:w="776" w:type="pct"/>
            <w:shd w:val="clear" w:color="auto" w:fill="auto"/>
          </w:tcPr>
          <w:p w:rsidR="00F05DBD" w:rsidRPr="00D63D6F" w:rsidRDefault="00F05DBD" w:rsidP="00D63D6F">
            <w:pPr>
              <w:widowControl w:val="0"/>
              <w:spacing w:line="360" w:lineRule="auto"/>
              <w:ind w:hanging="4"/>
              <w:jc w:val="both"/>
              <w:rPr>
                <w:sz w:val="20"/>
                <w:szCs w:val="20"/>
                <w:lang w:val="en-US"/>
              </w:rPr>
            </w:pPr>
            <w:r w:rsidRPr="00D63D6F">
              <w:rPr>
                <w:sz w:val="20"/>
                <w:szCs w:val="20"/>
                <w:lang w:val="en-US"/>
              </w:rPr>
              <w:t>10</w:t>
            </w:r>
          </w:p>
        </w:tc>
        <w:tc>
          <w:tcPr>
            <w:tcW w:w="90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23</w:t>
            </w:r>
          </w:p>
        </w:tc>
        <w:tc>
          <w:tcPr>
            <w:tcW w:w="776"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71 сек</w:t>
            </w:r>
          </w:p>
        </w:tc>
        <w:tc>
          <w:tcPr>
            <w:tcW w:w="603"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16</w:t>
            </w:r>
          </w:p>
        </w:tc>
        <w:tc>
          <w:tcPr>
            <w:tcW w:w="1940"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Высокий</w:t>
            </w:r>
          </w:p>
        </w:tc>
      </w:tr>
    </w:tbl>
    <w:p w:rsidR="00756AE3" w:rsidRDefault="00756AE3" w:rsidP="00756AE3">
      <w:pPr>
        <w:widowControl w:val="0"/>
        <w:spacing w:line="360" w:lineRule="auto"/>
        <w:ind w:firstLine="709"/>
        <w:jc w:val="both"/>
        <w:rPr>
          <w:sz w:val="28"/>
          <w:szCs w:val="28"/>
        </w:rPr>
      </w:pPr>
    </w:p>
    <w:p w:rsidR="00F05DBD" w:rsidRPr="00756AE3" w:rsidRDefault="00F05DBD" w:rsidP="00756AE3">
      <w:pPr>
        <w:widowControl w:val="0"/>
        <w:spacing w:line="360" w:lineRule="auto"/>
        <w:ind w:firstLine="709"/>
        <w:jc w:val="both"/>
        <w:rPr>
          <w:sz w:val="28"/>
          <w:szCs w:val="28"/>
        </w:rPr>
      </w:pPr>
      <w:r w:rsidRPr="00756AE3">
        <w:rPr>
          <w:sz w:val="28"/>
          <w:szCs w:val="28"/>
        </w:rPr>
        <w:t>Дети: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717"/>
        <w:gridCol w:w="1472"/>
        <w:gridCol w:w="1227"/>
        <w:gridCol w:w="3681"/>
      </w:tblGrid>
      <w:tr w:rsidR="00F05DBD" w:rsidRPr="00D63D6F" w:rsidTr="00D63D6F">
        <w:tc>
          <w:tcPr>
            <w:tcW w:w="76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Испытуемый</w:t>
            </w:r>
          </w:p>
        </w:tc>
        <w:tc>
          <w:tcPr>
            <w:tcW w:w="89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Кол-во слов</w:t>
            </w:r>
          </w:p>
        </w:tc>
        <w:tc>
          <w:tcPr>
            <w:tcW w:w="76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Время</w:t>
            </w:r>
          </w:p>
        </w:tc>
        <w:tc>
          <w:tcPr>
            <w:tcW w:w="641"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Балл</w:t>
            </w:r>
          </w:p>
        </w:tc>
        <w:tc>
          <w:tcPr>
            <w:tcW w:w="1923"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Уровень избирательности внимания</w:t>
            </w:r>
          </w:p>
        </w:tc>
      </w:tr>
      <w:tr w:rsidR="00F05DBD" w:rsidRPr="00D63D6F" w:rsidTr="00D63D6F">
        <w:tc>
          <w:tcPr>
            <w:tcW w:w="76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w:t>
            </w:r>
          </w:p>
        </w:tc>
        <w:tc>
          <w:tcPr>
            <w:tcW w:w="89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21</w:t>
            </w:r>
          </w:p>
        </w:tc>
        <w:tc>
          <w:tcPr>
            <w:tcW w:w="76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74 сек</w:t>
            </w:r>
          </w:p>
        </w:tc>
        <w:tc>
          <w:tcPr>
            <w:tcW w:w="641"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15</w:t>
            </w:r>
          </w:p>
        </w:tc>
        <w:tc>
          <w:tcPr>
            <w:tcW w:w="1923"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Высокий</w:t>
            </w:r>
          </w:p>
        </w:tc>
      </w:tr>
      <w:tr w:rsidR="00F05DBD" w:rsidRPr="00D63D6F" w:rsidTr="00D63D6F">
        <w:tc>
          <w:tcPr>
            <w:tcW w:w="76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w:t>
            </w:r>
          </w:p>
        </w:tc>
        <w:tc>
          <w:tcPr>
            <w:tcW w:w="89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19</w:t>
            </w:r>
          </w:p>
        </w:tc>
        <w:tc>
          <w:tcPr>
            <w:tcW w:w="76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85 сек</w:t>
            </w:r>
          </w:p>
        </w:tc>
        <w:tc>
          <w:tcPr>
            <w:tcW w:w="641"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12</w:t>
            </w:r>
          </w:p>
        </w:tc>
        <w:tc>
          <w:tcPr>
            <w:tcW w:w="1923"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Средний</w:t>
            </w:r>
          </w:p>
        </w:tc>
      </w:tr>
      <w:tr w:rsidR="00F05DBD" w:rsidRPr="00D63D6F" w:rsidTr="00D63D6F">
        <w:tc>
          <w:tcPr>
            <w:tcW w:w="76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3</w:t>
            </w:r>
          </w:p>
        </w:tc>
        <w:tc>
          <w:tcPr>
            <w:tcW w:w="89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18</w:t>
            </w:r>
          </w:p>
        </w:tc>
        <w:tc>
          <w:tcPr>
            <w:tcW w:w="76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93 сек</w:t>
            </w:r>
          </w:p>
        </w:tc>
        <w:tc>
          <w:tcPr>
            <w:tcW w:w="641"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9</w:t>
            </w:r>
          </w:p>
        </w:tc>
        <w:tc>
          <w:tcPr>
            <w:tcW w:w="1923"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Средний</w:t>
            </w:r>
          </w:p>
        </w:tc>
      </w:tr>
      <w:tr w:rsidR="00F05DBD" w:rsidRPr="00D63D6F" w:rsidTr="00D63D6F">
        <w:tc>
          <w:tcPr>
            <w:tcW w:w="76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4</w:t>
            </w:r>
          </w:p>
        </w:tc>
        <w:tc>
          <w:tcPr>
            <w:tcW w:w="89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20</w:t>
            </w:r>
          </w:p>
        </w:tc>
        <w:tc>
          <w:tcPr>
            <w:tcW w:w="76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97 сек</w:t>
            </w:r>
          </w:p>
        </w:tc>
        <w:tc>
          <w:tcPr>
            <w:tcW w:w="641"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11</w:t>
            </w:r>
          </w:p>
        </w:tc>
        <w:tc>
          <w:tcPr>
            <w:tcW w:w="1923"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Средний</w:t>
            </w:r>
          </w:p>
        </w:tc>
      </w:tr>
      <w:tr w:rsidR="00F05DBD" w:rsidRPr="00D63D6F" w:rsidTr="00D63D6F">
        <w:tc>
          <w:tcPr>
            <w:tcW w:w="76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5</w:t>
            </w:r>
          </w:p>
        </w:tc>
        <w:tc>
          <w:tcPr>
            <w:tcW w:w="89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24</w:t>
            </w:r>
          </w:p>
        </w:tc>
        <w:tc>
          <w:tcPr>
            <w:tcW w:w="76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89 сек</w:t>
            </w:r>
          </w:p>
        </w:tc>
        <w:tc>
          <w:tcPr>
            <w:tcW w:w="641"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16</w:t>
            </w:r>
          </w:p>
        </w:tc>
        <w:tc>
          <w:tcPr>
            <w:tcW w:w="1923"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Высокий</w:t>
            </w:r>
          </w:p>
        </w:tc>
      </w:tr>
      <w:tr w:rsidR="00F05DBD" w:rsidRPr="00D63D6F" w:rsidTr="00D63D6F">
        <w:tc>
          <w:tcPr>
            <w:tcW w:w="769" w:type="pct"/>
            <w:shd w:val="clear" w:color="auto" w:fill="auto"/>
          </w:tcPr>
          <w:p w:rsidR="00F05DBD" w:rsidRPr="00D63D6F" w:rsidRDefault="00F05DBD" w:rsidP="00D63D6F">
            <w:pPr>
              <w:widowControl w:val="0"/>
              <w:spacing w:line="360" w:lineRule="auto"/>
              <w:ind w:hanging="4"/>
              <w:jc w:val="both"/>
              <w:rPr>
                <w:sz w:val="20"/>
                <w:szCs w:val="20"/>
                <w:lang w:val="en-US"/>
              </w:rPr>
            </w:pPr>
            <w:r w:rsidRPr="00D63D6F">
              <w:rPr>
                <w:sz w:val="20"/>
                <w:szCs w:val="20"/>
                <w:lang w:val="en-US"/>
              </w:rPr>
              <w:t>6</w:t>
            </w:r>
          </w:p>
        </w:tc>
        <w:tc>
          <w:tcPr>
            <w:tcW w:w="89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20</w:t>
            </w:r>
          </w:p>
        </w:tc>
        <w:tc>
          <w:tcPr>
            <w:tcW w:w="76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104 сек</w:t>
            </w:r>
          </w:p>
        </w:tc>
        <w:tc>
          <w:tcPr>
            <w:tcW w:w="641"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10</w:t>
            </w:r>
          </w:p>
        </w:tc>
        <w:tc>
          <w:tcPr>
            <w:tcW w:w="1923"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Средний</w:t>
            </w:r>
          </w:p>
        </w:tc>
      </w:tr>
      <w:tr w:rsidR="00F05DBD" w:rsidRPr="00D63D6F" w:rsidTr="00D63D6F">
        <w:tc>
          <w:tcPr>
            <w:tcW w:w="769" w:type="pct"/>
            <w:shd w:val="clear" w:color="auto" w:fill="auto"/>
          </w:tcPr>
          <w:p w:rsidR="00F05DBD" w:rsidRPr="00D63D6F" w:rsidRDefault="00F05DBD" w:rsidP="00D63D6F">
            <w:pPr>
              <w:widowControl w:val="0"/>
              <w:spacing w:line="360" w:lineRule="auto"/>
              <w:ind w:hanging="4"/>
              <w:jc w:val="both"/>
              <w:rPr>
                <w:sz w:val="20"/>
                <w:szCs w:val="20"/>
                <w:lang w:val="en-US"/>
              </w:rPr>
            </w:pPr>
            <w:r w:rsidRPr="00D63D6F">
              <w:rPr>
                <w:sz w:val="20"/>
                <w:szCs w:val="20"/>
                <w:lang w:val="en-US"/>
              </w:rPr>
              <w:t>7</w:t>
            </w:r>
          </w:p>
        </w:tc>
        <w:tc>
          <w:tcPr>
            <w:tcW w:w="89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21</w:t>
            </w:r>
          </w:p>
        </w:tc>
        <w:tc>
          <w:tcPr>
            <w:tcW w:w="76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86 сек</w:t>
            </w:r>
          </w:p>
        </w:tc>
        <w:tc>
          <w:tcPr>
            <w:tcW w:w="641"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13</w:t>
            </w:r>
          </w:p>
        </w:tc>
        <w:tc>
          <w:tcPr>
            <w:tcW w:w="1923"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Средний</w:t>
            </w:r>
          </w:p>
        </w:tc>
      </w:tr>
      <w:tr w:rsidR="00F05DBD" w:rsidRPr="00D63D6F" w:rsidTr="00D63D6F">
        <w:tc>
          <w:tcPr>
            <w:tcW w:w="769" w:type="pct"/>
            <w:shd w:val="clear" w:color="auto" w:fill="auto"/>
          </w:tcPr>
          <w:p w:rsidR="00F05DBD" w:rsidRPr="00D63D6F" w:rsidRDefault="00F05DBD" w:rsidP="00D63D6F">
            <w:pPr>
              <w:widowControl w:val="0"/>
              <w:spacing w:line="360" w:lineRule="auto"/>
              <w:ind w:hanging="4"/>
              <w:jc w:val="both"/>
              <w:rPr>
                <w:sz w:val="20"/>
                <w:szCs w:val="20"/>
                <w:lang w:val="en-US"/>
              </w:rPr>
            </w:pPr>
            <w:r w:rsidRPr="00D63D6F">
              <w:rPr>
                <w:sz w:val="20"/>
                <w:szCs w:val="20"/>
                <w:lang w:val="en-US"/>
              </w:rPr>
              <w:t>8</w:t>
            </w:r>
          </w:p>
        </w:tc>
        <w:tc>
          <w:tcPr>
            <w:tcW w:w="89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23</w:t>
            </w:r>
          </w:p>
        </w:tc>
        <w:tc>
          <w:tcPr>
            <w:tcW w:w="76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68 сек</w:t>
            </w:r>
          </w:p>
        </w:tc>
        <w:tc>
          <w:tcPr>
            <w:tcW w:w="641"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17</w:t>
            </w:r>
          </w:p>
        </w:tc>
        <w:tc>
          <w:tcPr>
            <w:tcW w:w="1923"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Высокий</w:t>
            </w:r>
          </w:p>
        </w:tc>
      </w:tr>
      <w:tr w:rsidR="00F05DBD" w:rsidRPr="00D63D6F" w:rsidTr="00D63D6F">
        <w:tc>
          <w:tcPr>
            <w:tcW w:w="769" w:type="pct"/>
            <w:shd w:val="clear" w:color="auto" w:fill="auto"/>
          </w:tcPr>
          <w:p w:rsidR="00F05DBD" w:rsidRPr="00D63D6F" w:rsidRDefault="00F05DBD" w:rsidP="00D63D6F">
            <w:pPr>
              <w:widowControl w:val="0"/>
              <w:spacing w:line="360" w:lineRule="auto"/>
              <w:ind w:hanging="4"/>
              <w:jc w:val="both"/>
              <w:rPr>
                <w:sz w:val="20"/>
                <w:szCs w:val="20"/>
                <w:lang w:val="en-US"/>
              </w:rPr>
            </w:pPr>
            <w:r w:rsidRPr="00D63D6F">
              <w:rPr>
                <w:sz w:val="20"/>
                <w:szCs w:val="20"/>
                <w:lang w:val="en-US"/>
              </w:rPr>
              <w:t>9</w:t>
            </w:r>
          </w:p>
        </w:tc>
        <w:tc>
          <w:tcPr>
            <w:tcW w:w="89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22</w:t>
            </w:r>
          </w:p>
        </w:tc>
        <w:tc>
          <w:tcPr>
            <w:tcW w:w="76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77 сек</w:t>
            </w:r>
          </w:p>
        </w:tc>
        <w:tc>
          <w:tcPr>
            <w:tcW w:w="641"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15</w:t>
            </w:r>
          </w:p>
        </w:tc>
        <w:tc>
          <w:tcPr>
            <w:tcW w:w="1923"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Высокий</w:t>
            </w:r>
          </w:p>
        </w:tc>
      </w:tr>
      <w:tr w:rsidR="00F05DBD" w:rsidRPr="00D63D6F" w:rsidTr="00D63D6F">
        <w:tc>
          <w:tcPr>
            <w:tcW w:w="769" w:type="pct"/>
            <w:shd w:val="clear" w:color="auto" w:fill="auto"/>
          </w:tcPr>
          <w:p w:rsidR="00F05DBD" w:rsidRPr="00D63D6F" w:rsidRDefault="00F05DBD" w:rsidP="00D63D6F">
            <w:pPr>
              <w:widowControl w:val="0"/>
              <w:spacing w:line="360" w:lineRule="auto"/>
              <w:ind w:hanging="4"/>
              <w:jc w:val="both"/>
              <w:rPr>
                <w:sz w:val="20"/>
                <w:szCs w:val="20"/>
                <w:lang w:val="en-US"/>
              </w:rPr>
            </w:pPr>
            <w:r w:rsidRPr="00D63D6F">
              <w:rPr>
                <w:sz w:val="20"/>
                <w:szCs w:val="20"/>
                <w:lang w:val="en-US"/>
              </w:rPr>
              <w:t>10</w:t>
            </w:r>
          </w:p>
        </w:tc>
        <w:tc>
          <w:tcPr>
            <w:tcW w:w="89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16</w:t>
            </w:r>
          </w:p>
        </w:tc>
        <w:tc>
          <w:tcPr>
            <w:tcW w:w="76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65 сек</w:t>
            </w:r>
          </w:p>
        </w:tc>
        <w:tc>
          <w:tcPr>
            <w:tcW w:w="641"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10</w:t>
            </w:r>
          </w:p>
        </w:tc>
        <w:tc>
          <w:tcPr>
            <w:tcW w:w="1923"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Средний</w:t>
            </w:r>
          </w:p>
        </w:tc>
      </w:tr>
    </w:tbl>
    <w:p w:rsidR="00756AE3" w:rsidRDefault="00756AE3" w:rsidP="00756AE3">
      <w:pPr>
        <w:widowControl w:val="0"/>
        <w:spacing w:line="360" w:lineRule="auto"/>
        <w:ind w:firstLine="709"/>
        <w:jc w:val="both"/>
        <w:rPr>
          <w:sz w:val="28"/>
          <w:szCs w:val="28"/>
        </w:rPr>
      </w:pPr>
    </w:p>
    <w:p w:rsidR="00F05DBD" w:rsidRPr="00756AE3" w:rsidRDefault="00F05DBD" w:rsidP="00756AE3">
      <w:pPr>
        <w:widowControl w:val="0"/>
        <w:spacing w:line="360" w:lineRule="auto"/>
        <w:ind w:firstLine="709"/>
        <w:jc w:val="both"/>
        <w:rPr>
          <w:sz w:val="28"/>
          <w:szCs w:val="28"/>
        </w:rPr>
      </w:pPr>
      <w:r w:rsidRPr="00756AE3">
        <w:rPr>
          <w:sz w:val="28"/>
          <w:szCs w:val="28"/>
        </w:rPr>
        <w:t>После исследования всех испытуемых по методике на избирательность внимания были отобраны и сформулированы четыре группы:</w:t>
      </w:r>
    </w:p>
    <w:p w:rsidR="00F05DBD" w:rsidRPr="00756AE3" w:rsidRDefault="00F05DBD" w:rsidP="00756AE3">
      <w:pPr>
        <w:widowControl w:val="0"/>
        <w:spacing w:line="360" w:lineRule="auto"/>
        <w:ind w:firstLine="709"/>
        <w:jc w:val="both"/>
        <w:rPr>
          <w:sz w:val="28"/>
          <w:szCs w:val="28"/>
        </w:rPr>
      </w:pPr>
      <w:r w:rsidRPr="00756AE3">
        <w:rPr>
          <w:sz w:val="28"/>
          <w:szCs w:val="28"/>
        </w:rPr>
        <w:t>1 группа Взрослые со средним уровнем избирательности внимания составили 3 человека.</w:t>
      </w:r>
    </w:p>
    <w:p w:rsidR="00F05DBD" w:rsidRPr="00756AE3" w:rsidRDefault="00F05DBD" w:rsidP="00756AE3">
      <w:pPr>
        <w:widowControl w:val="0"/>
        <w:spacing w:line="360" w:lineRule="auto"/>
        <w:ind w:firstLine="709"/>
        <w:jc w:val="both"/>
        <w:rPr>
          <w:sz w:val="28"/>
          <w:szCs w:val="28"/>
        </w:rPr>
      </w:pPr>
      <w:r w:rsidRPr="00756AE3">
        <w:rPr>
          <w:sz w:val="28"/>
          <w:szCs w:val="28"/>
        </w:rPr>
        <w:t>2 группа Взрослые с высоким уровнем избирательности составили 7 человек.</w:t>
      </w:r>
    </w:p>
    <w:p w:rsidR="00F05DBD" w:rsidRPr="00756AE3" w:rsidRDefault="00F05DBD" w:rsidP="00756AE3">
      <w:pPr>
        <w:widowControl w:val="0"/>
        <w:spacing w:line="360" w:lineRule="auto"/>
        <w:ind w:firstLine="709"/>
        <w:jc w:val="both"/>
        <w:rPr>
          <w:sz w:val="28"/>
          <w:szCs w:val="28"/>
        </w:rPr>
      </w:pPr>
      <w:r w:rsidRPr="00756AE3">
        <w:rPr>
          <w:sz w:val="28"/>
          <w:szCs w:val="28"/>
        </w:rPr>
        <w:t>3 группа Дети со средним уровнем избирательности внимания составили 6 человек.</w:t>
      </w:r>
    </w:p>
    <w:p w:rsidR="00F05DBD" w:rsidRPr="00756AE3" w:rsidRDefault="00F05DBD" w:rsidP="00756AE3">
      <w:pPr>
        <w:widowControl w:val="0"/>
        <w:spacing w:line="360" w:lineRule="auto"/>
        <w:ind w:firstLine="709"/>
        <w:jc w:val="both"/>
        <w:rPr>
          <w:sz w:val="28"/>
          <w:szCs w:val="28"/>
        </w:rPr>
      </w:pPr>
      <w:r w:rsidRPr="00756AE3">
        <w:rPr>
          <w:sz w:val="28"/>
          <w:szCs w:val="28"/>
        </w:rPr>
        <w:t>4 группа Дети с высоким уровнем избирательности составили 4 человека.</w:t>
      </w:r>
    </w:p>
    <w:p w:rsidR="00F05DBD" w:rsidRPr="00756AE3" w:rsidRDefault="00F05DBD" w:rsidP="00756AE3">
      <w:pPr>
        <w:pStyle w:val="a4"/>
        <w:widowControl w:val="0"/>
        <w:spacing w:before="0" w:beforeAutospacing="0" w:after="0" w:afterAutospacing="0" w:line="360" w:lineRule="auto"/>
        <w:ind w:firstLine="709"/>
        <w:jc w:val="both"/>
        <w:rPr>
          <w:rFonts w:ascii="Times New Roman" w:hAnsi="Times New Roman" w:cs="Times New Roman"/>
          <w:b/>
          <w:sz w:val="28"/>
          <w:szCs w:val="28"/>
        </w:rPr>
      </w:pPr>
      <w:r w:rsidRPr="00756AE3">
        <w:rPr>
          <w:rFonts w:ascii="Times New Roman" w:hAnsi="Times New Roman" w:cs="Times New Roman"/>
          <w:b/>
          <w:iCs/>
          <w:sz w:val="28"/>
          <w:szCs w:val="28"/>
        </w:rPr>
        <w:t>2.Исследование концентрации внимания</w:t>
      </w:r>
    </w:p>
    <w:p w:rsidR="00F05DBD" w:rsidRPr="00756AE3" w:rsidRDefault="00F05DBD"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756AE3">
        <w:rPr>
          <w:rFonts w:ascii="Times New Roman" w:hAnsi="Times New Roman" w:cs="Times New Roman"/>
          <w:sz w:val="28"/>
          <w:szCs w:val="28"/>
        </w:rPr>
        <w:t>С помощью этого теста я получила следующие результаты:</w:t>
      </w:r>
    </w:p>
    <w:p w:rsidR="00F05DBD" w:rsidRPr="00756AE3" w:rsidRDefault="00756AE3" w:rsidP="00756AE3">
      <w:pPr>
        <w:pStyle w:val="a4"/>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05DBD" w:rsidRPr="00756AE3">
        <w:rPr>
          <w:rFonts w:ascii="Times New Roman" w:hAnsi="Times New Roman" w:cs="Times New Roman"/>
          <w:sz w:val="28"/>
          <w:szCs w:val="28"/>
        </w:rPr>
        <w:t>Взрослые: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2064"/>
        <w:gridCol w:w="816"/>
        <w:gridCol w:w="3312"/>
        <w:gridCol w:w="2065"/>
      </w:tblGrid>
      <w:tr w:rsidR="00F05DBD" w:rsidRPr="00D63D6F" w:rsidTr="00D63D6F">
        <w:tc>
          <w:tcPr>
            <w:tcW w:w="652"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Испытуемые</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Число обработанных фигур</w:t>
            </w:r>
          </w:p>
        </w:tc>
        <w:tc>
          <w:tcPr>
            <w:tcW w:w="43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ранг</w:t>
            </w:r>
          </w:p>
        </w:tc>
        <w:tc>
          <w:tcPr>
            <w:tcW w:w="173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Уровень концентрации внимания</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Ошибки</w:t>
            </w:r>
          </w:p>
        </w:tc>
      </w:tr>
      <w:tr w:rsidR="00F05DBD" w:rsidRPr="00D63D6F" w:rsidTr="00D63D6F">
        <w:tc>
          <w:tcPr>
            <w:tcW w:w="652"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100</w:t>
            </w:r>
          </w:p>
        </w:tc>
        <w:tc>
          <w:tcPr>
            <w:tcW w:w="43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w:t>
            </w:r>
          </w:p>
        </w:tc>
        <w:tc>
          <w:tcPr>
            <w:tcW w:w="173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Очень высокий</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0</w:t>
            </w:r>
          </w:p>
        </w:tc>
      </w:tr>
      <w:tr w:rsidR="00F05DBD" w:rsidRPr="00D63D6F" w:rsidTr="00D63D6F">
        <w:tc>
          <w:tcPr>
            <w:tcW w:w="652"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93</w:t>
            </w:r>
          </w:p>
        </w:tc>
        <w:tc>
          <w:tcPr>
            <w:tcW w:w="43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w:t>
            </w:r>
          </w:p>
        </w:tc>
        <w:tc>
          <w:tcPr>
            <w:tcW w:w="173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Высокий</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0</w:t>
            </w:r>
          </w:p>
        </w:tc>
      </w:tr>
      <w:tr w:rsidR="00F05DBD" w:rsidRPr="00D63D6F" w:rsidTr="00D63D6F">
        <w:tc>
          <w:tcPr>
            <w:tcW w:w="652"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3</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96</w:t>
            </w:r>
          </w:p>
        </w:tc>
        <w:tc>
          <w:tcPr>
            <w:tcW w:w="43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3</w:t>
            </w:r>
          </w:p>
        </w:tc>
        <w:tc>
          <w:tcPr>
            <w:tcW w:w="173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Средний</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w:t>
            </w:r>
          </w:p>
        </w:tc>
      </w:tr>
      <w:tr w:rsidR="00F05DBD" w:rsidRPr="00D63D6F" w:rsidTr="00D63D6F">
        <w:tc>
          <w:tcPr>
            <w:tcW w:w="652"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4</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99</w:t>
            </w:r>
          </w:p>
        </w:tc>
        <w:tc>
          <w:tcPr>
            <w:tcW w:w="43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w:t>
            </w:r>
          </w:p>
        </w:tc>
        <w:tc>
          <w:tcPr>
            <w:tcW w:w="173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Высокий</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0</w:t>
            </w:r>
          </w:p>
        </w:tc>
      </w:tr>
      <w:tr w:rsidR="00F05DBD" w:rsidRPr="00D63D6F" w:rsidTr="00D63D6F">
        <w:tc>
          <w:tcPr>
            <w:tcW w:w="652"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5</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91</w:t>
            </w:r>
          </w:p>
        </w:tc>
        <w:tc>
          <w:tcPr>
            <w:tcW w:w="43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w:t>
            </w:r>
          </w:p>
        </w:tc>
        <w:tc>
          <w:tcPr>
            <w:tcW w:w="173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Высокий</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0</w:t>
            </w:r>
          </w:p>
        </w:tc>
      </w:tr>
      <w:tr w:rsidR="00F05DBD" w:rsidRPr="00D63D6F" w:rsidTr="00D63D6F">
        <w:tc>
          <w:tcPr>
            <w:tcW w:w="652" w:type="pct"/>
            <w:shd w:val="clear" w:color="auto" w:fill="auto"/>
          </w:tcPr>
          <w:p w:rsidR="00F05DBD" w:rsidRPr="00D63D6F" w:rsidRDefault="00F05DBD" w:rsidP="00D63D6F">
            <w:pPr>
              <w:widowControl w:val="0"/>
              <w:spacing w:line="360" w:lineRule="auto"/>
              <w:ind w:hanging="4"/>
              <w:jc w:val="both"/>
              <w:rPr>
                <w:sz w:val="20"/>
                <w:szCs w:val="20"/>
                <w:lang w:val="en-US"/>
              </w:rPr>
            </w:pPr>
            <w:r w:rsidRPr="00D63D6F">
              <w:rPr>
                <w:sz w:val="20"/>
                <w:szCs w:val="20"/>
                <w:lang w:val="en-US"/>
              </w:rPr>
              <w:t>6</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100</w:t>
            </w:r>
          </w:p>
        </w:tc>
        <w:tc>
          <w:tcPr>
            <w:tcW w:w="43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3</w:t>
            </w:r>
          </w:p>
        </w:tc>
        <w:tc>
          <w:tcPr>
            <w:tcW w:w="173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Средний</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3</w:t>
            </w:r>
          </w:p>
        </w:tc>
      </w:tr>
      <w:tr w:rsidR="00F05DBD" w:rsidRPr="00D63D6F" w:rsidTr="00D63D6F">
        <w:tc>
          <w:tcPr>
            <w:tcW w:w="652" w:type="pct"/>
            <w:shd w:val="clear" w:color="auto" w:fill="auto"/>
          </w:tcPr>
          <w:p w:rsidR="00F05DBD" w:rsidRPr="00D63D6F" w:rsidRDefault="00F05DBD" w:rsidP="00D63D6F">
            <w:pPr>
              <w:widowControl w:val="0"/>
              <w:spacing w:line="360" w:lineRule="auto"/>
              <w:ind w:hanging="4"/>
              <w:jc w:val="both"/>
              <w:rPr>
                <w:sz w:val="20"/>
                <w:szCs w:val="20"/>
                <w:lang w:val="en-US"/>
              </w:rPr>
            </w:pPr>
            <w:r w:rsidRPr="00D63D6F">
              <w:rPr>
                <w:sz w:val="20"/>
                <w:szCs w:val="20"/>
                <w:lang w:val="en-US"/>
              </w:rPr>
              <w:t>7</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87</w:t>
            </w:r>
          </w:p>
        </w:tc>
        <w:tc>
          <w:tcPr>
            <w:tcW w:w="43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3</w:t>
            </w:r>
          </w:p>
        </w:tc>
        <w:tc>
          <w:tcPr>
            <w:tcW w:w="173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Средний</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0</w:t>
            </w:r>
          </w:p>
        </w:tc>
      </w:tr>
      <w:tr w:rsidR="00F05DBD" w:rsidRPr="00D63D6F" w:rsidTr="00D63D6F">
        <w:tc>
          <w:tcPr>
            <w:tcW w:w="652" w:type="pct"/>
            <w:shd w:val="clear" w:color="auto" w:fill="auto"/>
          </w:tcPr>
          <w:p w:rsidR="00F05DBD" w:rsidRPr="00D63D6F" w:rsidRDefault="00F05DBD" w:rsidP="00D63D6F">
            <w:pPr>
              <w:widowControl w:val="0"/>
              <w:spacing w:line="360" w:lineRule="auto"/>
              <w:ind w:hanging="4"/>
              <w:jc w:val="both"/>
              <w:rPr>
                <w:sz w:val="20"/>
                <w:szCs w:val="20"/>
                <w:lang w:val="en-US"/>
              </w:rPr>
            </w:pPr>
            <w:r w:rsidRPr="00D63D6F">
              <w:rPr>
                <w:sz w:val="20"/>
                <w:szCs w:val="20"/>
                <w:lang w:val="en-US"/>
              </w:rPr>
              <w:t>8</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94</w:t>
            </w:r>
          </w:p>
        </w:tc>
        <w:tc>
          <w:tcPr>
            <w:tcW w:w="43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3</w:t>
            </w:r>
          </w:p>
        </w:tc>
        <w:tc>
          <w:tcPr>
            <w:tcW w:w="173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 xml:space="preserve">Средний </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w:t>
            </w:r>
          </w:p>
        </w:tc>
      </w:tr>
      <w:tr w:rsidR="00F05DBD" w:rsidRPr="00D63D6F" w:rsidTr="00D63D6F">
        <w:tc>
          <w:tcPr>
            <w:tcW w:w="652" w:type="pct"/>
            <w:shd w:val="clear" w:color="auto" w:fill="auto"/>
          </w:tcPr>
          <w:p w:rsidR="00F05DBD" w:rsidRPr="00D63D6F" w:rsidRDefault="00F05DBD" w:rsidP="00D63D6F">
            <w:pPr>
              <w:widowControl w:val="0"/>
              <w:spacing w:line="360" w:lineRule="auto"/>
              <w:ind w:hanging="4"/>
              <w:jc w:val="both"/>
              <w:rPr>
                <w:sz w:val="20"/>
                <w:szCs w:val="20"/>
                <w:lang w:val="en-US"/>
              </w:rPr>
            </w:pPr>
            <w:r w:rsidRPr="00D63D6F">
              <w:rPr>
                <w:sz w:val="20"/>
                <w:szCs w:val="20"/>
                <w:lang w:val="en-US"/>
              </w:rPr>
              <w:t>9</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98</w:t>
            </w:r>
          </w:p>
        </w:tc>
        <w:tc>
          <w:tcPr>
            <w:tcW w:w="43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w:t>
            </w:r>
          </w:p>
        </w:tc>
        <w:tc>
          <w:tcPr>
            <w:tcW w:w="173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Высокий</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0</w:t>
            </w:r>
          </w:p>
        </w:tc>
      </w:tr>
      <w:tr w:rsidR="00F05DBD" w:rsidRPr="00D63D6F" w:rsidTr="00D63D6F">
        <w:tc>
          <w:tcPr>
            <w:tcW w:w="652" w:type="pct"/>
            <w:shd w:val="clear" w:color="auto" w:fill="auto"/>
          </w:tcPr>
          <w:p w:rsidR="00F05DBD" w:rsidRPr="00D63D6F" w:rsidRDefault="00F05DBD" w:rsidP="00D63D6F">
            <w:pPr>
              <w:widowControl w:val="0"/>
              <w:spacing w:line="360" w:lineRule="auto"/>
              <w:ind w:hanging="4"/>
              <w:jc w:val="both"/>
              <w:rPr>
                <w:sz w:val="20"/>
                <w:szCs w:val="20"/>
                <w:lang w:val="en-US"/>
              </w:rPr>
            </w:pPr>
            <w:r w:rsidRPr="00D63D6F">
              <w:rPr>
                <w:sz w:val="20"/>
                <w:szCs w:val="20"/>
                <w:lang w:val="en-US"/>
              </w:rPr>
              <w:t>10</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96</w:t>
            </w:r>
          </w:p>
        </w:tc>
        <w:tc>
          <w:tcPr>
            <w:tcW w:w="43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w:t>
            </w:r>
          </w:p>
        </w:tc>
        <w:tc>
          <w:tcPr>
            <w:tcW w:w="173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Высокий</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0</w:t>
            </w:r>
          </w:p>
        </w:tc>
      </w:tr>
    </w:tbl>
    <w:p w:rsidR="00756AE3" w:rsidRDefault="00756AE3" w:rsidP="00756AE3">
      <w:pPr>
        <w:widowControl w:val="0"/>
        <w:spacing w:line="360" w:lineRule="auto"/>
        <w:ind w:firstLine="709"/>
        <w:jc w:val="both"/>
        <w:rPr>
          <w:sz w:val="28"/>
          <w:szCs w:val="28"/>
        </w:rPr>
      </w:pPr>
    </w:p>
    <w:p w:rsidR="00F05DBD" w:rsidRPr="00756AE3" w:rsidRDefault="00F05DBD" w:rsidP="00756AE3">
      <w:pPr>
        <w:widowControl w:val="0"/>
        <w:spacing w:line="360" w:lineRule="auto"/>
        <w:ind w:firstLine="709"/>
        <w:jc w:val="both"/>
        <w:rPr>
          <w:sz w:val="28"/>
          <w:szCs w:val="28"/>
        </w:rPr>
      </w:pPr>
      <w:r w:rsidRPr="00756AE3">
        <w:rPr>
          <w:sz w:val="28"/>
          <w:szCs w:val="28"/>
        </w:rPr>
        <w:t>Дети: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2064"/>
        <w:gridCol w:w="816"/>
        <w:gridCol w:w="3312"/>
        <w:gridCol w:w="2065"/>
      </w:tblGrid>
      <w:tr w:rsidR="00F05DBD" w:rsidRPr="00D63D6F" w:rsidTr="00D63D6F">
        <w:tc>
          <w:tcPr>
            <w:tcW w:w="652"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Испытуемые</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Число обработанных фигур</w:t>
            </w:r>
          </w:p>
        </w:tc>
        <w:tc>
          <w:tcPr>
            <w:tcW w:w="43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ранг</w:t>
            </w:r>
          </w:p>
        </w:tc>
        <w:tc>
          <w:tcPr>
            <w:tcW w:w="173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Уровень концентрации внимания</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Ошибки</w:t>
            </w:r>
          </w:p>
        </w:tc>
      </w:tr>
      <w:tr w:rsidR="00F05DBD" w:rsidRPr="00D63D6F" w:rsidTr="00D63D6F">
        <w:tc>
          <w:tcPr>
            <w:tcW w:w="652"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94</w:t>
            </w:r>
          </w:p>
        </w:tc>
        <w:tc>
          <w:tcPr>
            <w:tcW w:w="43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w:t>
            </w:r>
          </w:p>
        </w:tc>
        <w:tc>
          <w:tcPr>
            <w:tcW w:w="173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Высокий</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0</w:t>
            </w:r>
          </w:p>
        </w:tc>
      </w:tr>
      <w:tr w:rsidR="00F05DBD" w:rsidRPr="00D63D6F" w:rsidTr="00D63D6F">
        <w:tc>
          <w:tcPr>
            <w:tcW w:w="652"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82</w:t>
            </w:r>
          </w:p>
        </w:tc>
        <w:tc>
          <w:tcPr>
            <w:tcW w:w="43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4</w:t>
            </w:r>
          </w:p>
        </w:tc>
        <w:tc>
          <w:tcPr>
            <w:tcW w:w="173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Низкий</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w:t>
            </w:r>
          </w:p>
        </w:tc>
      </w:tr>
      <w:tr w:rsidR="00F05DBD" w:rsidRPr="00D63D6F" w:rsidTr="00D63D6F">
        <w:tc>
          <w:tcPr>
            <w:tcW w:w="652"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3</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89</w:t>
            </w:r>
          </w:p>
        </w:tc>
        <w:tc>
          <w:tcPr>
            <w:tcW w:w="43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5</w:t>
            </w:r>
          </w:p>
        </w:tc>
        <w:tc>
          <w:tcPr>
            <w:tcW w:w="173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Очень низкий</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3</w:t>
            </w:r>
          </w:p>
        </w:tc>
      </w:tr>
      <w:tr w:rsidR="00F05DBD" w:rsidRPr="00D63D6F" w:rsidTr="00D63D6F">
        <w:tc>
          <w:tcPr>
            <w:tcW w:w="652"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4</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98</w:t>
            </w:r>
          </w:p>
        </w:tc>
        <w:tc>
          <w:tcPr>
            <w:tcW w:w="43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3</w:t>
            </w:r>
          </w:p>
        </w:tc>
        <w:tc>
          <w:tcPr>
            <w:tcW w:w="173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Средний</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1</w:t>
            </w:r>
          </w:p>
        </w:tc>
      </w:tr>
      <w:tr w:rsidR="00F05DBD" w:rsidRPr="00D63D6F" w:rsidTr="00D63D6F">
        <w:tc>
          <w:tcPr>
            <w:tcW w:w="652"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5</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84</w:t>
            </w:r>
          </w:p>
        </w:tc>
        <w:tc>
          <w:tcPr>
            <w:tcW w:w="43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3</w:t>
            </w:r>
          </w:p>
        </w:tc>
        <w:tc>
          <w:tcPr>
            <w:tcW w:w="173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 xml:space="preserve">Средний </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0</w:t>
            </w:r>
          </w:p>
        </w:tc>
      </w:tr>
      <w:tr w:rsidR="00F05DBD" w:rsidRPr="00D63D6F" w:rsidTr="00D63D6F">
        <w:tc>
          <w:tcPr>
            <w:tcW w:w="652" w:type="pct"/>
            <w:shd w:val="clear" w:color="auto" w:fill="auto"/>
          </w:tcPr>
          <w:p w:rsidR="00F05DBD" w:rsidRPr="00D63D6F" w:rsidRDefault="00F05DBD" w:rsidP="00D63D6F">
            <w:pPr>
              <w:widowControl w:val="0"/>
              <w:spacing w:line="360" w:lineRule="auto"/>
              <w:ind w:hanging="4"/>
              <w:jc w:val="both"/>
              <w:rPr>
                <w:sz w:val="20"/>
                <w:szCs w:val="20"/>
                <w:lang w:val="en-US"/>
              </w:rPr>
            </w:pPr>
            <w:r w:rsidRPr="00D63D6F">
              <w:rPr>
                <w:sz w:val="20"/>
                <w:szCs w:val="20"/>
                <w:lang w:val="en-US"/>
              </w:rPr>
              <w:t>6</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95</w:t>
            </w:r>
          </w:p>
        </w:tc>
        <w:tc>
          <w:tcPr>
            <w:tcW w:w="43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w:t>
            </w:r>
          </w:p>
        </w:tc>
        <w:tc>
          <w:tcPr>
            <w:tcW w:w="173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Высокий</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0</w:t>
            </w:r>
          </w:p>
        </w:tc>
      </w:tr>
      <w:tr w:rsidR="00F05DBD" w:rsidRPr="00D63D6F" w:rsidTr="00D63D6F">
        <w:tc>
          <w:tcPr>
            <w:tcW w:w="652" w:type="pct"/>
            <w:shd w:val="clear" w:color="auto" w:fill="auto"/>
          </w:tcPr>
          <w:p w:rsidR="00F05DBD" w:rsidRPr="00D63D6F" w:rsidRDefault="00F05DBD" w:rsidP="00D63D6F">
            <w:pPr>
              <w:widowControl w:val="0"/>
              <w:spacing w:line="360" w:lineRule="auto"/>
              <w:ind w:hanging="4"/>
              <w:jc w:val="both"/>
              <w:rPr>
                <w:sz w:val="20"/>
                <w:szCs w:val="20"/>
                <w:lang w:val="en-US"/>
              </w:rPr>
            </w:pPr>
            <w:r w:rsidRPr="00D63D6F">
              <w:rPr>
                <w:sz w:val="20"/>
                <w:szCs w:val="20"/>
                <w:lang w:val="en-US"/>
              </w:rPr>
              <w:t>7</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97</w:t>
            </w:r>
          </w:p>
        </w:tc>
        <w:tc>
          <w:tcPr>
            <w:tcW w:w="43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3</w:t>
            </w:r>
          </w:p>
        </w:tc>
        <w:tc>
          <w:tcPr>
            <w:tcW w:w="173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Средний</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w:t>
            </w:r>
          </w:p>
        </w:tc>
      </w:tr>
      <w:tr w:rsidR="00F05DBD" w:rsidRPr="00D63D6F" w:rsidTr="00D63D6F">
        <w:tc>
          <w:tcPr>
            <w:tcW w:w="652" w:type="pct"/>
            <w:shd w:val="clear" w:color="auto" w:fill="auto"/>
          </w:tcPr>
          <w:p w:rsidR="00F05DBD" w:rsidRPr="00D63D6F" w:rsidRDefault="00F05DBD" w:rsidP="00D63D6F">
            <w:pPr>
              <w:widowControl w:val="0"/>
              <w:spacing w:line="360" w:lineRule="auto"/>
              <w:ind w:hanging="4"/>
              <w:jc w:val="both"/>
              <w:rPr>
                <w:sz w:val="20"/>
                <w:szCs w:val="20"/>
                <w:lang w:val="en-US"/>
              </w:rPr>
            </w:pPr>
            <w:r w:rsidRPr="00D63D6F">
              <w:rPr>
                <w:sz w:val="20"/>
                <w:szCs w:val="20"/>
                <w:lang w:val="en-US"/>
              </w:rPr>
              <w:t>8</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96</w:t>
            </w:r>
          </w:p>
        </w:tc>
        <w:tc>
          <w:tcPr>
            <w:tcW w:w="43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w:t>
            </w:r>
          </w:p>
        </w:tc>
        <w:tc>
          <w:tcPr>
            <w:tcW w:w="173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Высокий</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0</w:t>
            </w:r>
          </w:p>
        </w:tc>
      </w:tr>
      <w:tr w:rsidR="00F05DBD" w:rsidRPr="00D63D6F" w:rsidTr="00D63D6F">
        <w:tc>
          <w:tcPr>
            <w:tcW w:w="652" w:type="pct"/>
            <w:shd w:val="clear" w:color="auto" w:fill="auto"/>
          </w:tcPr>
          <w:p w:rsidR="00F05DBD" w:rsidRPr="00D63D6F" w:rsidRDefault="00F05DBD" w:rsidP="00D63D6F">
            <w:pPr>
              <w:widowControl w:val="0"/>
              <w:spacing w:line="360" w:lineRule="auto"/>
              <w:ind w:hanging="4"/>
              <w:jc w:val="both"/>
              <w:rPr>
                <w:sz w:val="20"/>
                <w:szCs w:val="20"/>
                <w:lang w:val="en-US"/>
              </w:rPr>
            </w:pPr>
            <w:r w:rsidRPr="00D63D6F">
              <w:rPr>
                <w:sz w:val="20"/>
                <w:szCs w:val="20"/>
                <w:lang w:val="en-US"/>
              </w:rPr>
              <w:t>9</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98</w:t>
            </w:r>
          </w:p>
        </w:tc>
        <w:tc>
          <w:tcPr>
            <w:tcW w:w="43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2</w:t>
            </w:r>
          </w:p>
        </w:tc>
        <w:tc>
          <w:tcPr>
            <w:tcW w:w="173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Высокий</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0</w:t>
            </w:r>
          </w:p>
        </w:tc>
      </w:tr>
      <w:tr w:rsidR="00F05DBD" w:rsidRPr="00D63D6F" w:rsidTr="00D63D6F">
        <w:tc>
          <w:tcPr>
            <w:tcW w:w="652" w:type="pct"/>
            <w:shd w:val="clear" w:color="auto" w:fill="auto"/>
          </w:tcPr>
          <w:p w:rsidR="00F05DBD" w:rsidRPr="00D63D6F" w:rsidRDefault="00F05DBD" w:rsidP="00D63D6F">
            <w:pPr>
              <w:widowControl w:val="0"/>
              <w:spacing w:line="360" w:lineRule="auto"/>
              <w:ind w:hanging="4"/>
              <w:jc w:val="both"/>
              <w:rPr>
                <w:sz w:val="20"/>
                <w:szCs w:val="20"/>
                <w:lang w:val="en-US"/>
              </w:rPr>
            </w:pPr>
            <w:r w:rsidRPr="00D63D6F">
              <w:rPr>
                <w:sz w:val="20"/>
                <w:szCs w:val="20"/>
                <w:lang w:val="en-US"/>
              </w:rPr>
              <w:t>10</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81</w:t>
            </w:r>
          </w:p>
        </w:tc>
        <w:tc>
          <w:tcPr>
            <w:tcW w:w="435"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3</w:t>
            </w:r>
          </w:p>
        </w:tc>
        <w:tc>
          <w:tcPr>
            <w:tcW w:w="1739"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Средний</w:t>
            </w:r>
          </w:p>
        </w:tc>
        <w:tc>
          <w:tcPr>
            <w:tcW w:w="1087" w:type="pct"/>
            <w:shd w:val="clear" w:color="auto" w:fill="auto"/>
          </w:tcPr>
          <w:p w:rsidR="00F05DBD" w:rsidRPr="00D63D6F" w:rsidRDefault="00F05DBD" w:rsidP="00D63D6F">
            <w:pPr>
              <w:widowControl w:val="0"/>
              <w:spacing w:line="360" w:lineRule="auto"/>
              <w:ind w:hanging="4"/>
              <w:jc w:val="both"/>
              <w:rPr>
                <w:sz w:val="20"/>
                <w:szCs w:val="20"/>
              </w:rPr>
            </w:pPr>
            <w:r w:rsidRPr="00D63D6F">
              <w:rPr>
                <w:sz w:val="20"/>
                <w:szCs w:val="20"/>
              </w:rPr>
              <w:t>0</w:t>
            </w:r>
          </w:p>
        </w:tc>
      </w:tr>
    </w:tbl>
    <w:p w:rsidR="00756AE3" w:rsidRDefault="00756AE3" w:rsidP="00756AE3">
      <w:pPr>
        <w:widowControl w:val="0"/>
        <w:spacing w:line="360" w:lineRule="auto"/>
        <w:ind w:firstLine="709"/>
        <w:jc w:val="both"/>
        <w:rPr>
          <w:sz w:val="28"/>
          <w:szCs w:val="28"/>
        </w:rPr>
      </w:pPr>
    </w:p>
    <w:p w:rsidR="00F05DBD" w:rsidRPr="00756AE3" w:rsidRDefault="00F05DBD" w:rsidP="00756AE3">
      <w:pPr>
        <w:widowControl w:val="0"/>
        <w:spacing w:line="360" w:lineRule="auto"/>
        <w:ind w:firstLine="709"/>
        <w:jc w:val="both"/>
        <w:rPr>
          <w:sz w:val="28"/>
          <w:szCs w:val="28"/>
        </w:rPr>
      </w:pPr>
      <w:r w:rsidRPr="00756AE3">
        <w:rPr>
          <w:sz w:val="28"/>
          <w:szCs w:val="28"/>
        </w:rPr>
        <w:t>После исследования методики на концентрацию внимания я получила следующие результаты:</w:t>
      </w:r>
    </w:p>
    <w:p w:rsidR="00F05DBD" w:rsidRPr="00756AE3" w:rsidRDefault="00F05DBD" w:rsidP="00756AE3">
      <w:pPr>
        <w:widowControl w:val="0"/>
        <w:spacing w:line="360" w:lineRule="auto"/>
        <w:ind w:firstLine="709"/>
        <w:jc w:val="both"/>
        <w:rPr>
          <w:sz w:val="28"/>
          <w:szCs w:val="28"/>
        </w:rPr>
      </w:pPr>
      <w:r w:rsidRPr="00756AE3">
        <w:rPr>
          <w:sz w:val="28"/>
          <w:szCs w:val="28"/>
        </w:rPr>
        <w:t>1.Взрослые со средним уровнем концентрации внимания составили 4 человека.</w:t>
      </w:r>
    </w:p>
    <w:p w:rsidR="00F05DBD" w:rsidRPr="00756AE3" w:rsidRDefault="00F05DBD" w:rsidP="00756AE3">
      <w:pPr>
        <w:widowControl w:val="0"/>
        <w:spacing w:line="360" w:lineRule="auto"/>
        <w:ind w:firstLine="709"/>
        <w:jc w:val="both"/>
        <w:rPr>
          <w:sz w:val="28"/>
          <w:szCs w:val="28"/>
        </w:rPr>
      </w:pPr>
      <w:r w:rsidRPr="00756AE3">
        <w:rPr>
          <w:sz w:val="28"/>
          <w:szCs w:val="28"/>
        </w:rPr>
        <w:t>2.Взрослые с высоким уровнем концентрации внимания составили 5 человек.</w:t>
      </w:r>
    </w:p>
    <w:p w:rsidR="00F05DBD" w:rsidRPr="00756AE3" w:rsidRDefault="00F05DBD" w:rsidP="00756AE3">
      <w:pPr>
        <w:widowControl w:val="0"/>
        <w:spacing w:line="360" w:lineRule="auto"/>
        <w:ind w:firstLine="709"/>
        <w:jc w:val="both"/>
        <w:rPr>
          <w:sz w:val="28"/>
          <w:szCs w:val="28"/>
        </w:rPr>
      </w:pPr>
      <w:r w:rsidRPr="00756AE3">
        <w:rPr>
          <w:sz w:val="28"/>
          <w:szCs w:val="28"/>
        </w:rPr>
        <w:t>3.С очень высоким уровнем концентрации внимания составил 1 взрослый человек.</w:t>
      </w:r>
    </w:p>
    <w:p w:rsidR="00F05DBD" w:rsidRPr="00756AE3" w:rsidRDefault="00F05DBD" w:rsidP="00756AE3">
      <w:pPr>
        <w:widowControl w:val="0"/>
        <w:spacing w:line="360" w:lineRule="auto"/>
        <w:ind w:firstLine="709"/>
        <w:jc w:val="both"/>
        <w:rPr>
          <w:sz w:val="28"/>
          <w:szCs w:val="28"/>
        </w:rPr>
      </w:pPr>
      <w:r w:rsidRPr="00756AE3">
        <w:rPr>
          <w:sz w:val="28"/>
          <w:szCs w:val="28"/>
        </w:rPr>
        <w:t>4.Один ребенок с очень низким уровнем концентрации внимания.</w:t>
      </w:r>
    </w:p>
    <w:p w:rsidR="00F05DBD" w:rsidRPr="00756AE3" w:rsidRDefault="00F05DBD" w:rsidP="00756AE3">
      <w:pPr>
        <w:widowControl w:val="0"/>
        <w:spacing w:line="360" w:lineRule="auto"/>
        <w:ind w:firstLine="709"/>
        <w:jc w:val="both"/>
        <w:rPr>
          <w:sz w:val="28"/>
          <w:szCs w:val="28"/>
        </w:rPr>
      </w:pPr>
      <w:r w:rsidRPr="00756AE3">
        <w:rPr>
          <w:sz w:val="28"/>
          <w:szCs w:val="28"/>
        </w:rPr>
        <w:t>5. Один ребенок с низким уровнем концентрации внимания.</w:t>
      </w:r>
    </w:p>
    <w:p w:rsidR="00F05DBD" w:rsidRPr="00756AE3" w:rsidRDefault="00F05DBD" w:rsidP="00756AE3">
      <w:pPr>
        <w:widowControl w:val="0"/>
        <w:spacing w:line="360" w:lineRule="auto"/>
        <w:ind w:firstLine="709"/>
        <w:jc w:val="both"/>
        <w:rPr>
          <w:sz w:val="28"/>
          <w:szCs w:val="28"/>
        </w:rPr>
      </w:pPr>
      <w:r w:rsidRPr="00756AE3">
        <w:rPr>
          <w:sz w:val="28"/>
          <w:szCs w:val="28"/>
        </w:rPr>
        <w:t>5.Дети со средним уровнем концентрации внимания составили 4 человека.</w:t>
      </w:r>
    </w:p>
    <w:p w:rsidR="00F05DBD" w:rsidRPr="00756AE3" w:rsidRDefault="00F05DBD" w:rsidP="00756AE3">
      <w:pPr>
        <w:widowControl w:val="0"/>
        <w:spacing w:line="360" w:lineRule="auto"/>
        <w:ind w:firstLine="709"/>
        <w:jc w:val="both"/>
        <w:rPr>
          <w:sz w:val="28"/>
          <w:szCs w:val="28"/>
        </w:rPr>
      </w:pPr>
      <w:r w:rsidRPr="00756AE3">
        <w:rPr>
          <w:sz w:val="28"/>
          <w:szCs w:val="28"/>
        </w:rPr>
        <w:t>6.Дети с высоким уровнем концентрации внимания составили 4 человека.</w:t>
      </w:r>
    </w:p>
    <w:p w:rsidR="00F05DBD" w:rsidRPr="00756AE3" w:rsidRDefault="00F05DBD" w:rsidP="00756AE3">
      <w:pPr>
        <w:widowControl w:val="0"/>
        <w:spacing w:line="360" w:lineRule="auto"/>
        <w:ind w:firstLine="709"/>
        <w:jc w:val="both"/>
        <w:rPr>
          <w:sz w:val="28"/>
          <w:szCs w:val="28"/>
        </w:rPr>
      </w:pPr>
      <w:r w:rsidRPr="00756AE3">
        <w:rPr>
          <w:sz w:val="28"/>
          <w:szCs w:val="28"/>
        </w:rPr>
        <w:t xml:space="preserve">После исследования разместим результаты по группам: </w:t>
      </w:r>
    </w:p>
    <w:p w:rsidR="00756AE3" w:rsidRDefault="00756AE3" w:rsidP="00756AE3">
      <w:pPr>
        <w:widowControl w:val="0"/>
        <w:spacing w:line="360" w:lineRule="auto"/>
        <w:ind w:firstLine="709"/>
        <w:jc w:val="both"/>
        <w:rPr>
          <w:sz w:val="28"/>
          <w:szCs w:val="28"/>
        </w:rPr>
      </w:pPr>
    </w:p>
    <w:p w:rsidR="00F05DBD" w:rsidRPr="00756AE3" w:rsidRDefault="00F05DBD" w:rsidP="00756AE3">
      <w:pPr>
        <w:widowControl w:val="0"/>
        <w:spacing w:line="360" w:lineRule="auto"/>
        <w:ind w:firstLine="709"/>
        <w:jc w:val="both"/>
        <w:rPr>
          <w:sz w:val="28"/>
          <w:szCs w:val="28"/>
        </w:rPr>
      </w:pPr>
      <w:r w:rsidRPr="00756AE3">
        <w:rPr>
          <w:sz w:val="28"/>
          <w:szCs w:val="28"/>
        </w:rPr>
        <w:t>1 группа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4090"/>
        <w:gridCol w:w="4088"/>
      </w:tblGrid>
      <w:tr w:rsidR="00F05DBD" w:rsidRPr="00D63D6F" w:rsidTr="00D63D6F">
        <w:tc>
          <w:tcPr>
            <w:tcW w:w="727"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Взрослые</w:t>
            </w:r>
          </w:p>
        </w:tc>
        <w:tc>
          <w:tcPr>
            <w:tcW w:w="2137"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Избирательность внимания</w:t>
            </w:r>
          </w:p>
        </w:tc>
        <w:tc>
          <w:tcPr>
            <w:tcW w:w="2137"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Концентрация внимания</w:t>
            </w:r>
          </w:p>
        </w:tc>
      </w:tr>
      <w:tr w:rsidR="00F05DBD" w:rsidRPr="00D63D6F" w:rsidTr="00D63D6F">
        <w:tc>
          <w:tcPr>
            <w:tcW w:w="727"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1</w:t>
            </w:r>
          </w:p>
        </w:tc>
        <w:tc>
          <w:tcPr>
            <w:tcW w:w="2137"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c>
          <w:tcPr>
            <w:tcW w:w="2137"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r>
      <w:tr w:rsidR="00F05DBD" w:rsidRPr="00D63D6F" w:rsidTr="00D63D6F">
        <w:tc>
          <w:tcPr>
            <w:tcW w:w="727"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2</w:t>
            </w:r>
          </w:p>
        </w:tc>
        <w:tc>
          <w:tcPr>
            <w:tcW w:w="2137"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c>
          <w:tcPr>
            <w:tcW w:w="2137"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r>
      <w:tr w:rsidR="00F05DBD" w:rsidRPr="00D63D6F" w:rsidTr="00D63D6F">
        <w:tc>
          <w:tcPr>
            <w:tcW w:w="727"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3</w:t>
            </w:r>
          </w:p>
        </w:tc>
        <w:tc>
          <w:tcPr>
            <w:tcW w:w="2137"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c>
          <w:tcPr>
            <w:tcW w:w="2137"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r>
    </w:tbl>
    <w:p w:rsidR="00756AE3" w:rsidRDefault="00756AE3" w:rsidP="00756AE3">
      <w:pPr>
        <w:widowControl w:val="0"/>
        <w:spacing w:line="360" w:lineRule="auto"/>
        <w:ind w:firstLine="709"/>
        <w:jc w:val="both"/>
        <w:rPr>
          <w:sz w:val="28"/>
          <w:szCs w:val="28"/>
        </w:rPr>
      </w:pPr>
    </w:p>
    <w:p w:rsidR="00F05DBD" w:rsidRPr="00756AE3" w:rsidRDefault="00F05DBD" w:rsidP="00756AE3">
      <w:pPr>
        <w:widowControl w:val="0"/>
        <w:spacing w:line="360" w:lineRule="auto"/>
        <w:ind w:firstLine="709"/>
        <w:jc w:val="both"/>
        <w:rPr>
          <w:sz w:val="28"/>
          <w:szCs w:val="28"/>
        </w:rPr>
      </w:pPr>
      <w:r w:rsidRPr="00756AE3">
        <w:rPr>
          <w:sz w:val="28"/>
          <w:szCs w:val="28"/>
        </w:rPr>
        <w:t>2 группа: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3910"/>
        <w:gridCol w:w="3908"/>
      </w:tblGrid>
      <w:tr w:rsidR="00F05DBD" w:rsidRPr="00D63D6F" w:rsidTr="00D63D6F">
        <w:tc>
          <w:tcPr>
            <w:tcW w:w="915"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Взрослые</w:t>
            </w:r>
          </w:p>
        </w:tc>
        <w:tc>
          <w:tcPr>
            <w:tcW w:w="2043"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Избирательность внимания</w:t>
            </w:r>
          </w:p>
        </w:tc>
        <w:tc>
          <w:tcPr>
            <w:tcW w:w="2043"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Концентрация внимания</w:t>
            </w:r>
          </w:p>
        </w:tc>
      </w:tr>
      <w:tr w:rsidR="00F05DBD" w:rsidRPr="00D63D6F" w:rsidTr="00D63D6F">
        <w:tc>
          <w:tcPr>
            <w:tcW w:w="915"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1</w:t>
            </w:r>
          </w:p>
        </w:tc>
        <w:tc>
          <w:tcPr>
            <w:tcW w:w="2043"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043"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Очень высокая</w:t>
            </w:r>
          </w:p>
        </w:tc>
      </w:tr>
      <w:tr w:rsidR="00F05DBD" w:rsidRPr="00D63D6F" w:rsidTr="00D63D6F">
        <w:tc>
          <w:tcPr>
            <w:tcW w:w="915"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2</w:t>
            </w:r>
          </w:p>
        </w:tc>
        <w:tc>
          <w:tcPr>
            <w:tcW w:w="2043"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043"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r>
      <w:tr w:rsidR="00F05DBD" w:rsidRPr="00D63D6F" w:rsidTr="00D63D6F">
        <w:tc>
          <w:tcPr>
            <w:tcW w:w="915"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3</w:t>
            </w:r>
          </w:p>
        </w:tc>
        <w:tc>
          <w:tcPr>
            <w:tcW w:w="2043"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043"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r>
      <w:tr w:rsidR="00F05DBD" w:rsidRPr="00D63D6F" w:rsidTr="00D63D6F">
        <w:tc>
          <w:tcPr>
            <w:tcW w:w="915"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4</w:t>
            </w:r>
          </w:p>
        </w:tc>
        <w:tc>
          <w:tcPr>
            <w:tcW w:w="2043"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043"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r>
      <w:tr w:rsidR="00F05DBD" w:rsidRPr="00D63D6F" w:rsidTr="00D63D6F">
        <w:tc>
          <w:tcPr>
            <w:tcW w:w="915"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5</w:t>
            </w:r>
          </w:p>
        </w:tc>
        <w:tc>
          <w:tcPr>
            <w:tcW w:w="2043"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043"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r>
      <w:tr w:rsidR="00F05DBD" w:rsidRPr="00D63D6F" w:rsidTr="00D63D6F">
        <w:tc>
          <w:tcPr>
            <w:tcW w:w="915"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6</w:t>
            </w:r>
          </w:p>
        </w:tc>
        <w:tc>
          <w:tcPr>
            <w:tcW w:w="2043"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043"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r>
      <w:tr w:rsidR="00F05DBD" w:rsidRPr="00D63D6F" w:rsidTr="00D63D6F">
        <w:tc>
          <w:tcPr>
            <w:tcW w:w="915"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7</w:t>
            </w:r>
          </w:p>
        </w:tc>
        <w:tc>
          <w:tcPr>
            <w:tcW w:w="2043"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043"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r>
    </w:tbl>
    <w:p w:rsidR="00756AE3" w:rsidRDefault="00756AE3" w:rsidP="00756AE3">
      <w:pPr>
        <w:widowControl w:val="0"/>
        <w:spacing w:line="360" w:lineRule="auto"/>
        <w:ind w:firstLine="709"/>
        <w:jc w:val="both"/>
        <w:rPr>
          <w:sz w:val="28"/>
          <w:szCs w:val="28"/>
        </w:rPr>
      </w:pPr>
    </w:p>
    <w:p w:rsidR="00F05DBD" w:rsidRPr="00756AE3" w:rsidRDefault="00F05DBD" w:rsidP="00756AE3">
      <w:pPr>
        <w:widowControl w:val="0"/>
        <w:spacing w:line="360" w:lineRule="auto"/>
        <w:ind w:firstLine="709"/>
        <w:jc w:val="both"/>
        <w:rPr>
          <w:sz w:val="28"/>
          <w:szCs w:val="28"/>
        </w:rPr>
      </w:pPr>
      <w:r w:rsidRPr="00756AE3">
        <w:rPr>
          <w:sz w:val="28"/>
          <w:szCs w:val="28"/>
        </w:rPr>
        <w:t>3 группа: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4067"/>
        <w:gridCol w:w="4067"/>
      </w:tblGrid>
      <w:tr w:rsidR="00F05DBD" w:rsidRPr="00D63D6F" w:rsidTr="00D63D6F">
        <w:tc>
          <w:tcPr>
            <w:tcW w:w="750"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Дети</w:t>
            </w:r>
          </w:p>
        </w:tc>
        <w:tc>
          <w:tcPr>
            <w:tcW w:w="2125"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Избирательность внимания</w:t>
            </w:r>
          </w:p>
        </w:tc>
        <w:tc>
          <w:tcPr>
            <w:tcW w:w="2125"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Концентрация внимания</w:t>
            </w:r>
          </w:p>
        </w:tc>
      </w:tr>
      <w:tr w:rsidR="00F05DBD" w:rsidRPr="00D63D6F" w:rsidTr="00D63D6F">
        <w:tc>
          <w:tcPr>
            <w:tcW w:w="750"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1</w:t>
            </w:r>
          </w:p>
        </w:tc>
        <w:tc>
          <w:tcPr>
            <w:tcW w:w="2125"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c>
          <w:tcPr>
            <w:tcW w:w="2125"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Низкая</w:t>
            </w:r>
          </w:p>
        </w:tc>
      </w:tr>
      <w:tr w:rsidR="00F05DBD" w:rsidRPr="00D63D6F" w:rsidTr="00D63D6F">
        <w:tc>
          <w:tcPr>
            <w:tcW w:w="750"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2</w:t>
            </w:r>
          </w:p>
        </w:tc>
        <w:tc>
          <w:tcPr>
            <w:tcW w:w="2125"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c>
          <w:tcPr>
            <w:tcW w:w="2125"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Очень низкая</w:t>
            </w:r>
          </w:p>
        </w:tc>
      </w:tr>
      <w:tr w:rsidR="00F05DBD" w:rsidRPr="00D63D6F" w:rsidTr="00D63D6F">
        <w:tc>
          <w:tcPr>
            <w:tcW w:w="750"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3</w:t>
            </w:r>
          </w:p>
        </w:tc>
        <w:tc>
          <w:tcPr>
            <w:tcW w:w="2125"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c>
          <w:tcPr>
            <w:tcW w:w="2125"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r>
      <w:tr w:rsidR="00F05DBD" w:rsidRPr="00D63D6F" w:rsidTr="00D63D6F">
        <w:tc>
          <w:tcPr>
            <w:tcW w:w="750"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4</w:t>
            </w:r>
          </w:p>
        </w:tc>
        <w:tc>
          <w:tcPr>
            <w:tcW w:w="2125"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c>
          <w:tcPr>
            <w:tcW w:w="2125"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r>
      <w:tr w:rsidR="00F05DBD" w:rsidRPr="00D63D6F" w:rsidTr="00D63D6F">
        <w:tc>
          <w:tcPr>
            <w:tcW w:w="750"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5</w:t>
            </w:r>
          </w:p>
        </w:tc>
        <w:tc>
          <w:tcPr>
            <w:tcW w:w="2125"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c>
          <w:tcPr>
            <w:tcW w:w="2125"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r>
      <w:tr w:rsidR="00F05DBD" w:rsidRPr="00D63D6F" w:rsidTr="00D63D6F">
        <w:tc>
          <w:tcPr>
            <w:tcW w:w="750"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6</w:t>
            </w:r>
          </w:p>
        </w:tc>
        <w:tc>
          <w:tcPr>
            <w:tcW w:w="2125"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c>
          <w:tcPr>
            <w:tcW w:w="2125" w:type="pct"/>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r>
    </w:tbl>
    <w:p w:rsidR="00756AE3" w:rsidRDefault="00756AE3" w:rsidP="00756AE3">
      <w:pPr>
        <w:widowControl w:val="0"/>
        <w:spacing w:line="360" w:lineRule="auto"/>
        <w:ind w:firstLine="709"/>
        <w:jc w:val="both"/>
        <w:rPr>
          <w:sz w:val="28"/>
          <w:szCs w:val="28"/>
        </w:rPr>
      </w:pPr>
    </w:p>
    <w:p w:rsidR="00F05DBD" w:rsidRPr="00756AE3" w:rsidRDefault="00756AE3" w:rsidP="00756AE3">
      <w:pPr>
        <w:widowControl w:val="0"/>
        <w:spacing w:line="336" w:lineRule="auto"/>
        <w:ind w:firstLine="709"/>
        <w:jc w:val="both"/>
        <w:rPr>
          <w:sz w:val="28"/>
          <w:szCs w:val="28"/>
        </w:rPr>
      </w:pPr>
      <w:r>
        <w:rPr>
          <w:sz w:val="28"/>
          <w:szCs w:val="28"/>
        </w:rPr>
        <w:br w:type="page"/>
      </w:r>
      <w:r w:rsidR="00F05DBD" w:rsidRPr="00756AE3">
        <w:rPr>
          <w:sz w:val="28"/>
          <w:szCs w:val="28"/>
        </w:rPr>
        <w:t>4 группа: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4067"/>
        <w:gridCol w:w="4067"/>
      </w:tblGrid>
      <w:tr w:rsidR="00F05DBD" w:rsidRPr="00D63D6F" w:rsidTr="00D63D6F">
        <w:tc>
          <w:tcPr>
            <w:tcW w:w="750" w:type="pct"/>
            <w:shd w:val="clear" w:color="auto" w:fill="auto"/>
          </w:tcPr>
          <w:p w:rsidR="00F05DBD" w:rsidRPr="00D63D6F" w:rsidRDefault="00F05DBD" w:rsidP="00D63D6F">
            <w:pPr>
              <w:widowControl w:val="0"/>
              <w:spacing w:line="336" w:lineRule="auto"/>
              <w:jc w:val="both"/>
              <w:rPr>
                <w:sz w:val="20"/>
                <w:szCs w:val="20"/>
              </w:rPr>
            </w:pPr>
            <w:r w:rsidRPr="00D63D6F">
              <w:rPr>
                <w:sz w:val="20"/>
                <w:szCs w:val="20"/>
              </w:rPr>
              <w:t>Дети</w:t>
            </w:r>
          </w:p>
        </w:tc>
        <w:tc>
          <w:tcPr>
            <w:tcW w:w="2125" w:type="pct"/>
            <w:shd w:val="clear" w:color="auto" w:fill="auto"/>
          </w:tcPr>
          <w:p w:rsidR="00F05DBD" w:rsidRPr="00D63D6F" w:rsidRDefault="00F05DBD" w:rsidP="00D63D6F">
            <w:pPr>
              <w:widowControl w:val="0"/>
              <w:spacing w:line="336" w:lineRule="auto"/>
              <w:jc w:val="both"/>
              <w:rPr>
                <w:sz w:val="20"/>
                <w:szCs w:val="20"/>
              </w:rPr>
            </w:pPr>
            <w:r w:rsidRPr="00D63D6F">
              <w:rPr>
                <w:sz w:val="20"/>
                <w:szCs w:val="20"/>
              </w:rPr>
              <w:t>Избирательность внимания</w:t>
            </w:r>
          </w:p>
        </w:tc>
        <w:tc>
          <w:tcPr>
            <w:tcW w:w="2125" w:type="pct"/>
            <w:shd w:val="clear" w:color="auto" w:fill="auto"/>
          </w:tcPr>
          <w:p w:rsidR="00F05DBD" w:rsidRPr="00D63D6F" w:rsidRDefault="00F05DBD" w:rsidP="00D63D6F">
            <w:pPr>
              <w:widowControl w:val="0"/>
              <w:spacing w:line="336" w:lineRule="auto"/>
              <w:jc w:val="both"/>
              <w:rPr>
                <w:sz w:val="20"/>
                <w:szCs w:val="20"/>
              </w:rPr>
            </w:pPr>
            <w:r w:rsidRPr="00D63D6F">
              <w:rPr>
                <w:sz w:val="20"/>
                <w:szCs w:val="20"/>
              </w:rPr>
              <w:t>Концентрация внимания</w:t>
            </w:r>
          </w:p>
        </w:tc>
      </w:tr>
      <w:tr w:rsidR="00F05DBD" w:rsidRPr="00D63D6F" w:rsidTr="00D63D6F">
        <w:tc>
          <w:tcPr>
            <w:tcW w:w="750" w:type="pct"/>
            <w:shd w:val="clear" w:color="auto" w:fill="auto"/>
          </w:tcPr>
          <w:p w:rsidR="00F05DBD" w:rsidRPr="00D63D6F" w:rsidRDefault="00F05DBD" w:rsidP="00D63D6F">
            <w:pPr>
              <w:widowControl w:val="0"/>
              <w:spacing w:line="336" w:lineRule="auto"/>
              <w:jc w:val="both"/>
              <w:rPr>
                <w:sz w:val="20"/>
                <w:szCs w:val="20"/>
              </w:rPr>
            </w:pPr>
            <w:r w:rsidRPr="00D63D6F">
              <w:rPr>
                <w:sz w:val="20"/>
                <w:szCs w:val="20"/>
              </w:rPr>
              <w:t>1</w:t>
            </w:r>
          </w:p>
        </w:tc>
        <w:tc>
          <w:tcPr>
            <w:tcW w:w="2125" w:type="pct"/>
            <w:shd w:val="clear" w:color="auto" w:fill="auto"/>
          </w:tcPr>
          <w:p w:rsidR="00F05DBD" w:rsidRPr="00D63D6F" w:rsidRDefault="00F05DBD" w:rsidP="00D63D6F">
            <w:pPr>
              <w:widowControl w:val="0"/>
              <w:spacing w:line="336" w:lineRule="auto"/>
              <w:jc w:val="both"/>
              <w:rPr>
                <w:sz w:val="20"/>
                <w:szCs w:val="20"/>
              </w:rPr>
            </w:pPr>
            <w:r w:rsidRPr="00D63D6F">
              <w:rPr>
                <w:sz w:val="20"/>
                <w:szCs w:val="20"/>
              </w:rPr>
              <w:t>Высокая</w:t>
            </w:r>
          </w:p>
        </w:tc>
        <w:tc>
          <w:tcPr>
            <w:tcW w:w="2125" w:type="pct"/>
            <w:shd w:val="clear" w:color="auto" w:fill="auto"/>
          </w:tcPr>
          <w:p w:rsidR="00F05DBD" w:rsidRPr="00D63D6F" w:rsidRDefault="00F05DBD" w:rsidP="00D63D6F">
            <w:pPr>
              <w:widowControl w:val="0"/>
              <w:spacing w:line="336" w:lineRule="auto"/>
              <w:jc w:val="both"/>
              <w:rPr>
                <w:sz w:val="20"/>
                <w:szCs w:val="20"/>
              </w:rPr>
            </w:pPr>
            <w:r w:rsidRPr="00D63D6F">
              <w:rPr>
                <w:sz w:val="20"/>
                <w:szCs w:val="20"/>
              </w:rPr>
              <w:t>Высокая</w:t>
            </w:r>
          </w:p>
        </w:tc>
      </w:tr>
      <w:tr w:rsidR="00F05DBD" w:rsidRPr="00D63D6F" w:rsidTr="00D63D6F">
        <w:tc>
          <w:tcPr>
            <w:tcW w:w="750" w:type="pct"/>
            <w:shd w:val="clear" w:color="auto" w:fill="auto"/>
          </w:tcPr>
          <w:p w:rsidR="00F05DBD" w:rsidRPr="00D63D6F" w:rsidRDefault="00F05DBD" w:rsidP="00D63D6F">
            <w:pPr>
              <w:widowControl w:val="0"/>
              <w:spacing w:line="336" w:lineRule="auto"/>
              <w:jc w:val="both"/>
              <w:rPr>
                <w:sz w:val="20"/>
                <w:szCs w:val="20"/>
              </w:rPr>
            </w:pPr>
            <w:r w:rsidRPr="00D63D6F">
              <w:rPr>
                <w:sz w:val="20"/>
                <w:szCs w:val="20"/>
              </w:rPr>
              <w:t>2</w:t>
            </w:r>
          </w:p>
        </w:tc>
        <w:tc>
          <w:tcPr>
            <w:tcW w:w="2125" w:type="pct"/>
            <w:shd w:val="clear" w:color="auto" w:fill="auto"/>
          </w:tcPr>
          <w:p w:rsidR="00F05DBD" w:rsidRPr="00D63D6F" w:rsidRDefault="00F05DBD" w:rsidP="00D63D6F">
            <w:pPr>
              <w:widowControl w:val="0"/>
              <w:spacing w:line="336" w:lineRule="auto"/>
              <w:jc w:val="both"/>
              <w:rPr>
                <w:sz w:val="20"/>
                <w:szCs w:val="20"/>
              </w:rPr>
            </w:pPr>
            <w:r w:rsidRPr="00D63D6F">
              <w:rPr>
                <w:sz w:val="20"/>
                <w:szCs w:val="20"/>
              </w:rPr>
              <w:t>Высокая</w:t>
            </w:r>
          </w:p>
        </w:tc>
        <w:tc>
          <w:tcPr>
            <w:tcW w:w="2125" w:type="pct"/>
            <w:shd w:val="clear" w:color="auto" w:fill="auto"/>
          </w:tcPr>
          <w:p w:rsidR="00F05DBD" w:rsidRPr="00D63D6F" w:rsidRDefault="00F05DBD" w:rsidP="00D63D6F">
            <w:pPr>
              <w:widowControl w:val="0"/>
              <w:spacing w:line="336" w:lineRule="auto"/>
              <w:jc w:val="both"/>
              <w:rPr>
                <w:sz w:val="20"/>
                <w:szCs w:val="20"/>
              </w:rPr>
            </w:pPr>
            <w:r w:rsidRPr="00D63D6F">
              <w:rPr>
                <w:sz w:val="20"/>
                <w:szCs w:val="20"/>
              </w:rPr>
              <w:t>Средняя</w:t>
            </w:r>
          </w:p>
        </w:tc>
      </w:tr>
      <w:tr w:rsidR="00F05DBD" w:rsidRPr="00D63D6F" w:rsidTr="00D63D6F">
        <w:tc>
          <w:tcPr>
            <w:tcW w:w="750" w:type="pct"/>
            <w:shd w:val="clear" w:color="auto" w:fill="auto"/>
          </w:tcPr>
          <w:p w:rsidR="00F05DBD" w:rsidRPr="00D63D6F" w:rsidRDefault="00F05DBD" w:rsidP="00D63D6F">
            <w:pPr>
              <w:widowControl w:val="0"/>
              <w:spacing w:line="336" w:lineRule="auto"/>
              <w:jc w:val="both"/>
              <w:rPr>
                <w:sz w:val="20"/>
                <w:szCs w:val="20"/>
              </w:rPr>
            </w:pPr>
            <w:r w:rsidRPr="00D63D6F">
              <w:rPr>
                <w:sz w:val="20"/>
                <w:szCs w:val="20"/>
              </w:rPr>
              <w:t>3</w:t>
            </w:r>
          </w:p>
        </w:tc>
        <w:tc>
          <w:tcPr>
            <w:tcW w:w="2125" w:type="pct"/>
            <w:shd w:val="clear" w:color="auto" w:fill="auto"/>
          </w:tcPr>
          <w:p w:rsidR="00F05DBD" w:rsidRPr="00D63D6F" w:rsidRDefault="00F05DBD" w:rsidP="00D63D6F">
            <w:pPr>
              <w:widowControl w:val="0"/>
              <w:spacing w:line="336" w:lineRule="auto"/>
              <w:jc w:val="both"/>
              <w:rPr>
                <w:sz w:val="20"/>
                <w:szCs w:val="20"/>
              </w:rPr>
            </w:pPr>
            <w:r w:rsidRPr="00D63D6F">
              <w:rPr>
                <w:sz w:val="20"/>
                <w:szCs w:val="20"/>
              </w:rPr>
              <w:t>Высокая</w:t>
            </w:r>
          </w:p>
        </w:tc>
        <w:tc>
          <w:tcPr>
            <w:tcW w:w="2125" w:type="pct"/>
            <w:shd w:val="clear" w:color="auto" w:fill="auto"/>
          </w:tcPr>
          <w:p w:rsidR="00F05DBD" w:rsidRPr="00D63D6F" w:rsidRDefault="00F05DBD" w:rsidP="00D63D6F">
            <w:pPr>
              <w:widowControl w:val="0"/>
              <w:spacing w:line="336" w:lineRule="auto"/>
              <w:jc w:val="both"/>
              <w:rPr>
                <w:sz w:val="20"/>
                <w:szCs w:val="20"/>
              </w:rPr>
            </w:pPr>
            <w:r w:rsidRPr="00D63D6F">
              <w:rPr>
                <w:sz w:val="20"/>
                <w:szCs w:val="20"/>
              </w:rPr>
              <w:t>Высокая</w:t>
            </w:r>
          </w:p>
        </w:tc>
      </w:tr>
      <w:tr w:rsidR="00F05DBD" w:rsidRPr="00D63D6F" w:rsidTr="00D63D6F">
        <w:tc>
          <w:tcPr>
            <w:tcW w:w="750" w:type="pct"/>
            <w:shd w:val="clear" w:color="auto" w:fill="auto"/>
          </w:tcPr>
          <w:p w:rsidR="00F05DBD" w:rsidRPr="00D63D6F" w:rsidRDefault="00F05DBD" w:rsidP="00D63D6F">
            <w:pPr>
              <w:widowControl w:val="0"/>
              <w:spacing w:line="336" w:lineRule="auto"/>
              <w:jc w:val="both"/>
              <w:rPr>
                <w:sz w:val="20"/>
                <w:szCs w:val="20"/>
              </w:rPr>
            </w:pPr>
            <w:r w:rsidRPr="00D63D6F">
              <w:rPr>
                <w:sz w:val="20"/>
                <w:szCs w:val="20"/>
              </w:rPr>
              <w:t>4</w:t>
            </w:r>
          </w:p>
        </w:tc>
        <w:tc>
          <w:tcPr>
            <w:tcW w:w="2125" w:type="pct"/>
            <w:shd w:val="clear" w:color="auto" w:fill="auto"/>
          </w:tcPr>
          <w:p w:rsidR="00F05DBD" w:rsidRPr="00D63D6F" w:rsidRDefault="00F05DBD" w:rsidP="00D63D6F">
            <w:pPr>
              <w:widowControl w:val="0"/>
              <w:spacing w:line="336" w:lineRule="auto"/>
              <w:jc w:val="both"/>
              <w:rPr>
                <w:sz w:val="20"/>
                <w:szCs w:val="20"/>
              </w:rPr>
            </w:pPr>
            <w:r w:rsidRPr="00D63D6F">
              <w:rPr>
                <w:sz w:val="20"/>
                <w:szCs w:val="20"/>
              </w:rPr>
              <w:t>Высокая</w:t>
            </w:r>
          </w:p>
        </w:tc>
        <w:tc>
          <w:tcPr>
            <w:tcW w:w="2125" w:type="pct"/>
            <w:shd w:val="clear" w:color="auto" w:fill="auto"/>
          </w:tcPr>
          <w:p w:rsidR="00F05DBD" w:rsidRPr="00D63D6F" w:rsidRDefault="00F05DBD" w:rsidP="00D63D6F">
            <w:pPr>
              <w:widowControl w:val="0"/>
              <w:spacing w:line="336" w:lineRule="auto"/>
              <w:jc w:val="both"/>
              <w:rPr>
                <w:sz w:val="20"/>
                <w:szCs w:val="20"/>
              </w:rPr>
            </w:pPr>
            <w:r w:rsidRPr="00D63D6F">
              <w:rPr>
                <w:sz w:val="20"/>
                <w:szCs w:val="20"/>
              </w:rPr>
              <w:t>Высокая</w:t>
            </w:r>
          </w:p>
        </w:tc>
      </w:tr>
    </w:tbl>
    <w:p w:rsidR="00F05DBD" w:rsidRPr="00756AE3" w:rsidRDefault="00F05DBD" w:rsidP="00756AE3">
      <w:pPr>
        <w:widowControl w:val="0"/>
        <w:spacing w:line="336" w:lineRule="auto"/>
        <w:ind w:firstLine="709"/>
        <w:jc w:val="both"/>
        <w:rPr>
          <w:sz w:val="28"/>
          <w:szCs w:val="28"/>
        </w:rPr>
      </w:pPr>
    </w:p>
    <w:p w:rsidR="00F05DBD" w:rsidRPr="00756AE3" w:rsidRDefault="00F05DBD" w:rsidP="00756AE3">
      <w:pPr>
        <w:widowControl w:val="0"/>
        <w:spacing w:line="336" w:lineRule="auto"/>
        <w:ind w:firstLine="709"/>
        <w:jc w:val="both"/>
        <w:rPr>
          <w:b/>
          <w:iCs/>
          <w:sz w:val="28"/>
          <w:szCs w:val="28"/>
        </w:rPr>
      </w:pPr>
      <w:r w:rsidRPr="00756AE3">
        <w:rPr>
          <w:b/>
          <w:iCs/>
          <w:sz w:val="28"/>
          <w:szCs w:val="28"/>
        </w:rPr>
        <w:t>3.Исследование переключения внимания</w:t>
      </w:r>
    </w:p>
    <w:p w:rsidR="00F05DBD" w:rsidRPr="00756AE3" w:rsidRDefault="00F05DBD" w:rsidP="00756AE3">
      <w:pPr>
        <w:widowControl w:val="0"/>
        <w:spacing w:line="336" w:lineRule="auto"/>
        <w:ind w:firstLine="709"/>
        <w:jc w:val="both"/>
        <w:rPr>
          <w:iCs/>
          <w:sz w:val="28"/>
          <w:szCs w:val="28"/>
        </w:rPr>
      </w:pPr>
      <w:r w:rsidRPr="00756AE3">
        <w:rPr>
          <w:iCs/>
          <w:sz w:val="28"/>
          <w:szCs w:val="28"/>
        </w:rPr>
        <w:t>При проведении данного исследования имеются следующие результаты:</w:t>
      </w:r>
    </w:p>
    <w:p w:rsidR="00756AE3" w:rsidRDefault="00756AE3" w:rsidP="00756AE3">
      <w:pPr>
        <w:widowControl w:val="0"/>
        <w:spacing w:line="336" w:lineRule="auto"/>
        <w:ind w:firstLine="709"/>
        <w:jc w:val="both"/>
        <w:rPr>
          <w:iCs/>
          <w:sz w:val="28"/>
          <w:szCs w:val="28"/>
        </w:rPr>
      </w:pPr>
    </w:p>
    <w:p w:rsidR="00F05DBD" w:rsidRPr="00756AE3" w:rsidRDefault="00F05DBD" w:rsidP="00756AE3">
      <w:pPr>
        <w:widowControl w:val="0"/>
        <w:spacing w:line="336" w:lineRule="auto"/>
        <w:ind w:firstLine="709"/>
        <w:jc w:val="both"/>
        <w:rPr>
          <w:b/>
          <w:iCs/>
          <w:sz w:val="28"/>
          <w:szCs w:val="28"/>
        </w:rPr>
      </w:pPr>
      <w:r w:rsidRPr="00756AE3">
        <w:rPr>
          <w:iCs/>
          <w:sz w:val="28"/>
          <w:szCs w:val="28"/>
        </w:rPr>
        <w:t>Взрослые: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6"/>
        <w:gridCol w:w="2132"/>
        <w:gridCol w:w="2222"/>
        <w:gridCol w:w="3080"/>
      </w:tblGrid>
      <w:tr w:rsidR="00F05DBD" w:rsidRPr="00D63D6F" w:rsidTr="00D63D6F">
        <w:tc>
          <w:tcPr>
            <w:tcW w:w="1098"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1-я серия </w:t>
            </w:r>
          </w:p>
        </w:tc>
        <w:tc>
          <w:tcPr>
            <w:tcW w:w="1096"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2-я серия </w:t>
            </w:r>
          </w:p>
        </w:tc>
        <w:tc>
          <w:tcPr>
            <w:tcW w:w="1143"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1-я + 2-я серии</w:t>
            </w:r>
          </w:p>
        </w:tc>
        <w:tc>
          <w:tcPr>
            <w:tcW w:w="1584"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3-я серия</w:t>
            </w:r>
          </w:p>
        </w:tc>
      </w:tr>
      <w:tr w:rsidR="00F05DBD" w:rsidRPr="00D63D6F" w:rsidTr="00D63D6F">
        <w:tc>
          <w:tcPr>
            <w:tcW w:w="1098"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время</w:t>
            </w:r>
          </w:p>
        </w:tc>
        <w:tc>
          <w:tcPr>
            <w:tcW w:w="1096"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время</w:t>
            </w:r>
          </w:p>
        </w:tc>
        <w:tc>
          <w:tcPr>
            <w:tcW w:w="1143"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время</w:t>
            </w:r>
          </w:p>
        </w:tc>
        <w:tc>
          <w:tcPr>
            <w:tcW w:w="1584"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время</w:t>
            </w:r>
          </w:p>
        </w:tc>
      </w:tr>
      <w:tr w:rsidR="00F05DBD" w:rsidRPr="00D63D6F" w:rsidTr="00D63D6F">
        <w:trPr>
          <w:trHeight w:val="356"/>
        </w:trPr>
        <w:tc>
          <w:tcPr>
            <w:tcW w:w="1098"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lang w:val="en-US"/>
              </w:rPr>
            </w:pPr>
            <w:r w:rsidRPr="00D63D6F">
              <w:rPr>
                <w:rFonts w:ascii="Times New Roman" w:hAnsi="Times New Roman" w:cs="Times New Roman"/>
                <w:sz w:val="20"/>
                <w:szCs w:val="20"/>
              </w:rPr>
              <w:t>35,8</w:t>
            </w:r>
          </w:p>
        </w:tc>
        <w:tc>
          <w:tcPr>
            <w:tcW w:w="1096"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48,6</w:t>
            </w:r>
          </w:p>
        </w:tc>
        <w:tc>
          <w:tcPr>
            <w:tcW w:w="1143"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84,4</w:t>
            </w:r>
          </w:p>
        </w:tc>
        <w:tc>
          <w:tcPr>
            <w:tcW w:w="1584"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145,9</w:t>
            </w:r>
          </w:p>
        </w:tc>
      </w:tr>
      <w:tr w:rsidR="00F05DBD" w:rsidRPr="00D63D6F" w:rsidTr="00D63D6F">
        <w:trPr>
          <w:trHeight w:val="262"/>
        </w:trPr>
        <w:tc>
          <w:tcPr>
            <w:tcW w:w="1098"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45,6</w:t>
            </w:r>
          </w:p>
        </w:tc>
        <w:tc>
          <w:tcPr>
            <w:tcW w:w="1096"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54,2</w:t>
            </w:r>
          </w:p>
        </w:tc>
        <w:tc>
          <w:tcPr>
            <w:tcW w:w="1143"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99,8</w:t>
            </w:r>
          </w:p>
        </w:tc>
        <w:tc>
          <w:tcPr>
            <w:tcW w:w="1584"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229,4</w:t>
            </w:r>
          </w:p>
        </w:tc>
      </w:tr>
      <w:tr w:rsidR="00F05DBD" w:rsidRPr="00D63D6F" w:rsidTr="00D63D6F">
        <w:trPr>
          <w:trHeight w:val="351"/>
        </w:trPr>
        <w:tc>
          <w:tcPr>
            <w:tcW w:w="1098"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29,7</w:t>
            </w:r>
          </w:p>
        </w:tc>
        <w:tc>
          <w:tcPr>
            <w:tcW w:w="1096"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33,4</w:t>
            </w:r>
          </w:p>
        </w:tc>
        <w:tc>
          <w:tcPr>
            <w:tcW w:w="1143"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63,1</w:t>
            </w:r>
          </w:p>
        </w:tc>
        <w:tc>
          <w:tcPr>
            <w:tcW w:w="1584"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132,3</w:t>
            </w:r>
          </w:p>
        </w:tc>
      </w:tr>
      <w:tr w:rsidR="00F05DBD" w:rsidRPr="00D63D6F" w:rsidTr="00D63D6F">
        <w:trPr>
          <w:trHeight w:val="272"/>
        </w:trPr>
        <w:tc>
          <w:tcPr>
            <w:tcW w:w="1098"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32,1</w:t>
            </w:r>
          </w:p>
        </w:tc>
        <w:tc>
          <w:tcPr>
            <w:tcW w:w="1096"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38,6</w:t>
            </w:r>
          </w:p>
        </w:tc>
        <w:tc>
          <w:tcPr>
            <w:tcW w:w="1143"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70,7</w:t>
            </w:r>
          </w:p>
        </w:tc>
        <w:tc>
          <w:tcPr>
            <w:tcW w:w="1584"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172,9</w:t>
            </w:r>
          </w:p>
        </w:tc>
      </w:tr>
      <w:tr w:rsidR="00F05DBD" w:rsidRPr="00D63D6F" w:rsidTr="00D63D6F">
        <w:trPr>
          <w:trHeight w:val="333"/>
        </w:trPr>
        <w:tc>
          <w:tcPr>
            <w:tcW w:w="1098"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34,5</w:t>
            </w:r>
          </w:p>
        </w:tc>
        <w:tc>
          <w:tcPr>
            <w:tcW w:w="1096"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32,8</w:t>
            </w:r>
          </w:p>
        </w:tc>
        <w:tc>
          <w:tcPr>
            <w:tcW w:w="1143"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67,3</w:t>
            </w:r>
          </w:p>
        </w:tc>
        <w:tc>
          <w:tcPr>
            <w:tcW w:w="1584"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114,7</w:t>
            </w:r>
          </w:p>
        </w:tc>
      </w:tr>
      <w:tr w:rsidR="00F05DBD" w:rsidRPr="00D63D6F" w:rsidTr="00D63D6F">
        <w:trPr>
          <w:trHeight w:val="254"/>
        </w:trPr>
        <w:tc>
          <w:tcPr>
            <w:tcW w:w="1098"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33,9</w:t>
            </w:r>
          </w:p>
        </w:tc>
        <w:tc>
          <w:tcPr>
            <w:tcW w:w="1096"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45,2</w:t>
            </w:r>
          </w:p>
        </w:tc>
        <w:tc>
          <w:tcPr>
            <w:tcW w:w="1143"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79,1</w:t>
            </w:r>
          </w:p>
        </w:tc>
        <w:tc>
          <w:tcPr>
            <w:tcW w:w="1584"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152,9</w:t>
            </w:r>
          </w:p>
        </w:tc>
      </w:tr>
      <w:tr w:rsidR="00F05DBD" w:rsidRPr="00D63D6F" w:rsidTr="00D63D6F">
        <w:trPr>
          <w:trHeight w:val="344"/>
        </w:trPr>
        <w:tc>
          <w:tcPr>
            <w:tcW w:w="1098"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36,4</w:t>
            </w:r>
          </w:p>
        </w:tc>
        <w:tc>
          <w:tcPr>
            <w:tcW w:w="1096"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40,7</w:t>
            </w:r>
          </w:p>
        </w:tc>
        <w:tc>
          <w:tcPr>
            <w:tcW w:w="1143"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77,1</w:t>
            </w:r>
          </w:p>
        </w:tc>
        <w:tc>
          <w:tcPr>
            <w:tcW w:w="1584"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144,5</w:t>
            </w:r>
          </w:p>
        </w:tc>
      </w:tr>
      <w:tr w:rsidR="00F05DBD" w:rsidRPr="00D63D6F" w:rsidTr="00D63D6F">
        <w:trPr>
          <w:trHeight w:val="263"/>
        </w:trPr>
        <w:tc>
          <w:tcPr>
            <w:tcW w:w="1098"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39,8</w:t>
            </w:r>
          </w:p>
        </w:tc>
        <w:tc>
          <w:tcPr>
            <w:tcW w:w="1096"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43,6</w:t>
            </w:r>
          </w:p>
        </w:tc>
        <w:tc>
          <w:tcPr>
            <w:tcW w:w="1143"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83,4</w:t>
            </w:r>
          </w:p>
        </w:tc>
        <w:tc>
          <w:tcPr>
            <w:tcW w:w="1584"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228,9</w:t>
            </w:r>
          </w:p>
        </w:tc>
      </w:tr>
      <w:tr w:rsidR="00F05DBD" w:rsidRPr="00D63D6F" w:rsidTr="00D63D6F">
        <w:trPr>
          <w:trHeight w:val="325"/>
        </w:trPr>
        <w:tc>
          <w:tcPr>
            <w:tcW w:w="1098"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42,3</w:t>
            </w:r>
          </w:p>
        </w:tc>
        <w:tc>
          <w:tcPr>
            <w:tcW w:w="1096"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44,8</w:t>
            </w:r>
          </w:p>
        </w:tc>
        <w:tc>
          <w:tcPr>
            <w:tcW w:w="1143"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87,1</w:t>
            </w:r>
          </w:p>
        </w:tc>
        <w:tc>
          <w:tcPr>
            <w:tcW w:w="1584"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237,2</w:t>
            </w:r>
          </w:p>
        </w:tc>
      </w:tr>
      <w:tr w:rsidR="00F05DBD" w:rsidRPr="00D63D6F" w:rsidTr="00D63D6F">
        <w:trPr>
          <w:trHeight w:val="260"/>
        </w:trPr>
        <w:tc>
          <w:tcPr>
            <w:tcW w:w="1098"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38,2</w:t>
            </w:r>
          </w:p>
        </w:tc>
        <w:tc>
          <w:tcPr>
            <w:tcW w:w="1096"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42,4</w:t>
            </w:r>
          </w:p>
        </w:tc>
        <w:tc>
          <w:tcPr>
            <w:tcW w:w="1143"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85,6</w:t>
            </w:r>
          </w:p>
        </w:tc>
        <w:tc>
          <w:tcPr>
            <w:tcW w:w="1584"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148,5</w:t>
            </w:r>
          </w:p>
        </w:tc>
      </w:tr>
    </w:tbl>
    <w:p w:rsidR="00756AE3" w:rsidRDefault="00756AE3" w:rsidP="00756AE3">
      <w:pPr>
        <w:widowControl w:val="0"/>
        <w:spacing w:line="336" w:lineRule="auto"/>
        <w:ind w:firstLine="709"/>
        <w:jc w:val="both"/>
        <w:rPr>
          <w:sz w:val="28"/>
          <w:szCs w:val="28"/>
        </w:rPr>
      </w:pPr>
    </w:p>
    <w:p w:rsidR="00F05DBD" w:rsidRPr="00756AE3" w:rsidRDefault="00F05DBD" w:rsidP="00756AE3">
      <w:pPr>
        <w:widowControl w:val="0"/>
        <w:spacing w:line="336" w:lineRule="auto"/>
        <w:ind w:firstLine="709"/>
        <w:jc w:val="both"/>
        <w:rPr>
          <w:sz w:val="28"/>
          <w:szCs w:val="28"/>
        </w:rPr>
      </w:pPr>
      <w:r w:rsidRPr="00756AE3">
        <w:rPr>
          <w:sz w:val="28"/>
          <w:szCs w:val="28"/>
        </w:rPr>
        <w:t>Дети: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2296"/>
        <w:gridCol w:w="2825"/>
        <w:gridCol w:w="2184"/>
      </w:tblGrid>
      <w:tr w:rsidR="00F05DBD" w:rsidRPr="00D63D6F" w:rsidTr="00D63D6F">
        <w:tc>
          <w:tcPr>
            <w:tcW w:w="1166"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1-я серия </w:t>
            </w:r>
          </w:p>
        </w:tc>
        <w:tc>
          <w:tcPr>
            <w:tcW w:w="1182"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2-я серия </w:t>
            </w:r>
          </w:p>
        </w:tc>
        <w:tc>
          <w:tcPr>
            <w:tcW w:w="1455"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1-я + 2-я серии</w:t>
            </w:r>
          </w:p>
        </w:tc>
        <w:tc>
          <w:tcPr>
            <w:tcW w:w="1125"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 xml:space="preserve">3-я серия </w:t>
            </w:r>
          </w:p>
        </w:tc>
      </w:tr>
      <w:tr w:rsidR="00F05DBD" w:rsidRPr="00D63D6F" w:rsidTr="00D63D6F">
        <w:tc>
          <w:tcPr>
            <w:tcW w:w="1166"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время</w:t>
            </w:r>
          </w:p>
        </w:tc>
        <w:tc>
          <w:tcPr>
            <w:tcW w:w="1182"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время</w:t>
            </w:r>
          </w:p>
        </w:tc>
        <w:tc>
          <w:tcPr>
            <w:tcW w:w="1455"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время</w:t>
            </w:r>
          </w:p>
        </w:tc>
        <w:tc>
          <w:tcPr>
            <w:tcW w:w="1125"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время</w:t>
            </w:r>
          </w:p>
        </w:tc>
      </w:tr>
      <w:tr w:rsidR="00F05DBD" w:rsidRPr="00D63D6F" w:rsidTr="00D63D6F">
        <w:trPr>
          <w:trHeight w:val="345"/>
        </w:trPr>
        <w:tc>
          <w:tcPr>
            <w:tcW w:w="1166"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34,7</w:t>
            </w:r>
          </w:p>
        </w:tc>
        <w:tc>
          <w:tcPr>
            <w:tcW w:w="1182"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49,6</w:t>
            </w:r>
          </w:p>
        </w:tc>
        <w:tc>
          <w:tcPr>
            <w:tcW w:w="1455"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84,3</w:t>
            </w:r>
          </w:p>
        </w:tc>
        <w:tc>
          <w:tcPr>
            <w:tcW w:w="1125"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167,2</w:t>
            </w:r>
          </w:p>
        </w:tc>
      </w:tr>
      <w:tr w:rsidR="00F05DBD" w:rsidRPr="00D63D6F" w:rsidTr="00D63D6F">
        <w:trPr>
          <w:trHeight w:val="280"/>
        </w:trPr>
        <w:tc>
          <w:tcPr>
            <w:tcW w:w="1166"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37,5</w:t>
            </w:r>
          </w:p>
        </w:tc>
        <w:tc>
          <w:tcPr>
            <w:tcW w:w="1182"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43,8</w:t>
            </w:r>
          </w:p>
        </w:tc>
        <w:tc>
          <w:tcPr>
            <w:tcW w:w="1455"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81,3</w:t>
            </w:r>
          </w:p>
        </w:tc>
        <w:tc>
          <w:tcPr>
            <w:tcW w:w="1125"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180,4</w:t>
            </w:r>
          </w:p>
        </w:tc>
      </w:tr>
      <w:tr w:rsidR="00F05DBD" w:rsidRPr="00D63D6F" w:rsidTr="00D63D6F">
        <w:trPr>
          <w:trHeight w:val="341"/>
        </w:trPr>
        <w:tc>
          <w:tcPr>
            <w:tcW w:w="1166"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48,9</w:t>
            </w:r>
          </w:p>
        </w:tc>
        <w:tc>
          <w:tcPr>
            <w:tcW w:w="1182"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56,2</w:t>
            </w:r>
          </w:p>
        </w:tc>
        <w:tc>
          <w:tcPr>
            <w:tcW w:w="1455"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105,1</w:t>
            </w:r>
          </w:p>
        </w:tc>
        <w:tc>
          <w:tcPr>
            <w:tcW w:w="1125"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277,8</w:t>
            </w:r>
          </w:p>
        </w:tc>
      </w:tr>
      <w:tr w:rsidR="00F05DBD" w:rsidRPr="00D63D6F" w:rsidTr="00D63D6F">
        <w:trPr>
          <w:trHeight w:val="275"/>
        </w:trPr>
        <w:tc>
          <w:tcPr>
            <w:tcW w:w="1166"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47,2</w:t>
            </w:r>
          </w:p>
        </w:tc>
        <w:tc>
          <w:tcPr>
            <w:tcW w:w="1182"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52,9</w:t>
            </w:r>
          </w:p>
        </w:tc>
        <w:tc>
          <w:tcPr>
            <w:tcW w:w="1455"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100,1</w:t>
            </w:r>
          </w:p>
        </w:tc>
        <w:tc>
          <w:tcPr>
            <w:tcW w:w="1125"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223,5</w:t>
            </w:r>
          </w:p>
        </w:tc>
      </w:tr>
      <w:tr w:rsidR="00F05DBD" w:rsidRPr="00D63D6F" w:rsidTr="00D63D6F">
        <w:trPr>
          <w:trHeight w:val="338"/>
        </w:trPr>
        <w:tc>
          <w:tcPr>
            <w:tcW w:w="1166"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38,5</w:t>
            </w:r>
          </w:p>
        </w:tc>
        <w:tc>
          <w:tcPr>
            <w:tcW w:w="1182"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44,2</w:t>
            </w:r>
          </w:p>
        </w:tc>
        <w:tc>
          <w:tcPr>
            <w:tcW w:w="1455"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82,7</w:t>
            </w:r>
          </w:p>
        </w:tc>
        <w:tc>
          <w:tcPr>
            <w:tcW w:w="1125"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163,9</w:t>
            </w:r>
          </w:p>
        </w:tc>
      </w:tr>
      <w:tr w:rsidR="00F05DBD" w:rsidRPr="00D63D6F" w:rsidTr="00D63D6F">
        <w:trPr>
          <w:trHeight w:val="271"/>
        </w:trPr>
        <w:tc>
          <w:tcPr>
            <w:tcW w:w="1166"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36,3</w:t>
            </w:r>
          </w:p>
        </w:tc>
        <w:tc>
          <w:tcPr>
            <w:tcW w:w="1182"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42,6</w:t>
            </w:r>
          </w:p>
        </w:tc>
        <w:tc>
          <w:tcPr>
            <w:tcW w:w="1455"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78,9</w:t>
            </w:r>
          </w:p>
        </w:tc>
        <w:tc>
          <w:tcPr>
            <w:tcW w:w="1125"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217,5</w:t>
            </w:r>
          </w:p>
        </w:tc>
      </w:tr>
      <w:tr w:rsidR="00F05DBD" w:rsidRPr="00D63D6F" w:rsidTr="00D63D6F">
        <w:trPr>
          <w:trHeight w:val="348"/>
        </w:trPr>
        <w:tc>
          <w:tcPr>
            <w:tcW w:w="1166"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53,1</w:t>
            </w:r>
          </w:p>
        </w:tc>
        <w:tc>
          <w:tcPr>
            <w:tcW w:w="1182"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49,5</w:t>
            </w:r>
          </w:p>
        </w:tc>
        <w:tc>
          <w:tcPr>
            <w:tcW w:w="1455"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102,6</w:t>
            </w:r>
          </w:p>
        </w:tc>
        <w:tc>
          <w:tcPr>
            <w:tcW w:w="1125"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268,3</w:t>
            </w:r>
          </w:p>
        </w:tc>
      </w:tr>
      <w:tr w:rsidR="00F05DBD" w:rsidRPr="00D63D6F" w:rsidTr="00D63D6F">
        <w:trPr>
          <w:trHeight w:val="268"/>
        </w:trPr>
        <w:tc>
          <w:tcPr>
            <w:tcW w:w="1166"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34,9</w:t>
            </w:r>
          </w:p>
        </w:tc>
        <w:tc>
          <w:tcPr>
            <w:tcW w:w="1182"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45,2</w:t>
            </w:r>
          </w:p>
        </w:tc>
        <w:tc>
          <w:tcPr>
            <w:tcW w:w="1455"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80,1</w:t>
            </w:r>
          </w:p>
        </w:tc>
        <w:tc>
          <w:tcPr>
            <w:tcW w:w="1125"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156,3</w:t>
            </w:r>
          </w:p>
        </w:tc>
      </w:tr>
      <w:tr w:rsidR="00F05DBD" w:rsidRPr="00D63D6F" w:rsidTr="00D63D6F">
        <w:trPr>
          <w:trHeight w:val="273"/>
        </w:trPr>
        <w:tc>
          <w:tcPr>
            <w:tcW w:w="1166"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39,8</w:t>
            </w:r>
          </w:p>
        </w:tc>
        <w:tc>
          <w:tcPr>
            <w:tcW w:w="1182"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45,6</w:t>
            </w:r>
          </w:p>
        </w:tc>
        <w:tc>
          <w:tcPr>
            <w:tcW w:w="1455"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85,4</w:t>
            </w:r>
          </w:p>
        </w:tc>
        <w:tc>
          <w:tcPr>
            <w:tcW w:w="1125"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229,8</w:t>
            </w:r>
          </w:p>
        </w:tc>
      </w:tr>
      <w:tr w:rsidR="00F05DBD" w:rsidRPr="00D63D6F" w:rsidTr="00D63D6F">
        <w:trPr>
          <w:trHeight w:val="273"/>
        </w:trPr>
        <w:tc>
          <w:tcPr>
            <w:tcW w:w="1166"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41,9</w:t>
            </w:r>
          </w:p>
        </w:tc>
        <w:tc>
          <w:tcPr>
            <w:tcW w:w="1182"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53,4</w:t>
            </w:r>
          </w:p>
        </w:tc>
        <w:tc>
          <w:tcPr>
            <w:tcW w:w="1455"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95,3</w:t>
            </w:r>
          </w:p>
        </w:tc>
        <w:tc>
          <w:tcPr>
            <w:tcW w:w="1125" w:type="pct"/>
            <w:shd w:val="clear" w:color="auto" w:fill="auto"/>
          </w:tcPr>
          <w:p w:rsidR="00F05DBD" w:rsidRPr="00D63D6F" w:rsidRDefault="00F05DBD" w:rsidP="00D63D6F">
            <w:pPr>
              <w:pStyle w:val="a4"/>
              <w:widowControl w:val="0"/>
              <w:spacing w:before="0" w:beforeAutospacing="0" w:after="0" w:afterAutospacing="0" w:line="336" w:lineRule="auto"/>
              <w:jc w:val="both"/>
              <w:rPr>
                <w:rFonts w:ascii="Times New Roman" w:hAnsi="Times New Roman" w:cs="Times New Roman"/>
                <w:sz w:val="20"/>
                <w:szCs w:val="20"/>
              </w:rPr>
            </w:pPr>
            <w:r w:rsidRPr="00D63D6F">
              <w:rPr>
                <w:rFonts w:ascii="Times New Roman" w:hAnsi="Times New Roman" w:cs="Times New Roman"/>
                <w:sz w:val="20"/>
                <w:szCs w:val="20"/>
              </w:rPr>
              <w:t>252,6</w:t>
            </w:r>
          </w:p>
        </w:tc>
      </w:tr>
    </w:tbl>
    <w:p w:rsidR="00756AE3" w:rsidRDefault="00756AE3" w:rsidP="00756AE3">
      <w:pPr>
        <w:widowControl w:val="0"/>
        <w:spacing w:line="336" w:lineRule="auto"/>
        <w:ind w:firstLine="709"/>
        <w:jc w:val="both"/>
        <w:rPr>
          <w:sz w:val="28"/>
          <w:szCs w:val="28"/>
        </w:rPr>
      </w:pPr>
    </w:p>
    <w:p w:rsidR="00F05DBD" w:rsidRDefault="00756AE3" w:rsidP="00756AE3">
      <w:pPr>
        <w:widowControl w:val="0"/>
        <w:spacing w:line="336" w:lineRule="auto"/>
        <w:ind w:firstLine="709"/>
        <w:jc w:val="both"/>
        <w:rPr>
          <w:sz w:val="28"/>
          <w:szCs w:val="28"/>
        </w:rPr>
      </w:pPr>
      <w:r>
        <w:rPr>
          <w:sz w:val="28"/>
          <w:szCs w:val="28"/>
        </w:rPr>
        <w:br w:type="page"/>
      </w:r>
      <w:r w:rsidR="00F05DBD" w:rsidRPr="00756AE3">
        <w:rPr>
          <w:sz w:val="28"/>
          <w:szCs w:val="28"/>
        </w:rPr>
        <w:t>В ходе обработки данных результатов получилось, что:</w:t>
      </w:r>
    </w:p>
    <w:p w:rsidR="00756AE3" w:rsidRPr="00756AE3" w:rsidRDefault="00756AE3" w:rsidP="00756AE3">
      <w:pPr>
        <w:widowControl w:val="0"/>
        <w:spacing w:line="336" w:lineRule="auto"/>
        <w:ind w:firstLine="709"/>
        <w:jc w:val="both"/>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059"/>
        <w:gridCol w:w="717"/>
        <w:gridCol w:w="6019"/>
      </w:tblGrid>
      <w:tr w:rsidR="00F05DBD" w:rsidRPr="00D63D6F" w:rsidTr="00D63D6F">
        <w:tc>
          <w:tcPr>
            <w:tcW w:w="1205"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Взрослые</w:t>
            </w:r>
          </w:p>
        </w:tc>
        <w:tc>
          <w:tcPr>
            <w:tcW w:w="1059"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Время</w:t>
            </w:r>
          </w:p>
        </w:tc>
        <w:tc>
          <w:tcPr>
            <w:tcW w:w="717"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Ранг</w:t>
            </w:r>
          </w:p>
        </w:tc>
        <w:tc>
          <w:tcPr>
            <w:tcW w:w="6019"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Уровень переключения внимания</w:t>
            </w:r>
          </w:p>
        </w:tc>
      </w:tr>
      <w:tr w:rsidR="00F05DBD" w:rsidRPr="00D63D6F" w:rsidTr="00D63D6F">
        <w:tc>
          <w:tcPr>
            <w:tcW w:w="1205"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1</w:t>
            </w:r>
          </w:p>
        </w:tc>
        <w:tc>
          <w:tcPr>
            <w:tcW w:w="1059"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61,5</w:t>
            </w:r>
          </w:p>
        </w:tc>
        <w:tc>
          <w:tcPr>
            <w:tcW w:w="717"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2</w:t>
            </w:r>
          </w:p>
        </w:tc>
        <w:tc>
          <w:tcPr>
            <w:tcW w:w="6019"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Высокий</w:t>
            </w:r>
          </w:p>
        </w:tc>
      </w:tr>
      <w:tr w:rsidR="00F05DBD" w:rsidRPr="00D63D6F" w:rsidTr="00D63D6F">
        <w:tc>
          <w:tcPr>
            <w:tcW w:w="1205"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2</w:t>
            </w:r>
          </w:p>
        </w:tc>
        <w:tc>
          <w:tcPr>
            <w:tcW w:w="1059"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129,6</w:t>
            </w:r>
          </w:p>
        </w:tc>
        <w:tc>
          <w:tcPr>
            <w:tcW w:w="717"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5</w:t>
            </w:r>
          </w:p>
        </w:tc>
        <w:tc>
          <w:tcPr>
            <w:tcW w:w="6019"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Средний</w:t>
            </w:r>
          </w:p>
        </w:tc>
      </w:tr>
      <w:tr w:rsidR="00F05DBD" w:rsidRPr="00D63D6F" w:rsidTr="00D63D6F">
        <w:tc>
          <w:tcPr>
            <w:tcW w:w="1205"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3</w:t>
            </w:r>
          </w:p>
        </w:tc>
        <w:tc>
          <w:tcPr>
            <w:tcW w:w="1059"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69,2</w:t>
            </w:r>
          </w:p>
        </w:tc>
        <w:tc>
          <w:tcPr>
            <w:tcW w:w="717"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1</w:t>
            </w:r>
          </w:p>
        </w:tc>
        <w:tc>
          <w:tcPr>
            <w:tcW w:w="6019"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Высокий</w:t>
            </w:r>
          </w:p>
        </w:tc>
      </w:tr>
      <w:tr w:rsidR="00F05DBD" w:rsidRPr="00D63D6F" w:rsidTr="00D63D6F">
        <w:tc>
          <w:tcPr>
            <w:tcW w:w="1205"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4</w:t>
            </w:r>
          </w:p>
        </w:tc>
        <w:tc>
          <w:tcPr>
            <w:tcW w:w="1059"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102,2</w:t>
            </w:r>
          </w:p>
        </w:tc>
        <w:tc>
          <w:tcPr>
            <w:tcW w:w="717"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4</w:t>
            </w:r>
          </w:p>
        </w:tc>
        <w:tc>
          <w:tcPr>
            <w:tcW w:w="6019"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Средний</w:t>
            </w:r>
          </w:p>
        </w:tc>
      </w:tr>
      <w:tr w:rsidR="00F05DBD" w:rsidRPr="00D63D6F" w:rsidTr="00D63D6F">
        <w:tc>
          <w:tcPr>
            <w:tcW w:w="1205"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5</w:t>
            </w:r>
          </w:p>
        </w:tc>
        <w:tc>
          <w:tcPr>
            <w:tcW w:w="1059"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47,4</w:t>
            </w:r>
          </w:p>
        </w:tc>
        <w:tc>
          <w:tcPr>
            <w:tcW w:w="717"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1</w:t>
            </w:r>
          </w:p>
        </w:tc>
        <w:tc>
          <w:tcPr>
            <w:tcW w:w="6019"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Высокий</w:t>
            </w:r>
          </w:p>
        </w:tc>
      </w:tr>
      <w:tr w:rsidR="00F05DBD" w:rsidRPr="00D63D6F" w:rsidTr="00D63D6F">
        <w:tc>
          <w:tcPr>
            <w:tcW w:w="1205"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6</w:t>
            </w:r>
          </w:p>
        </w:tc>
        <w:tc>
          <w:tcPr>
            <w:tcW w:w="1059"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73,8</w:t>
            </w:r>
          </w:p>
        </w:tc>
        <w:tc>
          <w:tcPr>
            <w:tcW w:w="717"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2</w:t>
            </w:r>
          </w:p>
        </w:tc>
        <w:tc>
          <w:tcPr>
            <w:tcW w:w="6019"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Высокий</w:t>
            </w:r>
          </w:p>
        </w:tc>
      </w:tr>
      <w:tr w:rsidR="00F05DBD" w:rsidRPr="00D63D6F" w:rsidTr="00D63D6F">
        <w:tc>
          <w:tcPr>
            <w:tcW w:w="1205"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7</w:t>
            </w:r>
          </w:p>
        </w:tc>
        <w:tc>
          <w:tcPr>
            <w:tcW w:w="1059"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67,4</w:t>
            </w:r>
          </w:p>
        </w:tc>
        <w:tc>
          <w:tcPr>
            <w:tcW w:w="717"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2</w:t>
            </w:r>
          </w:p>
        </w:tc>
        <w:tc>
          <w:tcPr>
            <w:tcW w:w="6019"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Высокий</w:t>
            </w:r>
          </w:p>
        </w:tc>
      </w:tr>
      <w:tr w:rsidR="00F05DBD" w:rsidRPr="00D63D6F" w:rsidTr="00D63D6F">
        <w:tc>
          <w:tcPr>
            <w:tcW w:w="1205"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8</w:t>
            </w:r>
          </w:p>
        </w:tc>
        <w:tc>
          <w:tcPr>
            <w:tcW w:w="1059"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145,5</w:t>
            </w:r>
          </w:p>
        </w:tc>
        <w:tc>
          <w:tcPr>
            <w:tcW w:w="717"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5</w:t>
            </w:r>
          </w:p>
        </w:tc>
        <w:tc>
          <w:tcPr>
            <w:tcW w:w="6019"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Средний</w:t>
            </w:r>
          </w:p>
        </w:tc>
      </w:tr>
      <w:tr w:rsidR="00F05DBD" w:rsidRPr="00D63D6F" w:rsidTr="00D63D6F">
        <w:tc>
          <w:tcPr>
            <w:tcW w:w="1205"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9</w:t>
            </w:r>
          </w:p>
        </w:tc>
        <w:tc>
          <w:tcPr>
            <w:tcW w:w="1059"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150,1</w:t>
            </w:r>
          </w:p>
        </w:tc>
        <w:tc>
          <w:tcPr>
            <w:tcW w:w="717"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6</w:t>
            </w:r>
          </w:p>
        </w:tc>
        <w:tc>
          <w:tcPr>
            <w:tcW w:w="6019"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Средний</w:t>
            </w:r>
          </w:p>
        </w:tc>
      </w:tr>
      <w:tr w:rsidR="00F05DBD" w:rsidRPr="00D63D6F" w:rsidTr="00D63D6F">
        <w:tc>
          <w:tcPr>
            <w:tcW w:w="1205"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10</w:t>
            </w:r>
          </w:p>
        </w:tc>
        <w:tc>
          <w:tcPr>
            <w:tcW w:w="1059"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62,9</w:t>
            </w:r>
          </w:p>
        </w:tc>
        <w:tc>
          <w:tcPr>
            <w:tcW w:w="717"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2</w:t>
            </w:r>
          </w:p>
        </w:tc>
        <w:tc>
          <w:tcPr>
            <w:tcW w:w="6019"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Высокий</w:t>
            </w:r>
          </w:p>
        </w:tc>
      </w:tr>
    </w:tbl>
    <w:p w:rsidR="00F05DBD" w:rsidRPr="00756AE3" w:rsidRDefault="00F05DBD" w:rsidP="00756AE3">
      <w:pPr>
        <w:widowControl w:val="0"/>
        <w:spacing w:line="360" w:lineRule="auto"/>
        <w:ind w:firstLine="709"/>
        <w:jc w:val="both"/>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80"/>
        <w:gridCol w:w="720"/>
        <w:gridCol w:w="6480"/>
      </w:tblGrid>
      <w:tr w:rsidR="00F05DBD" w:rsidRPr="00D63D6F" w:rsidTr="00D63D6F">
        <w:tc>
          <w:tcPr>
            <w:tcW w:w="7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Дети</w:t>
            </w:r>
          </w:p>
        </w:tc>
        <w:tc>
          <w:tcPr>
            <w:tcW w:w="10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Время</w:t>
            </w:r>
          </w:p>
        </w:tc>
        <w:tc>
          <w:tcPr>
            <w:tcW w:w="7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Ранг</w:t>
            </w:r>
          </w:p>
        </w:tc>
        <w:tc>
          <w:tcPr>
            <w:tcW w:w="64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Уровень переключения внимания</w:t>
            </w:r>
          </w:p>
        </w:tc>
      </w:tr>
      <w:tr w:rsidR="00F05DBD" w:rsidRPr="00D63D6F" w:rsidTr="00D63D6F">
        <w:tc>
          <w:tcPr>
            <w:tcW w:w="7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1</w:t>
            </w:r>
          </w:p>
        </w:tc>
        <w:tc>
          <w:tcPr>
            <w:tcW w:w="10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82,9</w:t>
            </w:r>
          </w:p>
        </w:tc>
        <w:tc>
          <w:tcPr>
            <w:tcW w:w="7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2</w:t>
            </w:r>
          </w:p>
        </w:tc>
        <w:tc>
          <w:tcPr>
            <w:tcW w:w="64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Высокий</w:t>
            </w:r>
          </w:p>
        </w:tc>
      </w:tr>
      <w:tr w:rsidR="00F05DBD" w:rsidRPr="00D63D6F" w:rsidTr="00D63D6F">
        <w:tc>
          <w:tcPr>
            <w:tcW w:w="7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2</w:t>
            </w:r>
          </w:p>
        </w:tc>
        <w:tc>
          <w:tcPr>
            <w:tcW w:w="10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99,1</w:t>
            </w:r>
          </w:p>
        </w:tc>
        <w:tc>
          <w:tcPr>
            <w:tcW w:w="7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3</w:t>
            </w:r>
          </w:p>
        </w:tc>
        <w:tc>
          <w:tcPr>
            <w:tcW w:w="64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Средний</w:t>
            </w:r>
          </w:p>
        </w:tc>
      </w:tr>
      <w:tr w:rsidR="00F05DBD" w:rsidRPr="00D63D6F" w:rsidTr="00D63D6F">
        <w:tc>
          <w:tcPr>
            <w:tcW w:w="7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3</w:t>
            </w:r>
          </w:p>
        </w:tc>
        <w:tc>
          <w:tcPr>
            <w:tcW w:w="10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172,7</w:t>
            </w:r>
          </w:p>
        </w:tc>
        <w:tc>
          <w:tcPr>
            <w:tcW w:w="7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6</w:t>
            </w:r>
          </w:p>
        </w:tc>
        <w:tc>
          <w:tcPr>
            <w:tcW w:w="64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Средний</w:t>
            </w:r>
          </w:p>
        </w:tc>
      </w:tr>
      <w:tr w:rsidR="00F05DBD" w:rsidRPr="00D63D6F" w:rsidTr="00D63D6F">
        <w:tc>
          <w:tcPr>
            <w:tcW w:w="7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4</w:t>
            </w:r>
          </w:p>
        </w:tc>
        <w:tc>
          <w:tcPr>
            <w:tcW w:w="10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123,4</w:t>
            </w:r>
          </w:p>
        </w:tc>
        <w:tc>
          <w:tcPr>
            <w:tcW w:w="7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5</w:t>
            </w:r>
          </w:p>
        </w:tc>
        <w:tc>
          <w:tcPr>
            <w:tcW w:w="64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Средний</w:t>
            </w:r>
          </w:p>
        </w:tc>
      </w:tr>
      <w:tr w:rsidR="00F05DBD" w:rsidRPr="00D63D6F" w:rsidTr="00D63D6F">
        <w:tc>
          <w:tcPr>
            <w:tcW w:w="7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5</w:t>
            </w:r>
          </w:p>
        </w:tc>
        <w:tc>
          <w:tcPr>
            <w:tcW w:w="10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81,2</w:t>
            </w:r>
          </w:p>
        </w:tc>
        <w:tc>
          <w:tcPr>
            <w:tcW w:w="7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2</w:t>
            </w:r>
          </w:p>
        </w:tc>
        <w:tc>
          <w:tcPr>
            <w:tcW w:w="64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Высокий</w:t>
            </w:r>
          </w:p>
        </w:tc>
      </w:tr>
      <w:tr w:rsidR="00F05DBD" w:rsidRPr="00D63D6F" w:rsidTr="00D63D6F">
        <w:tc>
          <w:tcPr>
            <w:tcW w:w="7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6</w:t>
            </w:r>
          </w:p>
        </w:tc>
        <w:tc>
          <w:tcPr>
            <w:tcW w:w="10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138,6</w:t>
            </w:r>
          </w:p>
        </w:tc>
        <w:tc>
          <w:tcPr>
            <w:tcW w:w="7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5</w:t>
            </w:r>
          </w:p>
        </w:tc>
        <w:tc>
          <w:tcPr>
            <w:tcW w:w="64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Средний</w:t>
            </w:r>
          </w:p>
        </w:tc>
      </w:tr>
      <w:tr w:rsidR="00F05DBD" w:rsidRPr="00D63D6F" w:rsidTr="00D63D6F">
        <w:tc>
          <w:tcPr>
            <w:tcW w:w="7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7</w:t>
            </w:r>
          </w:p>
        </w:tc>
        <w:tc>
          <w:tcPr>
            <w:tcW w:w="10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165,7</w:t>
            </w:r>
          </w:p>
        </w:tc>
        <w:tc>
          <w:tcPr>
            <w:tcW w:w="7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6</w:t>
            </w:r>
          </w:p>
        </w:tc>
        <w:tc>
          <w:tcPr>
            <w:tcW w:w="64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Средний</w:t>
            </w:r>
          </w:p>
        </w:tc>
      </w:tr>
      <w:tr w:rsidR="00F05DBD" w:rsidRPr="00D63D6F" w:rsidTr="00D63D6F">
        <w:tc>
          <w:tcPr>
            <w:tcW w:w="7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8</w:t>
            </w:r>
          </w:p>
        </w:tc>
        <w:tc>
          <w:tcPr>
            <w:tcW w:w="10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76,2</w:t>
            </w:r>
          </w:p>
        </w:tc>
        <w:tc>
          <w:tcPr>
            <w:tcW w:w="7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2</w:t>
            </w:r>
          </w:p>
        </w:tc>
        <w:tc>
          <w:tcPr>
            <w:tcW w:w="64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Высокий</w:t>
            </w:r>
          </w:p>
        </w:tc>
      </w:tr>
      <w:tr w:rsidR="00F05DBD" w:rsidRPr="00D63D6F" w:rsidTr="00D63D6F">
        <w:tc>
          <w:tcPr>
            <w:tcW w:w="7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9</w:t>
            </w:r>
          </w:p>
        </w:tc>
        <w:tc>
          <w:tcPr>
            <w:tcW w:w="10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144,4</w:t>
            </w:r>
          </w:p>
        </w:tc>
        <w:tc>
          <w:tcPr>
            <w:tcW w:w="7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5</w:t>
            </w:r>
          </w:p>
        </w:tc>
        <w:tc>
          <w:tcPr>
            <w:tcW w:w="64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Средний</w:t>
            </w:r>
          </w:p>
        </w:tc>
      </w:tr>
      <w:tr w:rsidR="00F05DBD" w:rsidRPr="00D63D6F" w:rsidTr="00D63D6F">
        <w:tc>
          <w:tcPr>
            <w:tcW w:w="7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10</w:t>
            </w:r>
          </w:p>
        </w:tc>
        <w:tc>
          <w:tcPr>
            <w:tcW w:w="10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157,3</w:t>
            </w:r>
          </w:p>
        </w:tc>
        <w:tc>
          <w:tcPr>
            <w:tcW w:w="7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6</w:t>
            </w:r>
          </w:p>
        </w:tc>
        <w:tc>
          <w:tcPr>
            <w:tcW w:w="64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Средний</w:t>
            </w:r>
          </w:p>
        </w:tc>
      </w:tr>
    </w:tbl>
    <w:p w:rsidR="00F05DBD" w:rsidRPr="00756AE3" w:rsidRDefault="00F05DBD" w:rsidP="00756AE3">
      <w:pPr>
        <w:widowControl w:val="0"/>
        <w:spacing w:line="360" w:lineRule="auto"/>
        <w:ind w:firstLine="709"/>
        <w:jc w:val="both"/>
        <w:rPr>
          <w:sz w:val="28"/>
          <w:szCs w:val="28"/>
        </w:rPr>
      </w:pPr>
    </w:p>
    <w:p w:rsidR="00F05DBD" w:rsidRPr="00756AE3" w:rsidRDefault="00F05DBD" w:rsidP="00756AE3">
      <w:pPr>
        <w:widowControl w:val="0"/>
        <w:spacing w:line="360" w:lineRule="auto"/>
        <w:ind w:firstLine="709"/>
        <w:jc w:val="both"/>
        <w:rPr>
          <w:sz w:val="28"/>
          <w:szCs w:val="28"/>
        </w:rPr>
      </w:pPr>
      <w:r w:rsidRPr="00756AE3">
        <w:rPr>
          <w:sz w:val="28"/>
          <w:szCs w:val="28"/>
        </w:rPr>
        <w:t>Так как взрослые и дети разделены на четыре группы, сравниваем результаты всех трех методик:</w:t>
      </w:r>
    </w:p>
    <w:p w:rsidR="00F05DBD" w:rsidRPr="00756AE3" w:rsidRDefault="00F05DBD" w:rsidP="00756AE3">
      <w:pPr>
        <w:widowControl w:val="0"/>
        <w:spacing w:line="360" w:lineRule="auto"/>
        <w:ind w:firstLine="709"/>
        <w:jc w:val="both"/>
        <w:rPr>
          <w:sz w:val="28"/>
          <w:szCs w:val="28"/>
        </w:rPr>
      </w:pPr>
    </w:p>
    <w:p w:rsidR="00F05DBD" w:rsidRPr="00756AE3" w:rsidRDefault="00F05DBD" w:rsidP="00756AE3">
      <w:pPr>
        <w:widowControl w:val="0"/>
        <w:spacing w:line="360" w:lineRule="auto"/>
        <w:ind w:firstLine="709"/>
        <w:jc w:val="both"/>
        <w:rPr>
          <w:sz w:val="28"/>
          <w:szCs w:val="28"/>
        </w:rPr>
      </w:pPr>
      <w:r w:rsidRPr="00756AE3">
        <w:rPr>
          <w:sz w:val="28"/>
          <w:szCs w:val="28"/>
        </w:rPr>
        <w:t>1 группа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2665"/>
        <w:gridCol w:w="2652"/>
        <w:gridCol w:w="2478"/>
      </w:tblGrid>
      <w:tr w:rsidR="00F05DBD" w:rsidRPr="00D63D6F" w:rsidTr="00D63D6F">
        <w:tc>
          <w:tcPr>
            <w:tcW w:w="1205"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Взрослые</w:t>
            </w:r>
          </w:p>
        </w:tc>
        <w:tc>
          <w:tcPr>
            <w:tcW w:w="2665"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Избирательность</w:t>
            </w:r>
          </w:p>
        </w:tc>
        <w:tc>
          <w:tcPr>
            <w:tcW w:w="2652"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Концентрация</w:t>
            </w:r>
          </w:p>
        </w:tc>
        <w:tc>
          <w:tcPr>
            <w:tcW w:w="2478"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Переключение</w:t>
            </w:r>
          </w:p>
        </w:tc>
      </w:tr>
      <w:tr w:rsidR="00F05DBD" w:rsidRPr="00D63D6F" w:rsidTr="00D63D6F">
        <w:tc>
          <w:tcPr>
            <w:tcW w:w="1205"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1</w:t>
            </w:r>
          </w:p>
        </w:tc>
        <w:tc>
          <w:tcPr>
            <w:tcW w:w="2665"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c>
          <w:tcPr>
            <w:tcW w:w="2652"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478"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Среднее</w:t>
            </w:r>
          </w:p>
        </w:tc>
      </w:tr>
      <w:tr w:rsidR="00F05DBD" w:rsidRPr="00D63D6F" w:rsidTr="00D63D6F">
        <w:tc>
          <w:tcPr>
            <w:tcW w:w="1205"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2</w:t>
            </w:r>
          </w:p>
        </w:tc>
        <w:tc>
          <w:tcPr>
            <w:tcW w:w="2665"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c>
          <w:tcPr>
            <w:tcW w:w="2652"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c>
          <w:tcPr>
            <w:tcW w:w="2478"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 xml:space="preserve">Высокое </w:t>
            </w:r>
          </w:p>
        </w:tc>
      </w:tr>
      <w:tr w:rsidR="00F05DBD" w:rsidRPr="00D63D6F" w:rsidTr="00D63D6F">
        <w:tc>
          <w:tcPr>
            <w:tcW w:w="1205"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3</w:t>
            </w:r>
          </w:p>
        </w:tc>
        <w:tc>
          <w:tcPr>
            <w:tcW w:w="2665"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c>
          <w:tcPr>
            <w:tcW w:w="2652"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c>
          <w:tcPr>
            <w:tcW w:w="2478"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Среднее</w:t>
            </w:r>
          </w:p>
        </w:tc>
      </w:tr>
    </w:tbl>
    <w:p w:rsidR="00756AE3" w:rsidRDefault="00756AE3" w:rsidP="00756AE3">
      <w:pPr>
        <w:widowControl w:val="0"/>
        <w:spacing w:line="360" w:lineRule="auto"/>
        <w:ind w:firstLine="709"/>
        <w:jc w:val="both"/>
        <w:rPr>
          <w:sz w:val="28"/>
          <w:szCs w:val="28"/>
        </w:rPr>
      </w:pPr>
    </w:p>
    <w:p w:rsidR="00F05DBD" w:rsidRPr="00756AE3" w:rsidRDefault="00756AE3" w:rsidP="00756AE3">
      <w:pPr>
        <w:widowControl w:val="0"/>
        <w:spacing w:line="360" w:lineRule="auto"/>
        <w:ind w:firstLine="709"/>
        <w:jc w:val="both"/>
        <w:rPr>
          <w:sz w:val="28"/>
          <w:szCs w:val="28"/>
        </w:rPr>
      </w:pPr>
      <w:r>
        <w:rPr>
          <w:sz w:val="28"/>
          <w:szCs w:val="28"/>
        </w:rPr>
        <w:br w:type="page"/>
      </w:r>
      <w:r w:rsidR="00F05DBD" w:rsidRPr="00756AE3">
        <w:rPr>
          <w:sz w:val="28"/>
          <w:szCs w:val="28"/>
        </w:rPr>
        <w:t>2 группа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2692"/>
        <w:gridCol w:w="2582"/>
        <w:gridCol w:w="2520"/>
      </w:tblGrid>
      <w:tr w:rsidR="00F05DBD" w:rsidRPr="00D63D6F" w:rsidTr="00D63D6F">
        <w:tc>
          <w:tcPr>
            <w:tcW w:w="1206"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Взрослые</w:t>
            </w:r>
          </w:p>
        </w:tc>
        <w:tc>
          <w:tcPr>
            <w:tcW w:w="2692"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Избирательность</w:t>
            </w:r>
          </w:p>
        </w:tc>
        <w:tc>
          <w:tcPr>
            <w:tcW w:w="2582"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Концентрация</w:t>
            </w:r>
          </w:p>
        </w:tc>
        <w:tc>
          <w:tcPr>
            <w:tcW w:w="25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Переключение</w:t>
            </w:r>
          </w:p>
        </w:tc>
      </w:tr>
      <w:tr w:rsidR="00F05DBD" w:rsidRPr="00D63D6F" w:rsidTr="00D63D6F">
        <w:tc>
          <w:tcPr>
            <w:tcW w:w="1206"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1</w:t>
            </w:r>
          </w:p>
        </w:tc>
        <w:tc>
          <w:tcPr>
            <w:tcW w:w="2692"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582"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Очень высокая</w:t>
            </w:r>
          </w:p>
        </w:tc>
        <w:tc>
          <w:tcPr>
            <w:tcW w:w="25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Высокое</w:t>
            </w:r>
          </w:p>
        </w:tc>
      </w:tr>
      <w:tr w:rsidR="00F05DBD" w:rsidRPr="00D63D6F" w:rsidTr="00D63D6F">
        <w:tc>
          <w:tcPr>
            <w:tcW w:w="1206"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2</w:t>
            </w:r>
          </w:p>
        </w:tc>
        <w:tc>
          <w:tcPr>
            <w:tcW w:w="2692"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582"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5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Среднее</w:t>
            </w:r>
          </w:p>
        </w:tc>
      </w:tr>
      <w:tr w:rsidR="00F05DBD" w:rsidRPr="00D63D6F" w:rsidTr="00D63D6F">
        <w:tc>
          <w:tcPr>
            <w:tcW w:w="1206"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3</w:t>
            </w:r>
          </w:p>
        </w:tc>
        <w:tc>
          <w:tcPr>
            <w:tcW w:w="2692"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582"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c>
          <w:tcPr>
            <w:tcW w:w="25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Высокое</w:t>
            </w:r>
          </w:p>
        </w:tc>
      </w:tr>
      <w:tr w:rsidR="00F05DBD" w:rsidRPr="00D63D6F" w:rsidTr="00D63D6F">
        <w:tc>
          <w:tcPr>
            <w:tcW w:w="1206"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4</w:t>
            </w:r>
          </w:p>
        </w:tc>
        <w:tc>
          <w:tcPr>
            <w:tcW w:w="2692"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582"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5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Высокое</w:t>
            </w:r>
          </w:p>
        </w:tc>
      </w:tr>
      <w:tr w:rsidR="00F05DBD" w:rsidRPr="00D63D6F" w:rsidTr="00D63D6F">
        <w:tc>
          <w:tcPr>
            <w:tcW w:w="1206"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5</w:t>
            </w:r>
          </w:p>
        </w:tc>
        <w:tc>
          <w:tcPr>
            <w:tcW w:w="2692"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582"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c>
          <w:tcPr>
            <w:tcW w:w="25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Высокое</w:t>
            </w:r>
          </w:p>
        </w:tc>
      </w:tr>
      <w:tr w:rsidR="00F05DBD" w:rsidRPr="00D63D6F" w:rsidTr="00D63D6F">
        <w:tc>
          <w:tcPr>
            <w:tcW w:w="1206"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6</w:t>
            </w:r>
          </w:p>
        </w:tc>
        <w:tc>
          <w:tcPr>
            <w:tcW w:w="2692"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582"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5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Среднее</w:t>
            </w:r>
          </w:p>
        </w:tc>
      </w:tr>
      <w:tr w:rsidR="00F05DBD" w:rsidRPr="00D63D6F" w:rsidTr="00D63D6F">
        <w:tc>
          <w:tcPr>
            <w:tcW w:w="1206"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7</w:t>
            </w:r>
          </w:p>
        </w:tc>
        <w:tc>
          <w:tcPr>
            <w:tcW w:w="2692"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582"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5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Высокое</w:t>
            </w:r>
          </w:p>
        </w:tc>
      </w:tr>
    </w:tbl>
    <w:p w:rsidR="00756AE3" w:rsidRDefault="00756AE3" w:rsidP="00756AE3">
      <w:pPr>
        <w:widowControl w:val="0"/>
        <w:spacing w:line="360" w:lineRule="auto"/>
        <w:ind w:firstLine="709"/>
        <w:jc w:val="both"/>
        <w:rPr>
          <w:sz w:val="28"/>
          <w:szCs w:val="28"/>
        </w:rPr>
      </w:pPr>
    </w:p>
    <w:p w:rsidR="00F05DBD" w:rsidRPr="00756AE3" w:rsidRDefault="00F05DBD" w:rsidP="00756AE3">
      <w:pPr>
        <w:widowControl w:val="0"/>
        <w:spacing w:line="360" w:lineRule="auto"/>
        <w:ind w:firstLine="709"/>
        <w:jc w:val="both"/>
        <w:rPr>
          <w:sz w:val="28"/>
          <w:szCs w:val="28"/>
        </w:rPr>
      </w:pPr>
      <w:r w:rsidRPr="00756AE3">
        <w:rPr>
          <w:sz w:val="28"/>
          <w:szCs w:val="28"/>
        </w:rPr>
        <w:t>3 группа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700"/>
        <w:gridCol w:w="2700"/>
        <w:gridCol w:w="2520"/>
      </w:tblGrid>
      <w:tr w:rsidR="00F05DBD" w:rsidRPr="00D63D6F" w:rsidTr="00D63D6F">
        <w:tc>
          <w:tcPr>
            <w:tcW w:w="10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Дети</w:t>
            </w:r>
          </w:p>
        </w:tc>
        <w:tc>
          <w:tcPr>
            <w:tcW w:w="270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Избирательность</w:t>
            </w:r>
          </w:p>
        </w:tc>
        <w:tc>
          <w:tcPr>
            <w:tcW w:w="270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Концентрация</w:t>
            </w:r>
          </w:p>
        </w:tc>
        <w:tc>
          <w:tcPr>
            <w:tcW w:w="25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Переключение</w:t>
            </w:r>
          </w:p>
        </w:tc>
      </w:tr>
      <w:tr w:rsidR="00F05DBD" w:rsidRPr="00D63D6F" w:rsidTr="00D63D6F">
        <w:tc>
          <w:tcPr>
            <w:tcW w:w="10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1</w:t>
            </w:r>
          </w:p>
        </w:tc>
        <w:tc>
          <w:tcPr>
            <w:tcW w:w="270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c>
          <w:tcPr>
            <w:tcW w:w="270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Низкая</w:t>
            </w:r>
          </w:p>
        </w:tc>
        <w:tc>
          <w:tcPr>
            <w:tcW w:w="25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Среднее</w:t>
            </w:r>
          </w:p>
        </w:tc>
      </w:tr>
      <w:tr w:rsidR="00F05DBD" w:rsidRPr="00D63D6F" w:rsidTr="00D63D6F">
        <w:tc>
          <w:tcPr>
            <w:tcW w:w="10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2</w:t>
            </w:r>
          </w:p>
        </w:tc>
        <w:tc>
          <w:tcPr>
            <w:tcW w:w="270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c>
          <w:tcPr>
            <w:tcW w:w="270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Очень низкая</w:t>
            </w:r>
          </w:p>
        </w:tc>
        <w:tc>
          <w:tcPr>
            <w:tcW w:w="25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Среднее</w:t>
            </w:r>
          </w:p>
        </w:tc>
      </w:tr>
      <w:tr w:rsidR="00F05DBD" w:rsidRPr="00D63D6F" w:rsidTr="00D63D6F">
        <w:tc>
          <w:tcPr>
            <w:tcW w:w="10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3</w:t>
            </w:r>
          </w:p>
        </w:tc>
        <w:tc>
          <w:tcPr>
            <w:tcW w:w="270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c>
          <w:tcPr>
            <w:tcW w:w="270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c>
          <w:tcPr>
            <w:tcW w:w="25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Среднее</w:t>
            </w:r>
          </w:p>
        </w:tc>
      </w:tr>
      <w:tr w:rsidR="00F05DBD" w:rsidRPr="00D63D6F" w:rsidTr="00D63D6F">
        <w:tc>
          <w:tcPr>
            <w:tcW w:w="10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4</w:t>
            </w:r>
          </w:p>
        </w:tc>
        <w:tc>
          <w:tcPr>
            <w:tcW w:w="270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c>
          <w:tcPr>
            <w:tcW w:w="270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5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Среднее</w:t>
            </w:r>
          </w:p>
        </w:tc>
      </w:tr>
      <w:tr w:rsidR="00F05DBD" w:rsidRPr="00D63D6F" w:rsidTr="00D63D6F">
        <w:tc>
          <w:tcPr>
            <w:tcW w:w="10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5</w:t>
            </w:r>
          </w:p>
        </w:tc>
        <w:tc>
          <w:tcPr>
            <w:tcW w:w="270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c>
          <w:tcPr>
            <w:tcW w:w="270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Низкая</w:t>
            </w:r>
          </w:p>
        </w:tc>
        <w:tc>
          <w:tcPr>
            <w:tcW w:w="25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Среднее</w:t>
            </w:r>
          </w:p>
        </w:tc>
      </w:tr>
      <w:tr w:rsidR="00F05DBD" w:rsidRPr="00D63D6F" w:rsidTr="00D63D6F">
        <w:tc>
          <w:tcPr>
            <w:tcW w:w="10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6</w:t>
            </w:r>
          </w:p>
        </w:tc>
        <w:tc>
          <w:tcPr>
            <w:tcW w:w="270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c>
          <w:tcPr>
            <w:tcW w:w="270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Очень низкая</w:t>
            </w:r>
          </w:p>
        </w:tc>
        <w:tc>
          <w:tcPr>
            <w:tcW w:w="25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Среднее</w:t>
            </w:r>
          </w:p>
        </w:tc>
      </w:tr>
    </w:tbl>
    <w:p w:rsidR="00756AE3" w:rsidRDefault="00756AE3" w:rsidP="00756AE3">
      <w:pPr>
        <w:widowControl w:val="0"/>
        <w:spacing w:line="360" w:lineRule="auto"/>
        <w:ind w:firstLine="709"/>
        <w:jc w:val="both"/>
        <w:rPr>
          <w:sz w:val="28"/>
          <w:szCs w:val="28"/>
        </w:rPr>
      </w:pPr>
    </w:p>
    <w:p w:rsidR="00F05DBD" w:rsidRPr="00756AE3" w:rsidRDefault="00F05DBD" w:rsidP="00756AE3">
      <w:pPr>
        <w:widowControl w:val="0"/>
        <w:spacing w:line="360" w:lineRule="auto"/>
        <w:ind w:firstLine="709"/>
        <w:jc w:val="both"/>
        <w:rPr>
          <w:sz w:val="28"/>
          <w:szCs w:val="28"/>
        </w:rPr>
      </w:pPr>
      <w:r w:rsidRPr="00756AE3">
        <w:rPr>
          <w:sz w:val="28"/>
          <w:szCs w:val="28"/>
        </w:rPr>
        <w:t>4 группа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520"/>
        <w:gridCol w:w="2520"/>
        <w:gridCol w:w="2880"/>
      </w:tblGrid>
      <w:tr w:rsidR="00F05DBD" w:rsidRPr="00D63D6F" w:rsidTr="00D63D6F">
        <w:tc>
          <w:tcPr>
            <w:tcW w:w="10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Дети</w:t>
            </w:r>
          </w:p>
        </w:tc>
        <w:tc>
          <w:tcPr>
            <w:tcW w:w="25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Избирательность</w:t>
            </w:r>
          </w:p>
        </w:tc>
        <w:tc>
          <w:tcPr>
            <w:tcW w:w="25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Концентрация</w:t>
            </w:r>
          </w:p>
        </w:tc>
        <w:tc>
          <w:tcPr>
            <w:tcW w:w="28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Переключение</w:t>
            </w:r>
          </w:p>
        </w:tc>
      </w:tr>
      <w:tr w:rsidR="00F05DBD" w:rsidRPr="00D63D6F" w:rsidTr="00D63D6F">
        <w:tc>
          <w:tcPr>
            <w:tcW w:w="10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1</w:t>
            </w:r>
          </w:p>
        </w:tc>
        <w:tc>
          <w:tcPr>
            <w:tcW w:w="25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5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8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Высокое</w:t>
            </w:r>
          </w:p>
        </w:tc>
      </w:tr>
      <w:tr w:rsidR="00F05DBD" w:rsidRPr="00D63D6F" w:rsidTr="00D63D6F">
        <w:tc>
          <w:tcPr>
            <w:tcW w:w="10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2</w:t>
            </w:r>
          </w:p>
        </w:tc>
        <w:tc>
          <w:tcPr>
            <w:tcW w:w="25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5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Средняя</w:t>
            </w:r>
          </w:p>
        </w:tc>
        <w:tc>
          <w:tcPr>
            <w:tcW w:w="28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Высокое</w:t>
            </w:r>
          </w:p>
        </w:tc>
      </w:tr>
      <w:tr w:rsidR="00F05DBD" w:rsidRPr="00D63D6F" w:rsidTr="00D63D6F">
        <w:tc>
          <w:tcPr>
            <w:tcW w:w="10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3</w:t>
            </w:r>
          </w:p>
        </w:tc>
        <w:tc>
          <w:tcPr>
            <w:tcW w:w="25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5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8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Высокое</w:t>
            </w:r>
          </w:p>
        </w:tc>
      </w:tr>
      <w:tr w:rsidR="00F05DBD" w:rsidRPr="00D63D6F" w:rsidTr="00D63D6F">
        <w:tc>
          <w:tcPr>
            <w:tcW w:w="10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4</w:t>
            </w:r>
          </w:p>
        </w:tc>
        <w:tc>
          <w:tcPr>
            <w:tcW w:w="25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52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Высокая</w:t>
            </w:r>
          </w:p>
        </w:tc>
        <w:tc>
          <w:tcPr>
            <w:tcW w:w="2880" w:type="dxa"/>
            <w:shd w:val="clear" w:color="auto" w:fill="auto"/>
          </w:tcPr>
          <w:p w:rsidR="00F05DBD" w:rsidRPr="00D63D6F" w:rsidRDefault="00F05DBD" w:rsidP="00D63D6F">
            <w:pPr>
              <w:widowControl w:val="0"/>
              <w:spacing w:line="360" w:lineRule="auto"/>
              <w:jc w:val="both"/>
              <w:rPr>
                <w:sz w:val="20"/>
                <w:szCs w:val="20"/>
              </w:rPr>
            </w:pPr>
            <w:r w:rsidRPr="00D63D6F">
              <w:rPr>
                <w:sz w:val="20"/>
                <w:szCs w:val="20"/>
              </w:rPr>
              <w:t>Среднее</w:t>
            </w:r>
          </w:p>
        </w:tc>
      </w:tr>
    </w:tbl>
    <w:p w:rsidR="00756AE3" w:rsidRDefault="00756AE3" w:rsidP="00756AE3">
      <w:pPr>
        <w:widowControl w:val="0"/>
        <w:spacing w:line="360" w:lineRule="auto"/>
        <w:ind w:firstLine="709"/>
        <w:jc w:val="both"/>
        <w:rPr>
          <w:b/>
          <w:sz w:val="28"/>
          <w:szCs w:val="28"/>
        </w:rPr>
      </w:pPr>
    </w:p>
    <w:p w:rsidR="00851926" w:rsidRPr="00756AE3" w:rsidRDefault="00851926" w:rsidP="00756AE3">
      <w:pPr>
        <w:widowControl w:val="0"/>
        <w:spacing w:line="360" w:lineRule="auto"/>
        <w:ind w:firstLine="709"/>
        <w:jc w:val="both"/>
        <w:rPr>
          <w:b/>
          <w:sz w:val="28"/>
          <w:szCs w:val="28"/>
        </w:rPr>
      </w:pPr>
      <w:r w:rsidRPr="00756AE3">
        <w:rPr>
          <w:b/>
          <w:sz w:val="28"/>
          <w:szCs w:val="28"/>
        </w:rPr>
        <w:t>Вывод</w:t>
      </w:r>
    </w:p>
    <w:p w:rsidR="00756AE3" w:rsidRDefault="00756AE3" w:rsidP="00756AE3">
      <w:pPr>
        <w:widowControl w:val="0"/>
        <w:spacing w:line="360" w:lineRule="auto"/>
        <w:ind w:firstLine="709"/>
        <w:jc w:val="both"/>
        <w:rPr>
          <w:sz w:val="28"/>
          <w:szCs w:val="28"/>
        </w:rPr>
      </w:pPr>
    </w:p>
    <w:p w:rsidR="00851926" w:rsidRDefault="00851926" w:rsidP="00756AE3">
      <w:pPr>
        <w:widowControl w:val="0"/>
        <w:spacing w:line="360" w:lineRule="auto"/>
        <w:ind w:firstLine="709"/>
        <w:jc w:val="both"/>
        <w:rPr>
          <w:sz w:val="28"/>
          <w:szCs w:val="28"/>
        </w:rPr>
      </w:pPr>
      <w:r w:rsidRPr="00756AE3">
        <w:rPr>
          <w:sz w:val="28"/>
          <w:szCs w:val="28"/>
        </w:rPr>
        <w:t>Подводя итог можно сделать вывод, что процесс избирательности, концентрации и переключения внимания выше у взрослых, чем у детей. Это мы подтвердили с помощью исследований. Анализ результата исследований позволяет говорить, что у людей достигших возраста 24 года уровень избирательности, концентрации и переключения внимания выше, чем у детей. Проведя исследование, гипотеза подтвердилась, т.к. у семи из десяти взрослых высокий уровень избирательности, концентрации и переключения внимания, а это больше половины. У шести из десяти детей средний уровень избирательности, концентрации и переключения внимания и это также больше половины. Были такие испытуемые, у которых в одном из тестов уровень внимания был высоким, а в двух других низким, но внимание этих испытуемых все равно ниже. Таким образом, раз у большей половины взрослых внимание выше, а у большей половины детей ниже, можно говорить, что гипотеза верна.</w:t>
      </w:r>
    </w:p>
    <w:p w:rsidR="00540AA9" w:rsidRPr="00756AE3" w:rsidRDefault="00756AE3" w:rsidP="00756AE3">
      <w:pPr>
        <w:widowControl w:val="0"/>
        <w:spacing w:line="360" w:lineRule="auto"/>
        <w:ind w:firstLine="709"/>
        <w:jc w:val="both"/>
        <w:rPr>
          <w:b/>
          <w:sz w:val="28"/>
          <w:szCs w:val="28"/>
        </w:rPr>
      </w:pPr>
      <w:r>
        <w:rPr>
          <w:b/>
          <w:sz w:val="28"/>
          <w:szCs w:val="28"/>
        </w:rPr>
        <w:br w:type="page"/>
      </w:r>
      <w:r w:rsidR="00540AA9" w:rsidRPr="00756AE3">
        <w:rPr>
          <w:b/>
          <w:sz w:val="28"/>
          <w:szCs w:val="28"/>
        </w:rPr>
        <w:t>Заключение</w:t>
      </w:r>
    </w:p>
    <w:p w:rsidR="00756AE3" w:rsidRDefault="00756AE3" w:rsidP="00756AE3">
      <w:pPr>
        <w:widowControl w:val="0"/>
        <w:spacing w:line="360" w:lineRule="auto"/>
        <w:ind w:firstLine="709"/>
        <w:jc w:val="both"/>
        <w:rPr>
          <w:sz w:val="28"/>
          <w:szCs w:val="28"/>
        </w:rPr>
      </w:pPr>
    </w:p>
    <w:p w:rsidR="00540AA9" w:rsidRPr="00756AE3" w:rsidRDefault="00540AA9" w:rsidP="00756AE3">
      <w:pPr>
        <w:widowControl w:val="0"/>
        <w:spacing w:line="360" w:lineRule="auto"/>
        <w:ind w:firstLine="709"/>
        <w:jc w:val="both"/>
        <w:rPr>
          <w:sz w:val="28"/>
          <w:szCs w:val="28"/>
        </w:rPr>
      </w:pPr>
      <w:r w:rsidRPr="00756AE3">
        <w:rPr>
          <w:sz w:val="28"/>
          <w:szCs w:val="28"/>
        </w:rPr>
        <w:t xml:space="preserve">Целью данной курсовой работы являлось нахождение различия между вниманием взрослых и детей. Были реализованы следующее задачи: </w:t>
      </w:r>
    </w:p>
    <w:p w:rsidR="00540AA9" w:rsidRPr="00756AE3" w:rsidRDefault="00540AA9" w:rsidP="00756AE3">
      <w:pPr>
        <w:widowControl w:val="0"/>
        <w:spacing w:line="360" w:lineRule="auto"/>
        <w:ind w:firstLine="709"/>
        <w:jc w:val="both"/>
        <w:rPr>
          <w:sz w:val="28"/>
          <w:szCs w:val="28"/>
        </w:rPr>
      </w:pPr>
      <w:r w:rsidRPr="00756AE3">
        <w:rPr>
          <w:sz w:val="28"/>
          <w:szCs w:val="28"/>
        </w:rPr>
        <w:t>1. Провести отбор литературы по данной тематике.</w:t>
      </w:r>
    </w:p>
    <w:p w:rsidR="00540AA9" w:rsidRPr="00756AE3" w:rsidRDefault="00540AA9" w:rsidP="00756AE3">
      <w:pPr>
        <w:widowControl w:val="0"/>
        <w:spacing w:line="360" w:lineRule="auto"/>
        <w:ind w:firstLine="709"/>
        <w:jc w:val="both"/>
        <w:rPr>
          <w:sz w:val="28"/>
          <w:szCs w:val="28"/>
        </w:rPr>
      </w:pPr>
      <w:r w:rsidRPr="00756AE3">
        <w:rPr>
          <w:sz w:val="28"/>
          <w:szCs w:val="28"/>
        </w:rPr>
        <w:t>2. Провести практическое исследование внимания взрослых и детей.</w:t>
      </w:r>
    </w:p>
    <w:p w:rsidR="00540AA9" w:rsidRPr="00756AE3" w:rsidRDefault="00540AA9" w:rsidP="00756AE3">
      <w:pPr>
        <w:widowControl w:val="0"/>
        <w:spacing w:line="360" w:lineRule="auto"/>
        <w:ind w:firstLine="709"/>
        <w:jc w:val="both"/>
        <w:rPr>
          <w:sz w:val="28"/>
          <w:szCs w:val="28"/>
        </w:rPr>
      </w:pPr>
      <w:r w:rsidRPr="00756AE3">
        <w:rPr>
          <w:sz w:val="28"/>
          <w:szCs w:val="28"/>
        </w:rPr>
        <w:t>И в заключение, по итогам проанализированного материала можно сделать вывод, что внимание детей школьного возраста характеризуется малой избирательностью, слабой концентрацией, неразвитой переключаемостью, преобладанием непроизвольного внимания в отличие от взрослых. Состояние внимания влияет на деятельность ребенка. Очень часто, именно из-за неумения управлять вниманием, из-за его несформированности ребенок испытывает трудности в школе. Анализ литературы показывает, что внимание необходимо школьнику в учебной деятельности, так как именно в школе закладываются основы успехов в будущем. В результате этой деятельности взрослые становятся более внимательными, чем дети: у них возрастает и совершенствуется способность к избирательности, концентрации и переключению внимания, увеличению объема внимания.</w:t>
      </w:r>
    </w:p>
    <w:p w:rsidR="00540AA9" w:rsidRDefault="00540AA9" w:rsidP="00756AE3">
      <w:pPr>
        <w:widowControl w:val="0"/>
        <w:spacing w:line="360" w:lineRule="auto"/>
        <w:ind w:firstLine="709"/>
        <w:jc w:val="both"/>
        <w:rPr>
          <w:sz w:val="28"/>
          <w:szCs w:val="28"/>
        </w:rPr>
      </w:pPr>
      <w:r w:rsidRPr="00756AE3">
        <w:rPr>
          <w:sz w:val="28"/>
          <w:szCs w:val="28"/>
        </w:rPr>
        <w:t>По итогам всех методик практической части гипотеза о том, что уровень внимания взрослых выше уровня внимания детей может считаться доказанной, так как результаты, показанные группами по всем методикам, существенно различаются.</w:t>
      </w:r>
    </w:p>
    <w:p w:rsidR="00890F14" w:rsidRDefault="00756AE3" w:rsidP="00756AE3">
      <w:pPr>
        <w:widowControl w:val="0"/>
        <w:spacing w:line="360" w:lineRule="auto"/>
        <w:rPr>
          <w:b/>
          <w:sz w:val="28"/>
          <w:szCs w:val="28"/>
        </w:rPr>
      </w:pPr>
      <w:r>
        <w:rPr>
          <w:b/>
          <w:sz w:val="28"/>
          <w:szCs w:val="28"/>
        </w:rPr>
        <w:br w:type="page"/>
      </w:r>
      <w:r w:rsidR="00890F14" w:rsidRPr="00756AE3">
        <w:rPr>
          <w:b/>
          <w:sz w:val="28"/>
          <w:szCs w:val="28"/>
        </w:rPr>
        <w:t>Список литературы</w:t>
      </w:r>
    </w:p>
    <w:p w:rsidR="00756AE3" w:rsidRPr="00756AE3" w:rsidRDefault="00756AE3" w:rsidP="00756AE3">
      <w:pPr>
        <w:widowControl w:val="0"/>
        <w:spacing w:line="360" w:lineRule="auto"/>
        <w:rPr>
          <w:b/>
          <w:sz w:val="28"/>
          <w:szCs w:val="28"/>
        </w:rPr>
      </w:pPr>
    </w:p>
    <w:p w:rsidR="00890F14" w:rsidRPr="00756AE3" w:rsidRDefault="00890F14" w:rsidP="00756AE3">
      <w:pPr>
        <w:widowControl w:val="0"/>
        <w:spacing w:line="360" w:lineRule="auto"/>
        <w:rPr>
          <w:sz w:val="28"/>
          <w:szCs w:val="28"/>
        </w:rPr>
      </w:pPr>
      <w:r w:rsidRPr="00756AE3">
        <w:rPr>
          <w:sz w:val="28"/>
          <w:szCs w:val="28"/>
        </w:rPr>
        <w:t>1. Рубинштейн С.Л. - Основы общей психологии. – СПб.: Питер, 2007. – 713 с. Рецензенты: Абульханова К.А., Шадриков В.Д.</w:t>
      </w:r>
    </w:p>
    <w:p w:rsidR="00890F14" w:rsidRPr="00756AE3" w:rsidRDefault="00890F14" w:rsidP="00756AE3">
      <w:pPr>
        <w:pStyle w:val="a4"/>
        <w:widowControl w:val="0"/>
        <w:spacing w:before="0" w:beforeAutospacing="0" w:after="0" w:afterAutospacing="0" w:line="360" w:lineRule="auto"/>
        <w:rPr>
          <w:rFonts w:ascii="Times New Roman" w:hAnsi="Times New Roman" w:cs="Times New Roman"/>
          <w:sz w:val="28"/>
          <w:szCs w:val="28"/>
        </w:rPr>
      </w:pPr>
      <w:r w:rsidRPr="00756AE3">
        <w:rPr>
          <w:rFonts w:ascii="Times New Roman" w:hAnsi="Times New Roman" w:cs="Times New Roman"/>
          <w:sz w:val="28"/>
          <w:szCs w:val="28"/>
        </w:rPr>
        <w:t>2. Т.И. Пашукова, А.И. Допира, Г.В. Дьяконов - Практикум по общей психологии: Учебное пособие для студентов педагогических вузов. - Учеб. пособие. - М.: Издательство "Институт практической психологии", 1996</w:t>
      </w:r>
    </w:p>
    <w:p w:rsidR="00890F14" w:rsidRPr="00756AE3" w:rsidRDefault="00890F14" w:rsidP="00756AE3">
      <w:pPr>
        <w:pStyle w:val="a4"/>
        <w:widowControl w:val="0"/>
        <w:spacing w:before="0" w:beforeAutospacing="0" w:after="0" w:afterAutospacing="0" w:line="360" w:lineRule="auto"/>
        <w:rPr>
          <w:rFonts w:ascii="Times New Roman" w:hAnsi="Times New Roman" w:cs="Times New Roman"/>
          <w:sz w:val="28"/>
          <w:szCs w:val="28"/>
        </w:rPr>
      </w:pPr>
      <w:r w:rsidRPr="00756AE3">
        <w:rPr>
          <w:rFonts w:ascii="Times New Roman" w:hAnsi="Times New Roman" w:cs="Times New Roman"/>
          <w:sz w:val="28"/>
          <w:szCs w:val="28"/>
        </w:rPr>
        <w:t>3. Психология. Учебник для гуманитарных вузов. / Под общей редакцией В.Е. Дружинина. – СПб.: Питер, 2001. – 656 с.</w:t>
      </w:r>
    </w:p>
    <w:p w:rsidR="002430AB" w:rsidRPr="00756AE3" w:rsidRDefault="002430AB" w:rsidP="00756AE3">
      <w:pPr>
        <w:widowControl w:val="0"/>
        <w:spacing w:line="360" w:lineRule="auto"/>
        <w:rPr>
          <w:sz w:val="28"/>
          <w:szCs w:val="28"/>
        </w:rPr>
      </w:pPr>
      <w:bookmarkStart w:id="3" w:name="_GoBack"/>
      <w:bookmarkEnd w:id="3"/>
    </w:p>
    <w:sectPr w:rsidR="002430AB" w:rsidRPr="00756AE3" w:rsidSect="00756AE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F2A98"/>
    <w:multiLevelType w:val="multilevel"/>
    <w:tmpl w:val="A0FC8C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0AB"/>
    <w:rsid w:val="00031A09"/>
    <w:rsid w:val="00077946"/>
    <w:rsid w:val="000A58A5"/>
    <w:rsid w:val="000D6413"/>
    <w:rsid w:val="00176697"/>
    <w:rsid w:val="001D1DA8"/>
    <w:rsid w:val="002233A4"/>
    <w:rsid w:val="002430AB"/>
    <w:rsid w:val="002648AE"/>
    <w:rsid w:val="002949EC"/>
    <w:rsid w:val="002C61A5"/>
    <w:rsid w:val="002E69F4"/>
    <w:rsid w:val="003C0045"/>
    <w:rsid w:val="00525B4D"/>
    <w:rsid w:val="00540AA9"/>
    <w:rsid w:val="00756AE3"/>
    <w:rsid w:val="00851926"/>
    <w:rsid w:val="008526AE"/>
    <w:rsid w:val="00890F14"/>
    <w:rsid w:val="00932EFA"/>
    <w:rsid w:val="009665FF"/>
    <w:rsid w:val="00BC3F54"/>
    <w:rsid w:val="00C8584D"/>
    <w:rsid w:val="00D63D6F"/>
    <w:rsid w:val="00E53356"/>
    <w:rsid w:val="00F05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23A7AE2-6C84-4C5D-9E9D-4AD7B276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2430AB"/>
    <w:pPr>
      <w:spacing w:before="100" w:beforeAutospacing="1" w:after="100" w:afterAutospacing="1"/>
      <w:jc w:val="center"/>
      <w:outlineLvl w:val="2"/>
    </w:pPr>
    <w:rPr>
      <w:rFonts w:ascii="Arial" w:hAnsi="Arial" w:cs="Arial"/>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2430AB"/>
    <w:rPr>
      <w:rFonts w:ascii="Arial" w:hAnsi="Arial" w:cs="Arial"/>
      <w:color w:val="645000"/>
      <w:u w:val="none"/>
      <w:effect w:val="none"/>
    </w:rPr>
  </w:style>
  <w:style w:type="paragraph" w:styleId="a4">
    <w:name w:val="Normal (Web)"/>
    <w:basedOn w:val="a"/>
    <w:uiPriority w:val="99"/>
    <w:rsid w:val="002430AB"/>
    <w:pPr>
      <w:spacing w:before="100" w:beforeAutospacing="1" w:after="100" w:afterAutospacing="1"/>
    </w:pPr>
    <w:rPr>
      <w:rFonts w:ascii="Arial" w:hAnsi="Arial" w:cs="Arial"/>
    </w:rPr>
  </w:style>
  <w:style w:type="paragraph" w:styleId="a5">
    <w:name w:val="Balloon Text"/>
    <w:basedOn w:val="a"/>
    <w:link w:val="a6"/>
    <w:uiPriority w:val="99"/>
    <w:semiHidden/>
    <w:rsid w:val="002C61A5"/>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table" w:styleId="a7">
    <w:name w:val="Table Grid"/>
    <w:basedOn w:val="a1"/>
    <w:uiPriority w:val="59"/>
    <w:rsid w:val="00F05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273299">
      <w:marLeft w:val="10"/>
      <w:marRight w:val="10"/>
      <w:marTop w:val="0"/>
      <w:marBottom w:val="0"/>
      <w:divBdr>
        <w:top w:val="none" w:sz="0" w:space="0" w:color="auto"/>
        <w:left w:val="none" w:sz="0" w:space="0" w:color="auto"/>
        <w:bottom w:val="none" w:sz="0" w:space="0" w:color="auto"/>
        <w:right w:val="none" w:sz="0" w:space="0" w:color="auto"/>
      </w:divBdr>
      <w:divsChild>
        <w:div w:id="838273298">
          <w:marLeft w:val="720"/>
          <w:marRight w:val="720"/>
          <w:marTop w:val="100"/>
          <w:marBottom w:val="100"/>
          <w:divBdr>
            <w:top w:val="none" w:sz="0" w:space="0" w:color="auto"/>
            <w:left w:val="none" w:sz="0" w:space="0" w:color="auto"/>
            <w:bottom w:val="none" w:sz="0" w:space="0" w:color="auto"/>
            <w:right w:val="none" w:sz="0" w:space="0" w:color="auto"/>
          </w:divBdr>
        </w:div>
        <w:div w:id="838273300">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8598</Words>
  <Characters>49013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Andrew&amp;Co</Company>
  <LinksUpToDate>false</LinksUpToDate>
  <CharactersWithSpaces>57497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RITA</dc:creator>
  <cp:keywords/>
  <dc:description/>
  <cp:lastModifiedBy>admin</cp:lastModifiedBy>
  <cp:revision>2</cp:revision>
  <cp:lastPrinted>2008-06-02T18:23:00Z</cp:lastPrinted>
  <dcterms:created xsi:type="dcterms:W3CDTF">2014-03-05T00:46:00Z</dcterms:created>
  <dcterms:modified xsi:type="dcterms:W3CDTF">2014-03-05T00:46:00Z</dcterms:modified>
</cp:coreProperties>
</file>