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FB" w:rsidRDefault="00CA76FB" w:rsidP="009421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Министерство науки и образования Российской Федерации</w:t>
      </w:r>
    </w:p>
    <w:p w:rsidR="006071E4" w:rsidRPr="0077747A" w:rsidRDefault="006071E4" w:rsidP="009421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Костромской государственный университет им.Н.А. Некрасова</w:t>
      </w:r>
    </w:p>
    <w:p w:rsidR="006071E4" w:rsidRPr="0077747A" w:rsidRDefault="006071E4" w:rsidP="009421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Институт Педагогики и Психологии</w:t>
      </w:r>
    </w:p>
    <w:p w:rsidR="006071E4" w:rsidRPr="0077747A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Курсовая работа</w:t>
      </w: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Особенности межличностного взаимодействия педагога-организатора с подростками во временном детском объединении.</w:t>
      </w: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94218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77747A" w:rsidRDefault="006071E4" w:rsidP="0077747A">
      <w:pPr>
        <w:spacing w:after="200" w:line="276" w:lineRule="auto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 xml:space="preserve">Выполнила: студентка 4 курса </w:t>
      </w:r>
    </w:p>
    <w:p w:rsidR="006071E4" w:rsidRPr="0077747A" w:rsidRDefault="006071E4" w:rsidP="0077747A">
      <w:pPr>
        <w:spacing w:after="200" w:line="276" w:lineRule="auto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Специальности социальная педагогика</w:t>
      </w:r>
    </w:p>
    <w:p w:rsidR="006071E4" w:rsidRPr="0077747A" w:rsidRDefault="006071E4" w:rsidP="0077747A">
      <w:pPr>
        <w:spacing w:after="200" w:line="276" w:lineRule="auto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Золотова А.Г</w:t>
      </w:r>
    </w:p>
    <w:p w:rsidR="006071E4" w:rsidRPr="0077747A" w:rsidRDefault="006071E4" w:rsidP="0077747A">
      <w:pPr>
        <w:spacing w:after="200" w:line="276" w:lineRule="auto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Научный руководитель: Миновская О.В</w:t>
      </w: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>
      <w:pPr>
        <w:rPr>
          <w:sz w:val="28"/>
          <w:szCs w:val="28"/>
          <w:lang w:val="ru-RU"/>
        </w:rPr>
      </w:pPr>
    </w:p>
    <w:p w:rsidR="006071E4" w:rsidRPr="0077747A" w:rsidRDefault="006071E4" w:rsidP="007774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747A">
        <w:rPr>
          <w:rFonts w:ascii="Times New Roman" w:hAnsi="Times New Roman"/>
          <w:sz w:val="28"/>
          <w:szCs w:val="28"/>
          <w:lang w:val="ru-RU"/>
        </w:rPr>
        <w:t>Кострома 2010</w:t>
      </w:r>
    </w:p>
    <w:p w:rsidR="006071E4" w:rsidRDefault="006071E4" w:rsidP="0077747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42186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6071E4" w:rsidRPr="0077747A" w:rsidRDefault="006071E4" w:rsidP="0077747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 Проблемы межличностного взаимодействия педагога-организатора в психолого-педагогической литературе.</w:t>
      </w:r>
    </w:p>
    <w:p w:rsidR="006071E4" w:rsidRPr="00942186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§1.</w:t>
      </w:r>
      <w:r w:rsidRPr="00942186">
        <w:rPr>
          <w:rFonts w:ascii="Times New Roman" w:hAnsi="Times New Roman"/>
          <w:sz w:val="28"/>
          <w:szCs w:val="28"/>
          <w:lang w:val="ru-RU"/>
        </w:rPr>
        <w:t>Взаимодействие педагога организатора с воспитанниками как социально-педагогическая проблема</w:t>
      </w:r>
    </w:p>
    <w:p w:rsidR="006071E4" w:rsidRPr="00942186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§2.</w:t>
      </w:r>
      <w:r w:rsidRPr="00942186">
        <w:rPr>
          <w:rFonts w:ascii="Times New Roman" w:hAnsi="Times New Roman"/>
          <w:sz w:val="28"/>
          <w:szCs w:val="28"/>
          <w:lang w:val="ru-RU"/>
        </w:rPr>
        <w:t>Педагог-организатор как субъект межличностного взаимодействия в условиях временного детского объединения</w:t>
      </w:r>
    </w:p>
    <w:p w:rsidR="006071E4" w:rsidRPr="00942186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§3.</w:t>
      </w:r>
      <w:r w:rsidRPr="00942186">
        <w:rPr>
          <w:rFonts w:ascii="Times New Roman" w:hAnsi="Times New Roman"/>
          <w:sz w:val="28"/>
          <w:szCs w:val="28"/>
          <w:lang w:val="ru-RU"/>
        </w:rPr>
        <w:t>Подросток как субъект межличностного взаимодействия в условиях временного детского объединения</w:t>
      </w:r>
    </w:p>
    <w:p w:rsidR="006071E4" w:rsidRPr="0077747A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II.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§1.Организация межличностного взаимодействия педагога-организатора с подростками во временном детском объединении на разных этапах лагерной смены 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§2.</w:t>
      </w:r>
      <w:r w:rsidRPr="009421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Методика разрешения конфликтных ситуаций во взаимодействии педагога-организатора с подростками в условиях временного детского объединения.</w:t>
      </w:r>
    </w:p>
    <w:p w:rsidR="006071E4" w:rsidRPr="00942186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§3.</w:t>
      </w:r>
      <w:r w:rsidRPr="00942186">
        <w:rPr>
          <w:rFonts w:ascii="Times New Roman" w:hAnsi="Times New Roman"/>
          <w:sz w:val="28"/>
          <w:szCs w:val="28"/>
          <w:lang w:val="ru-RU"/>
        </w:rPr>
        <w:t>Результаты эмпирического исследования</w:t>
      </w:r>
    </w:p>
    <w:p w:rsidR="006071E4" w:rsidRPr="00942186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42186">
        <w:rPr>
          <w:rFonts w:ascii="Times New Roman" w:hAnsi="Times New Roman"/>
          <w:sz w:val="28"/>
          <w:szCs w:val="28"/>
          <w:lang w:val="ru-RU"/>
        </w:rPr>
        <w:t>риложения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</w:t>
      </w: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</w:t>
      </w:r>
    </w:p>
    <w:p w:rsidR="006071E4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6071E4" w:rsidRPr="0077747A" w:rsidRDefault="006071E4" w:rsidP="0077747A">
      <w:pPr>
        <w:pStyle w:val="aa"/>
        <w:spacing w:beforeAutospacing="0" w:afterAutospacing="0"/>
        <w:ind w:left="187" w:right="187" w:firstLine="4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Глава I. Проблема межличностного взаимодействия педагога-организатора с подростками в психолого-педагогической науке.</w:t>
      </w:r>
    </w:p>
    <w:p w:rsidR="006071E4" w:rsidRPr="00A671BF" w:rsidRDefault="006071E4" w:rsidP="004826F5">
      <w:pPr>
        <w:pStyle w:val="aa"/>
        <w:spacing w:beforeAutospacing="0" w:afterAutospacing="0"/>
        <w:ind w:left="187" w:right="187" w:firstLine="4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§1.Взаимодействие педагога-организатора с воспитанниками как социально-педагогическая проблема.</w:t>
      </w:r>
    </w:p>
    <w:p w:rsidR="006071E4" w:rsidRPr="00EB6417" w:rsidRDefault="006071E4" w:rsidP="004826F5">
      <w:pPr>
        <w:pStyle w:val="aa"/>
        <w:spacing w:beforeAutospacing="0" w:afterAutospacing="0" w:line="360" w:lineRule="auto"/>
        <w:ind w:left="187" w:right="187" w:firstLine="400"/>
        <w:jc w:val="both"/>
        <w:rPr>
          <w:color w:val="000000"/>
          <w:sz w:val="28"/>
          <w:szCs w:val="28"/>
        </w:rPr>
      </w:pPr>
      <w:r w:rsidRPr="00A671BF">
        <w:rPr>
          <w:color w:val="000000"/>
          <w:sz w:val="28"/>
          <w:szCs w:val="28"/>
        </w:rPr>
        <w:t>Существует немало подходов к изучению проблем взаимодействия. Различные аспекты данного феномена анализировались во многих отраслях знания: в праксеологии — Т. Котарбинским, в психологии — А.В.Петровским, Р.Селманом, О.Стауфордом, М.Хаузеном, в педагогике — Л.В.Байбородовой, М.А.Вейтом, Б.З.Вульфовым, Н.В.Елизаровой, Н.М.Рассадиным, С.Е.Хозе, М.И.Фруминым, Г.А.Цукерманом, Е.В.Чудиновой в теории управления Ф.М. Бородкиным, Н.М.Коряком, С.Ф. Макаровым, в практике социальной работы — А. Минаханом и А. Пинкусом и некоторыми другими. На основании этого анализа можно сделать вывод, что взаимодействие — это процесс непосредственного или опосредованного воздействия социальных субъектов друг на друга, в ходе которого происходит преобразование взглядов, оценок, зна</w:t>
      </w:r>
      <w:r>
        <w:rPr>
          <w:color w:val="000000"/>
          <w:sz w:val="28"/>
          <w:szCs w:val="28"/>
        </w:rPr>
        <w:t>ний, нравственных установок [</w:t>
      </w:r>
      <w:r w:rsidRPr="00EB6417">
        <w:rPr>
          <w:rStyle w:val="apple-style-span"/>
          <w:color w:val="000000"/>
          <w:sz w:val="28"/>
          <w:szCs w:val="28"/>
        </w:rPr>
        <w:t>Абульханова-Славская К.А., Сайко Э.В., Розин В.М. и др. Субъект действия, взаимодействия, познания. Психологические, философские, социокультурные аспекты, 2001</w:t>
      </w:r>
      <w:r w:rsidRPr="00EB6417">
        <w:rPr>
          <w:color w:val="000000"/>
          <w:sz w:val="28"/>
          <w:szCs w:val="28"/>
        </w:rPr>
        <w:t>; С.41].</w:t>
      </w:r>
    </w:p>
    <w:p w:rsidR="006071E4" w:rsidRPr="00A671BF" w:rsidRDefault="006071E4" w:rsidP="004826F5">
      <w:pPr>
        <w:pStyle w:val="aa"/>
        <w:spacing w:beforeAutospacing="0" w:afterAutospacing="0" w:line="360" w:lineRule="auto"/>
        <w:ind w:left="187" w:right="187" w:firstLine="400"/>
        <w:jc w:val="both"/>
        <w:rPr>
          <w:color w:val="000000"/>
          <w:sz w:val="28"/>
          <w:szCs w:val="28"/>
        </w:rPr>
      </w:pPr>
      <w:r w:rsidRPr="00A671BF">
        <w:rPr>
          <w:color w:val="000000"/>
          <w:sz w:val="28"/>
          <w:szCs w:val="28"/>
        </w:rPr>
        <w:t>В истории социальной психологии и социологии существовало несколько попыток описать структуру взаимодействия (М. Вебер, П.Н. Ершов, П. Сорокин, В.Н. Панферов, Т. Парсонс, Я. Щепаньский и др.). В его структуре чаще всего выделяют три составляющих и взаимосвязанных компонента: праксический, аффективный, гностический (А.А. Бодалев), поведенческий, аффективный, когнитивный (Я.Л. Коломинский) и регулятивный, аффективный, информа</w:t>
      </w:r>
      <w:r>
        <w:rPr>
          <w:color w:val="000000"/>
          <w:sz w:val="28"/>
          <w:szCs w:val="28"/>
        </w:rPr>
        <w:t xml:space="preserve">ционный (Б.Ф. Ломов) </w:t>
      </w:r>
      <w:r w:rsidRPr="00A671BF">
        <w:rPr>
          <w:color w:val="000000"/>
          <w:sz w:val="28"/>
          <w:szCs w:val="28"/>
        </w:rPr>
        <w:t>.</w:t>
      </w:r>
    </w:p>
    <w:p w:rsidR="006071E4" w:rsidRPr="00A671BF" w:rsidRDefault="006071E4" w:rsidP="004826F5">
      <w:pPr>
        <w:pStyle w:val="aa"/>
        <w:spacing w:beforeAutospacing="0" w:afterAutospacing="0" w:line="360" w:lineRule="auto"/>
        <w:ind w:left="187" w:right="187" w:firstLine="400"/>
        <w:jc w:val="both"/>
        <w:rPr>
          <w:color w:val="000000"/>
          <w:sz w:val="28"/>
          <w:szCs w:val="28"/>
        </w:rPr>
      </w:pPr>
      <w:r w:rsidRPr="00A671BF">
        <w:rPr>
          <w:color w:val="000000"/>
          <w:sz w:val="28"/>
          <w:szCs w:val="28"/>
        </w:rPr>
        <w:t>Общепринятыми признаками взаимодействия являются: предметность, доступность для стороннего наблюдения и регистрации, ситуативность, рефлексивная многозначность. Видами взаимодействия являются: консенсус (компромисс, соглашение, сделка), конфронтация (борьба, конфликт, антогонизм, соревнование), сотрудничество (сотворчество -творческий союз).</w:t>
      </w:r>
    </w:p>
    <w:p w:rsidR="006071E4" w:rsidRPr="005F3D78" w:rsidRDefault="006071E4" w:rsidP="004826F5">
      <w:pPr>
        <w:pStyle w:val="aa"/>
        <w:spacing w:beforeAutospacing="0" w:afterAutospacing="0" w:line="360" w:lineRule="auto"/>
        <w:ind w:left="187" w:right="187" w:firstLine="400"/>
        <w:jc w:val="both"/>
        <w:rPr>
          <w:color w:val="000000"/>
          <w:sz w:val="28"/>
          <w:szCs w:val="28"/>
        </w:rPr>
      </w:pPr>
      <w:r w:rsidRPr="00A671BF">
        <w:rPr>
          <w:color w:val="000000"/>
          <w:sz w:val="28"/>
          <w:szCs w:val="28"/>
        </w:rPr>
        <w:t>Взаимодействие в процессе социального воспитания, по мнению А.В. Мудрика, представляет собой обмен между его субъектами информацией, типами и способами деятельности и общения, ценностными ориентациями, социальными установками, отбор и усвоение которых имеет избирательный характер.</w:t>
      </w:r>
      <w:r w:rsidRPr="005F3D7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Куприянов Б.В, Миновская О.В </w:t>
      </w:r>
      <w:r w:rsidRPr="005F3D78">
        <w:rPr>
          <w:rStyle w:val="apple-style-span"/>
          <w:color w:val="000000"/>
          <w:sz w:val="28"/>
          <w:szCs w:val="28"/>
        </w:rPr>
        <w:t>Ситуационно-ролевая игра как средство развития у подростков субъектности во взаимодействии</w:t>
      </w:r>
      <w:r w:rsidRPr="005F3D78">
        <w:rPr>
          <w:color w:val="000000"/>
          <w:sz w:val="28"/>
          <w:szCs w:val="28"/>
        </w:rPr>
        <w:t>]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Педагогическое взаимодействие - процесс, происходящий между воспитателем и воспитанником в ходе воспитательной работы и направленный на, развитие личности ребенка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Педагогическое взаимодействие - одно из ключевых понятий педагогики и научный принцип, лежащий в основе воспитания. Педагогическое взаимодействие - сложнейший процесс, состоящий из многих компонентов - дидактических, воспитательных и социально-педагогических взаимодействий, присутствует во всех видах деятельности - познавательной, трудовой, творческой. В основе педагогического взаимодействия лежит сотрудничество, которое является началом социальной жизни человечества. Взаимодействие играет важнейшую роль в человеческом общении, в деловых, партнерских отношениях, а также при соблюдении этикета, проявлении милосердия и пр.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Педагогическое взаимодействие может рассматриваться как процесс индивидуальный (между воспитателем и воспитанником), социально-психологический (взаимодействие в коллективе) и как интегральный (объединяющий различные воспитательные воздействия в конкретном обществе). Взаимодействие становится педагогическим, когда взрослые выступают в роли наставников. Педагогическое взаимодействие предполагает равенство отношений. Однако в отношениях с детьми взрослые часто используют авторитарное воздействие, опираясь на свои возрастные и профессиональные (педагогические) преимущества. Поэтому для взрослых педагогическое взаимодействие связано с моральными трудностями, с опасностью перейти зыбкую грань, за которой начинается авторитаризм, морализаторство и, в конечном счете, насилие над личностью. В ситуациях неравноправия у ребенка наступает ответная реакция, он оказывает пассивное сопротивление воспитанию. Опытные, талантливые педагоги обладают особым педагогическим чутьем и тактом и умеют управлять педагогическим взаимодействием. Педагогическое взаимодействие, совершенствуясь по мере усложнения духовных и интеллектуальных потребностей его участников, способствует не только становлению личности ребенка, но и творческому росту педагога.</w:t>
      </w:r>
    </w:p>
    <w:p w:rsidR="006071E4" w:rsidRPr="00A671BF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Выделяют несколько уровней и типов педагогического взаимодействия:</w:t>
      </w:r>
    </w:p>
    <w:p w:rsidR="006071E4" w:rsidRPr="00D92E7D" w:rsidRDefault="006071E4" w:rsidP="004826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Первый уровень - это взаимодействие человека самим с собой. Именно на этом уровне происходят процессы самопознания, самопроектирования, самоанализа и самооценки. От умения личности взаимодействовать с самим собой во многом зависит конструктивность ее отношений с окружающими людьми. Вот почему очень важно развивать у детей и взрослых знания и умения рефлексии и саморефлексии.</w:t>
      </w:r>
    </w:p>
    <w:p w:rsidR="006071E4" w:rsidRPr="00D92E7D" w:rsidRDefault="006071E4" w:rsidP="004826F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Второй уровень - это взаимодействие человека с другим. При этом другой очень разнообразен в своих проявлениях: он может быть значимой личностью, равноправным партнером, а может оказаться человеком, мнение которого не играет существенной роли. Но, если человек научится относиться к себе самому как к другому, то следующим шагом будет понимание и принятие другого как себя</w:t>
      </w:r>
    </w:p>
    <w:p w:rsidR="006071E4" w:rsidRPr="0077747A" w:rsidRDefault="006071E4" w:rsidP="0077747A">
      <w:pPr>
        <w:numPr>
          <w:ilvl w:val="0"/>
          <w:numId w:val="1"/>
        </w:numPr>
        <w:spacing w:before="19" w:beforeAutospacing="1" w:after="19" w:afterAutospacing="1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Третий уровень - это взаимодействие личности с определенной системой. Человек, находящийся в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лагере </w:t>
      </w: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вступает в непосредственное взаимодействие с целой совокупностью социальных систем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В психолого-педагогической литературе выделяют несколько типов взаимодействия, в которые вступает педагог. Вот наиболее важные из них:</w:t>
      </w:r>
    </w:p>
    <w:p w:rsidR="006071E4" w:rsidRPr="00D92E7D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"я";</w:t>
      </w:r>
    </w:p>
    <w:p w:rsidR="006071E4" w:rsidRPr="00D92E7D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педагог;</w:t>
      </w:r>
    </w:p>
    <w:p w:rsidR="006071E4" w:rsidRPr="00D92E7D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воспитанник;</w:t>
      </w:r>
    </w:p>
    <w:p w:rsidR="006071E4" w:rsidRPr="00D92E7D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группа воспитанников;</w:t>
      </w:r>
    </w:p>
    <w:p w:rsidR="006071E4" w:rsidRPr="00D92E7D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детское самоуправление;</w:t>
      </w:r>
    </w:p>
    <w:p w:rsidR="006071E4" w:rsidRPr="00A671BF" w:rsidRDefault="006071E4" w:rsidP="004826F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 - администрация.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Профессор Л.В.Байбородова предлагает другую типологию педагогического взаимодействии, учитывающую степень развития таких его характеристик, как взаимопознание, взаимопонимание, взаимоотношение, взаимовлияние. Она определяет следующие типы взаимодействия: сотрудничество, диалог, соглашение, опека, подавление, конфликт, индифферентность, конфронтация. Гуманистическое воспитание, по ее мнению, предполагает не прямое воздействие на личность, а субъект - субъектное взаимодействие - диалог или сотрудничество "на равных".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Л.В.Байбородова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</w:p>
    <w:p w:rsidR="006071E4" w:rsidRDefault="006071E4" w:rsidP="004826F5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Педагогическое взаимодействие реализуется, в основном, посредством общения как с помощью языка (вербальное общение), так и посредством мимики и жестов (невербальное общение). Педагогическое общение - это взаимодействие воспитателя и воспитанника, обеспечивающее мотивацию, результативность, творческий характер и воспитательный эффект совместной коммуникативной деятельности.</w:t>
      </w:r>
    </w:p>
    <w:p w:rsidR="006071E4" w:rsidRPr="00A671BF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71E4" w:rsidRPr="00D92E7D" w:rsidRDefault="006071E4" w:rsidP="004826F5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="00476CF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sddha.narod.ru/biblio/pic/kni002-1.gif" style="width:387pt;height:159pt;visibility:visible">
            <v:imagedata r:id="rId5" o:title=""/>
          </v:shape>
        </w:pict>
      </w:r>
    </w:p>
    <w:p w:rsidR="006071E4" w:rsidRPr="00A671BF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Чтобы контакт состоялся, необходимо учитывать возможные промахи на каждом шаге "коммуникативного круга". В коммуникативном процессе взаимопонимание зависит от того, насколько педагоги и воспитанники правильно воспринимают действительность, оценивают друг друга, умеют это выразить в речи. Шаг "действительность - сознание педагога" подразумевает понимание ситуации и познание личности воспитуемого (возрастных особенностей, темперамента, характера, самооценки и т.д.). На первом шаге могут возникнуть помехи в результате плохого видения и понимания действительности. Если проявление ребенком настойчивости расценивается педагогом как упрямство, а проявление инициативы как нарушение дисциплины, то воспитатель сам будет препятствовать развитию волевых качеств школьников и едва ли сможет подобрать адекватные методы воздействия.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На втором шаге большую роль играют личностные особенности самого педагога. Одни педагоги склонны, в большей мере, опираться на физические черты (внешний вид), другие на психологические характеристики (поведение). От этого во многом зависит приписывание объекту общения тех или иных характеристик.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На третьем этапе могут появиться помехи в результате недостаточного знания тонкостей методов педагогического воздействия. Неадекватный подбор методов приводит к педагогическим ошибкам и конфликтам.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На четвертом этапе коммуникативные умения реализуются через речь Правильный отбор языковых средств, логичное построение и изложение высказывания, умение ориентировать речь на собеседника помогает педагогу эффективно решать текущие коммуникативные задачи Естественно, что в реализации речевых способностей важную роль играет общая эрудиция и культура учителя. Наконец на пятом этапе коммуникативного круга воспитуемый соотносит свое представление и понимание действительности с той информацией, которую он получил от педагога. При резком расхождении личных представлений и устремлений воспитуемых с трактовкой педагога может формироваться негативное отношение к действительности, что, конечно, затрудняет взаимопонимание в воспитательном процессе.</w:t>
      </w:r>
    </w:p>
    <w:p w:rsidR="006071E4" w:rsidRPr="004826F5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26F5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Общение в педагогическом процессе выступает, во-первых, как социально-психологическое обеспечение воспитательного процесса, во-вторых, как способ организации взаимоотношений воспитателя и воспитуемых, обеспечивающих успешность их воспитания и развития.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решении воспитательных задач с помощью общения налаживаются взаимоотношения, психологические контакты между педагогом и дет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ьми, что во многом способствуют формированию познавательной  активности</w:t>
      </w: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личности, преодолеваются психологические барьеры, формируются межличностные отношения в детском коллективе.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решении развивающих задач через общение создаются психологические ситуации, стимулирующие самообразование и самовоспитание личности:</w:t>
      </w:r>
    </w:p>
    <w:p w:rsidR="006071E4" w:rsidRPr="00D92E7D" w:rsidRDefault="006071E4" w:rsidP="004826F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преодолеваются социально-психологические факторы, сдерживающие развитие личности в процессе общения (скованность, стеснительность, неуверенность и т.п.);</w:t>
      </w:r>
    </w:p>
    <w:p w:rsidR="006071E4" w:rsidRPr="00D92E7D" w:rsidRDefault="006071E4" w:rsidP="004826F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создаются возможности для выявления и учета индивидуально-психологических особенностей воспитанников;</w:t>
      </w:r>
    </w:p>
    <w:p w:rsidR="006071E4" w:rsidRPr="00D92E7D" w:rsidRDefault="006071E4" w:rsidP="004826F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осуществляется социально-психологическая коррекция в развитии и становлении важнейших личностных качеств(речь, мыслительная деятельность и т.п.).</w:t>
      </w:r>
    </w:p>
    <w:p w:rsidR="006071E4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Таков диапазон педагогического общения в системе процесса воспитания. Педагог должен уметь управлять инициативой в общении. Если он умеет это делать, то влияние будет более эффективным. </w:t>
      </w:r>
    </w:p>
    <w:p w:rsidR="006071E4" w:rsidRPr="00D92E7D" w:rsidRDefault="006071E4" w:rsidP="004826F5">
      <w:pPr>
        <w:spacing w:before="19" w:after="19" w:line="360" w:lineRule="auto"/>
        <w:ind w:left="94" w:right="94" w:firstLine="56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Способы эффективного управления инициативой в общении: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оперативность в организации начального контакта с группой;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интенсивность перехода от организационных процедур к деловому, личностному общению;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оперативность в достижении психологического единства с группой, с командой, формирование чувства "мы";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ввод личностного начала во взаимоотношения с воспитуемыми; преодоление стереотипных и ситуативных негативных установок на отдельных детей;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 контакта со всей группой;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постановка задач и вопросов, которые в начальный момент взаимодействия способны мобилизовать коллектив;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сокращение числа запрещающих и расширение позитивно-ориентировочных педагогических требований;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обеспечение внешнего коммуникативного вида: опрятность, подтянутость, собранность, активность, доброжелательность, обаяние и т.п.;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реализация речевых и невербальных средств взаимодействия, активное включение мимики, микромимики;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умение транслировать в коллектив собственную расположенность к воспитуемым, дружественность;</w:t>
      </w:r>
    </w:p>
    <w:p w:rsidR="006071E4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постановка ярких, притягательных целей деятельности и показ путей к их достижению;</w:t>
      </w:r>
    </w:p>
    <w:p w:rsidR="006071E4" w:rsidRPr="00D92E7D" w:rsidRDefault="006071E4" w:rsidP="004826F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92E7D">
        <w:rPr>
          <w:rFonts w:ascii="Times New Roman" w:hAnsi="Times New Roman"/>
          <w:color w:val="000000"/>
          <w:sz w:val="28"/>
          <w:szCs w:val="28"/>
          <w:lang w:val="ru-RU" w:eastAsia="ru-RU"/>
        </w:rPr>
        <w:t>достижение общего и ситуативного взаимопонимания, формирующего у воспитанников потребность во взаимодействии.</w:t>
      </w:r>
      <w:r w:rsidRPr="00FB15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[</w:t>
      </w:r>
      <w:r w:rsidRPr="00FB15AF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Комиссарова Н. И Педагогическое взаимодействие в основе дома без агрессии. </w:t>
      </w:r>
      <w:r w:rsidRPr="00FB15AF">
        <w:rPr>
          <w:rFonts w:ascii="Times New Roman" w:hAnsi="Times New Roman"/>
          <w:color w:val="000000"/>
          <w:sz w:val="28"/>
          <w:szCs w:val="28"/>
          <w:lang w:val="ru-RU" w:eastAsia="ru-RU"/>
        </w:rPr>
        <w:t>]</w:t>
      </w:r>
    </w:p>
    <w:p w:rsidR="006071E4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71E4" w:rsidRDefault="006071E4" w:rsidP="004826F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§2. </w:t>
      </w:r>
      <w:r w:rsidRPr="005F3D78">
        <w:rPr>
          <w:rFonts w:ascii="Times New Roman" w:hAnsi="Times New Roman"/>
          <w:b/>
          <w:sz w:val="32"/>
          <w:szCs w:val="32"/>
          <w:lang w:val="ru-RU"/>
        </w:rPr>
        <w:t>Педагог-организатор как субъект межличностных отношений в условиях временного детского объединения.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Проблемы в работе </w:t>
      </w:r>
      <w:r w:rsidRPr="00665CD0">
        <w:rPr>
          <w:rFonts w:ascii="Times New Roman" w:hAnsi="Times New Roman"/>
          <w:b/>
          <w:i/>
          <w:sz w:val="28"/>
          <w:szCs w:val="28"/>
          <w:lang w:val="ru-RU"/>
        </w:rPr>
        <w:t xml:space="preserve"> педагогов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-организаторов с подростками.</w:t>
      </w:r>
    </w:p>
    <w:p w:rsidR="006071E4" w:rsidRPr="00665CD0" w:rsidRDefault="006071E4" w:rsidP="00665CD0">
      <w:pPr>
        <w:spacing w:line="360" w:lineRule="auto"/>
        <w:rPr>
          <w:sz w:val="28"/>
          <w:szCs w:val="28"/>
          <w:lang w:val="ru-RU"/>
        </w:rPr>
      </w:pPr>
    </w:p>
    <w:p w:rsidR="006071E4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Наблюдая и изучая трудности молодых педагогов, имеющих малый опыт работы с подростками, можно выделить ряд проблем, возникающих в процессе педагогической деятельности: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установление и удержание контакта «педагог — ребенок», «педагог — коллектив»;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замкнутость отдел</w:t>
      </w:r>
      <w:r>
        <w:rPr>
          <w:rFonts w:ascii="Times New Roman" w:hAnsi="Times New Roman"/>
          <w:sz w:val="28"/>
          <w:szCs w:val="28"/>
          <w:lang w:val="ru-RU"/>
        </w:rPr>
        <w:t>ьных подростков, их недоверие к</w:t>
      </w:r>
      <w:r w:rsidRPr="00665CD0">
        <w:rPr>
          <w:rFonts w:ascii="Times New Roman" w:hAnsi="Times New Roman"/>
          <w:sz w:val="28"/>
          <w:szCs w:val="28"/>
          <w:lang w:val="ru-RU"/>
        </w:rPr>
        <w:t xml:space="preserve"> взрослым;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неумение распределить и уделить внимание каждому ребенку;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развитие собственной наблюдательности, умение вовремя заметить, что ребенку необходима помощь и поддержка педагога;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управление конфликтными ситуациями;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умение увлечь детей каким-либо делом;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проблемы дисциплины во временном детском объединении, в условиях детских оздоровительных лагерей.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 xml:space="preserve">Существует необходимость оказания помощи начинающему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педагогу-организатору </w:t>
      </w:r>
      <w:r w:rsidRPr="00665CD0">
        <w:rPr>
          <w:rFonts w:ascii="Times New Roman" w:hAnsi="Times New Roman"/>
          <w:sz w:val="28"/>
          <w:szCs w:val="28"/>
          <w:lang w:val="ru-RU"/>
        </w:rPr>
        <w:t>в овладении основами педагогического общения, в повышении его профессионально-педагогической компетентности во взаимоотношениях и взаимодействиях со своими воспитанниками, коллегами. Необходимо также добиваться психологической готовности педагогов к свободному и ответственному общению с ребенком.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5CD0">
        <w:rPr>
          <w:rFonts w:ascii="Times New Roman" w:hAnsi="Times New Roman"/>
          <w:b/>
          <w:i/>
          <w:sz w:val="28"/>
          <w:szCs w:val="28"/>
          <w:lang w:val="ru-RU"/>
        </w:rPr>
        <w:t>Составляющие готовности работы с детьми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Психологическая готовность взрослых к свободному и ответственному взаимодействию с детьми имеет несколько составляющих: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внутренняя личная свобода самих взрослых и собственная интернальная позиция по отношению к жизни;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знание психологических особенностей конкретных детей;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овладение конкретными навыками, которые позволяют педагогам полно и свободно выражать себя, демонстрировать принятие и понимание детей с самыми разными психологическими особенностями и, в конечном счете, делать отношения с детьми искренними и открытыми.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b/>
          <w:sz w:val="28"/>
          <w:szCs w:val="28"/>
          <w:lang w:val="ru-RU"/>
        </w:rPr>
        <w:t>Рефлексия</w:t>
      </w:r>
      <w:r w:rsidRPr="00665CD0">
        <w:rPr>
          <w:rFonts w:ascii="Times New Roman" w:hAnsi="Times New Roman"/>
          <w:sz w:val="28"/>
          <w:szCs w:val="28"/>
          <w:lang w:val="ru-RU"/>
        </w:rPr>
        <w:t xml:space="preserve"> — необходимое условие воспитывающей деятельности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 xml:space="preserve">Одним из условий воспитывающей деятельности является рефлексия. «Рефлексия — анализ школьником собственного состояния, переживания, мыслей по завершении деятельности. От латинского </w:t>
      </w:r>
      <w:r w:rsidRPr="00665CD0">
        <w:rPr>
          <w:rFonts w:ascii="Times New Roman" w:hAnsi="Times New Roman"/>
          <w:sz w:val="28"/>
          <w:szCs w:val="28"/>
        </w:rPr>
        <w:t>reflexio</w:t>
      </w:r>
      <w:r w:rsidRPr="00665CD0">
        <w:rPr>
          <w:rFonts w:ascii="Times New Roman" w:hAnsi="Times New Roman"/>
          <w:sz w:val="28"/>
          <w:szCs w:val="28"/>
          <w:lang w:val="ru-RU"/>
        </w:rPr>
        <w:t>, в переводе означает «отражение». Рефлексия — это попытка отразить происшедшее с моим «Я»: что я думал? что чувствовал? что приобрел? что меня удивило? что я понял и как строил поведение? и т.п. В содержание рефлексии входит и размышление о связи моего «Я» с другим «Я»: «Что значило для меня быть рядом с другими? как воспринимал я иное поведение других?»1.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Стимулируя и развивая рефлексию у подростка, педагог-организатор содействует формированию способности отдавать себе отчет в свободном выборе, который производит ребенок, соотносить желаемое и реальное, предполагаемое и свершившееся, поступок и его последствия, интересы собственные и интересы окружающих.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Одним из уникальнейших способов организовать эффективное взаимодействие педагога с подростками является умение грамотно использовать рефлексивную деятельность. Опытные педагоги «Орленка» издавна пользуются системой методов и приемов, при которой достигается конструктивное взаимодействие.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Самый простой способ провести рефлексию — спросить у подростка «чего ты хочешь?» или «чего ты хотел, когда делал то-то и то-то?». Рефлексия может быть проведена в письменной форме: детям предлагаются недописанные фразы, задающие направление их мыслей. Например: «Мои новые товарищи — это...», «Мой идеал — ...», «Мой любимый герой...» и т.д.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Рефлексия может быть построена и в игровой форме, тогда она составляет содержание специально организованной деятельности. Например, игры на «знакомство», имитационные игры, психотехнические упражнения «Кто я?», «Без маски», «Я глазами группы» и т.д..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Рефлексия не должна доставлять ребенку внутреннего дискомфорта. Он говорит то, что думает. Педагог и сверстники не должны оценивать его в этот момент. Подобный самоанализ может быть организован только на принципе добровольности. Рефлексия позволяет приучить ребенка к самоконтролю, самооценке, саморегулированию и формированию привычки к осмыслению событий, проблем, жизни.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Ведущим фактором продуктивности общения педагога и ребенка является организация специального пространства совместной деятельности. Таковыми в нашей практике выступают клубы по интересам.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Уникальным по своей эффективности педагогическим инструментом является «Вечерний огонек», который используют многие вожатые «Орленка». В своей методической разработке «Вечерний огонек» Борис Гиндис пишет: «Огонек» представляет собой специфическую форму общения подростков друг с другом и со взрослыми (вожатыми)»2.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5CD0">
        <w:rPr>
          <w:rFonts w:ascii="Times New Roman" w:hAnsi="Times New Roman"/>
          <w:b/>
          <w:i/>
          <w:sz w:val="28"/>
          <w:szCs w:val="28"/>
          <w:lang w:val="ru-RU"/>
        </w:rPr>
        <w:t>Необходимые педагогические навыки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В личностно-ориентированной педагогике, основанной на принципах гуманистической психологии, педагогу необходимо овладеть следующими навыками: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в общении с подростками, с коллегами признавать права каждого на собственное мнение, собственные убеждения;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безоценочно воспринимать личностные особенности подростков;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сопереживать успехам и неудачам;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постоянно развивать собственную наблюдательность;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признавать и подчеркивать уникальность каждого;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· придерживаться сотруднического типа отношений.</w:t>
      </w: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65CD0" w:rsidRDefault="006071E4" w:rsidP="00665CD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65CD0">
        <w:rPr>
          <w:rFonts w:ascii="Times New Roman" w:hAnsi="Times New Roman"/>
          <w:sz w:val="28"/>
          <w:szCs w:val="28"/>
          <w:lang w:val="ru-RU"/>
        </w:rPr>
        <w:t>Данные навыки обеспечивают реализацию педагогической поддержки на практике.</w:t>
      </w:r>
    </w:p>
    <w:p w:rsidR="006071E4" w:rsidRPr="00665CD0" w:rsidRDefault="006071E4" w:rsidP="00665CD0">
      <w:pPr>
        <w:rPr>
          <w:lang w:val="ru-RU"/>
        </w:rPr>
      </w:pPr>
    </w:p>
    <w:p w:rsidR="006071E4" w:rsidRPr="005F3D78" w:rsidRDefault="006071E4" w:rsidP="00482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94218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6071E4" w:rsidRPr="00FE6B41" w:rsidRDefault="006071E4" w:rsidP="00E15C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II. </w:t>
      </w:r>
    </w:p>
    <w:p w:rsidR="006071E4" w:rsidRDefault="006071E4" w:rsidP="00E15C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4E91">
        <w:rPr>
          <w:rFonts w:ascii="Times New Roman" w:hAnsi="Times New Roman"/>
          <w:b/>
          <w:sz w:val="28"/>
          <w:szCs w:val="28"/>
          <w:lang w:val="ru-RU"/>
        </w:rPr>
        <w:t>1. Организация межличностного взаимодействия педагога-организатора с подростками во временном детском объединении на разных этапах лагерной смены.</w:t>
      </w:r>
    </w:p>
    <w:p w:rsidR="006071E4" w:rsidRDefault="006071E4" w:rsidP="00E15C63">
      <w:pPr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6F3735">
        <w:rPr>
          <w:rFonts w:ascii="Times New Roman" w:hAnsi="Times New Roman"/>
          <w:b/>
          <w:sz w:val="28"/>
          <w:szCs w:val="28"/>
          <w:lang w:val="ru-RU"/>
        </w:rPr>
        <w:t>Организационный этап</w:t>
      </w:r>
      <w:r>
        <w:rPr>
          <w:rFonts w:ascii="Times New Roman" w:hAnsi="Times New Roman"/>
          <w:sz w:val="28"/>
          <w:szCs w:val="28"/>
          <w:lang w:val="ru-RU"/>
        </w:rPr>
        <w:t xml:space="preserve"> в лагере это первые три дня смены.</w:t>
      </w:r>
    </w:p>
    <w:p w:rsidR="006071E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6071E4" w:rsidRDefault="006071E4" w:rsidP="00E15C63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Познакомить участников смены друг с другом и лагерем</w:t>
      </w:r>
    </w:p>
    <w:p w:rsidR="006071E4" w:rsidRDefault="006071E4" w:rsidP="00E15C63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доброжелательную атмосферу для создания детского коллектива</w:t>
      </w:r>
    </w:p>
    <w:p w:rsidR="006071E4" w:rsidRDefault="006071E4" w:rsidP="00E15C63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условия для раскрытия способностей каждого участника</w:t>
      </w:r>
    </w:p>
    <w:p w:rsidR="006071E4" w:rsidRDefault="006071E4" w:rsidP="00E15C63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Выявить лидеров, интересы, спланировать совместную жизнедеятельность</w:t>
      </w:r>
    </w:p>
    <w:p w:rsidR="006071E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 в сфере межличностного взаимодействия</w:t>
      </w:r>
    </w:p>
    <w:p w:rsidR="006071E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как системы самоуправления пока ещё нет, педагог-организатор выступает организатором и  руководителем отряда. Ведущая позиция – позиция организатора.</w:t>
      </w:r>
    </w:p>
    <w:p w:rsidR="006071E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задачами являются:</w:t>
      </w:r>
    </w:p>
    <w:p w:rsidR="006071E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Установка контакта между ребенком и педагогом</w:t>
      </w:r>
    </w:p>
    <w:p w:rsidR="006071E4" w:rsidRDefault="006071E4" w:rsidP="00E15C63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Налаживание взаимодействия педагог-ребенок</w:t>
      </w:r>
    </w:p>
    <w:p w:rsidR="006071E4" w:rsidRDefault="006071E4" w:rsidP="00E15C63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конфликтных ситуаций</w:t>
      </w:r>
    </w:p>
    <w:p w:rsidR="006071E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и приемы</w:t>
      </w:r>
    </w:p>
    <w:p w:rsidR="006071E4" w:rsidRDefault="006071E4" w:rsidP="00E15C63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Игры на знакомство</w:t>
      </w:r>
    </w:p>
    <w:p w:rsidR="006071E4" w:rsidRDefault="006071E4" w:rsidP="00E15C63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Принятие основных законов и правил жизни лагеря</w:t>
      </w:r>
    </w:p>
    <w:p w:rsidR="006071E4" w:rsidRDefault="006071E4" w:rsidP="00E15C63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КТД на раскрытие творческих способностей и интересов</w:t>
      </w:r>
    </w:p>
    <w:p w:rsidR="006071E4" w:rsidRDefault="006071E4" w:rsidP="00E15C63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Огоньки</w:t>
      </w:r>
    </w:p>
    <w:p w:rsidR="006071E4" w:rsidRDefault="006071E4" w:rsidP="00E15C63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Творческое представление вожатского отряда</w:t>
      </w:r>
    </w:p>
    <w:p w:rsidR="006071E4" w:rsidRPr="00CD29ED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6F3735" w:rsidRDefault="006071E4" w:rsidP="00E15C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Основной этап</w:t>
      </w: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bCs/>
          <w:sz w:val="28"/>
          <w:szCs w:val="28"/>
          <w:lang w:val="ru-RU"/>
        </w:rPr>
        <w:t>Задачи основного этапа: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включение ребят в разнообразную совместную деятельность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организация процесса обучения, реализация образовательной программы лагеря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развитие коллектива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определение индивидуальных маршрутов продвижения ребят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создание условий для деятельности отряда как организатора общих дел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организация самоуправления или соуправления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моделирование ситуации успеха для каждого воспитанника 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поддержка активности каждого воспитанника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создание положительного эмоционального настроя, благоприятного микроклимата коллектива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поддержка групповых норм</w:t>
      </w:r>
    </w:p>
    <w:p w:rsidR="006071E4" w:rsidRPr="00E67524" w:rsidRDefault="006071E4" w:rsidP="00E15C6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создание условий для полноценного отдыха, оздоровления и развития</w:t>
      </w: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Задачи в Мж вд:</w:t>
      </w: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Педагог руководит отрядом опосредовано через органы самоуправления. Позиция педагога – старший товарищ. Все дела подготавливаются совместно. Педагог координирует и направляет деятельность ребят.</w:t>
      </w:r>
    </w:p>
    <w:p w:rsidR="006071E4" w:rsidRPr="00E67524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sz w:val="28"/>
          <w:szCs w:val="28"/>
          <w:lang w:val="ru-RU"/>
        </w:rPr>
        <w:t>Формы и приемы</w:t>
      </w:r>
    </w:p>
    <w:p w:rsidR="006071E4" w:rsidRPr="00E67524" w:rsidRDefault="006071E4" w:rsidP="00E15C63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Общелагерные дела</w:t>
      </w:r>
    </w:p>
    <w:p w:rsidR="006071E4" w:rsidRPr="00E67524" w:rsidRDefault="006071E4" w:rsidP="00E15C63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Игры, праздники, конкурсы, состязания, спортивные соревнования, тематические дни, походы и т.д</w:t>
      </w:r>
    </w:p>
    <w:p w:rsidR="006071E4" w:rsidRPr="00E67524" w:rsidRDefault="006071E4" w:rsidP="00E15C63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Работа кружков, секций, клубов, творческих мастерских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sz w:val="28"/>
          <w:szCs w:val="28"/>
          <w:lang w:val="ru-RU"/>
        </w:rPr>
        <w:t>Заключительный этап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bCs/>
          <w:sz w:val="28"/>
          <w:szCs w:val="28"/>
          <w:lang w:val="ru-RU"/>
        </w:rPr>
        <w:t>Задачи заключительного периода: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-организация подведения итогов смены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-закрепление и реализация приобретенных знаний,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 умения, опыта.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-организация личной и групповой рефлексии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Задачи в межличностном взаимодействии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Педагог выступает на данном этапе как старший друг, которому можно доверить тайны, спросить совета и просто поговорить. Педагог прежде всего должен создать теплую атмосферу, атмосферу уюта и тепла.</w:t>
      </w: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Формы</w:t>
      </w:r>
    </w:p>
    <w:p w:rsidR="006071E4" w:rsidRPr="00E67524" w:rsidRDefault="006071E4" w:rsidP="00E15C63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Итоговые выступления отрядов.</w:t>
      </w:r>
    </w:p>
    <w:p w:rsidR="006071E4" w:rsidRPr="00E67524" w:rsidRDefault="006071E4" w:rsidP="00E15C63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Прощальный концерт вожатых</w:t>
      </w:r>
    </w:p>
    <w:p w:rsidR="006071E4" w:rsidRPr="00E67524" w:rsidRDefault="006071E4" w:rsidP="00E15C63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Прощание с лагерем </w:t>
      </w:r>
    </w:p>
    <w:p w:rsidR="006071E4" w:rsidRPr="00E67524" w:rsidRDefault="006071E4" w:rsidP="00E15C63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Огоньки</w:t>
      </w:r>
    </w:p>
    <w:p w:rsidR="006071E4" w:rsidRPr="00E67524" w:rsidRDefault="006071E4" w:rsidP="00E15C63">
      <w:pPr>
        <w:spacing w:line="360" w:lineRule="auto"/>
        <w:ind w:left="928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FE6B4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i/>
          <w:sz w:val="28"/>
          <w:szCs w:val="28"/>
          <w:lang w:val="ru-RU"/>
        </w:rPr>
        <w:t>Содержание программы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лагеря ролевых игр «Кентавр»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sz w:val="28"/>
          <w:szCs w:val="28"/>
          <w:lang w:val="ru-RU"/>
        </w:rPr>
        <w:t>Общая характеристика игры-эпопеи.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В программе «Россия-Восток-Запад» (1 смена) игра-эпопея разворачивается на основе событий Смутного времени в России (1598-1613 гг.). Смена включает два игровых эпизода. Исходная игровая ситуация эпизода выстраивается в соответствии с реальными историческими коллизиями (так, первый эпизод начинается пресечением династии Рюриковичей в 1598 году, а второй эпизод начинается воцарением Василия Шуйского). Дальнейшее развитие игровых событий полностью зависит от участников. В игре моделируются политические, экономические, культурные аспекты жизни российского общества того периода, а также учитываются природные катаклизмы, социальные процессы, происх</w:t>
      </w:r>
      <w:r>
        <w:rPr>
          <w:rFonts w:ascii="Times New Roman" w:hAnsi="Times New Roman"/>
          <w:sz w:val="28"/>
          <w:szCs w:val="28"/>
          <w:lang w:val="ru-RU"/>
        </w:rPr>
        <w:t>одившие в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то время. 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 Все участники распределяются в три игровых центра: центр «Россия», центр «Запад и центр «Восток». Основным субъектом игры является игровая группа, состоящая из 3-4 человек. В группе каждый участник кроме командных задач получается индивидуальную игровую легенды и задачи. Центр Россия будет включать группы боярских родов (Голицыных, Милославских, Нагих, Романовых, Годуновых и т.д.), игровые группы российских городов (гг. Москва, Нижний Новгород, Великий Новгород, Кострома, Путивль и др.), представителей государственных структур и духовенства, русских монастырей, купечества. Центр «Запад» в первой смене будет представлен интересами государств Швеции, Речи Посполитой, католического духовенства. А центр «Восток» предполагает участие запорожских и уральских казаков, башкир, татар, Османской империи.</w:t>
      </w:r>
    </w:p>
    <w:p w:rsidR="006071E4" w:rsidRPr="00E67524" w:rsidRDefault="006071E4" w:rsidP="00E15C6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Каждый участник выполняет в игре функции в рамках игровой профессии – военного, казначея, купца, ремесленника и т.д. Соответственно, организация игры требует работы игровых площадок политического характера (например, Земский Собор, Боярская Дума), экономического характера (например, экономическая карта игры), военных действий (как предполагающих игровое фехтование с помощью деревянных мечей, так и для ведения военных действий на карте игры) и т.д. </w:t>
      </w:r>
    </w:p>
    <w:p w:rsidR="006071E4" w:rsidRPr="00E67524" w:rsidRDefault="006071E4" w:rsidP="00E15C6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Моделирование культурной жизни российского государства, народов Востока, государств Запада осуществляется с помощью общелагерных мероприятий, культуры и образа каждой игровой группы. Игра-эпопея предполагает сочетание мероприятий спортивного, интеллектуального, творческого характера. Поскольку программа отличается существенной интеллектуальной нагрузкой, организаторами предусматривается ряд мероприятий оздоровительного, развлекательного характера.</w:t>
      </w:r>
    </w:p>
    <w:p w:rsidR="006071E4" w:rsidRPr="00E67524" w:rsidRDefault="006071E4" w:rsidP="00E15C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7524">
        <w:rPr>
          <w:rFonts w:ascii="Times New Roman" w:hAnsi="Times New Roman"/>
          <w:b/>
          <w:sz w:val="28"/>
          <w:szCs w:val="28"/>
          <w:lang w:val="ru-RU"/>
        </w:rPr>
        <w:t xml:space="preserve">Основные этапы смены. 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За многолетний опыт работы ЛРИ «Кентавр» возникла своя структура смены, которую можно считать инновационной, так как состоит из пяти коротких периодов: организационного, первого игрового, релаксационного-рефлексивного, второго игрового и заключительного. 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67524">
        <w:rPr>
          <w:rFonts w:ascii="Times New Roman" w:hAnsi="Times New Roman"/>
          <w:i/>
          <w:iCs/>
          <w:sz w:val="28"/>
          <w:szCs w:val="28"/>
          <w:lang w:val="ru-RU"/>
        </w:rPr>
        <w:t>организационный период (1-3 дни)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должен быть достигнут следующий результат: участник ориентируется в территории лагеря, людях, которые здесь работают; позитивно относится к нормам жизни в лагере; знает имена других участников временного объединения, имеет позитивный статус в нем; позитивно относится к временному объединению, к взрослым, к программе; знает и понимает легенду своего временного детского объединения; имеет общие знания и представления об игре; знает систему стимулирования; ощущает свою принадлежность к объединению и центру. В первый и второй дни смены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проводятся 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малые ситуационно-ролевые игры, которые способствуют освоению продуктивных техник и стратегий взаимодействия. Эти дни </w:t>
      </w:r>
      <w:r>
        <w:rPr>
          <w:rFonts w:ascii="Times New Roman" w:hAnsi="Times New Roman"/>
          <w:sz w:val="28"/>
          <w:szCs w:val="28"/>
          <w:lang w:val="ru-RU"/>
        </w:rPr>
        <w:t xml:space="preserve">являются </w:t>
      </w:r>
      <w:r w:rsidRPr="00E67524">
        <w:rPr>
          <w:rFonts w:ascii="Times New Roman" w:hAnsi="Times New Roman"/>
          <w:sz w:val="28"/>
          <w:szCs w:val="28"/>
          <w:lang w:val="ru-RU"/>
        </w:rPr>
        <w:t>днями знакомства с правилами игры и освоения соответствующих умений. Также в этот период происходит распределение участников на игровые группы внутри центров и выбор собственных ролей. Поскольку в 4-й день начнутся первые события игры, в организационный период проходят информационные мероприятия, «погружающие» в данный исторический период и игру в целом – это малые ролевые игры, маршрутные игры, ярмарки профессий, содержательные центровые дела.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i/>
          <w:iCs/>
          <w:sz w:val="28"/>
          <w:szCs w:val="28"/>
          <w:lang w:val="ru-RU"/>
        </w:rPr>
        <w:t>Первый игровой период (4-8 дни).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В этот период разворачиваются события игры-эпопеи. На протяжении нескольких дней с утра и до вечера идет ролевая игра в рамках всего лагеря, которая завершается ярким игровым событием и традиционными ритуалами (подписание мирных договоров между групповыми субъектами игры, вручение наград и т.д.). В этот период участник: привычно выполняет распорядок дня; состоит в хороших отношениях с членами группы; имеет четко определенные отношения с педагогом-организатором; имеет ясное представление о программе смены; положительно относится к моделируемому обществу; умеет решать задачи взаимодействия с его институтами; знает о перспективах развития игры; понимает свою игровую миссию, и миссию своего временного объединения; умеет планировать и анализировать собственные действия; имеет свое определенное место в временном объединении как игровой группе; умеет сотрудничать в команде (распределять обязанности и выполнять свои); умеет выполнять свои функции в игровой профессии. Для этого периода характерны мероприятия, обеспечивающие яркость, целостность игры-эпопеи – рыцарский турнир, польский бал, военно-стратегическая игра на местности «Соколиная охота», интеллектуальная игра «День памяти вещего Олега» и др.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sz w:val="28"/>
          <w:szCs w:val="28"/>
          <w:lang w:val="ru-RU"/>
        </w:rPr>
        <w:t>День, в течение игрового этапа смены, разделяется на несколько частей: неигровое время (прием пищи, гигиенические процедуры, внутренняя жизнь временного объединения), время игры (по 4-5 циклов по 1-1,5 часа в день), «время сумерек» - период общения внутри игровых групп и консультаций с организаторами игры – «мастерами» (1</w:t>
      </w:r>
      <w:r w:rsidRPr="00E67524">
        <w:rPr>
          <w:rFonts w:ascii="Times New Roman" w:hAnsi="Times New Roman"/>
          <w:sz w:val="28"/>
          <w:szCs w:val="28"/>
        </w:rPr>
        <w:t> 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час до игрового времени и 1 час после). 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i/>
          <w:iCs/>
          <w:sz w:val="28"/>
          <w:szCs w:val="28"/>
          <w:lang w:val="ru-RU"/>
        </w:rPr>
        <w:t>Релаксационно-рефлексивный период (9-11 дни)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предполагает организацию следующих форм: огонек самопознания (9 день), занятия, направленные на повышение эффективности межличностного взаимодействия (9 и 11 дни), групповые и индивидуальные беседы с целью проблематизации по личностному основанию (9-11 дни), оформление индивидуальных проектов дальнейшего участия в игре-эпопее (11</w:t>
      </w:r>
      <w:r w:rsidRPr="00E67524">
        <w:rPr>
          <w:rFonts w:ascii="Times New Roman" w:hAnsi="Times New Roman"/>
          <w:sz w:val="28"/>
          <w:szCs w:val="28"/>
        </w:rPr>
        <w:t> </w:t>
      </w:r>
      <w:r w:rsidRPr="00E67524">
        <w:rPr>
          <w:rFonts w:ascii="Times New Roman" w:hAnsi="Times New Roman"/>
          <w:sz w:val="28"/>
          <w:szCs w:val="28"/>
          <w:lang w:val="ru-RU"/>
        </w:rPr>
        <w:t>день). Также в этот период происходит анализ первого эпизода с помощью сопоставления реальных исторических событий и результатов нашей игры. Это позволяет участникам понять, каким образом, за счет каких ресурсов, действий были достигнуты эти результаты. К окончанию этого периода участник имеет положительный опыт игрового взаимодействия; желает проявить себя в игре; имеет представление о своих индивидуальных особенностях; прогнозирует собственный рост и самореализацию в игре (цель и план достижения цели); знаком с режимом рефлексии, способен участвовать в групповой рефлексии; видит собственные проблемы в осуществлении совместной деятельности; представляет, кто и в чем может ему помочь.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i/>
          <w:sz w:val="28"/>
          <w:szCs w:val="28"/>
          <w:lang w:val="ru-RU"/>
        </w:rPr>
        <w:t>Второй игровой период (12 – 16 дни).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Его основная задача – обеспечить возможность реализации воспитанником собственного игрового замысла, проекта в процессе игрового ролевого взаимодействия. Здесь участник совершенствует ряд социальных умений: собирать информацию и анализировать ситуацию, формулировать и решать собственную игровую задачу, творчески преобразовывать игровую ситуацию в любых масштабах, работать в режиме рефлексии. Второй игровой период предполагает организацию ситуаций активного игрового взаимодействия на местности – полосы препятствий, взятие крепости, сумеречная игра на местности и т.д. Общелагерные мероприятия выполняют роль площадок для свободного общения игроков, их отдыха и развлечения: воинский праздник «День Александра Невского», народное гуляние, ярмарка «Сабантуй», конкурсная программа «День Петра и Февронии», вечерний игровой квест «Праздник Ивана Купала», интеллектуальная игра «День Кирилла и Мефодия».</w:t>
      </w:r>
    </w:p>
    <w:p w:rsidR="006071E4" w:rsidRPr="00E67524" w:rsidRDefault="006071E4" w:rsidP="00E15C6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67524">
        <w:rPr>
          <w:rFonts w:ascii="Times New Roman" w:hAnsi="Times New Roman"/>
          <w:i/>
          <w:iCs/>
          <w:sz w:val="28"/>
          <w:szCs w:val="28"/>
          <w:lang w:val="ru-RU"/>
        </w:rPr>
        <w:t>Заключительный период (17-21 дни).</w:t>
      </w:r>
      <w:r w:rsidRPr="00E67524">
        <w:rPr>
          <w:rFonts w:ascii="Times New Roman" w:hAnsi="Times New Roman"/>
          <w:sz w:val="28"/>
          <w:szCs w:val="28"/>
          <w:lang w:val="ru-RU"/>
        </w:rPr>
        <w:t xml:space="preserve"> Главная задача – обеспечить осмысление воспитанником полученного опыта игрового взаимодействия и его использование в других ситуациях совместной деятельности и собственной жизни вообще. Для этого периода характерны, с одной стороны, индивидуальные и групповые беседы, а с другой стороны – организация самими воспитанниками различных мероприятий. Заключительный период тематической смены отличается интенсивностью организации деятельности и социальной активностью участников. В этот период желательный результат состоит в том, чтобы молодой человек оформил полученный игровой опыт и представлял способы его использования в жизни. Основная цель общелагерных мероприятий – это подведение итогов программы, осмысление каждым полученного опыта. Для этого используют следующие мероприятия - юмористическая шоу-программа «Зеркало мира», где участники в творческой форме дают обратную связь друг другу по итогам игры, дискуссионное мероприятие «Снимаем маски», в течение которого участники и вожатые задают друг другу интересующие вопросы, «Кентана» – церемония награждения лучших участников программы.</w:t>
      </w:r>
    </w:p>
    <w:p w:rsidR="006071E4" w:rsidRDefault="006071E4" w:rsidP="00E15C63">
      <w:pPr>
        <w:spacing w:line="360" w:lineRule="auto"/>
        <w:ind w:left="928"/>
        <w:rPr>
          <w:rFonts w:ascii="Times New Roman" w:hAnsi="Times New Roman"/>
          <w:sz w:val="28"/>
          <w:szCs w:val="28"/>
          <w:lang w:val="ru-RU"/>
        </w:rPr>
      </w:pPr>
    </w:p>
    <w:p w:rsidR="006071E4" w:rsidRPr="00942186" w:rsidRDefault="006071E4" w:rsidP="00E15C6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6071E4" w:rsidRPr="00942186" w:rsidSect="001C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812"/>
    <w:multiLevelType w:val="hybridMultilevel"/>
    <w:tmpl w:val="E6BC3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71AE"/>
    <w:multiLevelType w:val="hybridMultilevel"/>
    <w:tmpl w:val="D13A4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116B70"/>
    <w:multiLevelType w:val="hybridMultilevel"/>
    <w:tmpl w:val="C89A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88618B"/>
    <w:multiLevelType w:val="multilevel"/>
    <w:tmpl w:val="BAC46C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63241B5"/>
    <w:multiLevelType w:val="multilevel"/>
    <w:tmpl w:val="9C6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36583E"/>
    <w:multiLevelType w:val="hybridMultilevel"/>
    <w:tmpl w:val="F64C678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004A9"/>
    <w:multiLevelType w:val="hybridMultilevel"/>
    <w:tmpl w:val="02781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01768"/>
    <w:multiLevelType w:val="multilevel"/>
    <w:tmpl w:val="50B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630560"/>
    <w:multiLevelType w:val="hybridMultilevel"/>
    <w:tmpl w:val="1474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F21B8"/>
    <w:multiLevelType w:val="multilevel"/>
    <w:tmpl w:val="AC6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56B"/>
    <w:rsid w:val="000735CE"/>
    <w:rsid w:val="001C2ECC"/>
    <w:rsid w:val="00231CA7"/>
    <w:rsid w:val="0047337A"/>
    <w:rsid w:val="00476CF0"/>
    <w:rsid w:val="004826F5"/>
    <w:rsid w:val="005F3D78"/>
    <w:rsid w:val="006071E4"/>
    <w:rsid w:val="0061256B"/>
    <w:rsid w:val="00665CD0"/>
    <w:rsid w:val="006F3735"/>
    <w:rsid w:val="00714E91"/>
    <w:rsid w:val="00734859"/>
    <w:rsid w:val="0077747A"/>
    <w:rsid w:val="007B73B6"/>
    <w:rsid w:val="007F7F26"/>
    <w:rsid w:val="0082420F"/>
    <w:rsid w:val="0092230E"/>
    <w:rsid w:val="0094156B"/>
    <w:rsid w:val="00942186"/>
    <w:rsid w:val="0096052D"/>
    <w:rsid w:val="00A11B5C"/>
    <w:rsid w:val="00A671BF"/>
    <w:rsid w:val="00CA76FB"/>
    <w:rsid w:val="00CD29ED"/>
    <w:rsid w:val="00CE6C10"/>
    <w:rsid w:val="00D92E7D"/>
    <w:rsid w:val="00E15C63"/>
    <w:rsid w:val="00E67524"/>
    <w:rsid w:val="00EB6417"/>
    <w:rsid w:val="00F35853"/>
    <w:rsid w:val="00F7378E"/>
    <w:rsid w:val="00FB15AF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F02205-D952-4A95-AC49-DF603AA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415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15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15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1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1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1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415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415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15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415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9415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94156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94156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94156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94156B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94156B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94156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94156B"/>
    <w:rPr>
      <w:rFonts w:ascii="Cambria" w:hAnsi="Cambria" w:cs="Times New Roman"/>
    </w:rPr>
  </w:style>
  <w:style w:type="paragraph" w:styleId="a3">
    <w:name w:val="caption"/>
    <w:basedOn w:val="a"/>
    <w:next w:val="a"/>
    <w:qFormat/>
    <w:rsid w:val="0096052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415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94156B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4156B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locked/>
    <w:rsid w:val="0094156B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qFormat/>
    <w:rsid w:val="0094156B"/>
    <w:rPr>
      <w:rFonts w:cs="Times New Roman"/>
      <w:b/>
      <w:bCs/>
    </w:rPr>
  </w:style>
  <w:style w:type="character" w:styleId="a9">
    <w:name w:val="Emphasis"/>
    <w:basedOn w:val="a0"/>
    <w:qFormat/>
    <w:rsid w:val="0094156B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94156B"/>
    <w:rPr>
      <w:szCs w:val="32"/>
    </w:rPr>
  </w:style>
  <w:style w:type="paragraph" w:customStyle="1" w:styleId="12">
    <w:name w:val="Абзац списка1"/>
    <w:basedOn w:val="a"/>
    <w:rsid w:val="0094156B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94156B"/>
    <w:rPr>
      <w:i/>
    </w:rPr>
  </w:style>
  <w:style w:type="character" w:customStyle="1" w:styleId="QuoteChar">
    <w:name w:val="Quote Char"/>
    <w:basedOn w:val="a0"/>
    <w:link w:val="21"/>
    <w:locked/>
    <w:rsid w:val="0094156B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941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3"/>
    <w:locked/>
    <w:rsid w:val="0094156B"/>
    <w:rPr>
      <w:rFonts w:cs="Times New Roman"/>
      <w:b/>
      <w:i/>
      <w:sz w:val="24"/>
    </w:rPr>
  </w:style>
  <w:style w:type="character" w:customStyle="1" w:styleId="14">
    <w:name w:val="Слабое выделение1"/>
    <w:rsid w:val="0094156B"/>
    <w:rPr>
      <w:i/>
      <w:color w:val="5A5A5A"/>
    </w:rPr>
  </w:style>
  <w:style w:type="character" w:customStyle="1" w:styleId="15">
    <w:name w:val="Сильное выделение1"/>
    <w:basedOn w:val="a0"/>
    <w:rsid w:val="0094156B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94156B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94156B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94156B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94156B"/>
    <w:pPr>
      <w:outlineLvl w:val="9"/>
    </w:pPr>
  </w:style>
  <w:style w:type="paragraph" w:styleId="aa">
    <w:name w:val="Normal (Web)"/>
    <w:basedOn w:val="a"/>
    <w:semiHidden/>
    <w:rsid w:val="004826F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pple-style-span">
    <w:name w:val="apple-style-span"/>
    <w:basedOn w:val="a0"/>
    <w:rsid w:val="004826F5"/>
    <w:rPr>
      <w:rFonts w:cs="Times New Roman"/>
    </w:rPr>
  </w:style>
  <w:style w:type="paragraph" w:styleId="ab">
    <w:name w:val="Balloon Text"/>
    <w:basedOn w:val="a"/>
    <w:link w:val="ac"/>
    <w:semiHidden/>
    <w:rsid w:val="0077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77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Grizli777</Company>
  <LinksUpToDate>false</LinksUpToDate>
  <CharactersWithSpaces>28753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0</dc:creator>
  <cp:keywords/>
  <dc:description/>
  <cp:lastModifiedBy>admin</cp:lastModifiedBy>
  <cp:revision>2</cp:revision>
  <dcterms:created xsi:type="dcterms:W3CDTF">2014-04-06T01:46:00Z</dcterms:created>
  <dcterms:modified xsi:type="dcterms:W3CDTF">2014-04-06T01:46:00Z</dcterms:modified>
</cp:coreProperties>
</file>