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AB" w:rsidRDefault="004677BC" w:rsidP="00900048">
      <w:pPr>
        <w:pStyle w:val="11"/>
        <w:tabs>
          <w:tab w:val="right" w:leader="dot" w:pos="9628"/>
        </w:tabs>
        <w:spacing w:line="360" w:lineRule="auto"/>
        <w:ind w:firstLine="709"/>
        <w:jc w:val="both"/>
        <w:rPr>
          <w:sz w:val="28"/>
          <w:lang w:val="ru-RU"/>
        </w:rPr>
      </w:pPr>
      <w:bookmarkStart w:id="0" w:name="_Toc70660257"/>
      <w:r>
        <w:rPr>
          <w:sz w:val="28"/>
          <w:lang w:val="ru-RU"/>
        </w:rPr>
        <w:t>СОДЕРЖАНИЕ</w:t>
      </w:r>
    </w:p>
    <w:p w:rsidR="00AB17F8" w:rsidRPr="00AB17F8" w:rsidRDefault="00AB17F8" w:rsidP="00AB17F8">
      <w:pPr>
        <w:rPr>
          <w:sz w:val="28"/>
          <w:szCs w:val="28"/>
          <w:lang w:val="ru-RU"/>
        </w:rPr>
      </w:pP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rPr>
        <w:t>В</w:t>
      </w:r>
      <w:r w:rsidRPr="00B21169">
        <w:rPr>
          <w:rStyle w:val="ad"/>
          <w:noProof/>
          <w:color w:val="auto"/>
          <w:sz w:val="28"/>
          <w:szCs w:val="28"/>
          <w:lang w:val="ru-RU"/>
        </w:rPr>
        <w:t>ведение</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rPr>
        <w:t xml:space="preserve">1. </w:t>
      </w:r>
      <w:r w:rsidRPr="00B21169">
        <w:rPr>
          <w:rStyle w:val="ad"/>
          <w:noProof/>
          <w:color w:val="auto"/>
          <w:sz w:val="28"/>
          <w:szCs w:val="28"/>
          <w:lang w:val="ru-RU"/>
        </w:rPr>
        <w:t>Особенности налогообложения юридических лиц</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snapToGrid w:val="0"/>
          <w:color w:val="auto"/>
          <w:sz w:val="28"/>
          <w:szCs w:val="28"/>
          <w:lang w:val="ru-RU"/>
        </w:rPr>
        <w:t>1.1 Юридическое лицо: понятие юридического лица</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lang w:val="ru-RU"/>
        </w:rPr>
        <w:t>1.2 Системы налогообложения юридических лиц, применяемые в РФ</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snapToGrid w:val="0"/>
          <w:color w:val="auto"/>
          <w:sz w:val="28"/>
          <w:szCs w:val="28"/>
        </w:rPr>
        <w:t>1.3 Федеральные налоги и сборы, уплачиваемые юридическими лицами</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lang w:val="ru-RU"/>
        </w:rPr>
        <w:t>2. Расчетная часть</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rPr>
        <w:t>Заключение</w:t>
      </w:r>
    </w:p>
    <w:p w:rsidR="002573AB" w:rsidRPr="00900048" w:rsidRDefault="002573AB" w:rsidP="00AB17F8">
      <w:pPr>
        <w:pStyle w:val="11"/>
        <w:tabs>
          <w:tab w:val="right" w:leader="dot" w:pos="9628"/>
        </w:tabs>
        <w:spacing w:line="360" w:lineRule="auto"/>
        <w:jc w:val="both"/>
        <w:rPr>
          <w:noProof/>
          <w:sz w:val="28"/>
          <w:szCs w:val="28"/>
        </w:rPr>
      </w:pPr>
      <w:r w:rsidRPr="00B21169">
        <w:rPr>
          <w:rStyle w:val="ad"/>
          <w:noProof/>
          <w:color w:val="auto"/>
          <w:sz w:val="28"/>
          <w:szCs w:val="28"/>
          <w:lang w:val="ru-RU"/>
        </w:rPr>
        <w:t>Список литературы</w:t>
      </w:r>
    </w:p>
    <w:p w:rsidR="00EB29E8" w:rsidRPr="00AB17F8" w:rsidRDefault="00EB29E8" w:rsidP="00AB17F8">
      <w:pPr>
        <w:pStyle w:val="1"/>
        <w:spacing w:before="0" w:after="0" w:line="360" w:lineRule="auto"/>
        <w:ind w:firstLine="709"/>
        <w:jc w:val="both"/>
        <w:rPr>
          <w:rFonts w:ascii="Times New Roman" w:hAnsi="Times New Roman" w:cs="Times New Roman"/>
          <w:b w:val="0"/>
          <w:sz w:val="28"/>
          <w:lang w:val="ru-RU"/>
        </w:rPr>
      </w:pPr>
    </w:p>
    <w:p w:rsidR="001B0495" w:rsidRDefault="00AB17F8" w:rsidP="00900048">
      <w:pPr>
        <w:pStyle w:val="1"/>
        <w:spacing w:before="0" w:after="0" w:line="360" w:lineRule="auto"/>
        <w:ind w:firstLine="709"/>
        <w:jc w:val="both"/>
        <w:rPr>
          <w:rFonts w:ascii="Times New Roman" w:hAnsi="Times New Roman" w:cs="Times New Roman"/>
          <w:b w:val="0"/>
          <w:sz w:val="28"/>
          <w:lang w:val="ru-RU"/>
        </w:rPr>
      </w:pPr>
      <w:bookmarkStart w:id="1" w:name="_Toc263427186"/>
      <w:r>
        <w:rPr>
          <w:rFonts w:ascii="Times New Roman" w:hAnsi="Times New Roman" w:cs="Times New Roman"/>
          <w:b w:val="0"/>
          <w:sz w:val="28"/>
        </w:rPr>
        <w:br w:type="page"/>
      </w:r>
      <w:r w:rsidR="004677BC" w:rsidRPr="00900048">
        <w:rPr>
          <w:rFonts w:ascii="Times New Roman" w:hAnsi="Times New Roman" w:cs="Times New Roman"/>
          <w:b w:val="0"/>
          <w:sz w:val="28"/>
        </w:rPr>
        <w:lastRenderedPageBreak/>
        <w:t>В</w:t>
      </w:r>
      <w:r w:rsidR="004677BC" w:rsidRPr="00900048">
        <w:rPr>
          <w:rFonts w:ascii="Times New Roman" w:hAnsi="Times New Roman" w:cs="Times New Roman"/>
          <w:b w:val="0"/>
          <w:sz w:val="28"/>
          <w:lang w:val="ru-RU"/>
        </w:rPr>
        <w:t>ВЕДЕНИЕ</w:t>
      </w:r>
      <w:bookmarkEnd w:id="1"/>
    </w:p>
    <w:p w:rsidR="00AB17F8" w:rsidRPr="00AB17F8" w:rsidRDefault="00AB17F8" w:rsidP="00AB17F8">
      <w:pPr>
        <w:rPr>
          <w:lang w:val="ru-RU"/>
        </w:rPr>
      </w:pPr>
    </w:p>
    <w:p w:rsidR="001B0495" w:rsidRPr="00900048" w:rsidRDefault="001B0495" w:rsidP="00900048">
      <w:pPr>
        <w:spacing w:line="360" w:lineRule="auto"/>
        <w:ind w:firstLine="709"/>
        <w:jc w:val="both"/>
        <w:rPr>
          <w:sz w:val="28"/>
          <w:szCs w:val="28"/>
        </w:rPr>
      </w:pPr>
      <w:r w:rsidRPr="00900048">
        <w:rPr>
          <w:sz w:val="28"/>
          <w:szCs w:val="28"/>
          <w:lang w:val="ru-RU"/>
        </w:rPr>
        <w:t>Ф</w:t>
      </w:r>
      <w:r w:rsidRPr="00900048">
        <w:rPr>
          <w:sz w:val="28"/>
          <w:szCs w:val="28"/>
        </w:rPr>
        <w:t>ормирование правильной</w:t>
      </w:r>
      <w:r w:rsidR="00900048" w:rsidRPr="00900048">
        <w:rPr>
          <w:sz w:val="28"/>
          <w:szCs w:val="28"/>
        </w:rPr>
        <w:t xml:space="preserve"> </w:t>
      </w:r>
      <w:r w:rsidRPr="00900048">
        <w:rPr>
          <w:sz w:val="28"/>
          <w:szCs w:val="28"/>
        </w:rPr>
        <w:t>законодательной базы налогообложения</w:t>
      </w:r>
      <w:r w:rsidR="00900048" w:rsidRPr="00900048">
        <w:rPr>
          <w:sz w:val="28"/>
          <w:szCs w:val="28"/>
        </w:rPr>
        <w:t xml:space="preserve"> </w:t>
      </w:r>
      <w:r w:rsidRPr="00900048">
        <w:rPr>
          <w:sz w:val="28"/>
          <w:szCs w:val="28"/>
        </w:rPr>
        <w:t>юридических лиц – основополагающая</w:t>
      </w:r>
      <w:r w:rsidR="00900048" w:rsidRPr="00900048">
        <w:rPr>
          <w:sz w:val="28"/>
          <w:szCs w:val="28"/>
        </w:rPr>
        <w:t xml:space="preserve"> </w:t>
      </w:r>
      <w:r w:rsidRPr="00900048">
        <w:rPr>
          <w:sz w:val="28"/>
          <w:szCs w:val="28"/>
        </w:rPr>
        <w:t>задача фискальных органов. Так как</w:t>
      </w:r>
      <w:r w:rsidR="00900048" w:rsidRPr="00900048">
        <w:rPr>
          <w:sz w:val="28"/>
          <w:szCs w:val="28"/>
        </w:rPr>
        <w:t xml:space="preserve"> </w:t>
      </w:r>
      <w:r w:rsidRPr="00900048">
        <w:rPr>
          <w:sz w:val="28"/>
          <w:szCs w:val="28"/>
        </w:rPr>
        <w:t>основным потоком средств для пополнения</w:t>
      </w:r>
      <w:r w:rsidR="00900048" w:rsidRPr="00900048">
        <w:rPr>
          <w:sz w:val="28"/>
          <w:szCs w:val="28"/>
        </w:rPr>
        <w:t xml:space="preserve"> </w:t>
      </w:r>
      <w:r w:rsidRPr="00900048">
        <w:rPr>
          <w:sz w:val="28"/>
          <w:szCs w:val="28"/>
        </w:rPr>
        <w:t>федерального бюджета</w:t>
      </w:r>
      <w:r w:rsidR="00900048" w:rsidRPr="00900048">
        <w:rPr>
          <w:sz w:val="28"/>
          <w:szCs w:val="28"/>
        </w:rPr>
        <w:t xml:space="preserve"> </w:t>
      </w:r>
      <w:r w:rsidRPr="00900048">
        <w:rPr>
          <w:sz w:val="28"/>
          <w:szCs w:val="28"/>
        </w:rPr>
        <w:t xml:space="preserve">как раз и являются взимаемые налоги с юридических лиц. Объективно обусловлено, что российское налоговое законодательство является самой активно изменяющейся отраслью права. Во-первых, за счет налоговых поступлений формируется </w:t>
      </w:r>
      <w:r w:rsidR="00BE3577" w:rsidRPr="00900048">
        <w:rPr>
          <w:sz w:val="28"/>
          <w:szCs w:val="28"/>
          <w:lang w:val="ru-RU"/>
        </w:rPr>
        <w:t>большая часть</w:t>
      </w:r>
      <w:r w:rsidRPr="00900048">
        <w:rPr>
          <w:sz w:val="28"/>
          <w:szCs w:val="28"/>
        </w:rPr>
        <w:t xml:space="preserve"> средств, обеспечивающих финансирование деятельности Российской Федерации. Во-вторых, сложившийся на настоящий момент паритет власти позволяет практически беспрепятственно в короткий срок возводить в ранг закона все законотворческие инициативы.</w:t>
      </w:r>
      <w:r w:rsidR="00900048" w:rsidRPr="00900048">
        <w:rPr>
          <w:sz w:val="28"/>
          <w:szCs w:val="28"/>
        </w:rPr>
        <w:t xml:space="preserve"> </w:t>
      </w:r>
    </w:p>
    <w:p w:rsidR="001B0495" w:rsidRPr="00900048" w:rsidRDefault="001B0495" w:rsidP="00900048">
      <w:pPr>
        <w:spacing w:line="360" w:lineRule="auto"/>
        <w:ind w:firstLine="709"/>
        <w:jc w:val="both"/>
        <w:rPr>
          <w:sz w:val="28"/>
          <w:szCs w:val="28"/>
        </w:rPr>
      </w:pPr>
      <w:r w:rsidRPr="00900048">
        <w:rPr>
          <w:sz w:val="28"/>
          <w:szCs w:val="28"/>
        </w:rPr>
        <w:t xml:space="preserve">Доказательством пристального внимания государства, уделяемого регулированию правоотношений в сфере налогообложения юридических лиц, является внесение изменений и дополнений </w:t>
      </w:r>
      <w:r w:rsidR="001B68A8" w:rsidRPr="00900048">
        <w:rPr>
          <w:sz w:val="28"/>
          <w:szCs w:val="28"/>
          <w:lang w:val="ru-RU"/>
        </w:rPr>
        <w:t xml:space="preserve">в </w:t>
      </w:r>
      <w:r w:rsidRPr="00900048">
        <w:rPr>
          <w:sz w:val="28"/>
          <w:szCs w:val="28"/>
        </w:rPr>
        <w:t>Налоговый кодекс Российской Федерации (НК РФ).</w:t>
      </w:r>
    </w:p>
    <w:p w:rsidR="001B0495" w:rsidRPr="00900048" w:rsidRDefault="001B68A8" w:rsidP="00900048">
      <w:pPr>
        <w:spacing w:line="360" w:lineRule="auto"/>
        <w:ind w:firstLine="709"/>
        <w:jc w:val="both"/>
        <w:rPr>
          <w:sz w:val="28"/>
          <w:szCs w:val="28"/>
        </w:rPr>
      </w:pPr>
      <w:r w:rsidRPr="00900048">
        <w:rPr>
          <w:sz w:val="28"/>
          <w:szCs w:val="28"/>
          <w:lang w:val="ru-RU"/>
        </w:rPr>
        <w:t>Г</w:t>
      </w:r>
      <w:r w:rsidR="001B0495" w:rsidRPr="00900048">
        <w:rPr>
          <w:sz w:val="28"/>
          <w:szCs w:val="28"/>
        </w:rPr>
        <w:t xml:space="preserve">осударство </w:t>
      </w:r>
      <w:r w:rsidR="00BE3577" w:rsidRPr="00900048">
        <w:rPr>
          <w:sz w:val="28"/>
          <w:szCs w:val="28"/>
          <w:lang w:val="ru-RU"/>
        </w:rPr>
        <w:t>ведет</w:t>
      </w:r>
      <w:r w:rsidR="001B0495" w:rsidRPr="00900048">
        <w:rPr>
          <w:sz w:val="28"/>
          <w:szCs w:val="28"/>
        </w:rPr>
        <w:t xml:space="preserve"> политику, направленную на снижение налогового бремени. Отменены налоги на</w:t>
      </w:r>
      <w:r w:rsidR="00900048" w:rsidRPr="00900048">
        <w:rPr>
          <w:sz w:val="28"/>
          <w:szCs w:val="28"/>
        </w:rPr>
        <w:t xml:space="preserve"> </w:t>
      </w:r>
      <w:r w:rsidR="001B0495" w:rsidRPr="00900048">
        <w:rPr>
          <w:sz w:val="28"/>
          <w:szCs w:val="28"/>
        </w:rPr>
        <w:t>рекламу, на операции с ценными бумагами, сбор</w:t>
      </w:r>
      <w:r w:rsidR="001955D8">
        <w:rPr>
          <w:sz w:val="28"/>
          <w:szCs w:val="28"/>
        </w:rPr>
        <w:t>ы за использование наименований</w:t>
      </w:r>
      <w:r w:rsidR="001955D8">
        <w:rPr>
          <w:sz w:val="28"/>
          <w:szCs w:val="28"/>
          <w:lang w:val="ru-RU"/>
        </w:rPr>
        <w:t xml:space="preserve"> </w:t>
      </w:r>
      <w:r w:rsidR="001B0495" w:rsidRPr="00900048">
        <w:rPr>
          <w:sz w:val="28"/>
          <w:szCs w:val="28"/>
        </w:rPr>
        <w:t>«Россия», «Российская Федерация». Кроме того, для снижения налоговой нагрузки на предприятии в НК РФ введены специальные налоговые режимы.</w:t>
      </w:r>
    </w:p>
    <w:p w:rsidR="001B0495" w:rsidRPr="00900048" w:rsidRDefault="001B0495" w:rsidP="00900048">
      <w:pPr>
        <w:spacing w:line="360" w:lineRule="auto"/>
        <w:ind w:firstLine="709"/>
        <w:jc w:val="both"/>
        <w:rPr>
          <w:sz w:val="28"/>
          <w:szCs w:val="28"/>
        </w:rPr>
      </w:pPr>
      <w:r w:rsidRPr="00900048">
        <w:rPr>
          <w:sz w:val="28"/>
          <w:szCs w:val="28"/>
        </w:rPr>
        <w:t>В отношении юридических лиц применяют такие налоги как налог на прибыль, НДС, акцизы, ЕСН, налог на имущество организаций, земельный налог, налог на добычу полезных ископаемых, водный налог, гос. пошлина, налог на игорный бизнес, транспортный налог, сбор за пользование объектами животного мира и за пользование объектами водных биологических ресурсов.</w:t>
      </w:r>
    </w:p>
    <w:p w:rsidR="001B0495" w:rsidRPr="00900048" w:rsidRDefault="001B0495" w:rsidP="00900048">
      <w:pPr>
        <w:spacing w:line="360" w:lineRule="auto"/>
        <w:ind w:firstLine="709"/>
        <w:jc w:val="both"/>
        <w:rPr>
          <w:sz w:val="28"/>
          <w:szCs w:val="28"/>
        </w:rPr>
      </w:pPr>
      <w:r w:rsidRPr="00900048">
        <w:rPr>
          <w:sz w:val="28"/>
          <w:szCs w:val="28"/>
        </w:rPr>
        <w:t>Снижение ставки НДС направлено на сокращение общего уровня налоговой нагрузки.</w:t>
      </w:r>
    </w:p>
    <w:p w:rsidR="001B0495" w:rsidRPr="00900048" w:rsidRDefault="001B0495" w:rsidP="00900048">
      <w:pPr>
        <w:spacing w:line="360" w:lineRule="auto"/>
        <w:ind w:firstLine="709"/>
        <w:jc w:val="both"/>
        <w:rPr>
          <w:sz w:val="28"/>
          <w:szCs w:val="28"/>
        </w:rPr>
      </w:pPr>
      <w:r w:rsidRPr="00900048">
        <w:rPr>
          <w:sz w:val="28"/>
          <w:szCs w:val="28"/>
        </w:rPr>
        <w:t xml:space="preserve">Существуют особенности налогообложения юридических лиц, которые заключаются в следующем: </w:t>
      </w:r>
    </w:p>
    <w:p w:rsidR="001B0495" w:rsidRPr="00900048" w:rsidRDefault="001B0495" w:rsidP="00900048">
      <w:pPr>
        <w:numPr>
          <w:ilvl w:val="0"/>
          <w:numId w:val="34"/>
        </w:numPr>
        <w:spacing w:line="360" w:lineRule="auto"/>
        <w:ind w:left="0" w:firstLine="709"/>
        <w:jc w:val="both"/>
        <w:rPr>
          <w:sz w:val="28"/>
          <w:szCs w:val="28"/>
        </w:rPr>
      </w:pPr>
      <w:r w:rsidRPr="00900048">
        <w:rPr>
          <w:sz w:val="28"/>
          <w:szCs w:val="28"/>
        </w:rPr>
        <w:t>постановка на учет в налоговых органах предполагает обязанность по уплате налогов и сборов;</w:t>
      </w:r>
    </w:p>
    <w:p w:rsidR="001B0495" w:rsidRPr="00900048" w:rsidRDefault="001B0495" w:rsidP="00900048">
      <w:pPr>
        <w:numPr>
          <w:ilvl w:val="0"/>
          <w:numId w:val="34"/>
        </w:numPr>
        <w:spacing w:line="360" w:lineRule="auto"/>
        <w:ind w:left="0" w:firstLine="709"/>
        <w:jc w:val="both"/>
        <w:rPr>
          <w:sz w:val="28"/>
          <w:szCs w:val="28"/>
        </w:rPr>
      </w:pPr>
      <w:r w:rsidRPr="00900048">
        <w:rPr>
          <w:sz w:val="28"/>
          <w:szCs w:val="28"/>
        </w:rPr>
        <w:t>предприятие самостоятельно исчисляет и уплачивает налоги;</w:t>
      </w:r>
    </w:p>
    <w:p w:rsidR="001B0495" w:rsidRPr="00900048" w:rsidRDefault="001B0495"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xml:space="preserve">Предпринимательская деятельность юридических лиц, определение которой дает гражданское законодательство, основывается на осуществлении самостоятельной, проводимой на свой риск деятельности, направленной на систематическое получение прибыли. Прибыль же определяется разностью притока и оттока денежных средств (и иных материальных благ). К последнему (оттоку), с экономической точки зрения, относятся фискальные платежи. Таким образом, стремление к максимизации конечного финансового результата предпринимательской деятельности юридических лиц </w:t>
      </w:r>
      <w:r w:rsidR="00AB17F8" w:rsidRPr="00900048">
        <w:rPr>
          <w:rFonts w:ascii="Times New Roman" w:hAnsi="Times New Roman" w:cs="Times New Roman"/>
          <w:sz w:val="28"/>
          <w:szCs w:val="28"/>
        </w:rPr>
        <w:t>включает,</w:t>
      </w:r>
      <w:r w:rsidRPr="00900048">
        <w:rPr>
          <w:rFonts w:ascii="Times New Roman" w:hAnsi="Times New Roman" w:cs="Times New Roman"/>
          <w:sz w:val="28"/>
          <w:szCs w:val="28"/>
        </w:rPr>
        <w:t xml:space="preserve"> в том числе задачу оптимизации или планирования размера налоговых платежей государству.</w:t>
      </w:r>
    </w:p>
    <w:p w:rsidR="001B0495" w:rsidRPr="00900048" w:rsidRDefault="001B0495"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Выбор оптимального сочетания (построения) форм правоотношений, а также возможных вариантов их соотношения в рамках действующего законодательства о налогах и сборах с целью направленного воздействия на элементы налогообложения юридических лиц и предопределения размера налоговых обязательств и определяет, на мой</w:t>
      </w:r>
      <w:r w:rsidR="00900048" w:rsidRPr="00900048">
        <w:rPr>
          <w:rFonts w:ascii="Times New Roman" w:hAnsi="Times New Roman" w:cs="Times New Roman"/>
          <w:sz w:val="28"/>
          <w:szCs w:val="28"/>
        </w:rPr>
        <w:t xml:space="preserve"> </w:t>
      </w:r>
      <w:r w:rsidRPr="00900048">
        <w:rPr>
          <w:rFonts w:ascii="Times New Roman" w:hAnsi="Times New Roman" w:cs="Times New Roman"/>
          <w:sz w:val="28"/>
          <w:szCs w:val="28"/>
        </w:rPr>
        <w:t>взгляд, сущность налогообложения юридических лиц. Соответственно, под налогообложением юридических лиц может подразумеваться процесс предопределения и формирования размера налоговых обязательств юридических лиц, осуществляемый посредством выбора оптимального сочетания (построения) различных вариантов осуществления предпринимательской деятельности и размещения активов, направленный на достижение как можно более низкого уровня возникающих при этом налоговых обязательств налогообложения юридических лиц.</w:t>
      </w:r>
    </w:p>
    <w:p w:rsidR="00EC6082" w:rsidRPr="00900048" w:rsidRDefault="001B0495" w:rsidP="00900048">
      <w:pPr>
        <w:spacing w:line="360" w:lineRule="auto"/>
        <w:ind w:firstLine="709"/>
        <w:jc w:val="both"/>
        <w:rPr>
          <w:sz w:val="28"/>
          <w:szCs w:val="28"/>
          <w:lang w:val="ru-RU"/>
        </w:rPr>
      </w:pPr>
      <w:r w:rsidRPr="00900048">
        <w:rPr>
          <w:sz w:val="28"/>
          <w:szCs w:val="28"/>
        </w:rPr>
        <w:t>Целью написания данной работы является исследование экономических основ системы налогообложения юридических лиц в Российской Федерации</w:t>
      </w:r>
      <w:r w:rsidR="00EC6082" w:rsidRPr="00900048">
        <w:rPr>
          <w:sz w:val="28"/>
          <w:szCs w:val="28"/>
          <w:lang w:val="ru-RU"/>
        </w:rPr>
        <w:t>.</w:t>
      </w:r>
    </w:p>
    <w:p w:rsidR="001B0495" w:rsidRPr="00900048" w:rsidRDefault="001B0495" w:rsidP="00900048">
      <w:pPr>
        <w:spacing w:line="360" w:lineRule="auto"/>
        <w:ind w:firstLine="709"/>
        <w:jc w:val="both"/>
        <w:rPr>
          <w:sz w:val="28"/>
          <w:szCs w:val="28"/>
        </w:rPr>
      </w:pPr>
      <w:r w:rsidRPr="00900048">
        <w:rPr>
          <w:sz w:val="28"/>
          <w:szCs w:val="28"/>
        </w:rPr>
        <w:t>Основными задачами написания работы являются:</w:t>
      </w:r>
    </w:p>
    <w:p w:rsidR="001B0495" w:rsidRPr="00900048" w:rsidRDefault="001B0495" w:rsidP="00900048">
      <w:pPr>
        <w:numPr>
          <w:ilvl w:val="0"/>
          <w:numId w:val="30"/>
        </w:numPr>
        <w:tabs>
          <w:tab w:val="clear" w:pos="1260"/>
          <w:tab w:val="num" w:pos="900"/>
        </w:tabs>
        <w:spacing w:line="360" w:lineRule="auto"/>
        <w:ind w:left="0" w:firstLine="709"/>
        <w:jc w:val="both"/>
        <w:rPr>
          <w:sz w:val="28"/>
          <w:szCs w:val="28"/>
        </w:rPr>
      </w:pPr>
      <w:r w:rsidRPr="00900048">
        <w:rPr>
          <w:sz w:val="28"/>
          <w:szCs w:val="28"/>
        </w:rPr>
        <w:t>раскрыть особенности налогообложения юридических лиц;</w:t>
      </w:r>
    </w:p>
    <w:p w:rsidR="001B0495" w:rsidRPr="00900048" w:rsidRDefault="001B0495" w:rsidP="00900048">
      <w:pPr>
        <w:numPr>
          <w:ilvl w:val="0"/>
          <w:numId w:val="30"/>
        </w:numPr>
        <w:tabs>
          <w:tab w:val="clear" w:pos="1260"/>
          <w:tab w:val="num" w:pos="900"/>
        </w:tabs>
        <w:spacing w:line="360" w:lineRule="auto"/>
        <w:ind w:left="0" w:firstLine="709"/>
        <w:jc w:val="both"/>
        <w:rPr>
          <w:sz w:val="28"/>
          <w:szCs w:val="28"/>
        </w:rPr>
      </w:pPr>
      <w:r w:rsidRPr="00900048">
        <w:rPr>
          <w:sz w:val="28"/>
          <w:szCs w:val="28"/>
        </w:rPr>
        <w:t>рассмотреть систему налогообложения</w:t>
      </w:r>
      <w:r w:rsidR="00900048" w:rsidRPr="00900048">
        <w:rPr>
          <w:sz w:val="28"/>
          <w:szCs w:val="28"/>
        </w:rPr>
        <w:t xml:space="preserve"> </w:t>
      </w:r>
      <w:r w:rsidRPr="00900048">
        <w:rPr>
          <w:sz w:val="28"/>
          <w:szCs w:val="28"/>
        </w:rPr>
        <w:t>юридических лиц, применяемую в РФ ;</w:t>
      </w:r>
    </w:p>
    <w:p w:rsidR="001B0495" w:rsidRPr="00900048" w:rsidRDefault="001B0495" w:rsidP="00900048">
      <w:pPr>
        <w:spacing w:line="360" w:lineRule="auto"/>
        <w:ind w:firstLine="709"/>
        <w:jc w:val="both"/>
        <w:rPr>
          <w:sz w:val="28"/>
          <w:szCs w:val="28"/>
        </w:rPr>
      </w:pPr>
      <w:r w:rsidRPr="00900048">
        <w:rPr>
          <w:sz w:val="28"/>
          <w:szCs w:val="28"/>
        </w:rPr>
        <w:t>Объектом исследования</w:t>
      </w:r>
      <w:r w:rsidR="00900048" w:rsidRPr="00900048">
        <w:rPr>
          <w:sz w:val="28"/>
          <w:szCs w:val="28"/>
        </w:rPr>
        <w:t xml:space="preserve"> </w:t>
      </w:r>
      <w:r w:rsidRPr="00900048">
        <w:rPr>
          <w:sz w:val="28"/>
          <w:szCs w:val="28"/>
        </w:rPr>
        <w:t>является системы налогообложения, применяемые предприятиями и организациями</w:t>
      </w:r>
      <w:r w:rsidR="00900048" w:rsidRPr="00900048">
        <w:rPr>
          <w:sz w:val="28"/>
          <w:szCs w:val="28"/>
        </w:rPr>
        <w:t xml:space="preserve"> </w:t>
      </w:r>
      <w:r w:rsidRPr="00900048">
        <w:rPr>
          <w:sz w:val="28"/>
          <w:szCs w:val="28"/>
        </w:rPr>
        <w:t>в</w:t>
      </w:r>
      <w:r w:rsidR="00900048" w:rsidRPr="00900048">
        <w:rPr>
          <w:sz w:val="28"/>
          <w:szCs w:val="28"/>
        </w:rPr>
        <w:t xml:space="preserve"> </w:t>
      </w:r>
      <w:r w:rsidRPr="00900048">
        <w:rPr>
          <w:sz w:val="28"/>
          <w:szCs w:val="28"/>
        </w:rPr>
        <w:t>РФ.</w:t>
      </w:r>
    </w:p>
    <w:p w:rsidR="00FE4E1A" w:rsidRPr="00900048" w:rsidRDefault="001B0495" w:rsidP="00900048">
      <w:pPr>
        <w:spacing w:line="360" w:lineRule="auto"/>
        <w:ind w:firstLine="709"/>
        <w:jc w:val="both"/>
        <w:rPr>
          <w:sz w:val="28"/>
          <w:szCs w:val="28"/>
          <w:lang w:val="ru-RU"/>
        </w:rPr>
      </w:pPr>
      <w:r w:rsidRPr="00900048">
        <w:rPr>
          <w:sz w:val="28"/>
          <w:szCs w:val="28"/>
        </w:rPr>
        <w:t>Предметом является</w:t>
      </w:r>
      <w:r w:rsidR="00900048" w:rsidRPr="00900048">
        <w:rPr>
          <w:sz w:val="28"/>
          <w:szCs w:val="28"/>
        </w:rPr>
        <w:t xml:space="preserve"> </w:t>
      </w:r>
      <w:r w:rsidRPr="00900048">
        <w:rPr>
          <w:sz w:val="28"/>
          <w:szCs w:val="28"/>
        </w:rPr>
        <w:t xml:space="preserve">виды </w:t>
      </w:r>
      <w:r w:rsidR="00FE4E1A" w:rsidRPr="00900048">
        <w:rPr>
          <w:sz w:val="28"/>
          <w:szCs w:val="28"/>
          <w:lang w:val="ru-RU"/>
        </w:rPr>
        <w:t>специальных налоговых режимов, применяемых на территории Российской Федерации.</w:t>
      </w:r>
    </w:p>
    <w:p w:rsidR="001B0495" w:rsidRPr="00900048" w:rsidRDefault="001B0495" w:rsidP="00900048">
      <w:pPr>
        <w:pStyle w:val="1"/>
        <w:spacing w:before="0" w:after="0" w:line="360" w:lineRule="auto"/>
        <w:ind w:firstLine="709"/>
        <w:jc w:val="both"/>
        <w:rPr>
          <w:rFonts w:ascii="Times New Roman" w:hAnsi="Times New Roman" w:cs="Times New Roman"/>
          <w:b w:val="0"/>
          <w:sz w:val="28"/>
        </w:rPr>
      </w:pPr>
      <w:r w:rsidRPr="00900048">
        <w:rPr>
          <w:rFonts w:ascii="Times New Roman" w:hAnsi="Times New Roman" w:cs="Times New Roman"/>
          <w:b w:val="0"/>
          <w:iCs/>
          <w:sz w:val="28"/>
        </w:rPr>
        <w:br w:type="page"/>
      </w:r>
      <w:bookmarkStart w:id="2" w:name="_Toc263427187"/>
      <w:r w:rsidR="00C52837" w:rsidRPr="00900048">
        <w:rPr>
          <w:rFonts w:ascii="Times New Roman" w:hAnsi="Times New Roman" w:cs="Times New Roman"/>
          <w:b w:val="0"/>
          <w:sz w:val="28"/>
        </w:rPr>
        <w:t>1</w:t>
      </w:r>
      <w:r w:rsidRPr="00900048">
        <w:rPr>
          <w:rFonts w:ascii="Times New Roman" w:hAnsi="Times New Roman" w:cs="Times New Roman"/>
          <w:b w:val="0"/>
          <w:sz w:val="28"/>
        </w:rPr>
        <w:t>. ОСОБЕННОСТИ НАЛОГООБЛОЖЕНИЯ ЮРИДИЧЕСКИХ ЛИЦ</w:t>
      </w:r>
      <w:bookmarkEnd w:id="2"/>
    </w:p>
    <w:p w:rsidR="00AB17F8" w:rsidRDefault="00AB17F8" w:rsidP="00900048">
      <w:pPr>
        <w:pStyle w:val="1"/>
        <w:spacing w:before="0" w:after="0" w:line="360" w:lineRule="auto"/>
        <w:ind w:firstLine="709"/>
        <w:jc w:val="both"/>
        <w:rPr>
          <w:rFonts w:ascii="Times New Roman" w:hAnsi="Times New Roman" w:cs="Times New Roman"/>
          <w:b w:val="0"/>
          <w:snapToGrid w:val="0"/>
          <w:sz w:val="28"/>
          <w:lang w:val="ru-RU"/>
        </w:rPr>
      </w:pPr>
      <w:bookmarkStart w:id="3" w:name="_Toc263427188"/>
      <w:bookmarkEnd w:id="0"/>
    </w:p>
    <w:p w:rsidR="001B0495" w:rsidRPr="00900048" w:rsidRDefault="001B0495" w:rsidP="00900048">
      <w:pPr>
        <w:pStyle w:val="1"/>
        <w:spacing w:before="0" w:after="0" w:line="360" w:lineRule="auto"/>
        <w:ind w:firstLine="709"/>
        <w:jc w:val="both"/>
        <w:rPr>
          <w:rFonts w:ascii="Times New Roman" w:hAnsi="Times New Roman" w:cs="Times New Roman"/>
          <w:b w:val="0"/>
          <w:snapToGrid w:val="0"/>
          <w:sz w:val="28"/>
          <w:lang w:val="ru-RU"/>
        </w:rPr>
      </w:pPr>
      <w:r w:rsidRPr="00900048">
        <w:rPr>
          <w:rFonts w:ascii="Times New Roman" w:hAnsi="Times New Roman" w:cs="Times New Roman"/>
          <w:b w:val="0"/>
          <w:snapToGrid w:val="0"/>
          <w:sz w:val="28"/>
          <w:lang w:val="ru-RU"/>
        </w:rPr>
        <w:t>1.</w:t>
      </w:r>
      <w:r w:rsidR="00C52837" w:rsidRPr="00900048">
        <w:rPr>
          <w:rFonts w:ascii="Times New Roman" w:hAnsi="Times New Roman" w:cs="Times New Roman"/>
          <w:b w:val="0"/>
          <w:snapToGrid w:val="0"/>
          <w:sz w:val="28"/>
          <w:lang w:val="ru-RU"/>
        </w:rPr>
        <w:t>1</w:t>
      </w:r>
      <w:r w:rsidRPr="00900048">
        <w:rPr>
          <w:rFonts w:ascii="Times New Roman" w:hAnsi="Times New Roman" w:cs="Times New Roman"/>
          <w:b w:val="0"/>
          <w:snapToGrid w:val="0"/>
          <w:sz w:val="28"/>
          <w:lang w:val="ru-RU"/>
        </w:rPr>
        <w:t xml:space="preserve"> Юридическое лицо: понятие </w:t>
      </w:r>
      <w:r w:rsidR="00C52837" w:rsidRPr="00900048">
        <w:rPr>
          <w:rFonts w:ascii="Times New Roman" w:hAnsi="Times New Roman" w:cs="Times New Roman"/>
          <w:b w:val="0"/>
          <w:snapToGrid w:val="0"/>
          <w:sz w:val="28"/>
          <w:lang w:val="ru-RU"/>
        </w:rPr>
        <w:t>юридического лица</w:t>
      </w:r>
      <w:bookmarkEnd w:id="3"/>
    </w:p>
    <w:p w:rsidR="00AB17F8" w:rsidRDefault="00AB17F8" w:rsidP="00900048">
      <w:pPr>
        <w:spacing w:line="360" w:lineRule="auto"/>
        <w:ind w:firstLine="709"/>
        <w:jc w:val="both"/>
        <w:rPr>
          <w:snapToGrid w:val="0"/>
          <w:sz w:val="28"/>
          <w:szCs w:val="28"/>
          <w:lang w:val="ru-RU"/>
        </w:rPr>
      </w:pPr>
    </w:p>
    <w:p w:rsidR="001B0495" w:rsidRPr="00900048" w:rsidRDefault="001B0495" w:rsidP="00900048">
      <w:pPr>
        <w:spacing w:line="360" w:lineRule="auto"/>
        <w:ind w:firstLine="709"/>
        <w:jc w:val="both"/>
        <w:rPr>
          <w:sz w:val="28"/>
          <w:szCs w:val="28"/>
          <w:lang w:val="ru-RU"/>
        </w:rPr>
      </w:pPr>
      <w:r w:rsidRPr="00900048">
        <w:rPr>
          <w:snapToGrid w:val="0"/>
          <w:sz w:val="28"/>
          <w:szCs w:val="28"/>
          <w:lang w:val="ru-RU"/>
        </w:rPr>
        <w:t>Юридическое лицо - это субъект права, искусственно созданный для определенных целей по правилам, установленным законом, и в соответствии с законом признаваемый таковым государственной властью и всеми участниками гражданских правоотношений. В соответствии со ст. 48 ГК РФ ю</w:t>
      </w:r>
      <w:r w:rsidRPr="00900048">
        <w:rPr>
          <w:sz w:val="28"/>
          <w:szCs w:val="28"/>
          <w:lang w:val="ru-RU"/>
        </w:rPr>
        <w:t xml:space="preserve">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p>
    <w:p w:rsidR="001B0495" w:rsidRPr="00900048" w:rsidRDefault="001B0495" w:rsidP="00AB17F8">
      <w:pPr>
        <w:pStyle w:val="a3"/>
        <w:ind w:firstLine="709"/>
        <w:rPr>
          <w:snapToGrid w:val="0"/>
        </w:rPr>
      </w:pPr>
      <w:r w:rsidRPr="00900048">
        <w:t xml:space="preserve">Рассматривая вышеприведенное определение юридического лица, можно сказать следующее: основой структуры и хозяйствования юридического лица является - имущественная обособленность. Под «обособленным имуществом» подразумевается имущество в его широком значении, включающем вещи, права на вещи и обязанности по поводу вещей. Данная норма предполагает, что имущество юридического лица обособляется от имущества его учредителей, а если речь идет об организации, построенной на началах членства, то есть корпорации, от имущества ее членов. В том, что юридическое лицо, в зависимости от его вида, должно иметь либо самостоятельный баланс (коммерческая организация), либо самостоятельную смету (некоммерческая организация) находит конкретное выражение имущественная обособленность. Самостоятельная имущественная ответственность означает, что ни учредители, ни участники юридического лица не отвечают по его долгам и точно так же юридическое лицо не отвечает по долгам учредителей (участников) если иное не предусмотрено в законе или в учредительных документах. Самостоятельное выступление в гражданском обороте от своего имени означает, что «юридическое лицо может от своего имени приобретать </w:t>
      </w:r>
      <w:r w:rsidRPr="00900048">
        <w:rPr>
          <w:snapToGrid w:val="0"/>
        </w:rPr>
        <w:t>и осуществлять имущественные и личные неимущественные права, нести обязанности, быть истцом и ответчиком в суде». Организационное единство. Из него следует, что юридическое лицо обладает соответствующей устойчивой структурой. Выступление юридического лица как единого целого обеспечивается тем, что во главе соответствующего образования стоят наделенные весьма определенной компетенцией органы, которые осуществляют внутреннее управление юридическим лицом и действуют от его имени вовне. Перечисленные и многие другие связанные с юридическим лицом вопросы закрепляются в учредительных документах юридического лица</w:t>
      </w:r>
      <w:r w:rsidRPr="00900048">
        <w:rPr>
          <w:rStyle w:val="a9"/>
          <w:snapToGrid w:val="0"/>
        </w:rPr>
        <w:footnoteReference w:id="1"/>
      </w:r>
      <w:r w:rsidRPr="00900048">
        <w:rPr>
          <w:snapToGrid w:val="0"/>
        </w:rPr>
        <w:t>. Следовательно, каждое юридическое лицо должно создаваться и действовать на основе определенных, составленных в соответствии с законом учредительных документов. Юридическим лицом является только такое образование, которое удовлетворяет всем указанным выше требованиям. Для того чтобы облегчить положение участников гражданского оборота, и, прежде всего тех из них, кто решает для себя вопрос о заключении договора с соответствующим образованием, установлена обязательная государственная регистрация юридических лиц. Включение того или иного образования в единый реестр юридических лиц</w:t>
      </w:r>
      <w:r w:rsidRPr="00900048">
        <w:rPr>
          <w:rStyle w:val="a9"/>
          <w:snapToGrid w:val="0"/>
        </w:rPr>
        <w:footnoteReference w:id="2"/>
      </w:r>
      <w:r w:rsidRPr="00900048">
        <w:rPr>
          <w:snapToGrid w:val="0"/>
        </w:rPr>
        <w:t xml:space="preserve"> служит необходимым, достаточным и вместе с тем бесспорным доказательством того, что данное образование признано в установленном порядке юридическим лицом. </w:t>
      </w:r>
    </w:p>
    <w:p w:rsidR="002573AB" w:rsidRPr="00900048" w:rsidRDefault="002573AB" w:rsidP="00900048">
      <w:pPr>
        <w:pStyle w:val="1"/>
        <w:spacing w:before="0" w:after="0" w:line="360" w:lineRule="auto"/>
        <w:ind w:firstLine="709"/>
        <w:jc w:val="both"/>
        <w:rPr>
          <w:rFonts w:ascii="Times New Roman" w:hAnsi="Times New Roman" w:cs="Times New Roman"/>
          <w:b w:val="0"/>
          <w:sz w:val="28"/>
          <w:lang w:val="ru-RU"/>
        </w:rPr>
      </w:pPr>
      <w:bookmarkStart w:id="4" w:name="_Toc263427189"/>
    </w:p>
    <w:p w:rsidR="001B0495" w:rsidRDefault="00E961B1" w:rsidP="00900048">
      <w:pPr>
        <w:pStyle w:val="1"/>
        <w:spacing w:before="0" w:after="0" w:line="360" w:lineRule="auto"/>
        <w:ind w:firstLine="709"/>
        <w:jc w:val="both"/>
        <w:rPr>
          <w:rFonts w:ascii="Times New Roman" w:hAnsi="Times New Roman" w:cs="Times New Roman"/>
          <w:b w:val="0"/>
          <w:sz w:val="28"/>
          <w:lang w:val="ru-RU"/>
        </w:rPr>
      </w:pPr>
      <w:r w:rsidRPr="00900048">
        <w:rPr>
          <w:rFonts w:ascii="Times New Roman" w:hAnsi="Times New Roman" w:cs="Times New Roman"/>
          <w:b w:val="0"/>
          <w:sz w:val="28"/>
          <w:lang w:val="ru-RU"/>
        </w:rPr>
        <w:t xml:space="preserve">1.2 </w:t>
      </w:r>
      <w:r w:rsidR="002573AB" w:rsidRPr="00900048">
        <w:rPr>
          <w:rFonts w:ascii="Times New Roman" w:hAnsi="Times New Roman" w:cs="Times New Roman"/>
          <w:b w:val="0"/>
          <w:sz w:val="28"/>
          <w:lang w:val="ru-RU"/>
        </w:rPr>
        <w:t>Системы налогообложения</w:t>
      </w:r>
      <w:r w:rsidR="00C52837" w:rsidRPr="00900048">
        <w:rPr>
          <w:rFonts w:ascii="Times New Roman" w:hAnsi="Times New Roman" w:cs="Times New Roman"/>
          <w:b w:val="0"/>
          <w:sz w:val="28"/>
          <w:lang w:val="ru-RU"/>
        </w:rPr>
        <w:t>, применяемые в РФ</w:t>
      </w:r>
      <w:r w:rsidR="002573AB" w:rsidRPr="00900048">
        <w:rPr>
          <w:rFonts w:ascii="Times New Roman" w:hAnsi="Times New Roman" w:cs="Times New Roman"/>
          <w:b w:val="0"/>
          <w:sz w:val="28"/>
          <w:lang w:val="ru-RU"/>
        </w:rPr>
        <w:t xml:space="preserve"> для юридических лиц</w:t>
      </w:r>
      <w:bookmarkEnd w:id="4"/>
    </w:p>
    <w:p w:rsidR="00AB17F8" w:rsidRPr="00AB17F8" w:rsidRDefault="00AB17F8" w:rsidP="00AB17F8">
      <w:pPr>
        <w:rPr>
          <w:sz w:val="28"/>
          <w:szCs w:val="28"/>
          <w:lang w:val="ru-RU"/>
        </w:rPr>
      </w:pPr>
    </w:p>
    <w:p w:rsidR="002573AB" w:rsidRPr="00AB17F8" w:rsidRDefault="002573AB" w:rsidP="00AB17F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Юридические лица могут избрать общую или упро</w:t>
      </w:r>
      <w:r w:rsidR="00AB17F8">
        <w:rPr>
          <w:rFonts w:ascii="Times New Roman" w:cs="Times New Roman"/>
          <w:sz w:val="28"/>
          <w:szCs w:val="28"/>
        </w:rPr>
        <w:t>щенную систему налогообложения.</w:t>
      </w:r>
    </w:p>
    <w:p w:rsidR="002573AB" w:rsidRPr="00900048" w:rsidRDefault="002573AB" w:rsidP="00900048">
      <w:pPr>
        <w:pStyle w:val="aa"/>
        <w:spacing w:before="0" w:beforeAutospacing="0" w:after="0" w:afterAutospacing="0" w:line="360" w:lineRule="auto"/>
        <w:ind w:firstLine="709"/>
        <w:jc w:val="both"/>
        <w:rPr>
          <w:rStyle w:val="ab"/>
          <w:rFonts w:ascii="Times New Roman"/>
          <w:b w:val="0"/>
          <w:sz w:val="28"/>
          <w:szCs w:val="28"/>
          <w:lang w:val="ru-RU"/>
        </w:rPr>
      </w:pPr>
      <w:r w:rsidRPr="00900048">
        <w:rPr>
          <w:rStyle w:val="ab"/>
          <w:rFonts w:ascii="Times New Roman"/>
          <w:b w:val="0"/>
          <w:sz w:val="28"/>
          <w:szCs w:val="28"/>
        </w:rPr>
        <w:t>Общая система налогообложения</w:t>
      </w:r>
      <w:r w:rsidRPr="00900048">
        <w:rPr>
          <w:rStyle w:val="ab"/>
          <w:rFonts w:ascii="Times New Roman"/>
          <w:b w:val="0"/>
          <w:sz w:val="28"/>
          <w:szCs w:val="28"/>
          <w:lang w:val="ru-RU"/>
        </w:rPr>
        <w:t>.</w:t>
      </w:r>
    </w:p>
    <w:p w:rsidR="002573AB" w:rsidRPr="00900048" w:rsidRDefault="001955D8" w:rsidP="00900048">
      <w:pPr>
        <w:pStyle w:val="aa"/>
        <w:spacing w:before="0" w:beforeAutospacing="0" w:after="0" w:afterAutospacing="0" w:line="360" w:lineRule="auto"/>
        <w:ind w:firstLine="709"/>
        <w:jc w:val="both"/>
        <w:rPr>
          <w:rStyle w:val="ab"/>
          <w:rFonts w:ascii="Times New Roman"/>
          <w:b w:val="0"/>
          <w:sz w:val="28"/>
          <w:szCs w:val="28"/>
        </w:rPr>
      </w:pPr>
      <w:r>
        <w:rPr>
          <w:rStyle w:val="ab"/>
          <w:rFonts w:ascii="Times New Roman"/>
          <w:b w:val="0"/>
          <w:sz w:val="28"/>
          <w:szCs w:val="28"/>
        </w:rPr>
        <w:t>Общая система налогообл</w:t>
      </w:r>
      <w:r>
        <w:rPr>
          <w:rStyle w:val="ab"/>
          <w:rFonts w:ascii="Times New Roman"/>
          <w:b w:val="0"/>
          <w:sz w:val="28"/>
          <w:szCs w:val="28"/>
          <w:lang w:val="ru-RU"/>
        </w:rPr>
        <w:t>о</w:t>
      </w:r>
      <w:r w:rsidR="002573AB" w:rsidRPr="00900048">
        <w:rPr>
          <w:rStyle w:val="ab"/>
          <w:rFonts w:ascii="Times New Roman"/>
          <w:b w:val="0"/>
          <w:sz w:val="28"/>
          <w:szCs w:val="28"/>
        </w:rPr>
        <w:t>жения – это система налогооблажения, при которой налогоплательщик платит все необходимые налоги, сборы, платежи, если он не освобожден о их уплаты.</w:t>
      </w:r>
    </w:p>
    <w:p w:rsidR="002573AB" w:rsidRPr="00900048" w:rsidRDefault="002573AB"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 xml:space="preserve">На данной системе находятся все юридические лица, которые не избрали другую систему налогообложения, или для которых установлены </w:t>
      </w:r>
      <w:r w:rsidRPr="00900048">
        <w:rPr>
          <w:rStyle w:val="ab"/>
          <w:rFonts w:ascii="Times New Roman"/>
          <w:b w:val="0"/>
          <w:sz w:val="28"/>
          <w:szCs w:val="28"/>
        </w:rPr>
        <w:t>ограничения</w:t>
      </w:r>
      <w:r w:rsidRPr="00900048">
        <w:rPr>
          <w:rFonts w:ascii="Times New Roman" w:cs="Times New Roman"/>
          <w:sz w:val="28"/>
          <w:szCs w:val="28"/>
        </w:rPr>
        <w:t xml:space="preserve"> относительно выбора той или другой системы налогообложение.</w:t>
      </w:r>
    </w:p>
    <w:p w:rsidR="002573AB" w:rsidRPr="00900048" w:rsidRDefault="002573AB"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Юридические лица, которые находятся на общей системе, платят такие основные налоги, сборы и другие обязательные платежи:</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налог на прибыль предприятий (ставка 25% от базы налогообложения);</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налог на добавленную стоимость;</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налог из собственников транспортных средств и других самоходных машин и механизмов;</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акцизный сбор;</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сбор на обязательное государственное пенсионное страхование (32,3% от общего фонда заработной платы);</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взносы на общеобязательное государственное социальное страхование;</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плата за торговый патент на некоторые виды предпринимательской деятельности.</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таможенная пошлина;</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sz w:val="28"/>
          <w:szCs w:val="28"/>
        </w:rPr>
        <w:t>плата (налог) за землю;</w:t>
      </w:r>
    </w:p>
    <w:p w:rsidR="002573AB" w:rsidRPr="00900048" w:rsidRDefault="002573AB" w:rsidP="00AB17F8">
      <w:pPr>
        <w:numPr>
          <w:ilvl w:val="0"/>
          <w:numId w:val="44"/>
        </w:numPr>
        <w:tabs>
          <w:tab w:val="left" w:pos="960"/>
        </w:tabs>
        <w:spacing w:line="360" w:lineRule="auto"/>
        <w:ind w:left="0" w:firstLine="709"/>
        <w:jc w:val="both"/>
        <w:rPr>
          <w:sz w:val="28"/>
          <w:szCs w:val="28"/>
        </w:rPr>
      </w:pPr>
      <w:r w:rsidRPr="00900048">
        <w:rPr>
          <w:rStyle w:val="ab"/>
          <w:b w:val="0"/>
          <w:sz w:val="28"/>
          <w:szCs w:val="28"/>
        </w:rPr>
        <w:t>и прочего</w:t>
      </w:r>
      <w:r w:rsidRPr="00900048">
        <w:rPr>
          <w:sz w:val="28"/>
          <w:szCs w:val="28"/>
        </w:rPr>
        <w:t>,</w:t>
      </w:r>
      <w:r w:rsidR="00900048" w:rsidRPr="00900048">
        <w:rPr>
          <w:sz w:val="28"/>
          <w:szCs w:val="28"/>
        </w:rPr>
        <w:t xml:space="preserve"> </w:t>
      </w:r>
      <w:r w:rsidRPr="00900048">
        <w:rPr>
          <w:sz w:val="28"/>
          <w:szCs w:val="28"/>
        </w:rPr>
        <w:t>в соответствия с законодательством;</w:t>
      </w:r>
    </w:p>
    <w:p w:rsidR="002573AB" w:rsidRPr="00900048" w:rsidRDefault="002573AB" w:rsidP="00AB17F8">
      <w:pPr>
        <w:pStyle w:val="aa"/>
        <w:tabs>
          <w:tab w:val="left" w:pos="960"/>
        </w:tabs>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Также юридическое лицо есть налоговым агентом относительно нанимаемых работников и обязано удерживать и перечислять в бюджет налог на доходы с физических лиц.</w:t>
      </w:r>
    </w:p>
    <w:p w:rsidR="002573AB" w:rsidRPr="00900048" w:rsidRDefault="002573AB" w:rsidP="00900048">
      <w:pPr>
        <w:pStyle w:val="aa"/>
        <w:spacing w:before="0" w:beforeAutospacing="0" w:after="0" w:afterAutospacing="0" w:line="360" w:lineRule="auto"/>
        <w:ind w:firstLine="709"/>
        <w:jc w:val="both"/>
        <w:rPr>
          <w:rStyle w:val="ab"/>
          <w:rFonts w:ascii="Times New Roman"/>
          <w:b w:val="0"/>
          <w:sz w:val="28"/>
          <w:szCs w:val="28"/>
          <w:lang w:val="ru-RU"/>
        </w:rPr>
      </w:pPr>
      <w:r w:rsidRPr="00900048">
        <w:rPr>
          <w:rStyle w:val="ab"/>
          <w:rFonts w:ascii="Times New Roman"/>
          <w:b w:val="0"/>
          <w:sz w:val="28"/>
          <w:szCs w:val="28"/>
          <w:lang w:val="ru-RU"/>
        </w:rPr>
        <w:t>Упрощенная</w:t>
      </w:r>
      <w:r w:rsidRPr="00900048">
        <w:rPr>
          <w:rStyle w:val="ab"/>
          <w:rFonts w:ascii="Times New Roman"/>
          <w:b w:val="0"/>
          <w:sz w:val="28"/>
          <w:szCs w:val="28"/>
        </w:rPr>
        <w:t xml:space="preserve"> система налогообложения</w:t>
      </w:r>
    </w:p>
    <w:p w:rsidR="00093FCE" w:rsidRPr="00900048" w:rsidRDefault="00EC6082" w:rsidP="00900048">
      <w:pPr>
        <w:spacing w:line="360" w:lineRule="auto"/>
        <w:ind w:firstLine="709"/>
        <w:jc w:val="both"/>
        <w:rPr>
          <w:sz w:val="28"/>
          <w:szCs w:val="28"/>
          <w:lang w:val="ru-RU"/>
        </w:rPr>
      </w:pPr>
      <w:r w:rsidRPr="00900048">
        <w:rPr>
          <w:sz w:val="28"/>
          <w:szCs w:val="28"/>
          <w:lang w:val="ru-RU"/>
        </w:rPr>
        <w:t xml:space="preserve">Налоговым кодексом РФ (ст. 18) предусмотрена возможность ведения специальных налоговых режимов. Они применяются только </w:t>
      </w:r>
      <w:r w:rsidR="00F10B29" w:rsidRPr="00900048">
        <w:rPr>
          <w:sz w:val="28"/>
          <w:szCs w:val="28"/>
          <w:lang w:val="ru-RU"/>
        </w:rPr>
        <w:t xml:space="preserve">в случаях и порядке, которые предусмотрены НК РФ и иными актами законодательства о налогах и сборах.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К специальным налоговым режимам относятся:</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1) система налогообложения для сельскохозяйственных товаропроизводителей (единый сельскохозяйственный налог);</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2) упрощенная система налогообложения;</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3) система налогообложения в виде единого налога на вмененный доход для отдельных видов деятельности;</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4) система налогообложения при выполнении соглашений о разделе продукции.</w:t>
      </w:r>
    </w:p>
    <w:p w:rsidR="00A4340D" w:rsidRPr="00900048" w:rsidRDefault="00A4340D" w:rsidP="00900048">
      <w:pPr>
        <w:autoSpaceDE w:val="0"/>
        <w:autoSpaceDN w:val="0"/>
        <w:adjustRightInd w:val="0"/>
        <w:spacing w:line="360" w:lineRule="auto"/>
        <w:ind w:firstLine="709"/>
        <w:jc w:val="both"/>
        <w:rPr>
          <w:sz w:val="28"/>
          <w:szCs w:val="28"/>
          <w:lang w:val="ru-RU" w:eastAsia="ru-RU"/>
        </w:rPr>
      </w:pPr>
      <w:r w:rsidRPr="00900048">
        <w:rPr>
          <w:sz w:val="28"/>
          <w:szCs w:val="28"/>
          <w:lang w:val="ru-RU" w:eastAsia="ru-RU"/>
        </w:rPr>
        <w:t>Рассмотрим более подробно наиболее распространенные налоговые режимы:</w:t>
      </w:r>
    </w:p>
    <w:p w:rsidR="001B0495" w:rsidRPr="00900048" w:rsidRDefault="00EC6082" w:rsidP="00900048">
      <w:pPr>
        <w:spacing w:line="360" w:lineRule="auto"/>
        <w:ind w:firstLine="709"/>
        <w:jc w:val="both"/>
        <w:rPr>
          <w:bCs/>
          <w:sz w:val="28"/>
          <w:szCs w:val="28"/>
          <w:u w:val="single"/>
        </w:rPr>
      </w:pPr>
      <w:r w:rsidRPr="00900048">
        <w:rPr>
          <w:sz w:val="28"/>
          <w:szCs w:val="28"/>
          <w:u w:val="single"/>
          <w:lang w:val="ru-RU"/>
        </w:rPr>
        <w:t>1</w:t>
      </w:r>
      <w:r w:rsidR="001B0495" w:rsidRPr="00900048">
        <w:rPr>
          <w:sz w:val="28"/>
          <w:szCs w:val="28"/>
          <w:u w:val="single"/>
        </w:rPr>
        <w:t>. Упрощенная система налогообложения</w:t>
      </w:r>
      <w:r w:rsidR="001B0495" w:rsidRPr="00900048">
        <w:rPr>
          <w:bCs/>
          <w:sz w:val="28"/>
          <w:szCs w:val="28"/>
          <w:u w:val="single"/>
        </w:rPr>
        <w:t>.</w:t>
      </w:r>
    </w:p>
    <w:p w:rsidR="001B0495" w:rsidRPr="00900048" w:rsidRDefault="001B0495" w:rsidP="00900048">
      <w:pPr>
        <w:spacing w:line="360" w:lineRule="auto"/>
        <w:ind w:firstLine="709"/>
        <w:jc w:val="both"/>
        <w:rPr>
          <w:sz w:val="28"/>
          <w:szCs w:val="28"/>
        </w:rPr>
      </w:pPr>
      <w:r w:rsidRPr="00900048">
        <w:rPr>
          <w:sz w:val="28"/>
          <w:szCs w:val="28"/>
        </w:rPr>
        <w:t>На упрощенную систему налогообложения могут перейти</w:t>
      </w:r>
      <w:r w:rsidR="00900048" w:rsidRPr="00900048">
        <w:rPr>
          <w:sz w:val="28"/>
          <w:szCs w:val="28"/>
        </w:rPr>
        <w:t xml:space="preserve"> </w:t>
      </w:r>
      <w:r w:rsidRPr="00900048">
        <w:rPr>
          <w:sz w:val="28"/>
          <w:szCs w:val="28"/>
        </w:rPr>
        <w:t>организации, если по итогам девяти месяцев того года, в котором организация подает заявление о переходе на упрощенную систему налогообложения, доход от реализации не превысил 11 миллионов рублей (без НДС).</w:t>
      </w:r>
    </w:p>
    <w:p w:rsidR="001B0495" w:rsidRPr="00900048" w:rsidRDefault="001B0495" w:rsidP="00900048">
      <w:pPr>
        <w:spacing w:line="360" w:lineRule="auto"/>
        <w:ind w:firstLine="709"/>
        <w:jc w:val="both"/>
        <w:rPr>
          <w:sz w:val="28"/>
          <w:szCs w:val="28"/>
        </w:rPr>
      </w:pPr>
      <w:r w:rsidRPr="00900048">
        <w:rPr>
          <w:sz w:val="28"/>
          <w:szCs w:val="28"/>
        </w:rPr>
        <w:t>Не в праве применять упрощенную систему налогообложения:</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организации, имеющие филиалы и (или) представительства;</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 xml:space="preserve">банки; </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страховщики;</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негосударственные пенсионные фонды;</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инвестиционные фонды;</w:t>
      </w:r>
    </w:p>
    <w:p w:rsidR="001B0495" w:rsidRPr="00900048" w:rsidRDefault="001B0495" w:rsidP="00AB17F8">
      <w:pPr>
        <w:numPr>
          <w:ilvl w:val="0"/>
          <w:numId w:val="23"/>
        </w:numPr>
        <w:tabs>
          <w:tab w:val="left" w:pos="1080"/>
        </w:tabs>
        <w:spacing w:line="360" w:lineRule="auto"/>
        <w:ind w:left="0" w:firstLine="709"/>
        <w:jc w:val="both"/>
        <w:rPr>
          <w:sz w:val="28"/>
          <w:szCs w:val="28"/>
        </w:rPr>
      </w:pPr>
      <w:r w:rsidRPr="00900048">
        <w:rPr>
          <w:sz w:val="28"/>
          <w:szCs w:val="28"/>
        </w:rPr>
        <w:t>а также другие организации, перечисленные в ст.346</w:t>
      </w:r>
      <w:r w:rsidR="00900048" w:rsidRPr="00900048">
        <w:rPr>
          <w:sz w:val="28"/>
          <w:szCs w:val="28"/>
          <w:vertAlign w:val="superscript"/>
        </w:rPr>
        <w:t xml:space="preserve"> </w:t>
      </w:r>
      <w:r w:rsidRPr="00900048">
        <w:rPr>
          <w:sz w:val="28"/>
          <w:szCs w:val="28"/>
        </w:rPr>
        <w:t>гл. 26</w:t>
      </w:r>
      <w:r w:rsidR="00900048" w:rsidRPr="00900048">
        <w:rPr>
          <w:sz w:val="28"/>
          <w:szCs w:val="28"/>
          <w:vertAlign w:val="superscript"/>
        </w:rPr>
        <w:t xml:space="preserve"> </w:t>
      </w:r>
      <w:r w:rsidRPr="00900048">
        <w:rPr>
          <w:sz w:val="28"/>
          <w:szCs w:val="28"/>
        </w:rPr>
        <w:t>НК РФ.</w:t>
      </w:r>
    </w:p>
    <w:p w:rsidR="001B0495" w:rsidRPr="00900048" w:rsidRDefault="001B0495" w:rsidP="00900048">
      <w:pPr>
        <w:spacing w:line="360" w:lineRule="auto"/>
        <w:ind w:firstLine="709"/>
        <w:jc w:val="both"/>
        <w:rPr>
          <w:sz w:val="28"/>
          <w:szCs w:val="28"/>
        </w:rPr>
      </w:pPr>
      <w:r w:rsidRPr="00900048">
        <w:rPr>
          <w:sz w:val="28"/>
          <w:szCs w:val="28"/>
        </w:rPr>
        <w:t>Объектом налогообложения признаются доходы и доходы, уменьшенные на величину расходов. Выбор объекта налогообложения осуществляется самим налогоплательщиком и не может меняться в течение всего срока применения упрощенной системы налогообложения.</w:t>
      </w:r>
    </w:p>
    <w:p w:rsidR="001B0495" w:rsidRPr="00900048" w:rsidRDefault="001B0495" w:rsidP="00900048">
      <w:pPr>
        <w:spacing w:line="360" w:lineRule="auto"/>
        <w:ind w:firstLine="709"/>
        <w:jc w:val="both"/>
        <w:rPr>
          <w:sz w:val="28"/>
          <w:szCs w:val="28"/>
        </w:rPr>
      </w:pPr>
      <w:r w:rsidRPr="00900048">
        <w:rPr>
          <w:sz w:val="28"/>
          <w:szCs w:val="28"/>
        </w:rPr>
        <w:t>В случае, если объектом налогообложения являются доходы, налоговая ставка устанавливается в размере 6 процентов. Если объектом</w:t>
      </w:r>
      <w:r w:rsidR="00900048" w:rsidRPr="00900048">
        <w:rPr>
          <w:sz w:val="28"/>
          <w:szCs w:val="28"/>
        </w:rPr>
        <w:t xml:space="preserve"> </w:t>
      </w:r>
      <w:r w:rsidRPr="00900048">
        <w:rPr>
          <w:sz w:val="28"/>
          <w:szCs w:val="28"/>
        </w:rPr>
        <w:t>являются доходы, уменьшенные на величину расходов, то в размере 15 процентов.</w:t>
      </w:r>
    </w:p>
    <w:p w:rsidR="001B0495" w:rsidRPr="00900048" w:rsidRDefault="001B0495" w:rsidP="00900048">
      <w:pPr>
        <w:spacing w:line="360" w:lineRule="auto"/>
        <w:ind w:firstLine="709"/>
        <w:jc w:val="both"/>
        <w:rPr>
          <w:sz w:val="28"/>
          <w:szCs w:val="28"/>
        </w:rPr>
      </w:pPr>
      <w:r w:rsidRPr="00900048">
        <w:rPr>
          <w:sz w:val="28"/>
          <w:szCs w:val="28"/>
        </w:rPr>
        <w:t>Налогоплательщики-организации по истечении налогового периода</w:t>
      </w:r>
      <w:r w:rsidR="00900048" w:rsidRPr="00900048">
        <w:rPr>
          <w:sz w:val="28"/>
          <w:szCs w:val="28"/>
        </w:rPr>
        <w:t xml:space="preserve"> </w:t>
      </w:r>
      <w:r w:rsidRPr="00900048">
        <w:rPr>
          <w:sz w:val="28"/>
          <w:szCs w:val="28"/>
        </w:rPr>
        <w:t>(календарный год) представляют налоговые декларации не позднее 31 марта года, следующего</w:t>
      </w:r>
      <w:r w:rsidR="00900048" w:rsidRPr="00900048">
        <w:rPr>
          <w:sz w:val="28"/>
          <w:szCs w:val="28"/>
        </w:rPr>
        <w:t xml:space="preserve"> </w:t>
      </w:r>
      <w:r w:rsidRPr="00900048">
        <w:rPr>
          <w:sz w:val="28"/>
          <w:szCs w:val="28"/>
        </w:rPr>
        <w:t>за истекшим налоговым периодом. По итогам отчетного периода (первый квартал, полугодие, 9 месяцев)</w:t>
      </w:r>
      <w:r w:rsidR="00900048" w:rsidRPr="00900048">
        <w:rPr>
          <w:sz w:val="28"/>
          <w:szCs w:val="28"/>
        </w:rPr>
        <w:t xml:space="preserve"> </w:t>
      </w:r>
      <w:r w:rsidRPr="00900048">
        <w:rPr>
          <w:sz w:val="28"/>
          <w:szCs w:val="28"/>
        </w:rPr>
        <w:t>декларации представляются не позднее 25 дней со дня окончания соответствующего отчетного периода.</w:t>
      </w:r>
    </w:p>
    <w:p w:rsidR="001B0495" w:rsidRPr="00900048" w:rsidRDefault="001B0495" w:rsidP="00900048">
      <w:pPr>
        <w:spacing w:line="360" w:lineRule="auto"/>
        <w:ind w:firstLine="709"/>
        <w:jc w:val="both"/>
        <w:rPr>
          <w:sz w:val="28"/>
          <w:szCs w:val="28"/>
          <w:lang w:val="ru-RU"/>
        </w:rPr>
      </w:pPr>
      <w:r w:rsidRPr="00900048">
        <w:rPr>
          <w:sz w:val="28"/>
          <w:szCs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r w:rsidRPr="00900048">
        <w:rPr>
          <w:rStyle w:val="a9"/>
          <w:sz w:val="28"/>
          <w:szCs w:val="28"/>
        </w:rPr>
        <w:footnoteReference w:id="3"/>
      </w:r>
      <w:r w:rsidRPr="00900048">
        <w:rPr>
          <w:sz w:val="28"/>
          <w:szCs w:val="28"/>
        </w:rPr>
        <w:t xml:space="preserve"> </w:t>
      </w:r>
    </w:p>
    <w:p w:rsidR="00EC6082" w:rsidRPr="00AB17F8" w:rsidRDefault="00EC6082" w:rsidP="00900048">
      <w:pPr>
        <w:spacing w:line="360" w:lineRule="auto"/>
        <w:ind w:firstLine="709"/>
        <w:jc w:val="both"/>
        <w:rPr>
          <w:sz w:val="28"/>
          <w:szCs w:val="28"/>
          <w:u w:val="single"/>
          <w:lang w:val="ru-RU"/>
        </w:rPr>
      </w:pPr>
      <w:r w:rsidRPr="00900048">
        <w:rPr>
          <w:sz w:val="28"/>
          <w:szCs w:val="28"/>
          <w:u w:val="single"/>
          <w:lang w:val="ru-RU"/>
        </w:rPr>
        <w:t>2</w:t>
      </w:r>
      <w:r w:rsidR="001B0495" w:rsidRPr="00900048">
        <w:rPr>
          <w:sz w:val="28"/>
          <w:szCs w:val="28"/>
          <w:u w:val="single"/>
        </w:rPr>
        <w:t xml:space="preserve">. </w:t>
      </w:r>
      <w:r w:rsidRPr="00900048">
        <w:rPr>
          <w:sz w:val="28"/>
          <w:szCs w:val="28"/>
          <w:u w:val="single"/>
        </w:rPr>
        <w:t>Система налогообложения в виде единого налога на вмененный доход д</w:t>
      </w:r>
      <w:r w:rsidR="00AB17F8">
        <w:rPr>
          <w:sz w:val="28"/>
          <w:szCs w:val="28"/>
          <w:u w:val="single"/>
        </w:rPr>
        <w:t>ля отдельных видов деятельности</w:t>
      </w:r>
    </w:p>
    <w:p w:rsidR="00093FCE" w:rsidRPr="00900048" w:rsidRDefault="00EC6082" w:rsidP="00900048">
      <w:pPr>
        <w:spacing w:line="360" w:lineRule="auto"/>
        <w:ind w:firstLine="709"/>
        <w:jc w:val="both"/>
        <w:rPr>
          <w:sz w:val="28"/>
          <w:szCs w:val="28"/>
          <w:lang w:val="ru-RU"/>
        </w:rPr>
      </w:pPr>
      <w:r w:rsidRPr="00900048">
        <w:rPr>
          <w:sz w:val="28"/>
          <w:szCs w:val="28"/>
        </w:rPr>
        <w:t>Начиная с 1998 года в России предпринимаются меры, направленные на усиление контроля и повышения собираемости налогов в сфере наличных расчетов. Отметим прежде всего Федеральный закон от 31/07/1998 г. № 142-ФЗ «О налоге на игорный бизнес», который ввел вмененное налогообложение для данного вида деятельности, когда ключевое значение для налогообложения имеют количественные характеристики бизнеса, например число игровых автоматов и т.д. В 1998 г. на федеральном уровне принимается решение о введении единого налога на вмененный доход вначале для 10, а в 1999г. – для 12, а с сентября 2001 г. – для 13 видов деятельности. Взимание налога до 1 января 2003 г. регулировалось Законом РФ от 31/07/1998 г. № 148-ФЗ «О едином налоге на вмененный доход для определенных видов деятельности» с учетом изменений и дополнений.</w:t>
      </w:r>
    </w:p>
    <w:p w:rsidR="00EC6082" w:rsidRPr="00900048" w:rsidRDefault="00EC6082" w:rsidP="00900048">
      <w:pPr>
        <w:spacing w:line="360" w:lineRule="auto"/>
        <w:ind w:firstLine="709"/>
        <w:jc w:val="both"/>
        <w:rPr>
          <w:sz w:val="28"/>
          <w:szCs w:val="28"/>
        </w:rPr>
      </w:pPr>
      <w:r w:rsidRPr="00900048">
        <w:rPr>
          <w:sz w:val="28"/>
          <w:szCs w:val="28"/>
        </w:rPr>
        <w:t>С января 2003 г. вступила в силу гл. 26.3 НК РФ «Система налогообложения в виде единого налога на вмененный доход для отдельных видов деятельности», введение</w:t>
      </w:r>
      <w:r w:rsidR="00900048" w:rsidRPr="00900048">
        <w:rPr>
          <w:sz w:val="28"/>
          <w:szCs w:val="28"/>
        </w:rPr>
        <w:t xml:space="preserve"> </w:t>
      </w:r>
      <w:r w:rsidRPr="00900048">
        <w:rPr>
          <w:sz w:val="28"/>
          <w:szCs w:val="28"/>
        </w:rPr>
        <w:t>которой в действии определено Федеральным законом от 24/07/2002 г. № 104-ФЗ «О внесении изменений и дополнений в часть вторую Налогового кодекса РФ , а также о признании утратившими силу отдельных актов законодательства РФ о налогах и сборах.</w:t>
      </w:r>
      <w:r w:rsidR="00093FCE" w:rsidRPr="00900048">
        <w:rPr>
          <w:sz w:val="28"/>
          <w:szCs w:val="28"/>
          <w:lang w:val="ru-RU"/>
        </w:rPr>
        <w:t xml:space="preserve"> </w:t>
      </w:r>
    </w:p>
    <w:p w:rsidR="00EC6082" w:rsidRPr="00900048" w:rsidRDefault="00EC6082" w:rsidP="00900048">
      <w:pPr>
        <w:spacing w:line="360" w:lineRule="auto"/>
        <w:ind w:firstLine="709"/>
        <w:jc w:val="both"/>
        <w:rPr>
          <w:sz w:val="28"/>
          <w:szCs w:val="28"/>
        </w:rPr>
      </w:pPr>
      <w:r w:rsidRPr="00900048">
        <w:rPr>
          <w:sz w:val="28"/>
          <w:szCs w:val="28"/>
        </w:rPr>
        <w:t>Особенностью единого налога на вмененный доход (в дальнейшем – ЕНВД) в отличии от УСН является то, что плательщик не имеет права выбора: если его деятельность подпадает под установленный перечень, он будет обязан платить ЕНВД. Система налогообложения в виде ЕНВД может применяться в отношении следующих видов предпринимательской деятельности:</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бытовых услуг;</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ветеринарных услуг;</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услуг по ремонту, техническому обслуживанию и мойке автотранспортных средств;</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розничной торговли, осуществляемой через магазины и павильоны с площадью торгового зала по каждому объекту организации торговли не более 150 кв. м., палатки, лотки и другие объекты организации торговли, в том числе не имеющие стационарной торговой площади;</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услуг по хранению автотранспортных средств на платных стоянках;</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услуг общественного питания, осуществляемых при использовании зала площадью не более 150 кв.м.;</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оказания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EC6082" w:rsidRPr="00900048" w:rsidRDefault="00EC6082" w:rsidP="00900048">
      <w:pPr>
        <w:numPr>
          <w:ilvl w:val="0"/>
          <w:numId w:val="39"/>
        </w:numPr>
        <w:spacing w:line="360" w:lineRule="auto"/>
        <w:ind w:left="0" w:firstLine="709"/>
        <w:jc w:val="both"/>
        <w:rPr>
          <w:sz w:val="28"/>
          <w:szCs w:val="28"/>
        </w:rPr>
      </w:pPr>
      <w:r w:rsidRPr="00900048">
        <w:rPr>
          <w:sz w:val="28"/>
          <w:szCs w:val="28"/>
        </w:rPr>
        <w:t>распространения и/или размещения наружной рекламы.</w:t>
      </w:r>
    </w:p>
    <w:p w:rsidR="00EC6082" w:rsidRPr="00900048" w:rsidRDefault="00EC6082" w:rsidP="00900048">
      <w:pPr>
        <w:spacing w:line="360" w:lineRule="auto"/>
        <w:ind w:firstLine="709"/>
        <w:jc w:val="both"/>
        <w:rPr>
          <w:sz w:val="28"/>
          <w:szCs w:val="28"/>
        </w:rPr>
      </w:pPr>
      <w:r w:rsidRPr="00900048">
        <w:rPr>
          <w:sz w:val="28"/>
          <w:szCs w:val="28"/>
        </w:rPr>
        <w:t>Если УСН предусмотрена преимущественно для малого бизнеса, то плательщикам вменённого налогаможет быть любая организация или предприниматель – физическое лицо (однако фактически ЕНВД тоже ориентирован на малый бизнес). Иными словами, ключевое значение здесь – вид деятельности. Для многопрофильных организаций требуется вести раздельный учет результатов деятельности. Общим же для двух систем является то, что как и при УСН, ЕНВД заменяет собой целый ряд налогов, уплачиваемых по общей системе, но не всех (см. табл. 11.2.1).</w:t>
      </w:r>
      <w:r w:rsidR="00093FCE" w:rsidRPr="00900048">
        <w:rPr>
          <w:sz w:val="28"/>
          <w:szCs w:val="28"/>
          <w:lang w:val="ru-RU"/>
        </w:rPr>
        <w:t xml:space="preserve"> </w:t>
      </w:r>
    </w:p>
    <w:p w:rsidR="00093FCE" w:rsidRPr="00900048" w:rsidRDefault="00EC6082" w:rsidP="00900048">
      <w:pPr>
        <w:spacing w:line="360" w:lineRule="auto"/>
        <w:ind w:firstLine="709"/>
        <w:jc w:val="both"/>
        <w:rPr>
          <w:sz w:val="28"/>
          <w:szCs w:val="28"/>
          <w:lang w:val="ru-RU"/>
        </w:rPr>
      </w:pPr>
      <w:r w:rsidRPr="00900048">
        <w:rPr>
          <w:sz w:val="28"/>
          <w:szCs w:val="28"/>
        </w:rPr>
        <w:t>Важно ещё раз подчеркнуть, что освобождение от уплаты общих налогов предусматривается только в части предпринимательской деятельности, облагаемой ЕНВД.</w:t>
      </w:r>
      <w:r w:rsidR="00900048" w:rsidRPr="00900048">
        <w:rPr>
          <w:sz w:val="28"/>
          <w:szCs w:val="28"/>
        </w:rPr>
        <w:t xml:space="preserve"> </w:t>
      </w:r>
      <w:r w:rsidRPr="00900048">
        <w:rPr>
          <w:sz w:val="28"/>
          <w:szCs w:val="28"/>
        </w:rPr>
        <w:t>При расчете данного налога оперируют не фактическими стоимостными данными по результатам деятельности хозяйствующего субъекта, а некоторыми физическими, легко проверяемыми показателями, отражающими потенциальные возможности получения дохода в данном виде деятельности.</w:t>
      </w:r>
      <w:r w:rsidR="00093FCE" w:rsidRPr="00900048">
        <w:rPr>
          <w:sz w:val="28"/>
          <w:szCs w:val="28"/>
          <w:lang w:val="ru-RU"/>
        </w:rPr>
        <w:t xml:space="preserve"> </w:t>
      </w:r>
    </w:p>
    <w:p w:rsidR="00EC6082" w:rsidRPr="00900048" w:rsidRDefault="00EC6082" w:rsidP="00900048">
      <w:pPr>
        <w:spacing w:line="360" w:lineRule="auto"/>
        <w:ind w:firstLine="709"/>
        <w:jc w:val="both"/>
        <w:rPr>
          <w:sz w:val="28"/>
          <w:szCs w:val="28"/>
        </w:rPr>
      </w:pPr>
      <w:r w:rsidRPr="00900048">
        <w:rPr>
          <w:sz w:val="28"/>
          <w:szCs w:val="28"/>
        </w:rPr>
        <w:t>Основными понятиями ЕНВД являются:</w:t>
      </w:r>
    </w:p>
    <w:p w:rsidR="00EC6082" w:rsidRPr="00900048" w:rsidRDefault="00EC6082" w:rsidP="00900048">
      <w:pPr>
        <w:numPr>
          <w:ilvl w:val="0"/>
          <w:numId w:val="40"/>
        </w:numPr>
        <w:spacing w:line="360" w:lineRule="auto"/>
        <w:ind w:left="0" w:firstLine="709"/>
        <w:jc w:val="both"/>
        <w:rPr>
          <w:sz w:val="28"/>
          <w:szCs w:val="28"/>
        </w:rPr>
      </w:pPr>
      <w:r w:rsidRPr="00900048">
        <w:rPr>
          <w:sz w:val="28"/>
          <w:szCs w:val="28"/>
        </w:rPr>
        <w:t>вмененный доход –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ЕНВД по установленной ставке;</w:t>
      </w:r>
    </w:p>
    <w:p w:rsidR="00EC6082" w:rsidRPr="00900048" w:rsidRDefault="00EC6082" w:rsidP="00900048">
      <w:pPr>
        <w:numPr>
          <w:ilvl w:val="0"/>
          <w:numId w:val="40"/>
        </w:numPr>
        <w:spacing w:line="360" w:lineRule="auto"/>
        <w:ind w:left="0" w:firstLine="709"/>
        <w:jc w:val="both"/>
        <w:rPr>
          <w:sz w:val="28"/>
          <w:szCs w:val="28"/>
        </w:rPr>
      </w:pPr>
      <w:r w:rsidRPr="00900048">
        <w:rPr>
          <w:sz w:val="28"/>
          <w:szCs w:val="28"/>
        </w:rPr>
        <w:t>базовая доходность – условная месячная доходность в стоимостном выражении</w:t>
      </w:r>
      <w:r w:rsidR="00900048" w:rsidRPr="00900048">
        <w:rPr>
          <w:sz w:val="28"/>
          <w:szCs w:val="28"/>
        </w:rPr>
        <w:t xml:space="preserve"> </w:t>
      </w:r>
      <w:r w:rsidRPr="00900048">
        <w:rPr>
          <w:sz w:val="28"/>
          <w:szCs w:val="28"/>
        </w:rPr>
        <w:t>на ту или иную единицу физического показателя, характеризующего определённый вид предпринимательской деятельности в различных сопоставимых условиях, которая используется для расчета величины вмененного дохода;</w:t>
      </w:r>
    </w:p>
    <w:p w:rsidR="00093FCE" w:rsidRPr="00900048" w:rsidRDefault="00093FCE" w:rsidP="00900048">
      <w:pPr>
        <w:numPr>
          <w:ilvl w:val="0"/>
          <w:numId w:val="40"/>
        </w:numPr>
        <w:spacing w:line="360" w:lineRule="auto"/>
        <w:ind w:left="0" w:firstLine="709"/>
        <w:jc w:val="both"/>
        <w:rPr>
          <w:sz w:val="28"/>
          <w:szCs w:val="28"/>
        </w:rPr>
      </w:pPr>
      <w:r w:rsidRPr="00900048">
        <w:rPr>
          <w:sz w:val="28"/>
          <w:szCs w:val="28"/>
          <w:lang w:val="ru-RU"/>
        </w:rPr>
        <w:t>корректирующие коэффициенты базовой доходности – коэффициенты, показывающие степень влияния того или иного фактора на результат предпринимательской деятельности, облагаемой ЕНВД.</w:t>
      </w:r>
    </w:p>
    <w:p w:rsidR="001B0495" w:rsidRPr="00900048" w:rsidRDefault="001B0495" w:rsidP="00900048">
      <w:pPr>
        <w:spacing w:line="360" w:lineRule="auto"/>
        <w:ind w:firstLine="709"/>
        <w:jc w:val="both"/>
        <w:rPr>
          <w:sz w:val="28"/>
          <w:szCs w:val="28"/>
        </w:rPr>
      </w:pPr>
      <w:r w:rsidRPr="00900048">
        <w:rPr>
          <w:sz w:val="28"/>
          <w:szCs w:val="28"/>
        </w:rPr>
        <w:t>Налоговая ставка устанавливается в размере 15 процентов величины вмененного дохода.</w:t>
      </w:r>
    </w:p>
    <w:p w:rsidR="001B0495" w:rsidRPr="00900048" w:rsidRDefault="001B0495" w:rsidP="00900048">
      <w:pPr>
        <w:spacing w:line="360" w:lineRule="auto"/>
        <w:ind w:firstLine="709"/>
        <w:jc w:val="both"/>
        <w:rPr>
          <w:sz w:val="28"/>
          <w:szCs w:val="28"/>
        </w:rPr>
      </w:pPr>
      <w:r w:rsidRPr="00900048">
        <w:rPr>
          <w:sz w:val="28"/>
          <w:szCs w:val="28"/>
        </w:rPr>
        <w:t>Налогоплательщик обязан уплатить налог по итогам налогового периода (квартал)</w:t>
      </w:r>
      <w:r w:rsidR="00900048" w:rsidRPr="00900048">
        <w:rPr>
          <w:sz w:val="28"/>
          <w:szCs w:val="28"/>
        </w:rPr>
        <w:t xml:space="preserve"> </w:t>
      </w:r>
      <w:r w:rsidRPr="00900048">
        <w:rPr>
          <w:sz w:val="28"/>
          <w:szCs w:val="28"/>
        </w:rPr>
        <w:t>не позднее 25-го числа первого месяца следующего налогового периода.</w:t>
      </w:r>
    </w:p>
    <w:p w:rsidR="001B0495" w:rsidRPr="00900048" w:rsidRDefault="001B0495" w:rsidP="00900048">
      <w:pPr>
        <w:spacing w:line="360" w:lineRule="auto"/>
        <w:ind w:firstLine="709"/>
        <w:jc w:val="both"/>
        <w:rPr>
          <w:sz w:val="28"/>
          <w:szCs w:val="28"/>
          <w:lang w:val="ru-RU"/>
        </w:rPr>
      </w:pPr>
      <w:r w:rsidRPr="00900048">
        <w:rPr>
          <w:sz w:val="28"/>
          <w:szCs w:val="28"/>
        </w:rPr>
        <w:t>Налоговые декларации предоставляются по итогам налогового периода не позднее 20-го числа</w:t>
      </w:r>
      <w:r w:rsidR="00900048" w:rsidRPr="00900048">
        <w:rPr>
          <w:sz w:val="28"/>
          <w:szCs w:val="28"/>
        </w:rPr>
        <w:t xml:space="preserve"> </w:t>
      </w:r>
      <w:r w:rsidRPr="00900048">
        <w:rPr>
          <w:sz w:val="28"/>
          <w:szCs w:val="28"/>
        </w:rPr>
        <w:t>первого месяца следующего налогового периода</w:t>
      </w:r>
      <w:r w:rsidRPr="00900048">
        <w:rPr>
          <w:sz w:val="28"/>
          <w:szCs w:val="28"/>
          <w:lang w:val="ru-RU"/>
        </w:rPr>
        <w:t xml:space="preserve">. </w:t>
      </w:r>
    </w:p>
    <w:p w:rsidR="001B0495" w:rsidRPr="00AB17F8" w:rsidRDefault="00E961B1" w:rsidP="00900048">
      <w:pPr>
        <w:pStyle w:val="1"/>
        <w:spacing w:before="0" w:after="0" w:line="360" w:lineRule="auto"/>
        <w:ind w:firstLine="709"/>
        <w:jc w:val="both"/>
        <w:rPr>
          <w:rFonts w:ascii="Times New Roman" w:hAnsi="Times New Roman" w:cs="Times New Roman"/>
          <w:b w:val="0"/>
          <w:snapToGrid w:val="0"/>
          <w:sz w:val="28"/>
          <w:lang w:val="ru-RU"/>
        </w:rPr>
      </w:pPr>
      <w:bookmarkStart w:id="5" w:name="_Toc263427190"/>
      <w:r w:rsidRPr="00900048">
        <w:rPr>
          <w:rFonts w:ascii="Times New Roman" w:hAnsi="Times New Roman" w:cs="Times New Roman"/>
          <w:b w:val="0"/>
          <w:snapToGrid w:val="0"/>
          <w:sz w:val="28"/>
        </w:rPr>
        <w:t>1</w:t>
      </w:r>
      <w:r w:rsidR="001B0495" w:rsidRPr="00900048">
        <w:rPr>
          <w:rFonts w:ascii="Times New Roman" w:hAnsi="Times New Roman" w:cs="Times New Roman"/>
          <w:b w:val="0"/>
          <w:snapToGrid w:val="0"/>
          <w:sz w:val="28"/>
        </w:rPr>
        <w:t>.</w:t>
      </w:r>
      <w:r w:rsidRPr="00900048">
        <w:rPr>
          <w:rFonts w:ascii="Times New Roman" w:hAnsi="Times New Roman" w:cs="Times New Roman"/>
          <w:b w:val="0"/>
          <w:snapToGrid w:val="0"/>
          <w:sz w:val="28"/>
        </w:rPr>
        <w:t>3</w:t>
      </w:r>
      <w:r w:rsidR="001B0495" w:rsidRPr="00900048">
        <w:rPr>
          <w:rFonts w:ascii="Times New Roman" w:hAnsi="Times New Roman" w:cs="Times New Roman"/>
          <w:b w:val="0"/>
          <w:snapToGrid w:val="0"/>
          <w:sz w:val="28"/>
        </w:rPr>
        <w:t xml:space="preserve"> Федеральные налоги и сборы, уплачиваемые юридическими лицами</w:t>
      </w:r>
      <w:bookmarkEnd w:id="5"/>
    </w:p>
    <w:p w:rsidR="001B0495" w:rsidRPr="00900048" w:rsidRDefault="001B0495" w:rsidP="00900048">
      <w:pPr>
        <w:pStyle w:val="a3"/>
        <w:ind w:firstLine="709"/>
        <w:rPr>
          <w:snapToGrid w:val="0"/>
        </w:rPr>
      </w:pPr>
    </w:p>
    <w:p w:rsidR="001B0495" w:rsidRPr="00900048" w:rsidRDefault="001B0495" w:rsidP="00900048">
      <w:pPr>
        <w:pStyle w:val="a3"/>
        <w:ind w:firstLine="709"/>
        <w:rPr>
          <w:snapToGrid w:val="0"/>
        </w:rPr>
      </w:pPr>
      <w:r w:rsidRPr="00900048">
        <w:rPr>
          <w:snapToGrid w:val="0"/>
        </w:rPr>
        <w:t>Согласно ст.12</w:t>
      </w:r>
      <w:r w:rsidR="00900048" w:rsidRPr="00900048">
        <w:rPr>
          <w:snapToGrid w:val="0"/>
        </w:rPr>
        <w:t xml:space="preserve"> </w:t>
      </w:r>
      <w:r w:rsidRPr="00900048">
        <w:rPr>
          <w:snapToGrid w:val="0"/>
        </w:rPr>
        <w:t>части первой Налогового кодекса РФ года в Российской Федерации устанавливаются и взимаются следующие виды налогов и сборов:</w:t>
      </w:r>
    </w:p>
    <w:p w:rsidR="001B0495" w:rsidRPr="00900048" w:rsidRDefault="001B0495" w:rsidP="00900048">
      <w:pPr>
        <w:numPr>
          <w:ilvl w:val="0"/>
          <w:numId w:val="6"/>
        </w:numPr>
        <w:spacing w:line="360" w:lineRule="auto"/>
        <w:ind w:left="0" w:firstLine="709"/>
        <w:jc w:val="both"/>
        <w:rPr>
          <w:snapToGrid w:val="0"/>
          <w:sz w:val="28"/>
          <w:szCs w:val="28"/>
        </w:rPr>
      </w:pPr>
      <w:r w:rsidRPr="00900048">
        <w:rPr>
          <w:snapToGrid w:val="0"/>
          <w:sz w:val="28"/>
          <w:szCs w:val="28"/>
        </w:rPr>
        <w:t>федеральные налоги и сборы;</w:t>
      </w:r>
    </w:p>
    <w:p w:rsidR="001B0495" w:rsidRPr="00900048" w:rsidRDefault="001B0495" w:rsidP="00900048">
      <w:pPr>
        <w:numPr>
          <w:ilvl w:val="0"/>
          <w:numId w:val="6"/>
        </w:numPr>
        <w:spacing w:line="360" w:lineRule="auto"/>
        <w:ind w:left="0" w:firstLine="709"/>
        <w:jc w:val="both"/>
        <w:rPr>
          <w:snapToGrid w:val="0"/>
          <w:sz w:val="28"/>
          <w:szCs w:val="28"/>
        </w:rPr>
      </w:pPr>
      <w:r w:rsidRPr="00900048">
        <w:rPr>
          <w:snapToGrid w:val="0"/>
          <w:sz w:val="28"/>
          <w:szCs w:val="28"/>
        </w:rPr>
        <w:t>региональные налоги и сборы;</w:t>
      </w:r>
    </w:p>
    <w:p w:rsidR="001B0495" w:rsidRPr="00900048" w:rsidRDefault="001B0495" w:rsidP="00900048">
      <w:pPr>
        <w:numPr>
          <w:ilvl w:val="0"/>
          <w:numId w:val="6"/>
        </w:numPr>
        <w:spacing w:line="360" w:lineRule="auto"/>
        <w:ind w:left="0" w:firstLine="709"/>
        <w:jc w:val="both"/>
        <w:rPr>
          <w:snapToGrid w:val="0"/>
          <w:sz w:val="28"/>
          <w:szCs w:val="28"/>
        </w:rPr>
      </w:pPr>
      <w:r w:rsidRPr="00900048">
        <w:rPr>
          <w:snapToGrid w:val="0"/>
          <w:sz w:val="28"/>
          <w:szCs w:val="28"/>
        </w:rPr>
        <w:t>местные налоги и сборы.</w:t>
      </w:r>
    </w:p>
    <w:p w:rsidR="001B0495" w:rsidRPr="00900048" w:rsidRDefault="001B0495" w:rsidP="00900048">
      <w:pPr>
        <w:spacing w:line="360" w:lineRule="auto"/>
        <w:ind w:firstLine="709"/>
        <w:jc w:val="both"/>
        <w:rPr>
          <w:sz w:val="28"/>
          <w:szCs w:val="28"/>
        </w:rPr>
      </w:pPr>
      <w:r w:rsidRPr="00900048">
        <w:rPr>
          <w:sz w:val="28"/>
          <w:szCs w:val="28"/>
        </w:rPr>
        <w:t>Федеральными признаются налоги и сборы, устанавливаемые Налоговым кодексом и обязательные к уплате на всей территории Российской Федерации. К ним относятся:</w:t>
      </w:r>
    </w:p>
    <w:p w:rsidR="001B0495" w:rsidRPr="00900048" w:rsidRDefault="001B0495" w:rsidP="00900048">
      <w:pPr>
        <w:spacing w:line="360" w:lineRule="auto"/>
        <w:ind w:firstLine="709"/>
        <w:jc w:val="both"/>
        <w:rPr>
          <w:sz w:val="28"/>
          <w:szCs w:val="28"/>
        </w:rPr>
      </w:pPr>
      <w:r w:rsidRPr="00900048">
        <w:rPr>
          <w:sz w:val="28"/>
          <w:szCs w:val="28"/>
        </w:rPr>
        <w:t>- налог на добавленную стоимость;</w:t>
      </w:r>
    </w:p>
    <w:p w:rsidR="001B0495" w:rsidRPr="00900048" w:rsidRDefault="001B0495" w:rsidP="00900048">
      <w:pPr>
        <w:spacing w:line="360" w:lineRule="auto"/>
        <w:ind w:firstLine="709"/>
        <w:jc w:val="both"/>
        <w:rPr>
          <w:sz w:val="28"/>
          <w:szCs w:val="28"/>
        </w:rPr>
      </w:pPr>
      <w:r w:rsidRPr="00900048">
        <w:rPr>
          <w:sz w:val="28"/>
          <w:szCs w:val="28"/>
        </w:rPr>
        <w:t xml:space="preserve">- акцизы </w:t>
      </w:r>
    </w:p>
    <w:p w:rsidR="001B0495" w:rsidRPr="00900048" w:rsidRDefault="001B0495" w:rsidP="00900048">
      <w:pPr>
        <w:spacing w:line="360" w:lineRule="auto"/>
        <w:ind w:firstLine="709"/>
        <w:jc w:val="both"/>
        <w:rPr>
          <w:sz w:val="28"/>
          <w:szCs w:val="28"/>
        </w:rPr>
      </w:pPr>
      <w:r w:rsidRPr="00900048">
        <w:rPr>
          <w:sz w:val="28"/>
          <w:szCs w:val="28"/>
        </w:rPr>
        <w:t>- налог на доходы с физических лиц;</w:t>
      </w:r>
    </w:p>
    <w:p w:rsidR="001B0495" w:rsidRPr="00900048" w:rsidRDefault="001B0495" w:rsidP="00900048">
      <w:pPr>
        <w:spacing w:line="360" w:lineRule="auto"/>
        <w:ind w:firstLine="709"/>
        <w:jc w:val="both"/>
        <w:rPr>
          <w:sz w:val="28"/>
          <w:szCs w:val="28"/>
        </w:rPr>
      </w:pPr>
      <w:r w:rsidRPr="00900048">
        <w:rPr>
          <w:sz w:val="28"/>
          <w:szCs w:val="28"/>
        </w:rPr>
        <w:t>- единый социальный налог;</w:t>
      </w:r>
    </w:p>
    <w:p w:rsidR="001B0495" w:rsidRPr="00900048" w:rsidRDefault="001B0495" w:rsidP="00900048">
      <w:pPr>
        <w:spacing w:line="360" w:lineRule="auto"/>
        <w:ind w:firstLine="709"/>
        <w:jc w:val="both"/>
        <w:rPr>
          <w:sz w:val="28"/>
          <w:szCs w:val="28"/>
        </w:rPr>
      </w:pPr>
      <w:r w:rsidRPr="00900048">
        <w:rPr>
          <w:sz w:val="28"/>
          <w:szCs w:val="28"/>
        </w:rPr>
        <w:t>- налог на прибыль организаций;</w:t>
      </w:r>
    </w:p>
    <w:p w:rsidR="001B0495" w:rsidRPr="00900048" w:rsidRDefault="001B0495" w:rsidP="00900048">
      <w:pPr>
        <w:spacing w:line="360" w:lineRule="auto"/>
        <w:ind w:firstLine="709"/>
        <w:jc w:val="both"/>
        <w:rPr>
          <w:sz w:val="28"/>
          <w:szCs w:val="28"/>
        </w:rPr>
      </w:pPr>
      <w:r w:rsidRPr="00900048">
        <w:rPr>
          <w:sz w:val="28"/>
          <w:szCs w:val="28"/>
        </w:rPr>
        <w:t>- налог на добычу полезных ископаемых;</w:t>
      </w:r>
    </w:p>
    <w:p w:rsidR="001B0495" w:rsidRPr="00900048" w:rsidRDefault="001B0495" w:rsidP="00900048">
      <w:pPr>
        <w:spacing w:line="360" w:lineRule="auto"/>
        <w:ind w:firstLine="709"/>
        <w:jc w:val="both"/>
        <w:rPr>
          <w:sz w:val="28"/>
          <w:szCs w:val="28"/>
        </w:rPr>
      </w:pPr>
      <w:r w:rsidRPr="00900048">
        <w:rPr>
          <w:sz w:val="28"/>
          <w:szCs w:val="28"/>
        </w:rPr>
        <w:t>- налог с имущества, переходящего в порядке наседования или дарения;</w:t>
      </w:r>
    </w:p>
    <w:p w:rsidR="001B0495" w:rsidRPr="00900048" w:rsidRDefault="001B0495" w:rsidP="00900048">
      <w:pPr>
        <w:spacing w:line="360" w:lineRule="auto"/>
        <w:ind w:firstLine="709"/>
        <w:jc w:val="both"/>
        <w:rPr>
          <w:sz w:val="28"/>
          <w:szCs w:val="28"/>
        </w:rPr>
      </w:pPr>
      <w:r w:rsidRPr="00900048">
        <w:rPr>
          <w:sz w:val="28"/>
          <w:szCs w:val="28"/>
        </w:rPr>
        <w:t>- водный налог;</w:t>
      </w:r>
    </w:p>
    <w:p w:rsidR="001B0495" w:rsidRPr="00900048" w:rsidRDefault="001B0495" w:rsidP="00900048">
      <w:pPr>
        <w:spacing w:line="360" w:lineRule="auto"/>
        <w:ind w:firstLine="709"/>
        <w:jc w:val="both"/>
        <w:rPr>
          <w:sz w:val="28"/>
          <w:szCs w:val="28"/>
        </w:rPr>
      </w:pPr>
      <w:r w:rsidRPr="00900048">
        <w:rPr>
          <w:sz w:val="28"/>
          <w:szCs w:val="28"/>
        </w:rPr>
        <w:t>-сборы за пользования объектами животного мира и за пользования объектами водных биологических ресурсов;</w:t>
      </w:r>
    </w:p>
    <w:p w:rsidR="001B0495" w:rsidRPr="00900048" w:rsidRDefault="001B0495" w:rsidP="00900048">
      <w:pPr>
        <w:spacing w:line="360" w:lineRule="auto"/>
        <w:ind w:firstLine="709"/>
        <w:jc w:val="both"/>
        <w:rPr>
          <w:sz w:val="28"/>
          <w:szCs w:val="28"/>
        </w:rPr>
      </w:pPr>
      <w:r w:rsidRPr="00900048">
        <w:rPr>
          <w:sz w:val="28"/>
          <w:szCs w:val="28"/>
        </w:rPr>
        <w:t>- государственная пошлина.</w:t>
      </w:r>
    </w:p>
    <w:p w:rsidR="001B0495" w:rsidRPr="00900048" w:rsidRDefault="001B0495" w:rsidP="00900048">
      <w:pPr>
        <w:spacing w:line="360" w:lineRule="auto"/>
        <w:ind w:firstLine="709"/>
        <w:jc w:val="both"/>
        <w:rPr>
          <w:sz w:val="28"/>
          <w:szCs w:val="28"/>
        </w:rPr>
      </w:pPr>
      <w:r w:rsidRPr="00900048">
        <w:rPr>
          <w:sz w:val="28"/>
          <w:szCs w:val="28"/>
        </w:rPr>
        <w:t>Рассмотрим налоги, уплачиваемые юридическими лицами.</w:t>
      </w:r>
    </w:p>
    <w:p w:rsidR="001B0495" w:rsidRPr="00AB17F8" w:rsidRDefault="001B0495" w:rsidP="00900048">
      <w:pPr>
        <w:pStyle w:val="aa"/>
        <w:widowControl w:val="0"/>
        <w:spacing w:before="0" w:beforeAutospacing="0" w:after="0" w:afterAutospacing="0" w:line="360" w:lineRule="auto"/>
        <w:ind w:firstLine="709"/>
        <w:jc w:val="both"/>
        <w:rPr>
          <w:rFonts w:ascii="Times New Roman" w:cs="Times New Roman"/>
          <w:sz w:val="28"/>
          <w:szCs w:val="28"/>
          <w:u w:val="single"/>
          <w:lang w:val="ru-RU"/>
        </w:rPr>
      </w:pPr>
      <w:r w:rsidRPr="00AB17F8">
        <w:rPr>
          <w:rFonts w:ascii="Times New Roman" w:cs="Times New Roman"/>
          <w:sz w:val="28"/>
          <w:szCs w:val="28"/>
          <w:u w:val="single"/>
          <w:lang w:val="ru-RU"/>
        </w:rPr>
        <w:t>Налог на добавленную стоимость</w:t>
      </w:r>
    </w:p>
    <w:p w:rsidR="001B0495" w:rsidRPr="00900048" w:rsidRDefault="001B0495" w:rsidP="00900048">
      <w:pPr>
        <w:pStyle w:val="aa"/>
        <w:widowControl w:val="0"/>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lang w:val="ru-RU"/>
        </w:rPr>
        <w:t>Плательщиками НДС признаются организации и индивидуальные предприниматели, а также лица, перемещающие товары через таможенную границу РФ.</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lang w:val="ru-RU"/>
        </w:rPr>
        <w:t>Объектом налогообложения являются</w:t>
      </w:r>
      <w:r w:rsidR="00900048" w:rsidRPr="00900048">
        <w:rPr>
          <w:rFonts w:ascii="Times New Roman" w:cs="Times New Roman"/>
          <w:sz w:val="28"/>
          <w:szCs w:val="28"/>
          <w:lang w:val="ru-RU"/>
        </w:rPr>
        <w:t xml:space="preserve"> </w:t>
      </w:r>
      <w:r w:rsidRPr="00900048">
        <w:rPr>
          <w:rFonts w:ascii="Times New Roman" w:cs="Times New Roman"/>
          <w:sz w:val="28"/>
          <w:szCs w:val="28"/>
          <w:lang w:val="ru-RU"/>
        </w:rPr>
        <w:t>следующие операции:</w:t>
      </w:r>
    </w:p>
    <w:p w:rsidR="001B0495" w:rsidRPr="00900048" w:rsidRDefault="001B0495" w:rsidP="00900048">
      <w:pPr>
        <w:tabs>
          <w:tab w:val="left" w:pos="900"/>
        </w:tabs>
        <w:spacing w:line="360" w:lineRule="auto"/>
        <w:ind w:firstLine="709"/>
        <w:jc w:val="both"/>
        <w:rPr>
          <w:sz w:val="28"/>
          <w:szCs w:val="28"/>
        </w:rPr>
      </w:pPr>
      <w:r w:rsidRPr="00900048">
        <w:rPr>
          <w:sz w:val="28"/>
          <w:szCs w:val="28"/>
        </w:rPr>
        <w:t>1) реализация</w:t>
      </w:r>
      <w:r w:rsidR="00900048" w:rsidRPr="00900048">
        <w:rPr>
          <w:sz w:val="28"/>
          <w:szCs w:val="28"/>
        </w:rPr>
        <w:t xml:space="preserve"> </w:t>
      </w:r>
      <w:r w:rsidRPr="00900048">
        <w:rPr>
          <w:sz w:val="28"/>
          <w:szCs w:val="28"/>
        </w:rPr>
        <w:t>товаров</w:t>
      </w:r>
      <w:r w:rsidR="00900048" w:rsidRPr="00900048">
        <w:rPr>
          <w:sz w:val="28"/>
          <w:szCs w:val="28"/>
        </w:rPr>
        <w:t xml:space="preserve"> </w:t>
      </w:r>
      <w:r w:rsidRPr="00900048">
        <w:rPr>
          <w:sz w:val="28"/>
          <w:szCs w:val="28"/>
        </w:rPr>
        <w:t>(работ,</w:t>
      </w:r>
      <w:r w:rsidR="00900048" w:rsidRPr="00900048">
        <w:rPr>
          <w:sz w:val="28"/>
          <w:szCs w:val="28"/>
        </w:rPr>
        <w:t xml:space="preserve"> </w:t>
      </w:r>
      <w:r w:rsidRPr="00900048">
        <w:rPr>
          <w:sz w:val="28"/>
          <w:szCs w:val="28"/>
        </w:rPr>
        <w:t>услуг)</w:t>
      </w:r>
      <w:r w:rsidR="00900048" w:rsidRPr="00900048">
        <w:rPr>
          <w:sz w:val="28"/>
          <w:szCs w:val="28"/>
        </w:rPr>
        <w:t xml:space="preserve"> </w:t>
      </w:r>
      <w:r w:rsidRPr="00900048">
        <w:rPr>
          <w:sz w:val="28"/>
          <w:szCs w:val="28"/>
        </w:rPr>
        <w:t>на</w:t>
      </w:r>
      <w:r w:rsidR="00900048" w:rsidRPr="00900048">
        <w:rPr>
          <w:sz w:val="28"/>
          <w:szCs w:val="28"/>
        </w:rPr>
        <w:t xml:space="preserve"> </w:t>
      </w:r>
      <w:r w:rsidRPr="00900048">
        <w:rPr>
          <w:sz w:val="28"/>
          <w:szCs w:val="28"/>
        </w:rPr>
        <w:t>территории</w:t>
      </w:r>
      <w:r w:rsidR="00900048" w:rsidRPr="00900048">
        <w:rPr>
          <w:sz w:val="28"/>
          <w:szCs w:val="28"/>
        </w:rPr>
        <w:t xml:space="preserve"> </w:t>
      </w:r>
      <w:r w:rsidRPr="00900048">
        <w:rPr>
          <w:sz w:val="28"/>
          <w:szCs w:val="28"/>
        </w:rPr>
        <w:t>Российской Федерации,</w:t>
      </w:r>
      <w:r w:rsidR="00900048" w:rsidRPr="00900048">
        <w:rPr>
          <w:sz w:val="28"/>
          <w:szCs w:val="28"/>
        </w:rPr>
        <w:t xml:space="preserve"> </w:t>
      </w:r>
      <w:r w:rsidRPr="00900048">
        <w:rPr>
          <w:sz w:val="28"/>
          <w:szCs w:val="28"/>
        </w:rPr>
        <w:t>в</w:t>
      </w:r>
      <w:r w:rsidR="00900048" w:rsidRPr="00900048">
        <w:rPr>
          <w:sz w:val="28"/>
          <w:szCs w:val="28"/>
        </w:rPr>
        <w:t xml:space="preserve"> </w:t>
      </w:r>
      <w:r w:rsidRPr="00900048">
        <w:rPr>
          <w:sz w:val="28"/>
          <w:szCs w:val="28"/>
        </w:rPr>
        <w:t>том</w:t>
      </w:r>
      <w:r w:rsidR="00900048" w:rsidRPr="00900048">
        <w:rPr>
          <w:sz w:val="28"/>
          <w:szCs w:val="28"/>
        </w:rPr>
        <w:t xml:space="preserve"> </w:t>
      </w:r>
      <w:r w:rsidRPr="00900048">
        <w:rPr>
          <w:sz w:val="28"/>
          <w:szCs w:val="28"/>
        </w:rPr>
        <w:t>числе</w:t>
      </w:r>
      <w:r w:rsidR="00900048" w:rsidRPr="00900048">
        <w:rPr>
          <w:sz w:val="28"/>
          <w:szCs w:val="28"/>
        </w:rPr>
        <w:t xml:space="preserve"> </w:t>
      </w:r>
      <w:r w:rsidRPr="00900048">
        <w:rPr>
          <w:sz w:val="28"/>
          <w:szCs w:val="28"/>
        </w:rPr>
        <w:t>реализация предметов залога и передача товаров (результатов</w:t>
      </w:r>
      <w:r w:rsidR="00900048" w:rsidRPr="00900048">
        <w:rPr>
          <w:sz w:val="28"/>
          <w:szCs w:val="28"/>
        </w:rPr>
        <w:t xml:space="preserve"> </w:t>
      </w:r>
      <w:r w:rsidRPr="00900048">
        <w:rPr>
          <w:sz w:val="28"/>
          <w:szCs w:val="28"/>
        </w:rPr>
        <w:t>выполненных</w:t>
      </w:r>
      <w:r w:rsidR="00900048" w:rsidRPr="00900048">
        <w:rPr>
          <w:sz w:val="28"/>
          <w:szCs w:val="28"/>
        </w:rPr>
        <w:t xml:space="preserve"> </w:t>
      </w:r>
      <w:r w:rsidRPr="00900048">
        <w:rPr>
          <w:sz w:val="28"/>
          <w:szCs w:val="28"/>
        </w:rPr>
        <w:t>работ,</w:t>
      </w:r>
      <w:r w:rsidR="00900048" w:rsidRPr="00900048">
        <w:rPr>
          <w:sz w:val="28"/>
          <w:szCs w:val="28"/>
        </w:rPr>
        <w:t xml:space="preserve"> </w:t>
      </w:r>
      <w:r w:rsidRPr="00900048">
        <w:rPr>
          <w:sz w:val="28"/>
          <w:szCs w:val="28"/>
        </w:rPr>
        <w:t>оказание</w:t>
      </w:r>
      <w:r w:rsidR="00900048" w:rsidRPr="00900048">
        <w:rPr>
          <w:sz w:val="28"/>
          <w:szCs w:val="28"/>
        </w:rPr>
        <w:t xml:space="preserve"> </w:t>
      </w:r>
      <w:r w:rsidRPr="00900048">
        <w:rPr>
          <w:sz w:val="28"/>
          <w:szCs w:val="28"/>
        </w:rPr>
        <w:t>услуг)</w:t>
      </w:r>
      <w:r w:rsidR="00900048" w:rsidRPr="00900048">
        <w:rPr>
          <w:sz w:val="28"/>
          <w:szCs w:val="28"/>
        </w:rPr>
        <w:t xml:space="preserve"> </w:t>
      </w:r>
      <w:r w:rsidRPr="00900048">
        <w:rPr>
          <w:sz w:val="28"/>
          <w:szCs w:val="28"/>
        </w:rPr>
        <w:t>по</w:t>
      </w:r>
      <w:r w:rsidR="00900048" w:rsidRPr="00900048">
        <w:rPr>
          <w:sz w:val="28"/>
          <w:szCs w:val="28"/>
        </w:rPr>
        <w:t xml:space="preserve"> </w:t>
      </w:r>
      <w:r w:rsidRPr="00900048">
        <w:rPr>
          <w:sz w:val="28"/>
          <w:szCs w:val="28"/>
        </w:rPr>
        <w:t>соглашению</w:t>
      </w:r>
      <w:r w:rsidR="00900048" w:rsidRPr="00900048">
        <w:rPr>
          <w:sz w:val="28"/>
          <w:szCs w:val="28"/>
        </w:rPr>
        <w:t xml:space="preserve"> </w:t>
      </w:r>
      <w:r w:rsidRPr="00900048">
        <w:rPr>
          <w:sz w:val="28"/>
          <w:szCs w:val="28"/>
        </w:rPr>
        <w:t>о предоставлении</w:t>
      </w:r>
      <w:r w:rsidR="00900048" w:rsidRPr="00900048">
        <w:rPr>
          <w:sz w:val="28"/>
          <w:szCs w:val="28"/>
        </w:rPr>
        <w:t xml:space="preserve"> </w:t>
      </w:r>
      <w:r w:rsidRPr="00900048">
        <w:rPr>
          <w:sz w:val="28"/>
          <w:szCs w:val="28"/>
        </w:rPr>
        <w:t>отступного</w:t>
      </w:r>
      <w:r w:rsidR="00900048" w:rsidRPr="00900048">
        <w:rPr>
          <w:sz w:val="28"/>
          <w:szCs w:val="28"/>
        </w:rPr>
        <w:t xml:space="preserve"> </w:t>
      </w:r>
      <w:r w:rsidRPr="00900048">
        <w:rPr>
          <w:sz w:val="28"/>
          <w:szCs w:val="28"/>
        </w:rPr>
        <w:t>или</w:t>
      </w:r>
      <w:r w:rsidR="00900048" w:rsidRPr="00900048">
        <w:rPr>
          <w:sz w:val="28"/>
          <w:szCs w:val="28"/>
        </w:rPr>
        <w:t xml:space="preserve"> </w:t>
      </w:r>
      <w:r w:rsidRPr="00900048">
        <w:rPr>
          <w:sz w:val="28"/>
          <w:szCs w:val="28"/>
        </w:rPr>
        <w:t>новации,</w:t>
      </w:r>
      <w:r w:rsidR="00900048" w:rsidRPr="00900048">
        <w:rPr>
          <w:sz w:val="28"/>
          <w:szCs w:val="28"/>
        </w:rPr>
        <w:t xml:space="preserve"> </w:t>
      </w:r>
      <w:r w:rsidRPr="00900048">
        <w:rPr>
          <w:sz w:val="28"/>
          <w:szCs w:val="28"/>
        </w:rPr>
        <w:t>а также передача имущественных прав. Передача</w:t>
      </w:r>
      <w:r w:rsidR="00900048" w:rsidRPr="00900048">
        <w:rPr>
          <w:sz w:val="28"/>
          <w:szCs w:val="28"/>
        </w:rPr>
        <w:t xml:space="preserve"> </w:t>
      </w:r>
      <w:r w:rsidRPr="00900048">
        <w:rPr>
          <w:sz w:val="28"/>
          <w:szCs w:val="28"/>
        </w:rPr>
        <w:t>права собственности на товары, результатов</w:t>
      </w:r>
      <w:r w:rsidR="00900048" w:rsidRPr="00900048">
        <w:rPr>
          <w:sz w:val="28"/>
          <w:szCs w:val="28"/>
        </w:rPr>
        <w:t xml:space="preserve"> </w:t>
      </w:r>
      <w:r w:rsidRPr="00900048">
        <w:rPr>
          <w:sz w:val="28"/>
          <w:szCs w:val="28"/>
        </w:rPr>
        <w:t>выполненных</w:t>
      </w:r>
      <w:r w:rsidR="00900048" w:rsidRPr="00900048">
        <w:rPr>
          <w:sz w:val="28"/>
          <w:szCs w:val="28"/>
        </w:rPr>
        <w:t xml:space="preserve"> </w:t>
      </w:r>
      <w:r w:rsidRPr="00900048">
        <w:rPr>
          <w:sz w:val="28"/>
          <w:szCs w:val="28"/>
        </w:rPr>
        <w:t>работ,</w:t>
      </w:r>
      <w:r w:rsidR="00900048" w:rsidRPr="00900048">
        <w:rPr>
          <w:sz w:val="28"/>
          <w:szCs w:val="28"/>
        </w:rPr>
        <w:t xml:space="preserve"> </w:t>
      </w:r>
      <w:r w:rsidRPr="00900048">
        <w:rPr>
          <w:sz w:val="28"/>
          <w:szCs w:val="28"/>
        </w:rPr>
        <w:t>оказание</w:t>
      </w:r>
      <w:r w:rsidR="00900048" w:rsidRPr="00900048">
        <w:rPr>
          <w:sz w:val="28"/>
          <w:szCs w:val="28"/>
        </w:rPr>
        <w:t xml:space="preserve"> </w:t>
      </w:r>
      <w:r w:rsidRPr="00900048">
        <w:rPr>
          <w:sz w:val="28"/>
          <w:szCs w:val="28"/>
        </w:rPr>
        <w:t>услуг на безвозмездной основе признается реализацией товаров (работ, услуг);</w:t>
      </w:r>
    </w:p>
    <w:p w:rsidR="001B0495" w:rsidRPr="00900048" w:rsidRDefault="001B0495" w:rsidP="00900048">
      <w:pPr>
        <w:tabs>
          <w:tab w:val="left" w:pos="900"/>
        </w:tabs>
        <w:spacing w:line="360" w:lineRule="auto"/>
        <w:ind w:firstLine="709"/>
        <w:jc w:val="both"/>
        <w:rPr>
          <w:sz w:val="28"/>
          <w:szCs w:val="28"/>
        </w:rPr>
      </w:pPr>
      <w:r w:rsidRPr="00B21169">
        <w:rPr>
          <w:sz w:val="28"/>
          <w:szCs w:val="28"/>
        </w:rPr>
        <w:t>2)</w:t>
      </w:r>
      <w:r w:rsidRPr="00900048">
        <w:rPr>
          <w:sz w:val="28"/>
          <w:szCs w:val="28"/>
        </w:rPr>
        <w:t xml:space="preserve"> передача</w:t>
      </w:r>
      <w:r w:rsidR="00900048" w:rsidRPr="00900048">
        <w:rPr>
          <w:sz w:val="28"/>
          <w:szCs w:val="28"/>
        </w:rPr>
        <w:t xml:space="preserve"> </w:t>
      </w:r>
      <w:r w:rsidRPr="00900048">
        <w:rPr>
          <w:sz w:val="28"/>
          <w:szCs w:val="28"/>
        </w:rPr>
        <w:t>на территории Российской Федерации товаров (выполнение работ,</w:t>
      </w:r>
      <w:r w:rsidR="00900048" w:rsidRPr="00900048">
        <w:rPr>
          <w:sz w:val="28"/>
          <w:szCs w:val="28"/>
        </w:rPr>
        <w:t xml:space="preserve"> </w:t>
      </w:r>
      <w:r w:rsidRPr="00900048">
        <w:rPr>
          <w:sz w:val="28"/>
          <w:szCs w:val="28"/>
        </w:rPr>
        <w:t>оказание</w:t>
      </w:r>
      <w:r w:rsidR="00900048" w:rsidRPr="00900048">
        <w:rPr>
          <w:sz w:val="28"/>
          <w:szCs w:val="28"/>
        </w:rPr>
        <w:t xml:space="preserve"> </w:t>
      </w:r>
      <w:r w:rsidRPr="00900048">
        <w:rPr>
          <w:sz w:val="28"/>
          <w:szCs w:val="28"/>
        </w:rPr>
        <w:t>услуг)</w:t>
      </w:r>
      <w:r w:rsidR="00900048" w:rsidRPr="00900048">
        <w:rPr>
          <w:sz w:val="28"/>
          <w:szCs w:val="28"/>
        </w:rPr>
        <w:t xml:space="preserve"> </w:t>
      </w:r>
      <w:r w:rsidRPr="00900048">
        <w:rPr>
          <w:sz w:val="28"/>
          <w:szCs w:val="28"/>
        </w:rPr>
        <w:t>для</w:t>
      </w:r>
      <w:r w:rsidR="00900048" w:rsidRPr="00900048">
        <w:rPr>
          <w:sz w:val="28"/>
          <w:szCs w:val="28"/>
        </w:rPr>
        <w:t xml:space="preserve"> </w:t>
      </w:r>
      <w:r w:rsidRPr="00900048">
        <w:rPr>
          <w:sz w:val="28"/>
          <w:szCs w:val="28"/>
        </w:rPr>
        <w:t>собственных</w:t>
      </w:r>
      <w:r w:rsidR="00900048" w:rsidRPr="00900048">
        <w:rPr>
          <w:sz w:val="28"/>
          <w:szCs w:val="28"/>
        </w:rPr>
        <w:t xml:space="preserve"> </w:t>
      </w:r>
      <w:r w:rsidRPr="00900048">
        <w:rPr>
          <w:sz w:val="28"/>
          <w:szCs w:val="28"/>
        </w:rPr>
        <w:t>нужд,</w:t>
      </w:r>
      <w:r w:rsidR="00900048" w:rsidRPr="00900048">
        <w:rPr>
          <w:sz w:val="28"/>
          <w:szCs w:val="28"/>
        </w:rPr>
        <w:t xml:space="preserve"> </w:t>
      </w:r>
      <w:r w:rsidRPr="00900048">
        <w:rPr>
          <w:sz w:val="28"/>
          <w:szCs w:val="28"/>
        </w:rPr>
        <w:t>расходы</w:t>
      </w:r>
      <w:r w:rsidR="00900048" w:rsidRPr="00900048">
        <w:rPr>
          <w:sz w:val="28"/>
          <w:szCs w:val="28"/>
        </w:rPr>
        <w:t xml:space="preserve"> </w:t>
      </w:r>
      <w:r w:rsidRPr="00900048">
        <w:rPr>
          <w:sz w:val="28"/>
          <w:szCs w:val="28"/>
        </w:rPr>
        <w:t>на которые не принимаются</w:t>
      </w:r>
      <w:r w:rsidR="00900048" w:rsidRPr="00900048">
        <w:rPr>
          <w:sz w:val="28"/>
          <w:szCs w:val="28"/>
        </w:rPr>
        <w:t xml:space="preserve"> </w:t>
      </w:r>
      <w:r w:rsidRPr="00900048">
        <w:rPr>
          <w:sz w:val="28"/>
          <w:szCs w:val="28"/>
        </w:rPr>
        <w:t>к</w:t>
      </w:r>
      <w:r w:rsidR="00900048" w:rsidRPr="00900048">
        <w:rPr>
          <w:sz w:val="28"/>
          <w:szCs w:val="28"/>
        </w:rPr>
        <w:t xml:space="preserve"> </w:t>
      </w:r>
      <w:r w:rsidRPr="00900048">
        <w:rPr>
          <w:sz w:val="28"/>
          <w:szCs w:val="28"/>
        </w:rPr>
        <w:t>вычету (в том числе через амортизационные отчисления) при исчислении налога на прибыль организаций;</w:t>
      </w:r>
    </w:p>
    <w:p w:rsidR="001B0495" w:rsidRPr="00900048" w:rsidRDefault="001B0495" w:rsidP="00900048">
      <w:pPr>
        <w:tabs>
          <w:tab w:val="left" w:pos="900"/>
        </w:tabs>
        <w:spacing w:line="360" w:lineRule="auto"/>
        <w:ind w:firstLine="709"/>
        <w:jc w:val="both"/>
        <w:rPr>
          <w:sz w:val="28"/>
          <w:szCs w:val="28"/>
        </w:rPr>
      </w:pPr>
      <w:r w:rsidRPr="00B21169">
        <w:rPr>
          <w:sz w:val="28"/>
          <w:szCs w:val="28"/>
        </w:rPr>
        <w:t>3)</w:t>
      </w:r>
      <w:r w:rsidRPr="00900048">
        <w:rPr>
          <w:sz w:val="28"/>
          <w:szCs w:val="28"/>
        </w:rPr>
        <w:t xml:space="preserve"> выполнение</w:t>
      </w:r>
      <w:r w:rsidR="00900048" w:rsidRPr="00900048">
        <w:rPr>
          <w:sz w:val="28"/>
          <w:szCs w:val="28"/>
        </w:rPr>
        <w:t xml:space="preserve"> </w:t>
      </w:r>
      <w:r w:rsidRPr="00900048">
        <w:rPr>
          <w:sz w:val="28"/>
          <w:szCs w:val="28"/>
        </w:rPr>
        <w:t>строительно-монтажных работ</w:t>
      </w:r>
      <w:r w:rsidR="00900048" w:rsidRPr="00900048">
        <w:rPr>
          <w:sz w:val="28"/>
          <w:szCs w:val="28"/>
        </w:rPr>
        <w:t xml:space="preserve"> </w:t>
      </w:r>
      <w:r w:rsidRPr="00900048">
        <w:rPr>
          <w:sz w:val="28"/>
          <w:szCs w:val="28"/>
        </w:rPr>
        <w:t>для</w:t>
      </w:r>
      <w:r w:rsidR="00900048" w:rsidRPr="00900048">
        <w:rPr>
          <w:sz w:val="28"/>
          <w:szCs w:val="28"/>
        </w:rPr>
        <w:t xml:space="preserve"> </w:t>
      </w:r>
      <w:r w:rsidRPr="00900048">
        <w:rPr>
          <w:sz w:val="28"/>
          <w:szCs w:val="28"/>
        </w:rPr>
        <w:t>собственного потребления;</w:t>
      </w:r>
    </w:p>
    <w:p w:rsidR="001B0495" w:rsidRPr="00900048" w:rsidRDefault="001B0495" w:rsidP="00900048">
      <w:pPr>
        <w:pStyle w:val="a5"/>
        <w:tabs>
          <w:tab w:val="left" w:pos="900"/>
        </w:tabs>
        <w:spacing w:after="0" w:line="360" w:lineRule="auto"/>
        <w:ind w:firstLine="709"/>
        <w:jc w:val="both"/>
        <w:rPr>
          <w:sz w:val="28"/>
          <w:szCs w:val="28"/>
          <w:lang w:val="ru-RU"/>
        </w:rPr>
      </w:pPr>
      <w:r w:rsidRPr="00900048">
        <w:rPr>
          <w:sz w:val="28"/>
          <w:szCs w:val="28"/>
        </w:rPr>
        <w:t>4) ввоз товаров на таможенную территорию Российской Федерации.</w:t>
      </w:r>
    </w:p>
    <w:p w:rsidR="001B0495" w:rsidRPr="00900048" w:rsidRDefault="001B0495" w:rsidP="00900048">
      <w:pPr>
        <w:pStyle w:val="a5"/>
        <w:spacing w:after="0" w:line="360" w:lineRule="auto"/>
        <w:ind w:firstLine="709"/>
        <w:jc w:val="both"/>
        <w:rPr>
          <w:sz w:val="28"/>
          <w:szCs w:val="28"/>
        </w:rPr>
      </w:pPr>
      <w:r w:rsidRPr="00900048">
        <w:rPr>
          <w:sz w:val="28"/>
          <w:szCs w:val="28"/>
        </w:rPr>
        <w:t>Не признаются объектом налогообложения:</w:t>
      </w:r>
    </w:p>
    <w:p w:rsidR="001B0495" w:rsidRPr="00900048" w:rsidRDefault="001B0495" w:rsidP="00900048">
      <w:pPr>
        <w:tabs>
          <w:tab w:val="left" w:pos="900"/>
        </w:tabs>
        <w:spacing w:line="360" w:lineRule="auto"/>
        <w:ind w:firstLine="709"/>
        <w:jc w:val="both"/>
        <w:rPr>
          <w:sz w:val="28"/>
          <w:szCs w:val="28"/>
        </w:rPr>
      </w:pPr>
      <w:r w:rsidRPr="00B21169">
        <w:rPr>
          <w:sz w:val="28"/>
          <w:szCs w:val="28"/>
        </w:rPr>
        <w:t>1)</w:t>
      </w:r>
      <w:r w:rsidRPr="00900048">
        <w:rPr>
          <w:sz w:val="28"/>
          <w:szCs w:val="28"/>
        </w:rPr>
        <w:t xml:space="preserve"> операции, указанные в </w:t>
      </w:r>
      <w:r w:rsidRPr="00B21169">
        <w:rPr>
          <w:sz w:val="28"/>
          <w:szCs w:val="28"/>
        </w:rPr>
        <w:t>пункте 3 статьи 39</w:t>
      </w:r>
      <w:r w:rsidRPr="00900048">
        <w:rPr>
          <w:sz w:val="28"/>
          <w:szCs w:val="28"/>
        </w:rPr>
        <w:t xml:space="preserve"> НК РФ;</w:t>
      </w:r>
    </w:p>
    <w:p w:rsidR="001B0495" w:rsidRPr="00900048" w:rsidRDefault="001B0495" w:rsidP="00900048">
      <w:pPr>
        <w:tabs>
          <w:tab w:val="left" w:pos="900"/>
        </w:tabs>
        <w:spacing w:line="360" w:lineRule="auto"/>
        <w:ind w:firstLine="709"/>
        <w:jc w:val="both"/>
        <w:rPr>
          <w:sz w:val="28"/>
          <w:szCs w:val="28"/>
        </w:rPr>
      </w:pPr>
      <w:r w:rsidRPr="00B21169">
        <w:rPr>
          <w:sz w:val="28"/>
          <w:szCs w:val="28"/>
        </w:rPr>
        <w:t>2)</w:t>
      </w:r>
      <w:r w:rsidRPr="00900048">
        <w:rPr>
          <w:sz w:val="28"/>
          <w:szCs w:val="28"/>
        </w:rPr>
        <w:t xml:space="preserve"> передача</w:t>
      </w:r>
      <w:r w:rsidR="00900048" w:rsidRPr="00900048">
        <w:rPr>
          <w:sz w:val="28"/>
          <w:szCs w:val="28"/>
        </w:rPr>
        <w:t xml:space="preserve"> </w:t>
      </w:r>
      <w:r w:rsidRPr="00900048">
        <w:rPr>
          <w:sz w:val="28"/>
          <w:szCs w:val="28"/>
        </w:rPr>
        <w:t>на</w:t>
      </w:r>
      <w:r w:rsidR="00900048" w:rsidRPr="00900048">
        <w:rPr>
          <w:sz w:val="28"/>
          <w:szCs w:val="28"/>
        </w:rPr>
        <w:t xml:space="preserve"> </w:t>
      </w:r>
      <w:r w:rsidRPr="00900048">
        <w:rPr>
          <w:sz w:val="28"/>
          <w:szCs w:val="28"/>
        </w:rPr>
        <w:t>безвозмездной</w:t>
      </w:r>
      <w:r w:rsidR="00900048" w:rsidRPr="00900048">
        <w:rPr>
          <w:sz w:val="28"/>
          <w:szCs w:val="28"/>
        </w:rPr>
        <w:t xml:space="preserve"> </w:t>
      </w:r>
      <w:r w:rsidRPr="00900048">
        <w:rPr>
          <w:sz w:val="28"/>
          <w:szCs w:val="28"/>
        </w:rPr>
        <w:t>основе</w:t>
      </w:r>
      <w:r w:rsidR="00900048" w:rsidRPr="00900048">
        <w:rPr>
          <w:sz w:val="28"/>
          <w:szCs w:val="28"/>
        </w:rPr>
        <w:t xml:space="preserve"> </w:t>
      </w:r>
      <w:r w:rsidRPr="00900048">
        <w:rPr>
          <w:sz w:val="28"/>
          <w:szCs w:val="28"/>
        </w:rPr>
        <w:t>жилых домов, детских садов, клубов,</w:t>
      </w:r>
      <w:r w:rsidR="00900048" w:rsidRPr="00900048">
        <w:rPr>
          <w:sz w:val="28"/>
          <w:szCs w:val="28"/>
        </w:rPr>
        <w:t xml:space="preserve"> </w:t>
      </w:r>
      <w:r w:rsidRPr="00900048">
        <w:rPr>
          <w:sz w:val="28"/>
          <w:szCs w:val="28"/>
        </w:rPr>
        <w:t>санаториев</w:t>
      </w:r>
      <w:r w:rsidR="00900048" w:rsidRPr="00900048">
        <w:rPr>
          <w:sz w:val="28"/>
          <w:szCs w:val="28"/>
        </w:rPr>
        <w:t xml:space="preserve"> </w:t>
      </w:r>
      <w:r w:rsidRPr="00900048">
        <w:rPr>
          <w:sz w:val="28"/>
          <w:szCs w:val="28"/>
        </w:rPr>
        <w:t>и</w:t>
      </w:r>
      <w:r w:rsidR="00900048" w:rsidRPr="00900048">
        <w:rPr>
          <w:sz w:val="28"/>
          <w:szCs w:val="28"/>
        </w:rPr>
        <w:t xml:space="preserve"> </w:t>
      </w:r>
      <w:r w:rsidRPr="00900048">
        <w:rPr>
          <w:sz w:val="28"/>
          <w:szCs w:val="28"/>
        </w:rPr>
        <w:t>других</w:t>
      </w:r>
      <w:r w:rsidR="00900048" w:rsidRPr="00900048">
        <w:rPr>
          <w:sz w:val="28"/>
          <w:szCs w:val="28"/>
        </w:rPr>
        <w:t xml:space="preserve"> </w:t>
      </w:r>
      <w:r w:rsidRPr="00900048">
        <w:rPr>
          <w:sz w:val="28"/>
          <w:szCs w:val="28"/>
        </w:rPr>
        <w:t>объектов</w:t>
      </w:r>
      <w:r w:rsidR="00900048" w:rsidRPr="00900048">
        <w:rPr>
          <w:sz w:val="28"/>
          <w:szCs w:val="28"/>
        </w:rPr>
        <w:t xml:space="preserve"> </w:t>
      </w:r>
      <w:r w:rsidRPr="00900048">
        <w:rPr>
          <w:sz w:val="28"/>
          <w:szCs w:val="28"/>
        </w:rPr>
        <w:t>социально-культурного</w:t>
      </w:r>
      <w:r w:rsidR="00900048" w:rsidRPr="00900048">
        <w:rPr>
          <w:sz w:val="28"/>
          <w:szCs w:val="28"/>
        </w:rPr>
        <w:t xml:space="preserve"> </w:t>
      </w:r>
      <w:r w:rsidRPr="00900048">
        <w:rPr>
          <w:sz w:val="28"/>
          <w:szCs w:val="28"/>
        </w:rPr>
        <w:t>и жилищно-коммунального</w:t>
      </w:r>
      <w:r w:rsidR="00900048" w:rsidRPr="00900048">
        <w:rPr>
          <w:sz w:val="28"/>
          <w:szCs w:val="28"/>
        </w:rPr>
        <w:t xml:space="preserve"> </w:t>
      </w:r>
      <w:r w:rsidRPr="00900048">
        <w:rPr>
          <w:sz w:val="28"/>
          <w:szCs w:val="28"/>
        </w:rPr>
        <w:t>назначения,</w:t>
      </w:r>
      <w:r w:rsidR="00900048" w:rsidRPr="00900048">
        <w:rPr>
          <w:sz w:val="28"/>
          <w:szCs w:val="28"/>
        </w:rPr>
        <w:t xml:space="preserve"> </w:t>
      </w:r>
      <w:r w:rsidRPr="00900048">
        <w:rPr>
          <w:sz w:val="28"/>
          <w:szCs w:val="28"/>
        </w:rPr>
        <w:t>а</w:t>
      </w:r>
      <w:r w:rsidR="00900048" w:rsidRPr="00900048">
        <w:rPr>
          <w:sz w:val="28"/>
          <w:szCs w:val="28"/>
        </w:rPr>
        <w:t xml:space="preserve"> </w:t>
      </w:r>
      <w:r w:rsidRPr="00900048">
        <w:rPr>
          <w:sz w:val="28"/>
          <w:szCs w:val="28"/>
        </w:rPr>
        <w:t>также</w:t>
      </w:r>
      <w:r w:rsidR="00900048" w:rsidRPr="00900048">
        <w:rPr>
          <w:sz w:val="28"/>
          <w:szCs w:val="28"/>
        </w:rPr>
        <w:t xml:space="preserve"> </w:t>
      </w:r>
      <w:r w:rsidRPr="00900048">
        <w:rPr>
          <w:sz w:val="28"/>
          <w:szCs w:val="28"/>
        </w:rPr>
        <w:t>дорог, электрических сетей, подстанций,</w:t>
      </w:r>
      <w:r w:rsidR="00900048" w:rsidRPr="00900048">
        <w:rPr>
          <w:sz w:val="28"/>
          <w:szCs w:val="28"/>
        </w:rPr>
        <w:t xml:space="preserve"> </w:t>
      </w:r>
      <w:r w:rsidRPr="00900048">
        <w:rPr>
          <w:sz w:val="28"/>
          <w:szCs w:val="28"/>
        </w:rPr>
        <w:t>газовых</w:t>
      </w:r>
      <w:r w:rsidR="00900048" w:rsidRPr="00900048">
        <w:rPr>
          <w:sz w:val="28"/>
          <w:szCs w:val="28"/>
        </w:rPr>
        <w:t xml:space="preserve"> </w:t>
      </w:r>
      <w:r w:rsidRPr="00900048">
        <w:rPr>
          <w:sz w:val="28"/>
          <w:szCs w:val="28"/>
        </w:rPr>
        <w:t>сетей,</w:t>
      </w:r>
      <w:r w:rsidR="00900048" w:rsidRPr="00900048">
        <w:rPr>
          <w:sz w:val="28"/>
          <w:szCs w:val="28"/>
        </w:rPr>
        <w:t xml:space="preserve"> </w:t>
      </w:r>
      <w:r w:rsidRPr="00900048">
        <w:rPr>
          <w:sz w:val="28"/>
          <w:szCs w:val="28"/>
        </w:rPr>
        <w:t>водозаборных</w:t>
      </w:r>
      <w:r w:rsidR="00900048" w:rsidRPr="00900048">
        <w:rPr>
          <w:sz w:val="28"/>
          <w:szCs w:val="28"/>
        </w:rPr>
        <w:t xml:space="preserve"> </w:t>
      </w:r>
      <w:r w:rsidRPr="00900048">
        <w:rPr>
          <w:sz w:val="28"/>
          <w:szCs w:val="28"/>
        </w:rPr>
        <w:t>сооружений</w:t>
      </w:r>
      <w:r w:rsidR="00900048" w:rsidRPr="00900048">
        <w:rPr>
          <w:sz w:val="28"/>
          <w:szCs w:val="28"/>
        </w:rPr>
        <w:t xml:space="preserve"> </w:t>
      </w:r>
      <w:r w:rsidRPr="00900048">
        <w:rPr>
          <w:sz w:val="28"/>
          <w:szCs w:val="28"/>
        </w:rPr>
        <w:t>и других подобных объектов органам государственной власти и органам местного самоуправления (или</w:t>
      </w:r>
      <w:r w:rsidR="00900048" w:rsidRPr="00900048">
        <w:rPr>
          <w:sz w:val="28"/>
          <w:szCs w:val="28"/>
        </w:rPr>
        <w:t xml:space="preserve"> </w:t>
      </w:r>
      <w:r w:rsidRPr="00900048">
        <w:rPr>
          <w:sz w:val="28"/>
          <w:szCs w:val="28"/>
        </w:rPr>
        <w:t>по</w:t>
      </w:r>
      <w:r w:rsidR="00900048" w:rsidRPr="00900048">
        <w:rPr>
          <w:sz w:val="28"/>
          <w:szCs w:val="28"/>
        </w:rPr>
        <w:t xml:space="preserve"> </w:t>
      </w:r>
      <w:r w:rsidRPr="00900048">
        <w:rPr>
          <w:sz w:val="28"/>
          <w:szCs w:val="28"/>
        </w:rPr>
        <w:t>решению</w:t>
      </w:r>
      <w:r w:rsidR="00900048" w:rsidRPr="00900048">
        <w:rPr>
          <w:sz w:val="28"/>
          <w:szCs w:val="28"/>
        </w:rPr>
        <w:t xml:space="preserve"> </w:t>
      </w:r>
      <w:r w:rsidRPr="00900048">
        <w:rPr>
          <w:sz w:val="28"/>
          <w:szCs w:val="28"/>
        </w:rPr>
        <w:t>указанных</w:t>
      </w:r>
      <w:r w:rsidR="00900048" w:rsidRPr="00900048">
        <w:rPr>
          <w:sz w:val="28"/>
          <w:szCs w:val="28"/>
        </w:rPr>
        <w:t xml:space="preserve"> </w:t>
      </w:r>
      <w:r w:rsidRPr="00900048">
        <w:rPr>
          <w:sz w:val="28"/>
          <w:szCs w:val="28"/>
        </w:rPr>
        <w:t>органов,</w:t>
      </w:r>
      <w:r w:rsidR="00900048" w:rsidRPr="00900048">
        <w:rPr>
          <w:sz w:val="28"/>
          <w:szCs w:val="28"/>
        </w:rPr>
        <w:t xml:space="preserve"> </w:t>
      </w:r>
      <w:r w:rsidRPr="00900048">
        <w:rPr>
          <w:sz w:val="28"/>
          <w:szCs w:val="28"/>
        </w:rPr>
        <w:t>специализированным</w:t>
      </w:r>
      <w:r w:rsidR="00900048" w:rsidRPr="00900048">
        <w:rPr>
          <w:sz w:val="28"/>
          <w:szCs w:val="28"/>
        </w:rPr>
        <w:t xml:space="preserve"> </w:t>
      </w:r>
      <w:r w:rsidRPr="00900048">
        <w:rPr>
          <w:sz w:val="28"/>
          <w:szCs w:val="28"/>
        </w:rPr>
        <w:t>организациям, осуществляющим</w:t>
      </w:r>
      <w:r w:rsidR="00900048" w:rsidRPr="00900048">
        <w:rPr>
          <w:sz w:val="28"/>
          <w:szCs w:val="28"/>
        </w:rPr>
        <w:t xml:space="preserve"> </w:t>
      </w:r>
      <w:r w:rsidRPr="00900048">
        <w:rPr>
          <w:sz w:val="28"/>
          <w:szCs w:val="28"/>
        </w:rPr>
        <w:t>использование</w:t>
      </w:r>
      <w:r w:rsidR="00900048" w:rsidRPr="00900048">
        <w:rPr>
          <w:sz w:val="28"/>
          <w:szCs w:val="28"/>
        </w:rPr>
        <w:t xml:space="preserve"> </w:t>
      </w:r>
      <w:r w:rsidRPr="00900048">
        <w:rPr>
          <w:sz w:val="28"/>
          <w:szCs w:val="28"/>
        </w:rPr>
        <w:t>или</w:t>
      </w:r>
      <w:r w:rsidR="00900048" w:rsidRPr="00900048">
        <w:rPr>
          <w:sz w:val="28"/>
          <w:szCs w:val="28"/>
        </w:rPr>
        <w:t xml:space="preserve"> </w:t>
      </w:r>
      <w:r w:rsidRPr="00900048">
        <w:rPr>
          <w:sz w:val="28"/>
          <w:szCs w:val="28"/>
        </w:rPr>
        <w:t>эксплуатацию указанных объектов по их назначению);</w:t>
      </w:r>
    </w:p>
    <w:p w:rsidR="001B0495" w:rsidRPr="00900048" w:rsidRDefault="001B0495" w:rsidP="00900048">
      <w:pPr>
        <w:tabs>
          <w:tab w:val="left" w:pos="900"/>
          <w:tab w:val="left" w:pos="1260"/>
        </w:tabs>
        <w:spacing w:line="360" w:lineRule="auto"/>
        <w:ind w:firstLine="709"/>
        <w:jc w:val="both"/>
        <w:rPr>
          <w:sz w:val="28"/>
          <w:szCs w:val="28"/>
        </w:rPr>
      </w:pPr>
      <w:r w:rsidRPr="00900048">
        <w:rPr>
          <w:sz w:val="28"/>
          <w:szCs w:val="28"/>
        </w:rPr>
        <w:t>3) передача</w:t>
      </w:r>
      <w:r w:rsidR="00900048" w:rsidRPr="00900048">
        <w:rPr>
          <w:sz w:val="28"/>
          <w:szCs w:val="28"/>
        </w:rPr>
        <w:t xml:space="preserve"> </w:t>
      </w:r>
      <w:r w:rsidRPr="00900048">
        <w:rPr>
          <w:sz w:val="28"/>
          <w:szCs w:val="28"/>
        </w:rPr>
        <w:t>имущества государственных и муниципальных предприятий, выкупаемого в порядке приватизации;</w:t>
      </w:r>
    </w:p>
    <w:p w:rsidR="001B0495" w:rsidRPr="00900048" w:rsidRDefault="001B0495" w:rsidP="00900048">
      <w:pPr>
        <w:tabs>
          <w:tab w:val="left" w:pos="900"/>
          <w:tab w:val="left" w:pos="1260"/>
        </w:tabs>
        <w:spacing w:line="360" w:lineRule="auto"/>
        <w:ind w:firstLine="709"/>
        <w:jc w:val="both"/>
        <w:rPr>
          <w:sz w:val="28"/>
          <w:szCs w:val="28"/>
        </w:rPr>
      </w:pPr>
      <w:r w:rsidRPr="00B21169">
        <w:rPr>
          <w:sz w:val="28"/>
          <w:szCs w:val="28"/>
        </w:rPr>
        <w:t>4)</w:t>
      </w:r>
      <w:r w:rsidRPr="00900048">
        <w:rPr>
          <w:sz w:val="28"/>
          <w:szCs w:val="28"/>
        </w:rPr>
        <w:t xml:space="preserve"> выполнение</w:t>
      </w:r>
      <w:r w:rsidR="00900048" w:rsidRPr="00900048">
        <w:rPr>
          <w:sz w:val="28"/>
          <w:szCs w:val="28"/>
        </w:rPr>
        <w:t xml:space="preserve"> </w:t>
      </w:r>
      <w:r w:rsidRPr="00900048">
        <w:rPr>
          <w:sz w:val="28"/>
          <w:szCs w:val="28"/>
        </w:rPr>
        <w:t>работ (оказание услуг) органами, входящими в систему органов</w:t>
      </w:r>
      <w:r w:rsidR="00900048" w:rsidRPr="00900048">
        <w:rPr>
          <w:sz w:val="28"/>
          <w:szCs w:val="28"/>
        </w:rPr>
        <w:t xml:space="preserve"> </w:t>
      </w:r>
      <w:r w:rsidRPr="00900048">
        <w:rPr>
          <w:sz w:val="28"/>
          <w:szCs w:val="28"/>
        </w:rPr>
        <w:t>государственной</w:t>
      </w:r>
      <w:r w:rsidR="00900048" w:rsidRPr="00900048">
        <w:rPr>
          <w:sz w:val="28"/>
          <w:szCs w:val="28"/>
        </w:rPr>
        <w:t xml:space="preserve"> </w:t>
      </w:r>
      <w:r w:rsidRPr="00900048">
        <w:rPr>
          <w:sz w:val="28"/>
          <w:szCs w:val="28"/>
        </w:rPr>
        <w:t>власти</w:t>
      </w:r>
      <w:r w:rsidR="00900048" w:rsidRPr="00900048">
        <w:rPr>
          <w:sz w:val="28"/>
          <w:szCs w:val="28"/>
        </w:rPr>
        <w:t xml:space="preserve"> </w:t>
      </w:r>
      <w:r w:rsidRPr="00900048">
        <w:rPr>
          <w:sz w:val="28"/>
          <w:szCs w:val="28"/>
        </w:rPr>
        <w:t>и</w:t>
      </w:r>
      <w:r w:rsidR="00900048" w:rsidRPr="00900048">
        <w:rPr>
          <w:sz w:val="28"/>
          <w:szCs w:val="28"/>
        </w:rPr>
        <w:t xml:space="preserve"> </w:t>
      </w:r>
      <w:r w:rsidRPr="00900048">
        <w:rPr>
          <w:sz w:val="28"/>
          <w:szCs w:val="28"/>
        </w:rPr>
        <w:t>органов</w:t>
      </w:r>
      <w:r w:rsidR="00900048" w:rsidRPr="00900048">
        <w:rPr>
          <w:sz w:val="28"/>
          <w:szCs w:val="28"/>
        </w:rPr>
        <w:t xml:space="preserve"> </w:t>
      </w:r>
      <w:r w:rsidRPr="00900048">
        <w:rPr>
          <w:sz w:val="28"/>
          <w:szCs w:val="28"/>
        </w:rPr>
        <w:t>местного</w:t>
      </w:r>
      <w:r w:rsidR="00900048" w:rsidRPr="00900048">
        <w:rPr>
          <w:sz w:val="28"/>
          <w:szCs w:val="28"/>
        </w:rPr>
        <w:t xml:space="preserve"> </w:t>
      </w:r>
      <w:r w:rsidRPr="00900048">
        <w:rPr>
          <w:sz w:val="28"/>
          <w:szCs w:val="28"/>
        </w:rPr>
        <w:t>самоуправления, в рамках</w:t>
      </w:r>
      <w:r w:rsidR="00900048" w:rsidRPr="00900048">
        <w:rPr>
          <w:sz w:val="28"/>
          <w:szCs w:val="28"/>
        </w:rPr>
        <w:t xml:space="preserve"> </w:t>
      </w:r>
      <w:r w:rsidRPr="00900048">
        <w:rPr>
          <w:sz w:val="28"/>
          <w:szCs w:val="28"/>
        </w:rPr>
        <w:t>выполнения</w:t>
      </w:r>
      <w:r w:rsidR="00900048" w:rsidRPr="00900048">
        <w:rPr>
          <w:sz w:val="28"/>
          <w:szCs w:val="28"/>
        </w:rPr>
        <w:t xml:space="preserve"> </w:t>
      </w:r>
      <w:r w:rsidRPr="00900048">
        <w:rPr>
          <w:sz w:val="28"/>
          <w:szCs w:val="28"/>
        </w:rPr>
        <w:t>возложенных</w:t>
      </w:r>
      <w:r w:rsidR="00900048" w:rsidRPr="00900048">
        <w:rPr>
          <w:sz w:val="28"/>
          <w:szCs w:val="28"/>
        </w:rPr>
        <w:t xml:space="preserve"> </w:t>
      </w:r>
      <w:r w:rsidRPr="00900048">
        <w:rPr>
          <w:sz w:val="28"/>
          <w:szCs w:val="28"/>
        </w:rPr>
        <w:t>на</w:t>
      </w:r>
      <w:r w:rsidR="00900048" w:rsidRPr="00900048">
        <w:rPr>
          <w:sz w:val="28"/>
          <w:szCs w:val="28"/>
        </w:rPr>
        <w:t xml:space="preserve"> </w:t>
      </w:r>
      <w:r w:rsidRPr="00900048">
        <w:rPr>
          <w:sz w:val="28"/>
          <w:szCs w:val="28"/>
        </w:rPr>
        <w:t>них</w:t>
      </w:r>
      <w:r w:rsidR="00900048" w:rsidRPr="00900048">
        <w:rPr>
          <w:sz w:val="28"/>
          <w:szCs w:val="28"/>
        </w:rPr>
        <w:t xml:space="preserve"> </w:t>
      </w:r>
      <w:r w:rsidRPr="00900048">
        <w:rPr>
          <w:sz w:val="28"/>
          <w:szCs w:val="28"/>
        </w:rPr>
        <w:t>исключительных</w:t>
      </w:r>
      <w:r w:rsidR="00900048" w:rsidRPr="00900048">
        <w:rPr>
          <w:sz w:val="28"/>
          <w:szCs w:val="28"/>
        </w:rPr>
        <w:t xml:space="preserve"> </w:t>
      </w:r>
      <w:r w:rsidRPr="00900048">
        <w:rPr>
          <w:sz w:val="28"/>
          <w:szCs w:val="28"/>
        </w:rPr>
        <w:t>полномочий</w:t>
      </w:r>
      <w:r w:rsidR="00900048" w:rsidRPr="00900048">
        <w:rPr>
          <w:sz w:val="28"/>
          <w:szCs w:val="28"/>
        </w:rPr>
        <w:t xml:space="preserve"> </w:t>
      </w:r>
      <w:r w:rsidRPr="00900048">
        <w:rPr>
          <w:sz w:val="28"/>
          <w:szCs w:val="28"/>
        </w:rPr>
        <w:t>в определенной</w:t>
      </w:r>
      <w:r w:rsidR="00900048" w:rsidRPr="00900048">
        <w:rPr>
          <w:sz w:val="28"/>
          <w:szCs w:val="28"/>
        </w:rPr>
        <w:t xml:space="preserve"> </w:t>
      </w:r>
      <w:r w:rsidRPr="00900048">
        <w:rPr>
          <w:sz w:val="28"/>
          <w:szCs w:val="28"/>
        </w:rPr>
        <w:t>сфере деятельности в случае, если обязательность выполнения указанных работ (оказания услуг) установлена законодательством Российской Федерации,</w:t>
      </w:r>
      <w:r w:rsidR="00900048" w:rsidRPr="00900048">
        <w:rPr>
          <w:sz w:val="28"/>
          <w:szCs w:val="28"/>
        </w:rPr>
        <w:t xml:space="preserve"> </w:t>
      </w:r>
      <w:r w:rsidRPr="00900048">
        <w:rPr>
          <w:sz w:val="28"/>
          <w:szCs w:val="28"/>
        </w:rPr>
        <w:t>законодательством</w:t>
      </w:r>
      <w:r w:rsidR="00900048" w:rsidRPr="00900048">
        <w:rPr>
          <w:sz w:val="28"/>
          <w:szCs w:val="28"/>
        </w:rPr>
        <w:t xml:space="preserve"> </w:t>
      </w:r>
      <w:r w:rsidRPr="00900048">
        <w:rPr>
          <w:sz w:val="28"/>
          <w:szCs w:val="28"/>
        </w:rPr>
        <w:t>субъектов</w:t>
      </w:r>
      <w:r w:rsidR="00900048" w:rsidRPr="00900048">
        <w:rPr>
          <w:sz w:val="28"/>
          <w:szCs w:val="28"/>
        </w:rPr>
        <w:t xml:space="preserve"> </w:t>
      </w:r>
      <w:r w:rsidRPr="00900048">
        <w:rPr>
          <w:sz w:val="28"/>
          <w:szCs w:val="28"/>
        </w:rPr>
        <w:t>Российской</w:t>
      </w:r>
      <w:r w:rsidR="00900048" w:rsidRPr="00900048">
        <w:rPr>
          <w:sz w:val="28"/>
          <w:szCs w:val="28"/>
        </w:rPr>
        <w:t xml:space="preserve"> </w:t>
      </w:r>
      <w:r w:rsidRPr="00900048">
        <w:rPr>
          <w:sz w:val="28"/>
          <w:szCs w:val="28"/>
        </w:rPr>
        <w:t>Федерации,</w:t>
      </w:r>
      <w:r w:rsidR="00900048" w:rsidRPr="00900048">
        <w:rPr>
          <w:sz w:val="28"/>
          <w:szCs w:val="28"/>
        </w:rPr>
        <w:t xml:space="preserve"> </w:t>
      </w:r>
      <w:r w:rsidRPr="00900048">
        <w:rPr>
          <w:sz w:val="28"/>
          <w:szCs w:val="28"/>
        </w:rPr>
        <w:t>актами органов местного самоуправления;</w:t>
      </w:r>
    </w:p>
    <w:p w:rsidR="001B0495" w:rsidRPr="00900048" w:rsidRDefault="001B0495" w:rsidP="00900048">
      <w:pPr>
        <w:tabs>
          <w:tab w:val="left" w:pos="900"/>
        </w:tabs>
        <w:spacing w:line="360" w:lineRule="auto"/>
        <w:ind w:firstLine="709"/>
        <w:jc w:val="both"/>
        <w:rPr>
          <w:sz w:val="28"/>
          <w:szCs w:val="28"/>
        </w:rPr>
      </w:pPr>
      <w:r w:rsidRPr="00900048">
        <w:rPr>
          <w:sz w:val="28"/>
          <w:szCs w:val="28"/>
        </w:rPr>
        <w:t>5) передача</w:t>
      </w:r>
      <w:r w:rsidR="00900048" w:rsidRPr="00900048">
        <w:rPr>
          <w:sz w:val="28"/>
          <w:szCs w:val="28"/>
        </w:rPr>
        <w:t xml:space="preserve"> </w:t>
      </w:r>
      <w:r w:rsidRPr="00900048">
        <w:rPr>
          <w:sz w:val="28"/>
          <w:szCs w:val="28"/>
        </w:rPr>
        <w:t>на</w:t>
      </w:r>
      <w:r w:rsidR="00900048" w:rsidRPr="00900048">
        <w:rPr>
          <w:sz w:val="28"/>
          <w:szCs w:val="28"/>
        </w:rPr>
        <w:t xml:space="preserve"> </w:t>
      </w:r>
      <w:r w:rsidRPr="00900048">
        <w:rPr>
          <w:sz w:val="28"/>
          <w:szCs w:val="28"/>
        </w:rPr>
        <w:t>безвозмездной</w:t>
      </w:r>
      <w:r w:rsidR="00900048" w:rsidRPr="00900048">
        <w:rPr>
          <w:sz w:val="28"/>
          <w:szCs w:val="28"/>
        </w:rPr>
        <w:t xml:space="preserve"> </w:t>
      </w:r>
      <w:r w:rsidRPr="00900048">
        <w:rPr>
          <w:sz w:val="28"/>
          <w:szCs w:val="28"/>
        </w:rPr>
        <w:t>основе</w:t>
      </w:r>
      <w:r w:rsidR="00900048" w:rsidRPr="00900048">
        <w:rPr>
          <w:sz w:val="28"/>
          <w:szCs w:val="28"/>
        </w:rPr>
        <w:t xml:space="preserve"> </w:t>
      </w:r>
      <w:r w:rsidRPr="00900048">
        <w:rPr>
          <w:sz w:val="28"/>
          <w:szCs w:val="28"/>
        </w:rPr>
        <w:t>объектов</w:t>
      </w:r>
      <w:r w:rsidR="00900048" w:rsidRPr="00900048">
        <w:rPr>
          <w:sz w:val="28"/>
          <w:szCs w:val="28"/>
        </w:rPr>
        <w:t xml:space="preserve"> </w:t>
      </w:r>
      <w:r w:rsidRPr="00900048">
        <w:rPr>
          <w:sz w:val="28"/>
          <w:szCs w:val="28"/>
        </w:rPr>
        <w:t>основных</w:t>
      </w:r>
      <w:r w:rsidR="00900048" w:rsidRPr="00900048">
        <w:rPr>
          <w:sz w:val="28"/>
          <w:szCs w:val="28"/>
        </w:rPr>
        <w:t xml:space="preserve"> </w:t>
      </w:r>
      <w:r w:rsidRPr="00900048">
        <w:rPr>
          <w:sz w:val="28"/>
          <w:szCs w:val="28"/>
        </w:rPr>
        <w:t>средств органам</w:t>
      </w:r>
      <w:r w:rsidR="00900048" w:rsidRPr="00900048">
        <w:rPr>
          <w:sz w:val="28"/>
          <w:szCs w:val="28"/>
        </w:rPr>
        <w:t xml:space="preserve"> </w:t>
      </w:r>
      <w:r w:rsidRPr="00900048">
        <w:rPr>
          <w:sz w:val="28"/>
          <w:szCs w:val="28"/>
        </w:rPr>
        <w:t>государственной</w:t>
      </w:r>
      <w:r w:rsidR="00900048" w:rsidRPr="00900048">
        <w:rPr>
          <w:sz w:val="28"/>
          <w:szCs w:val="28"/>
        </w:rPr>
        <w:t xml:space="preserve"> </w:t>
      </w:r>
      <w:r w:rsidRPr="00900048">
        <w:rPr>
          <w:sz w:val="28"/>
          <w:szCs w:val="28"/>
        </w:rPr>
        <w:t>власти</w:t>
      </w:r>
      <w:r w:rsidR="00900048" w:rsidRPr="00900048">
        <w:rPr>
          <w:sz w:val="28"/>
          <w:szCs w:val="28"/>
        </w:rPr>
        <w:t xml:space="preserve"> </w:t>
      </w:r>
      <w:r w:rsidRPr="00900048">
        <w:rPr>
          <w:sz w:val="28"/>
          <w:szCs w:val="28"/>
        </w:rPr>
        <w:t>и</w:t>
      </w:r>
      <w:r w:rsidR="00900048" w:rsidRPr="00900048">
        <w:rPr>
          <w:sz w:val="28"/>
          <w:szCs w:val="28"/>
        </w:rPr>
        <w:t xml:space="preserve"> </w:t>
      </w:r>
      <w:r w:rsidRPr="00900048">
        <w:rPr>
          <w:sz w:val="28"/>
          <w:szCs w:val="28"/>
        </w:rPr>
        <w:t>управления</w:t>
      </w:r>
      <w:r w:rsidR="00900048" w:rsidRPr="00900048">
        <w:rPr>
          <w:sz w:val="28"/>
          <w:szCs w:val="28"/>
        </w:rPr>
        <w:t xml:space="preserve"> </w:t>
      </w:r>
      <w:r w:rsidRPr="00900048">
        <w:rPr>
          <w:sz w:val="28"/>
          <w:szCs w:val="28"/>
        </w:rPr>
        <w:t>и</w:t>
      </w:r>
      <w:r w:rsidR="00900048" w:rsidRPr="00900048">
        <w:rPr>
          <w:sz w:val="28"/>
          <w:szCs w:val="28"/>
        </w:rPr>
        <w:t xml:space="preserve"> </w:t>
      </w:r>
      <w:r w:rsidRPr="00900048">
        <w:rPr>
          <w:sz w:val="28"/>
          <w:szCs w:val="28"/>
        </w:rPr>
        <w:t>органам</w:t>
      </w:r>
      <w:r w:rsidR="00900048" w:rsidRPr="00900048">
        <w:rPr>
          <w:sz w:val="28"/>
          <w:szCs w:val="28"/>
        </w:rPr>
        <w:t xml:space="preserve"> </w:t>
      </w:r>
      <w:r w:rsidRPr="00900048">
        <w:rPr>
          <w:sz w:val="28"/>
          <w:szCs w:val="28"/>
        </w:rPr>
        <w:t>местного самоуправления,</w:t>
      </w:r>
      <w:r w:rsidR="00900048" w:rsidRPr="00900048">
        <w:rPr>
          <w:sz w:val="28"/>
          <w:szCs w:val="28"/>
        </w:rPr>
        <w:t xml:space="preserve"> </w:t>
      </w:r>
      <w:r w:rsidRPr="00900048">
        <w:rPr>
          <w:sz w:val="28"/>
          <w:szCs w:val="28"/>
        </w:rPr>
        <w:t>а</w:t>
      </w:r>
      <w:r w:rsidR="00900048" w:rsidRPr="00900048">
        <w:rPr>
          <w:sz w:val="28"/>
          <w:szCs w:val="28"/>
        </w:rPr>
        <w:t xml:space="preserve"> </w:t>
      </w:r>
      <w:r w:rsidRPr="00900048">
        <w:rPr>
          <w:sz w:val="28"/>
          <w:szCs w:val="28"/>
        </w:rPr>
        <w:t>также</w:t>
      </w:r>
      <w:r w:rsidR="00900048" w:rsidRPr="00900048">
        <w:rPr>
          <w:sz w:val="28"/>
          <w:szCs w:val="28"/>
        </w:rPr>
        <w:t xml:space="preserve"> </w:t>
      </w:r>
      <w:r w:rsidRPr="00900048">
        <w:rPr>
          <w:sz w:val="28"/>
          <w:szCs w:val="28"/>
        </w:rPr>
        <w:t>бюджетным</w:t>
      </w:r>
      <w:r w:rsidR="00900048" w:rsidRPr="00900048">
        <w:rPr>
          <w:sz w:val="28"/>
          <w:szCs w:val="28"/>
        </w:rPr>
        <w:t xml:space="preserve"> </w:t>
      </w:r>
      <w:r w:rsidRPr="00900048">
        <w:rPr>
          <w:sz w:val="28"/>
          <w:szCs w:val="28"/>
        </w:rPr>
        <w:t>учреждениям,</w:t>
      </w:r>
      <w:r w:rsidR="00900048" w:rsidRPr="00900048">
        <w:rPr>
          <w:sz w:val="28"/>
          <w:szCs w:val="28"/>
        </w:rPr>
        <w:t xml:space="preserve"> </w:t>
      </w:r>
      <w:r w:rsidRPr="00900048">
        <w:rPr>
          <w:sz w:val="28"/>
          <w:szCs w:val="28"/>
        </w:rPr>
        <w:t>государственным</w:t>
      </w:r>
      <w:r w:rsidR="00900048" w:rsidRPr="00900048">
        <w:rPr>
          <w:sz w:val="28"/>
          <w:szCs w:val="28"/>
        </w:rPr>
        <w:t xml:space="preserve"> </w:t>
      </w:r>
      <w:r w:rsidRPr="00900048">
        <w:rPr>
          <w:sz w:val="28"/>
          <w:szCs w:val="28"/>
        </w:rPr>
        <w:t>и муниципальным унитарным предприятиям;</w:t>
      </w:r>
    </w:p>
    <w:p w:rsidR="001B0495" w:rsidRPr="00900048" w:rsidRDefault="001B0495" w:rsidP="00900048">
      <w:pPr>
        <w:tabs>
          <w:tab w:val="left" w:pos="900"/>
        </w:tabs>
        <w:spacing w:line="360" w:lineRule="auto"/>
        <w:ind w:firstLine="709"/>
        <w:jc w:val="both"/>
        <w:rPr>
          <w:sz w:val="28"/>
          <w:szCs w:val="28"/>
        </w:rPr>
      </w:pPr>
      <w:r w:rsidRPr="00900048">
        <w:rPr>
          <w:sz w:val="28"/>
          <w:szCs w:val="28"/>
        </w:rPr>
        <w:t>Налоговую базу при реализации, при передаче для собственных нужд, при ввозе товаров на таможенную территорию Российской Федерации налогоплательщик определяет самостоятельно в соответствии с НК РФ</w:t>
      </w:r>
      <w:r w:rsidR="00900048" w:rsidRPr="00900048">
        <w:rPr>
          <w:sz w:val="28"/>
          <w:szCs w:val="28"/>
        </w:rPr>
        <w:t xml:space="preserve"> </w:t>
      </w:r>
      <w:r w:rsidRPr="00900048">
        <w:rPr>
          <w:sz w:val="28"/>
          <w:szCs w:val="28"/>
        </w:rPr>
        <w:t>в зависимости от особенностей реализации произведенных им или приобретенных на стороне товаров (работ, услуг).</w:t>
      </w:r>
    </w:p>
    <w:p w:rsidR="001B0495" w:rsidRPr="00900048" w:rsidRDefault="001B0495" w:rsidP="00900048">
      <w:pPr>
        <w:spacing w:line="360" w:lineRule="auto"/>
        <w:ind w:firstLine="709"/>
        <w:jc w:val="both"/>
        <w:rPr>
          <w:sz w:val="28"/>
          <w:szCs w:val="28"/>
        </w:rPr>
      </w:pPr>
      <w:r w:rsidRPr="00900048">
        <w:rPr>
          <w:sz w:val="28"/>
          <w:szCs w:val="28"/>
        </w:rPr>
        <w:t>Налоговые ставки устанавливаются в зависимости от видов товаров (работ, услуг).</w:t>
      </w:r>
    </w:p>
    <w:p w:rsidR="001B0495" w:rsidRPr="00900048" w:rsidRDefault="001B0495" w:rsidP="00900048">
      <w:pPr>
        <w:spacing w:line="360" w:lineRule="auto"/>
        <w:ind w:firstLine="709"/>
        <w:jc w:val="both"/>
        <w:rPr>
          <w:sz w:val="28"/>
          <w:szCs w:val="28"/>
        </w:rPr>
      </w:pPr>
      <w:r w:rsidRPr="00900048">
        <w:rPr>
          <w:sz w:val="28"/>
          <w:szCs w:val="28"/>
        </w:rPr>
        <w:t>По ставке 0% налогообложение производиться при реализации:</w:t>
      </w:r>
    </w:p>
    <w:p w:rsidR="001B0495" w:rsidRPr="00900048" w:rsidRDefault="001B0495" w:rsidP="00900048">
      <w:pPr>
        <w:numPr>
          <w:ilvl w:val="0"/>
          <w:numId w:val="11"/>
        </w:numPr>
        <w:spacing w:line="360" w:lineRule="auto"/>
        <w:ind w:left="0" w:firstLine="709"/>
        <w:jc w:val="both"/>
        <w:rPr>
          <w:sz w:val="28"/>
          <w:szCs w:val="28"/>
        </w:rPr>
      </w:pPr>
      <w:r w:rsidRPr="00900048">
        <w:rPr>
          <w:sz w:val="28"/>
          <w:szCs w:val="28"/>
        </w:rPr>
        <w:t>товаров, вывезенных в таможенном режиме экспорта;</w:t>
      </w:r>
    </w:p>
    <w:p w:rsidR="001B0495" w:rsidRPr="00900048" w:rsidRDefault="001B0495" w:rsidP="00900048">
      <w:pPr>
        <w:numPr>
          <w:ilvl w:val="0"/>
          <w:numId w:val="11"/>
        </w:numPr>
        <w:spacing w:line="360" w:lineRule="auto"/>
        <w:ind w:left="0" w:firstLine="709"/>
        <w:jc w:val="both"/>
        <w:rPr>
          <w:sz w:val="28"/>
          <w:szCs w:val="28"/>
        </w:rPr>
      </w:pPr>
      <w:r w:rsidRPr="00900048">
        <w:rPr>
          <w:sz w:val="28"/>
          <w:szCs w:val="28"/>
        </w:rPr>
        <w:t>работ (услуг), связанных с перевозкой через таможенную территорию Российской Федерации товаров, помещенных под таможенный режим транзита через указанную территорию;</w:t>
      </w:r>
    </w:p>
    <w:p w:rsidR="001B0495" w:rsidRPr="00900048" w:rsidRDefault="001B0495" w:rsidP="00900048">
      <w:pPr>
        <w:numPr>
          <w:ilvl w:val="0"/>
          <w:numId w:val="11"/>
        </w:numPr>
        <w:spacing w:line="360" w:lineRule="auto"/>
        <w:ind w:left="0" w:firstLine="709"/>
        <w:jc w:val="both"/>
        <w:rPr>
          <w:sz w:val="28"/>
          <w:szCs w:val="28"/>
        </w:rPr>
      </w:pPr>
      <w:r w:rsidRPr="00900048">
        <w:rPr>
          <w:sz w:val="28"/>
          <w:szCs w:val="28"/>
        </w:rPr>
        <w:t>а также другие товары (работы, услуги)</w:t>
      </w:r>
    </w:p>
    <w:p w:rsidR="001B0495" w:rsidRPr="00900048" w:rsidRDefault="001B0495" w:rsidP="00900048">
      <w:pPr>
        <w:spacing w:line="360" w:lineRule="auto"/>
        <w:ind w:firstLine="709"/>
        <w:jc w:val="both"/>
        <w:rPr>
          <w:sz w:val="28"/>
          <w:szCs w:val="28"/>
        </w:rPr>
      </w:pPr>
      <w:r w:rsidRPr="00900048">
        <w:rPr>
          <w:sz w:val="28"/>
          <w:szCs w:val="28"/>
        </w:rPr>
        <w:t>Налоговая ставка 0% распространяется на реализацию нефти, включая стабильный газовый конденсат и природного газа, которые эксплуатируются на территории государств – участников СНГ.</w:t>
      </w:r>
    </w:p>
    <w:p w:rsidR="001B0495" w:rsidRPr="00900048" w:rsidRDefault="001B0495" w:rsidP="00900048">
      <w:pPr>
        <w:spacing w:line="360" w:lineRule="auto"/>
        <w:ind w:firstLine="709"/>
        <w:jc w:val="both"/>
        <w:rPr>
          <w:sz w:val="28"/>
          <w:szCs w:val="28"/>
        </w:rPr>
      </w:pPr>
      <w:r w:rsidRPr="00900048">
        <w:rPr>
          <w:sz w:val="28"/>
          <w:szCs w:val="28"/>
        </w:rPr>
        <w:t>Налогообложение</w:t>
      </w:r>
      <w:r w:rsidR="00900048" w:rsidRPr="00900048">
        <w:rPr>
          <w:sz w:val="28"/>
          <w:szCs w:val="28"/>
        </w:rPr>
        <w:t xml:space="preserve"> </w:t>
      </w:r>
      <w:r w:rsidRPr="00900048">
        <w:rPr>
          <w:sz w:val="28"/>
          <w:szCs w:val="28"/>
        </w:rPr>
        <w:t>производиться по налоговой ставке 10% при реализации некоторых:</w:t>
      </w:r>
    </w:p>
    <w:p w:rsidR="001B0495" w:rsidRPr="00900048" w:rsidRDefault="001B0495" w:rsidP="00900048">
      <w:pPr>
        <w:numPr>
          <w:ilvl w:val="0"/>
          <w:numId w:val="12"/>
        </w:numPr>
        <w:spacing w:line="360" w:lineRule="auto"/>
        <w:ind w:left="0" w:firstLine="709"/>
        <w:jc w:val="both"/>
        <w:rPr>
          <w:sz w:val="28"/>
          <w:szCs w:val="28"/>
        </w:rPr>
      </w:pPr>
      <w:r w:rsidRPr="00900048">
        <w:rPr>
          <w:sz w:val="28"/>
          <w:szCs w:val="28"/>
        </w:rPr>
        <w:t>продовольственных товаров;</w:t>
      </w:r>
    </w:p>
    <w:p w:rsidR="001B0495" w:rsidRPr="00900048" w:rsidRDefault="001B0495" w:rsidP="00900048">
      <w:pPr>
        <w:numPr>
          <w:ilvl w:val="0"/>
          <w:numId w:val="12"/>
        </w:numPr>
        <w:spacing w:line="360" w:lineRule="auto"/>
        <w:ind w:left="0" w:firstLine="709"/>
        <w:jc w:val="both"/>
        <w:rPr>
          <w:sz w:val="28"/>
          <w:szCs w:val="28"/>
        </w:rPr>
      </w:pPr>
      <w:r w:rsidRPr="00900048">
        <w:rPr>
          <w:sz w:val="28"/>
          <w:szCs w:val="28"/>
        </w:rPr>
        <w:t>товаров для детей;</w:t>
      </w:r>
    </w:p>
    <w:p w:rsidR="001B0495" w:rsidRPr="00900048" w:rsidRDefault="001B0495" w:rsidP="00900048">
      <w:pPr>
        <w:numPr>
          <w:ilvl w:val="0"/>
          <w:numId w:val="12"/>
        </w:numPr>
        <w:spacing w:line="360" w:lineRule="auto"/>
        <w:ind w:left="0" w:firstLine="709"/>
        <w:jc w:val="both"/>
        <w:rPr>
          <w:sz w:val="28"/>
          <w:szCs w:val="28"/>
        </w:rPr>
      </w:pPr>
      <w:r w:rsidRPr="00900048">
        <w:rPr>
          <w:sz w:val="28"/>
          <w:szCs w:val="28"/>
        </w:rPr>
        <w:t>медицинских товаров отечественного и зарубежного производства.</w:t>
      </w:r>
    </w:p>
    <w:p w:rsidR="001B0495" w:rsidRPr="00900048" w:rsidRDefault="001B0495" w:rsidP="00900048">
      <w:pPr>
        <w:spacing w:line="360" w:lineRule="auto"/>
        <w:ind w:firstLine="709"/>
        <w:jc w:val="both"/>
        <w:rPr>
          <w:sz w:val="28"/>
          <w:szCs w:val="28"/>
        </w:rPr>
      </w:pPr>
      <w:r w:rsidRPr="00900048">
        <w:rPr>
          <w:sz w:val="28"/>
          <w:szCs w:val="28"/>
        </w:rPr>
        <w:t>По ставке 18%, а не 10%, будут облагаться следующие операции:</w:t>
      </w:r>
    </w:p>
    <w:p w:rsidR="001B0495" w:rsidRPr="00900048" w:rsidRDefault="001B0495" w:rsidP="00900048">
      <w:pPr>
        <w:spacing w:line="360" w:lineRule="auto"/>
        <w:ind w:firstLine="709"/>
        <w:jc w:val="both"/>
        <w:rPr>
          <w:sz w:val="28"/>
          <w:szCs w:val="28"/>
        </w:rPr>
      </w:pPr>
      <w:r w:rsidRPr="00900048">
        <w:rPr>
          <w:sz w:val="28"/>
          <w:szCs w:val="28"/>
        </w:rPr>
        <w:t>- услуги по экспедированию и доставке периодических печатных изданий и книжно продукции;</w:t>
      </w:r>
    </w:p>
    <w:p w:rsidR="001B0495" w:rsidRPr="00900048" w:rsidRDefault="001B0495" w:rsidP="00900048">
      <w:pPr>
        <w:spacing w:line="360" w:lineRule="auto"/>
        <w:ind w:firstLine="709"/>
        <w:jc w:val="both"/>
        <w:rPr>
          <w:sz w:val="28"/>
          <w:szCs w:val="28"/>
        </w:rPr>
      </w:pPr>
      <w:r w:rsidRPr="00900048">
        <w:rPr>
          <w:sz w:val="28"/>
          <w:szCs w:val="28"/>
        </w:rPr>
        <w:t xml:space="preserve">- редакционные и издательские работы (услуги), связанные с производством периодических печатных изданий и книжной продукции; </w:t>
      </w:r>
    </w:p>
    <w:p w:rsidR="001B0495" w:rsidRPr="00900048" w:rsidRDefault="001B0495" w:rsidP="00900048">
      <w:pPr>
        <w:spacing w:line="360" w:lineRule="auto"/>
        <w:ind w:firstLine="709"/>
        <w:jc w:val="both"/>
        <w:rPr>
          <w:sz w:val="28"/>
          <w:szCs w:val="28"/>
        </w:rPr>
      </w:pPr>
      <w:r w:rsidRPr="00900048">
        <w:rPr>
          <w:sz w:val="28"/>
          <w:szCs w:val="28"/>
        </w:rPr>
        <w:t xml:space="preserve">- услуги по размещению рекламы и информационных сообщений в периодических печатных изданиях; </w:t>
      </w:r>
    </w:p>
    <w:p w:rsidR="001B0495" w:rsidRPr="00900048" w:rsidRDefault="001B0495" w:rsidP="00900048">
      <w:pPr>
        <w:spacing w:line="360" w:lineRule="auto"/>
        <w:ind w:firstLine="709"/>
        <w:jc w:val="both"/>
        <w:rPr>
          <w:sz w:val="28"/>
          <w:szCs w:val="28"/>
        </w:rPr>
      </w:pPr>
      <w:r w:rsidRPr="00900048">
        <w:rPr>
          <w:sz w:val="28"/>
          <w:szCs w:val="28"/>
        </w:rPr>
        <w:t>- услуги по оформлению и исполнению договора подписки на периодические печатные издания, в том числе услуги по доставке периодического печатного издания подписчику, если доставка предусмотрена в договоре подписки.</w:t>
      </w:r>
    </w:p>
    <w:p w:rsidR="001B0495" w:rsidRPr="00900048" w:rsidRDefault="001B0495" w:rsidP="00900048">
      <w:pPr>
        <w:spacing w:line="360" w:lineRule="auto"/>
        <w:ind w:firstLine="709"/>
        <w:jc w:val="both"/>
        <w:rPr>
          <w:sz w:val="28"/>
          <w:szCs w:val="28"/>
        </w:rPr>
      </w:pPr>
      <w:r w:rsidRPr="00900048">
        <w:rPr>
          <w:sz w:val="28"/>
          <w:szCs w:val="28"/>
        </w:rPr>
        <w:t>Налогоплательщики имеют право уменьшить общую сумму налога на налоговые вычеты, установленные в ст.171 главы 21 НК РФ.</w:t>
      </w:r>
    </w:p>
    <w:p w:rsidR="001B0495" w:rsidRPr="00900048" w:rsidRDefault="001B0495" w:rsidP="00900048">
      <w:pPr>
        <w:spacing w:line="360" w:lineRule="auto"/>
        <w:ind w:firstLine="709"/>
        <w:jc w:val="both"/>
        <w:rPr>
          <w:sz w:val="28"/>
          <w:szCs w:val="28"/>
        </w:rPr>
      </w:pPr>
      <w:r w:rsidRPr="00900048">
        <w:rPr>
          <w:sz w:val="28"/>
          <w:szCs w:val="28"/>
        </w:rPr>
        <w:t>Уплата налога производится по итогам каждого налогового периода, исходя из фактической реализации (передачи) товаров (работ, услуг) за истекший налоговый период не позднее 20-го числа месяца, следующего за истекшим налоговым периодом. При</w:t>
      </w:r>
      <w:r w:rsidR="00900048" w:rsidRPr="00900048">
        <w:rPr>
          <w:sz w:val="28"/>
          <w:szCs w:val="28"/>
        </w:rPr>
        <w:t xml:space="preserve"> </w:t>
      </w:r>
      <w:r w:rsidRPr="00900048">
        <w:rPr>
          <w:sz w:val="28"/>
          <w:szCs w:val="28"/>
        </w:rPr>
        <w:t>ввозе товаров на таможенную территорию РФ сумма налога уплачивается в соответствии с таможенным законодательством.</w:t>
      </w:r>
    </w:p>
    <w:p w:rsidR="001B0495" w:rsidRPr="00AB17F8" w:rsidRDefault="001B0495" w:rsidP="00900048">
      <w:pPr>
        <w:spacing w:line="360" w:lineRule="auto"/>
        <w:ind w:firstLine="709"/>
        <w:jc w:val="both"/>
        <w:rPr>
          <w:sz w:val="28"/>
          <w:szCs w:val="28"/>
          <w:u w:val="single"/>
        </w:rPr>
      </w:pPr>
      <w:r w:rsidRPr="00AB17F8">
        <w:rPr>
          <w:sz w:val="28"/>
          <w:szCs w:val="28"/>
          <w:u w:val="single"/>
        </w:rPr>
        <w:t>Налог на прибыль организации</w:t>
      </w:r>
    </w:p>
    <w:p w:rsidR="001B0495" w:rsidRPr="00900048" w:rsidRDefault="001B0495" w:rsidP="00900048">
      <w:pPr>
        <w:spacing w:line="360" w:lineRule="auto"/>
        <w:ind w:firstLine="709"/>
        <w:jc w:val="both"/>
        <w:rPr>
          <w:sz w:val="28"/>
          <w:szCs w:val="28"/>
        </w:rPr>
      </w:pPr>
      <w:r w:rsidRPr="00900048">
        <w:rPr>
          <w:sz w:val="28"/>
          <w:szCs w:val="28"/>
        </w:rPr>
        <w:t>Налог на прибыль организаций один из наиболее сложных в налоговой системе РФ. Его облагаемая база затрагивает все аспекты хозяйственной деятельности предприятия.</w:t>
      </w:r>
    </w:p>
    <w:p w:rsidR="001B0495" w:rsidRPr="00900048" w:rsidRDefault="001B0495" w:rsidP="00900048">
      <w:pPr>
        <w:spacing w:line="360" w:lineRule="auto"/>
        <w:ind w:firstLine="709"/>
        <w:jc w:val="both"/>
        <w:rPr>
          <w:sz w:val="28"/>
          <w:szCs w:val="28"/>
        </w:rPr>
      </w:pPr>
      <w:r w:rsidRPr="00900048">
        <w:rPr>
          <w:sz w:val="28"/>
          <w:szCs w:val="28"/>
        </w:rPr>
        <w:t>Плательщиками налога являются российские и иностранные организации, осуществляющие свою деятельность на территории РФ.</w:t>
      </w:r>
    </w:p>
    <w:p w:rsidR="001B0495" w:rsidRPr="00900048" w:rsidRDefault="001B0495" w:rsidP="00900048">
      <w:pPr>
        <w:spacing w:line="360" w:lineRule="auto"/>
        <w:ind w:firstLine="709"/>
        <w:jc w:val="both"/>
        <w:rPr>
          <w:sz w:val="28"/>
          <w:szCs w:val="28"/>
        </w:rPr>
      </w:pPr>
      <w:r w:rsidRPr="00900048">
        <w:rPr>
          <w:sz w:val="28"/>
          <w:szCs w:val="28"/>
        </w:rPr>
        <w:t>Объектом налогообложения признается прибыль, полученная организацией. Для российских организаций и иностранных организаций, осуществляющих свою деятельность в РФ через постоянные представительства,</w:t>
      </w:r>
      <w:r w:rsidR="00900048" w:rsidRPr="00900048">
        <w:rPr>
          <w:sz w:val="28"/>
          <w:szCs w:val="28"/>
        </w:rPr>
        <w:t xml:space="preserve"> </w:t>
      </w:r>
      <w:r w:rsidRPr="00900048">
        <w:rPr>
          <w:sz w:val="28"/>
          <w:szCs w:val="28"/>
        </w:rPr>
        <w:t xml:space="preserve">прибылью являются полученные доходы, уменьшенные на величину произведенных расходов. К доходам относят: </w:t>
      </w:r>
    </w:p>
    <w:p w:rsidR="001B0495" w:rsidRPr="00900048" w:rsidRDefault="001B0495" w:rsidP="00900048">
      <w:pPr>
        <w:numPr>
          <w:ilvl w:val="0"/>
          <w:numId w:val="14"/>
        </w:numPr>
        <w:tabs>
          <w:tab w:val="clear" w:pos="1260"/>
        </w:tabs>
        <w:spacing w:line="360" w:lineRule="auto"/>
        <w:ind w:left="0" w:firstLine="709"/>
        <w:jc w:val="both"/>
        <w:rPr>
          <w:sz w:val="28"/>
          <w:szCs w:val="28"/>
        </w:rPr>
      </w:pPr>
      <w:r w:rsidRPr="00900048">
        <w:rPr>
          <w:sz w:val="28"/>
          <w:szCs w:val="28"/>
        </w:rPr>
        <w:t xml:space="preserve"> доходы от реализации товаров (работ, услуг) и имущественных прав;</w:t>
      </w:r>
    </w:p>
    <w:p w:rsidR="001B0495" w:rsidRPr="00900048" w:rsidRDefault="001B0495" w:rsidP="00900048">
      <w:pPr>
        <w:numPr>
          <w:ilvl w:val="0"/>
          <w:numId w:val="14"/>
        </w:numPr>
        <w:tabs>
          <w:tab w:val="clear" w:pos="1260"/>
        </w:tabs>
        <w:spacing w:line="360" w:lineRule="auto"/>
        <w:ind w:left="0" w:firstLine="709"/>
        <w:jc w:val="both"/>
        <w:rPr>
          <w:sz w:val="28"/>
          <w:szCs w:val="28"/>
        </w:rPr>
      </w:pPr>
      <w:r w:rsidRPr="00900048">
        <w:rPr>
          <w:sz w:val="28"/>
          <w:szCs w:val="28"/>
        </w:rPr>
        <w:t xml:space="preserve"> внереализационные</w:t>
      </w:r>
      <w:r w:rsidR="00900048" w:rsidRPr="00900048">
        <w:rPr>
          <w:sz w:val="28"/>
          <w:szCs w:val="28"/>
        </w:rPr>
        <w:t xml:space="preserve"> </w:t>
      </w:r>
      <w:r w:rsidRPr="00900048">
        <w:rPr>
          <w:sz w:val="28"/>
          <w:szCs w:val="28"/>
        </w:rPr>
        <w:t>доходы.</w:t>
      </w:r>
    </w:p>
    <w:p w:rsidR="001B0495" w:rsidRPr="00900048" w:rsidRDefault="001B0495" w:rsidP="00900048">
      <w:pPr>
        <w:spacing w:line="360" w:lineRule="auto"/>
        <w:ind w:firstLine="709"/>
        <w:jc w:val="both"/>
        <w:rPr>
          <w:sz w:val="28"/>
          <w:szCs w:val="28"/>
          <w:lang w:val="ru-RU"/>
        </w:rPr>
      </w:pPr>
      <w:r w:rsidRPr="00900048">
        <w:rPr>
          <w:sz w:val="28"/>
          <w:szCs w:val="28"/>
        </w:rPr>
        <w:t>Расходами признаются обоснованные и документально подтвержденные затраты, понесенные налогоплательщиком</w:t>
      </w:r>
      <w:r w:rsidRPr="00900048">
        <w:rPr>
          <w:sz w:val="28"/>
          <w:szCs w:val="28"/>
          <w:lang w:val="ru-RU"/>
        </w:rPr>
        <w:t>.</w:t>
      </w:r>
      <w:r w:rsidRPr="00900048">
        <w:rPr>
          <w:rStyle w:val="a9"/>
          <w:sz w:val="28"/>
          <w:szCs w:val="28"/>
          <w:lang w:val="ru-RU"/>
        </w:rPr>
        <w:footnoteReference w:id="4"/>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lang w:val="ru-RU"/>
        </w:rPr>
        <w:t xml:space="preserve">Налогооблагаемой базой по налогу на прибыль организаций признается денежное выражение прибыли, определяемой в соответствии со статьей 247 НК РФ, подлежащей налогообложению. При этом налоговая база по прибыли, облагаемой по ставке, отличной от ставки 24%, определяется налогоплательщиком самостоятельно. Доходы и расходы организации учитываются в денежной форме. </w:t>
      </w:r>
      <w:r w:rsidRPr="00900048">
        <w:rPr>
          <w:rFonts w:ascii="Times New Roman" w:cs="Times New Roman"/>
          <w:sz w:val="28"/>
          <w:szCs w:val="28"/>
        </w:rPr>
        <w:t>Доходы,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w:t>
      </w:r>
      <w:r w:rsidRPr="00900048">
        <w:rPr>
          <w:rFonts w:ascii="Times New Roman" w:cs="Times New Roman"/>
          <w:sz w:val="28"/>
          <w:szCs w:val="28"/>
          <w:lang w:val="ru-RU"/>
        </w:rPr>
        <w:t xml:space="preserve"> </w:t>
      </w:r>
      <w:r w:rsidRPr="00900048">
        <w:rPr>
          <w:rFonts w:ascii="Times New Roman" w:cs="Times New Roman"/>
          <w:sz w:val="28"/>
          <w:szCs w:val="28"/>
        </w:rPr>
        <w:t>Внереализационные доходы, полученные в натуральной форме,</w:t>
      </w:r>
      <w:r w:rsidRPr="00900048">
        <w:rPr>
          <w:rFonts w:ascii="Times New Roman" w:cs="Times New Roman"/>
          <w:sz w:val="28"/>
          <w:szCs w:val="28"/>
          <w:lang w:val="ru-RU"/>
        </w:rPr>
        <w:t xml:space="preserve"> так же</w:t>
      </w:r>
      <w:r w:rsidRPr="00900048">
        <w:rPr>
          <w:rFonts w:ascii="Times New Roman" w:cs="Times New Roman"/>
          <w:sz w:val="28"/>
          <w:szCs w:val="28"/>
        </w:rPr>
        <w:t xml:space="preserve"> учитываются при определении налоговой базы исходя из цены сделки.</w:t>
      </w:r>
      <w:r w:rsidRPr="00900048">
        <w:rPr>
          <w:rFonts w:ascii="Times New Roman" w:cs="Times New Roman"/>
          <w:sz w:val="28"/>
          <w:szCs w:val="28"/>
          <w:lang w:val="ru-RU"/>
        </w:rPr>
        <w:t xml:space="preserve">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При определении налоговой базы прибыль, подлежащая налогообложению, определяется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(налоговом) периоде налоговая база признается равной нулю.</w:t>
      </w:r>
      <w:r w:rsidR="00900048" w:rsidRPr="00900048">
        <w:rPr>
          <w:rFonts w:ascii="Times New Roman" w:cs="Times New Roman"/>
          <w:sz w:val="28"/>
          <w:szCs w:val="28"/>
        </w:rPr>
        <w:t xml:space="preserve"> </w:t>
      </w:r>
    </w:p>
    <w:p w:rsidR="00EB29E8"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При исчислении налоговой базы не учитываются в составе доходов и расходов налогоплательщиков доходы и расходы, относящиеся к игорному бизнесу. 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 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 xml:space="preserve">Налогоплательщики, применяющие специальные налоговые режимы, при исчислении налоговой базы по налогу не учитывают доходы и расходы, относящиеся к таким режимам.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 xml:space="preserve">Особенности определения налоговой базы по банкам , по страховщикам, по негосударственным пенсионным фондам, по профессиональным участникам рынка ценных бумаг, по операциям с ценными бумагами и по операциям с финансовыми инструментами срочных сделок устанавливаются с учетом положений </w:t>
      </w:r>
      <w:r w:rsidRPr="00900048">
        <w:rPr>
          <w:rFonts w:ascii="Times New Roman" w:cs="Times New Roman"/>
          <w:sz w:val="28"/>
          <w:szCs w:val="28"/>
          <w:lang w:val="ru-RU"/>
        </w:rPr>
        <w:t>Н</w:t>
      </w:r>
      <w:r w:rsidRPr="00900048">
        <w:rPr>
          <w:rFonts w:ascii="Times New Roman" w:cs="Times New Roman"/>
          <w:sz w:val="28"/>
          <w:szCs w:val="28"/>
        </w:rPr>
        <w:t xml:space="preserve">алогового </w:t>
      </w:r>
      <w:r w:rsidRPr="00900048">
        <w:rPr>
          <w:rFonts w:ascii="Times New Roman" w:cs="Times New Roman"/>
          <w:sz w:val="28"/>
          <w:szCs w:val="28"/>
          <w:lang w:val="ru-RU"/>
        </w:rPr>
        <w:t>К</w:t>
      </w:r>
      <w:r w:rsidRPr="00900048">
        <w:rPr>
          <w:rFonts w:ascii="Times New Roman" w:cs="Times New Roman"/>
          <w:sz w:val="28"/>
          <w:szCs w:val="28"/>
        </w:rPr>
        <w:t xml:space="preserve">одекса РФ.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rPr>
        <w:t xml:space="preserve">Налоговая ставка устанавливается в размере 24 процентов. При этом: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lang w:val="ru-RU"/>
        </w:rPr>
        <w:t xml:space="preserve">- </w:t>
      </w:r>
      <w:r w:rsidRPr="00900048">
        <w:rPr>
          <w:rFonts w:ascii="Times New Roman" w:cs="Times New Roman"/>
          <w:sz w:val="28"/>
          <w:szCs w:val="28"/>
        </w:rPr>
        <w:t xml:space="preserve">сумма налога, исчисленная по налоговой ставке в размере </w:t>
      </w:r>
      <w:r w:rsidRPr="00900048">
        <w:rPr>
          <w:rFonts w:ascii="Times New Roman" w:cs="Times New Roman"/>
          <w:sz w:val="28"/>
          <w:szCs w:val="28"/>
          <w:lang w:val="ru-RU"/>
        </w:rPr>
        <w:t>6</w:t>
      </w:r>
      <w:r w:rsidRPr="00900048">
        <w:rPr>
          <w:rFonts w:ascii="Times New Roman" w:cs="Times New Roman"/>
          <w:sz w:val="28"/>
          <w:szCs w:val="28"/>
        </w:rPr>
        <w:t xml:space="preserve">,5 процента, зачисляется в федеральный бюджет;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rPr>
      </w:pPr>
      <w:r w:rsidRPr="00900048">
        <w:rPr>
          <w:rFonts w:ascii="Times New Roman" w:cs="Times New Roman"/>
          <w:sz w:val="28"/>
          <w:szCs w:val="28"/>
          <w:lang w:val="ru-RU"/>
        </w:rPr>
        <w:t xml:space="preserve">- </w:t>
      </w:r>
      <w:r w:rsidRPr="00900048">
        <w:rPr>
          <w:rFonts w:ascii="Times New Roman" w:cs="Times New Roman"/>
          <w:sz w:val="28"/>
          <w:szCs w:val="28"/>
        </w:rPr>
        <w:t>сумма налога, исчисленная по налоговой ставке в размере 1</w:t>
      </w:r>
      <w:r w:rsidRPr="00900048">
        <w:rPr>
          <w:rFonts w:ascii="Times New Roman" w:cs="Times New Roman"/>
          <w:sz w:val="28"/>
          <w:szCs w:val="28"/>
          <w:lang w:val="ru-RU"/>
        </w:rPr>
        <w:t>7</w:t>
      </w:r>
      <w:r w:rsidRPr="00900048">
        <w:rPr>
          <w:rFonts w:ascii="Times New Roman" w:cs="Times New Roman"/>
          <w:sz w:val="28"/>
          <w:szCs w:val="28"/>
        </w:rPr>
        <w:t xml:space="preserve">,5 процента, зачисляется в бюджеты субъектов Российской Федерации;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lang w:val="ru-RU"/>
        </w:rPr>
        <w:t>Налоговая ставка налога, подлежащего</w:t>
      </w:r>
      <w:r w:rsidR="00900048" w:rsidRPr="00900048">
        <w:rPr>
          <w:rFonts w:ascii="Times New Roman" w:cs="Times New Roman"/>
          <w:sz w:val="28"/>
          <w:szCs w:val="28"/>
          <w:lang w:val="ru-RU"/>
        </w:rPr>
        <w:t xml:space="preserve"> </w:t>
      </w:r>
      <w:r w:rsidRPr="00900048">
        <w:rPr>
          <w:rFonts w:ascii="Times New Roman" w:cs="Times New Roman"/>
          <w:sz w:val="28"/>
          <w:szCs w:val="28"/>
          <w:lang w:val="ru-RU"/>
        </w:rPr>
        <w:t>зачислению в бюджеты субъектов РФ, законами субъектов РФ может быть понижена для отдельных категорий налогоплательщиков. При этом указанная налоговая ставка не может быть ниже 13, 5 процента.</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 xml:space="preserve">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w:t>
      </w:r>
      <w:r w:rsidRPr="00900048">
        <w:rPr>
          <w:rFonts w:ascii="Times New Roman" w:cs="Times New Roman"/>
          <w:sz w:val="28"/>
          <w:szCs w:val="28"/>
          <w:lang w:val="ru-RU"/>
        </w:rPr>
        <w:t>«</w:t>
      </w:r>
      <w:r w:rsidRPr="00900048">
        <w:rPr>
          <w:rFonts w:ascii="Times New Roman" w:cs="Times New Roman"/>
          <w:sz w:val="28"/>
          <w:szCs w:val="28"/>
        </w:rPr>
        <w:t>О Центральном банке Российской Федерации (Банке России)</w:t>
      </w:r>
      <w:r w:rsidRPr="00900048">
        <w:rPr>
          <w:rFonts w:ascii="Times New Roman" w:cs="Times New Roman"/>
          <w:sz w:val="28"/>
          <w:szCs w:val="28"/>
          <w:lang w:val="ru-RU"/>
        </w:rPr>
        <w:t>»</w:t>
      </w:r>
      <w:r w:rsidRPr="00900048">
        <w:rPr>
          <w:rFonts w:ascii="Times New Roman" w:cs="Times New Roman"/>
          <w:sz w:val="28"/>
          <w:szCs w:val="28"/>
        </w:rPr>
        <w:t>, облагается налогом по налоговой ставке 0 процентов.</w:t>
      </w:r>
      <w:r w:rsidRPr="00900048">
        <w:rPr>
          <w:rStyle w:val="a9"/>
          <w:rFonts w:ascii="Times New Roman"/>
          <w:sz w:val="28"/>
          <w:szCs w:val="28"/>
        </w:rPr>
        <w:footnoteReference w:id="5"/>
      </w:r>
      <w:r w:rsidRPr="00900048">
        <w:rPr>
          <w:rFonts w:ascii="Times New Roman" w:cs="Times New Roman"/>
          <w:sz w:val="28"/>
          <w:szCs w:val="28"/>
        </w:rPr>
        <w:t xml:space="preserve"> </w:t>
      </w:r>
    </w:p>
    <w:p w:rsidR="001B0495" w:rsidRPr="0090004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 xml:space="preserve">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w:t>
      </w:r>
      <w:r w:rsidRPr="00900048">
        <w:rPr>
          <w:rFonts w:ascii="Times New Roman" w:cs="Times New Roman"/>
          <w:sz w:val="28"/>
          <w:szCs w:val="28"/>
          <w:lang w:val="ru-RU"/>
        </w:rPr>
        <w:t>«</w:t>
      </w:r>
      <w:r w:rsidRPr="00900048">
        <w:rPr>
          <w:rFonts w:ascii="Times New Roman" w:cs="Times New Roman"/>
          <w:sz w:val="28"/>
          <w:szCs w:val="28"/>
        </w:rPr>
        <w:t>О Центральном банке Российской Федерации (Банке России)</w:t>
      </w:r>
      <w:r w:rsidRPr="00900048">
        <w:rPr>
          <w:rFonts w:ascii="Times New Roman" w:cs="Times New Roman"/>
          <w:sz w:val="28"/>
          <w:szCs w:val="28"/>
          <w:lang w:val="ru-RU"/>
        </w:rPr>
        <w:t>»</w:t>
      </w:r>
      <w:r w:rsidRPr="00900048">
        <w:rPr>
          <w:rFonts w:ascii="Times New Roman" w:cs="Times New Roman"/>
          <w:sz w:val="28"/>
          <w:szCs w:val="28"/>
        </w:rPr>
        <w:t>, облагается налогом по налоговой ставке</w:t>
      </w:r>
      <w:r w:rsidRPr="00900048">
        <w:rPr>
          <w:rFonts w:ascii="Times New Roman" w:cs="Times New Roman"/>
          <w:sz w:val="28"/>
          <w:szCs w:val="28"/>
          <w:lang w:val="ru-RU"/>
        </w:rPr>
        <w:t xml:space="preserve"> 24%</w:t>
      </w:r>
      <w:r w:rsidRPr="00900048">
        <w:rPr>
          <w:rFonts w:ascii="Times New Roman" w:cs="Times New Roman"/>
          <w:sz w:val="28"/>
          <w:szCs w:val="28"/>
        </w:rPr>
        <w:t xml:space="preserve">. </w:t>
      </w:r>
    </w:p>
    <w:p w:rsidR="001B0495" w:rsidRPr="00AB17F8" w:rsidRDefault="001B0495" w:rsidP="00900048">
      <w:pPr>
        <w:pStyle w:val="aa"/>
        <w:spacing w:before="0" w:beforeAutospacing="0" w:after="0" w:afterAutospacing="0" w:line="360" w:lineRule="auto"/>
        <w:ind w:firstLine="709"/>
        <w:jc w:val="both"/>
        <w:rPr>
          <w:rFonts w:ascii="Times New Roman" w:cs="Times New Roman"/>
          <w:sz w:val="28"/>
          <w:szCs w:val="28"/>
          <w:lang w:val="ru-RU"/>
        </w:rPr>
      </w:pPr>
      <w:r w:rsidRPr="00900048">
        <w:rPr>
          <w:rFonts w:ascii="Times New Roman" w:cs="Times New Roman"/>
          <w:sz w:val="28"/>
          <w:szCs w:val="28"/>
        </w:rPr>
        <w:t>Налог, подлежащий уплате по истечении налогового периода,</w:t>
      </w:r>
      <w:r w:rsidRPr="00900048">
        <w:rPr>
          <w:rFonts w:ascii="Times New Roman" w:cs="Times New Roman"/>
          <w:sz w:val="28"/>
          <w:szCs w:val="28"/>
          <w:lang w:val="ru-RU"/>
        </w:rPr>
        <w:t xml:space="preserve"> </w:t>
      </w:r>
      <w:r w:rsidRPr="00900048">
        <w:rPr>
          <w:rFonts w:ascii="Times New Roman" w:cs="Times New Roman"/>
          <w:sz w:val="28"/>
          <w:szCs w:val="28"/>
        </w:rPr>
        <w:t xml:space="preserve">уплачивается не позднее </w:t>
      </w:r>
      <w:r w:rsidRPr="00900048">
        <w:rPr>
          <w:rFonts w:ascii="Times New Roman" w:cs="Times New Roman"/>
          <w:sz w:val="28"/>
          <w:szCs w:val="28"/>
          <w:lang w:val="ru-RU"/>
        </w:rPr>
        <w:t>28 марта года, следующего за истекшим налоговым периодом.</w:t>
      </w:r>
    </w:p>
    <w:p w:rsidR="001B0495" w:rsidRPr="00900048" w:rsidRDefault="001B0495" w:rsidP="00900048">
      <w:pPr>
        <w:shd w:val="clear" w:color="auto" w:fill="FFFFFF"/>
        <w:spacing w:line="360" w:lineRule="auto"/>
        <w:ind w:firstLine="709"/>
        <w:jc w:val="both"/>
        <w:rPr>
          <w:sz w:val="28"/>
          <w:szCs w:val="28"/>
        </w:rPr>
      </w:pPr>
      <w:r w:rsidRPr="00900048">
        <w:rPr>
          <w:sz w:val="28"/>
          <w:szCs w:val="28"/>
        </w:rPr>
        <w:t>Авансовые платежи по итогам отчетного периода уплачиваются не позднее 28 дней со дня окончания соответствующего отчетного периода.</w:t>
      </w:r>
    </w:p>
    <w:p w:rsidR="001B0495" w:rsidRPr="00900048" w:rsidRDefault="001B0495" w:rsidP="00900048">
      <w:pPr>
        <w:shd w:val="clear" w:color="auto" w:fill="FFFFFF"/>
        <w:spacing w:line="360" w:lineRule="auto"/>
        <w:ind w:firstLine="709"/>
        <w:jc w:val="both"/>
        <w:rPr>
          <w:sz w:val="28"/>
          <w:szCs w:val="28"/>
        </w:rPr>
      </w:pPr>
      <w:r w:rsidRPr="00900048">
        <w:rPr>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E961B1" w:rsidRDefault="00274784" w:rsidP="00900048">
      <w:pPr>
        <w:pStyle w:val="1"/>
        <w:spacing w:before="0" w:after="0" w:line="360" w:lineRule="auto"/>
        <w:ind w:firstLine="709"/>
        <w:jc w:val="both"/>
        <w:rPr>
          <w:rFonts w:ascii="Times New Roman" w:hAnsi="Times New Roman" w:cs="Times New Roman"/>
          <w:b w:val="0"/>
          <w:sz w:val="28"/>
          <w:lang w:val="ru-RU"/>
        </w:rPr>
      </w:pPr>
      <w:bookmarkStart w:id="6" w:name="_Toc263427191"/>
      <w:r>
        <w:rPr>
          <w:rFonts w:ascii="Times New Roman" w:hAnsi="Times New Roman" w:cs="Times New Roman"/>
          <w:b w:val="0"/>
          <w:sz w:val="28"/>
          <w:lang w:val="ru-RU"/>
        </w:rPr>
        <w:br w:type="page"/>
      </w:r>
      <w:r w:rsidR="00A4340D" w:rsidRPr="00900048">
        <w:rPr>
          <w:rFonts w:ascii="Times New Roman" w:hAnsi="Times New Roman" w:cs="Times New Roman"/>
          <w:b w:val="0"/>
          <w:sz w:val="28"/>
          <w:lang w:val="ru-RU"/>
        </w:rPr>
        <w:t>2.</w:t>
      </w:r>
      <w:r w:rsidR="000103C4" w:rsidRPr="00900048">
        <w:rPr>
          <w:rFonts w:ascii="Times New Roman" w:hAnsi="Times New Roman" w:cs="Times New Roman"/>
          <w:b w:val="0"/>
          <w:sz w:val="28"/>
          <w:lang w:val="ru-RU"/>
        </w:rPr>
        <w:t xml:space="preserve"> </w:t>
      </w:r>
      <w:r w:rsidR="00ED1830" w:rsidRPr="00900048">
        <w:rPr>
          <w:rFonts w:ascii="Times New Roman" w:hAnsi="Times New Roman" w:cs="Times New Roman"/>
          <w:b w:val="0"/>
          <w:sz w:val="28"/>
          <w:lang w:val="ru-RU"/>
        </w:rPr>
        <w:t>РАСЧЕТНАЯ ЧАСТЬ</w:t>
      </w:r>
      <w:bookmarkEnd w:id="6"/>
    </w:p>
    <w:p w:rsidR="00AB17F8" w:rsidRPr="00AB17F8" w:rsidRDefault="00AB17F8" w:rsidP="00AB17F8">
      <w:pPr>
        <w:rPr>
          <w:lang w:val="ru-RU"/>
        </w:rPr>
      </w:pPr>
    </w:p>
    <w:p w:rsidR="00A53FAE" w:rsidRPr="00900048" w:rsidRDefault="00A53FAE" w:rsidP="00900048">
      <w:pPr>
        <w:spacing w:line="360" w:lineRule="auto"/>
        <w:ind w:firstLine="709"/>
        <w:jc w:val="both"/>
        <w:rPr>
          <w:sz w:val="28"/>
          <w:lang w:val="ru-RU"/>
        </w:rPr>
      </w:pPr>
      <w:r w:rsidRPr="00900048">
        <w:rPr>
          <w:sz w:val="28"/>
          <w:szCs w:val="28"/>
          <w:lang w:val="ru-RU"/>
        </w:rPr>
        <w:t xml:space="preserve">Исходные данные: номер варианта расчетной части курсовой работы – 15, </w:t>
      </w:r>
      <w:r w:rsidR="00AB17F8" w:rsidRPr="00900048">
        <w:rPr>
          <w:sz w:val="28"/>
          <w:szCs w:val="28"/>
          <w:lang w:val="ru-RU"/>
        </w:rPr>
        <w:t>метод</w:t>
      </w:r>
      <w:r w:rsidRPr="00900048">
        <w:rPr>
          <w:sz w:val="28"/>
          <w:szCs w:val="28"/>
          <w:lang w:val="ru-RU"/>
        </w:rPr>
        <w:t xml:space="preserve"> учета доходов и расходов организации, применяемый для расчета налогооблагаемой прибыли – начисление. </w:t>
      </w:r>
    </w:p>
    <w:p w:rsidR="00AB17F8" w:rsidRDefault="00AB17F8" w:rsidP="00900048">
      <w:pPr>
        <w:spacing w:line="360" w:lineRule="auto"/>
        <w:ind w:firstLine="709"/>
        <w:jc w:val="both"/>
        <w:rPr>
          <w:bCs/>
          <w:sz w:val="28"/>
          <w:szCs w:val="28"/>
          <w:lang w:val="ru-RU"/>
        </w:rPr>
      </w:pPr>
    </w:p>
    <w:p w:rsidR="00E961B1" w:rsidRPr="00900048" w:rsidRDefault="00907404" w:rsidP="00900048">
      <w:pPr>
        <w:spacing w:line="360" w:lineRule="auto"/>
        <w:ind w:firstLine="709"/>
        <w:jc w:val="both"/>
        <w:rPr>
          <w:bCs/>
          <w:sz w:val="28"/>
          <w:szCs w:val="28"/>
          <w:lang w:val="ru-RU"/>
        </w:rPr>
      </w:pPr>
      <w:r w:rsidRPr="00900048">
        <w:rPr>
          <w:bCs/>
          <w:sz w:val="28"/>
          <w:szCs w:val="28"/>
          <w:lang w:val="ru-RU"/>
        </w:rPr>
        <w:t>Таблица 1. Исходные данные для выполнения расчетной части курсовой работы: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9"/>
        <w:gridCol w:w="5940"/>
        <w:gridCol w:w="138"/>
        <w:gridCol w:w="2036"/>
      </w:tblGrid>
      <w:tr w:rsidR="00A53FAE" w:rsidRPr="00487F50" w:rsidTr="00487F50">
        <w:trPr>
          <w:jc w:val="center"/>
        </w:trPr>
        <w:tc>
          <w:tcPr>
            <w:tcW w:w="958" w:type="dxa"/>
            <w:gridSpan w:val="2"/>
            <w:shd w:val="clear" w:color="auto" w:fill="auto"/>
          </w:tcPr>
          <w:p w:rsidR="00353F8F" w:rsidRPr="00487F50" w:rsidRDefault="001A37DD" w:rsidP="00487F50">
            <w:pPr>
              <w:spacing w:line="360" w:lineRule="auto"/>
              <w:jc w:val="both"/>
              <w:rPr>
                <w:bCs/>
                <w:sz w:val="20"/>
                <w:szCs w:val="20"/>
                <w:lang w:val="ru-RU"/>
              </w:rPr>
            </w:pPr>
            <w:r w:rsidRPr="00487F50">
              <w:rPr>
                <w:bCs/>
                <w:sz w:val="20"/>
                <w:szCs w:val="20"/>
                <w:lang w:val="ru-RU"/>
              </w:rPr>
              <w:t>№</w:t>
            </w:r>
          </w:p>
          <w:p w:rsidR="00A53FAE" w:rsidRPr="00487F50" w:rsidRDefault="00353F8F" w:rsidP="00487F50">
            <w:pPr>
              <w:spacing w:line="360" w:lineRule="auto"/>
              <w:jc w:val="both"/>
              <w:rPr>
                <w:bCs/>
                <w:sz w:val="20"/>
                <w:szCs w:val="20"/>
                <w:lang w:val="ru-RU"/>
              </w:rPr>
            </w:pPr>
            <w:r w:rsidRPr="00487F50">
              <w:rPr>
                <w:bCs/>
                <w:sz w:val="20"/>
                <w:szCs w:val="20"/>
                <w:lang w:val="ru-RU"/>
              </w:rPr>
              <w:t xml:space="preserve">п/п </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Показатель</w:t>
            </w:r>
          </w:p>
        </w:tc>
        <w:tc>
          <w:tcPr>
            <w:tcW w:w="2036" w:type="dxa"/>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Значение</w:t>
            </w:r>
          </w:p>
        </w:tc>
      </w:tr>
      <w:tr w:rsidR="00A53FAE" w:rsidRPr="00487F50" w:rsidTr="00487F50">
        <w:trPr>
          <w:jc w:val="center"/>
        </w:trPr>
        <w:tc>
          <w:tcPr>
            <w:tcW w:w="95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1.</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Стоимость отгруженной, полностью оплаченной покупателями в отчетном периоде продукции, с НДС (фактические цены соответствуют розничным), тыс.руб.</w:t>
            </w:r>
          </w:p>
        </w:tc>
        <w:tc>
          <w:tcPr>
            <w:tcW w:w="2036" w:type="dxa"/>
            <w:shd w:val="clear" w:color="auto" w:fill="auto"/>
          </w:tcPr>
          <w:p w:rsidR="001A37DD" w:rsidRPr="00487F50" w:rsidRDefault="001A37DD" w:rsidP="00487F50">
            <w:pPr>
              <w:spacing w:line="360" w:lineRule="auto"/>
              <w:jc w:val="both"/>
              <w:rPr>
                <w:bCs/>
                <w:sz w:val="20"/>
                <w:szCs w:val="20"/>
                <w:lang w:val="ru-RU"/>
              </w:rPr>
            </w:pPr>
            <w:r w:rsidRPr="00487F50">
              <w:rPr>
                <w:bCs/>
                <w:sz w:val="20"/>
                <w:szCs w:val="20"/>
                <w:lang w:val="ru-RU"/>
              </w:rPr>
              <w:t>5</w:t>
            </w:r>
            <w:r w:rsidR="00353F8F" w:rsidRPr="00487F50">
              <w:rPr>
                <w:bCs/>
                <w:sz w:val="20"/>
                <w:szCs w:val="20"/>
                <w:lang w:val="ru-RU"/>
              </w:rPr>
              <w:t xml:space="preserve"> </w:t>
            </w:r>
            <w:r w:rsidRPr="00487F50">
              <w:rPr>
                <w:bCs/>
                <w:sz w:val="20"/>
                <w:szCs w:val="20"/>
                <w:lang w:val="ru-RU"/>
              </w:rPr>
              <w:t>664</w:t>
            </w:r>
          </w:p>
        </w:tc>
      </w:tr>
      <w:tr w:rsidR="00A53FAE" w:rsidRPr="00487F50" w:rsidTr="00487F50">
        <w:trPr>
          <w:jc w:val="center"/>
        </w:trPr>
        <w:tc>
          <w:tcPr>
            <w:tcW w:w="95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2.</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Затрарты на производство продукции, тыс.руб.,</w:t>
            </w:r>
          </w:p>
          <w:p w:rsidR="001A37DD" w:rsidRPr="00487F50" w:rsidRDefault="001A37DD" w:rsidP="00487F50">
            <w:pPr>
              <w:spacing w:line="360" w:lineRule="auto"/>
              <w:jc w:val="both"/>
              <w:rPr>
                <w:bCs/>
                <w:sz w:val="20"/>
                <w:szCs w:val="20"/>
                <w:lang w:val="ru-RU"/>
              </w:rPr>
            </w:pPr>
            <w:r w:rsidRPr="00487F50">
              <w:rPr>
                <w:bCs/>
                <w:sz w:val="20"/>
                <w:szCs w:val="20"/>
                <w:lang w:val="ru-RU"/>
              </w:rPr>
              <w:t>В том числе:</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5 253</w:t>
            </w:r>
          </w:p>
        </w:tc>
      </w:tr>
      <w:tr w:rsidR="00A53FAE" w:rsidRPr="00487F50" w:rsidTr="00487F50">
        <w:trPr>
          <w:jc w:val="center"/>
        </w:trPr>
        <w:tc>
          <w:tcPr>
            <w:tcW w:w="95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2.1.</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Материальные расходы</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2 050</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2.2.</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Расходы на оплату труда</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930</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2.3.</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Амортизационные отчисления</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300</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2.4.</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Расходы на приобретение основных средств ( с НДС)</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1 650</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2.5.</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Прочие расходы</w:t>
            </w:r>
          </w:p>
          <w:p w:rsidR="001A37DD" w:rsidRPr="00487F50" w:rsidRDefault="001A37DD" w:rsidP="00487F50">
            <w:pPr>
              <w:spacing w:line="360" w:lineRule="auto"/>
              <w:jc w:val="both"/>
              <w:rPr>
                <w:bCs/>
                <w:sz w:val="20"/>
                <w:szCs w:val="20"/>
                <w:lang w:val="ru-RU"/>
              </w:rPr>
            </w:pPr>
            <w:r w:rsidRPr="00487F50">
              <w:rPr>
                <w:bCs/>
                <w:sz w:val="20"/>
                <w:szCs w:val="20"/>
                <w:lang w:val="ru-RU"/>
              </w:rPr>
              <w:t>В том числе:</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323</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2.5.1.</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Командировочные расходы</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90</w:t>
            </w:r>
          </w:p>
        </w:tc>
      </w:tr>
      <w:tr w:rsidR="00A53FAE" w:rsidRPr="00487F50" w:rsidTr="00487F50">
        <w:trPr>
          <w:jc w:val="center"/>
        </w:trPr>
        <w:tc>
          <w:tcPr>
            <w:tcW w:w="958" w:type="dxa"/>
            <w:gridSpan w:val="2"/>
            <w:shd w:val="clear" w:color="auto" w:fill="auto"/>
          </w:tcPr>
          <w:p w:rsidR="00A53FAE" w:rsidRPr="00487F50" w:rsidRDefault="007C3FB4" w:rsidP="00487F50">
            <w:pPr>
              <w:spacing w:line="360" w:lineRule="auto"/>
              <w:jc w:val="both"/>
              <w:rPr>
                <w:bCs/>
                <w:sz w:val="20"/>
                <w:szCs w:val="20"/>
                <w:lang w:val="ru-RU"/>
              </w:rPr>
            </w:pPr>
            <w:r w:rsidRPr="00487F50">
              <w:rPr>
                <w:bCs/>
                <w:sz w:val="20"/>
                <w:szCs w:val="20"/>
                <w:lang w:val="ru-RU"/>
              </w:rPr>
              <w:t>3.</w:t>
            </w:r>
          </w:p>
        </w:tc>
        <w:tc>
          <w:tcPr>
            <w:tcW w:w="6078" w:type="dxa"/>
            <w:gridSpan w:val="2"/>
            <w:shd w:val="clear" w:color="auto" w:fill="auto"/>
          </w:tcPr>
          <w:p w:rsidR="00A53FAE" w:rsidRPr="00487F50" w:rsidRDefault="001A37DD" w:rsidP="00487F50">
            <w:pPr>
              <w:spacing w:line="360" w:lineRule="auto"/>
              <w:jc w:val="both"/>
              <w:rPr>
                <w:bCs/>
                <w:sz w:val="20"/>
                <w:szCs w:val="20"/>
                <w:lang w:val="ru-RU"/>
              </w:rPr>
            </w:pPr>
            <w:r w:rsidRPr="00487F50">
              <w:rPr>
                <w:bCs/>
                <w:sz w:val="20"/>
                <w:szCs w:val="20"/>
                <w:lang w:val="ru-RU"/>
              </w:rPr>
              <w:t>Среднесписочная численность</w:t>
            </w:r>
            <w:r w:rsidR="00AB17F8" w:rsidRPr="00487F50">
              <w:rPr>
                <w:bCs/>
                <w:sz w:val="20"/>
                <w:szCs w:val="20"/>
                <w:lang w:val="ru-RU"/>
              </w:rPr>
              <w:t xml:space="preserve"> </w:t>
            </w:r>
            <w:r w:rsidRPr="00487F50">
              <w:rPr>
                <w:bCs/>
                <w:sz w:val="20"/>
                <w:szCs w:val="20"/>
                <w:lang w:val="ru-RU"/>
              </w:rPr>
              <w:t>работников, чел.,</w:t>
            </w:r>
          </w:p>
          <w:p w:rsidR="001A37DD" w:rsidRPr="00487F50" w:rsidRDefault="001A37DD" w:rsidP="00487F50">
            <w:pPr>
              <w:spacing w:line="360" w:lineRule="auto"/>
              <w:jc w:val="both"/>
              <w:rPr>
                <w:bCs/>
                <w:sz w:val="20"/>
                <w:szCs w:val="20"/>
                <w:lang w:val="ru-RU"/>
              </w:rPr>
            </w:pPr>
            <w:r w:rsidRPr="00487F50">
              <w:rPr>
                <w:bCs/>
                <w:sz w:val="20"/>
                <w:szCs w:val="20"/>
                <w:lang w:val="ru-RU"/>
              </w:rPr>
              <w:t>В том числе:</w:t>
            </w:r>
          </w:p>
        </w:tc>
        <w:tc>
          <w:tcPr>
            <w:tcW w:w="2036" w:type="dxa"/>
            <w:shd w:val="clear" w:color="auto" w:fill="auto"/>
          </w:tcPr>
          <w:p w:rsidR="00A53FAE" w:rsidRPr="00487F50" w:rsidRDefault="00353F8F" w:rsidP="00487F50">
            <w:pPr>
              <w:spacing w:line="360" w:lineRule="auto"/>
              <w:jc w:val="both"/>
              <w:rPr>
                <w:bCs/>
                <w:sz w:val="20"/>
                <w:szCs w:val="20"/>
                <w:lang w:val="ru-RU"/>
              </w:rPr>
            </w:pPr>
            <w:r w:rsidRPr="00487F50">
              <w:rPr>
                <w:bCs/>
                <w:sz w:val="20"/>
                <w:szCs w:val="20"/>
                <w:lang w:val="ru-RU"/>
              </w:rPr>
              <w:t>5</w:t>
            </w:r>
          </w:p>
        </w:tc>
      </w:tr>
      <w:tr w:rsidR="001A37DD" w:rsidRPr="00487F50" w:rsidTr="00487F50">
        <w:trPr>
          <w:jc w:val="center"/>
        </w:trPr>
        <w:tc>
          <w:tcPr>
            <w:tcW w:w="958" w:type="dxa"/>
            <w:gridSpan w:val="2"/>
            <w:shd w:val="clear" w:color="auto" w:fill="auto"/>
          </w:tcPr>
          <w:p w:rsidR="001A37DD" w:rsidRPr="00487F50" w:rsidRDefault="007C3FB4" w:rsidP="00487F50">
            <w:pPr>
              <w:spacing w:line="360" w:lineRule="auto"/>
              <w:jc w:val="both"/>
              <w:rPr>
                <w:bCs/>
                <w:sz w:val="20"/>
                <w:szCs w:val="20"/>
                <w:lang w:val="ru-RU"/>
              </w:rPr>
            </w:pPr>
            <w:r w:rsidRPr="00487F50">
              <w:rPr>
                <w:bCs/>
                <w:sz w:val="20"/>
                <w:szCs w:val="20"/>
                <w:lang w:val="ru-RU"/>
              </w:rPr>
              <w:t>3.1.</w:t>
            </w:r>
          </w:p>
        </w:tc>
        <w:tc>
          <w:tcPr>
            <w:tcW w:w="6078" w:type="dxa"/>
            <w:gridSpan w:val="2"/>
            <w:shd w:val="clear" w:color="auto" w:fill="auto"/>
          </w:tcPr>
          <w:p w:rsidR="001A37DD" w:rsidRPr="00487F50" w:rsidRDefault="00563253" w:rsidP="00487F50">
            <w:pPr>
              <w:spacing w:line="360" w:lineRule="auto"/>
              <w:jc w:val="both"/>
              <w:rPr>
                <w:bCs/>
                <w:sz w:val="20"/>
                <w:szCs w:val="20"/>
                <w:lang w:val="ru-RU"/>
              </w:rPr>
            </w:pPr>
            <w:r w:rsidRPr="00487F50">
              <w:rPr>
                <w:bCs/>
                <w:sz w:val="20"/>
                <w:szCs w:val="20"/>
                <w:lang w:val="ru-RU"/>
              </w:rPr>
              <w:t>Работники, выполняющие работы по договорам гражданско-правового характера</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4</w:t>
            </w:r>
          </w:p>
        </w:tc>
      </w:tr>
      <w:tr w:rsidR="001A37DD" w:rsidRPr="00487F50" w:rsidTr="00487F50">
        <w:trPr>
          <w:jc w:val="center"/>
        </w:trPr>
        <w:tc>
          <w:tcPr>
            <w:tcW w:w="958" w:type="dxa"/>
            <w:gridSpan w:val="2"/>
            <w:shd w:val="clear" w:color="auto" w:fill="auto"/>
          </w:tcPr>
          <w:p w:rsidR="001A37DD" w:rsidRPr="00487F50" w:rsidRDefault="007C3FB4" w:rsidP="00487F50">
            <w:pPr>
              <w:spacing w:line="360" w:lineRule="auto"/>
              <w:jc w:val="both"/>
              <w:rPr>
                <w:bCs/>
                <w:sz w:val="20"/>
                <w:szCs w:val="20"/>
                <w:lang w:val="ru-RU"/>
              </w:rPr>
            </w:pPr>
            <w:r w:rsidRPr="00487F50">
              <w:rPr>
                <w:bCs/>
                <w:sz w:val="20"/>
                <w:szCs w:val="20"/>
                <w:lang w:val="ru-RU"/>
              </w:rPr>
              <w:t>4.</w:t>
            </w:r>
          </w:p>
        </w:tc>
        <w:tc>
          <w:tcPr>
            <w:tcW w:w="6078" w:type="dxa"/>
            <w:gridSpan w:val="2"/>
            <w:shd w:val="clear" w:color="auto" w:fill="auto"/>
          </w:tcPr>
          <w:p w:rsidR="001A37DD" w:rsidRPr="00487F50" w:rsidRDefault="00563253" w:rsidP="00487F50">
            <w:pPr>
              <w:spacing w:line="360" w:lineRule="auto"/>
              <w:jc w:val="both"/>
              <w:rPr>
                <w:bCs/>
                <w:sz w:val="20"/>
                <w:szCs w:val="20"/>
                <w:lang w:val="ru-RU"/>
              </w:rPr>
            </w:pPr>
            <w:r w:rsidRPr="00487F50">
              <w:rPr>
                <w:bCs/>
                <w:sz w:val="20"/>
                <w:szCs w:val="20"/>
                <w:lang w:val="ru-RU"/>
              </w:rPr>
              <w:t>Количество детей Сидорова С.П., учитываемых для применения стандартного налогового вычета</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1</w:t>
            </w:r>
          </w:p>
        </w:tc>
      </w:tr>
      <w:tr w:rsidR="001A37DD" w:rsidRPr="00487F50" w:rsidTr="00487F50">
        <w:trPr>
          <w:jc w:val="center"/>
        </w:trPr>
        <w:tc>
          <w:tcPr>
            <w:tcW w:w="958" w:type="dxa"/>
            <w:gridSpan w:val="2"/>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5.</w:t>
            </w:r>
          </w:p>
        </w:tc>
        <w:tc>
          <w:tcPr>
            <w:tcW w:w="6078" w:type="dxa"/>
            <w:gridSpan w:val="2"/>
            <w:shd w:val="clear" w:color="auto" w:fill="auto"/>
          </w:tcPr>
          <w:p w:rsidR="001A37DD" w:rsidRPr="00487F50" w:rsidRDefault="00563253" w:rsidP="00487F50">
            <w:pPr>
              <w:spacing w:line="360" w:lineRule="auto"/>
              <w:jc w:val="both"/>
              <w:rPr>
                <w:bCs/>
                <w:sz w:val="20"/>
                <w:szCs w:val="20"/>
                <w:lang w:val="ru-RU"/>
              </w:rPr>
            </w:pPr>
            <w:r w:rsidRPr="00487F50">
              <w:rPr>
                <w:bCs/>
                <w:sz w:val="20"/>
                <w:szCs w:val="20"/>
                <w:lang w:val="ru-RU"/>
              </w:rPr>
              <w:t xml:space="preserve">Количество месяцев, в течении которых производились </w:t>
            </w:r>
            <w:r w:rsidR="00AB17F8" w:rsidRPr="00487F50">
              <w:rPr>
                <w:bCs/>
                <w:sz w:val="20"/>
                <w:szCs w:val="20"/>
                <w:lang w:val="ru-RU"/>
              </w:rPr>
              <w:t>стандартные</w:t>
            </w:r>
            <w:r w:rsidRPr="00487F50">
              <w:rPr>
                <w:bCs/>
                <w:sz w:val="20"/>
                <w:szCs w:val="20"/>
                <w:lang w:val="ru-RU"/>
              </w:rPr>
              <w:t xml:space="preserve"> налоговые вычеты:</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Х</w:t>
            </w:r>
          </w:p>
        </w:tc>
      </w:tr>
      <w:tr w:rsidR="001A37DD" w:rsidRPr="00487F50" w:rsidTr="00487F50">
        <w:trPr>
          <w:jc w:val="center"/>
        </w:trPr>
        <w:tc>
          <w:tcPr>
            <w:tcW w:w="958" w:type="dxa"/>
            <w:gridSpan w:val="2"/>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5.1.</w:t>
            </w:r>
          </w:p>
        </w:tc>
        <w:tc>
          <w:tcPr>
            <w:tcW w:w="6078" w:type="dxa"/>
            <w:gridSpan w:val="2"/>
            <w:shd w:val="clear" w:color="auto" w:fill="auto"/>
          </w:tcPr>
          <w:p w:rsidR="001A37DD" w:rsidRPr="00487F50" w:rsidRDefault="00563253" w:rsidP="00487F50">
            <w:pPr>
              <w:spacing w:line="360" w:lineRule="auto"/>
              <w:jc w:val="both"/>
              <w:rPr>
                <w:bCs/>
                <w:sz w:val="20"/>
                <w:szCs w:val="20"/>
                <w:lang w:val="ru-RU"/>
              </w:rPr>
            </w:pPr>
            <w:r w:rsidRPr="00487F50">
              <w:rPr>
                <w:bCs/>
                <w:sz w:val="20"/>
                <w:szCs w:val="20"/>
                <w:lang w:val="ru-RU"/>
              </w:rPr>
              <w:t>На Сидорова С.П.</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3</w:t>
            </w:r>
          </w:p>
        </w:tc>
      </w:tr>
      <w:tr w:rsidR="001A37DD" w:rsidRPr="00487F50" w:rsidTr="00487F50">
        <w:trPr>
          <w:jc w:val="center"/>
        </w:trPr>
        <w:tc>
          <w:tcPr>
            <w:tcW w:w="958" w:type="dxa"/>
            <w:gridSpan w:val="2"/>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5.2.</w:t>
            </w:r>
          </w:p>
        </w:tc>
        <w:tc>
          <w:tcPr>
            <w:tcW w:w="6078" w:type="dxa"/>
            <w:gridSpan w:val="2"/>
            <w:shd w:val="clear" w:color="auto" w:fill="auto"/>
          </w:tcPr>
          <w:p w:rsidR="001A37DD" w:rsidRPr="00487F50" w:rsidRDefault="00563253" w:rsidP="00487F50">
            <w:pPr>
              <w:spacing w:line="360" w:lineRule="auto"/>
              <w:jc w:val="both"/>
              <w:rPr>
                <w:bCs/>
                <w:sz w:val="20"/>
                <w:szCs w:val="20"/>
                <w:lang w:val="ru-RU"/>
              </w:rPr>
            </w:pPr>
            <w:r w:rsidRPr="00487F50">
              <w:rPr>
                <w:bCs/>
                <w:sz w:val="20"/>
                <w:szCs w:val="20"/>
                <w:lang w:val="ru-RU"/>
              </w:rPr>
              <w:t>На детей Сидорова С.П.</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11</w:t>
            </w:r>
          </w:p>
        </w:tc>
      </w:tr>
      <w:tr w:rsidR="001A37DD" w:rsidRPr="00487F50" w:rsidTr="00487F50">
        <w:trPr>
          <w:jc w:val="center"/>
        </w:trPr>
        <w:tc>
          <w:tcPr>
            <w:tcW w:w="958" w:type="dxa"/>
            <w:gridSpan w:val="2"/>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6</w:t>
            </w:r>
          </w:p>
        </w:tc>
        <w:tc>
          <w:tcPr>
            <w:tcW w:w="6078" w:type="dxa"/>
            <w:gridSpan w:val="2"/>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Начислена основная заработная плата работникам организации, тыс.руб., в том числе:</w:t>
            </w:r>
          </w:p>
        </w:tc>
        <w:tc>
          <w:tcPr>
            <w:tcW w:w="2036" w:type="dxa"/>
            <w:shd w:val="clear" w:color="auto" w:fill="auto"/>
          </w:tcPr>
          <w:p w:rsidR="001A37DD" w:rsidRPr="00487F50" w:rsidRDefault="00353F8F" w:rsidP="00487F50">
            <w:pPr>
              <w:spacing w:line="360" w:lineRule="auto"/>
              <w:jc w:val="both"/>
              <w:rPr>
                <w:bCs/>
                <w:sz w:val="20"/>
                <w:szCs w:val="20"/>
                <w:lang w:val="ru-RU"/>
              </w:rPr>
            </w:pPr>
            <w:r w:rsidRPr="00487F50">
              <w:rPr>
                <w:bCs/>
                <w:sz w:val="20"/>
                <w:szCs w:val="20"/>
                <w:lang w:val="ru-RU"/>
              </w:rPr>
              <w:t>900</w:t>
            </w:r>
          </w:p>
        </w:tc>
      </w:tr>
      <w:tr w:rsidR="00563253" w:rsidRPr="00487F50" w:rsidTr="00487F50">
        <w:trPr>
          <w:jc w:val="center"/>
        </w:trPr>
        <w:tc>
          <w:tcPr>
            <w:tcW w:w="958" w:type="dxa"/>
            <w:gridSpan w:val="2"/>
            <w:shd w:val="clear" w:color="auto" w:fill="auto"/>
          </w:tcPr>
          <w:p w:rsidR="00563253" w:rsidRPr="00487F50" w:rsidRDefault="00353F8F" w:rsidP="00487F50">
            <w:pPr>
              <w:spacing w:line="360" w:lineRule="auto"/>
              <w:jc w:val="both"/>
              <w:rPr>
                <w:bCs/>
                <w:sz w:val="20"/>
                <w:szCs w:val="20"/>
                <w:lang w:val="ru-RU"/>
              </w:rPr>
            </w:pPr>
            <w:r w:rsidRPr="00487F50">
              <w:rPr>
                <w:bCs/>
                <w:sz w:val="20"/>
                <w:szCs w:val="20"/>
                <w:lang w:val="ru-RU"/>
              </w:rPr>
              <w:t>6.1.</w:t>
            </w:r>
          </w:p>
        </w:tc>
        <w:tc>
          <w:tcPr>
            <w:tcW w:w="6078" w:type="dxa"/>
            <w:gridSpan w:val="2"/>
            <w:shd w:val="clear" w:color="auto" w:fill="auto"/>
          </w:tcPr>
          <w:p w:rsidR="00563253" w:rsidRPr="00487F50" w:rsidRDefault="00353F8F" w:rsidP="00487F50">
            <w:pPr>
              <w:spacing w:line="360" w:lineRule="auto"/>
              <w:jc w:val="both"/>
              <w:rPr>
                <w:bCs/>
                <w:sz w:val="20"/>
                <w:szCs w:val="20"/>
                <w:lang w:val="ru-RU"/>
              </w:rPr>
            </w:pPr>
            <w:r w:rsidRPr="00487F50">
              <w:rPr>
                <w:bCs/>
                <w:sz w:val="20"/>
                <w:szCs w:val="20"/>
                <w:lang w:val="ru-RU"/>
              </w:rPr>
              <w:t>За работы, выпол</w:t>
            </w:r>
            <w:r w:rsidR="00AB17F8" w:rsidRPr="00487F50">
              <w:rPr>
                <w:bCs/>
                <w:sz w:val="20"/>
                <w:szCs w:val="20"/>
                <w:lang w:val="ru-RU"/>
              </w:rPr>
              <w:t>ненные по договорам гражданско-</w:t>
            </w:r>
            <w:r w:rsidRPr="00487F50">
              <w:rPr>
                <w:bCs/>
                <w:sz w:val="20"/>
                <w:szCs w:val="20"/>
                <w:lang w:val="ru-RU"/>
              </w:rPr>
              <w:t>правового характера</w:t>
            </w:r>
          </w:p>
        </w:tc>
        <w:tc>
          <w:tcPr>
            <w:tcW w:w="2036" w:type="dxa"/>
            <w:shd w:val="clear" w:color="auto" w:fill="auto"/>
          </w:tcPr>
          <w:p w:rsidR="00563253" w:rsidRPr="00487F50" w:rsidRDefault="00353F8F" w:rsidP="00487F50">
            <w:pPr>
              <w:spacing w:line="360" w:lineRule="auto"/>
              <w:jc w:val="both"/>
              <w:rPr>
                <w:bCs/>
                <w:sz w:val="20"/>
                <w:szCs w:val="20"/>
                <w:lang w:val="ru-RU"/>
              </w:rPr>
            </w:pPr>
            <w:r w:rsidRPr="00487F50">
              <w:rPr>
                <w:bCs/>
                <w:sz w:val="20"/>
                <w:szCs w:val="20"/>
                <w:lang w:val="ru-RU"/>
              </w:rPr>
              <w:t>500</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6.2.</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Заработная плата Сидорова С.П.</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282</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7.</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Начислена премия за производственные результаты, тыс.руб.</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30</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7.1.</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В том числе Сидорову С.П.</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7</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8.</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Доход Сидорова С.П. от продажи, тыс.руб.</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 xml:space="preserve"> </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8.1.</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Квартиры, находящейся в собственности 2 года</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2450</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8.2.</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Легкового автомобиля, находящегося в собственности 4 года</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189</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9.</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НДС по приобретенным товарно-материальным ценностям и услугам, тыс.руб.</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427</w:t>
            </w:r>
          </w:p>
        </w:tc>
      </w:tr>
      <w:tr w:rsidR="00353F8F" w:rsidRPr="00487F50" w:rsidTr="00487F50">
        <w:trPr>
          <w:jc w:val="center"/>
        </w:trPr>
        <w:tc>
          <w:tcPr>
            <w:tcW w:w="95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10.</w:t>
            </w:r>
          </w:p>
        </w:tc>
        <w:tc>
          <w:tcPr>
            <w:tcW w:w="6078" w:type="dxa"/>
            <w:gridSpan w:val="2"/>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Частичная оплата, поступившая от покупателей в отчетном периоде, тыс.руб.</w:t>
            </w:r>
          </w:p>
        </w:tc>
        <w:tc>
          <w:tcPr>
            <w:tcW w:w="2036" w:type="dxa"/>
            <w:shd w:val="clear" w:color="auto" w:fill="auto"/>
          </w:tcPr>
          <w:p w:rsidR="00353F8F" w:rsidRPr="00487F50" w:rsidRDefault="00353F8F" w:rsidP="00487F50">
            <w:pPr>
              <w:spacing w:line="360" w:lineRule="auto"/>
              <w:jc w:val="both"/>
              <w:rPr>
                <w:bCs/>
                <w:sz w:val="20"/>
                <w:szCs w:val="20"/>
                <w:lang w:val="ru-RU"/>
              </w:rPr>
            </w:pPr>
            <w:r w:rsidRPr="00487F50">
              <w:rPr>
                <w:bCs/>
                <w:sz w:val="20"/>
                <w:szCs w:val="20"/>
                <w:lang w:val="ru-RU"/>
              </w:rPr>
              <w:t>4 400</w:t>
            </w:r>
          </w:p>
        </w:tc>
      </w:tr>
      <w:tr w:rsidR="002B2438" w:rsidRPr="00487F50" w:rsidTr="00487F50">
        <w:trPr>
          <w:jc w:val="center"/>
        </w:trPr>
        <w:tc>
          <w:tcPr>
            <w:tcW w:w="949" w:type="dxa"/>
            <w:shd w:val="clear" w:color="auto" w:fill="auto"/>
          </w:tcPr>
          <w:p w:rsidR="002B2438" w:rsidRPr="00487F50" w:rsidRDefault="002B2438" w:rsidP="00487F50">
            <w:pPr>
              <w:spacing w:line="360" w:lineRule="auto"/>
              <w:jc w:val="both"/>
              <w:rPr>
                <w:bCs/>
                <w:sz w:val="20"/>
                <w:szCs w:val="20"/>
                <w:lang w:val="ru-RU"/>
              </w:rPr>
            </w:pPr>
            <w:r w:rsidRPr="00487F50">
              <w:rPr>
                <w:bCs/>
                <w:sz w:val="20"/>
                <w:szCs w:val="20"/>
                <w:lang w:val="ru-RU"/>
              </w:rPr>
              <w:t>11.</w:t>
            </w:r>
          </w:p>
        </w:tc>
        <w:tc>
          <w:tcPr>
            <w:tcW w:w="5949" w:type="dxa"/>
            <w:gridSpan w:val="2"/>
            <w:shd w:val="clear" w:color="auto" w:fill="auto"/>
          </w:tcPr>
          <w:p w:rsidR="002B2438" w:rsidRPr="00487F50" w:rsidRDefault="002B2438" w:rsidP="00487F50">
            <w:pPr>
              <w:spacing w:line="360" w:lineRule="auto"/>
              <w:jc w:val="both"/>
              <w:rPr>
                <w:bCs/>
                <w:sz w:val="20"/>
                <w:szCs w:val="20"/>
                <w:lang w:val="ru-RU"/>
              </w:rPr>
            </w:pPr>
            <w:r w:rsidRPr="00487F50">
              <w:rPr>
                <w:bCs/>
                <w:sz w:val="20"/>
                <w:szCs w:val="20"/>
                <w:lang w:val="ru-RU"/>
              </w:rPr>
              <w:t>Поступили на расчетный счет штрафные санкции от поставщиковтпо договору поставки, тыс.руб.</w:t>
            </w:r>
          </w:p>
        </w:tc>
        <w:tc>
          <w:tcPr>
            <w:tcW w:w="2174" w:type="dxa"/>
            <w:gridSpan w:val="2"/>
            <w:shd w:val="clear" w:color="auto" w:fill="auto"/>
          </w:tcPr>
          <w:p w:rsidR="002B2438" w:rsidRPr="00487F50" w:rsidRDefault="002B2438" w:rsidP="00487F50">
            <w:pPr>
              <w:spacing w:line="360" w:lineRule="auto"/>
              <w:jc w:val="both"/>
              <w:rPr>
                <w:bCs/>
                <w:sz w:val="20"/>
                <w:szCs w:val="20"/>
                <w:lang w:val="ru-RU"/>
              </w:rPr>
            </w:pPr>
            <w:r w:rsidRPr="00487F50">
              <w:rPr>
                <w:bCs/>
                <w:sz w:val="20"/>
                <w:szCs w:val="20"/>
                <w:lang w:val="ru-RU"/>
              </w:rPr>
              <w:t>2,5</w:t>
            </w:r>
          </w:p>
        </w:tc>
      </w:tr>
      <w:tr w:rsidR="002B2438" w:rsidRPr="00487F50" w:rsidTr="00487F50">
        <w:trPr>
          <w:jc w:val="center"/>
        </w:trPr>
        <w:tc>
          <w:tcPr>
            <w:tcW w:w="949" w:type="dxa"/>
            <w:shd w:val="clear" w:color="auto" w:fill="auto"/>
          </w:tcPr>
          <w:p w:rsidR="002B2438" w:rsidRPr="00487F50" w:rsidRDefault="002B2438" w:rsidP="00487F50">
            <w:pPr>
              <w:spacing w:line="360" w:lineRule="auto"/>
              <w:jc w:val="both"/>
              <w:rPr>
                <w:bCs/>
                <w:sz w:val="20"/>
                <w:szCs w:val="20"/>
                <w:lang w:val="ru-RU"/>
              </w:rPr>
            </w:pPr>
            <w:r w:rsidRPr="00487F50">
              <w:rPr>
                <w:bCs/>
                <w:sz w:val="20"/>
                <w:szCs w:val="20"/>
                <w:lang w:val="ru-RU"/>
              </w:rPr>
              <w:t>12.</w:t>
            </w:r>
          </w:p>
        </w:tc>
        <w:tc>
          <w:tcPr>
            <w:tcW w:w="5949" w:type="dxa"/>
            <w:gridSpan w:val="2"/>
            <w:shd w:val="clear" w:color="auto" w:fill="auto"/>
          </w:tcPr>
          <w:p w:rsidR="002B2438" w:rsidRPr="00487F50" w:rsidRDefault="00273060" w:rsidP="00487F50">
            <w:pPr>
              <w:spacing w:line="360" w:lineRule="auto"/>
              <w:jc w:val="both"/>
              <w:rPr>
                <w:bCs/>
                <w:sz w:val="20"/>
                <w:szCs w:val="20"/>
                <w:lang w:val="ru-RU"/>
              </w:rPr>
            </w:pPr>
            <w:r w:rsidRPr="00487F50">
              <w:rPr>
                <w:bCs/>
                <w:sz w:val="20"/>
                <w:szCs w:val="20"/>
                <w:lang w:val="ru-RU"/>
              </w:rPr>
              <w:t>Остаточная стоимость основных средств, тыс.руб., по сотоянию на :</w:t>
            </w:r>
          </w:p>
          <w:p w:rsidR="00273060" w:rsidRPr="00487F50" w:rsidRDefault="00273060" w:rsidP="00487F50">
            <w:pPr>
              <w:spacing w:line="360" w:lineRule="auto"/>
              <w:jc w:val="both"/>
              <w:rPr>
                <w:bCs/>
                <w:sz w:val="20"/>
                <w:szCs w:val="20"/>
                <w:lang w:val="ru-RU"/>
              </w:rPr>
            </w:pPr>
            <w:r w:rsidRPr="00487F50">
              <w:rPr>
                <w:bCs/>
                <w:sz w:val="20"/>
                <w:szCs w:val="20"/>
                <w:lang w:val="ru-RU"/>
              </w:rPr>
              <w:t>01.01</w:t>
            </w:r>
          </w:p>
          <w:p w:rsidR="00273060" w:rsidRPr="00487F50" w:rsidRDefault="00273060" w:rsidP="00487F50">
            <w:pPr>
              <w:spacing w:line="360" w:lineRule="auto"/>
              <w:jc w:val="both"/>
              <w:rPr>
                <w:bCs/>
                <w:sz w:val="20"/>
                <w:szCs w:val="20"/>
                <w:lang w:val="ru-RU"/>
              </w:rPr>
            </w:pPr>
            <w:r w:rsidRPr="00487F50">
              <w:rPr>
                <w:bCs/>
                <w:sz w:val="20"/>
                <w:szCs w:val="20"/>
                <w:lang w:val="ru-RU"/>
              </w:rPr>
              <w:t>01.02</w:t>
            </w:r>
          </w:p>
          <w:p w:rsidR="00273060" w:rsidRPr="00487F50" w:rsidRDefault="00273060" w:rsidP="00487F50">
            <w:pPr>
              <w:spacing w:line="360" w:lineRule="auto"/>
              <w:jc w:val="both"/>
              <w:rPr>
                <w:bCs/>
                <w:sz w:val="20"/>
                <w:szCs w:val="20"/>
                <w:lang w:val="ru-RU"/>
              </w:rPr>
            </w:pPr>
            <w:r w:rsidRPr="00487F50">
              <w:rPr>
                <w:bCs/>
                <w:sz w:val="20"/>
                <w:szCs w:val="20"/>
                <w:lang w:val="ru-RU"/>
              </w:rPr>
              <w:t>01.03</w:t>
            </w:r>
          </w:p>
          <w:p w:rsidR="00273060" w:rsidRPr="00487F50" w:rsidRDefault="00273060" w:rsidP="00487F50">
            <w:pPr>
              <w:spacing w:line="360" w:lineRule="auto"/>
              <w:jc w:val="both"/>
              <w:rPr>
                <w:bCs/>
                <w:sz w:val="20"/>
                <w:szCs w:val="20"/>
                <w:lang w:val="ru-RU"/>
              </w:rPr>
            </w:pPr>
            <w:r w:rsidRPr="00487F50">
              <w:rPr>
                <w:bCs/>
                <w:sz w:val="20"/>
                <w:szCs w:val="20"/>
                <w:lang w:val="ru-RU"/>
              </w:rPr>
              <w:t>01.04</w:t>
            </w:r>
          </w:p>
          <w:p w:rsidR="00273060" w:rsidRPr="00487F50" w:rsidRDefault="00273060" w:rsidP="00487F50">
            <w:pPr>
              <w:spacing w:line="360" w:lineRule="auto"/>
              <w:jc w:val="both"/>
              <w:rPr>
                <w:bCs/>
                <w:sz w:val="20"/>
                <w:szCs w:val="20"/>
                <w:lang w:val="ru-RU"/>
              </w:rPr>
            </w:pPr>
            <w:r w:rsidRPr="00487F50">
              <w:rPr>
                <w:bCs/>
                <w:sz w:val="20"/>
                <w:szCs w:val="20"/>
                <w:lang w:val="ru-RU"/>
              </w:rPr>
              <w:t>01.05</w:t>
            </w:r>
          </w:p>
          <w:p w:rsidR="00273060" w:rsidRPr="00487F50" w:rsidRDefault="00273060" w:rsidP="00487F50">
            <w:pPr>
              <w:spacing w:line="360" w:lineRule="auto"/>
              <w:jc w:val="both"/>
              <w:rPr>
                <w:bCs/>
                <w:sz w:val="20"/>
                <w:szCs w:val="20"/>
                <w:lang w:val="ru-RU"/>
              </w:rPr>
            </w:pPr>
            <w:r w:rsidRPr="00487F50">
              <w:rPr>
                <w:bCs/>
                <w:sz w:val="20"/>
                <w:szCs w:val="20"/>
                <w:lang w:val="ru-RU"/>
              </w:rPr>
              <w:t>01.06</w:t>
            </w:r>
          </w:p>
          <w:p w:rsidR="00273060" w:rsidRPr="00487F50" w:rsidRDefault="00273060" w:rsidP="00487F50">
            <w:pPr>
              <w:spacing w:line="360" w:lineRule="auto"/>
              <w:jc w:val="both"/>
              <w:rPr>
                <w:bCs/>
                <w:sz w:val="20"/>
                <w:szCs w:val="20"/>
                <w:lang w:val="ru-RU"/>
              </w:rPr>
            </w:pPr>
            <w:r w:rsidRPr="00487F50">
              <w:rPr>
                <w:bCs/>
                <w:sz w:val="20"/>
                <w:szCs w:val="20"/>
                <w:lang w:val="ru-RU"/>
              </w:rPr>
              <w:t>01.07</w:t>
            </w:r>
          </w:p>
          <w:p w:rsidR="00273060" w:rsidRPr="00487F50" w:rsidRDefault="00273060" w:rsidP="00487F50">
            <w:pPr>
              <w:spacing w:line="360" w:lineRule="auto"/>
              <w:jc w:val="both"/>
              <w:rPr>
                <w:bCs/>
                <w:sz w:val="20"/>
                <w:szCs w:val="20"/>
                <w:lang w:val="ru-RU"/>
              </w:rPr>
            </w:pPr>
            <w:r w:rsidRPr="00487F50">
              <w:rPr>
                <w:bCs/>
                <w:sz w:val="20"/>
                <w:szCs w:val="20"/>
                <w:lang w:val="ru-RU"/>
              </w:rPr>
              <w:t>01.08</w:t>
            </w:r>
          </w:p>
          <w:p w:rsidR="00273060" w:rsidRPr="00487F50" w:rsidRDefault="00273060" w:rsidP="00487F50">
            <w:pPr>
              <w:spacing w:line="360" w:lineRule="auto"/>
              <w:jc w:val="both"/>
              <w:rPr>
                <w:bCs/>
                <w:sz w:val="20"/>
                <w:szCs w:val="20"/>
                <w:lang w:val="ru-RU"/>
              </w:rPr>
            </w:pPr>
            <w:r w:rsidRPr="00487F50">
              <w:rPr>
                <w:bCs/>
                <w:sz w:val="20"/>
                <w:szCs w:val="20"/>
                <w:lang w:val="ru-RU"/>
              </w:rPr>
              <w:t>01.09</w:t>
            </w:r>
          </w:p>
          <w:p w:rsidR="00273060" w:rsidRPr="00487F50" w:rsidRDefault="00273060" w:rsidP="00487F50">
            <w:pPr>
              <w:spacing w:line="360" w:lineRule="auto"/>
              <w:jc w:val="both"/>
              <w:rPr>
                <w:bCs/>
                <w:sz w:val="20"/>
                <w:szCs w:val="20"/>
                <w:lang w:val="ru-RU"/>
              </w:rPr>
            </w:pPr>
            <w:r w:rsidRPr="00487F50">
              <w:rPr>
                <w:bCs/>
                <w:sz w:val="20"/>
                <w:szCs w:val="20"/>
                <w:lang w:val="ru-RU"/>
              </w:rPr>
              <w:t>01.10</w:t>
            </w:r>
          </w:p>
          <w:p w:rsidR="00273060" w:rsidRPr="00487F50" w:rsidRDefault="00273060" w:rsidP="00487F50">
            <w:pPr>
              <w:spacing w:line="360" w:lineRule="auto"/>
              <w:jc w:val="both"/>
              <w:rPr>
                <w:bCs/>
                <w:sz w:val="20"/>
                <w:szCs w:val="20"/>
                <w:lang w:val="ru-RU"/>
              </w:rPr>
            </w:pPr>
            <w:r w:rsidRPr="00487F50">
              <w:rPr>
                <w:bCs/>
                <w:sz w:val="20"/>
                <w:szCs w:val="20"/>
                <w:lang w:val="ru-RU"/>
              </w:rPr>
              <w:t>01.11</w:t>
            </w:r>
          </w:p>
          <w:p w:rsidR="00273060" w:rsidRPr="00487F50" w:rsidRDefault="00273060" w:rsidP="00487F50">
            <w:pPr>
              <w:spacing w:line="360" w:lineRule="auto"/>
              <w:jc w:val="both"/>
              <w:rPr>
                <w:bCs/>
                <w:sz w:val="20"/>
                <w:szCs w:val="20"/>
                <w:lang w:val="ru-RU"/>
              </w:rPr>
            </w:pPr>
            <w:r w:rsidRPr="00487F50">
              <w:rPr>
                <w:bCs/>
                <w:sz w:val="20"/>
                <w:szCs w:val="20"/>
                <w:lang w:val="ru-RU"/>
              </w:rPr>
              <w:t>01.12</w:t>
            </w:r>
          </w:p>
          <w:p w:rsidR="00273060" w:rsidRPr="00487F50" w:rsidRDefault="00273060" w:rsidP="00487F50">
            <w:pPr>
              <w:spacing w:line="360" w:lineRule="auto"/>
              <w:jc w:val="both"/>
              <w:rPr>
                <w:bCs/>
                <w:sz w:val="20"/>
                <w:szCs w:val="20"/>
                <w:lang w:val="ru-RU"/>
              </w:rPr>
            </w:pPr>
            <w:r w:rsidRPr="00487F50">
              <w:rPr>
                <w:bCs/>
                <w:sz w:val="20"/>
                <w:szCs w:val="20"/>
                <w:lang w:val="ru-RU"/>
              </w:rPr>
              <w:t>31.12</w:t>
            </w:r>
          </w:p>
        </w:tc>
        <w:tc>
          <w:tcPr>
            <w:tcW w:w="2174" w:type="dxa"/>
            <w:gridSpan w:val="2"/>
            <w:shd w:val="clear" w:color="auto" w:fill="auto"/>
          </w:tcPr>
          <w:p w:rsidR="002B2438" w:rsidRPr="00487F50" w:rsidRDefault="00273060" w:rsidP="00487F50">
            <w:pPr>
              <w:spacing w:line="360" w:lineRule="auto"/>
              <w:jc w:val="both"/>
              <w:rPr>
                <w:bCs/>
                <w:sz w:val="20"/>
                <w:szCs w:val="20"/>
                <w:lang w:val="ru-RU"/>
              </w:rPr>
            </w:pPr>
            <w:r w:rsidRPr="00487F50">
              <w:rPr>
                <w:bCs/>
                <w:sz w:val="20"/>
                <w:szCs w:val="20"/>
                <w:lang w:val="ru-RU"/>
              </w:rPr>
              <w:t>108 236</w:t>
            </w:r>
          </w:p>
          <w:p w:rsidR="00273060" w:rsidRPr="00487F50" w:rsidRDefault="00273060" w:rsidP="00487F50">
            <w:pPr>
              <w:spacing w:line="360" w:lineRule="auto"/>
              <w:jc w:val="both"/>
              <w:rPr>
                <w:bCs/>
                <w:sz w:val="20"/>
                <w:szCs w:val="20"/>
                <w:lang w:val="ru-RU"/>
              </w:rPr>
            </w:pPr>
          </w:p>
          <w:p w:rsidR="00273060" w:rsidRPr="00487F50" w:rsidRDefault="00273060" w:rsidP="00487F50">
            <w:pPr>
              <w:spacing w:line="360" w:lineRule="auto"/>
              <w:jc w:val="both"/>
              <w:rPr>
                <w:bCs/>
                <w:sz w:val="20"/>
                <w:szCs w:val="20"/>
                <w:lang w:val="ru-RU"/>
              </w:rPr>
            </w:pPr>
            <w:r w:rsidRPr="00487F50">
              <w:rPr>
                <w:bCs/>
                <w:sz w:val="20"/>
                <w:szCs w:val="20"/>
                <w:lang w:val="ru-RU"/>
              </w:rPr>
              <w:t>7300</w:t>
            </w:r>
          </w:p>
          <w:p w:rsidR="00273060" w:rsidRPr="00487F50" w:rsidRDefault="00273060" w:rsidP="00487F50">
            <w:pPr>
              <w:spacing w:line="360" w:lineRule="auto"/>
              <w:jc w:val="both"/>
              <w:rPr>
                <w:bCs/>
                <w:sz w:val="20"/>
                <w:szCs w:val="20"/>
                <w:lang w:val="ru-RU"/>
              </w:rPr>
            </w:pPr>
            <w:r w:rsidRPr="00487F50">
              <w:rPr>
                <w:bCs/>
                <w:sz w:val="20"/>
                <w:szCs w:val="20"/>
                <w:lang w:val="ru-RU"/>
              </w:rPr>
              <w:t>7250</w:t>
            </w:r>
          </w:p>
          <w:p w:rsidR="00273060" w:rsidRPr="00487F50" w:rsidRDefault="00273060" w:rsidP="00487F50">
            <w:pPr>
              <w:spacing w:line="360" w:lineRule="auto"/>
              <w:jc w:val="both"/>
              <w:rPr>
                <w:bCs/>
                <w:sz w:val="20"/>
                <w:szCs w:val="20"/>
                <w:lang w:val="ru-RU"/>
              </w:rPr>
            </w:pPr>
            <w:r w:rsidRPr="00487F50">
              <w:rPr>
                <w:bCs/>
                <w:sz w:val="20"/>
                <w:szCs w:val="20"/>
                <w:lang w:val="ru-RU"/>
              </w:rPr>
              <w:t>7211</w:t>
            </w:r>
          </w:p>
          <w:p w:rsidR="00273060" w:rsidRPr="00487F50" w:rsidRDefault="00273060" w:rsidP="00487F50">
            <w:pPr>
              <w:spacing w:line="360" w:lineRule="auto"/>
              <w:jc w:val="both"/>
              <w:rPr>
                <w:bCs/>
                <w:sz w:val="20"/>
                <w:szCs w:val="20"/>
                <w:lang w:val="ru-RU"/>
              </w:rPr>
            </w:pPr>
            <w:r w:rsidRPr="00487F50">
              <w:rPr>
                <w:bCs/>
                <w:sz w:val="20"/>
                <w:szCs w:val="20"/>
                <w:lang w:val="ru-RU"/>
              </w:rPr>
              <w:t>7986</w:t>
            </w:r>
          </w:p>
          <w:p w:rsidR="00273060" w:rsidRPr="00487F50" w:rsidRDefault="00273060" w:rsidP="00487F50">
            <w:pPr>
              <w:spacing w:line="360" w:lineRule="auto"/>
              <w:jc w:val="both"/>
              <w:rPr>
                <w:bCs/>
                <w:sz w:val="20"/>
                <w:szCs w:val="20"/>
                <w:lang w:val="ru-RU"/>
              </w:rPr>
            </w:pPr>
            <w:r w:rsidRPr="00487F50">
              <w:rPr>
                <w:bCs/>
                <w:sz w:val="20"/>
                <w:szCs w:val="20"/>
                <w:lang w:val="ru-RU"/>
              </w:rPr>
              <w:t>8654</w:t>
            </w:r>
          </w:p>
          <w:p w:rsidR="00273060" w:rsidRPr="00487F50" w:rsidRDefault="00273060" w:rsidP="00487F50">
            <w:pPr>
              <w:spacing w:line="360" w:lineRule="auto"/>
              <w:jc w:val="both"/>
              <w:rPr>
                <w:bCs/>
                <w:sz w:val="20"/>
                <w:szCs w:val="20"/>
                <w:lang w:val="ru-RU"/>
              </w:rPr>
            </w:pPr>
            <w:r w:rsidRPr="00487F50">
              <w:rPr>
                <w:bCs/>
                <w:sz w:val="20"/>
                <w:szCs w:val="20"/>
                <w:lang w:val="ru-RU"/>
              </w:rPr>
              <w:t>8547</w:t>
            </w:r>
          </w:p>
          <w:p w:rsidR="00273060" w:rsidRPr="00487F50" w:rsidRDefault="00273060" w:rsidP="00487F50">
            <w:pPr>
              <w:spacing w:line="360" w:lineRule="auto"/>
              <w:jc w:val="both"/>
              <w:rPr>
                <w:bCs/>
                <w:sz w:val="20"/>
                <w:szCs w:val="20"/>
                <w:lang w:val="ru-RU"/>
              </w:rPr>
            </w:pPr>
            <w:r w:rsidRPr="00487F50">
              <w:rPr>
                <w:bCs/>
                <w:sz w:val="20"/>
                <w:szCs w:val="20"/>
                <w:lang w:val="ru-RU"/>
              </w:rPr>
              <w:t>8497</w:t>
            </w:r>
          </w:p>
          <w:p w:rsidR="00273060" w:rsidRPr="00487F50" w:rsidRDefault="00273060" w:rsidP="00487F50">
            <w:pPr>
              <w:spacing w:line="360" w:lineRule="auto"/>
              <w:jc w:val="both"/>
              <w:rPr>
                <w:bCs/>
                <w:sz w:val="20"/>
                <w:szCs w:val="20"/>
                <w:lang w:val="ru-RU"/>
              </w:rPr>
            </w:pPr>
            <w:r w:rsidRPr="00487F50">
              <w:rPr>
                <w:bCs/>
                <w:sz w:val="20"/>
                <w:szCs w:val="20"/>
                <w:lang w:val="ru-RU"/>
              </w:rPr>
              <w:t>8638</w:t>
            </w:r>
          </w:p>
          <w:p w:rsidR="00273060" w:rsidRPr="00487F50" w:rsidRDefault="00273060" w:rsidP="00487F50">
            <w:pPr>
              <w:spacing w:line="360" w:lineRule="auto"/>
              <w:jc w:val="both"/>
              <w:rPr>
                <w:bCs/>
                <w:sz w:val="20"/>
                <w:szCs w:val="20"/>
                <w:lang w:val="ru-RU"/>
              </w:rPr>
            </w:pPr>
            <w:r w:rsidRPr="00487F50">
              <w:rPr>
                <w:bCs/>
                <w:sz w:val="20"/>
                <w:szCs w:val="20"/>
                <w:lang w:val="ru-RU"/>
              </w:rPr>
              <w:t>8987</w:t>
            </w:r>
          </w:p>
          <w:p w:rsidR="00273060" w:rsidRPr="00487F50" w:rsidRDefault="00273060" w:rsidP="00487F50">
            <w:pPr>
              <w:spacing w:line="360" w:lineRule="auto"/>
              <w:jc w:val="both"/>
              <w:rPr>
                <w:bCs/>
                <w:sz w:val="20"/>
                <w:szCs w:val="20"/>
                <w:lang w:val="ru-RU"/>
              </w:rPr>
            </w:pPr>
            <w:r w:rsidRPr="00487F50">
              <w:rPr>
                <w:bCs/>
                <w:sz w:val="20"/>
                <w:szCs w:val="20"/>
                <w:lang w:val="ru-RU"/>
              </w:rPr>
              <w:t>8900</w:t>
            </w:r>
          </w:p>
          <w:p w:rsidR="00273060" w:rsidRPr="00487F50" w:rsidRDefault="00273060" w:rsidP="00487F50">
            <w:pPr>
              <w:spacing w:line="360" w:lineRule="auto"/>
              <w:jc w:val="both"/>
              <w:rPr>
                <w:bCs/>
                <w:sz w:val="20"/>
                <w:szCs w:val="20"/>
                <w:lang w:val="ru-RU"/>
              </w:rPr>
            </w:pPr>
            <w:r w:rsidRPr="00487F50">
              <w:rPr>
                <w:bCs/>
                <w:sz w:val="20"/>
                <w:szCs w:val="20"/>
                <w:lang w:val="ru-RU"/>
              </w:rPr>
              <w:t>8813</w:t>
            </w:r>
          </w:p>
          <w:p w:rsidR="00273060" w:rsidRPr="00487F50" w:rsidRDefault="00273060" w:rsidP="00487F50">
            <w:pPr>
              <w:spacing w:line="360" w:lineRule="auto"/>
              <w:jc w:val="both"/>
              <w:rPr>
                <w:bCs/>
                <w:sz w:val="20"/>
                <w:szCs w:val="20"/>
                <w:lang w:val="ru-RU"/>
              </w:rPr>
            </w:pPr>
            <w:r w:rsidRPr="00487F50">
              <w:rPr>
                <w:bCs/>
                <w:sz w:val="20"/>
                <w:szCs w:val="20"/>
                <w:lang w:val="ru-RU"/>
              </w:rPr>
              <w:t>8754</w:t>
            </w:r>
          </w:p>
          <w:p w:rsidR="00273060" w:rsidRPr="00487F50" w:rsidRDefault="00273060" w:rsidP="00487F50">
            <w:pPr>
              <w:spacing w:line="360" w:lineRule="auto"/>
              <w:jc w:val="both"/>
              <w:rPr>
                <w:bCs/>
                <w:sz w:val="20"/>
                <w:szCs w:val="20"/>
                <w:lang w:val="ru-RU"/>
              </w:rPr>
            </w:pPr>
            <w:r w:rsidRPr="00487F50">
              <w:rPr>
                <w:bCs/>
                <w:sz w:val="20"/>
                <w:szCs w:val="20"/>
                <w:lang w:val="ru-RU"/>
              </w:rPr>
              <w:t>8699</w:t>
            </w:r>
          </w:p>
        </w:tc>
      </w:tr>
    </w:tbl>
    <w:p w:rsidR="00273060" w:rsidRPr="00900048" w:rsidRDefault="00273060" w:rsidP="00900048">
      <w:pPr>
        <w:spacing w:line="360" w:lineRule="auto"/>
        <w:ind w:firstLine="709"/>
        <w:jc w:val="both"/>
        <w:rPr>
          <w:bCs/>
          <w:sz w:val="28"/>
          <w:szCs w:val="28"/>
          <w:lang w:val="ru-RU"/>
        </w:rPr>
      </w:pPr>
    </w:p>
    <w:p w:rsidR="00907404" w:rsidRPr="00900048" w:rsidRDefault="00907404" w:rsidP="00900048">
      <w:pPr>
        <w:spacing w:line="360" w:lineRule="auto"/>
        <w:ind w:firstLine="709"/>
        <w:jc w:val="both"/>
        <w:rPr>
          <w:bCs/>
          <w:sz w:val="28"/>
          <w:szCs w:val="28"/>
          <w:lang w:val="ru-RU"/>
        </w:rPr>
      </w:pPr>
      <w:r w:rsidRPr="00900048">
        <w:rPr>
          <w:bCs/>
          <w:sz w:val="28"/>
          <w:szCs w:val="28"/>
          <w:lang w:val="ru-RU"/>
        </w:rPr>
        <w:t xml:space="preserve">По исходным данным </w:t>
      </w:r>
      <w:r w:rsidR="00273060" w:rsidRPr="00900048">
        <w:rPr>
          <w:bCs/>
          <w:sz w:val="28"/>
          <w:szCs w:val="28"/>
          <w:lang w:val="ru-RU"/>
        </w:rPr>
        <w:t xml:space="preserve">Приложения № 3 Методических указаний </w:t>
      </w:r>
      <w:r w:rsidRPr="00900048">
        <w:rPr>
          <w:bCs/>
          <w:sz w:val="28"/>
          <w:szCs w:val="28"/>
          <w:lang w:val="ru-RU"/>
        </w:rPr>
        <w:t>рассчитаем налоги, в отношении общего режима налогообложения:</w:t>
      </w:r>
    </w:p>
    <w:p w:rsidR="00907404" w:rsidRPr="00900048" w:rsidRDefault="00907404" w:rsidP="00900048">
      <w:pPr>
        <w:numPr>
          <w:ilvl w:val="0"/>
          <w:numId w:val="41"/>
        </w:numPr>
        <w:spacing w:line="360" w:lineRule="auto"/>
        <w:ind w:left="0" w:firstLine="709"/>
        <w:jc w:val="both"/>
        <w:rPr>
          <w:bCs/>
          <w:sz w:val="28"/>
          <w:szCs w:val="28"/>
          <w:lang w:val="ru-RU"/>
        </w:rPr>
      </w:pPr>
      <w:r w:rsidRPr="00900048">
        <w:rPr>
          <w:bCs/>
          <w:sz w:val="28"/>
          <w:szCs w:val="28"/>
          <w:lang w:val="ru-RU"/>
        </w:rPr>
        <w:t>Рассчитаем сумму НДФЛ на доходы на конкретного работника ( например, Сидорова С.П.)</w:t>
      </w:r>
    </w:p>
    <w:p w:rsidR="00907404" w:rsidRPr="00900048" w:rsidRDefault="00907404" w:rsidP="00900048">
      <w:pPr>
        <w:spacing w:line="360" w:lineRule="auto"/>
        <w:ind w:firstLine="709"/>
        <w:jc w:val="both"/>
        <w:rPr>
          <w:bCs/>
          <w:sz w:val="28"/>
          <w:szCs w:val="28"/>
          <w:lang w:val="ru-RU"/>
        </w:rPr>
      </w:pPr>
      <w:r w:rsidRPr="00900048">
        <w:rPr>
          <w:bCs/>
          <w:sz w:val="28"/>
          <w:szCs w:val="28"/>
          <w:lang w:val="ru-RU"/>
        </w:rPr>
        <w:t xml:space="preserve">В сумму облагаемых доходов работника Сидорова С.П. входят: </w:t>
      </w:r>
    </w:p>
    <w:p w:rsidR="00907404" w:rsidRPr="00900048" w:rsidRDefault="00907404" w:rsidP="00900048">
      <w:pPr>
        <w:spacing w:line="360" w:lineRule="auto"/>
        <w:ind w:firstLine="709"/>
        <w:jc w:val="both"/>
        <w:rPr>
          <w:bCs/>
          <w:sz w:val="28"/>
          <w:szCs w:val="28"/>
          <w:lang w:val="ru-RU"/>
        </w:rPr>
      </w:pPr>
      <w:r w:rsidRPr="00900048">
        <w:rPr>
          <w:bCs/>
          <w:sz w:val="28"/>
          <w:szCs w:val="28"/>
          <w:lang w:val="ru-RU"/>
        </w:rPr>
        <w:t>- заработная плата, которая составляет – 282</w:t>
      </w:r>
      <w:r w:rsidR="00900048" w:rsidRPr="00900048">
        <w:rPr>
          <w:bCs/>
          <w:sz w:val="28"/>
          <w:szCs w:val="28"/>
          <w:lang w:val="ru-RU"/>
        </w:rPr>
        <w:t xml:space="preserve"> </w:t>
      </w:r>
      <w:r w:rsidRPr="00900048">
        <w:rPr>
          <w:bCs/>
          <w:sz w:val="28"/>
          <w:szCs w:val="28"/>
          <w:lang w:val="ru-RU"/>
        </w:rPr>
        <w:t>000 руб. в год;</w:t>
      </w:r>
    </w:p>
    <w:p w:rsidR="00907404" w:rsidRPr="00900048" w:rsidRDefault="00907404" w:rsidP="00900048">
      <w:pPr>
        <w:spacing w:line="360" w:lineRule="auto"/>
        <w:ind w:firstLine="709"/>
        <w:jc w:val="both"/>
        <w:rPr>
          <w:bCs/>
          <w:sz w:val="28"/>
          <w:szCs w:val="28"/>
          <w:lang w:val="ru-RU"/>
        </w:rPr>
      </w:pPr>
      <w:r w:rsidRPr="00900048">
        <w:rPr>
          <w:bCs/>
          <w:sz w:val="28"/>
          <w:szCs w:val="28"/>
          <w:lang w:val="ru-RU"/>
        </w:rPr>
        <w:t>- премия за производственные результаты – 7</w:t>
      </w:r>
      <w:r w:rsidR="00900048" w:rsidRPr="00900048">
        <w:rPr>
          <w:bCs/>
          <w:sz w:val="28"/>
          <w:szCs w:val="28"/>
          <w:lang w:val="ru-RU"/>
        </w:rPr>
        <w:t xml:space="preserve"> </w:t>
      </w:r>
      <w:r w:rsidRPr="00900048">
        <w:rPr>
          <w:bCs/>
          <w:sz w:val="28"/>
          <w:szCs w:val="28"/>
          <w:lang w:val="ru-RU"/>
        </w:rPr>
        <w:t>000 руб.</w:t>
      </w:r>
    </w:p>
    <w:p w:rsidR="00907404" w:rsidRPr="00900048" w:rsidRDefault="00907404" w:rsidP="00900048">
      <w:pPr>
        <w:spacing w:line="360" w:lineRule="auto"/>
        <w:ind w:firstLine="709"/>
        <w:jc w:val="both"/>
        <w:rPr>
          <w:bCs/>
          <w:sz w:val="28"/>
          <w:szCs w:val="28"/>
          <w:lang w:val="ru-RU"/>
        </w:rPr>
      </w:pPr>
      <w:r w:rsidRPr="00900048">
        <w:rPr>
          <w:bCs/>
          <w:sz w:val="28"/>
          <w:szCs w:val="28"/>
          <w:lang w:val="ru-RU"/>
        </w:rPr>
        <w:t>На иждивении у Сидорова С.П. имеется один ребенок, на которого применяется стандартный налоговый вычет</w:t>
      </w:r>
      <w:r w:rsidR="00273060" w:rsidRPr="00900048">
        <w:rPr>
          <w:bCs/>
          <w:sz w:val="28"/>
          <w:szCs w:val="28"/>
          <w:lang w:val="ru-RU"/>
        </w:rPr>
        <w:t>(1.4)</w:t>
      </w:r>
      <w:r w:rsidRPr="00900048">
        <w:rPr>
          <w:bCs/>
          <w:sz w:val="28"/>
          <w:szCs w:val="28"/>
          <w:lang w:val="ru-RU"/>
        </w:rPr>
        <w:t xml:space="preserve">. </w:t>
      </w:r>
      <w:r w:rsidR="00273060" w:rsidRPr="00900048">
        <w:rPr>
          <w:bCs/>
          <w:sz w:val="28"/>
          <w:szCs w:val="28"/>
          <w:lang w:val="ru-RU"/>
        </w:rPr>
        <w:t>В</w:t>
      </w:r>
      <w:r w:rsidRPr="00900048">
        <w:rPr>
          <w:bCs/>
          <w:sz w:val="28"/>
          <w:szCs w:val="28"/>
          <w:lang w:val="ru-RU"/>
        </w:rPr>
        <w:t xml:space="preserve"> налоговом периоде налогоплательщиком была продана квартира находящаяся у него в собственности 2 года, и легковой автомобиль, находящийся у него в собственности 4 года, следовательно, имеет место имущественный вычет</w:t>
      </w:r>
      <w:r w:rsidR="00273060" w:rsidRPr="00900048">
        <w:rPr>
          <w:bCs/>
          <w:sz w:val="28"/>
          <w:szCs w:val="28"/>
          <w:lang w:val="ru-RU"/>
        </w:rPr>
        <w:t>(3.1)</w:t>
      </w:r>
      <w:r w:rsidRPr="00900048">
        <w:rPr>
          <w:bCs/>
          <w:sz w:val="28"/>
          <w:szCs w:val="28"/>
          <w:lang w:val="ru-RU"/>
        </w:rPr>
        <w:t>.</w:t>
      </w:r>
      <w:r w:rsidR="008F3BEE" w:rsidRPr="00900048">
        <w:rPr>
          <w:bCs/>
          <w:sz w:val="28"/>
          <w:szCs w:val="28"/>
          <w:lang w:val="ru-RU"/>
        </w:rPr>
        <w:t xml:space="preserve"> Налогоплательщик имеет право на два вида </w:t>
      </w:r>
      <w:r w:rsidR="00273060" w:rsidRPr="00900048">
        <w:rPr>
          <w:bCs/>
          <w:sz w:val="28"/>
          <w:szCs w:val="28"/>
          <w:lang w:val="ru-RU"/>
        </w:rPr>
        <w:t>вычетов:</w:t>
      </w:r>
    </w:p>
    <w:p w:rsidR="00273060" w:rsidRPr="00900048" w:rsidRDefault="00273060" w:rsidP="00900048">
      <w:pPr>
        <w:spacing w:line="360" w:lineRule="auto"/>
        <w:ind w:firstLine="709"/>
        <w:jc w:val="both"/>
        <w:rPr>
          <w:bCs/>
          <w:sz w:val="28"/>
          <w:szCs w:val="28"/>
          <w:lang w:val="ru-RU"/>
        </w:rPr>
      </w:pPr>
      <w:r w:rsidRPr="00900048">
        <w:rPr>
          <w:bCs/>
          <w:sz w:val="28"/>
          <w:szCs w:val="28"/>
          <w:lang w:val="ru-RU"/>
        </w:rPr>
        <w:t>- стандартные – 1.3.и 1.4.,</w:t>
      </w:r>
    </w:p>
    <w:p w:rsidR="00273060" w:rsidRPr="00900048" w:rsidRDefault="00273060" w:rsidP="00900048">
      <w:pPr>
        <w:spacing w:line="360" w:lineRule="auto"/>
        <w:ind w:firstLine="709"/>
        <w:jc w:val="both"/>
        <w:rPr>
          <w:bCs/>
          <w:sz w:val="28"/>
          <w:szCs w:val="28"/>
          <w:lang w:val="ru-RU"/>
        </w:rPr>
      </w:pPr>
      <w:r w:rsidRPr="00900048">
        <w:rPr>
          <w:bCs/>
          <w:sz w:val="28"/>
          <w:szCs w:val="28"/>
          <w:lang w:val="ru-RU"/>
        </w:rPr>
        <w:t>- имущественный – 3.1.</w:t>
      </w:r>
    </w:p>
    <w:p w:rsidR="00273060" w:rsidRPr="00900048" w:rsidRDefault="00273060" w:rsidP="00900048">
      <w:pPr>
        <w:spacing w:line="360" w:lineRule="auto"/>
        <w:ind w:firstLine="709"/>
        <w:jc w:val="both"/>
        <w:rPr>
          <w:bCs/>
          <w:sz w:val="28"/>
          <w:szCs w:val="28"/>
          <w:lang w:val="ru-RU"/>
        </w:rPr>
      </w:pPr>
      <w:r w:rsidRPr="00900048">
        <w:rPr>
          <w:bCs/>
          <w:sz w:val="28"/>
          <w:szCs w:val="28"/>
          <w:lang w:val="ru-RU"/>
        </w:rPr>
        <w:t>Работодателем учитываются только стандартны</w:t>
      </w:r>
      <w:r w:rsidR="001955D8">
        <w:rPr>
          <w:bCs/>
          <w:sz w:val="28"/>
          <w:szCs w:val="28"/>
          <w:lang w:val="ru-RU"/>
        </w:rPr>
        <w:t>е</w:t>
      </w:r>
      <w:r w:rsidRPr="00900048">
        <w:rPr>
          <w:bCs/>
          <w:sz w:val="28"/>
          <w:szCs w:val="28"/>
          <w:lang w:val="ru-RU"/>
        </w:rPr>
        <w:t xml:space="preserve"> вычеты. При декларировании доходов Сидоров С.П. имеет право на пересчет НДФЛ в налоговом органе, при этом может быть выявлена необходимость доплаты НДФЛ.</w:t>
      </w:r>
      <w:r w:rsidR="00FC1751" w:rsidRPr="00900048">
        <w:rPr>
          <w:bCs/>
          <w:sz w:val="28"/>
          <w:szCs w:val="28"/>
          <w:lang w:val="ru-RU"/>
        </w:rPr>
        <w:t xml:space="preserve"> В </w:t>
      </w:r>
      <w:r w:rsidR="00AB17F8" w:rsidRPr="00900048">
        <w:rPr>
          <w:bCs/>
          <w:sz w:val="28"/>
          <w:szCs w:val="28"/>
          <w:lang w:val="ru-RU"/>
        </w:rPr>
        <w:t>соответств</w:t>
      </w:r>
      <w:r w:rsidR="00AB17F8">
        <w:rPr>
          <w:bCs/>
          <w:sz w:val="28"/>
          <w:szCs w:val="28"/>
          <w:lang w:val="ru-RU"/>
        </w:rPr>
        <w:t>ии</w:t>
      </w:r>
      <w:r w:rsidR="00FC1751" w:rsidRPr="00900048">
        <w:rPr>
          <w:bCs/>
          <w:sz w:val="28"/>
          <w:szCs w:val="28"/>
          <w:lang w:val="ru-RU"/>
        </w:rPr>
        <w:t xml:space="preserve"> с этими условиями доходы по расчету налогового органа будут состоять из доходов, полученных у работодателя и доходов, полученных от продажи квартиры и легкового автомобиля. Стандартные вычеты будут одинаковыми и у работодателя и у налогового органа. </w:t>
      </w:r>
      <w:r w:rsidR="00AB17F8" w:rsidRPr="00900048">
        <w:rPr>
          <w:bCs/>
          <w:sz w:val="28"/>
          <w:szCs w:val="28"/>
          <w:lang w:val="ru-RU"/>
        </w:rPr>
        <w:t>Необлагаемых</w:t>
      </w:r>
      <w:r w:rsidR="00FC1751" w:rsidRPr="00900048">
        <w:rPr>
          <w:bCs/>
          <w:sz w:val="28"/>
          <w:szCs w:val="28"/>
          <w:lang w:val="ru-RU"/>
        </w:rPr>
        <w:t xml:space="preserve"> доходов нет, следовательно, доходы учитываемые будут равны доходам общим.</w:t>
      </w:r>
    </w:p>
    <w:p w:rsidR="00FC1751" w:rsidRPr="00900048" w:rsidRDefault="00FC1751" w:rsidP="00900048">
      <w:pPr>
        <w:spacing w:line="360" w:lineRule="auto"/>
        <w:ind w:firstLine="709"/>
        <w:jc w:val="both"/>
        <w:rPr>
          <w:bCs/>
          <w:sz w:val="28"/>
          <w:szCs w:val="28"/>
          <w:lang w:val="ru-RU"/>
        </w:rPr>
      </w:pPr>
      <w:r w:rsidRPr="00900048">
        <w:rPr>
          <w:bCs/>
          <w:sz w:val="28"/>
          <w:szCs w:val="28"/>
          <w:lang w:val="ru-RU"/>
        </w:rPr>
        <w:t>Вычет 1.3. по исходным данным вычет на Сидорова С.П. применялся три месяца. Всего за год вычет 1.3. = 400 руб. * 3 месяца = 1 200 руб.</w:t>
      </w:r>
    </w:p>
    <w:p w:rsidR="00FC1751" w:rsidRPr="00900048" w:rsidRDefault="00FC1751" w:rsidP="00900048">
      <w:pPr>
        <w:spacing w:line="360" w:lineRule="auto"/>
        <w:ind w:firstLine="709"/>
        <w:jc w:val="both"/>
        <w:rPr>
          <w:bCs/>
          <w:sz w:val="28"/>
          <w:szCs w:val="28"/>
          <w:lang w:val="ru-RU"/>
        </w:rPr>
      </w:pPr>
      <w:r w:rsidRPr="00900048">
        <w:rPr>
          <w:bCs/>
          <w:sz w:val="28"/>
          <w:szCs w:val="28"/>
          <w:lang w:val="ru-RU"/>
        </w:rPr>
        <w:t>Вычет 1.4. по исходным данным стандартный вычет на детей Сидорова С.П. применялся одиннадцать месяцев. Всего за год вычет 1.4. = 1 000</w:t>
      </w:r>
      <w:r w:rsidR="00211A60" w:rsidRPr="00900048">
        <w:rPr>
          <w:bCs/>
          <w:sz w:val="28"/>
          <w:szCs w:val="28"/>
          <w:lang w:val="ru-RU"/>
        </w:rPr>
        <w:t xml:space="preserve"> руб. (за 1 ребенка) * 11 месяцев * 1 ребенка = 11 000 руб.</w:t>
      </w:r>
    </w:p>
    <w:p w:rsidR="00211A60" w:rsidRPr="00900048" w:rsidRDefault="00211A60" w:rsidP="00900048">
      <w:pPr>
        <w:spacing w:line="360" w:lineRule="auto"/>
        <w:ind w:firstLine="709"/>
        <w:jc w:val="both"/>
        <w:rPr>
          <w:bCs/>
          <w:sz w:val="28"/>
          <w:szCs w:val="28"/>
          <w:lang w:val="ru-RU"/>
        </w:rPr>
      </w:pPr>
      <w:r w:rsidRPr="00900048">
        <w:rPr>
          <w:bCs/>
          <w:sz w:val="28"/>
          <w:szCs w:val="28"/>
          <w:lang w:val="ru-RU"/>
        </w:rPr>
        <w:t>Всего стандартные вычеты за год = 1 200 руб. + 11 000 руб. = 12 200 руб.</w:t>
      </w:r>
    </w:p>
    <w:p w:rsidR="00211A60" w:rsidRPr="00900048" w:rsidRDefault="00211A60" w:rsidP="00900048">
      <w:pPr>
        <w:spacing w:line="360" w:lineRule="auto"/>
        <w:ind w:firstLine="709"/>
        <w:jc w:val="both"/>
        <w:rPr>
          <w:bCs/>
          <w:sz w:val="28"/>
          <w:szCs w:val="28"/>
          <w:lang w:val="ru-RU"/>
        </w:rPr>
      </w:pPr>
      <w:r w:rsidRPr="00900048">
        <w:rPr>
          <w:bCs/>
          <w:sz w:val="28"/>
          <w:szCs w:val="28"/>
          <w:lang w:val="ru-RU"/>
        </w:rPr>
        <w:t xml:space="preserve">Вычет </w:t>
      </w:r>
      <w:r w:rsidR="00D63A78" w:rsidRPr="00900048">
        <w:rPr>
          <w:bCs/>
          <w:sz w:val="28"/>
          <w:szCs w:val="28"/>
          <w:lang w:val="ru-RU"/>
        </w:rPr>
        <w:t>3.1. Необлагаемая сумма дохода от продажи квартиры составляе 1450000 из 2450000, так как квартира находилась в собственности менее 3х лет – 2 года. Доходы от продажи легкового автомобиля в полном объеме подлежат вычету – 189 000 руб., так как легковой автомобиль находился в собственности более 3х лет – 4 года.</w:t>
      </w:r>
    </w:p>
    <w:p w:rsidR="00D63A78" w:rsidRPr="00900048" w:rsidRDefault="00D63A78" w:rsidP="00900048">
      <w:pPr>
        <w:spacing w:line="360" w:lineRule="auto"/>
        <w:ind w:firstLine="709"/>
        <w:jc w:val="both"/>
        <w:rPr>
          <w:bCs/>
          <w:sz w:val="28"/>
          <w:szCs w:val="28"/>
          <w:lang w:val="ru-RU"/>
        </w:rPr>
      </w:pPr>
      <w:r w:rsidRPr="00900048">
        <w:rPr>
          <w:bCs/>
          <w:sz w:val="28"/>
          <w:szCs w:val="28"/>
          <w:lang w:val="ru-RU"/>
        </w:rPr>
        <w:t>Всего имущественные вычеты за год = 1 000 000 руб. + 189 000 руб. = 1 189 000 руб.</w:t>
      </w:r>
    </w:p>
    <w:p w:rsidR="00D63A78" w:rsidRPr="00900048" w:rsidRDefault="00AB17F8" w:rsidP="00900048">
      <w:pPr>
        <w:spacing w:line="360" w:lineRule="auto"/>
        <w:ind w:firstLine="709"/>
        <w:jc w:val="both"/>
        <w:rPr>
          <w:bCs/>
          <w:sz w:val="28"/>
          <w:szCs w:val="28"/>
          <w:lang w:val="ru-RU"/>
        </w:rPr>
      </w:pPr>
      <w:r>
        <w:rPr>
          <w:bCs/>
          <w:sz w:val="28"/>
          <w:szCs w:val="28"/>
          <w:lang w:val="ru-RU"/>
        </w:rPr>
        <w:br w:type="page"/>
      </w:r>
      <w:r w:rsidR="00D63A78" w:rsidRPr="00900048">
        <w:rPr>
          <w:bCs/>
          <w:sz w:val="28"/>
          <w:szCs w:val="28"/>
          <w:lang w:val="ru-RU"/>
        </w:rPr>
        <w:t>Таблица 2. Расчет НДФЛ у работодателя и у налогового органа.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47"/>
      </w:tblGrid>
      <w:tr w:rsidR="00D63A78" w:rsidRPr="00487F50" w:rsidTr="00487F50">
        <w:trPr>
          <w:jc w:val="center"/>
        </w:trPr>
        <w:tc>
          <w:tcPr>
            <w:tcW w:w="4927" w:type="dxa"/>
            <w:shd w:val="clear" w:color="auto" w:fill="auto"/>
          </w:tcPr>
          <w:p w:rsidR="00D63A78" w:rsidRPr="00487F50" w:rsidRDefault="00D63A78" w:rsidP="00487F50">
            <w:pPr>
              <w:spacing w:line="360" w:lineRule="auto"/>
              <w:jc w:val="both"/>
              <w:rPr>
                <w:bCs/>
                <w:sz w:val="20"/>
                <w:szCs w:val="20"/>
                <w:lang w:val="ru-RU"/>
              </w:rPr>
            </w:pPr>
            <w:r w:rsidRPr="00487F50">
              <w:rPr>
                <w:bCs/>
                <w:sz w:val="20"/>
                <w:szCs w:val="20"/>
                <w:lang w:val="ru-RU"/>
              </w:rPr>
              <w:t>Работодатель</w:t>
            </w:r>
          </w:p>
        </w:tc>
        <w:tc>
          <w:tcPr>
            <w:tcW w:w="4927" w:type="dxa"/>
            <w:shd w:val="clear" w:color="auto" w:fill="auto"/>
          </w:tcPr>
          <w:p w:rsidR="00D63A78" w:rsidRPr="00487F50" w:rsidRDefault="00D63A78" w:rsidP="00487F50">
            <w:pPr>
              <w:spacing w:line="360" w:lineRule="auto"/>
              <w:jc w:val="both"/>
              <w:rPr>
                <w:bCs/>
                <w:sz w:val="20"/>
                <w:szCs w:val="20"/>
                <w:lang w:val="ru-RU"/>
              </w:rPr>
            </w:pPr>
            <w:r w:rsidRPr="00487F50">
              <w:rPr>
                <w:bCs/>
                <w:sz w:val="20"/>
                <w:szCs w:val="20"/>
                <w:lang w:val="ru-RU"/>
              </w:rPr>
              <w:t>Налоговый орган</w:t>
            </w:r>
          </w:p>
        </w:tc>
      </w:tr>
      <w:tr w:rsidR="00D63A78" w:rsidRPr="00487F50" w:rsidTr="00487F50">
        <w:trPr>
          <w:jc w:val="center"/>
        </w:trPr>
        <w:tc>
          <w:tcPr>
            <w:tcW w:w="4927" w:type="dxa"/>
            <w:shd w:val="clear" w:color="auto" w:fill="auto"/>
          </w:tcPr>
          <w:p w:rsidR="00D63A78" w:rsidRPr="00487F50" w:rsidRDefault="00D63A78" w:rsidP="00487F50">
            <w:pPr>
              <w:spacing w:line="360" w:lineRule="auto"/>
              <w:jc w:val="both"/>
              <w:rPr>
                <w:bCs/>
                <w:sz w:val="20"/>
                <w:szCs w:val="20"/>
                <w:lang w:val="ru-RU"/>
              </w:rPr>
            </w:pPr>
            <w:r w:rsidRPr="00487F50">
              <w:rPr>
                <w:bCs/>
                <w:sz w:val="20"/>
                <w:szCs w:val="20"/>
                <w:lang w:val="ru-RU"/>
              </w:rPr>
              <w:t>1. Доходы общие = заработная плата за год + премия = 282 000 руб. + 7 000 руб. = 289 000 руб.</w:t>
            </w:r>
          </w:p>
        </w:tc>
        <w:tc>
          <w:tcPr>
            <w:tcW w:w="4927" w:type="dxa"/>
            <w:shd w:val="clear" w:color="auto" w:fill="auto"/>
          </w:tcPr>
          <w:p w:rsidR="00D63A78" w:rsidRPr="00487F50" w:rsidRDefault="0043573D" w:rsidP="00487F50">
            <w:pPr>
              <w:spacing w:line="360" w:lineRule="auto"/>
              <w:jc w:val="both"/>
              <w:rPr>
                <w:bCs/>
                <w:sz w:val="20"/>
                <w:szCs w:val="20"/>
                <w:lang w:val="ru-RU"/>
              </w:rPr>
            </w:pPr>
            <w:r w:rsidRPr="00487F50">
              <w:rPr>
                <w:bCs/>
                <w:sz w:val="20"/>
                <w:szCs w:val="20"/>
                <w:lang w:val="ru-RU"/>
              </w:rPr>
              <w:t>1. . Доходы общие = доходы полученные у работодаля + доходы от продаж ( квартира и легковой автомобиль) = 289 000 руб.</w:t>
            </w:r>
          </w:p>
        </w:tc>
      </w:tr>
      <w:tr w:rsidR="00D63A78" w:rsidRPr="00487F50" w:rsidTr="00487F50">
        <w:trPr>
          <w:jc w:val="center"/>
        </w:trPr>
        <w:tc>
          <w:tcPr>
            <w:tcW w:w="4927" w:type="dxa"/>
            <w:shd w:val="clear" w:color="auto" w:fill="auto"/>
          </w:tcPr>
          <w:p w:rsidR="00D63A78" w:rsidRPr="00487F50" w:rsidRDefault="00D63A78" w:rsidP="00487F50">
            <w:pPr>
              <w:spacing w:line="360" w:lineRule="auto"/>
              <w:jc w:val="both"/>
              <w:rPr>
                <w:bCs/>
                <w:sz w:val="20"/>
                <w:szCs w:val="20"/>
                <w:lang w:val="ru-RU"/>
              </w:rPr>
            </w:pPr>
            <w:r w:rsidRPr="00487F50">
              <w:rPr>
                <w:bCs/>
                <w:sz w:val="20"/>
                <w:szCs w:val="20"/>
                <w:lang w:val="ru-RU"/>
              </w:rPr>
              <w:t xml:space="preserve">2. Доходы учитываемые = доходы общие </w:t>
            </w:r>
            <w:r w:rsidR="0096757C" w:rsidRPr="00487F50">
              <w:rPr>
                <w:bCs/>
                <w:sz w:val="20"/>
                <w:szCs w:val="20"/>
                <w:lang w:val="ru-RU"/>
              </w:rPr>
              <w:t>–</w:t>
            </w:r>
            <w:r w:rsidRPr="00487F50">
              <w:rPr>
                <w:bCs/>
                <w:sz w:val="20"/>
                <w:szCs w:val="20"/>
                <w:lang w:val="ru-RU"/>
              </w:rPr>
              <w:t xml:space="preserve"> </w:t>
            </w:r>
            <w:r w:rsidR="0096757C" w:rsidRPr="00487F50">
              <w:rPr>
                <w:bCs/>
                <w:sz w:val="20"/>
                <w:szCs w:val="20"/>
                <w:lang w:val="ru-RU"/>
              </w:rPr>
              <w:t>доходы необлагаемые = 289 000 руб.</w:t>
            </w:r>
          </w:p>
        </w:tc>
        <w:tc>
          <w:tcPr>
            <w:tcW w:w="4927" w:type="dxa"/>
            <w:shd w:val="clear" w:color="auto" w:fill="auto"/>
          </w:tcPr>
          <w:p w:rsidR="00D63A78" w:rsidRPr="00487F50" w:rsidRDefault="0043573D" w:rsidP="00487F50">
            <w:pPr>
              <w:spacing w:line="360" w:lineRule="auto"/>
              <w:jc w:val="both"/>
              <w:rPr>
                <w:bCs/>
                <w:sz w:val="20"/>
                <w:szCs w:val="20"/>
                <w:lang w:val="ru-RU"/>
              </w:rPr>
            </w:pPr>
            <w:r w:rsidRPr="00487F50">
              <w:rPr>
                <w:bCs/>
                <w:sz w:val="20"/>
                <w:szCs w:val="20"/>
                <w:lang w:val="ru-RU"/>
              </w:rPr>
              <w:t>2.Доходы учитываемые = доходы общие – доходы необлагаемые = 2 928 000 руб.</w:t>
            </w:r>
          </w:p>
        </w:tc>
      </w:tr>
      <w:tr w:rsidR="00D63A78" w:rsidRPr="00487F50" w:rsidTr="00487F50">
        <w:trPr>
          <w:jc w:val="center"/>
        </w:trPr>
        <w:tc>
          <w:tcPr>
            <w:tcW w:w="4927" w:type="dxa"/>
            <w:shd w:val="clear" w:color="auto" w:fill="auto"/>
          </w:tcPr>
          <w:p w:rsidR="00D63A78" w:rsidRPr="00487F50" w:rsidRDefault="0096757C" w:rsidP="00487F50">
            <w:pPr>
              <w:spacing w:line="360" w:lineRule="auto"/>
              <w:jc w:val="both"/>
              <w:rPr>
                <w:bCs/>
                <w:sz w:val="20"/>
                <w:szCs w:val="20"/>
                <w:lang w:val="ru-RU"/>
              </w:rPr>
            </w:pPr>
            <w:r w:rsidRPr="00487F50">
              <w:rPr>
                <w:bCs/>
                <w:sz w:val="20"/>
                <w:szCs w:val="20"/>
                <w:lang w:val="ru-RU"/>
              </w:rPr>
              <w:t>3. Доходы облагаемые = доходы учитываемые – вычеты стандартные = 289 000 руб. – 12 200 руб. = 276 800 руб.</w:t>
            </w:r>
          </w:p>
        </w:tc>
        <w:tc>
          <w:tcPr>
            <w:tcW w:w="4927" w:type="dxa"/>
            <w:shd w:val="clear" w:color="auto" w:fill="auto"/>
          </w:tcPr>
          <w:p w:rsidR="00D63A78" w:rsidRPr="00487F50" w:rsidRDefault="0043573D" w:rsidP="00487F50">
            <w:pPr>
              <w:spacing w:line="360" w:lineRule="auto"/>
              <w:jc w:val="both"/>
              <w:rPr>
                <w:bCs/>
                <w:sz w:val="20"/>
                <w:szCs w:val="20"/>
                <w:lang w:val="ru-RU"/>
              </w:rPr>
            </w:pPr>
            <w:r w:rsidRPr="00487F50">
              <w:rPr>
                <w:bCs/>
                <w:sz w:val="20"/>
                <w:szCs w:val="20"/>
                <w:lang w:val="ru-RU"/>
              </w:rPr>
              <w:t>3. Доходы облагаемые = доходы учитываемые – вычеты стандартные – вычет имущественный = 2 928 000 руб. – 12 200 руб. – 1 189 000 руб.= 1 726 800 руб.</w:t>
            </w:r>
          </w:p>
        </w:tc>
      </w:tr>
      <w:tr w:rsidR="00D63A78" w:rsidRPr="00487F50" w:rsidTr="00487F50">
        <w:trPr>
          <w:jc w:val="center"/>
        </w:trPr>
        <w:tc>
          <w:tcPr>
            <w:tcW w:w="4927" w:type="dxa"/>
            <w:shd w:val="clear" w:color="auto" w:fill="auto"/>
          </w:tcPr>
          <w:p w:rsidR="00D63A78" w:rsidRPr="00487F50" w:rsidRDefault="0043573D" w:rsidP="00487F50">
            <w:pPr>
              <w:spacing w:line="360" w:lineRule="auto"/>
              <w:jc w:val="both"/>
              <w:rPr>
                <w:bCs/>
                <w:sz w:val="20"/>
                <w:szCs w:val="20"/>
                <w:lang w:val="ru-RU"/>
              </w:rPr>
            </w:pPr>
            <w:r w:rsidRPr="00487F50">
              <w:rPr>
                <w:bCs/>
                <w:sz w:val="20"/>
                <w:szCs w:val="20"/>
                <w:lang w:val="ru-RU"/>
              </w:rPr>
              <w:t>4. НДФЛ = доходы облагаемые * 13% = 276 800 руб. * 13% = 35 894 руб.</w:t>
            </w:r>
          </w:p>
        </w:tc>
        <w:tc>
          <w:tcPr>
            <w:tcW w:w="4927" w:type="dxa"/>
            <w:shd w:val="clear" w:color="auto" w:fill="auto"/>
          </w:tcPr>
          <w:p w:rsidR="00D63A78" w:rsidRPr="00487F50" w:rsidRDefault="0043573D" w:rsidP="00487F50">
            <w:pPr>
              <w:spacing w:line="360" w:lineRule="auto"/>
              <w:jc w:val="both"/>
              <w:rPr>
                <w:bCs/>
                <w:sz w:val="20"/>
                <w:szCs w:val="20"/>
                <w:lang w:val="ru-RU"/>
              </w:rPr>
            </w:pPr>
            <w:r w:rsidRPr="00487F50">
              <w:rPr>
                <w:bCs/>
                <w:sz w:val="20"/>
                <w:szCs w:val="20"/>
                <w:lang w:val="ru-RU"/>
              </w:rPr>
              <w:t>4. НДФЛ = доходы облагаемые * 13% = 1 726 800 руб. * 13% = 224 484 руб.</w:t>
            </w:r>
          </w:p>
        </w:tc>
      </w:tr>
    </w:tbl>
    <w:p w:rsidR="00D63A78" w:rsidRPr="00900048" w:rsidRDefault="00D63A78" w:rsidP="00900048">
      <w:pPr>
        <w:spacing w:line="360" w:lineRule="auto"/>
        <w:ind w:firstLine="709"/>
        <w:jc w:val="both"/>
        <w:rPr>
          <w:bCs/>
          <w:sz w:val="28"/>
          <w:szCs w:val="28"/>
          <w:lang w:val="ru-RU"/>
        </w:rPr>
      </w:pPr>
    </w:p>
    <w:p w:rsidR="00881EBE" w:rsidRPr="00900048" w:rsidRDefault="00881EBE" w:rsidP="00900048">
      <w:pPr>
        <w:spacing w:line="360" w:lineRule="auto"/>
        <w:ind w:firstLine="709"/>
        <w:jc w:val="both"/>
        <w:rPr>
          <w:bCs/>
          <w:sz w:val="28"/>
          <w:szCs w:val="28"/>
          <w:lang w:val="ru-RU"/>
        </w:rPr>
      </w:pPr>
      <w:r w:rsidRPr="00900048">
        <w:rPr>
          <w:bCs/>
          <w:sz w:val="28"/>
          <w:szCs w:val="28"/>
          <w:lang w:val="ru-RU"/>
        </w:rPr>
        <w:t xml:space="preserve">Так как </w:t>
      </w:r>
      <w:r w:rsidR="006B227D" w:rsidRPr="00900048">
        <w:rPr>
          <w:bCs/>
          <w:sz w:val="28"/>
          <w:szCs w:val="28"/>
          <w:lang w:val="ru-RU"/>
        </w:rPr>
        <w:t>Н</w:t>
      </w:r>
      <w:r w:rsidRPr="00900048">
        <w:rPr>
          <w:bCs/>
          <w:sz w:val="28"/>
          <w:szCs w:val="28"/>
          <w:lang w:val="ru-RU"/>
        </w:rPr>
        <w:t>ДФЛ налогового органа больше НДФЛ работодателя, то возникает необходимость доплаты НДФЛ.</w:t>
      </w:r>
    </w:p>
    <w:p w:rsidR="00AB17F8" w:rsidRDefault="00AB17F8" w:rsidP="00900048">
      <w:pPr>
        <w:spacing w:line="360" w:lineRule="auto"/>
        <w:ind w:firstLine="709"/>
        <w:jc w:val="both"/>
        <w:rPr>
          <w:bCs/>
          <w:sz w:val="28"/>
          <w:szCs w:val="28"/>
          <w:lang w:val="ru-RU"/>
        </w:rPr>
      </w:pPr>
    </w:p>
    <w:p w:rsidR="00881EBE" w:rsidRPr="00900048" w:rsidRDefault="00881EBE" w:rsidP="00900048">
      <w:pPr>
        <w:spacing w:line="360" w:lineRule="auto"/>
        <w:ind w:firstLine="709"/>
        <w:jc w:val="both"/>
        <w:rPr>
          <w:bCs/>
          <w:sz w:val="28"/>
          <w:szCs w:val="28"/>
          <w:lang w:val="ru-RU"/>
        </w:rPr>
      </w:pPr>
      <w:r w:rsidRPr="00900048">
        <w:rPr>
          <w:bCs/>
          <w:sz w:val="28"/>
          <w:szCs w:val="28"/>
          <w:lang w:val="ru-RU"/>
        </w:rPr>
        <w:t>НДФЛ к уплате = НДФЛ налогового органа – НДФЛ работодаля</w:t>
      </w:r>
    </w:p>
    <w:p w:rsidR="00881EBE" w:rsidRPr="00900048" w:rsidRDefault="00881EBE" w:rsidP="00900048">
      <w:pPr>
        <w:spacing w:line="360" w:lineRule="auto"/>
        <w:ind w:firstLine="709"/>
        <w:jc w:val="both"/>
        <w:rPr>
          <w:bCs/>
          <w:sz w:val="28"/>
          <w:szCs w:val="28"/>
          <w:lang w:val="ru-RU"/>
        </w:rPr>
      </w:pPr>
      <w:r w:rsidRPr="00900048">
        <w:rPr>
          <w:bCs/>
          <w:sz w:val="28"/>
          <w:szCs w:val="28"/>
          <w:lang w:val="ru-RU"/>
        </w:rPr>
        <w:t>(формула 3.1)</w:t>
      </w:r>
    </w:p>
    <w:p w:rsidR="00881EBE" w:rsidRPr="00900048" w:rsidRDefault="00881EBE" w:rsidP="00900048">
      <w:pPr>
        <w:spacing w:line="360" w:lineRule="auto"/>
        <w:ind w:firstLine="709"/>
        <w:jc w:val="both"/>
        <w:rPr>
          <w:bCs/>
          <w:sz w:val="28"/>
          <w:szCs w:val="28"/>
          <w:lang w:val="ru-RU"/>
        </w:rPr>
      </w:pPr>
      <w:r w:rsidRPr="00900048">
        <w:rPr>
          <w:bCs/>
          <w:sz w:val="28"/>
          <w:szCs w:val="28"/>
          <w:lang w:val="ru-RU"/>
        </w:rPr>
        <w:t>НДФЛ к уплате = 224 484 руб. – 35 984 руб. = 188 500 руб.</w:t>
      </w:r>
    </w:p>
    <w:p w:rsidR="003F6971" w:rsidRPr="00900048" w:rsidRDefault="003F6971" w:rsidP="00900048">
      <w:pPr>
        <w:spacing w:line="360" w:lineRule="auto"/>
        <w:ind w:firstLine="709"/>
        <w:jc w:val="both"/>
        <w:rPr>
          <w:bCs/>
          <w:sz w:val="28"/>
          <w:szCs w:val="28"/>
          <w:lang w:val="ru-RU"/>
        </w:rPr>
      </w:pPr>
    </w:p>
    <w:p w:rsidR="006B227D" w:rsidRPr="00900048" w:rsidRDefault="006B227D" w:rsidP="00900048">
      <w:pPr>
        <w:numPr>
          <w:ilvl w:val="0"/>
          <w:numId w:val="41"/>
        </w:numPr>
        <w:spacing w:line="360" w:lineRule="auto"/>
        <w:ind w:left="0" w:firstLine="709"/>
        <w:jc w:val="both"/>
        <w:rPr>
          <w:bCs/>
          <w:sz w:val="28"/>
          <w:szCs w:val="28"/>
          <w:lang w:val="ru-RU"/>
        </w:rPr>
      </w:pPr>
      <w:r w:rsidRPr="00900048">
        <w:rPr>
          <w:bCs/>
          <w:sz w:val="28"/>
          <w:szCs w:val="28"/>
          <w:lang w:val="ru-RU"/>
        </w:rPr>
        <w:t>Производится расчет взносов в государственные внебюджетные фонды на</w:t>
      </w:r>
      <w:r w:rsidR="00AB17F8">
        <w:rPr>
          <w:bCs/>
          <w:sz w:val="28"/>
          <w:szCs w:val="28"/>
          <w:lang w:val="ru-RU"/>
        </w:rPr>
        <w:t xml:space="preserve"> доходы конкретного работника (</w:t>
      </w:r>
      <w:r w:rsidRPr="00900048">
        <w:rPr>
          <w:bCs/>
          <w:sz w:val="28"/>
          <w:szCs w:val="28"/>
          <w:lang w:val="ru-RU"/>
        </w:rPr>
        <w:t xml:space="preserve">например, Сидорова С.П.) в целом и в разрезе входящих в него платежей в </w:t>
      </w:r>
      <w:r w:rsidR="003F6971" w:rsidRPr="00900048">
        <w:rPr>
          <w:bCs/>
          <w:sz w:val="28"/>
          <w:szCs w:val="28"/>
          <w:lang w:val="ru-RU"/>
        </w:rPr>
        <w:t>федеральный бюджет и госуд</w:t>
      </w:r>
      <w:r w:rsidR="00AB17F8">
        <w:rPr>
          <w:bCs/>
          <w:sz w:val="28"/>
          <w:szCs w:val="28"/>
          <w:lang w:val="ru-RU"/>
        </w:rPr>
        <w:t>арственные внебюджетные фонды (</w:t>
      </w:r>
      <w:r w:rsidR="003F6971" w:rsidRPr="00900048">
        <w:rPr>
          <w:bCs/>
          <w:sz w:val="28"/>
          <w:szCs w:val="28"/>
          <w:lang w:val="ru-RU"/>
        </w:rPr>
        <w:t>Пенсионный фонд, Фонд социального страхования, федеральный и территориальные Фонды обязательного медицинского страхования).</w:t>
      </w:r>
    </w:p>
    <w:p w:rsidR="003F6971" w:rsidRPr="00900048" w:rsidRDefault="003F6971" w:rsidP="00900048">
      <w:pPr>
        <w:spacing w:line="360" w:lineRule="auto"/>
        <w:ind w:firstLine="709"/>
        <w:jc w:val="both"/>
        <w:rPr>
          <w:bCs/>
          <w:sz w:val="28"/>
          <w:szCs w:val="28"/>
          <w:lang w:val="ru-RU"/>
        </w:rPr>
      </w:pPr>
      <w:r w:rsidRPr="00900048">
        <w:rPr>
          <w:bCs/>
          <w:sz w:val="28"/>
          <w:szCs w:val="28"/>
          <w:lang w:val="ru-RU"/>
        </w:rPr>
        <w:t>В сумму облагаемых доходов работника Сидорова С.П. входят:</w:t>
      </w:r>
    </w:p>
    <w:p w:rsidR="003F6971" w:rsidRPr="00900048" w:rsidRDefault="003F6971" w:rsidP="00900048">
      <w:pPr>
        <w:spacing w:line="360" w:lineRule="auto"/>
        <w:ind w:firstLine="709"/>
        <w:jc w:val="both"/>
        <w:rPr>
          <w:bCs/>
          <w:sz w:val="28"/>
          <w:szCs w:val="28"/>
          <w:lang w:val="ru-RU"/>
        </w:rPr>
      </w:pPr>
      <w:r w:rsidRPr="00900048">
        <w:rPr>
          <w:bCs/>
          <w:sz w:val="28"/>
          <w:szCs w:val="28"/>
          <w:lang w:val="ru-RU"/>
        </w:rPr>
        <w:t>- заработная плата, которая составляет – 282 000 руб. в год</w:t>
      </w:r>
    </w:p>
    <w:p w:rsidR="003F6971" w:rsidRPr="00900048" w:rsidRDefault="003F6971" w:rsidP="00900048">
      <w:pPr>
        <w:spacing w:line="360" w:lineRule="auto"/>
        <w:ind w:firstLine="709"/>
        <w:jc w:val="both"/>
        <w:rPr>
          <w:bCs/>
          <w:sz w:val="28"/>
          <w:szCs w:val="28"/>
          <w:lang w:val="ru-RU"/>
        </w:rPr>
      </w:pPr>
      <w:r w:rsidRPr="00900048">
        <w:rPr>
          <w:bCs/>
          <w:sz w:val="28"/>
          <w:szCs w:val="28"/>
          <w:lang w:val="ru-RU"/>
        </w:rPr>
        <w:t xml:space="preserve">- премия за производственные </w:t>
      </w:r>
      <w:r w:rsidR="000A78AC" w:rsidRPr="00900048">
        <w:rPr>
          <w:bCs/>
          <w:sz w:val="28"/>
          <w:szCs w:val="28"/>
          <w:lang w:val="ru-RU"/>
        </w:rPr>
        <w:t>результаты – 7 000 руб.</w:t>
      </w:r>
    </w:p>
    <w:p w:rsidR="000A78AC" w:rsidRPr="00900048" w:rsidRDefault="00AB17F8" w:rsidP="00900048">
      <w:pPr>
        <w:spacing w:line="360" w:lineRule="auto"/>
        <w:ind w:firstLine="709"/>
        <w:jc w:val="both"/>
        <w:rPr>
          <w:bCs/>
          <w:sz w:val="28"/>
          <w:szCs w:val="28"/>
          <w:lang w:val="ru-RU"/>
        </w:rPr>
      </w:pPr>
      <w:r>
        <w:rPr>
          <w:bCs/>
          <w:sz w:val="28"/>
          <w:szCs w:val="28"/>
          <w:lang w:val="ru-RU"/>
        </w:rPr>
        <w:t>Доходы от продажи имущества (</w:t>
      </w:r>
      <w:r w:rsidR="000A78AC" w:rsidRPr="00900048">
        <w:rPr>
          <w:bCs/>
          <w:sz w:val="28"/>
          <w:szCs w:val="28"/>
          <w:lang w:val="ru-RU"/>
        </w:rPr>
        <w:t xml:space="preserve">квартиры и легкового автомобиля) не входят в состав объекта </w:t>
      </w:r>
      <w:r w:rsidRPr="00900048">
        <w:rPr>
          <w:bCs/>
          <w:sz w:val="28"/>
          <w:szCs w:val="28"/>
          <w:lang w:val="ru-RU"/>
        </w:rPr>
        <w:t>налогообложения</w:t>
      </w:r>
      <w:r w:rsidR="000A78AC" w:rsidRPr="00900048">
        <w:rPr>
          <w:bCs/>
          <w:sz w:val="28"/>
          <w:szCs w:val="28"/>
          <w:lang w:val="ru-RU"/>
        </w:rPr>
        <w:t xml:space="preserve"> и налоговой базы ( ФЗ № 212).</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Доходы облагаемые = заработная плата за год + премия = 282 000 руб. + 7 000 = 289 000 руб.</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 xml:space="preserve">В 2010 году размеры взносов в ГВБФ соответствует ставкам ЕСН: </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 в государственный пенсионный фонд – 20% от облагаемых доходов</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 в пользу фонда социального страхования – 2,9% от облагаемых доходов</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 на обязательное медицинское страхование – 3,1% от облагаемых доходов,</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в том числе:</w:t>
      </w:r>
    </w:p>
    <w:p w:rsidR="000A78AC" w:rsidRPr="00900048" w:rsidRDefault="000A78AC" w:rsidP="00900048">
      <w:pPr>
        <w:spacing w:line="360" w:lineRule="auto"/>
        <w:ind w:firstLine="709"/>
        <w:jc w:val="both"/>
        <w:rPr>
          <w:bCs/>
          <w:sz w:val="28"/>
          <w:szCs w:val="28"/>
          <w:lang w:val="ru-RU"/>
        </w:rPr>
      </w:pPr>
      <w:r w:rsidRPr="00900048">
        <w:rPr>
          <w:bCs/>
          <w:sz w:val="28"/>
          <w:szCs w:val="28"/>
          <w:lang w:val="ru-RU"/>
        </w:rPr>
        <w:t>-</w:t>
      </w:r>
      <w:r w:rsidR="00ED7C2D" w:rsidRPr="00900048">
        <w:rPr>
          <w:bCs/>
          <w:sz w:val="28"/>
          <w:szCs w:val="28"/>
          <w:lang w:val="ru-RU"/>
        </w:rPr>
        <w:t xml:space="preserve"> в федеральный фонд обязательного медицинского страхования – 1,1 % от облагаемых доходов</w:t>
      </w:r>
    </w:p>
    <w:p w:rsidR="00ED7C2D" w:rsidRPr="00900048" w:rsidRDefault="00ED7C2D" w:rsidP="00900048">
      <w:pPr>
        <w:spacing w:line="360" w:lineRule="auto"/>
        <w:ind w:firstLine="709"/>
        <w:jc w:val="both"/>
        <w:rPr>
          <w:bCs/>
          <w:sz w:val="28"/>
          <w:szCs w:val="28"/>
          <w:lang w:val="ru-RU"/>
        </w:rPr>
      </w:pPr>
      <w:r w:rsidRPr="00900048">
        <w:rPr>
          <w:bCs/>
          <w:sz w:val="28"/>
          <w:szCs w:val="28"/>
          <w:lang w:val="ru-RU"/>
        </w:rPr>
        <w:t xml:space="preserve">- в территориальный фонд обязательного медицинского страхования </w:t>
      </w:r>
      <w:r w:rsidR="00D02A07" w:rsidRPr="00900048">
        <w:rPr>
          <w:bCs/>
          <w:sz w:val="28"/>
          <w:szCs w:val="28"/>
          <w:lang w:val="ru-RU"/>
        </w:rPr>
        <w:t>–</w:t>
      </w:r>
      <w:r w:rsidRPr="00900048">
        <w:rPr>
          <w:bCs/>
          <w:sz w:val="28"/>
          <w:szCs w:val="28"/>
          <w:lang w:val="ru-RU"/>
        </w:rPr>
        <w:t xml:space="preserve"> </w:t>
      </w:r>
      <w:r w:rsidR="00D02A07" w:rsidRPr="00900048">
        <w:rPr>
          <w:bCs/>
          <w:sz w:val="28"/>
          <w:szCs w:val="28"/>
          <w:lang w:val="ru-RU"/>
        </w:rPr>
        <w:t>2,0 % от облагаемых доходов.</w:t>
      </w:r>
    </w:p>
    <w:p w:rsidR="00D02A07" w:rsidRPr="00900048" w:rsidRDefault="00D02A07" w:rsidP="00900048">
      <w:pPr>
        <w:spacing w:line="360" w:lineRule="auto"/>
        <w:ind w:firstLine="709"/>
        <w:jc w:val="both"/>
        <w:rPr>
          <w:bCs/>
          <w:sz w:val="28"/>
          <w:szCs w:val="28"/>
          <w:lang w:val="ru-RU"/>
        </w:rPr>
      </w:pPr>
      <w:r w:rsidRPr="00900048">
        <w:rPr>
          <w:bCs/>
          <w:sz w:val="28"/>
          <w:szCs w:val="28"/>
          <w:lang w:val="ru-RU"/>
        </w:rPr>
        <w:t>Итого взносы в ГВБФ = 26 %</w:t>
      </w:r>
    </w:p>
    <w:p w:rsidR="00D02A07" w:rsidRPr="00900048" w:rsidRDefault="00D02A07" w:rsidP="00900048">
      <w:pPr>
        <w:spacing w:line="360" w:lineRule="auto"/>
        <w:ind w:firstLine="709"/>
        <w:jc w:val="both"/>
        <w:rPr>
          <w:bCs/>
          <w:sz w:val="28"/>
          <w:szCs w:val="28"/>
          <w:lang w:val="ru-RU"/>
        </w:rPr>
      </w:pPr>
      <w:r w:rsidRPr="00900048">
        <w:rPr>
          <w:bCs/>
          <w:sz w:val="28"/>
          <w:szCs w:val="28"/>
          <w:lang w:val="ru-RU"/>
        </w:rPr>
        <w:t>- в ГПФ = 289 000 руб. * 20 % = 57 800 руб.</w:t>
      </w:r>
    </w:p>
    <w:p w:rsidR="00D02A07" w:rsidRPr="00900048" w:rsidRDefault="00D02A07" w:rsidP="00900048">
      <w:pPr>
        <w:spacing w:line="360" w:lineRule="auto"/>
        <w:ind w:firstLine="709"/>
        <w:jc w:val="both"/>
        <w:rPr>
          <w:bCs/>
          <w:sz w:val="28"/>
          <w:szCs w:val="28"/>
          <w:lang w:val="ru-RU"/>
        </w:rPr>
      </w:pPr>
      <w:r w:rsidRPr="00900048">
        <w:rPr>
          <w:bCs/>
          <w:sz w:val="28"/>
          <w:szCs w:val="28"/>
          <w:lang w:val="ru-RU"/>
        </w:rPr>
        <w:t>- в ФСС = 289 000 руб. * 2,9 % = 8 381 руб.</w:t>
      </w:r>
    </w:p>
    <w:p w:rsidR="00D02A07" w:rsidRPr="00900048" w:rsidRDefault="00D02A07" w:rsidP="00900048">
      <w:pPr>
        <w:spacing w:line="360" w:lineRule="auto"/>
        <w:ind w:firstLine="709"/>
        <w:jc w:val="both"/>
        <w:rPr>
          <w:bCs/>
          <w:sz w:val="28"/>
          <w:szCs w:val="28"/>
          <w:lang w:val="ru-RU"/>
        </w:rPr>
      </w:pPr>
      <w:r w:rsidRPr="00900048">
        <w:rPr>
          <w:bCs/>
          <w:sz w:val="28"/>
          <w:szCs w:val="28"/>
          <w:lang w:val="ru-RU"/>
        </w:rPr>
        <w:t>- на ОМС = 289 000 руб. * 3,1 % = 8 959 руб.</w:t>
      </w:r>
    </w:p>
    <w:p w:rsidR="00D02A07" w:rsidRPr="00900048" w:rsidRDefault="00E87349" w:rsidP="00900048">
      <w:pPr>
        <w:spacing w:line="360" w:lineRule="auto"/>
        <w:ind w:firstLine="709"/>
        <w:jc w:val="both"/>
        <w:rPr>
          <w:bCs/>
          <w:sz w:val="28"/>
          <w:szCs w:val="28"/>
          <w:lang w:val="ru-RU"/>
        </w:rPr>
      </w:pPr>
      <w:r w:rsidRPr="00900048">
        <w:rPr>
          <w:bCs/>
          <w:sz w:val="28"/>
          <w:szCs w:val="28"/>
          <w:lang w:val="ru-RU"/>
        </w:rPr>
        <w:t>в том числе:</w:t>
      </w:r>
    </w:p>
    <w:p w:rsidR="00E87349" w:rsidRPr="00900048" w:rsidRDefault="00E87349" w:rsidP="00900048">
      <w:pPr>
        <w:spacing w:line="360" w:lineRule="auto"/>
        <w:ind w:firstLine="709"/>
        <w:jc w:val="both"/>
        <w:rPr>
          <w:bCs/>
          <w:sz w:val="28"/>
          <w:szCs w:val="28"/>
          <w:lang w:val="ru-RU"/>
        </w:rPr>
      </w:pPr>
      <w:r w:rsidRPr="00900048">
        <w:rPr>
          <w:bCs/>
          <w:sz w:val="28"/>
          <w:szCs w:val="28"/>
          <w:lang w:val="ru-RU"/>
        </w:rPr>
        <w:t>- в федеральный ФОМС = 289 000 руб. * 1,1 % = 3 179 руб.</w:t>
      </w:r>
    </w:p>
    <w:p w:rsidR="00E87349" w:rsidRPr="00900048" w:rsidRDefault="00E87349" w:rsidP="00900048">
      <w:pPr>
        <w:spacing w:line="360" w:lineRule="auto"/>
        <w:ind w:firstLine="709"/>
        <w:jc w:val="both"/>
        <w:rPr>
          <w:bCs/>
          <w:sz w:val="28"/>
          <w:szCs w:val="28"/>
          <w:lang w:val="ru-RU"/>
        </w:rPr>
      </w:pPr>
      <w:r w:rsidRPr="00900048">
        <w:rPr>
          <w:bCs/>
          <w:sz w:val="28"/>
          <w:szCs w:val="28"/>
          <w:lang w:val="ru-RU"/>
        </w:rPr>
        <w:t>- в территориальный ФОМС = 289 000 руб. * 2 % = 5 780 руб.</w:t>
      </w:r>
    </w:p>
    <w:p w:rsidR="00E87349" w:rsidRPr="00900048" w:rsidRDefault="00E87349" w:rsidP="00900048">
      <w:pPr>
        <w:spacing w:line="360" w:lineRule="auto"/>
        <w:ind w:firstLine="709"/>
        <w:jc w:val="both"/>
        <w:rPr>
          <w:bCs/>
          <w:sz w:val="28"/>
          <w:szCs w:val="28"/>
          <w:lang w:val="ru-RU"/>
        </w:rPr>
      </w:pPr>
      <w:r w:rsidRPr="00900048">
        <w:rPr>
          <w:bCs/>
          <w:sz w:val="28"/>
          <w:szCs w:val="28"/>
          <w:lang w:val="ru-RU"/>
        </w:rPr>
        <w:t>Итого взносы в ГВБФ = 289 000 руб. * 26 % = 75 140 руб.</w:t>
      </w:r>
    </w:p>
    <w:p w:rsidR="00E87349" w:rsidRPr="00900048" w:rsidRDefault="00E87349" w:rsidP="00900048">
      <w:pPr>
        <w:numPr>
          <w:ilvl w:val="0"/>
          <w:numId w:val="41"/>
        </w:numPr>
        <w:spacing w:line="360" w:lineRule="auto"/>
        <w:ind w:left="0" w:firstLine="709"/>
        <w:jc w:val="both"/>
        <w:rPr>
          <w:bCs/>
          <w:sz w:val="28"/>
          <w:szCs w:val="28"/>
          <w:lang w:val="ru-RU"/>
        </w:rPr>
      </w:pPr>
      <w:r w:rsidRPr="00900048">
        <w:rPr>
          <w:bCs/>
          <w:sz w:val="28"/>
          <w:szCs w:val="28"/>
          <w:lang w:val="ru-RU"/>
        </w:rPr>
        <w:t>Определяется сумма взносов в государственные внебюджетные фонды, начисленных в целом по организации, учитывая, что ни одному работнику не было начислено более чем 280 000 руб. с начала года.</w:t>
      </w:r>
    </w:p>
    <w:p w:rsidR="00E87349" w:rsidRPr="00900048" w:rsidRDefault="00E87349" w:rsidP="00900048">
      <w:pPr>
        <w:spacing w:line="360" w:lineRule="auto"/>
        <w:ind w:firstLine="709"/>
        <w:jc w:val="both"/>
        <w:rPr>
          <w:bCs/>
          <w:sz w:val="28"/>
          <w:szCs w:val="28"/>
          <w:lang w:val="ru-RU"/>
        </w:rPr>
      </w:pPr>
      <w:r w:rsidRPr="00900048">
        <w:rPr>
          <w:bCs/>
          <w:sz w:val="28"/>
          <w:szCs w:val="28"/>
          <w:lang w:val="ru-RU"/>
        </w:rPr>
        <w:t xml:space="preserve">По исходным данным можно произвести начисление взносов в ГВБФ. В соответствии с ФЗ № 212 начисление </w:t>
      </w:r>
      <w:r w:rsidR="00AB17F8" w:rsidRPr="00900048">
        <w:rPr>
          <w:bCs/>
          <w:sz w:val="28"/>
          <w:szCs w:val="28"/>
          <w:lang w:val="ru-RU"/>
        </w:rPr>
        <w:t>осуществляется</w:t>
      </w:r>
      <w:r w:rsidRPr="00900048">
        <w:rPr>
          <w:bCs/>
          <w:sz w:val="28"/>
          <w:szCs w:val="28"/>
          <w:lang w:val="ru-RU"/>
        </w:rPr>
        <w:t xml:space="preserve"> персонифицировано в целом и в разрезе ГВБФ.</w:t>
      </w:r>
    </w:p>
    <w:p w:rsidR="00E87349" w:rsidRPr="00900048" w:rsidRDefault="00E87349" w:rsidP="00900048">
      <w:pPr>
        <w:spacing w:line="360" w:lineRule="auto"/>
        <w:ind w:firstLine="709"/>
        <w:jc w:val="both"/>
        <w:rPr>
          <w:bCs/>
          <w:sz w:val="28"/>
          <w:szCs w:val="28"/>
          <w:lang w:val="ru-RU"/>
        </w:rPr>
      </w:pPr>
      <w:r w:rsidRPr="00900048">
        <w:rPr>
          <w:bCs/>
          <w:sz w:val="28"/>
          <w:szCs w:val="28"/>
          <w:lang w:val="ru-RU"/>
        </w:rPr>
        <w:t xml:space="preserve">По взносам в ГВБФ действует понятие </w:t>
      </w:r>
      <w:r w:rsidR="00481234" w:rsidRPr="00900048">
        <w:rPr>
          <w:bCs/>
          <w:sz w:val="28"/>
          <w:szCs w:val="28"/>
          <w:lang w:val="ru-RU"/>
        </w:rPr>
        <w:t>необлагаемый максимум, при повышении которого начисление взносов прекращается. В соответствии с ФЗ № 212 он равен 415 000 руб. с начала года на одного работника.</w:t>
      </w:r>
    </w:p>
    <w:p w:rsidR="00481234" w:rsidRPr="00900048" w:rsidRDefault="00481234" w:rsidP="00900048">
      <w:pPr>
        <w:spacing w:line="360" w:lineRule="auto"/>
        <w:ind w:firstLine="709"/>
        <w:jc w:val="both"/>
        <w:rPr>
          <w:bCs/>
          <w:sz w:val="28"/>
          <w:szCs w:val="28"/>
          <w:lang w:val="ru-RU"/>
        </w:rPr>
      </w:pPr>
      <w:r w:rsidRPr="00900048">
        <w:rPr>
          <w:bCs/>
          <w:sz w:val="28"/>
          <w:szCs w:val="28"/>
          <w:lang w:val="ru-RU"/>
        </w:rPr>
        <w:t xml:space="preserve">На странице 5 в пункте 3 содержания курсовой работы сказано, что ни одному работнику не было начислено </w:t>
      </w:r>
      <w:r w:rsidR="00FF6934" w:rsidRPr="00900048">
        <w:rPr>
          <w:bCs/>
          <w:sz w:val="28"/>
          <w:szCs w:val="28"/>
          <w:lang w:val="ru-RU"/>
        </w:rPr>
        <w:t>более чем 280 000 руб. с начала года. Так как доход меньше 280 000 руб., то, следовательно, он меньше 415 000 руб., значит, начисление будет производиться на всю годовую заработную плату.</w:t>
      </w:r>
    </w:p>
    <w:p w:rsidR="00FF6934" w:rsidRPr="00900048" w:rsidRDefault="00FF6934" w:rsidP="00900048">
      <w:pPr>
        <w:spacing w:line="360" w:lineRule="auto"/>
        <w:ind w:firstLine="709"/>
        <w:jc w:val="both"/>
        <w:rPr>
          <w:bCs/>
          <w:sz w:val="28"/>
          <w:szCs w:val="28"/>
          <w:lang w:val="ru-RU"/>
        </w:rPr>
      </w:pPr>
      <w:r w:rsidRPr="00900048">
        <w:rPr>
          <w:bCs/>
          <w:sz w:val="28"/>
          <w:szCs w:val="28"/>
          <w:lang w:val="ru-RU"/>
        </w:rPr>
        <w:t>В учебных целях, чтобы была возможность определить прибыль налогооблагаемую, с учетом сказанного выше, взносы в ГВБФ будем начислять на фонд заработной платы</w:t>
      </w:r>
      <w:r w:rsidR="0046616B" w:rsidRPr="00900048">
        <w:rPr>
          <w:bCs/>
          <w:sz w:val="28"/>
          <w:szCs w:val="28"/>
          <w:lang w:val="ru-RU"/>
        </w:rPr>
        <w:t>, в который войдут: основная заработная плата работников (пункт 6) и премия з</w:t>
      </w:r>
      <w:r w:rsidR="00AB17F8">
        <w:rPr>
          <w:bCs/>
          <w:sz w:val="28"/>
          <w:szCs w:val="28"/>
          <w:lang w:val="ru-RU"/>
        </w:rPr>
        <w:t>а производственные результаты (</w:t>
      </w:r>
      <w:r w:rsidR="0046616B" w:rsidRPr="00900048">
        <w:rPr>
          <w:bCs/>
          <w:sz w:val="28"/>
          <w:szCs w:val="28"/>
          <w:lang w:val="ru-RU"/>
        </w:rPr>
        <w:t>пункт 7).</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Фонд заработной платы = 900 000 руб. + 30 000 руб. = 930 000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 в ГПФ = 930 000 руб. * 20 % = 186 000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 в ФСС = 930 000 руб. * 2,9 % = 26 970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на ОМС = 930 000 руб. * 3,1 % = 28 830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в том числе:</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 в федеральный ФОМС = 930 000 руб. * 1,1 % = 10 230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 территориальный ФОМС = 930 000 руб. * 2 % = 18 600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Взносы в ГВБФ = 930 000 руб. * 26 % = 241 800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Для начисления налога на прибыль в состав учитываемых расходов войдет 241 800 руб.</w:t>
      </w:r>
    </w:p>
    <w:p w:rsidR="0046616B" w:rsidRPr="00900048" w:rsidRDefault="0046616B" w:rsidP="00900048">
      <w:pPr>
        <w:spacing w:line="360" w:lineRule="auto"/>
        <w:ind w:firstLine="709"/>
        <w:jc w:val="both"/>
        <w:rPr>
          <w:bCs/>
          <w:sz w:val="28"/>
          <w:szCs w:val="28"/>
          <w:lang w:val="ru-RU"/>
        </w:rPr>
      </w:pPr>
      <w:r w:rsidRPr="00900048">
        <w:rPr>
          <w:bCs/>
          <w:sz w:val="28"/>
          <w:szCs w:val="28"/>
          <w:lang w:val="ru-RU"/>
        </w:rPr>
        <w:t>По заданию курсовой работы требуется начисление взносов на доходы Сидорова С.П., в состав его облагаемых доходов входят так же основная заработная плата и премия. У Сидорова С.П. доходы были получены не только у работодателя, но и от продажи принадлежащего ему</w:t>
      </w:r>
      <w:r w:rsidR="00AB17F8">
        <w:rPr>
          <w:bCs/>
          <w:sz w:val="28"/>
          <w:szCs w:val="28"/>
          <w:lang w:val="ru-RU"/>
        </w:rPr>
        <w:t xml:space="preserve"> </w:t>
      </w:r>
      <w:r w:rsidRPr="00900048">
        <w:rPr>
          <w:bCs/>
          <w:sz w:val="28"/>
          <w:szCs w:val="28"/>
          <w:lang w:val="ru-RU"/>
        </w:rPr>
        <w:t xml:space="preserve">имущества, в соответствии с законом 212 эти доходы не входят в состав </w:t>
      </w:r>
      <w:r w:rsidR="00AB17F8" w:rsidRPr="00900048">
        <w:rPr>
          <w:bCs/>
          <w:sz w:val="28"/>
          <w:szCs w:val="28"/>
          <w:lang w:val="ru-RU"/>
        </w:rPr>
        <w:t>налогооб</w:t>
      </w:r>
      <w:r w:rsidR="00AB17F8">
        <w:rPr>
          <w:bCs/>
          <w:sz w:val="28"/>
          <w:szCs w:val="28"/>
          <w:lang w:val="ru-RU"/>
        </w:rPr>
        <w:t>л</w:t>
      </w:r>
      <w:r w:rsidR="00AB17F8" w:rsidRPr="00900048">
        <w:rPr>
          <w:bCs/>
          <w:sz w:val="28"/>
          <w:szCs w:val="28"/>
          <w:lang w:val="ru-RU"/>
        </w:rPr>
        <w:t>ожения</w:t>
      </w:r>
      <w:r w:rsidRPr="00900048">
        <w:rPr>
          <w:bCs/>
          <w:sz w:val="28"/>
          <w:szCs w:val="28"/>
          <w:lang w:val="ru-RU"/>
        </w:rPr>
        <w:t xml:space="preserve"> и налоговой базы.</w:t>
      </w:r>
    </w:p>
    <w:p w:rsidR="00AB17F8" w:rsidRDefault="0046616B" w:rsidP="00900048">
      <w:pPr>
        <w:spacing w:line="360" w:lineRule="auto"/>
        <w:ind w:firstLine="709"/>
        <w:jc w:val="both"/>
        <w:rPr>
          <w:bCs/>
          <w:sz w:val="28"/>
          <w:szCs w:val="28"/>
          <w:lang w:val="ru-RU"/>
        </w:rPr>
      </w:pPr>
      <w:r w:rsidRPr="00900048">
        <w:rPr>
          <w:bCs/>
          <w:sz w:val="28"/>
          <w:szCs w:val="28"/>
          <w:lang w:val="ru-RU"/>
        </w:rPr>
        <w:t>На заработную плату помимо взносов в ГВБФ начисляются взносы по обязательному социальному страхованию от несчастного случая на производстве.</w:t>
      </w:r>
      <w:r w:rsidR="00103ECD" w:rsidRPr="00900048">
        <w:rPr>
          <w:bCs/>
          <w:sz w:val="28"/>
          <w:szCs w:val="28"/>
          <w:lang w:val="ru-RU"/>
        </w:rPr>
        <w:t xml:space="preserve"> Пусть тариф по виду деятельности, осуществляемому </w:t>
      </w:r>
      <w:r w:rsidR="00AB17F8" w:rsidRPr="00900048">
        <w:rPr>
          <w:bCs/>
          <w:sz w:val="28"/>
          <w:szCs w:val="28"/>
          <w:lang w:val="ru-RU"/>
        </w:rPr>
        <w:t>налогоплательщиком</w:t>
      </w:r>
      <w:r w:rsidR="00103ECD" w:rsidRPr="00900048">
        <w:rPr>
          <w:bCs/>
          <w:sz w:val="28"/>
          <w:szCs w:val="28"/>
          <w:lang w:val="ru-RU"/>
        </w:rPr>
        <w:t>, составляет 0,4 %, тогда взносы сос</w:t>
      </w:r>
      <w:r w:rsidR="00AB17F8">
        <w:rPr>
          <w:bCs/>
          <w:sz w:val="28"/>
          <w:szCs w:val="28"/>
          <w:lang w:val="ru-RU"/>
        </w:rPr>
        <w:t xml:space="preserve">тавляют (п.6 + п.7) * </w:t>
      </w:r>
    </w:p>
    <w:p w:rsidR="0046616B" w:rsidRPr="00900048" w:rsidRDefault="00AB17F8" w:rsidP="00900048">
      <w:pPr>
        <w:spacing w:line="360" w:lineRule="auto"/>
        <w:ind w:firstLine="709"/>
        <w:jc w:val="both"/>
        <w:rPr>
          <w:bCs/>
          <w:sz w:val="28"/>
          <w:szCs w:val="28"/>
          <w:lang w:val="ru-RU"/>
        </w:rPr>
      </w:pPr>
      <w:r>
        <w:rPr>
          <w:bCs/>
          <w:sz w:val="28"/>
          <w:szCs w:val="28"/>
          <w:lang w:val="ru-RU"/>
        </w:rPr>
        <w:t>0,4 % = (</w:t>
      </w:r>
      <w:r w:rsidR="00103ECD" w:rsidRPr="00900048">
        <w:rPr>
          <w:bCs/>
          <w:sz w:val="28"/>
          <w:szCs w:val="28"/>
          <w:lang w:val="ru-RU"/>
        </w:rPr>
        <w:t>900 000 + 30 000) * 0,4 % = 3 720 руб.</w:t>
      </w:r>
    </w:p>
    <w:p w:rsidR="00AB17F8" w:rsidRDefault="00AB17F8" w:rsidP="00AB17F8">
      <w:pPr>
        <w:spacing w:line="360" w:lineRule="auto"/>
        <w:jc w:val="both"/>
        <w:rPr>
          <w:bCs/>
          <w:sz w:val="28"/>
          <w:szCs w:val="28"/>
          <w:lang w:val="ru-RU"/>
        </w:rPr>
      </w:pPr>
    </w:p>
    <w:p w:rsidR="00103ECD" w:rsidRPr="00900048" w:rsidRDefault="000B217A" w:rsidP="00900048">
      <w:pPr>
        <w:numPr>
          <w:ilvl w:val="0"/>
          <w:numId w:val="41"/>
        </w:numPr>
        <w:spacing w:line="360" w:lineRule="auto"/>
        <w:ind w:left="0" w:firstLine="709"/>
        <w:jc w:val="both"/>
        <w:rPr>
          <w:bCs/>
          <w:sz w:val="28"/>
          <w:szCs w:val="28"/>
          <w:lang w:val="ru-RU"/>
        </w:rPr>
      </w:pPr>
      <w:r w:rsidRPr="00900048">
        <w:rPr>
          <w:bCs/>
          <w:sz w:val="28"/>
          <w:szCs w:val="28"/>
          <w:lang w:val="ru-RU"/>
        </w:rPr>
        <w:t xml:space="preserve">рассчитывается сумма НДС </w:t>
      </w:r>
      <w:r w:rsidR="00AB17F8" w:rsidRPr="00900048">
        <w:rPr>
          <w:bCs/>
          <w:sz w:val="28"/>
          <w:szCs w:val="28"/>
          <w:lang w:val="ru-RU"/>
        </w:rPr>
        <w:t>исчисленного</w:t>
      </w:r>
      <w:r w:rsidRPr="00900048">
        <w:rPr>
          <w:bCs/>
          <w:sz w:val="28"/>
          <w:szCs w:val="28"/>
          <w:lang w:val="ru-RU"/>
        </w:rPr>
        <w:t>, определяется сумма вычета по НДС и сумма НДС, подлежащего к уплате в бюджет.</w:t>
      </w:r>
    </w:p>
    <w:p w:rsidR="000B217A" w:rsidRPr="00900048" w:rsidRDefault="000B217A" w:rsidP="00900048">
      <w:pPr>
        <w:spacing w:line="360" w:lineRule="auto"/>
        <w:ind w:firstLine="709"/>
        <w:jc w:val="both"/>
        <w:rPr>
          <w:bCs/>
          <w:sz w:val="28"/>
          <w:szCs w:val="28"/>
          <w:lang w:val="ru-RU"/>
        </w:rPr>
      </w:pPr>
      <w:r w:rsidRPr="00900048">
        <w:rPr>
          <w:bCs/>
          <w:sz w:val="28"/>
          <w:szCs w:val="28"/>
          <w:lang w:val="ru-RU"/>
        </w:rPr>
        <w:t>В состав НДС исчисленного входит</w:t>
      </w:r>
      <w:r w:rsidR="006725E6" w:rsidRPr="00900048">
        <w:rPr>
          <w:bCs/>
          <w:sz w:val="28"/>
          <w:szCs w:val="28"/>
          <w:lang w:val="ru-RU"/>
        </w:rPr>
        <w:t>:</w:t>
      </w:r>
    </w:p>
    <w:p w:rsidR="006725E6" w:rsidRPr="00900048" w:rsidRDefault="006725E6" w:rsidP="00900048">
      <w:pPr>
        <w:spacing w:line="360" w:lineRule="auto"/>
        <w:ind w:firstLine="709"/>
        <w:jc w:val="both"/>
        <w:rPr>
          <w:bCs/>
          <w:sz w:val="28"/>
          <w:szCs w:val="28"/>
          <w:lang w:val="ru-RU"/>
        </w:rPr>
      </w:pPr>
      <w:r w:rsidRPr="00900048">
        <w:rPr>
          <w:bCs/>
          <w:sz w:val="28"/>
          <w:szCs w:val="28"/>
          <w:lang w:val="ru-RU"/>
        </w:rPr>
        <w:t>- НДС с отгруженной, полностью оплаченной покупателями в отчетном периоде продукции</w:t>
      </w:r>
    </w:p>
    <w:p w:rsidR="006725E6" w:rsidRPr="00900048" w:rsidRDefault="006725E6" w:rsidP="00900048">
      <w:pPr>
        <w:spacing w:line="360" w:lineRule="auto"/>
        <w:ind w:firstLine="709"/>
        <w:jc w:val="both"/>
        <w:rPr>
          <w:bCs/>
          <w:sz w:val="28"/>
          <w:szCs w:val="28"/>
          <w:lang w:val="ru-RU"/>
        </w:rPr>
      </w:pPr>
      <w:r w:rsidRPr="00900048">
        <w:rPr>
          <w:bCs/>
          <w:sz w:val="28"/>
          <w:szCs w:val="28"/>
          <w:lang w:val="ru-RU"/>
        </w:rPr>
        <w:t>- НДС с частичной оплаты, поступившей от покупателей в отчетн6ом периоде</w:t>
      </w:r>
    </w:p>
    <w:p w:rsidR="006725E6" w:rsidRPr="00900048" w:rsidRDefault="006725E6" w:rsidP="00900048">
      <w:pPr>
        <w:spacing w:line="360" w:lineRule="auto"/>
        <w:ind w:firstLine="709"/>
        <w:jc w:val="both"/>
        <w:rPr>
          <w:bCs/>
          <w:sz w:val="28"/>
          <w:szCs w:val="28"/>
          <w:lang w:val="ru-RU"/>
        </w:rPr>
      </w:pPr>
      <w:r w:rsidRPr="00900048">
        <w:rPr>
          <w:bCs/>
          <w:sz w:val="28"/>
          <w:szCs w:val="28"/>
          <w:lang w:val="ru-RU"/>
        </w:rPr>
        <w:t>- НДС с поступивших на расчетный счет штрафных санкций от поставщиков по договору поставки.</w:t>
      </w:r>
    </w:p>
    <w:p w:rsidR="006725E6" w:rsidRPr="00900048" w:rsidRDefault="006725E6" w:rsidP="00900048">
      <w:pPr>
        <w:spacing w:line="360" w:lineRule="auto"/>
        <w:ind w:firstLine="709"/>
        <w:jc w:val="both"/>
        <w:rPr>
          <w:bCs/>
          <w:sz w:val="28"/>
          <w:szCs w:val="28"/>
          <w:lang w:val="ru-RU"/>
        </w:rPr>
      </w:pPr>
      <w:r w:rsidRPr="00900048">
        <w:rPr>
          <w:bCs/>
          <w:sz w:val="28"/>
          <w:szCs w:val="28"/>
          <w:lang w:val="ru-RU"/>
        </w:rPr>
        <w:t>В состав НДС входного включен НДС по приобретенным товарно-материальным ценностям и услугам.</w:t>
      </w:r>
    </w:p>
    <w:p w:rsidR="00AB17F8" w:rsidRDefault="00AB17F8" w:rsidP="00900048">
      <w:pPr>
        <w:spacing w:line="360" w:lineRule="auto"/>
        <w:ind w:firstLine="709"/>
        <w:jc w:val="both"/>
        <w:rPr>
          <w:bCs/>
          <w:sz w:val="28"/>
          <w:szCs w:val="28"/>
          <w:lang w:val="ru-RU"/>
        </w:rPr>
      </w:pPr>
    </w:p>
    <w:p w:rsidR="00C868F7" w:rsidRPr="00900048" w:rsidRDefault="00C868F7" w:rsidP="00900048">
      <w:pPr>
        <w:spacing w:line="360" w:lineRule="auto"/>
        <w:ind w:firstLine="709"/>
        <w:jc w:val="both"/>
        <w:rPr>
          <w:bCs/>
          <w:sz w:val="28"/>
          <w:szCs w:val="28"/>
          <w:lang w:val="ru-RU"/>
        </w:rPr>
      </w:pPr>
      <w:r w:rsidRPr="00900048">
        <w:rPr>
          <w:bCs/>
          <w:sz w:val="28"/>
          <w:szCs w:val="28"/>
          <w:lang w:val="ru-RU"/>
        </w:rPr>
        <w:t>НДС к вычету = НДС исчисленный – НДС входной</w:t>
      </w:r>
    </w:p>
    <w:p w:rsidR="00C868F7" w:rsidRPr="00900048" w:rsidRDefault="00C868F7" w:rsidP="00900048">
      <w:pPr>
        <w:spacing w:line="360" w:lineRule="auto"/>
        <w:ind w:firstLine="709"/>
        <w:jc w:val="both"/>
        <w:rPr>
          <w:bCs/>
          <w:sz w:val="28"/>
          <w:szCs w:val="28"/>
          <w:lang w:val="ru-RU"/>
        </w:rPr>
      </w:pPr>
      <w:r w:rsidRPr="00900048">
        <w:rPr>
          <w:bCs/>
          <w:sz w:val="28"/>
          <w:szCs w:val="28"/>
          <w:lang w:val="ru-RU"/>
        </w:rPr>
        <w:t>(формула 3.2)</w:t>
      </w:r>
    </w:p>
    <w:p w:rsidR="00C868F7" w:rsidRPr="00900048" w:rsidRDefault="00C868F7" w:rsidP="00900048">
      <w:pPr>
        <w:spacing w:line="360" w:lineRule="auto"/>
        <w:ind w:firstLine="709"/>
        <w:jc w:val="both"/>
        <w:rPr>
          <w:bCs/>
          <w:sz w:val="28"/>
          <w:szCs w:val="28"/>
          <w:lang w:val="ru-RU"/>
        </w:rPr>
      </w:pPr>
      <w:r w:rsidRPr="00900048">
        <w:rPr>
          <w:bCs/>
          <w:sz w:val="28"/>
          <w:szCs w:val="28"/>
          <w:lang w:val="ru-RU"/>
        </w:rPr>
        <w:t>Сумма НДС исчисленного = 5664000 * 18/118 + 4400000 * 18/118 + 2500 * 18/118 = 1535567,8 руб.</w:t>
      </w:r>
    </w:p>
    <w:p w:rsidR="00C868F7" w:rsidRPr="00900048" w:rsidRDefault="00C868F7" w:rsidP="00900048">
      <w:pPr>
        <w:spacing w:line="360" w:lineRule="auto"/>
        <w:ind w:firstLine="709"/>
        <w:jc w:val="both"/>
        <w:rPr>
          <w:bCs/>
          <w:sz w:val="28"/>
          <w:szCs w:val="28"/>
          <w:lang w:val="ru-RU"/>
        </w:rPr>
      </w:pPr>
      <w:r w:rsidRPr="00900048">
        <w:rPr>
          <w:bCs/>
          <w:sz w:val="28"/>
          <w:szCs w:val="28"/>
          <w:lang w:val="ru-RU"/>
        </w:rPr>
        <w:t>НДС входной = 427000 руб.</w:t>
      </w:r>
    </w:p>
    <w:p w:rsidR="00C868F7" w:rsidRPr="00900048" w:rsidRDefault="00C868F7" w:rsidP="00900048">
      <w:pPr>
        <w:spacing w:line="360" w:lineRule="auto"/>
        <w:ind w:firstLine="709"/>
        <w:jc w:val="both"/>
        <w:rPr>
          <w:bCs/>
          <w:sz w:val="28"/>
          <w:szCs w:val="28"/>
          <w:lang w:val="ru-RU"/>
        </w:rPr>
      </w:pPr>
      <w:r w:rsidRPr="00900048">
        <w:rPr>
          <w:bCs/>
          <w:sz w:val="28"/>
          <w:szCs w:val="28"/>
          <w:lang w:val="ru-RU"/>
        </w:rPr>
        <w:t xml:space="preserve">НДС к вычету = 864 000 руб. + 671186,44 руб. + 381,36 руб. – 427 000 руб. = </w:t>
      </w:r>
      <w:r w:rsidR="00C15BA0" w:rsidRPr="00900048">
        <w:rPr>
          <w:bCs/>
          <w:sz w:val="28"/>
          <w:szCs w:val="28"/>
          <w:lang w:val="ru-RU"/>
        </w:rPr>
        <w:t>1108567,8 руб.</w:t>
      </w:r>
    </w:p>
    <w:p w:rsidR="00C15BA0" w:rsidRPr="00900048" w:rsidRDefault="00C15BA0" w:rsidP="00900048">
      <w:pPr>
        <w:spacing w:line="360" w:lineRule="auto"/>
        <w:ind w:firstLine="709"/>
        <w:jc w:val="both"/>
        <w:rPr>
          <w:bCs/>
          <w:sz w:val="28"/>
          <w:szCs w:val="28"/>
          <w:lang w:val="ru-RU"/>
        </w:rPr>
      </w:pPr>
      <w:r w:rsidRPr="00900048">
        <w:rPr>
          <w:bCs/>
          <w:sz w:val="28"/>
          <w:szCs w:val="28"/>
          <w:lang w:val="ru-RU"/>
        </w:rPr>
        <w:t xml:space="preserve">НДС к уплате = сумма НДС </w:t>
      </w:r>
      <w:r w:rsidR="00F56F0A" w:rsidRPr="00900048">
        <w:rPr>
          <w:bCs/>
          <w:sz w:val="28"/>
          <w:szCs w:val="28"/>
          <w:lang w:val="ru-RU"/>
        </w:rPr>
        <w:t xml:space="preserve">исчисленный – сумма НДС к вычету </w:t>
      </w:r>
    </w:p>
    <w:p w:rsidR="00F56F0A" w:rsidRPr="00900048" w:rsidRDefault="00F56F0A" w:rsidP="00900048">
      <w:pPr>
        <w:spacing w:line="360" w:lineRule="auto"/>
        <w:ind w:firstLine="709"/>
        <w:jc w:val="both"/>
        <w:rPr>
          <w:bCs/>
          <w:sz w:val="28"/>
          <w:szCs w:val="28"/>
          <w:lang w:val="ru-RU"/>
        </w:rPr>
      </w:pPr>
      <w:r w:rsidRPr="00900048">
        <w:rPr>
          <w:bCs/>
          <w:sz w:val="28"/>
          <w:szCs w:val="28"/>
          <w:lang w:val="ru-RU"/>
        </w:rPr>
        <w:t>( формула 3.3)</w:t>
      </w:r>
    </w:p>
    <w:p w:rsidR="00F56F0A" w:rsidRPr="00900048" w:rsidRDefault="00F56F0A" w:rsidP="00900048">
      <w:pPr>
        <w:spacing w:line="360" w:lineRule="auto"/>
        <w:ind w:firstLine="709"/>
        <w:jc w:val="both"/>
        <w:rPr>
          <w:bCs/>
          <w:sz w:val="28"/>
          <w:szCs w:val="28"/>
          <w:lang w:val="ru-RU"/>
        </w:rPr>
      </w:pPr>
      <w:r w:rsidRPr="00900048">
        <w:rPr>
          <w:bCs/>
          <w:sz w:val="28"/>
          <w:szCs w:val="28"/>
          <w:lang w:val="ru-RU"/>
        </w:rPr>
        <w:t>НДС к уплате = 1535567,8 – 1108567,8 = 427 000 руб.</w:t>
      </w:r>
    </w:p>
    <w:p w:rsidR="00AB17F8" w:rsidRDefault="00AB17F8" w:rsidP="00900048">
      <w:pPr>
        <w:numPr>
          <w:ilvl w:val="0"/>
          <w:numId w:val="41"/>
        </w:numPr>
        <w:spacing w:line="360" w:lineRule="auto"/>
        <w:ind w:left="0" w:firstLine="709"/>
        <w:jc w:val="both"/>
        <w:rPr>
          <w:bCs/>
          <w:sz w:val="28"/>
          <w:szCs w:val="28"/>
          <w:lang w:val="ru-RU"/>
        </w:rPr>
      </w:pPr>
    </w:p>
    <w:p w:rsidR="00F56F0A" w:rsidRPr="00900048" w:rsidRDefault="00F56F0A" w:rsidP="00900048">
      <w:pPr>
        <w:numPr>
          <w:ilvl w:val="0"/>
          <w:numId w:val="41"/>
        </w:numPr>
        <w:spacing w:line="360" w:lineRule="auto"/>
        <w:ind w:left="0" w:firstLine="709"/>
        <w:jc w:val="both"/>
        <w:rPr>
          <w:bCs/>
          <w:sz w:val="28"/>
          <w:szCs w:val="28"/>
          <w:lang w:val="ru-RU"/>
        </w:rPr>
      </w:pPr>
      <w:r w:rsidRPr="00900048">
        <w:rPr>
          <w:bCs/>
          <w:sz w:val="28"/>
          <w:szCs w:val="28"/>
          <w:lang w:val="ru-RU"/>
        </w:rPr>
        <w:t>Производится расчет среднегоовой стоимости имущества и составляется расчет налога на имущество организации.</w:t>
      </w:r>
    </w:p>
    <w:p w:rsidR="00AB17F8" w:rsidRDefault="00AB17F8" w:rsidP="00900048">
      <w:pPr>
        <w:spacing w:line="360" w:lineRule="auto"/>
        <w:ind w:firstLine="709"/>
        <w:jc w:val="both"/>
        <w:rPr>
          <w:noProof/>
          <w:sz w:val="28"/>
          <w:szCs w:val="28"/>
          <w:lang w:val="ru-RU"/>
        </w:rPr>
      </w:pPr>
      <w:r>
        <w:rPr>
          <w:noProof/>
          <w:sz w:val="28"/>
          <w:szCs w:val="28"/>
          <w:lang w:val="ru-RU"/>
        </w:rPr>
        <w:br w:type="page"/>
      </w:r>
      <w:r w:rsidR="00C31427">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84pt;margin-top:14pt;width:396pt;height:18pt;z-index:251656192" filled="f" stroked="f">
            <v:textbox style="mso-next-textbox:#_x0000_s1026">
              <w:txbxContent>
                <w:p w:rsidR="004F71DA" w:rsidRPr="001D4D06" w:rsidRDefault="004F71DA" w:rsidP="004F71DA">
                  <w:pPr>
                    <w:rPr>
                      <w:i/>
                      <w:sz w:val="22"/>
                      <w:szCs w:val="22"/>
                      <w:vertAlign w:val="subscript"/>
                    </w:rPr>
                  </w:pPr>
                  <w:r w:rsidRPr="00AB2541">
                    <w:rPr>
                      <w:i/>
                      <w:sz w:val="22"/>
                      <w:szCs w:val="22"/>
                    </w:rPr>
                    <w:t>И</w:t>
                  </w:r>
                  <w:r w:rsidRPr="001D4D06">
                    <w:rPr>
                      <w:sz w:val="22"/>
                      <w:szCs w:val="22"/>
                      <w:vertAlign w:val="subscript"/>
                    </w:rPr>
                    <w:t xml:space="preserve">01.01 </w:t>
                  </w:r>
                  <w:r>
                    <w:rPr>
                      <w:i/>
                      <w:sz w:val="22"/>
                      <w:szCs w:val="22"/>
                    </w:rPr>
                    <w:t>+ И</w:t>
                  </w:r>
                  <w:r w:rsidRPr="001D4D06">
                    <w:rPr>
                      <w:sz w:val="22"/>
                      <w:szCs w:val="22"/>
                      <w:vertAlign w:val="subscript"/>
                    </w:rPr>
                    <w:t>01.02</w:t>
                  </w:r>
                  <w:r>
                    <w:rPr>
                      <w:i/>
                      <w:sz w:val="22"/>
                      <w:szCs w:val="22"/>
                    </w:rPr>
                    <w:t>+И</w:t>
                  </w:r>
                  <w:r w:rsidRPr="001D4D06">
                    <w:rPr>
                      <w:sz w:val="22"/>
                      <w:szCs w:val="22"/>
                      <w:vertAlign w:val="subscript"/>
                    </w:rPr>
                    <w:t>01.03</w:t>
                  </w:r>
                  <w:r>
                    <w:rPr>
                      <w:i/>
                      <w:sz w:val="22"/>
                      <w:szCs w:val="22"/>
                    </w:rPr>
                    <w:t>+И</w:t>
                  </w:r>
                  <w:r w:rsidRPr="001D4D06">
                    <w:rPr>
                      <w:sz w:val="22"/>
                      <w:szCs w:val="22"/>
                      <w:vertAlign w:val="subscript"/>
                    </w:rPr>
                    <w:t>01.04</w:t>
                  </w:r>
                  <w:r>
                    <w:rPr>
                      <w:i/>
                      <w:sz w:val="22"/>
                      <w:szCs w:val="22"/>
                    </w:rPr>
                    <w:t>+И</w:t>
                  </w:r>
                  <w:r w:rsidRPr="001D4D06">
                    <w:rPr>
                      <w:sz w:val="22"/>
                      <w:szCs w:val="22"/>
                      <w:vertAlign w:val="subscript"/>
                    </w:rPr>
                    <w:t>01.05</w:t>
                  </w:r>
                  <w:r>
                    <w:rPr>
                      <w:i/>
                      <w:sz w:val="22"/>
                      <w:szCs w:val="22"/>
                    </w:rPr>
                    <w:t>+И</w:t>
                  </w:r>
                  <w:r w:rsidRPr="001D4D06">
                    <w:rPr>
                      <w:sz w:val="22"/>
                      <w:szCs w:val="22"/>
                      <w:vertAlign w:val="subscript"/>
                    </w:rPr>
                    <w:t>01.06</w:t>
                  </w:r>
                  <w:r>
                    <w:rPr>
                      <w:i/>
                      <w:sz w:val="22"/>
                      <w:szCs w:val="22"/>
                    </w:rPr>
                    <w:t>+И</w:t>
                  </w:r>
                  <w:r w:rsidRPr="001D4D06">
                    <w:rPr>
                      <w:sz w:val="22"/>
                      <w:szCs w:val="22"/>
                      <w:vertAlign w:val="subscript"/>
                    </w:rPr>
                    <w:t>01.07</w:t>
                  </w:r>
                  <w:r>
                    <w:rPr>
                      <w:i/>
                      <w:sz w:val="22"/>
                      <w:szCs w:val="22"/>
                    </w:rPr>
                    <w:t>+И</w:t>
                  </w:r>
                  <w:r w:rsidRPr="001D4D06">
                    <w:rPr>
                      <w:sz w:val="22"/>
                      <w:szCs w:val="22"/>
                      <w:vertAlign w:val="subscript"/>
                    </w:rPr>
                    <w:t>01.08</w:t>
                  </w:r>
                  <w:r>
                    <w:rPr>
                      <w:i/>
                      <w:sz w:val="22"/>
                      <w:szCs w:val="22"/>
                    </w:rPr>
                    <w:t>+И</w:t>
                  </w:r>
                  <w:r w:rsidRPr="001D4D06">
                    <w:rPr>
                      <w:sz w:val="22"/>
                      <w:szCs w:val="22"/>
                      <w:vertAlign w:val="subscript"/>
                    </w:rPr>
                    <w:t>01.09</w:t>
                  </w:r>
                  <w:r>
                    <w:rPr>
                      <w:i/>
                      <w:sz w:val="22"/>
                      <w:szCs w:val="22"/>
                    </w:rPr>
                    <w:t>+И</w:t>
                  </w:r>
                  <w:r w:rsidRPr="001D4D06">
                    <w:rPr>
                      <w:sz w:val="22"/>
                      <w:szCs w:val="22"/>
                      <w:vertAlign w:val="subscript"/>
                    </w:rPr>
                    <w:t>01.10</w:t>
                  </w:r>
                  <w:r>
                    <w:rPr>
                      <w:i/>
                      <w:sz w:val="22"/>
                      <w:szCs w:val="22"/>
                    </w:rPr>
                    <w:t>+И</w:t>
                  </w:r>
                  <w:r w:rsidRPr="001D4D06">
                    <w:rPr>
                      <w:sz w:val="22"/>
                      <w:szCs w:val="22"/>
                      <w:vertAlign w:val="subscript"/>
                    </w:rPr>
                    <w:t>01.11</w:t>
                  </w:r>
                  <w:r w:rsidRPr="001D4D06">
                    <w:rPr>
                      <w:sz w:val="22"/>
                      <w:szCs w:val="22"/>
                    </w:rPr>
                    <w:t xml:space="preserve"> </w:t>
                  </w:r>
                  <w:r>
                    <w:rPr>
                      <w:i/>
                      <w:sz w:val="22"/>
                      <w:szCs w:val="22"/>
                    </w:rPr>
                    <w:t>+И</w:t>
                  </w:r>
                  <w:r w:rsidRPr="001D4D06">
                    <w:rPr>
                      <w:sz w:val="22"/>
                      <w:szCs w:val="22"/>
                      <w:vertAlign w:val="subscript"/>
                    </w:rPr>
                    <w:t>31.12</w:t>
                  </w:r>
                </w:p>
              </w:txbxContent>
            </v:textbox>
          </v:shape>
        </w:pict>
      </w:r>
    </w:p>
    <w:p w:rsidR="004F71DA" w:rsidRPr="00900048" w:rsidRDefault="00C31427" w:rsidP="00900048">
      <w:pPr>
        <w:spacing w:line="360" w:lineRule="auto"/>
        <w:ind w:firstLine="709"/>
        <w:jc w:val="both"/>
        <w:rPr>
          <w:sz w:val="28"/>
          <w:szCs w:val="28"/>
        </w:rPr>
      </w:pPr>
      <w:r>
        <w:rPr>
          <w:noProof/>
          <w:lang w:val="ru-RU" w:eastAsia="ru-RU"/>
        </w:rPr>
        <w:pict>
          <v:shape id="_x0000_s1027" type="#_x0000_t202" style="position:absolute;left:0;text-align:left;margin-left:193.05pt;margin-top:18.2pt;width:1in;height:63pt;z-index:251657216" filled="f" stroked="f">
            <v:textbox>
              <w:txbxContent>
                <w:p w:rsidR="004F71DA" w:rsidRDefault="004F71DA" w:rsidP="004F71DA">
                  <w:r>
                    <w:t>13</w:t>
                  </w:r>
                </w:p>
              </w:txbxContent>
            </v:textbox>
          </v:shape>
        </w:pict>
      </w: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v:imagedata r:id="rId7" o:title=""/>
          </v:shape>
        </w:pict>
      </w:r>
      <w:r w:rsidR="004F71DA" w:rsidRPr="00900048">
        <w:rPr>
          <w:sz w:val="28"/>
          <w:szCs w:val="28"/>
          <w:vertAlign w:val="subscript"/>
        </w:rPr>
        <w:t>12</w:t>
      </w:r>
      <w:r w:rsidR="004F71DA" w:rsidRPr="00900048">
        <w:rPr>
          <w:sz w:val="28"/>
          <w:szCs w:val="28"/>
        </w:rPr>
        <w:t xml:space="preserve"> = ———————————————————————————,</w:t>
      </w:r>
    </w:p>
    <w:p w:rsidR="004F71DA" w:rsidRPr="00900048" w:rsidRDefault="004F71DA" w:rsidP="00900048">
      <w:pPr>
        <w:spacing w:line="360" w:lineRule="auto"/>
        <w:ind w:firstLine="709"/>
        <w:jc w:val="both"/>
        <w:rPr>
          <w:sz w:val="28"/>
          <w:szCs w:val="28"/>
        </w:rPr>
      </w:pPr>
    </w:p>
    <w:p w:rsidR="004F71DA" w:rsidRPr="00900048" w:rsidRDefault="004F71DA" w:rsidP="00900048">
      <w:pPr>
        <w:spacing w:line="360" w:lineRule="auto"/>
        <w:ind w:firstLine="709"/>
        <w:jc w:val="both"/>
        <w:rPr>
          <w:sz w:val="28"/>
          <w:szCs w:val="28"/>
        </w:rPr>
      </w:pPr>
      <w:r w:rsidRPr="00900048">
        <w:rPr>
          <w:sz w:val="28"/>
          <w:szCs w:val="28"/>
        </w:rPr>
        <w:t>(формула 3.4)</w:t>
      </w:r>
    </w:p>
    <w:p w:rsidR="004F71DA" w:rsidRPr="00900048" w:rsidRDefault="004F71DA" w:rsidP="00900048">
      <w:pPr>
        <w:spacing w:line="360" w:lineRule="auto"/>
        <w:ind w:firstLine="709"/>
        <w:jc w:val="both"/>
        <w:rPr>
          <w:sz w:val="28"/>
          <w:szCs w:val="28"/>
          <w:lang w:val="ru-RU"/>
        </w:rPr>
      </w:pPr>
    </w:p>
    <w:p w:rsidR="004F71DA" w:rsidRPr="00900048" w:rsidRDefault="004F71DA" w:rsidP="00900048">
      <w:pPr>
        <w:spacing w:line="360" w:lineRule="auto"/>
        <w:ind w:firstLine="709"/>
        <w:jc w:val="both"/>
        <w:rPr>
          <w:sz w:val="28"/>
          <w:szCs w:val="28"/>
        </w:rPr>
      </w:pPr>
      <w:r w:rsidRPr="00900048">
        <w:rPr>
          <w:sz w:val="28"/>
          <w:szCs w:val="28"/>
        </w:rPr>
        <w:t>где :</w:t>
      </w:r>
    </w:p>
    <w:p w:rsidR="004F71DA" w:rsidRPr="00900048" w:rsidRDefault="00C31427" w:rsidP="00900048">
      <w:pPr>
        <w:spacing w:line="360" w:lineRule="auto"/>
        <w:ind w:firstLine="709"/>
        <w:jc w:val="both"/>
        <w:rPr>
          <w:sz w:val="28"/>
          <w:szCs w:val="28"/>
        </w:rPr>
      </w:pPr>
      <w:r>
        <w:rPr>
          <w:sz w:val="28"/>
          <w:szCs w:val="28"/>
        </w:rPr>
        <w:pict>
          <v:shape id="_x0000_i1026" type="#_x0000_t75" style="width:22.5pt;height:22.5pt">
            <v:imagedata r:id="rId8" o:title=""/>
          </v:shape>
        </w:pict>
      </w:r>
      <w:r w:rsidR="004F71DA" w:rsidRPr="00900048">
        <w:rPr>
          <w:sz w:val="28"/>
          <w:szCs w:val="28"/>
          <w:vertAlign w:val="subscript"/>
        </w:rPr>
        <w:t xml:space="preserve">12 </w:t>
      </w:r>
      <w:r w:rsidR="004F71DA" w:rsidRPr="00900048">
        <w:rPr>
          <w:sz w:val="28"/>
          <w:szCs w:val="28"/>
        </w:rPr>
        <w:t>– среднегодовая стоимость имущества,</w:t>
      </w:r>
    </w:p>
    <w:p w:rsidR="004F71DA" w:rsidRPr="00900048" w:rsidRDefault="004F71DA" w:rsidP="00900048">
      <w:pPr>
        <w:spacing w:line="360" w:lineRule="auto"/>
        <w:ind w:firstLine="709"/>
        <w:jc w:val="both"/>
        <w:rPr>
          <w:sz w:val="28"/>
          <w:szCs w:val="28"/>
        </w:rPr>
      </w:pPr>
      <w:r w:rsidRPr="00900048">
        <w:rPr>
          <w:sz w:val="28"/>
          <w:szCs w:val="28"/>
        </w:rPr>
        <w:t>И</w:t>
      </w:r>
      <w:r w:rsidRPr="00900048">
        <w:rPr>
          <w:sz w:val="28"/>
          <w:szCs w:val="28"/>
          <w:vertAlign w:val="subscript"/>
        </w:rPr>
        <w:t>01.01-31.12</w:t>
      </w:r>
      <w:r w:rsidRPr="00900048">
        <w:rPr>
          <w:sz w:val="28"/>
          <w:szCs w:val="28"/>
        </w:rPr>
        <w:t xml:space="preserve"> – остаточная стоимость основных средств, по состоянию на остаточную дату.</w:t>
      </w:r>
    </w:p>
    <w:p w:rsidR="004F71DA" w:rsidRPr="00900048" w:rsidRDefault="00C31427" w:rsidP="00900048">
      <w:pPr>
        <w:spacing w:line="360" w:lineRule="auto"/>
        <w:ind w:firstLine="709"/>
        <w:jc w:val="both"/>
        <w:rPr>
          <w:sz w:val="28"/>
          <w:szCs w:val="28"/>
        </w:rPr>
      </w:pPr>
      <w:r>
        <w:rPr>
          <w:sz w:val="28"/>
          <w:szCs w:val="28"/>
        </w:rPr>
        <w:pict>
          <v:shape id="_x0000_i1027" type="#_x0000_t75" style="width:36pt;height:20.25pt">
            <v:imagedata r:id="rId9" o:title=""/>
          </v:shape>
        </w:pict>
      </w:r>
      <w:r w:rsidR="004F71DA" w:rsidRPr="00900048">
        <w:rPr>
          <w:sz w:val="28"/>
          <w:szCs w:val="28"/>
        </w:rPr>
        <w:t xml:space="preserve">за год = </w:t>
      </w:r>
      <w:r>
        <w:rPr>
          <w:sz w:val="28"/>
          <w:szCs w:val="28"/>
        </w:rPr>
        <w:pict>
          <v:shape id="_x0000_i1028" type="#_x0000_t75" style="width:21.75pt;height:21.75pt">
            <v:imagedata r:id="rId10" o:title=""/>
          </v:shape>
        </w:pict>
      </w:r>
      <w:r w:rsidR="004F71DA" w:rsidRPr="00900048">
        <w:rPr>
          <w:sz w:val="28"/>
          <w:szCs w:val="28"/>
          <w:vertAlign w:val="subscript"/>
        </w:rPr>
        <w:t>12</w:t>
      </w:r>
      <w:r w:rsidR="004F71DA" w:rsidRPr="00900048">
        <w:rPr>
          <w:sz w:val="28"/>
          <w:szCs w:val="28"/>
        </w:rPr>
        <w:t xml:space="preserve"> * 2,2%,</w:t>
      </w:r>
    </w:p>
    <w:p w:rsidR="004F71DA" w:rsidRPr="00900048" w:rsidRDefault="004F71DA" w:rsidP="00900048">
      <w:pPr>
        <w:spacing w:line="360" w:lineRule="auto"/>
        <w:ind w:firstLine="709"/>
        <w:jc w:val="both"/>
        <w:rPr>
          <w:sz w:val="28"/>
          <w:szCs w:val="28"/>
        </w:rPr>
      </w:pPr>
      <w:r w:rsidRPr="00900048">
        <w:rPr>
          <w:sz w:val="28"/>
          <w:szCs w:val="28"/>
        </w:rPr>
        <w:t>(формула 3.5)</w:t>
      </w:r>
    </w:p>
    <w:p w:rsidR="004F71DA" w:rsidRPr="00900048" w:rsidRDefault="004F71DA" w:rsidP="00900048">
      <w:pPr>
        <w:spacing w:line="360" w:lineRule="auto"/>
        <w:ind w:firstLine="709"/>
        <w:jc w:val="both"/>
        <w:rPr>
          <w:sz w:val="28"/>
          <w:szCs w:val="28"/>
        </w:rPr>
      </w:pPr>
      <w:r w:rsidRPr="00900048">
        <w:rPr>
          <w:sz w:val="28"/>
          <w:szCs w:val="28"/>
        </w:rPr>
        <w:t>где:</w:t>
      </w:r>
    </w:p>
    <w:p w:rsidR="004F71DA" w:rsidRPr="00900048" w:rsidRDefault="00C31427" w:rsidP="00900048">
      <w:pPr>
        <w:spacing w:line="360" w:lineRule="auto"/>
        <w:ind w:firstLine="709"/>
        <w:jc w:val="both"/>
        <w:rPr>
          <w:sz w:val="28"/>
          <w:szCs w:val="28"/>
        </w:rPr>
      </w:pPr>
      <w:r>
        <w:rPr>
          <w:sz w:val="28"/>
          <w:szCs w:val="28"/>
        </w:rPr>
        <w:pict>
          <v:shape id="_x0000_i1029" type="#_x0000_t75" style="width:31.5pt;height:17.25pt">
            <v:imagedata r:id="rId11" o:title=""/>
          </v:shape>
        </w:pict>
      </w:r>
      <w:r w:rsidR="004F71DA" w:rsidRPr="00900048">
        <w:rPr>
          <w:sz w:val="28"/>
          <w:szCs w:val="28"/>
        </w:rPr>
        <w:t>за год – налог на имущество начисленный за год,</w:t>
      </w:r>
    </w:p>
    <w:p w:rsidR="004F71DA" w:rsidRPr="00900048" w:rsidRDefault="00C31427" w:rsidP="00900048">
      <w:pPr>
        <w:spacing w:line="360" w:lineRule="auto"/>
        <w:ind w:firstLine="709"/>
        <w:jc w:val="both"/>
        <w:rPr>
          <w:sz w:val="28"/>
          <w:szCs w:val="28"/>
        </w:rPr>
      </w:pPr>
      <w:r>
        <w:rPr>
          <w:sz w:val="28"/>
          <w:szCs w:val="28"/>
        </w:rPr>
        <w:pict>
          <v:shape id="_x0000_i1030" type="#_x0000_t75" style="width:22.5pt;height:22.5pt">
            <v:imagedata r:id="rId12" o:title=""/>
          </v:shape>
        </w:pict>
      </w:r>
      <w:r w:rsidR="004F71DA" w:rsidRPr="00900048">
        <w:rPr>
          <w:sz w:val="28"/>
          <w:szCs w:val="28"/>
          <w:vertAlign w:val="subscript"/>
        </w:rPr>
        <w:t>12</w:t>
      </w:r>
      <w:r w:rsidR="004F71DA" w:rsidRPr="00900048">
        <w:rPr>
          <w:sz w:val="28"/>
          <w:szCs w:val="28"/>
        </w:rPr>
        <w:t xml:space="preserve"> – среднегодовая стоимость имущества,</w:t>
      </w:r>
    </w:p>
    <w:p w:rsidR="004F71DA" w:rsidRPr="00900048" w:rsidRDefault="004F71DA" w:rsidP="00900048">
      <w:pPr>
        <w:spacing w:line="360" w:lineRule="auto"/>
        <w:ind w:firstLine="709"/>
        <w:jc w:val="both"/>
        <w:rPr>
          <w:sz w:val="28"/>
          <w:szCs w:val="28"/>
        </w:rPr>
      </w:pPr>
      <w:r w:rsidRPr="00900048">
        <w:rPr>
          <w:sz w:val="28"/>
          <w:szCs w:val="28"/>
        </w:rPr>
        <w:t>2,2% – максимальная ставка налога на имущество, определена НКРФ.</w:t>
      </w:r>
    </w:p>
    <w:p w:rsidR="004F71DA" w:rsidRPr="00900048" w:rsidRDefault="004F71DA" w:rsidP="00900048">
      <w:pPr>
        <w:spacing w:line="360" w:lineRule="auto"/>
        <w:ind w:firstLine="709"/>
        <w:jc w:val="both"/>
        <w:rPr>
          <w:sz w:val="28"/>
          <w:szCs w:val="28"/>
        </w:rPr>
      </w:pPr>
      <w:r w:rsidRPr="00900048">
        <w:rPr>
          <w:sz w:val="28"/>
          <w:szCs w:val="28"/>
        </w:rPr>
        <w:t>Произведем расчеты</w:t>
      </w:r>
      <w:r w:rsidRPr="00900048">
        <w:rPr>
          <w:sz w:val="28"/>
          <w:szCs w:val="28"/>
          <w:lang w:val="ru-RU"/>
        </w:rPr>
        <w:t>:</w:t>
      </w:r>
    </w:p>
    <w:p w:rsidR="004F71DA" w:rsidRPr="00900048" w:rsidRDefault="00C31427" w:rsidP="00900048">
      <w:pPr>
        <w:spacing w:line="360" w:lineRule="auto"/>
        <w:ind w:firstLine="709"/>
        <w:jc w:val="both"/>
        <w:rPr>
          <w:sz w:val="28"/>
          <w:szCs w:val="28"/>
        </w:rPr>
      </w:pPr>
      <w:r>
        <w:rPr>
          <w:noProof/>
          <w:lang w:val="ru-RU" w:eastAsia="ru-RU"/>
        </w:rPr>
        <w:pict>
          <v:shape id="_x0000_s1028" type="#_x0000_t202" style="position:absolute;left:0;text-align:left;margin-left:76.05pt;margin-top:5.5pt;width:369pt;height:36pt;z-index:251658240" filled="f" stroked="f">
            <v:textbox style="mso-next-textbox:#_x0000_s1028">
              <w:txbxContent>
                <w:p w:rsidR="004F71DA" w:rsidRDefault="004F71DA" w:rsidP="004F71DA">
                  <w:pPr>
                    <w:spacing w:line="360" w:lineRule="auto"/>
                    <w:jc w:val="center"/>
                  </w:pPr>
                  <w:r w:rsidRPr="00AB17F8">
                    <w:rPr>
                      <w:sz w:val="20"/>
                      <w:szCs w:val="20"/>
                    </w:rPr>
                    <w:t>7 300 000 + 7 250 000 + 7 211 000 + 7 986 000 + 8 654 000 + 8 547 000 + 8 497 000 + +8 638 000 + 8 987 000 + 8 900 000 + 8 813 000 + 8 754</w:t>
                  </w:r>
                  <w:r>
                    <w:t xml:space="preserve"> 000 + 8 699 000</w:t>
                  </w:r>
                </w:p>
              </w:txbxContent>
            </v:textbox>
          </v:shape>
        </w:pict>
      </w:r>
    </w:p>
    <w:p w:rsidR="004F71DA" w:rsidRPr="00900048" w:rsidRDefault="00C31427" w:rsidP="00900048">
      <w:pPr>
        <w:spacing w:line="360" w:lineRule="auto"/>
        <w:ind w:firstLine="709"/>
        <w:jc w:val="both"/>
        <w:rPr>
          <w:sz w:val="28"/>
          <w:szCs w:val="28"/>
        </w:rPr>
      </w:pPr>
      <w:r>
        <w:rPr>
          <w:noProof/>
          <w:lang w:val="ru-RU" w:eastAsia="ru-RU"/>
        </w:rPr>
        <w:pict>
          <v:shape id="_x0000_s1029" type="#_x0000_t202" style="position:absolute;left:0;text-align:left;margin-left:229.05pt;margin-top:17.35pt;width:1in;height:45pt;z-index:-251657216" filled="f" stroked="f">
            <v:textbox>
              <w:txbxContent>
                <w:p w:rsidR="004F71DA" w:rsidRDefault="004F71DA" w:rsidP="004F71DA">
                  <w:r>
                    <w:t>13</w:t>
                  </w:r>
                </w:p>
              </w:txbxContent>
            </v:textbox>
          </v:shape>
        </w:pict>
      </w:r>
      <w:r>
        <w:rPr>
          <w:sz w:val="28"/>
          <w:szCs w:val="28"/>
        </w:rPr>
        <w:pict>
          <v:shape id="_x0000_i1031" type="#_x0000_t75" style="width:22.5pt;height:22.5pt">
            <v:imagedata r:id="rId13" o:title=""/>
          </v:shape>
        </w:pict>
      </w:r>
      <w:r w:rsidR="004F71DA" w:rsidRPr="00900048">
        <w:rPr>
          <w:sz w:val="28"/>
          <w:szCs w:val="28"/>
          <w:vertAlign w:val="subscript"/>
        </w:rPr>
        <w:t>12</w:t>
      </w:r>
      <w:r w:rsidR="004F71DA" w:rsidRPr="00900048">
        <w:rPr>
          <w:sz w:val="28"/>
          <w:szCs w:val="28"/>
        </w:rPr>
        <w:t xml:space="preserve"> = ————————————————————————— =</w:t>
      </w:r>
    </w:p>
    <w:p w:rsidR="004F71DA" w:rsidRPr="00900048" w:rsidRDefault="004F71DA" w:rsidP="00900048">
      <w:pPr>
        <w:spacing w:line="360" w:lineRule="auto"/>
        <w:ind w:firstLine="709"/>
        <w:jc w:val="both"/>
        <w:rPr>
          <w:sz w:val="28"/>
          <w:szCs w:val="28"/>
        </w:rPr>
      </w:pPr>
      <w:r w:rsidRPr="00900048">
        <w:rPr>
          <w:sz w:val="28"/>
          <w:szCs w:val="28"/>
        </w:rPr>
        <w:t>= 8 325 846 руб.</w:t>
      </w:r>
    </w:p>
    <w:p w:rsidR="004F71DA" w:rsidRPr="00900048" w:rsidRDefault="00C31427" w:rsidP="00900048">
      <w:pPr>
        <w:spacing w:line="360" w:lineRule="auto"/>
        <w:ind w:firstLine="709"/>
        <w:jc w:val="both"/>
        <w:rPr>
          <w:sz w:val="28"/>
          <w:szCs w:val="28"/>
        </w:rPr>
      </w:pPr>
      <w:r>
        <w:rPr>
          <w:sz w:val="28"/>
          <w:szCs w:val="28"/>
        </w:rPr>
        <w:pict>
          <v:shape id="_x0000_i1032" type="#_x0000_t75" style="width:31.5pt;height:17.25pt">
            <v:imagedata r:id="rId14" o:title=""/>
          </v:shape>
        </w:pict>
      </w:r>
      <w:r w:rsidR="004F71DA" w:rsidRPr="00900048">
        <w:rPr>
          <w:sz w:val="28"/>
          <w:szCs w:val="28"/>
        </w:rPr>
        <w:t>за год = 8 325 486 руб. * 2,2% = 183 169 руб.</w:t>
      </w:r>
    </w:p>
    <w:p w:rsidR="004F71DA" w:rsidRPr="00900048" w:rsidRDefault="004F71DA" w:rsidP="00900048">
      <w:pPr>
        <w:spacing w:line="360" w:lineRule="auto"/>
        <w:ind w:firstLine="709"/>
        <w:jc w:val="both"/>
        <w:rPr>
          <w:bCs/>
          <w:sz w:val="28"/>
          <w:szCs w:val="28"/>
          <w:lang w:val="ru-RU"/>
        </w:rPr>
      </w:pPr>
    </w:p>
    <w:p w:rsidR="00BA1E81" w:rsidRPr="00900048" w:rsidRDefault="00BA1E81" w:rsidP="00900048">
      <w:pPr>
        <w:numPr>
          <w:ilvl w:val="0"/>
          <w:numId w:val="41"/>
        </w:numPr>
        <w:spacing w:line="360" w:lineRule="auto"/>
        <w:ind w:left="0" w:firstLine="709"/>
        <w:jc w:val="both"/>
        <w:rPr>
          <w:bCs/>
          <w:sz w:val="28"/>
          <w:szCs w:val="28"/>
          <w:lang w:val="ru-RU"/>
        </w:rPr>
      </w:pPr>
      <w:r w:rsidRPr="00900048">
        <w:rPr>
          <w:bCs/>
          <w:sz w:val="28"/>
          <w:szCs w:val="28"/>
          <w:lang w:val="ru-RU"/>
        </w:rPr>
        <w:t>определяется налоговая база и производ</w:t>
      </w:r>
      <w:r w:rsidR="00AB17F8">
        <w:rPr>
          <w:bCs/>
          <w:sz w:val="28"/>
          <w:szCs w:val="28"/>
          <w:lang w:val="ru-RU"/>
        </w:rPr>
        <w:t>ится расчет налога на прибыль (</w:t>
      </w:r>
      <w:r w:rsidRPr="00900048">
        <w:rPr>
          <w:bCs/>
          <w:sz w:val="28"/>
          <w:szCs w:val="28"/>
          <w:lang w:val="ru-RU"/>
        </w:rPr>
        <w:t>с учетом показателей, полученных по предыдущим расчетам).</w:t>
      </w:r>
    </w:p>
    <w:p w:rsidR="00BA1E81" w:rsidRPr="00900048" w:rsidRDefault="00BA1E81" w:rsidP="00900048">
      <w:pPr>
        <w:spacing w:line="360" w:lineRule="auto"/>
        <w:ind w:firstLine="709"/>
        <w:jc w:val="both"/>
        <w:rPr>
          <w:bCs/>
          <w:sz w:val="28"/>
          <w:szCs w:val="28"/>
          <w:lang w:val="ru-RU"/>
        </w:rPr>
      </w:pPr>
      <w:r w:rsidRPr="00900048">
        <w:rPr>
          <w:bCs/>
          <w:sz w:val="28"/>
          <w:szCs w:val="28"/>
          <w:lang w:val="ru-RU"/>
        </w:rPr>
        <w:t>В соответствии с заданием курсовой работы, для определения доходов и расходов используется метод начисления.</w:t>
      </w:r>
    </w:p>
    <w:p w:rsidR="00AB17F8" w:rsidRDefault="00AB17F8" w:rsidP="00900048">
      <w:pPr>
        <w:spacing w:line="360" w:lineRule="auto"/>
        <w:ind w:firstLine="709"/>
        <w:jc w:val="both"/>
        <w:rPr>
          <w:bCs/>
          <w:sz w:val="28"/>
          <w:szCs w:val="28"/>
          <w:lang w:val="ru-RU"/>
        </w:rPr>
      </w:pPr>
    </w:p>
    <w:p w:rsidR="00BA1E81" w:rsidRPr="00900048" w:rsidRDefault="00BA1E81" w:rsidP="00900048">
      <w:pPr>
        <w:spacing w:line="360" w:lineRule="auto"/>
        <w:ind w:firstLine="709"/>
        <w:jc w:val="both"/>
        <w:rPr>
          <w:bCs/>
          <w:sz w:val="28"/>
          <w:szCs w:val="28"/>
          <w:lang w:val="ru-RU"/>
        </w:rPr>
      </w:pPr>
      <w:r w:rsidRPr="00900048">
        <w:rPr>
          <w:bCs/>
          <w:sz w:val="28"/>
          <w:szCs w:val="28"/>
          <w:lang w:val="ru-RU"/>
        </w:rPr>
        <w:t xml:space="preserve">Налог на прибыль = прибыль налогооблагаемая * 20 % </w:t>
      </w:r>
    </w:p>
    <w:p w:rsidR="00BA1E81" w:rsidRPr="00900048" w:rsidRDefault="00AB17F8" w:rsidP="00900048">
      <w:pPr>
        <w:spacing w:line="360" w:lineRule="auto"/>
        <w:ind w:firstLine="709"/>
        <w:jc w:val="both"/>
        <w:rPr>
          <w:bCs/>
          <w:sz w:val="28"/>
          <w:szCs w:val="28"/>
          <w:lang w:val="ru-RU"/>
        </w:rPr>
      </w:pPr>
      <w:r>
        <w:rPr>
          <w:bCs/>
          <w:sz w:val="28"/>
          <w:szCs w:val="28"/>
          <w:lang w:val="ru-RU"/>
        </w:rPr>
        <w:t>(</w:t>
      </w:r>
      <w:r w:rsidR="00BA1E81" w:rsidRPr="00900048">
        <w:rPr>
          <w:bCs/>
          <w:sz w:val="28"/>
          <w:szCs w:val="28"/>
          <w:lang w:val="ru-RU"/>
        </w:rPr>
        <w:t>формула 3.6)</w:t>
      </w:r>
    </w:p>
    <w:p w:rsidR="00BA1E81" w:rsidRPr="00900048" w:rsidRDefault="00BA1E81" w:rsidP="00900048">
      <w:pPr>
        <w:spacing w:line="360" w:lineRule="auto"/>
        <w:ind w:firstLine="709"/>
        <w:jc w:val="both"/>
        <w:rPr>
          <w:bCs/>
          <w:sz w:val="28"/>
          <w:szCs w:val="28"/>
          <w:lang w:val="ru-RU"/>
        </w:rPr>
      </w:pPr>
      <w:r w:rsidRPr="00900048">
        <w:rPr>
          <w:bCs/>
          <w:sz w:val="28"/>
          <w:szCs w:val="28"/>
          <w:lang w:val="ru-RU"/>
        </w:rPr>
        <w:t>Прибыль налогооблагаемая = доходы учитываемые – расходы учитываемые (формула 3.7)</w:t>
      </w:r>
    </w:p>
    <w:p w:rsidR="00AB17F8" w:rsidRDefault="00AB17F8" w:rsidP="00900048">
      <w:pPr>
        <w:spacing w:line="360" w:lineRule="auto"/>
        <w:ind w:firstLine="709"/>
        <w:jc w:val="both"/>
        <w:rPr>
          <w:sz w:val="28"/>
          <w:szCs w:val="28"/>
          <w:lang w:val="ru-RU"/>
        </w:rPr>
      </w:pPr>
    </w:p>
    <w:p w:rsidR="000B217A" w:rsidRPr="00900048" w:rsidRDefault="000B217A" w:rsidP="00900048">
      <w:pPr>
        <w:spacing w:line="360" w:lineRule="auto"/>
        <w:ind w:firstLine="709"/>
        <w:jc w:val="both"/>
        <w:rPr>
          <w:sz w:val="28"/>
          <w:szCs w:val="28"/>
          <w:lang w:val="ru-RU"/>
        </w:rPr>
      </w:pPr>
      <w:r w:rsidRPr="00900048">
        <w:rPr>
          <w:sz w:val="28"/>
          <w:szCs w:val="28"/>
        </w:rPr>
        <w:t>В состав учитываемых доходов войдёт: стоимость отгруженной покупателям продукции (строка 1 без НДС) и поступившие на расчетный счет штрафные санкции от поставщиков, предположим, что эта же сумма была предъявлена партнеру (строка 11 без НДС).</w:t>
      </w:r>
      <w:r w:rsidRPr="00900048">
        <w:rPr>
          <w:sz w:val="28"/>
          <w:szCs w:val="28"/>
          <w:lang w:val="ru-RU"/>
        </w:rPr>
        <w:t xml:space="preserve"> </w:t>
      </w:r>
    </w:p>
    <w:p w:rsidR="000B217A" w:rsidRPr="00900048" w:rsidRDefault="000B217A" w:rsidP="00900048">
      <w:pPr>
        <w:spacing w:line="360" w:lineRule="auto"/>
        <w:ind w:firstLine="709"/>
        <w:jc w:val="both"/>
        <w:rPr>
          <w:sz w:val="28"/>
          <w:szCs w:val="28"/>
        </w:rPr>
      </w:pPr>
      <w:r w:rsidRPr="00900048">
        <w:rPr>
          <w:sz w:val="28"/>
          <w:szCs w:val="28"/>
        </w:rPr>
        <w:t>В состав учитывемых расходов войдёт: материальные расходы (строка 2.1), расходы на оплату труда (строка 2.2), начисления на заработную плату (в ГВБФ и по обязательному социальному страхованию), амортизационные отчисления (строка 2.3), прочие расходы (строка 2.5) и налог на имущество организации.</w:t>
      </w:r>
      <w:r w:rsidRPr="00900048">
        <w:rPr>
          <w:sz w:val="28"/>
          <w:szCs w:val="28"/>
          <w:lang w:val="ru-RU"/>
        </w:rPr>
        <w:t xml:space="preserve"> </w:t>
      </w:r>
      <w:r w:rsidRPr="00900048">
        <w:rPr>
          <w:sz w:val="28"/>
          <w:szCs w:val="28"/>
        </w:rPr>
        <w:t>Раз в условии задачи в отношении расходов нет их разделения на метод начисления и кассовый, то можно предположить, что они совпадают.</w:t>
      </w:r>
    </w:p>
    <w:p w:rsidR="00AB17F8" w:rsidRDefault="00AB17F8" w:rsidP="00900048">
      <w:pPr>
        <w:spacing w:line="360" w:lineRule="auto"/>
        <w:ind w:firstLine="709"/>
        <w:jc w:val="both"/>
        <w:rPr>
          <w:sz w:val="28"/>
          <w:szCs w:val="28"/>
          <w:lang w:val="ru-RU"/>
        </w:rPr>
      </w:pPr>
    </w:p>
    <w:p w:rsidR="000B217A" w:rsidRPr="00900048" w:rsidRDefault="000B217A" w:rsidP="00900048">
      <w:pPr>
        <w:spacing w:line="360" w:lineRule="auto"/>
        <w:ind w:firstLine="709"/>
        <w:jc w:val="both"/>
        <w:rPr>
          <w:sz w:val="28"/>
          <w:szCs w:val="28"/>
        </w:rPr>
      </w:pPr>
      <w:r w:rsidRPr="00900048">
        <w:rPr>
          <w:sz w:val="28"/>
          <w:szCs w:val="28"/>
        </w:rPr>
        <w:t>Доходы учитываемые = 5 664 000 руб. : 1.18 + 2 500 руб. : 1,18 = 4802118,64 руб.</w:t>
      </w:r>
    </w:p>
    <w:p w:rsidR="000B217A" w:rsidRPr="00900048" w:rsidRDefault="000B217A" w:rsidP="00900048">
      <w:pPr>
        <w:spacing w:line="360" w:lineRule="auto"/>
        <w:ind w:firstLine="709"/>
        <w:jc w:val="both"/>
        <w:rPr>
          <w:sz w:val="28"/>
          <w:szCs w:val="28"/>
        </w:rPr>
      </w:pPr>
      <w:r w:rsidRPr="00900048">
        <w:rPr>
          <w:sz w:val="28"/>
          <w:szCs w:val="28"/>
        </w:rPr>
        <w:t>Расходы учитываемые = 2 050 000 руб. + 930 000 руб. + 241 800 руб. + 300 000 руб. + 323 000 руб. + 183 169 руб. = 4 027 969 руб.</w:t>
      </w:r>
    </w:p>
    <w:p w:rsidR="000B217A" w:rsidRPr="00900048" w:rsidRDefault="000B217A" w:rsidP="00900048">
      <w:pPr>
        <w:spacing w:line="360" w:lineRule="auto"/>
        <w:ind w:firstLine="709"/>
        <w:jc w:val="both"/>
        <w:rPr>
          <w:sz w:val="28"/>
          <w:szCs w:val="28"/>
        </w:rPr>
      </w:pPr>
      <w:r w:rsidRPr="00900048">
        <w:rPr>
          <w:sz w:val="28"/>
          <w:szCs w:val="28"/>
        </w:rPr>
        <w:t>Прибыль налогооблагаемая = 4802118,64 руб. – 4 027 696 руб. = 774149,64 руб.</w:t>
      </w:r>
    </w:p>
    <w:p w:rsidR="000B217A" w:rsidRPr="00900048" w:rsidRDefault="000B217A" w:rsidP="00900048">
      <w:pPr>
        <w:spacing w:line="360" w:lineRule="auto"/>
        <w:ind w:firstLine="709"/>
        <w:jc w:val="both"/>
        <w:rPr>
          <w:sz w:val="28"/>
          <w:szCs w:val="28"/>
        </w:rPr>
      </w:pPr>
      <w:r w:rsidRPr="00900048">
        <w:rPr>
          <w:sz w:val="28"/>
          <w:szCs w:val="28"/>
        </w:rPr>
        <w:t>Налог на прибыль = 774149,64 руб. * 20%</w:t>
      </w:r>
      <w:r w:rsidR="00900048" w:rsidRPr="00900048">
        <w:rPr>
          <w:sz w:val="28"/>
          <w:szCs w:val="28"/>
        </w:rPr>
        <w:t xml:space="preserve"> </w:t>
      </w:r>
      <w:r w:rsidRPr="00900048">
        <w:rPr>
          <w:sz w:val="28"/>
          <w:szCs w:val="28"/>
        </w:rPr>
        <w:t>= 154829,93 руб.</w:t>
      </w:r>
    </w:p>
    <w:p w:rsidR="000B217A" w:rsidRPr="00900048" w:rsidRDefault="000B217A" w:rsidP="00900048">
      <w:pPr>
        <w:spacing w:line="360" w:lineRule="auto"/>
        <w:ind w:firstLine="709"/>
        <w:jc w:val="both"/>
        <w:rPr>
          <w:sz w:val="28"/>
          <w:szCs w:val="28"/>
        </w:rPr>
      </w:pPr>
      <w:r w:rsidRPr="00900048">
        <w:rPr>
          <w:sz w:val="28"/>
          <w:szCs w:val="28"/>
        </w:rPr>
        <w:t>Налог на прибыль в федеральный бюджет = 774149,64 руб. * 2% = 15482,99 руб.</w:t>
      </w:r>
    </w:p>
    <w:p w:rsidR="000B217A" w:rsidRPr="00900048" w:rsidRDefault="000B217A" w:rsidP="00900048">
      <w:pPr>
        <w:spacing w:line="360" w:lineRule="auto"/>
        <w:ind w:firstLine="709"/>
        <w:jc w:val="both"/>
        <w:rPr>
          <w:sz w:val="28"/>
          <w:szCs w:val="28"/>
        </w:rPr>
      </w:pPr>
      <w:r w:rsidRPr="00900048">
        <w:rPr>
          <w:sz w:val="28"/>
          <w:szCs w:val="28"/>
        </w:rPr>
        <w:t>Налог на прибыль в региональный бюджет = 774149,64 руб. * 18% = 139346,94 руб.</w:t>
      </w:r>
    </w:p>
    <w:p w:rsidR="000B217A" w:rsidRPr="00900048" w:rsidRDefault="000B217A" w:rsidP="00900048">
      <w:pPr>
        <w:spacing w:line="360" w:lineRule="auto"/>
        <w:ind w:firstLine="709"/>
        <w:jc w:val="both"/>
        <w:rPr>
          <w:sz w:val="28"/>
          <w:szCs w:val="28"/>
        </w:rPr>
      </w:pPr>
      <w:r w:rsidRPr="00900048">
        <w:rPr>
          <w:sz w:val="28"/>
          <w:szCs w:val="28"/>
        </w:rPr>
        <w:t>При общем режиме налоговая нагрузка = налог на имущество + налог на прибыль + взносы в ГВБФ + НДС к уплате = 183169 + 154829,93 + 241 800 + 427 000 = 1006798, 93 руб.</w:t>
      </w:r>
    </w:p>
    <w:p w:rsidR="000B217A" w:rsidRPr="00900048" w:rsidRDefault="000B217A" w:rsidP="00900048">
      <w:pPr>
        <w:spacing w:line="360" w:lineRule="auto"/>
        <w:ind w:firstLine="709"/>
        <w:jc w:val="both"/>
        <w:rPr>
          <w:sz w:val="28"/>
          <w:szCs w:val="28"/>
          <w:lang w:val="ru-RU"/>
        </w:rPr>
      </w:pPr>
      <w:r w:rsidRPr="00900048">
        <w:rPr>
          <w:sz w:val="28"/>
          <w:szCs w:val="28"/>
        </w:rPr>
        <w:t>Прибыль чистая = Прибыль для налогообложения – налог на прибыль</w:t>
      </w:r>
    </w:p>
    <w:p w:rsidR="000B217A" w:rsidRPr="00900048" w:rsidRDefault="000B217A" w:rsidP="00900048">
      <w:pPr>
        <w:spacing w:line="360" w:lineRule="auto"/>
        <w:ind w:firstLine="709"/>
        <w:jc w:val="both"/>
        <w:rPr>
          <w:sz w:val="28"/>
          <w:szCs w:val="28"/>
        </w:rPr>
      </w:pPr>
      <w:r w:rsidRPr="00900048">
        <w:rPr>
          <w:sz w:val="28"/>
          <w:szCs w:val="28"/>
        </w:rPr>
        <w:t>(формула 3.8)</w:t>
      </w:r>
    </w:p>
    <w:p w:rsidR="000B217A" w:rsidRPr="00900048" w:rsidRDefault="000B217A" w:rsidP="00900048">
      <w:pPr>
        <w:spacing w:line="360" w:lineRule="auto"/>
        <w:ind w:firstLine="709"/>
        <w:jc w:val="both"/>
        <w:rPr>
          <w:sz w:val="28"/>
          <w:szCs w:val="28"/>
        </w:rPr>
      </w:pPr>
      <w:r w:rsidRPr="00900048">
        <w:rPr>
          <w:sz w:val="28"/>
          <w:szCs w:val="28"/>
        </w:rPr>
        <w:t>Прибыль чистая = 774149,64 – 154829,93 = 619319,71 руб.</w:t>
      </w:r>
    </w:p>
    <w:p w:rsidR="00AB17F8" w:rsidRDefault="00AB17F8" w:rsidP="00900048">
      <w:pPr>
        <w:spacing w:line="360" w:lineRule="auto"/>
        <w:ind w:firstLine="709"/>
        <w:jc w:val="both"/>
        <w:rPr>
          <w:sz w:val="28"/>
          <w:szCs w:val="28"/>
          <w:lang w:val="ru-RU"/>
        </w:rPr>
      </w:pPr>
    </w:p>
    <w:p w:rsidR="000B217A" w:rsidRPr="00900048" w:rsidRDefault="000B217A" w:rsidP="00900048">
      <w:pPr>
        <w:spacing w:line="360" w:lineRule="auto"/>
        <w:ind w:firstLine="709"/>
        <w:jc w:val="both"/>
        <w:rPr>
          <w:sz w:val="28"/>
          <w:szCs w:val="28"/>
        </w:rPr>
      </w:pPr>
      <w:r w:rsidRPr="00900048">
        <w:rPr>
          <w:sz w:val="28"/>
          <w:szCs w:val="28"/>
        </w:rPr>
        <w:t>На основе данных Приложения № 3 Методических указаний по выполнению курсовой работы рассмотрим налоги, отнесенные к упрощенной системе налогообложения:</w:t>
      </w:r>
    </w:p>
    <w:p w:rsidR="00FF6934" w:rsidRPr="00900048" w:rsidRDefault="00FF6934" w:rsidP="00900048">
      <w:pPr>
        <w:spacing w:line="360" w:lineRule="auto"/>
        <w:ind w:firstLine="709"/>
        <w:jc w:val="both"/>
        <w:rPr>
          <w:sz w:val="28"/>
          <w:szCs w:val="28"/>
        </w:rPr>
      </w:pPr>
      <w:r w:rsidRPr="00900048">
        <w:rPr>
          <w:sz w:val="28"/>
          <w:szCs w:val="28"/>
        </w:rPr>
        <w:t>В качестве объекта налогообложения приняты учитываемые доходы, при их определении следует принять во внимание , что она определяются кассовым методом.</w:t>
      </w:r>
    </w:p>
    <w:p w:rsidR="00FF6934" w:rsidRPr="00900048" w:rsidRDefault="00FF6934" w:rsidP="00900048">
      <w:pPr>
        <w:spacing w:line="360" w:lineRule="auto"/>
        <w:ind w:firstLine="709"/>
        <w:jc w:val="both"/>
        <w:rPr>
          <w:sz w:val="28"/>
          <w:szCs w:val="28"/>
        </w:rPr>
      </w:pPr>
      <w:r w:rsidRPr="00900048">
        <w:rPr>
          <w:sz w:val="28"/>
          <w:szCs w:val="28"/>
        </w:rPr>
        <w:t>Доходы учитываемые включают в себя: стоимость оплаченной покупателям продукции (строка 1 без НДС), частичную оплату, поступившую от покупателей (строка 10 без НДС), и поступившие штрафные санкции (строка 11 без НДС).</w:t>
      </w:r>
    </w:p>
    <w:p w:rsidR="00AB17F8" w:rsidRDefault="00AB17F8" w:rsidP="00900048">
      <w:pPr>
        <w:spacing w:line="360" w:lineRule="auto"/>
        <w:ind w:firstLine="709"/>
        <w:jc w:val="both"/>
        <w:rPr>
          <w:sz w:val="28"/>
          <w:szCs w:val="28"/>
          <w:lang w:val="ru-RU"/>
        </w:rPr>
      </w:pPr>
    </w:p>
    <w:p w:rsidR="00FF6934" w:rsidRPr="00900048" w:rsidRDefault="00FF6934" w:rsidP="00900048">
      <w:pPr>
        <w:spacing w:line="360" w:lineRule="auto"/>
        <w:ind w:firstLine="709"/>
        <w:jc w:val="both"/>
        <w:rPr>
          <w:sz w:val="28"/>
          <w:szCs w:val="28"/>
        </w:rPr>
      </w:pPr>
      <w:r w:rsidRPr="00900048">
        <w:rPr>
          <w:sz w:val="28"/>
          <w:szCs w:val="28"/>
        </w:rPr>
        <w:t>Доходы учитываемые =5 664 000 руб. : 1,18 + 4 400000</w:t>
      </w:r>
      <w:r w:rsidR="00900048" w:rsidRPr="00900048">
        <w:rPr>
          <w:sz w:val="28"/>
          <w:szCs w:val="28"/>
        </w:rPr>
        <w:t xml:space="preserve"> </w:t>
      </w:r>
      <w:r w:rsidRPr="00900048">
        <w:rPr>
          <w:sz w:val="28"/>
          <w:szCs w:val="28"/>
        </w:rPr>
        <w:t>руб.: 1, 18 + 2 500 руб.: 1,18=8530932,2 руб.</w:t>
      </w:r>
    </w:p>
    <w:p w:rsidR="00FF6934" w:rsidRPr="00900048" w:rsidRDefault="00FF6934" w:rsidP="00900048">
      <w:pPr>
        <w:spacing w:line="360" w:lineRule="auto"/>
        <w:ind w:firstLine="709"/>
        <w:jc w:val="both"/>
        <w:rPr>
          <w:sz w:val="28"/>
          <w:szCs w:val="28"/>
        </w:rPr>
      </w:pPr>
      <w:r w:rsidRPr="00900048">
        <w:rPr>
          <w:sz w:val="28"/>
          <w:szCs w:val="28"/>
        </w:rPr>
        <w:t>Единый налог начисленный = Доходы учитываемые * 6%</w:t>
      </w:r>
    </w:p>
    <w:p w:rsidR="00FF6934" w:rsidRPr="00900048" w:rsidRDefault="00FF6934" w:rsidP="00900048">
      <w:pPr>
        <w:spacing w:line="360" w:lineRule="auto"/>
        <w:ind w:firstLine="709"/>
        <w:jc w:val="both"/>
        <w:rPr>
          <w:sz w:val="28"/>
          <w:szCs w:val="28"/>
        </w:rPr>
      </w:pPr>
      <w:r w:rsidRPr="00900048">
        <w:rPr>
          <w:sz w:val="28"/>
          <w:szCs w:val="28"/>
        </w:rPr>
        <w:t>(формула 3</w:t>
      </w:r>
      <w:r w:rsidR="00761DB8" w:rsidRPr="00900048">
        <w:rPr>
          <w:sz w:val="28"/>
          <w:szCs w:val="28"/>
          <w:lang w:val="ru-RU"/>
        </w:rPr>
        <w:t>.</w:t>
      </w:r>
      <w:r w:rsidRPr="00900048">
        <w:rPr>
          <w:sz w:val="28"/>
          <w:szCs w:val="28"/>
        </w:rPr>
        <w:t>9)</w:t>
      </w:r>
    </w:p>
    <w:p w:rsidR="00FF6934" w:rsidRPr="00900048" w:rsidRDefault="00FF6934" w:rsidP="00900048">
      <w:pPr>
        <w:spacing w:line="360" w:lineRule="auto"/>
        <w:ind w:firstLine="709"/>
        <w:jc w:val="both"/>
        <w:rPr>
          <w:sz w:val="28"/>
          <w:szCs w:val="28"/>
        </w:rPr>
      </w:pPr>
      <w:r w:rsidRPr="00900048">
        <w:rPr>
          <w:sz w:val="28"/>
          <w:szCs w:val="28"/>
        </w:rPr>
        <w:t>Единый налог начисленный = 8530932,2 * 6% = 511855, 93 руб.</w:t>
      </w:r>
    </w:p>
    <w:p w:rsidR="00FF6934" w:rsidRPr="00900048" w:rsidRDefault="00FF6934" w:rsidP="00900048">
      <w:pPr>
        <w:spacing w:line="360" w:lineRule="auto"/>
        <w:ind w:firstLine="709"/>
        <w:jc w:val="both"/>
        <w:rPr>
          <w:sz w:val="28"/>
          <w:szCs w:val="28"/>
        </w:rPr>
      </w:pPr>
      <w:r w:rsidRPr="00900048">
        <w:rPr>
          <w:sz w:val="28"/>
          <w:szCs w:val="28"/>
        </w:rPr>
        <w:t xml:space="preserve">Сумма учитываемых страховых пенсионных взносов выбирается из общего режима. УСПВ </w:t>
      </w:r>
      <w:r w:rsidR="00761DB8" w:rsidRPr="00900048">
        <w:rPr>
          <w:sz w:val="28"/>
          <w:szCs w:val="28"/>
        </w:rPr>
        <w:t>≤</w:t>
      </w:r>
      <w:r w:rsidRPr="00900048">
        <w:rPr>
          <w:sz w:val="28"/>
          <w:szCs w:val="28"/>
        </w:rPr>
        <w:t xml:space="preserve"> 50% ЕН начисленного. Максимальный размер УСПВ = 511855,93*50% = 255927, 97 руб. Следовательно, при определении ЕН к уплате будем принимать УСПВ фактич. = 186000 руб., так как УСПВ факт. </w:t>
      </w:r>
      <w:r w:rsidR="00761DB8" w:rsidRPr="00900048">
        <w:rPr>
          <w:sz w:val="28"/>
          <w:szCs w:val="28"/>
        </w:rPr>
        <w:t>&lt;</w:t>
      </w:r>
      <w:r w:rsidRPr="00900048">
        <w:rPr>
          <w:sz w:val="28"/>
          <w:szCs w:val="28"/>
        </w:rPr>
        <w:t xml:space="preserve"> УСПВ макс.</w:t>
      </w:r>
    </w:p>
    <w:p w:rsidR="00FF6934" w:rsidRPr="00900048" w:rsidRDefault="00FF6934" w:rsidP="00900048">
      <w:pPr>
        <w:spacing w:line="360" w:lineRule="auto"/>
        <w:ind w:firstLine="709"/>
        <w:jc w:val="both"/>
        <w:rPr>
          <w:sz w:val="28"/>
          <w:szCs w:val="28"/>
        </w:rPr>
      </w:pPr>
      <w:r w:rsidRPr="00900048">
        <w:rPr>
          <w:sz w:val="28"/>
          <w:szCs w:val="28"/>
        </w:rPr>
        <w:t>Необходимо определить ЕН к уплате = ЕН начисленный –(УСПВ + ПВНТ), пособий по временной нетрудоспособности в условии нет.</w:t>
      </w:r>
    </w:p>
    <w:p w:rsidR="00FF6934" w:rsidRPr="00900048" w:rsidRDefault="00FF6934" w:rsidP="00900048">
      <w:pPr>
        <w:spacing w:line="360" w:lineRule="auto"/>
        <w:ind w:firstLine="709"/>
        <w:jc w:val="both"/>
        <w:rPr>
          <w:sz w:val="28"/>
          <w:szCs w:val="28"/>
        </w:rPr>
      </w:pPr>
      <w:r w:rsidRPr="00900048">
        <w:rPr>
          <w:sz w:val="28"/>
          <w:szCs w:val="28"/>
        </w:rPr>
        <w:t>ЕН к уплате = 511855,93 – 186000 = 325855, 93 руб.</w:t>
      </w:r>
    </w:p>
    <w:p w:rsidR="00FF6934" w:rsidRPr="00900048" w:rsidRDefault="00FF6934" w:rsidP="00900048">
      <w:pPr>
        <w:spacing w:line="360" w:lineRule="auto"/>
        <w:ind w:firstLine="709"/>
        <w:jc w:val="both"/>
        <w:rPr>
          <w:sz w:val="28"/>
          <w:szCs w:val="28"/>
        </w:rPr>
      </w:pPr>
      <w:r w:rsidRPr="00900048">
        <w:rPr>
          <w:sz w:val="28"/>
          <w:szCs w:val="28"/>
        </w:rPr>
        <w:t>В состав налоговой нагрузки войдут: сам ЕН к уплате, Страховые пенсионные взносы фактические, взносы по обязательному социальному страхованию от несчастного случая на производстве.</w:t>
      </w:r>
    </w:p>
    <w:p w:rsidR="00FF6934" w:rsidRPr="00900048" w:rsidRDefault="00FF6934" w:rsidP="00900048">
      <w:pPr>
        <w:spacing w:line="360" w:lineRule="auto"/>
        <w:ind w:firstLine="709"/>
        <w:jc w:val="both"/>
        <w:rPr>
          <w:sz w:val="28"/>
          <w:szCs w:val="28"/>
        </w:rPr>
      </w:pPr>
      <w:r w:rsidRPr="00900048">
        <w:rPr>
          <w:sz w:val="28"/>
          <w:szCs w:val="28"/>
        </w:rPr>
        <w:t>Налоговая нагрузка = 325855,93 + 186000 + 3720 = 515575,93 руб.</w:t>
      </w:r>
    </w:p>
    <w:p w:rsidR="00FF6934" w:rsidRPr="00900048" w:rsidRDefault="00FF6934" w:rsidP="00900048">
      <w:pPr>
        <w:spacing w:line="360" w:lineRule="auto"/>
        <w:ind w:firstLine="709"/>
        <w:jc w:val="both"/>
        <w:rPr>
          <w:sz w:val="28"/>
          <w:szCs w:val="28"/>
        </w:rPr>
      </w:pPr>
      <w:r w:rsidRPr="00900048">
        <w:rPr>
          <w:sz w:val="28"/>
          <w:szCs w:val="28"/>
        </w:rPr>
        <w:t>Определяем чистую прибыль, в её состав войдут: доходы учитываемые, материальные расходы (строка 2.1), расходы на оплату труда (строка 2.2), расходы на приобретение основных средств (строка 2.4), прочие расходы (строка 2.5), страховые пенсионные взносы, ЕН к уплате, НДС по приобретённым товаро-материальным ценностям.</w:t>
      </w:r>
    </w:p>
    <w:p w:rsidR="00AB17F8" w:rsidRDefault="00AB17F8" w:rsidP="00900048">
      <w:pPr>
        <w:spacing w:line="360" w:lineRule="auto"/>
        <w:ind w:firstLine="709"/>
        <w:jc w:val="both"/>
        <w:rPr>
          <w:sz w:val="28"/>
          <w:szCs w:val="28"/>
          <w:lang w:val="ru-RU"/>
        </w:rPr>
      </w:pPr>
    </w:p>
    <w:p w:rsidR="00FF6934" w:rsidRPr="00900048" w:rsidRDefault="00FF6934" w:rsidP="00900048">
      <w:pPr>
        <w:spacing w:line="360" w:lineRule="auto"/>
        <w:ind w:firstLine="709"/>
        <w:jc w:val="both"/>
        <w:rPr>
          <w:sz w:val="28"/>
          <w:szCs w:val="28"/>
        </w:rPr>
      </w:pPr>
      <w:r w:rsidRPr="00900048">
        <w:rPr>
          <w:sz w:val="28"/>
          <w:szCs w:val="28"/>
        </w:rPr>
        <w:t>Прибыль чистая = 8530932,2 – 2050000 – 930000 – 1650000 – 323000 – 18600 – 325855,93 – 42700 = 2639073,27 руб.</w:t>
      </w:r>
    </w:p>
    <w:p w:rsidR="00FF6934" w:rsidRPr="00900048" w:rsidRDefault="00FF6934" w:rsidP="00900048">
      <w:pPr>
        <w:spacing w:line="360" w:lineRule="auto"/>
        <w:ind w:firstLine="709"/>
        <w:jc w:val="both"/>
        <w:rPr>
          <w:sz w:val="28"/>
        </w:rPr>
      </w:pPr>
    </w:p>
    <w:p w:rsidR="00FF6934" w:rsidRPr="00900048" w:rsidRDefault="00FF6934" w:rsidP="00900048">
      <w:pPr>
        <w:spacing w:line="360" w:lineRule="auto"/>
        <w:ind w:firstLine="709"/>
        <w:jc w:val="both"/>
        <w:rPr>
          <w:sz w:val="28"/>
          <w:szCs w:val="28"/>
        </w:rPr>
      </w:pPr>
      <w:r w:rsidRPr="00900048">
        <w:rPr>
          <w:sz w:val="28"/>
          <w:szCs w:val="28"/>
        </w:rPr>
        <w:t>В качестве объекта налогообложения приняты доходы – расходы, при их определении следует принять во внимание, что они определяются кассовым методом.</w:t>
      </w:r>
    </w:p>
    <w:p w:rsidR="00FF6934" w:rsidRPr="00900048" w:rsidRDefault="00FF6934" w:rsidP="00900048">
      <w:pPr>
        <w:spacing w:line="360" w:lineRule="auto"/>
        <w:ind w:firstLine="709"/>
        <w:jc w:val="both"/>
        <w:rPr>
          <w:sz w:val="28"/>
          <w:szCs w:val="28"/>
        </w:rPr>
      </w:pPr>
      <w:r w:rsidRPr="00900048">
        <w:rPr>
          <w:sz w:val="28"/>
          <w:szCs w:val="28"/>
        </w:rPr>
        <w:t>Доходы учитываемые включают в себя: стоимость оплаченной покупателям продукции (строка 1 без НДС), частичную оплату, поступившую от покупателей (строка 10 без НДС ) и поступившие штрафные санкции (строка 11 без НДС).</w:t>
      </w:r>
    </w:p>
    <w:p w:rsidR="00AB17F8" w:rsidRDefault="00AB17F8" w:rsidP="00900048">
      <w:pPr>
        <w:spacing w:line="360" w:lineRule="auto"/>
        <w:ind w:firstLine="709"/>
        <w:jc w:val="both"/>
        <w:rPr>
          <w:sz w:val="28"/>
          <w:szCs w:val="28"/>
          <w:lang w:val="ru-RU"/>
        </w:rPr>
      </w:pPr>
    </w:p>
    <w:p w:rsidR="001651F2" w:rsidRPr="00900048" w:rsidRDefault="00FF6934" w:rsidP="00900048">
      <w:pPr>
        <w:spacing w:line="360" w:lineRule="auto"/>
        <w:ind w:firstLine="709"/>
        <w:jc w:val="both"/>
        <w:rPr>
          <w:sz w:val="28"/>
          <w:szCs w:val="28"/>
          <w:lang w:val="ru-RU"/>
        </w:rPr>
      </w:pPr>
      <w:r w:rsidRPr="00900048">
        <w:rPr>
          <w:sz w:val="28"/>
          <w:szCs w:val="28"/>
        </w:rPr>
        <w:t>Доходы учитываемые = 5 664 000 руб.: 1.18 + 4 400000 руб. : 1.18 + 2 500 руб.: 1.18 = 8530932.2 руб.</w:t>
      </w:r>
    </w:p>
    <w:p w:rsidR="00AB17F8" w:rsidRDefault="00AB17F8" w:rsidP="00900048">
      <w:pPr>
        <w:spacing w:line="360" w:lineRule="auto"/>
        <w:ind w:firstLine="709"/>
        <w:jc w:val="both"/>
        <w:rPr>
          <w:sz w:val="28"/>
          <w:szCs w:val="28"/>
          <w:lang w:val="ru-RU"/>
        </w:rPr>
      </w:pPr>
    </w:p>
    <w:p w:rsidR="00FF6934" w:rsidRPr="00900048" w:rsidRDefault="00FF6934" w:rsidP="00900048">
      <w:pPr>
        <w:spacing w:line="360" w:lineRule="auto"/>
        <w:ind w:firstLine="709"/>
        <w:jc w:val="both"/>
        <w:rPr>
          <w:sz w:val="28"/>
          <w:szCs w:val="28"/>
        </w:rPr>
      </w:pPr>
      <w:r w:rsidRPr="00900048">
        <w:rPr>
          <w:sz w:val="28"/>
          <w:szCs w:val="28"/>
        </w:rPr>
        <w:t>В состав расходов учитываемых войдут: материальные расходы (строка 2.1), расходы на оплату труда (строка 2.2), расходы на приобретение основных средств (строка 2.4), прочие расходы (строка 2.5), страховые пенсионные взносы, взносы по обязательному социальному страхованию от несчастных случаев на производстве.</w:t>
      </w:r>
    </w:p>
    <w:p w:rsidR="00FF6934" w:rsidRPr="00900048" w:rsidRDefault="00FF6934" w:rsidP="00900048">
      <w:pPr>
        <w:spacing w:line="360" w:lineRule="auto"/>
        <w:ind w:firstLine="709"/>
        <w:jc w:val="both"/>
        <w:rPr>
          <w:sz w:val="28"/>
          <w:szCs w:val="28"/>
        </w:rPr>
      </w:pPr>
      <w:r w:rsidRPr="00900048">
        <w:rPr>
          <w:sz w:val="28"/>
          <w:szCs w:val="28"/>
        </w:rPr>
        <w:t>Расходы учитываемые = 2050000 + 930000 + 1650000 + 323000 + 186000 + 3720 = 5142720 руб.</w:t>
      </w:r>
    </w:p>
    <w:p w:rsidR="00FF6934" w:rsidRPr="00900048" w:rsidRDefault="00FF6934" w:rsidP="00900048">
      <w:pPr>
        <w:spacing w:line="360" w:lineRule="auto"/>
        <w:ind w:firstLine="709"/>
        <w:jc w:val="both"/>
        <w:rPr>
          <w:sz w:val="28"/>
          <w:szCs w:val="28"/>
        </w:rPr>
      </w:pPr>
      <w:r w:rsidRPr="00900048">
        <w:rPr>
          <w:sz w:val="28"/>
          <w:szCs w:val="28"/>
        </w:rPr>
        <w:t>Необходимо определить ЕН начисленный</w:t>
      </w:r>
      <w:r w:rsidR="00900048" w:rsidRPr="00900048">
        <w:rPr>
          <w:sz w:val="28"/>
          <w:szCs w:val="28"/>
        </w:rPr>
        <w:t xml:space="preserve"> </w:t>
      </w:r>
      <w:r w:rsidRPr="00900048">
        <w:rPr>
          <w:sz w:val="28"/>
          <w:szCs w:val="28"/>
        </w:rPr>
        <w:t>= (Д учит. – Р учит.) * 15%</w:t>
      </w:r>
    </w:p>
    <w:p w:rsidR="00FF6934" w:rsidRPr="00900048" w:rsidRDefault="00FF6934" w:rsidP="00900048">
      <w:pPr>
        <w:spacing w:line="360" w:lineRule="auto"/>
        <w:ind w:firstLine="709"/>
        <w:jc w:val="both"/>
        <w:rPr>
          <w:sz w:val="28"/>
          <w:szCs w:val="28"/>
        </w:rPr>
      </w:pPr>
      <w:r w:rsidRPr="00900048">
        <w:rPr>
          <w:sz w:val="28"/>
          <w:szCs w:val="28"/>
        </w:rPr>
        <w:t>ЕН начисленный = (8530932,2 – 5142720) * 15% = 508231,83 руб.</w:t>
      </w:r>
    </w:p>
    <w:p w:rsidR="00FF6934" w:rsidRPr="00900048" w:rsidRDefault="00FF6934" w:rsidP="00900048">
      <w:pPr>
        <w:spacing w:line="360" w:lineRule="auto"/>
        <w:ind w:firstLine="709"/>
        <w:jc w:val="both"/>
        <w:rPr>
          <w:sz w:val="28"/>
          <w:szCs w:val="28"/>
        </w:rPr>
      </w:pPr>
      <w:r w:rsidRPr="00900048">
        <w:rPr>
          <w:sz w:val="28"/>
          <w:szCs w:val="28"/>
        </w:rPr>
        <w:t>Сравним ЕН начисленный и Налог минимальный, выбираем максимальную величину.</w:t>
      </w:r>
    </w:p>
    <w:p w:rsidR="00FF6934" w:rsidRPr="00900048" w:rsidRDefault="00FF6934" w:rsidP="00900048">
      <w:pPr>
        <w:spacing w:line="360" w:lineRule="auto"/>
        <w:ind w:firstLine="709"/>
        <w:jc w:val="both"/>
        <w:rPr>
          <w:sz w:val="28"/>
          <w:szCs w:val="28"/>
        </w:rPr>
      </w:pPr>
      <w:r w:rsidRPr="00900048">
        <w:rPr>
          <w:sz w:val="28"/>
          <w:szCs w:val="28"/>
        </w:rPr>
        <w:t>Налог минимальный = 1% Доходов учитываемых</w:t>
      </w:r>
    </w:p>
    <w:p w:rsidR="00FF6934" w:rsidRPr="00900048" w:rsidRDefault="00FF6934" w:rsidP="00900048">
      <w:pPr>
        <w:spacing w:line="360" w:lineRule="auto"/>
        <w:ind w:firstLine="709"/>
        <w:jc w:val="both"/>
        <w:rPr>
          <w:sz w:val="28"/>
          <w:szCs w:val="28"/>
        </w:rPr>
      </w:pPr>
      <w:r w:rsidRPr="00900048">
        <w:rPr>
          <w:sz w:val="28"/>
          <w:szCs w:val="28"/>
        </w:rPr>
        <w:t>(формула 3</w:t>
      </w:r>
      <w:r w:rsidR="00761DB8" w:rsidRPr="00900048">
        <w:rPr>
          <w:sz w:val="28"/>
          <w:szCs w:val="28"/>
          <w:lang w:val="ru-RU"/>
        </w:rPr>
        <w:t>.</w:t>
      </w:r>
      <w:r w:rsidRPr="00900048">
        <w:rPr>
          <w:sz w:val="28"/>
          <w:szCs w:val="28"/>
        </w:rPr>
        <w:t>10)</w:t>
      </w:r>
    </w:p>
    <w:p w:rsidR="00FF6934" w:rsidRPr="00900048" w:rsidRDefault="00FF6934" w:rsidP="00900048">
      <w:pPr>
        <w:spacing w:line="360" w:lineRule="auto"/>
        <w:ind w:firstLine="709"/>
        <w:jc w:val="both"/>
        <w:rPr>
          <w:sz w:val="28"/>
          <w:szCs w:val="28"/>
        </w:rPr>
      </w:pPr>
      <w:r w:rsidRPr="00900048">
        <w:rPr>
          <w:sz w:val="28"/>
          <w:szCs w:val="28"/>
        </w:rPr>
        <w:t>Налог минимальный = 1% * 8530932,2 = 85309,32 руб.</w:t>
      </w:r>
    </w:p>
    <w:p w:rsidR="00FF6934" w:rsidRPr="00900048" w:rsidRDefault="00FF6934" w:rsidP="00900048">
      <w:pPr>
        <w:spacing w:line="360" w:lineRule="auto"/>
        <w:ind w:firstLine="709"/>
        <w:jc w:val="both"/>
        <w:rPr>
          <w:sz w:val="28"/>
          <w:szCs w:val="28"/>
        </w:rPr>
      </w:pPr>
      <w:r w:rsidRPr="00900048">
        <w:rPr>
          <w:sz w:val="28"/>
          <w:szCs w:val="28"/>
        </w:rPr>
        <w:t xml:space="preserve">ЕН начисленный </w:t>
      </w:r>
      <w:r w:rsidR="00761DB8" w:rsidRPr="00900048">
        <w:rPr>
          <w:sz w:val="28"/>
          <w:szCs w:val="28"/>
        </w:rPr>
        <w:t>&gt;</w:t>
      </w:r>
      <w:r w:rsidRPr="00900048">
        <w:rPr>
          <w:sz w:val="28"/>
          <w:szCs w:val="28"/>
        </w:rPr>
        <w:t xml:space="preserve"> </w:t>
      </w:r>
      <w:r w:rsidR="00761DB8" w:rsidRPr="00900048">
        <w:rPr>
          <w:sz w:val="28"/>
          <w:szCs w:val="28"/>
          <w:lang w:val="ru-RU"/>
        </w:rPr>
        <w:t>н</w:t>
      </w:r>
      <w:r w:rsidRPr="00900048">
        <w:rPr>
          <w:sz w:val="28"/>
          <w:szCs w:val="28"/>
        </w:rPr>
        <w:t>алога минимального, значит, для расчета прибыли мы будем применять налог начисленный.</w:t>
      </w:r>
    </w:p>
    <w:p w:rsidR="00FF6934" w:rsidRPr="00900048" w:rsidRDefault="00FF6934" w:rsidP="00900048">
      <w:pPr>
        <w:spacing w:line="360" w:lineRule="auto"/>
        <w:ind w:firstLine="709"/>
        <w:jc w:val="both"/>
        <w:rPr>
          <w:sz w:val="28"/>
          <w:szCs w:val="28"/>
        </w:rPr>
      </w:pPr>
      <w:r w:rsidRPr="00900048">
        <w:rPr>
          <w:sz w:val="28"/>
          <w:szCs w:val="28"/>
        </w:rPr>
        <w:t>Налоговая нагрузка = Единый налог начисленный + Взносы в ГПФ + Взносы по обязательному социальному страхованию от несчастного случая на производстве.</w:t>
      </w:r>
    </w:p>
    <w:p w:rsidR="00FF6934" w:rsidRPr="00900048" w:rsidRDefault="00FF6934" w:rsidP="00900048">
      <w:pPr>
        <w:spacing w:line="360" w:lineRule="auto"/>
        <w:ind w:firstLine="709"/>
        <w:jc w:val="both"/>
        <w:rPr>
          <w:sz w:val="28"/>
          <w:szCs w:val="28"/>
        </w:rPr>
      </w:pPr>
      <w:r w:rsidRPr="00900048">
        <w:rPr>
          <w:sz w:val="28"/>
          <w:szCs w:val="28"/>
        </w:rPr>
        <w:t>Налоговая нагрузка</w:t>
      </w:r>
      <w:r w:rsidR="00900048" w:rsidRPr="00900048">
        <w:rPr>
          <w:sz w:val="28"/>
          <w:szCs w:val="28"/>
        </w:rPr>
        <w:t xml:space="preserve"> </w:t>
      </w:r>
      <w:r w:rsidRPr="00900048">
        <w:rPr>
          <w:sz w:val="28"/>
          <w:szCs w:val="28"/>
        </w:rPr>
        <w:t>= 508231,2 – 5142720 – 508231,83 = 2879980,37 руб.</w:t>
      </w:r>
    </w:p>
    <w:p w:rsidR="00FF6934" w:rsidRPr="00900048" w:rsidRDefault="00FF6934" w:rsidP="00900048">
      <w:pPr>
        <w:spacing w:line="360" w:lineRule="auto"/>
        <w:ind w:firstLine="709"/>
        <w:jc w:val="both"/>
        <w:rPr>
          <w:sz w:val="28"/>
          <w:szCs w:val="28"/>
        </w:rPr>
      </w:pPr>
      <w:r w:rsidRPr="00900048">
        <w:rPr>
          <w:sz w:val="28"/>
          <w:szCs w:val="28"/>
        </w:rPr>
        <w:t>Прибыль чистая = Доходы учитываемые – Расходы учитываемые – ЕН нач.</w:t>
      </w:r>
    </w:p>
    <w:p w:rsidR="00FF6934" w:rsidRPr="00900048" w:rsidRDefault="00FF6934" w:rsidP="00900048">
      <w:pPr>
        <w:spacing w:line="360" w:lineRule="auto"/>
        <w:ind w:firstLine="709"/>
        <w:jc w:val="both"/>
        <w:rPr>
          <w:sz w:val="28"/>
          <w:szCs w:val="28"/>
        </w:rPr>
      </w:pPr>
      <w:r w:rsidRPr="00900048">
        <w:rPr>
          <w:sz w:val="28"/>
          <w:szCs w:val="28"/>
        </w:rPr>
        <w:t>Прибыль чистая = 8530932,2 – 5142720 – 508231,83 = 2879980,37 руб.</w:t>
      </w:r>
    </w:p>
    <w:p w:rsidR="00FF6934" w:rsidRPr="00900048" w:rsidRDefault="00FF6934" w:rsidP="00900048">
      <w:pPr>
        <w:spacing w:line="360" w:lineRule="auto"/>
        <w:ind w:firstLine="709"/>
        <w:jc w:val="both"/>
        <w:rPr>
          <w:sz w:val="28"/>
          <w:szCs w:val="28"/>
        </w:rPr>
      </w:pPr>
      <w:r w:rsidRPr="00900048">
        <w:rPr>
          <w:sz w:val="28"/>
          <w:szCs w:val="28"/>
        </w:rPr>
        <w:t>Из произведенных расчетов по общему режиму и двум вариантам УСН необходимо выбрать оптимальный вариант. За основу выбора принять 2 критерия:</w:t>
      </w:r>
    </w:p>
    <w:p w:rsidR="00FF6934" w:rsidRPr="00900048" w:rsidRDefault="00FF6934" w:rsidP="00900048">
      <w:pPr>
        <w:numPr>
          <w:ilvl w:val="0"/>
          <w:numId w:val="43"/>
        </w:numPr>
        <w:spacing w:line="360" w:lineRule="auto"/>
        <w:ind w:left="0" w:firstLine="709"/>
        <w:jc w:val="both"/>
        <w:rPr>
          <w:sz w:val="28"/>
          <w:szCs w:val="28"/>
        </w:rPr>
      </w:pPr>
      <w:r w:rsidRPr="00900048">
        <w:rPr>
          <w:sz w:val="28"/>
          <w:szCs w:val="28"/>
        </w:rPr>
        <w:t>величина чистой прибыли;</w:t>
      </w:r>
    </w:p>
    <w:p w:rsidR="00FF6934" w:rsidRPr="00900048" w:rsidRDefault="00FF6934" w:rsidP="00900048">
      <w:pPr>
        <w:numPr>
          <w:ilvl w:val="0"/>
          <w:numId w:val="43"/>
        </w:numPr>
        <w:spacing w:line="360" w:lineRule="auto"/>
        <w:ind w:left="0" w:firstLine="709"/>
        <w:jc w:val="both"/>
        <w:rPr>
          <w:sz w:val="28"/>
          <w:szCs w:val="28"/>
        </w:rPr>
      </w:pPr>
      <w:r w:rsidRPr="00900048">
        <w:rPr>
          <w:sz w:val="28"/>
          <w:szCs w:val="28"/>
        </w:rPr>
        <w:t>размер налоговой нагрузки.</w:t>
      </w:r>
    </w:p>
    <w:p w:rsidR="00FF6934" w:rsidRPr="00900048" w:rsidRDefault="00FF6934" w:rsidP="00900048">
      <w:pPr>
        <w:spacing w:line="360" w:lineRule="auto"/>
        <w:ind w:firstLine="709"/>
        <w:jc w:val="both"/>
        <w:rPr>
          <w:sz w:val="28"/>
          <w:szCs w:val="28"/>
        </w:rPr>
      </w:pPr>
      <w:r w:rsidRPr="00900048">
        <w:rPr>
          <w:sz w:val="28"/>
          <w:szCs w:val="28"/>
        </w:rPr>
        <w:t>Недостаточным будет определить толкьо суммарное выражение налоговой нагрзки в рублях. Важно определить какая часть полученных доходов уйдёт на расчет бюджетной системой. Сумма уплаченных налогов по каждому режиму – это совокупная налоговая нагрузка, которая определяется отношением совокупной налоговой нагрузки и учитываемых доходов.</w:t>
      </w:r>
    </w:p>
    <w:p w:rsidR="00FF6934" w:rsidRPr="00900048" w:rsidRDefault="00274784" w:rsidP="00900048">
      <w:pPr>
        <w:spacing w:line="360" w:lineRule="auto"/>
        <w:ind w:firstLine="709"/>
        <w:jc w:val="both"/>
        <w:rPr>
          <w:sz w:val="28"/>
          <w:szCs w:val="28"/>
        </w:rPr>
      </w:pPr>
      <w:r>
        <w:rPr>
          <w:sz w:val="28"/>
          <w:szCs w:val="28"/>
        </w:rPr>
        <w:br w:type="page"/>
      </w:r>
      <w:r w:rsidR="00FF6934" w:rsidRPr="00900048">
        <w:rPr>
          <w:sz w:val="28"/>
          <w:szCs w:val="28"/>
        </w:rPr>
        <w:t>Для определения оптимального режима налогообложения отобразим данные в таблице:</w:t>
      </w:r>
    </w:p>
    <w:p w:rsidR="00FF6934" w:rsidRPr="00900048" w:rsidRDefault="00FF6934" w:rsidP="00900048">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68"/>
        <w:gridCol w:w="2268"/>
        <w:gridCol w:w="2292"/>
      </w:tblGrid>
      <w:tr w:rsidR="00FF6934" w:rsidRPr="00487F50" w:rsidTr="00487F50">
        <w:trPr>
          <w:jc w:val="center"/>
        </w:trPr>
        <w:tc>
          <w:tcPr>
            <w:tcW w:w="2392" w:type="dxa"/>
            <w:shd w:val="clear" w:color="auto" w:fill="auto"/>
          </w:tcPr>
          <w:p w:rsidR="00FF6934" w:rsidRPr="00487F50" w:rsidRDefault="00FF6934" w:rsidP="00487F50">
            <w:pPr>
              <w:spacing w:line="360" w:lineRule="auto"/>
              <w:jc w:val="both"/>
              <w:rPr>
                <w:sz w:val="20"/>
                <w:szCs w:val="20"/>
              </w:rPr>
            </w:pPr>
            <w:r w:rsidRPr="00487F50">
              <w:rPr>
                <w:sz w:val="20"/>
                <w:szCs w:val="20"/>
              </w:rPr>
              <w:t>Режимы</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Чистая прибыль, руб.</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Величина налоговой нагрузки, руб.</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Коэффициент налоговой нагрузки</w:t>
            </w:r>
          </w:p>
        </w:tc>
      </w:tr>
      <w:tr w:rsidR="00FF6934" w:rsidRPr="00487F50" w:rsidTr="00487F50">
        <w:trPr>
          <w:jc w:val="center"/>
        </w:trPr>
        <w:tc>
          <w:tcPr>
            <w:tcW w:w="2392" w:type="dxa"/>
            <w:shd w:val="clear" w:color="auto" w:fill="auto"/>
          </w:tcPr>
          <w:p w:rsidR="00FF6934" w:rsidRPr="00487F50" w:rsidRDefault="00FF6934" w:rsidP="00487F50">
            <w:pPr>
              <w:spacing w:line="360" w:lineRule="auto"/>
              <w:jc w:val="both"/>
              <w:rPr>
                <w:sz w:val="20"/>
                <w:szCs w:val="20"/>
              </w:rPr>
            </w:pPr>
            <w:r w:rsidRPr="00487F50">
              <w:rPr>
                <w:sz w:val="20"/>
                <w:szCs w:val="20"/>
              </w:rPr>
              <w:t xml:space="preserve">Общий </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619319,71</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1006798,93</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0,12</w:t>
            </w:r>
          </w:p>
        </w:tc>
      </w:tr>
      <w:tr w:rsidR="00FF6934" w:rsidRPr="00487F50" w:rsidTr="00487F50">
        <w:trPr>
          <w:jc w:val="center"/>
        </w:trPr>
        <w:tc>
          <w:tcPr>
            <w:tcW w:w="2392" w:type="dxa"/>
            <w:shd w:val="clear" w:color="auto" w:fill="auto"/>
          </w:tcPr>
          <w:p w:rsidR="00FF6934" w:rsidRPr="00487F50" w:rsidRDefault="00FF6934" w:rsidP="00487F50">
            <w:pPr>
              <w:spacing w:line="360" w:lineRule="auto"/>
              <w:jc w:val="both"/>
              <w:rPr>
                <w:sz w:val="20"/>
                <w:szCs w:val="20"/>
              </w:rPr>
            </w:pPr>
            <w:r w:rsidRPr="00487F50">
              <w:rPr>
                <w:sz w:val="20"/>
                <w:szCs w:val="20"/>
              </w:rPr>
              <w:t>1 вариант УСН</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2639076,27</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515575,93</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0,06</w:t>
            </w:r>
          </w:p>
        </w:tc>
      </w:tr>
      <w:tr w:rsidR="00FF6934" w:rsidRPr="00487F50" w:rsidTr="00487F50">
        <w:trPr>
          <w:jc w:val="center"/>
        </w:trPr>
        <w:tc>
          <w:tcPr>
            <w:tcW w:w="2392" w:type="dxa"/>
            <w:shd w:val="clear" w:color="auto" w:fill="auto"/>
          </w:tcPr>
          <w:p w:rsidR="00FF6934" w:rsidRPr="00487F50" w:rsidRDefault="00FF6934" w:rsidP="00487F50">
            <w:pPr>
              <w:spacing w:line="360" w:lineRule="auto"/>
              <w:jc w:val="both"/>
              <w:rPr>
                <w:sz w:val="20"/>
                <w:szCs w:val="20"/>
              </w:rPr>
            </w:pPr>
            <w:r w:rsidRPr="00487F50">
              <w:rPr>
                <w:sz w:val="20"/>
                <w:szCs w:val="20"/>
              </w:rPr>
              <w:t>2 вариант УСН</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2879980,37</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697951,83</w:t>
            </w:r>
          </w:p>
        </w:tc>
        <w:tc>
          <w:tcPr>
            <w:tcW w:w="2393" w:type="dxa"/>
            <w:shd w:val="clear" w:color="auto" w:fill="auto"/>
          </w:tcPr>
          <w:p w:rsidR="00FF6934" w:rsidRPr="00487F50" w:rsidRDefault="00FF6934" w:rsidP="00487F50">
            <w:pPr>
              <w:spacing w:line="360" w:lineRule="auto"/>
              <w:jc w:val="both"/>
              <w:rPr>
                <w:sz w:val="20"/>
                <w:szCs w:val="20"/>
              </w:rPr>
            </w:pPr>
            <w:r w:rsidRPr="00487F50">
              <w:rPr>
                <w:sz w:val="20"/>
                <w:szCs w:val="20"/>
              </w:rPr>
              <w:t>0,08</w:t>
            </w:r>
          </w:p>
        </w:tc>
      </w:tr>
    </w:tbl>
    <w:p w:rsidR="00FF6934" w:rsidRPr="00900048" w:rsidRDefault="00FF6934" w:rsidP="00900048">
      <w:pPr>
        <w:spacing w:line="360" w:lineRule="auto"/>
        <w:ind w:firstLine="709"/>
        <w:jc w:val="both"/>
        <w:rPr>
          <w:sz w:val="28"/>
        </w:rPr>
      </w:pPr>
    </w:p>
    <w:p w:rsidR="00FF6934" w:rsidRPr="00900048" w:rsidRDefault="00FF6934" w:rsidP="00900048">
      <w:pPr>
        <w:spacing w:line="360" w:lineRule="auto"/>
        <w:ind w:firstLine="709"/>
        <w:jc w:val="both"/>
        <w:rPr>
          <w:sz w:val="28"/>
          <w:szCs w:val="28"/>
        </w:rPr>
      </w:pPr>
      <w:r w:rsidRPr="00900048">
        <w:rPr>
          <w:sz w:val="28"/>
          <w:szCs w:val="28"/>
        </w:rPr>
        <w:t>Вывод: оптимальным режимом налогообложения для данного предприятия является УСН (доходы – расходы). При большем коэффициенте налоговой нагрузки, который составляет 0,08, что превышает первый вариант на 0,02, чистая прибыль на 240904,1 рублей больше.</w:t>
      </w:r>
    </w:p>
    <w:p w:rsidR="002B76E0" w:rsidRDefault="00274784" w:rsidP="00900048">
      <w:pPr>
        <w:pStyle w:val="1"/>
        <w:spacing w:before="0" w:after="0" w:line="360" w:lineRule="auto"/>
        <w:ind w:firstLine="709"/>
        <w:jc w:val="both"/>
        <w:rPr>
          <w:rFonts w:ascii="Times New Roman" w:hAnsi="Times New Roman" w:cs="Times New Roman"/>
          <w:b w:val="0"/>
          <w:bCs w:val="0"/>
          <w:sz w:val="28"/>
          <w:lang w:val="ru-RU"/>
        </w:rPr>
      </w:pPr>
      <w:bookmarkStart w:id="7" w:name="_Toc263427192"/>
      <w:r>
        <w:rPr>
          <w:rFonts w:ascii="Times New Roman" w:hAnsi="Times New Roman" w:cs="Times New Roman"/>
          <w:b w:val="0"/>
          <w:bCs w:val="0"/>
          <w:sz w:val="28"/>
        </w:rPr>
        <w:br w:type="page"/>
      </w:r>
      <w:r w:rsidRPr="00900048">
        <w:rPr>
          <w:rFonts w:ascii="Times New Roman" w:hAnsi="Times New Roman" w:cs="Times New Roman"/>
          <w:b w:val="0"/>
          <w:bCs w:val="0"/>
          <w:sz w:val="28"/>
        </w:rPr>
        <w:t>ЗАКЛЮЧЕНИЕ</w:t>
      </w:r>
      <w:bookmarkEnd w:id="7"/>
    </w:p>
    <w:p w:rsidR="00AB17F8" w:rsidRPr="00AB17F8" w:rsidRDefault="00AB17F8" w:rsidP="00AB17F8">
      <w:pPr>
        <w:spacing w:line="360" w:lineRule="auto"/>
        <w:rPr>
          <w:sz w:val="28"/>
          <w:szCs w:val="28"/>
          <w:lang w:val="ru-RU"/>
        </w:rPr>
      </w:pP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Если юридическое лицо</w:t>
      </w:r>
      <w:r w:rsidR="00900048" w:rsidRPr="00900048">
        <w:rPr>
          <w:rFonts w:ascii="Times New Roman" w:hAnsi="Times New Roman" w:cs="Times New Roman"/>
          <w:sz w:val="28"/>
          <w:szCs w:val="28"/>
        </w:rPr>
        <w:t xml:space="preserve"> </w:t>
      </w:r>
      <w:r w:rsidRPr="00900048">
        <w:rPr>
          <w:rFonts w:ascii="Times New Roman" w:hAnsi="Times New Roman" w:cs="Times New Roman"/>
          <w:sz w:val="28"/>
          <w:szCs w:val="28"/>
        </w:rPr>
        <w:t>в рамках увеличения эффективности своей деятельности сокращает свои налоговые выплаты, то сэкономленные им налоговые платежи недополучает государство. Поэтому в сфере налогообложения юридических лиц интересы налогоплательщиков и государства относительно источников своего существования и развития будут не совпадать. При этом государство устанавливает основные принципы налогообложения, среди которых можно выделить следующие</w:t>
      </w:r>
      <w:r w:rsidRPr="00900048">
        <w:rPr>
          <w:rStyle w:val="a9"/>
          <w:rFonts w:ascii="Times New Roman" w:hAnsi="Times New Roman"/>
          <w:sz w:val="28"/>
          <w:szCs w:val="28"/>
        </w:rPr>
        <w:footnoteReference w:id="6"/>
      </w:r>
      <w:r w:rsidRPr="00900048">
        <w:rPr>
          <w:rFonts w:ascii="Times New Roman" w:hAnsi="Times New Roman" w:cs="Times New Roman"/>
          <w:sz w:val="28"/>
          <w:szCs w:val="28"/>
        </w:rPr>
        <w:t>:</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налоги и сборы должны иметь экономическое основание и не могут быть произвольными;</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Кодексом либо установленные в ином порядке, чем это определено НК РФ;</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Иными словами, государством продекларированы объективность установления налогового бремени, прозрачность реализации прав и обязанностей налогообложения юридических лиц и беспристрастность при разрешении возникающих в сфере налогообложения споров.</w:t>
      </w:r>
    </w:p>
    <w:p w:rsidR="002B76E0" w:rsidRPr="00900048" w:rsidRDefault="002B76E0" w:rsidP="00900048">
      <w:pPr>
        <w:pStyle w:val="ConsNormal"/>
        <w:widowControl/>
        <w:spacing w:line="360" w:lineRule="auto"/>
        <w:ind w:right="0" w:firstLine="709"/>
        <w:jc w:val="both"/>
        <w:rPr>
          <w:rFonts w:ascii="Times New Roman" w:hAnsi="Times New Roman" w:cs="Times New Roman"/>
          <w:sz w:val="28"/>
          <w:szCs w:val="28"/>
        </w:rPr>
      </w:pPr>
      <w:r w:rsidRPr="00900048">
        <w:rPr>
          <w:rFonts w:ascii="Times New Roman" w:hAnsi="Times New Roman" w:cs="Times New Roman"/>
          <w:sz w:val="28"/>
          <w:szCs w:val="28"/>
        </w:rPr>
        <w:t>Должен ли налогоплательщик при реализации своего права учитывать, не затронул ли он при этом интересов бюджета? Конституционная обязанность платить законно установленные налоги и сборы имеет особый, публично-правовой, а не частноправовой характер, что обусловлено публично-правовой природой государства и государственной власти; с публично-правовым характером налога и государственной казны и с фискальным суверенитетом государства связаны законодательная форма учреждения налога, обязательность и принудительность его изъятия, односторонний характер налоговых обязательств. При этом налог представляет собой для хозяйствующего субъекта изъятие части его имущества. Поскольку конституционная обязанность платить законно установленные налоги и сборы распространяется на всех налогоплательщиков, то на них распространяются и конституционные принципы и гарантии. Соответственно, каждый должен платить только законно установленные налоги. В свою очередь, законная форма налога предполагает высокую степень формальной определенности обязанностей налогоплательщика. Каждый точно должен знать, какие налоги (сборы), когда и в каком порядке он должен платить.</w:t>
      </w:r>
    </w:p>
    <w:p w:rsidR="002B76E0" w:rsidRPr="00900048" w:rsidRDefault="002B76E0" w:rsidP="00900048">
      <w:pPr>
        <w:spacing w:line="360" w:lineRule="auto"/>
        <w:ind w:firstLine="709"/>
        <w:jc w:val="both"/>
        <w:rPr>
          <w:bCs/>
          <w:sz w:val="28"/>
          <w:szCs w:val="28"/>
          <w:lang w:val="ru-RU"/>
        </w:rPr>
      </w:pPr>
    </w:p>
    <w:p w:rsidR="001B0495" w:rsidRDefault="00AB17F8" w:rsidP="00900048">
      <w:pPr>
        <w:pStyle w:val="1"/>
        <w:spacing w:before="0" w:after="0" w:line="360" w:lineRule="auto"/>
        <w:ind w:firstLine="709"/>
        <w:jc w:val="both"/>
        <w:rPr>
          <w:rFonts w:ascii="Times New Roman" w:hAnsi="Times New Roman" w:cs="Times New Roman"/>
          <w:b w:val="0"/>
          <w:bCs w:val="0"/>
          <w:sz w:val="28"/>
          <w:lang w:val="ru-RU"/>
        </w:rPr>
      </w:pPr>
      <w:bookmarkStart w:id="8" w:name="_Toc263427193"/>
      <w:r>
        <w:rPr>
          <w:rFonts w:ascii="Times New Roman" w:hAnsi="Times New Roman" w:cs="Times New Roman"/>
          <w:b w:val="0"/>
          <w:bCs w:val="0"/>
          <w:sz w:val="28"/>
          <w:lang w:val="ru-RU"/>
        </w:rPr>
        <w:br w:type="page"/>
      </w:r>
      <w:r w:rsidR="00274784" w:rsidRPr="00900048">
        <w:rPr>
          <w:rFonts w:ascii="Times New Roman" w:hAnsi="Times New Roman" w:cs="Times New Roman"/>
          <w:b w:val="0"/>
          <w:bCs w:val="0"/>
          <w:sz w:val="28"/>
          <w:lang w:val="ru-RU"/>
        </w:rPr>
        <w:t xml:space="preserve">СПИСОК </w:t>
      </w:r>
      <w:r w:rsidR="00274784" w:rsidRPr="00900048">
        <w:rPr>
          <w:rFonts w:ascii="Times New Roman" w:hAnsi="Times New Roman" w:cs="Times New Roman"/>
          <w:b w:val="0"/>
          <w:bCs w:val="0"/>
          <w:sz w:val="28"/>
        </w:rPr>
        <w:t>ЛИТЕРАТУР</w:t>
      </w:r>
      <w:r w:rsidR="00274784" w:rsidRPr="00900048">
        <w:rPr>
          <w:rFonts w:ascii="Times New Roman" w:hAnsi="Times New Roman" w:cs="Times New Roman"/>
          <w:b w:val="0"/>
          <w:bCs w:val="0"/>
          <w:sz w:val="28"/>
          <w:lang w:val="ru-RU"/>
        </w:rPr>
        <w:t>Ы</w:t>
      </w:r>
      <w:bookmarkEnd w:id="8"/>
    </w:p>
    <w:p w:rsidR="00AB17F8" w:rsidRPr="00AB17F8" w:rsidRDefault="00AB17F8" w:rsidP="00AB17F8">
      <w:pPr>
        <w:spacing w:line="360" w:lineRule="auto"/>
        <w:rPr>
          <w:sz w:val="28"/>
          <w:szCs w:val="28"/>
          <w:lang w:val="ru-RU"/>
        </w:rPr>
      </w:pPr>
    </w:p>
    <w:p w:rsidR="001B0495" w:rsidRPr="00900048" w:rsidRDefault="001B0495" w:rsidP="00AB17F8">
      <w:pPr>
        <w:numPr>
          <w:ilvl w:val="0"/>
          <w:numId w:val="31"/>
        </w:numPr>
        <w:tabs>
          <w:tab w:val="clear" w:pos="360"/>
          <w:tab w:val="num" w:pos="540"/>
        </w:tabs>
        <w:spacing w:line="360" w:lineRule="auto"/>
        <w:ind w:left="0" w:firstLine="0"/>
        <w:jc w:val="both"/>
        <w:rPr>
          <w:sz w:val="28"/>
          <w:szCs w:val="28"/>
        </w:rPr>
      </w:pPr>
      <w:r w:rsidRPr="00900048">
        <w:rPr>
          <w:sz w:val="28"/>
          <w:szCs w:val="28"/>
        </w:rPr>
        <w:t xml:space="preserve">Налоговый кодекс Российской Федерации. Части </w:t>
      </w:r>
      <w:r w:rsidRPr="00900048">
        <w:rPr>
          <w:sz w:val="28"/>
          <w:szCs w:val="28"/>
          <w:lang w:val="en-US"/>
        </w:rPr>
        <w:t>I</w:t>
      </w:r>
      <w:r w:rsidR="00900048" w:rsidRPr="00900048">
        <w:rPr>
          <w:sz w:val="28"/>
          <w:szCs w:val="28"/>
        </w:rPr>
        <w:t xml:space="preserve"> </w:t>
      </w:r>
      <w:r w:rsidRPr="00900048">
        <w:rPr>
          <w:sz w:val="28"/>
          <w:szCs w:val="28"/>
        </w:rPr>
        <w:t xml:space="preserve">и </w:t>
      </w:r>
      <w:r w:rsidRPr="00900048">
        <w:rPr>
          <w:sz w:val="28"/>
          <w:szCs w:val="28"/>
          <w:lang w:val="en-US"/>
        </w:rPr>
        <w:t>II</w:t>
      </w:r>
      <w:r w:rsidRPr="00900048">
        <w:rPr>
          <w:sz w:val="28"/>
          <w:szCs w:val="28"/>
        </w:rPr>
        <w:t>. – М.:ИНФРА-М,</w:t>
      </w:r>
      <w:r w:rsidRPr="00900048">
        <w:rPr>
          <w:sz w:val="28"/>
          <w:szCs w:val="28"/>
          <w:lang w:val="ru-RU"/>
        </w:rPr>
        <w:t xml:space="preserve"> </w:t>
      </w:r>
      <w:r w:rsidRPr="00900048">
        <w:rPr>
          <w:sz w:val="28"/>
          <w:szCs w:val="28"/>
        </w:rPr>
        <w:t>200</w:t>
      </w:r>
      <w:r w:rsidR="002B76E0" w:rsidRPr="00900048">
        <w:rPr>
          <w:sz w:val="28"/>
          <w:szCs w:val="28"/>
          <w:lang w:val="ru-RU"/>
        </w:rPr>
        <w:t>8</w:t>
      </w:r>
    </w:p>
    <w:p w:rsidR="001B0495" w:rsidRPr="00900048" w:rsidRDefault="001B0495" w:rsidP="00AB17F8">
      <w:pPr>
        <w:widowControl w:val="0"/>
        <w:numPr>
          <w:ilvl w:val="0"/>
          <w:numId w:val="31"/>
        </w:numPr>
        <w:shd w:val="clear" w:color="auto" w:fill="FFFFFF"/>
        <w:tabs>
          <w:tab w:val="clear" w:pos="360"/>
          <w:tab w:val="num" w:pos="0"/>
          <w:tab w:val="num" w:pos="540"/>
        </w:tabs>
        <w:autoSpaceDE w:val="0"/>
        <w:autoSpaceDN w:val="0"/>
        <w:adjustRightInd w:val="0"/>
        <w:spacing w:line="360" w:lineRule="auto"/>
        <w:ind w:left="0" w:firstLine="0"/>
        <w:jc w:val="both"/>
        <w:rPr>
          <w:sz w:val="28"/>
          <w:szCs w:val="28"/>
        </w:rPr>
      </w:pPr>
      <w:r w:rsidRPr="00900048">
        <w:rPr>
          <w:sz w:val="28"/>
          <w:szCs w:val="28"/>
        </w:rPr>
        <w:t>Гражданский кодекс РФ: Официальный текст. — М., 2005</w:t>
      </w:r>
    </w:p>
    <w:p w:rsidR="001B0495" w:rsidRPr="00900048" w:rsidRDefault="001B0495" w:rsidP="00AB17F8">
      <w:pPr>
        <w:widowControl w:val="0"/>
        <w:numPr>
          <w:ilvl w:val="0"/>
          <w:numId w:val="31"/>
        </w:numPr>
        <w:shd w:val="clear" w:color="auto" w:fill="FFFFFF"/>
        <w:tabs>
          <w:tab w:val="clear" w:pos="360"/>
          <w:tab w:val="num" w:pos="0"/>
          <w:tab w:val="num" w:pos="540"/>
        </w:tabs>
        <w:autoSpaceDE w:val="0"/>
        <w:autoSpaceDN w:val="0"/>
        <w:adjustRightInd w:val="0"/>
        <w:spacing w:line="360" w:lineRule="auto"/>
        <w:ind w:left="0" w:firstLine="0"/>
        <w:jc w:val="both"/>
        <w:rPr>
          <w:sz w:val="28"/>
          <w:szCs w:val="28"/>
        </w:rPr>
      </w:pPr>
      <w:r w:rsidRPr="00900048">
        <w:rPr>
          <w:sz w:val="28"/>
          <w:szCs w:val="28"/>
        </w:rPr>
        <w:t>Закон РФ</w:t>
      </w:r>
      <w:r w:rsidR="00900048" w:rsidRPr="00900048">
        <w:rPr>
          <w:sz w:val="28"/>
          <w:szCs w:val="28"/>
        </w:rPr>
        <w:t xml:space="preserve"> </w:t>
      </w:r>
      <w:r w:rsidRPr="00900048">
        <w:rPr>
          <w:sz w:val="28"/>
          <w:szCs w:val="28"/>
        </w:rPr>
        <w:t>«Об основах налоговой системы в Российской Федерации</w:t>
      </w:r>
      <w:r w:rsidRPr="00900048">
        <w:rPr>
          <w:sz w:val="28"/>
          <w:szCs w:val="28"/>
          <w:lang w:val="ru-RU"/>
        </w:rPr>
        <w:t>»</w:t>
      </w:r>
      <w:r w:rsidRPr="00900048">
        <w:rPr>
          <w:sz w:val="28"/>
          <w:szCs w:val="28"/>
        </w:rPr>
        <w:t xml:space="preserve"> от 27.12.1991 г. №2118-1</w:t>
      </w:r>
    </w:p>
    <w:p w:rsidR="00A420F9" w:rsidRPr="00900048" w:rsidRDefault="00A420F9" w:rsidP="00AB17F8">
      <w:pPr>
        <w:widowControl w:val="0"/>
        <w:numPr>
          <w:ilvl w:val="0"/>
          <w:numId w:val="31"/>
        </w:numPr>
        <w:shd w:val="clear" w:color="auto" w:fill="FFFFFF"/>
        <w:tabs>
          <w:tab w:val="clear" w:pos="360"/>
          <w:tab w:val="num" w:pos="0"/>
          <w:tab w:val="num" w:pos="540"/>
        </w:tabs>
        <w:autoSpaceDE w:val="0"/>
        <w:autoSpaceDN w:val="0"/>
        <w:adjustRightInd w:val="0"/>
        <w:spacing w:line="360" w:lineRule="auto"/>
        <w:ind w:left="0" w:firstLine="0"/>
        <w:jc w:val="both"/>
        <w:rPr>
          <w:sz w:val="28"/>
          <w:szCs w:val="28"/>
        </w:rPr>
      </w:pPr>
      <w:r w:rsidRPr="00900048">
        <w:rPr>
          <w:sz w:val="28"/>
          <w:szCs w:val="28"/>
          <w:lang w:val="ru-RU"/>
        </w:rPr>
        <w:t>Евстигнеев Е.Н. Основы налогового планирования / Е.Н. Евстигнеев. – СПб.: Питер, 2008.</w:t>
      </w:r>
    </w:p>
    <w:p w:rsidR="00A420F9" w:rsidRPr="00900048" w:rsidRDefault="00A420F9" w:rsidP="00AB17F8">
      <w:pPr>
        <w:widowControl w:val="0"/>
        <w:numPr>
          <w:ilvl w:val="0"/>
          <w:numId w:val="31"/>
        </w:numPr>
        <w:shd w:val="clear" w:color="auto" w:fill="FFFFFF"/>
        <w:tabs>
          <w:tab w:val="clear" w:pos="360"/>
          <w:tab w:val="num" w:pos="0"/>
          <w:tab w:val="num" w:pos="540"/>
        </w:tabs>
        <w:autoSpaceDE w:val="0"/>
        <w:autoSpaceDN w:val="0"/>
        <w:adjustRightInd w:val="0"/>
        <w:spacing w:line="360" w:lineRule="auto"/>
        <w:ind w:left="0" w:firstLine="0"/>
        <w:jc w:val="both"/>
        <w:rPr>
          <w:sz w:val="28"/>
          <w:szCs w:val="28"/>
        </w:rPr>
      </w:pPr>
      <w:r w:rsidRPr="00900048">
        <w:rPr>
          <w:sz w:val="28"/>
          <w:szCs w:val="28"/>
          <w:lang w:val="ru-RU"/>
        </w:rPr>
        <w:t>Рыманов А.Ю. Налоги и налогообложение / А.В. Рыманов. – М.: Инфра-М, 2008.</w:t>
      </w:r>
    </w:p>
    <w:p w:rsidR="001B0495" w:rsidRPr="00900048" w:rsidRDefault="001B0495" w:rsidP="00AB17F8">
      <w:pPr>
        <w:widowControl w:val="0"/>
        <w:numPr>
          <w:ilvl w:val="0"/>
          <w:numId w:val="31"/>
        </w:numPr>
        <w:shd w:val="clear" w:color="auto" w:fill="FFFFFF"/>
        <w:tabs>
          <w:tab w:val="clear" w:pos="360"/>
          <w:tab w:val="num" w:pos="540"/>
        </w:tabs>
        <w:autoSpaceDE w:val="0"/>
        <w:autoSpaceDN w:val="0"/>
        <w:adjustRightInd w:val="0"/>
        <w:spacing w:line="360" w:lineRule="auto"/>
        <w:ind w:left="0" w:firstLine="0"/>
        <w:jc w:val="both"/>
        <w:rPr>
          <w:sz w:val="28"/>
          <w:szCs w:val="28"/>
        </w:rPr>
      </w:pPr>
      <w:r w:rsidRPr="00900048">
        <w:rPr>
          <w:sz w:val="28"/>
          <w:szCs w:val="28"/>
        </w:rPr>
        <w:t>Грунина Д. К., Ивченов Л. С. Основы деятельности налоговых органов. - М, Финансовая академия при Правительстве РФ, 2000.</w:t>
      </w:r>
    </w:p>
    <w:p w:rsidR="001B0495" w:rsidRPr="00900048" w:rsidRDefault="001B0495" w:rsidP="00AB17F8">
      <w:pPr>
        <w:widowControl w:val="0"/>
        <w:numPr>
          <w:ilvl w:val="0"/>
          <w:numId w:val="31"/>
        </w:numPr>
        <w:shd w:val="clear" w:color="auto" w:fill="FFFFFF"/>
        <w:tabs>
          <w:tab w:val="clear" w:pos="360"/>
          <w:tab w:val="num" w:pos="540"/>
        </w:tabs>
        <w:autoSpaceDE w:val="0"/>
        <w:autoSpaceDN w:val="0"/>
        <w:adjustRightInd w:val="0"/>
        <w:spacing w:line="360" w:lineRule="auto"/>
        <w:ind w:left="0" w:firstLine="0"/>
        <w:jc w:val="both"/>
        <w:rPr>
          <w:sz w:val="28"/>
          <w:szCs w:val="28"/>
        </w:rPr>
      </w:pPr>
      <w:r w:rsidRPr="00900048">
        <w:rPr>
          <w:sz w:val="28"/>
          <w:szCs w:val="28"/>
        </w:rPr>
        <w:t>Дуканич Л. В. Налоги и налогообложение Серия «Учебники и учебные пособия».- Ростов на Дону: Феникс, 2000.</w:t>
      </w:r>
    </w:p>
    <w:p w:rsidR="001B0495" w:rsidRPr="00900048" w:rsidRDefault="001B0495" w:rsidP="00AB17F8">
      <w:pPr>
        <w:numPr>
          <w:ilvl w:val="0"/>
          <w:numId w:val="31"/>
        </w:numPr>
        <w:tabs>
          <w:tab w:val="clear" w:pos="360"/>
          <w:tab w:val="num" w:pos="540"/>
        </w:tabs>
        <w:spacing w:line="360" w:lineRule="auto"/>
        <w:ind w:left="0" w:firstLine="0"/>
        <w:jc w:val="both"/>
        <w:rPr>
          <w:sz w:val="28"/>
          <w:szCs w:val="28"/>
        </w:rPr>
      </w:pPr>
      <w:r w:rsidRPr="00900048">
        <w:rPr>
          <w:sz w:val="28"/>
          <w:szCs w:val="28"/>
        </w:rPr>
        <w:t>Игнатов В.Г., Бутов В.И. Свободные экономические зоны. – М.:</w:t>
      </w:r>
      <w:r w:rsidRPr="00900048">
        <w:rPr>
          <w:sz w:val="28"/>
          <w:szCs w:val="28"/>
          <w:lang w:val="ru-RU"/>
        </w:rPr>
        <w:t xml:space="preserve"> </w:t>
      </w:r>
      <w:r w:rsidRPr="00900048">
        <w:rPr>
          <w:sz w:val="28"/>
          <w:szCs w:val="28"/>
        </w:rPr>
        <w:t>Ось-89, 2001</w:t>
      </w:r>
    </w:p>
    <w:p w:rsidR="001B0495" w:rsidRPr="00900048" w:rsidRDefault="00AB17F8" w:rsidP="00AB17F8">
      <w:pPr>
        <w:widowControl w:val="0"/>
        <w:numPr>
          <w:ilvl w:val="0"/>
          <w:numId w:val="31"/>
        </w:numPr>
        <w:shd w:val="clear" w:color="auto" w:fill="FFFFFF"/>
        <w:tabs>
          <w:tab w:val="clear" w:pos="360"/>
          <w:tab w:val="num" w:pos="540"/>
        </w:tabs>
        <w:autoSpaceDE w:val="0"/>
        <w:autoSpaceDN w:val="0"/>
        <w:adjustRightInd w:val="0"/>
        <w:spacing w:line="360" w:lineRule="auto"/>
        <w:ind w:left="0" w:firstLine="0"/>
        <w:jc w:val="both"/>
        <w:rPr>
          <w:sz w:val="28"/>
          <w:szCs w:val="28"/>
        </w:rPr>
      </w:pPr>
      <w:r>
        <w:rPr>
          <w:sz w:val="28"/>
          <w:szCs w:val="28"/>
        </w:rPr>
        <w:t>Каширина М.</w:t>
      </w:r>
      <w:r w:rsidR="001B0495" w:rsidRPr="00900048">
        <w:rPr>
          <w:sz w:val="28"/>
          <w:szCs w:val="28"/>
        </w:rPr>
        <w:t>В., Кашир</w:t>
      </w:r>
      <w:r>
        <w:rPr>
          <w:sz w:val="28"/>
          <w:szCs w:val="28"/>
        </w:rPr>
        <w:t>ин В.</w:t>
      </w:r>
      <w:r w:rsidR="001B0495" w:rsidRPr="00900048">
        <w:rPr>
          <w:sz w:val="28"/>
          <w:szCs w:val="28"/>
        </w:rPr>
        <w:t>А. Федеральные, региональные и местные налог и сборы, уплачиваемые юридическими лицами: Учеб. пособие. - М: БЕК, 2001.</w:t>
      </w:r>
    </w:p>
    <w:p w:rsidR="001B0495" w:rsidRPr="00900048" w:rsidRDefault="001B0495" w:rsidP="00AB17F8">
      <w:pPr>
        <w:numPr>
          <w:ilvl w:val="0"/>
          <w:numId w:val="31"/>
        </w:numPr>
        <w:tabs>
          <w:tab w:val="clear" w:pos="360"/>
          <w:tab w:val="num" w:pos="540"/>
        </w:tabs>
        <w:spacing w:line="360" w:lineRule="auto"/>
        <w:ind w:left="0" w:firstLine="0"/>
        <w:jc w:val="both"/>
        <w:rPr>
          <w:sz w:val="28"/>
          <w:szCs w:val="28"/>
        </w:rPr>
      </w:pPr>
      <w:r w:rsidRPr="00900048">
        <w:rPr>
          <w:sz w:val="28"/>
          <w:szCs w:val="28"/>
        </w:rPr>
        <w:t>Налоговая система России. Учебное пособие. /Под ред. Д.Г. Черника, А.З. Дадашева. – М.: АКДИ, 2002</w:t>
      </w:r>
    </w:p>
    <w:p w:rsidR="001B0495" w:rsidRPr="00900048" w:rsidRDefault="008D5745" w:rsidP="00AB17F8">
      <w:pPr>
        <w:numPr>
          <w:ilvl w:val="0"/>
          <w:numId w:val="31"/>
        </w:numPr>
        <w:tabs>
          <w:tab w:val="clear" w:pos="360"/>
          <w:tab w:val="num" w:pos="540"/>
        </w:tabs>
        <w:spacing w:line="360" w:lineRule="auto"/>
        <w:ind w:left="0" w:firstLine="0"/>
        <w:jc w:val="both"/>
        <w:rPr>
          <w:sz w:val="28"/>
          <w:szCs w:val="28"/>
        </w:rPr>
      </w:pPr>
      <w:r w:rsidRPr="00900048">
        <w:rPr>
          <w:sz w:val="28"/>
          <w:szCs w:val="28"/>
          <w:lang w:val="ru-RU"/>
        </w:rPr>
        <w:t>Черник Д.Г. Налоги и налогооблажение / Д.Г. Черник. – М.: МЦФЭР, 2006.</w:t>
      </w:r>
    </w:p>
    <w:p w:rsidR="001B0495" w:rsidRPr="00900048" w:rsidRDefault="00AB17F8" w:rsidP="00AB17F8">
      <w:pPr>
        <w:widowControl w:val="0"/>
        <w:numPr>
          <w:ilvl w:val="0"/>
          <w:numId w:val="31"/>
        </w:numPr>
        <w:shd w:val="clear" w:color="auto" w:fill="FFFFFF"/>
        <w:tabs>
          <w:tab w:val="clear" w:pos="360"/>
          <w:tab w:val="left" w:pos="540"/>
        </w:tabs>
        <w:autoSpaceDE w:val="0"/>
        <w:autoSpaceDN w:val="0"/>
        <w:adjustRightInd w:val="0"/>
        <w:spacing w:line="360" w:lineRule="auto"/>
        <w:ind w:left="0" w:firstLine="0"/>
        <w:jc w:val="both"/>
        <w:rPr>
          <w:sz w:val="28"/>
          <w:szCs w:val="28"/>
        </w:rPr>
      </w:pPr>
      <w:r>
        <w:rPr>
          <w:sz w:val="28"/>
          <w:szCs w:val="28"/>
        </w:rPr>
        <w:t>Николаева С.</w:t>
      </w:r>
      <w:r w:rsidR="001B0495" w:rsidRPr="00900048">
        <w:rPr>
          <w:sz w:val="28"/>
          <w:szCs w:val="28"/>
        </w:rPr>
        <w:t>А. Доходы и расходы организации: практика, теория, перспективы.</w:t>
      </w:r>
      <w:r w:rsidR="00900048" w:rsidRPr="00900048">
        <w:rPr>
          <w:sz w:val="28"/>
          <w:szCs w:val="28"/>
        </w:rPr>
        <w:t xml:space="preserve"> </w:t>
      </w:r>
      <w:r w:rsidR="001B0495" w:rsidRPr="00900048">
        <w:rPr>
          <w:sz w:val="28"/>
          <w:szCs w:val="28"/>
        </w:rPr>
        <w:t>М.: Аналитика-Пресс, 2000.</w:t>
      </w:r>
    </w:p>
    <w:p w:rsidR="001B0495" w:rsidRPr="00900048" w:rsidRDefault="00AB17F8" w:rsidP="00AB17F8">
      <w:pPr>
        <w:numPr>
          <w:ilvl w:val="0"/>
          <w:numId w:val="31"/>
        </w:numPr>
        <w:tabs>
          <w:tab w:val="clear" w:pos="360"/>
          <w:tab w:val="num" w:pos="540"/>
        </w:tabs>
        <w:spacing w:line="360" w:lineRule="auto"/>
        <w:ind w:left="0" w:firstLine="0"/>
        <w:jc w:val="both"/>
        <w:rPr>
          <w:sz w:val="28"/>
          <w:szCs w:val="28"/>
        </w:rPr>
      </w:pPr>
      <w:r>
        <w:rPr>
          <w:sz w:val="28"/>
          <w:szCs w:val="28"/>
        </w:rPr>
        <w:t>Пансков В.</w:t>
      </w:r>
      <w:r w:rsidR="001B0495" w:rsidRPr="00900048">
        <w:rPr>
          <w:sz w:val="28"/>
          <w:szCs w:val="28"/>
        </w:rPr>
        <w:t>Г. Налоги и налогообложение в Российской Федерации: Учебник.- М.:МЦФЭР,2001</w:t>
      </w:r>
    </w:p>
    <w:p w:rsidR="001B0495" w:rsidRPr="00900048" w:rsidRDefault="00AB17F8" w:rsidP="00AB17F8">
      <w:pPr>
        <w:numPr>
          <w:ilvl w:val="0"/>
          <w:numId w:val="31"/>
        </w:numPr>
        <w:tabs>
          <w:tab w:val="clear" w:pos="360"/>
          <w:tab w:val="num" w:pos="540"/>
        </w:tabs>
        <w:spacing w:line="360" w:lineRule="auto"/>
        <w:ind w:left="0" w:firstLine="0"/>
        <w:jc w:val="both"/>
        <w:rPr>
          <w:sz w:val="28"/>
          <w:szCs w:val="28"/>
          <w:lang w:val="ru-RU"/>
        </w:rPr>
      </w:pPr>
      <w:r>
        <w:rPr>
          <w:sz w:val="28"/>
          <w:szCs w:val="28"/>
        </w:rPr>
        <w:t>Скворцов О.</w:t>
      </w:r>
      <w:r w:rsidR="001B0495" w:rsidRPr="00900048">
        <w:rPr>
          <w:sz w:val="28"/>
          <w:szCs w:val="28"/>
        </w:rPr>
        <w:t xml:space="preserve">В. Налоги и налогообложение: Учеб. пособие для </w:t>
      </w:r>
      <w:r>
        <w:rPr>
          <w:sz w:val="28"/>
          <w:szCs w:val="28"/>
        </w:rPr>
        <w:t>сред. проф. учеб. заведений/ О.В. Скворцов, Н.</w:t>
      </w:r>
      <w:r w:rsidR="001B0495" w:rsidRPr="00900048">
        <w:rPr>
          <w:sz w:val="28"/>
          <w:szCs w:val="28"/>
        </w:rPr>
        <w:t>О. Скворцова. - М.: Издательский центр «Академия», 2002</w:t>
      </w:r>
      <w:bookmarkStart w:id="9" w:name="_GoBack"/>
      <w:bookmarkEnd w:id="9"/>
    </w:p>
    <w:sectPr w:rsidR="001B0495" w:rsidRPr="00900048" w:rsidSect="001955D8">
      <w:footerReference w:type="even" r:id="rId15"/>
      <w:footerReference w:type="default" r:id="rId16"/>
      <w:footnotePr>
        <w:numRestart w:val="eachPage"/>
      </w:footnotePr>
      <w:pgSz w:w="11906" w:h="16838" w:code="9"/>
      <w:pgMar w:top="1134" w:right="851"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50" w:rsidRDefault="00487F50">
      <w:r>
        <w:separator/>
      </w:r>
    </w:p>
  </w:endnote>
  <w:endnote w:type="continuationSeparator" w:id="0">
    <w:p w:rsidR="00487F50" w:rsidRDefault="0048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98" w:rsidRDefault="00E81E98" w:rsidP="00E81E98">
    <w:pPr>
      <w:pStyle w:val="af2"/>
      <w:framePr w:wrap="around" w:vAnchor="text" w:hAnchor="margin" w:xAlign="right" w:y="1"/>
      <w:rPr>
        <w:rStyle w:val="af0"/>
      </w:rPr>
    </w:pPr>
  </w:p>
  <w:p w:rsidR="00E81E98" w:rsidRDefault="00E81E98" w:rsidP="00E81E9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98" w:rsidRDefault="00B21169" w:rsidP="00E81E98">
    <w:pPr>
      <w:pStyle w:val="af2"/>
      <w:framePr w:wrap="around" w:vAnchor="text" w:hAnchor="margin" w:xAlign="right" w:y="1"/>
      <w:rPr>
        <w:rStyle w:val="af0"/>
      </w:rPr>
    </w:pPr>
    <w:r>
      <w:rPr>
        <w:rStyle w:val="af0"/>
        <w:noProof/>
      </w:rPr>
      <w:t>1</w:t>
    </w:r>
  </w:p>
  <w:p w:rsidR="00E81E98" w:rsidRDefault="00E81E98" w:rsidP="00E81E9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50" w:rsidRDefault="00487F50">
      <w:r>
        <w:separator/>
      </w:r>
    </w:p>
  </w:footnote>
  <w:footnote w:type="continuationSeparator" w:id="0">
    <w:p w:rsidR="00487F50" w:rsidRDefault="00487F50">
      <w:r>
        <w:continuationSeparator/>
      </w:r>
    </w:p>
  </w:footnote>
  <w:footnote w:id="1">
    <w:p w:rsidR="00487F50" w:rsidRDefault="00761DB8" w:rsidP="00AB17F8">
      <w:pPr>
        <w:pStyle w:val="a7"/>
      </w:pPr>
      <w:r>
        <w:rPr>
          <w:rStyle w:val="a9"/>
        </w:rPr>
        <w:footnoteRef/>
      </w:r>
      <w:r>
        <w:t xml:space="preserve"> ст. 52, ст. 54 ГК РФ</w:t>
      </w:r>
    </w:p>
  </w:footnote>
  <w:footnote w:id="2">
    <w:p w:rsidR="00487F50" w:rsidRDefault="00761DB8" w:rsidP="00AB17F8">
      <w:pPr>
        <w:pStyle w:val="a7"/>
      </w:pPr>
      <w:r>
        <w:rPr>
          <w:rStyle w:val="a9"/>
        </w:rPr>
        <w:footnoteRef/>
      </w:r>
      <w:r>
        <w:t xml:space="preserve"> ст.51 ГК РФ</w:t>
      </w:r>
    </w:p>
  </w:footnote>
  <w:footnote w:id="3">
    <w:p w:rsidR="00487F50" w:rsidRDefault="00761DB8" w:rsidP="001B0495">
      <w:pPr>
        <w:pStyle w:val="a7"/>
      </w:pPr>
      <w:r>
        <w:rPr>
          <w:rStyle w:val="a9"/>
        </w:rPr>
        <w:footnoteRef/>
      </w:r>
      <w:r>
        <w:t xml:space="preserve"> ФЗ от 29.06.2004 №58-ФЗ</w:t>
      </w:r>
    </w:p>
  </w:footnote>
  <w:footnote w:id="4">
    <w:p w:rsidR="00487F50" w:rsidRDefault="00761DB8" w:rsidP="001B0495">
      <w:pPr>
        <w:pStyle w:val="a7"/>
      </w:pPr>
      <w:r>
        <w:rPr>
          <w:rStyle w:val="a9"/>
        </w:rPr>
        <w:footnoteRef/>
      </w:r>
      <w:r>
        <w:t xml:space="preserve"> абз.2 ст.252 НК РФ</w:t>
      </w:r>
    </w:p>
  </w:footnote>
  <w:footnote w:id="5">
    <w:p w:rsidR="00487F50" w:rsidRDefault="00761DB8" w:rsidP="001B0495">
      <w:pPr>
        <w:pStyle w:val="a7"/>
      </w:pPr>
      <w:r>
        <w:rPr>
          <w:rStyle w:val="a9"/>
        </w:rPr>
        <w:footnoteRef/>
      </w:r>
      <w:r>
        <w:t xml:space="preserve"> п. 5 ст. 284 НК РФ</w:t>
      </w:r>
    </w:p>
  </w:footnote>
  <w:footnote w:id="6">
    <w:p w:rsidR="00487F50" w:rsidRDefault="002B76E0" w:rsidP="00AB17F8">
      <w:pPr>
        <w:pStyle w:val="a7"/>
      </w:pPr>
      <w:r w:rsidRPr="00556EF6">
        <w:rPr>
          <w:rStyle w:val="a9"/>
        </w:rPr>
        <w:footnoteRef/>
      </w:r>
      <w:r w:rsidRPr="00556EF6">
        <w:t xml:space="preserve"> ст.3 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A8A"/>
    <w:multiLevelType w:val="singleLevel"/>
    <w:tmpl w:val="E35A7FAE"/>
    <w:lvl w:ilvl="0">
      <w:start w:val="1"/>
      <w:numFmt w:val="decimal"/>
      <w:lvlText w:val="%1)"/>
      <w:legacy w:legacy="1" w:legacySpace="0" w:legacyIndent="346"/>
      <w:lvlJc w:val="left"/>
      <w:rPr>
        <w:rFonts w:ascii="Times New Roman" w:hAnsi="Times New Roman" w:cs="Times New Roman" w:hint="default"/>
      </w:rPr>
    </w:lvl>
  </w:abstractNum>
  <w:abstractNum w:abstractNumId="1">
    <w:nsid w:val="053B616D"/>
    <w:multiLevelType w:val="hybridMultilevel"/>
    <w:tmpl w:val="66B0E11C"/>
    <w:lvl w:ilvl="0" w:tplc="4F20D358">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6BA47C8"/>
    <w:multiLevelType w:val="multilevel"/>
    <w:tmpl w:val="1BEC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918A6"/>
    <w:multiLevelType w:val="hybridMultilevel"/>
    <w:tmpl w:val="CBAAD5C2"/>
    <w:lvl w:ilvl="0" w:tplc="42C61E1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9C74E89"/>
    <w:multiLevelType w:val="hybridMultilevel"/>
    <w:tmpl w:val="4140BDA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0B295E4A"/>
    <w:multiLevelType w:val="hybridMultilevel"/>
    <w:tmpl w:val="51F0B8E6"/>
    <w:lvl w:ilvl="0" w:tplc="208E3FDC">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0C7B7604"/>
    <w:multiLevelType w:val="hybridMultilevel"/>
    <w:tmpl w:val="E41A4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1C033A"/>
    <w:multiLevelType w:val="hybridMultilevel"/>
    <w:tmpl w:val="8B26AADA"/>
    <w:lvl w:ilvl="0" w:tplc="D2F4513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0F84647A"/>
    <w:multiLevelType w:val="hybridMultilevel"/>
    <w:tmpl w:val="C33EAFA4"/>
    <w:lvl w:ilvl="0" w:tplc="5EAAF618">
      <w:start w:val="1"/>
      <w:numFmt w:val="decimal"/>
      <w:lvlText w:val="%1)"/>
      <w:lvlJc w:val="left"/>
      <w:pPr>
        <w:tabs>
          <w:tab w:val="num" w:pos="1515"/>
        </w:tabs>
        <w:ind w:left="1515" w:hanging="97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11E53DEA"/>
    <w:multiLevelType w:val="hybridMultilevel"/>
    <w:tmpl w:val="F1D4D35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17264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890CAC"/>
    <w:multiLevelType w:val="hybridMultilevel"/>
    <w:tmpl w:val="E31E7ECA"/>
    <w:lvl w:ilvl="0" w:tplc="18AAA63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1903465D"/>
    <w:multiLevelType w:val="multilevel"/>
    <w:tmpl w:val="66BA6B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F8F64A8"/>
    <w:multiLevelType w:val="hybridMultilevel"/>
    <w:tmpl w:val="6C2C50A2"/>
    <w:lvl w:ilvl="0" w:tplc="04190001">
      <w:start w:val="1"/>
      <w:numFmt w:val="bullet"/>
      <w:lvlText w:val=""/>
      <w:lvlJc w:val="left"/>
      <w:pPr>
        <w:tabs>
          <w:tab w:val="num" w:pos="786"/>
        </w:tabs>
        <w:ind w:left="786"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76004C"/>
    <w:multiLevelType w:val="hybridMultilevel"/>
    <w:tmpl w:val="7966B6C4"/>
    <w:lvl w:ilvl="0" w:tplc="DF4AB7C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24340D60"/>
    <w:multiLevelType w:val="hybridMultilevel"/>
    <w:tmpl w:val="60506C1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5A61BB6"/>
    <w:multiLevelType w:val="hybridMultilevel"/>
    <w:tmpl w:val="25A8E25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25B848B1"/>
    <w:multiLevelType w:val="hybridMultilevel"/>
    <w:tmpl w:val="19FE6AB2"/>
    <w:lvl w:ilvl="0" w:tplc="B48CCD9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2A025319"/>
    <w:multiLevelType w:val="hybridMultilevel"/>
    <w:tmpl w:val="7122B8B2"/>
    <w:lvl w:ilvl="0" w:tplc="C87AA3F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3A5B6AAB"/>
    <w:multiLevelType w:val="multilevel"/>
    <w:tmpl w:val="0C6AA1E6"/>
    <w:lvl w:ilvl="0">
      <w:start w:val="1"/>
      <w:numFmt w:val="decimal"/>
      <w:lvlText w:val="%1."/>
      <w:lvlJc w:val="left"/>
      <w:pPr>
        <w:tabs>
          <w:tab w:val="num" w:pos="660"/>
        </w:tabs>
        <w:ind w:left="660" w:hanging="360"/>
      </w:pPr>
      <w:rPr>
        <w:rFonts w:cs="Times New Roman"/>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340"/>
        </w:tabs>
        <w:ind w:left="2340" w:hanging="1080"/>
      </w:pPr>
      <w:rPr>
        <w:rFonts w:cs="Times New Roman" w:hint="default"/>
      </w:rPr>
    </w:lvl>
    <w:lvl w:ilvl="5">
      <w:start w:val="1"/>
      <w:numFmt w:val="decimal"/>
      <w:isLgl/>
      <w:lvlText w:val="%1.%2.%3.%4.%5.%6."/>
      <w:lvlJc w:val="left"/>
      <w:pPr>
        <w:tabs>
          <w:tab w:val="num" w:pos="2940"/>
        </w:tabs>
        <w:ind w:left="2940" w:hanging="1440"/>
      </w:pPr>
      <w:rPr>
        <w:rFonts w:cs="Times New Roman" w:hint="default"/>
      </w:rPr>
    </w:lvl>
    <w:lvl w:ilvl="6">
      <w:start w:val="1"/>
      <w:numFmt w:val="decimal"/>
      <w:isLgl/>
      <w:lvlText w:val="%1.%2.%3.%4.%5.%6.%7."/>
      <w:lvlJc w:val="left"/>
      <w:pPr>
        <w:tabs>
          <w:tab w:val="num" w:pos="3540"/>
        </w:tabs>
        <w:ind w:left="3540" w:hanging="1800"/>
      </w:pPr>
      <w:rPr>
        <w:rFonts w:cs="Times New Roman" w:hint="default"/>
      </w:rPr>
    </w:lvl>
    <w:lvl w:ilvl="7">
      <w:start w:val="1"/>
      <w:numFmt w:val="decimal"/>
      <w:isLgl/>
      <w:lvlText w:val="%1.%2.%3.%4.%5.%6.%7.%8."/>
      <w:lvlJc w:val="left"/>
      <w:pPr>
        <w:tabs>
          <w:tab w:val="num" w:pos="3780"/>
        </w:tabs>
        <w:ind w:left="3780" w:hanging="1800"/>
      </w:pPr>
      <w:rPr>
        <w:rFonts w:cs="Times New Roman" w:hint="default"/>
      </w:rPr>
    </w:lvl>
    <w:lvl w:ilvl="8">
      <w:start w:val="1"/>
      <w:numFmt w:val="decimal"/>
      <w:isLgl/>
      <w:lvlText w:val="%1.%2.%3.%4.%5.%6.%7.%8.%9."/>
      <w:lvlJc w:val="left"/>
      <w:pPr>
        <w:tabs>
          <w:tab w:val="num" w:pos="4380"/>
        </w:tabs>
        <w:ind w:left="4380" w:hanging="2160"/>
      </w:pPr>
      <w:rPr>
        <w:rFonts w:cs="Times New Roman" w:hint="default"/>
      </w:rPr>
    </w:lvl>
  </w:abstractNum>
  <w:abstractNum w:abstractNumId="20">
    <w:nsid w:val="400F4874"/>
    <w:multiLevelType w:val="hybridMultilevel"/>
    <w:tmpl w:val="A72CBF66"/>
    <w:lvl w:ilvl="0" w:tplc="2F9E2952">
      <w:start w:val="1"/>
      <w:numFmt w:val="decimal"/>
      <w:lvlText w:val="%1."/>
      <w:lvlJc w:val="left"/>
      <w:pPr>
        <w:tabs>
          <w:tab w:val="num" w:pos="720"/>
        </w:tabs>
        <w:ind w:left="720" w:hanging="360"/>
      </w:pPr>
      <w:rPr>
        <w:rFonts w:cs="Times New Roman"/>
      </w:rPr>
    </w:lvl>
    <w:lvl w:ilvl="1" w:tplc="92FEC19E">
      <w:start w:val="1"/>
      <w:numFmt w:val="decimal"/>
      <w:lvlText w:val="%2."/>
      <w:lvlJc w:val="left"/>
      <w:pPr>
        <w:tabs>
          <w:tab w:val="num" w:pos="1440"/>
        </w:tabs>
        <w:ind w:left="1440" w:hanging="360"/>
      </w:pPr>
      <w:rPr>
        <w:rFonts w:cs="Times New Roman"/>
      </w:rPr>
    </w:lvl>
    <w:lvl w:ilvl="2" w:tplc="54466B68">
      <w:start w:val="1"/>
      <w:numFmt w:val="decimal"/>
      <w:lvlText w:val="%3."/>
      <w:lvlJc w:val="left"/>
      <w:pPr>
        <w:tabs>
          <w:tab w:val="num" w:pos="2160"/>
        </w:tabs>
        <w:ind w:left="2160" w:hanging="360"/>
      </w:pPr>
      <w:rPr>
        <w:rFonts w:cs="Times New Roman"/>
      </w:rPr>
    </w:lvl>
    <w:lvl w:ilvl="3" w:tplc="CF2C5C30">
      <w:start w:val="1"/>
      <w:numFmt w:val="decimal"/>
      <w:lvlText w:val="%4."/>
      <w:lvlJc w:val="left"/>
      <w:pPr>
        <w:tabs>
          <w:tab w:val="num" w:pos="2880"/>
        </w:tabs>
        <w:ind w:left="2880" w:hanging="360"/>
      </w:pPr>
      <w:rPr>
        <w:rFonts w:cs="Times New Roman"/>
      </w:rPr>
    </w:lvl>
    <w:lvl w:ilvl="4" w:tplc="1BAAC496">
      <w:start w:val="1"/>
      <w:numFmt w:val="decimal"/>
      <w:lvlText w:val="%5."/>
      <w:lvlJc w:val="left"/>
      <w:pPr>
        <w:tabs>
          <w:tab w:val="num" w:pos="3600"/>
        </w:tabs>
        <w:ind w:left="3600" w:hanging="360"/>
      </w:pPr>
      <w:rPr>
        <w:rFonts w:cs="Times New Roman"/>
      </w:rPr>
    </w:lvl>
    <w:lvl w:ilvl="5" w:tplc="33A6DCCA">
      <w:start w:val="1"/>
      <w:numFmt w:val="decimal"/>
      <w:lvlText w:val="%6."/>
      <w:lvlJc w:val="left"/>
      <w:pPr>
        <w:tabs>
          <w:tab w:val="num" w:pos="4320"/>
        </w:tabs>
        <w:ind w:left="4320" w:hanging="360"/>
      </w:pPr>
      <w:rPr>
        <w:rFonts w:cs="Times New Roman"/>
      </w:rPr>
    </w:lvl>
    <w:lvl w:ilvl="6" w:tplc="B18A8D0E">
      <w:start w:val="1"/>
      <w:numFmt w:val="decimal"/>
      <w:lvlText w:val="%7."/>
      <w:lvlJc w:val="left"/>
      <w:pPr>
        <w:tabs>
          <w:tab w:val="num" w:pos="5040"/>
        </w:tabs>
        <w:ind w:left="5040" w:hanging="360"/>
      </w:pPr>
      <w:rPr>
        <w:rFonts w:cs="Times New Roman"/>
      </w:rPr>
    </w:lvl>
    <w:lvl w:ilvl="7" w:tplc="BEDC6E52">
      <w:start w:val="1"/>
      <w:numFmt w:val="decimal"/>
      <w:lvlText w:val="%8."/>
      <w:lvlJc w:val="left"/>
      <w:pPr>
        <w:tabs>
          <w:tab w:val="num" w:pos="5760"/>
        </w:tabs>
        <w:ind w:left="5760" w:hanging="360"/>
      </w:pPr>
      <w:rPr>
        <w:rFonts w:cs="Times New Roman"/>
      </w:rPr>
    </w:lvl>
    <w:lvl w:ilvl="8" w:tplc="E2242C22">
      <w:start w:val="1"/>
      <w:numFmt w:val="decimal"/>
      <w:lvlText w:val="%9."/>
      <w:lvlJc w:val="left"/>
      <w:pPr>
        <w:tabs>
          <w:tab w:val="num" w:pos="6480"/>
        </w:tabs>
        <w:ind w:left="6480" w:hanging="360"/>
      </w:pPr>
      <w:rPr>
        <w:rFonts w:cs="Times New Roman"/>
      </w:rPr>
    </w:lvl>
  </w:abstractNum>
  <w:abstractNum w:abstractNumId="21">
    <w:nsid w:val="412D2883"/>
    <w:multiLevelType w:val="hybridMultilevel"/>
    <w:tmpl w:val="CBA644B6"/>
    <w:lvl w:ilvl="0" w:tplc="04140001">
      <w:start w:val="1"/>
      <w:numFmt w:val="bullet"/>
      <w:lvlText w:val=""/>
      <w:lvlJc w:val="left"/>
      <w:pPr>
        <w:tabs>
          <w:tab w:val="num" w:pos="1260"/>
        </w:tabs>
        <w:ind w:left="1260" w:hanging="360"/>
      </w:pPr>
      <w:rPr>
        <w:rFonts w:ascii="Symbol" w:hAnsi="Symbol" w:hint="default"/>
      </w:rPr>
    </w:lvl>
    <w:lvl w:ilvl="1" w:tplc="04140003">
      <w:start w:val="1"/>
      <w:numFmt w:val="bullet"/>
      <w:lvlText w:val="o"/>
      <w:lvlJc w:val="left"/>
      <w:pPr>
        <w:tabs>
          <w:tab w:val="num" w:pos="1980"/>
        </w:tabs>
        <w:ind w:left="1980" w:hanging="360"/>
      </w:pPr>
      <w:rPr>
        <w:rFonts w:ascii="Courier New" w:hAnsi="Courier New" w:hint="default"/>
      </w:rPr>
    </w:lvl>
    <w:lvl w:ilvl="2" w:tplc="04140005">
      <w:start w:val="1"/>
      <w:numFmt w:val="bullet"/>
      <w:lvlText w:val=""/>
      <w:lvlJc w:val="left"/>
      <w:pPr>
        <w:tabs>
          <w:tab w:val="num" w:pos="2700"/>
        </w:tabs>
        <w:ind w:left="2700" w:hanging="360"/>
      </w:pPr>
      <w:rPr>
        <w:rFonts w:ascii="Wingdings" w:hAnsi="Wingdings" w:hint="default"/>
      </w:rPr>
    </w:lvl>
    <w:lvl w:ilvl="3" w:tplc="04140001">
      <w:start w:val="1"/>
      <w:numFmt w:val="bullet"/>
      <w:lvlText w:val=""/>
      <w:lvlJc w:val="left"/>
      <w:pPr>
        <w:tabs>
          <w:tab w:val="num" w:pos="3420"/>
        </w:tabs>
        <w:ind w:left="3420" w:hanging="360"/>
      </w:pPr>
      <w:rPr>
        <w:rFonts w:ascii="Symbol" w:hAnsi="Symbol" w:hint="default"/>
      </w:rPr>
    </w:lvl>
    <w:lvl w:ilvl="4" w:tplc="04140003">
      <w:start w:val="1"/>
      <w:numFmt w:val="bullet"/>
      <w:lvlText w:val="o"/>
      <w:lvlJc w:val="left"/>
      <w:pPr>
        <w:tabs>
          <w:tab w:val="num" w:pos="4140"/>
        </w:tabs>
        <w:ind w:left="4140" w:hanging="360"/>
      </w:pPr>
      <w:rPr>
        <w:rFonts w:ascii="Courier New" w:hAnsi="Courier New" w:hint="default"/>
      </w:rPr>
    </w:lvl>
    <w:lvl w:ilvl="5" w:tplc="04140005">
      <w:start w:val="1"/>
      <w:numFmt w:val="bullet"/>
      <w:lvlText w:val=""/>
      <w:lvlJc w:val="left"/>
      <w:pPr>
        <w:tabs>
          <w:tab w:val="num" w:pos="4860"/>
        </w:tabs>
        <w:ind w:left="4860" w:hanging="360"/>
      </w:pPr>
      <w:rPr>
        <w:rFonts w:ascii="Wingdings" w:hAnsi="Wingdings" w:hint="default"/>
      </w:rPr>
    </w:lvl>
    <w:lvl w:ilvl="6" w:tplc="04140001">
      <w:start w:val="1"/>
      <w:numFmt w:val="bullet"/>
      <w:lvlText w:val=""/>
      <w:lvlJc w:val="left"/>
      <w:pPr>
        <w:tabs>
          <w:tab w:val="num" w:pos="5580"/>
        </w:tabs>
        <w:ind w:left="5580" w:hanging="360"/>
      </w:pPr>
      <w:rPr>
        <w:rFonts w:ascii="Symbol" w:hAnsi="Symbol" w:hint="default"/>
      </w:rPr>
    </w:lvl>
    <w:lvl w:ilvl="7" w:tplc="04140003">
      <w:start w:val="1"/>
      <w:numFmt w:val="bullet"/>
      <w:lvlText w:val="o"/>
      <w:lvlJc w:val="left"/>
      <w:pPr>
        <w:tabs>
          <w:tab w:val="num" w:pos="6300"/>
        </w:tabs>
        <w:ind w:left="6300" w:hanging="360"/>
      </w:pPr>
      <w:rPr>
        <w:rFonts w:ascii="Courier New" w:hAnsi="Courier New" w:hint="default"/>
      </w:rPr>
    </w:lvl>
    <w:lvl w:ilvl="8" w:tplc="04140005">
      <w:start w:val="1"/>
      <w:numFmt w:val="bullet"/>
      <w:lvlText w:val=""/>
      <w:lvlJc w:val="left"/>
      <w:pPr>
        <w:tabs>
          <w:tab w:val="num" w:pos="7020"/>
        </w:tabs>
        <w:ind w:left="7020" w:hanging="360"/>
      </w:pPr>
      <w:rPr>
        <w:rFonts w:ascii="Wingdings" w:hAnsi="Wingdings" w:hint="default"/>
      </w:rPr>
    </w:lvl>
  </w:abstractNum>
  <w:abstractNum w:abstractNumId="22">
    <w:nsid w:val="42F034D9"/>
    <w:multiLevelType w:val="hybridMultilevel"/>
    <w:tmpl w:val="52CCDD3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43C103F5"/>
    <w:multiLevelType w:val="hybridMultilevel"/>
    <w:tmpl w:val="023877D8"/>
    <w:lvl w:ilvl="0" w:tplc="E3A00C6C">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4">
    <w:nsid w:val="46447313"/>
    <w:multiLevelType w:val="singleLevel"/>
    <w:tmpl w:val="2D56998A"/>
    <w:lvl w:ilvl="0">
      <w:start w:val="1"/>
      <w:numFmt w:val="bullet"/>
      <w:lvlText w:val=""/>
      <w:lvlJc w:val="left"/>
      <w:pPr>
        <w:tabs>
          <w:tab w:val="num" w:pos="360"/>
        </w:tabs>
        <w:ind w:left="360" w:hanging="360"/>
      </w:pPr>
      <w:rPr>
        <w:rFonts w:ascii="Symbol" w:hAnsi="Symbol" w:hint="default"/>
        <w:color w:val="auto"/>
      </w:rPr>
    </w:lvl>
  </w:abstractNum>
  <w:abstractNum w:abstractNumId="25">
    <w:nsid w:val="48FB7ABF"/>
    <w:multiLevelType w:val="hybridMultilevel"/>
    <w:tmpl w:val="9142364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991026F"/>
    <w:multiLevelType w:val="hybridMultilevel"/>
    <w:tmpl w:val="4F68E000"/>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7">
    <w:nsid w:val="4D1B532C"/>
    <w:multiLevelType w:val="hybridMultilevel"/>
    <w:tmpl w:val="265629E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nsid w:val="4F2217FD"/>
    <w:multiLevelType w:val="hybridMultilevel"/>
    <w:tmpl w:val="C7963EC4"/>
    <w:lvl w:ilvl="0" w:tplc="CB58914E">
      <w:start w:val="10"/>
      <w:numFmt w:val="bullet"/>
      <w:lvlText w:val=""/>
      <w:lvlJc w:val="left"/>
      <w:pPr>
        <w:tabs>
          <w:tab w:val="num" w:pos="1290"/>
        </w:tabs>
        <w:ind w:left="1290" w:hanging="360"/>
      </w:pPr>
      <w:rPr>
        <w:rFonts w:ascii="Symbol" w:eastAsia="Times New Roman" w:hAnsi="Symbol" w:hint="default"/>
      </w:rPr>
    </w:lvl>
    <w:lvl w:ilvl="1" w:tplc="04190003">
      <w:start w:val="1"/>
      <w:numFmt w:val="bullet"/>
      <w:lvlText w:val="o"/>
      <w:lvlJc w:val="left"/>
      <w:pPr>
        <w:tabs>
          <w:tab w:val="num" w:pos="2010"/>
        </w:tabs>
        <w:ind w:left="2010" w:hanging="360"/>
      </w:pPr>
      <w:rPr>
        <w:rFonts w:ascii="Courier New" w:hAnsi="Courier New" w:hint="default"/>
      </w:rPr>
    </w:lvl>
    <w:lvl w:ilvl="2" w:tplc="04190005">
      <w:start w:val="1"/>
      <w:numFmt w:val="bullet"/>
      <w:lvlText w:val=""/>
      <w:lvlJc w:val="left"/>
      <w:pPr>
        <w:tabs>
          <w:tab w:val="num" w:pos="2730"/>
        </w:tabs>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start w:val="1"/>
      <w:numFmt w:val="bullet"/>
      <w:lvlText w:val="o"/>
      <w:lvlJc w:val="left"/>
      <w:pPr>
        <w:tabs>
          <w:tab w:val="num" w:pos="4170"/>
        </w:tabs>
        <w:ind w:left="4170" w:hanging="360"/>
      </w:pPr>
      <w:rPr>
        <w:rFonts w:ascii="Courier New" w:hAnsi="Courier New" w:hint="default"/>
      </w:rPr>
    </w:lvl>
    <w:lvl w:ilvl="5" w:tplc="04190005">
      <w:start w:val="1"/>
      <w:numFmt w:val="bullet"/>
      <w:lvlText w:val=""/>
      <w:lvlJc w:val="left"/>
      <w:pPr>
        <w:tabs>
          <w:tab w:val="num" w:pos="4890"/>
        </w:tabs>
        <w:ind w:left="4890" w:hanging="360"/>
      </w:pPr>
      <w:rPr>
        <w:rFonts w:ascii="Wingdings" w:hAnsi="Wingdings" w:hint="default"/>
      </w:rPr>
    </w:lvl>
    <w:lvl w:ilvl="6" w:tplc="04190001">
      <w:start w:val="1"/>
      <w:numFmt w:val="bullet"/>
      <w:lvlText w:val=""/>
      <w:lvlJc w:val="left"/>
      <w:pPr>
        <w:tabs>
          <w:tab w:val="num" w:pos="5610"/>
        </w:tabs>
        <w:ind w:left="5610" w:hanging="360"/>
      </w:pPr>
      <w:rPr>
        <w:rFonts w:ascii="Symbol" w:hAnsi="Symbol" w:hint="default"/>
      </w:rPr>
    </w:lvl>
    <w:lvl w:ilvl="7" w:tplc="04190003">
      <w:start w:val="1"/>
      <w:numFmt w:val="bullet"/>
      <w:lvlText w:val="o"/>
      <w:lvlJc w:val="left"/>
      <w:pPr>
        <w:tabs>
          <w:tab w:val="num" w:pos="6330"/>
        </w:tabs>
        <w:ind w:left="6330" w:hanging="360"/>
      </w:pPr>
      <w:rPr>
        <w:rFonts w:ascii="Courier New" w:hAnsi="Courier New" w:hint="default"/>
      </w:rPr>
    </w:lvl>
    <w:lvl w:ilvl="8" w:tplc="04190005">
      <w:start w:val="1"/>
      <w:numFmt w:val="bullet"/>
      <w:lvlText w:val=""/>
      <w:lvlJc w:val="left"/>
      <w:pPr>
        <w:tabs>
          <w:tab w:val="num" w:pos="7050"/>
        </w:tabs>
        <w:ind w:left="7050" w:hanging="360"/>
      </w:pPr>
      <w:rPr>
        <w:rFonts w:ascii="Wingdings" w:hAnsi="Wingdings" w:hint="default"/>
      </w:rPr>
    </w:lvl>
  </w:abstractNum>
  <w:abstractNum w:abstractNumId="29">
    <w:nsid w:val="58324909"/>
    <w:multiLevelType w:val="hybridMultilevel"/>
    <w:tmpl w:val="5678B3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0642CE"/>
    <w:multiLevelType w:val="hybridMultilevel"/>
    <w:tmpl w:val="30360C1E"/>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1">
    <w:nsid w:val="5BAE6E6D"/>
    <w:multiLevelType w:val="hybridMultilevel"/>
    <w:tmpl w:val="313E730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2">
    <w:nsid w:val="5C5A3D0D"/>
    <w:multiLevelType w:val="hybridMultilevel"/>
    <w:tmpl w:val="B26E92A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5DEE2F26"/>
    <w:multiLevelType w:val="hybridMultilevel"/>
    <w:tmpl w:val="FB84C2C4"/>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4">
    <w:nsid w:val="6198617B"/>
    <w:multiLevelType w:val="hybridMultilevel"/>
    <w:tmpl w:val="FE7A37E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5">
    <w:nsid w:val="627C0420"/>
    <w:multiLevelType w:val="hybridMultilevel"/>
    <w:tmpl w:val="B8007B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0E3D8D"/>
    <w:multiLevelType w:val="hybridMultilevel"/>
    <w:tmpl w:val="3248654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7">
    <w:nsid w:val="68776973"/>
    <w:multiLevelType w:val="hybridMultilevel"/>
    <w:tmpl w:val="68ECB8CC"/>
    <w:lvl w:ilvl="0" w:tplc="0419000F">
      <w:start w:val="1"/>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8">
    <w:nsid w:val="6CA11AFD"/>
    <w:multiLevelType w:val="hybridMultilevel"/>
    <w:tmpl w:val="CFA6A5F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DC5635B"/>
    <w:multiLevelType w:val="hybridMultilevel"/>
    <w:tmpl w:val="CAB078D4"/>
    <w:lvl w:ilvl="0" w:tplc="8930A0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0">
    <w:nsid w:val="6DD84DF5"/>
    <w:multiLevelType w:val="hybridMultilevel"/>
    <w:tmpl w:val="DA629AA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1">
    <w:nsid w:val="77A53BB9"/>
    <w:multiLevelType w:val="hybridMultilevel"/>
    <w:tmpl w:val="0DDCF7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914714"/>
    <w:multiLevelType w:val="hybridMultilevel"/>
    <w:tmpl w:val="3392EA8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3">
    <w:nsid w:val="7E4B58F8"/>
    <w:multiLevelType w:val="singleLevel"/>
    <w:tmpl w:val="F14A38D8"/>
    <w:lvl w:ilvl="0">
      <w:start w:val="1"/>
      <w:numFmt w:val="decimal"/>
      <w:lvlText w:val="%1)"/>
      <w:legacy w:legacy="1" w:legacySpace="0" w:legacyIndent="360"/>
      <w:lvlJc w:val="left"/>
      <w:rPr>
        <w:rFonts w:ascii="Times New Roman" w:hAnsi="Times New Roman" w:cs="Times New Roman" w:hint="default"/>
      </w:rPr>
    </w:lvl>
  </w:abstractNum>
  <w:num w:numId="1">
    <w:abstractNumId w:val="22"/>
  </w:num>
  <w:num w:numId="2">
    <w:abstractNumId w:val="21"/>
  </w:num>
  <w:num w:numId="3">
    <w:abstractNumId w:val="30"/>
  </w:num>
  <w:num w:numId="4">
    <w:abstractNumId w:val="16"/>
  </w:num>
  <w:num w:numId="5">
    <w:abstractNumId w:val="33"/>
  </w:num>
  <w:num w:numId="6">
    <w:abstractNumId w:val="24"/>
  </w:num>
  <w:num w:numId="7">
    <w:abstractNumId w:val="20"/>
  </w:num>
  <w:num w:numId="8">
    <w:abstractNumId w:val="17"/>
  </w:num>
  <w:num w:numId="9">
    <w:abstractNumId w:val="5"/>
  </w:num>
  <w:num w:numId="10">
    <w:abstractNumId w:val="23"/>
  </w:num>
  <w:num w:numId="11">
    <w:abstractNumId w:val="3"/>
  </w:num>
  <w:num w:numId="12">
    <w:abstractNumId w:val="14"/>
  </w:num>
  <w:num w:numId="13">
    <w:abstractNumId w:val="8"/>
  </w:num>
  <w:num w:numId="14">
    <w:abstractNumId w:val="25"/>
  </w:num>
  <w:num w:numId="15">
    <w:abstractNumId w:val="10"/>
  </w:num>
  <w:num w:numId="16">
    <w:abstractNumId w:val="1"/>
  </w:num>
  <w:num w:numId="17">
    <w:abstractNumId w:val="11"/>
  </w:num>
  <w:num w:numId="18">
    <w:abstractNumId w:val="19"/>
  </w:num>
  <w:num w:numId="19">
    <w:abstractNumId w:val="39"/>
  </w:num>
  <w:num w:numId="20">
    <w:abstractNumId w:val="37"/>
  </w:num>
  <w:num w:numId="21">
    <w:abstractNumId w:val="12"/>
  </w:num>
  <w:num w:numId="22">
    <w:abstractNumId w:val="7"/>
  </w:num>
  <w:num w:numId="23">
    <w:abstractNumId w:val="18"/>
  </w:num>
  <w:num w:numId="24">
    <w:abstractNumId w:val="42"/>
  </w:num>
  <w:num w:numId="25">
    <w:abstractNumId w:val="29"/>
  </w:num>
  <w:num w:numId="26">
    <w:abstractNumId w:val="28"/>
  </w:num>
  <w:num w:numId="27">
    <w:abstractNumId w:val="34"/>
  </w:num>
  <w:num w:numId="28">
    <w:abstractNumId w:val="26"/>
  </w:num>
  <w:num w:numId="29">
    <w:abstractNumId w:val="31"/>
  </w:num>
  <w:num w:numId="30">
    <w:abstractNumId w:val="36"/>
  </w:num>
  <w:num w:numId="31">
    <w:abstractNumId w:val="15"/>
  </w:num>
  <w:num w:numId="32">
    <w:abstractNumId w:val="40"/>
  </w:num>
  <w:num w:numId="33">
    <w:abstractNumId w:val="9"/>
  </w:num>
  <w:num w:numId="34">
    <w:abstractNumId w:val="41"/>
  </w:num>
  <w:num w:numId="35">
    <w:abstractNumId w:val="4"/>
  </w:num>
  <w:num w:numId="36">
    <w:abstractNumId w:val="43"/>
  </w:num>
  <w:num w:numId="37">
    <w:abstractNumId w:val="0"/>
  </w:num>
  <w:num w:numId="38">
    <w:abstractNumId w:val="38"/>
  </w:num>
  <w:num w:numId="39">
    <w:abstractNumId w:val="35"/>
  </w:num>
  <w:num w:numId="40">
    <w:abstractNumId w:val="13"/>
  </w:num>
  <w:num w:numId="41">
    <w:abstractNumId w:val="27"/>
  </w:num>
  <w:num w:numId="42">
    <w:abstractNumId w:val="32"/>
  </w:num>
  <w:num w:numId="43">
    <w:abstractNumId w:val="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65"/>
    <w:rsid w:val="000103C4"/>
    <w:rsid w:val="0008583F"/>
    <w:rsid w:val="00093FCE"/>
    <w:rsid w:val="000A78AC"/>
    <w:rsid w:val="000B217A"/>
    <w:rsid w:val="00103ECD"/>
    <w:rsid w:val="0015335D"/>
    <w:rsid w:val="001651F2"/>
    <w:rsid w:val="001955D8"/>
    <w:rsid w:val="001A37DD"/>
    <w:rsid w:val="001B0495"/>
    <w:rsid w:val="001B68A8"/>
    <w:rsid w:val="001C72EE"/>
    <w:rsid w:val="001D4D06"/>
    <w:rsid w:val="00211A60"/>
    <w:rsid w:val="002573AB"/>
    <w:rsid w:val="00273060"/>
    <w:rsid w:val="00274784"/>
    <w:rsid w:val="002926F8"/>
    <w:rsid w:val="002B2438"/>
    <w:rsid w:val="002B76E0"/>
    <w:rsid w:val="00353F8F"/>
    <w:rsid w:val="003F6971"/>
    <w:rsid w:val="0043573D"/>
    <w:rsid w:val="0046616B"/>
    <w:rsid w:val="004677BC"/>
    <w:rsid w:val="00481234"/>
    <w:rsid w:val="00487F50"/>
    <w:rsid w:val="004F71DA"/>
    <w:rsid w:val="00556EF6"/>
    <w:rsid w:val="00563253"/>
    <w:rsid w:val="006725E6"/>
    <w:rsid w:val="006B227D"/>
    <w:rsid w:val="007063DC"/>
    <w:rsid w:val="007425AB"/>
    <w:rsid w:val="00753113"/>
    <w:rsid w:val="00761DB8"/>
    <w:rsid w:val="007C3FB4"/>
    <w:rsid w:val="00860864"/>
    <w:rsid w:val="00881EBE"/>
    <w:rsid w:val="008D5745"/>
    <w:rsid w:val="008E792A"/>
    <w:rsid w:val="008F3BEE"/>
    <w:rsid w:val="00900048"/>
    <w:rsid w:val="00907404"/>
    <w:rsid w:val="009440E1"/>
    <w:rsid w:val="00962165"/>
    <w:rsid w:val="0096757C"/>
    <w:rsid w:val="009D2D32"/>
    <w:rsid w:val="00A2149A"/>
    <w:rsid w:val="00A420F9"/>
    <w:rsid w:val="00A4340D"/>
    <w:rsid w:val="00A53FAE"/>
    <w:rsid w:val="00A6007A"/>
    <w:rsid w:val="00AB17F8"/>
    <w:rsid w:val="00AB2541"/>
    <w:rsid w:val="00B21169"/>
    <w:rsid w:val="00BA1E81"/>
    <w:rsid w:val="00BE3577"/>
    <w:rsid w:val="00C15BA0"/>
    <w:rsid w:val="00C31427"/>
    <w:rsid w:val="00C52837"/>
    <w:rsid w:val="00C868F7"/>
    <w:rsid w:val="00D02A07"/>
    <w:rsid w:val="00D63A78"/>
    <w:rsid w:val="00E81E98"/>
    <w:rsid w:val="00E87349"/>
    <w:rsid w:val="00E961B1"/>
    <w:rsid w:val="00EB29E8"/>
    <w:rsid w:val="00EC6082"/>
    <w:rsid w:val="00ED1830"/>
    <w:rsid w:val="00ED7C2D"/>
    <w:rsid w:val="00EE50C4"/>
    <w:rsid w:val="00F10B29"/>
    <w:rsid w:val="00F56F0A"/>
    <w:rsid w:val="00FC1751"/>
    <w:rsid w:val="00FC4C3D"/>
    <w:rsid w:val="00FE4E1A"/>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91AD407-16CD-42B2-838E-EF65066A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95"/>
    <w:rPr>
      <w:sz w:val="24"/>
      <w:szCs w:val="24"/>
      <w:lang w:val="nb-NO" w:eastAsia="nb-NO"/>
    </w:rPr>
  </w:style>
  <w:style w:type="paragraph" w:styleId="1">
    <w:name w:val="heading 1"/>
    <w:basedOn w:val="a"/>
    <w:next w:val="a"/>
    <w:link w:val="10"/>
    <w:uiPriority w:val="99"/>
    <w:qFormat/>
    <w:rsid w:val="001B04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0495"/>
    <w:pPr>
      <w:keepNext/>
      <w:widowControl w:val="0"/>
      <w:autoSpaceDE w:val="0"/>
      <w:autoSpaceDN w:val="0"/>
      <w:adjustRightInd w:val="0"/>
      <w:spacing w:before="240" w:after="60"/>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nb-NO" w:eastAsia="nb-NO"/>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nb-NO" w:eastAsia="nb-NO"/>
    </w:rPr>
  </w:style>
  <w:style w:type="paragraph" w:styleId="a3">
    <w:name w:val="Body Text Indent"/>
    <w:basedOn w:val="a"/>
    <w:link w:val="a4"/>
    <w:uiPriority w:val="99"/>
    <w:rsid w:val="001B0495"/>
    <w:pPr>
      <w:spacing w:line="360" w:lineRule="auto"/>
      <w:ind w:firstLine="540"/>
      <w:jc w:val="both"/>
    </w:pPr>
    <w:rPr>
      <w:sz w:val="28"/>
      <w:szCs w:val="28"/>
      <w:lang w:val="ru-RU"/>
    </w:rPr>
  </w:style>
  <w:style w:type="character" w:customStyle="1" w:styleId="a4">
    <w:name w:val="Основной текст с отступом Знак"/>
    <w:link w:val="a3"/>
    <w:uiPriority w:val="99"/>
    <w:semiHidden/>
    <w:locked/>
    <w:rPr>
      <w:rFonts w:cs="Times New Roman"/>
      <w:sz w:val="24"/>
      <w:szCs w:val="24"/>
      <w:lang w:val="nb-NO" w:eastAsia="nb-NO"/>
    </w:rPr>
  </w:style>
  <w:style w:type="paragraph" w:styleId="3">
    <w:name w:val="Body Text Indent 3"/>
    <w:basedOn w:val="a"/>
    <w:link w:val="30"/>
    <w:uiPriority w:val="99"/>
    <w:rsid w:val="001B0495"/>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nb-NO" w:eastAsia="nb-NO"/>
    </w:rPr>
  </w:style>
  <w:style w:type="paragraph" w:customStyle="1" w:styleId="Web">
    <w:name w:val="Обычный (Web)"/>
    <w:basedOn w:val="a"/>
    <w:uiPriority w:val="99"/>
    <w:rsid w:val="001B0495"/>
    <w:pPr>
      <w:autoSpaceDE w:val="0"/>
      <w:autoSpaceDN w:val="0"/>
      <w:spacing w:before="100" w:after="100"/>
    </w:pPr>
    <w:rPr>
      <w:color w:val="000000"/>
      <w:sz w:val="20"/>
      <w:szCs w:val="20"/>
      <w:lang w:val="ru-RU"/>
    </w:rPr>
  </w:style>
  <w:style w:type="paragraph" w:styleId="a5">
    <w:name w:val="Body Text"/>
    <w:basedOn w:val="a"/>
    <w:link w:val="a6"/>
    <w:uiPriority w:val="99"/>
    <w:rsid w:val="001B0495"/>
    <w:pPr>
      <w:spacing w:after="120"/>
    </w:pPr>
  </w:style>
  <w:style w:type="character" w:customStyle="1" w:styleId="a6">
    <w:name w:val="Основной текст Знак"/>
    <w:link w:val="a5"/>
    <w:uiPriority w:val="99"/>
    <w:semiHidden/>
    <w:locked/>
    <w:rPr>
      <w:rFonts w:cs="Times New Roman"/>
      <w:sz w:val="24"/>
      <w:szCs w:val="24"/>
      <w:lang w:val="nb-NO" w:eastAsia="nb-NO"/>
    </w:rPr>
  </w:style>
  <w:style w:type="paragraph" w:styleId="a7">
    <w:name w:val="footnote text"/>
    <w:basedOn w:val="a"/>
    <w:link w:val="a8"/>
    <w:uiPriority w:val="99"/>
    <w:semiHidden/>
    <w:rsid w:val="001B0495"/>
    <w:pPr>
      <w:widowControl w:val="0"/>
      <w:autoSpaceDE w:val="0"/>
      <w:autoSpaceDN w:val="0"/>
      <w:adjustRightInd w:val="0"/>
    </w:pPr>
    <w:rPr>
      <w:sz w:val="20"/>
      <w:szCs w:val="20"/>
      <w:lang w:val="ru-RU" w:eastAsia="ru-RU"/>
    </w:rPr>
  </w:style>
  <w:style w:type="character" w:customStyle="1" w:styleId="a8">
    <w:name w:val="Текст сноски Знак"/>
    <w:link w:val="a7"/>
    <w:uiPriority w:val="99"/>
    <w:semiHidden/>
    <w:locked/>
    <w:rPr>
      <w:rFonts w:cs="Times New Roman"/>
      <w:sz w:val="20"/>
      <w:szCs w:val="20"/>
      <w:lang w:val="nb-NO" w:eastAsia="nb-NO"/>
    </w:rPr>
  </w:style>
  <w:style w:type="character" w:styleId="a9">
    <w:name w:val="footnote reference"/>
    <w:uiPriority w:val="99"/>
    <w:semiHidden/>
    <w:rsid w:val="001B0495"/>
    <w:rPr>
      <w:rFonts w:cs="Times New Roman"/>
      <w:vertAlign w:val="superscript"/>
    </w:rPr>
  </w:style>
  <w:style w:type="paragraph" w:styleId="aa">
    <w:name w:val="Normal (Web)"/>
    <w:basedOn w:val="a"/>
    <w:uiPriority w:val="99"/>
    <w:rsid w:val="001B0495"/>
    <w:pPr>
      <w:spacing w:before="100" w:beforeAutospacing="1" w:after="100" w:afterAutospacing="1"/>
    </w:pPr>
    <w:rPr>
      <w:rFonts w:ascii="Arial Unicode MS" w:eastAsia="Arial Unicode MS" w:cs="Arial Unicode MS"/>
    </w:rPr>
  </w:style>
  <w:style w:type="character" w:styleId="ab">
    <w:name w:val="Strong"/>
    <w:uiPriority w:val="99"/>
    <w:qFormat/>
    <w:rsid w:val="001B0495"/>
    <w:rPr>
      <w:rFonts w:cs="Times New Roman"/>
      <w:b/>
      <w:bCs/>
    </w:rPr>
  </w:style>
  <w:style w:type="character" w:styleId="ac">
    <w:name w:val="Emphasis"/>
    <w:uiPriority w:val="99"/>
    <w:qFormat/>
    <w:rsid w:val="001B0495"/>
    <w:rPr>
      <w:rFonts w:cs="Times New Roman"/>
      <w:i/>
      <w:iCs/>
    </w:rPr>
  </w:style>
  <w:style w:type="character" w:styleId="ad">
    <w:name w:val="Hyperlink"/>
    <w:uiPriority w:val="99"/>
    <w:rsid w:val="001B0495"/>
    <w:rPr>
      <w:rFonts w:cs="Times New Roman"/>
      <w:color w:val="0000FF"/>
      <w:u w:val="single"/>
    </w:rPr>
  </w:style>
  <w:style w:type="paragraph" w:customStyle="1" w:styleId="ConsNormal">
    <w:name w:val="ConsNormal"/>
    <w:uiPriority w:val="99"/>
    <w:rsid w:val="001B0495"/>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1B0495"/>
    <w:pPr>
      <w:widowControl w:val="0"/>
      <w:autoSpaceDE w:val="0"/>
      <w:autoSpaceDN w:val="0"/>
      <w:adjustRightInd w:val="0"/>
      <w:ind w:right="19772"/>
    </w:pPr>
    <w:rPr>
      <w:rFonts w:ascii="Courier New" w:hAnsi="Courier New" w:cs="Courier New"/>
    </w:rPr>
  </w:style>
  <w:style w:type="paragraph" w:styleId="ae">
    <w:name w:val="header"/>
    <w:basedOn w:val="a"/>
    <w:link w:val="af"/>
    <w:uiPriority w:val="99"/>
    <w:rsid w:val="001B0495"/>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lang w:val="nb-NO" w:eastAsia="nb-NO"/>
    </w:rPr>
  </w:style>
  <w:style w:type="character" w:styleId="af0">
    <w:name w:val="page number"/>
    <w:uiPriority w:val="99"/>
    <w:rsid w:val="001B0495"/>
    <w:rPr>
      <w:rFonts w:cs="Times New Roman"/>
    </w:rPr>
  </w:style>
  <w:style w:type="table" w:styleId="af1">
    <w:name w:val="Table Grid"/>
    <w:basedOn w:val="a1"/>
    <w:uiPriority w:val="99"/>
    <w:rsid w:val="00A5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2573AB"/>
  </w:style>
  <w:style w:type="paragraph" w:styleId="af2">
    <w:name w:val="footer"/>
    <w:basedOn w:val="a"/>
    <w:link w:val="af3"/>
    <w:uiPriority w:val="99"/>
    <w:rsid w:val="00E81E98"/>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НКМБ</Company>
  <LinksUpToDate>false</LinksUpToDate>
  <CharactersWithSpaces>46791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2010-06-04T13:22:00Z</cp:lastPrinted>
  <dcterms:created xsi:type="dcterms:W3CDTF">2014-03-12T18:38:00Z</dcterms:created>
  <dcterms:modified xsi:type="dcterms:W3CDTF">2014-03-12T18:38:00Z</dcterms:modified>
</cp:coreProperties>
</file>