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B0" w:rsidRPr="00AA4649" w:rsidRDefault="00F742B0" w:rsidP="007065A7">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Министерство образования и науки РФ</w:t>
      </w: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Федеральное агентство по образованию</w:t>
      </w: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Государственное учреждение высшего профессионального образования</w:t>
      </w: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“Чувашский государственный педагогический университет</w:t>
      </w: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им. И.Я.Яковлева”</w:t>
      </w: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p>
    <w:p w:rsidR="00F742B0" w:rsidRPr="00AA4649" w:rsidRDefault="00F742B0" w:rsidP="007065A7">
      <w:pPr>
        <w:tabs>
          <w:tab w:val="left" w:pos="3825"/>
        </w:tabs>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Факультет иностранных языков</w:t>
      </w: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Кафедра английской филологии и переводоведения</w:t>
      </w:r>
    </w:p>
    <w:p w:rsidR="00F742B0" w:rsidRDefault="00F742B0" w:rsidP="007065A7">
      <w:pPr>
        <w:spacing w:after="0" w:line="360" w:lineRule="auto"/>
        <w:ind w:firstLine="720"/>
        <w:jc w:val="center"/>
        <w:rPr>
          <w:rFonts w:ascii="Times New Roman" w:hAnsi="Times New Roman" w:cs="Times New Roman"/>
          <w:sz w:val="28"/>
          <w:szCs w:val="28"/>
          <w:lang w:val="ru-RU"/>
        </w:rPr>
      </w:pPr>
    </w:p>
    <w:p w:rsidR="00890269" w:rsidRDefault="00890269" w:rsidP="007065A7">
      <w:pPr>
        <w:spacing w:after="0" w:line="360" w:lineRule="auto"/>
        <w:ind w:firstLine="720"/>
        <w:jc w:val="center"/>
        <w:rPr>
          <w:rFonts w:ascii="Times New Roman" w:hAnsi="Times New Roman" w:cs="Times New Roman"/>
          <w:sz w:val="28"/>
          <w:szCs w:val="28"/>
          <w:lang w:val="ru-RU"/>
        </w:rPr>
      </w:pPr>
    </w:p>
    <w:p w:rsidR="00890269" w:rsidRDefault="00890269" w:rsidP="007065A7">
      <w:pPr>
        <w:spacing w:after="0" w:line="360" w:lineRule="auto"/>
        <w:ind w:firstLine="720"/>
        <w:jc w:val="center"/>
        <w:rPr>
          <w:rFonts w:ascii="Times New Roman" w:hAnsi="Times New Roman" w:cs="Times New Roman"/>
          <w:sz w:val="28"/>
          <w:szCs w:val="28"/>
          <w:lang w:val="ru-RU"/>
        </w:rPr>
      </w:pPr>
    </w:p>
    <w:p w:rsidR="00890269" w:rsidRPr="00AA4649" w:rsidRDefault="00890269" w:rsidP="007065A7">
      <w:pPr>
        <w:spacing w:after="0" w:line="360" w:lineRule="auto"/>
        <w:ind w:firstLine="720"/>
        <w:jc w:val="center"/>
        <w:rPr>
          <w:rFonts w:ascii="Times New Roman" w:hAnsi="Times New Roman" w:cs="Times New Roman"/>
          <w:sz w:val="28"/>
          <w:szCs w:val="28"/>
          <w:lang w:val="ru-RU"/>
        </w:rPr>
      </w:pP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Тема</w:t>
      </w:r>
    </w:p>
    <w:p w:rsidR="00F742B0" w:rsidRPr="00AA4649" w:rsidRDefault="00F742B0" w:rsidP="007065A7">
      <w:pPr>
        <w:spacing w:after="0" w:line="360" w:lineRule="auto"/>
        <w:ind w:firstLine="720"/>
        <w:jc w:val="center"/>
        <w:rPr>
          <w:rFonts w:ascii="Times New Roman" w:hAnsi="Times New Roman" w:cs="Times New Roman"/>
          <w:b/>
          <w:bCs/>
          <w:sz w:val="28"/>
          <w:szCs w:val="28"/>
          <w:lang w:val="ru-RU"/>
        </w:rPr>
      </w:pPr>
      <w:r w:rsidRPr="00AA4649">
        <w:rPr>
          <w:rFonts w:ascii="Times New Roman" w:hAnsi="Times New Roman" w:cs="Times New Roman"/>
          <w:b/>
          <w:bCs/>
          <w:sz w:val="28"/>
          <w:szCs w:val="28"/>
          <w:lang w:val="ru-RU"/>
        </w:rPr>
        <w:t>Особенности перевода юридических текстов</w:t>
      </w:r>
    </w:p>
    <w:p w:rsidR="00F742B0" w:rsidRPr="00AA4649" w:rsidRDefault="00F742B0" w:rsidP="00126584">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Курсовая работа</w:t>
      </w:r>
    </w:p>
    <w:p w:rsidR="00126584" w:rsidRPr="00AA4649" w:rsidRDefault="00126584" w:rsidP="00126584">
      <w:pPr>
        <w:spacing w:after="0" w:line="360" w:lineRule="auto"/>
        <w:ind w:firstLine="720"/>
        <w:jc w:val="center"/>
        <w:rPr>
          <w:rFonts w:ascii="Times New Roman" w:hAnsi="Times New Roman" w:cs="Times New Roman"/>
          <w:sz w:val="28"/>
          <w:szCs w:val="28"/>
          <w:lang w:val="ru-RU"/>
        </w:rPr>
      </w:pPr>
    </w:p>
    <w:p w:rsidR="00F742B0" w:rsidRPr="00AA4649" w:rsidRDefault="00F742B0" w:rsidP="007065A7">
      <w:pPr>
        <w:spacing w:after="0" w:line="360" w:lineRule="auto"/>
        <w:ind w:firstLine="720"/>
        <w:jc w:val="right"/>
        <w:rPr>
          <w:rFonts w:ascii="Times New Roman" w:hAnsi="Times New Roman" w:cs="Times New Roman"/>
          <w:sz w:val="28"/>
          <w:szCs w:val="28"/>
          <w:lang w:val="ru-RU"/>
        </w:rPr>
      </w:pPr>
      <w:r w:rsidRPr="00AA4649">
        <w:rPr>
          <w:rFonts w:ascii="Times New Roman" w:hAnsi="Times New Roman" w:cs="Times New Roman"/>
          <w:sz w:val="28"/>
          <w:szCs w:val="28"/>
          <w:lang w:val="ru-RU"/>
        </w:rPr>
        <w:t>Студентки 4 курса группы “Ж” английского отделения</w:t>
      </w:r>
    </w:p>
    <w:p w:rsidR="00F742B0" w:rsidRPr="00AA4649" w:rsidRDefault="00F742B0" w:rsidP="007065A7">
      <w:pPr>
        <w:spacing w:after="0" w:line="360" w:lineRule="auto"/>
        <w:ind w:firstLine="720"/>
        <w:jc w:val="right"/>
        <w:rPr>
          <w:rFonts w:ascii="Times New Roman" w:hAnsi="Times New Roman" w:cs="Times New Roman"/>
          <w:sz w:val="28"/>
          <w:szCs w:val="28"/>
          <w:lang w:val="ru-RU"/>
        </w:rPr>
      </w:pPr>
      <w:r w:rsidRPr="00AA4649">
        <w:rPr>
          <w:rFonts w:ascii="Times New Roman" w:hAnsi="Times New Roman" w:cs="Times New Roman"/>
          <w:sz w:val="28"/>
          <w:szCs w:val="28"/>
          <w:lang w:val="ru-RU"/>
        </w:rPr>
        <w:t>Факультета иностранных языков</w:t>
      </w:r>
    </w:p>
    <w:p w:rsidR="00F742B0" w:rsidRPr="00AA4649" w:rsidRDefault="00F742B0" w:rsidP="007065A7">
      <w:pPr>
        <w:spacing w:after="0" w:line="360" w:lineRule="auto"/>
        <w:ind w:firstLine="720"/>
        <w:jc w:val="right"/>
        <w:rPr>
          <w:rFonts w:ascii="Times New Roman" w:hAnsi="Times New Roman" w:cs="Times New Roman"/>
          <w:sz w:val="28"/>
          <w:szCs w:val="28"/>
          <w:lang w:val="ru-RU"/>
        </w:rPr>
      </w:pPr>
      <w:r w:rsidRPr="00AA4649">
        <w:rPr>
          <w:rFonts w:ascii="Times New Roman" w:hAnsi="Times New Roman" w:cs="Times New Roman"/>
          <w:sz w:val="28"/>
          <w:szCs w:val="28"/>
          <w:lang w:val="ru-RU"/>
        </w:rPr>
        <w:t>Александровой Марии</w:t>
      </w: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p>
    <w:p w:rsidR="00F742B0" w:rsidRPr="00AA4649" w:rsidRDefault="00F742B0" w:rsidP="007065A7">
      <w:pPr>
        <w:spacing w:after="0" w:line="360" w:lineRule="auto"/>
        <w:ind w:firstLine="720"/>
        <w:jc w:val="right"/>
        <w:rPr>
          <w:rFonts w:ascii="Times New Roman" w:hAnsi="Times New Roman" w:cs="Times New Roman"/>
          <w:sz w:val="28"/>
          <w:szCs w:val="28"/>
          <w:lang w:val="ru-RU"/>
        </w:rPr>
      </w:pPr>
      <w:r w:rsidRPr="00AA4649">
        <w:rPr>
          <w:rFonts w:ascii="Times New Roman" w:hAnsi="Times New Roman" w:cs="Times New Roman"/>
          <w:sz w:val="28"/>
          <w:szCs w:val="28"/>
          <w:lang w:val="ru-RU"/>
        </w:rPr>
        <w:t>Научный руководитель:</w:t>
      </w:r>
    </w:p>
    <w:p w:rsidR="00F742B0" w:rsidRPr="00AA4649" w:rsidRDefault="00F742B0" w:rsidP="007065A7">
      <w:pPr>
        <w:spacing w:after="0" w:line="360" w:lineRule="auto"/>
        <w:ind w:firstLine="720"/>
        <w:jc w:val="right"/>
        <w:rPr>
          <w:rFonts w:ascii="Times New Roman" w:hAnsi="Times New Roman" w:cs="Times New Roman"/>
          <w:sz w:val="28"/>
          <w:szCs w:val="28"/>
          <w:lang w:val="ru-RU"/>
        </w:rPr>
      </w:pPr>
      <w:r w:rsidRPr="00AA4649">
        <w:rPr>
          <w:rFonts w:ascii="Times New Roman" w:hAnsi="Times New Roman" w:cs="Times New Roman"/>
          <w:sz w:val="28"/>
          <w:szCs w:val="28"/>
          <w:lang w:val="ru-RU"/>
        </w:rPr>
        <w:t>Доцент (старший преподаватель)</w:t>
      </w:r>
    </w:p>
    <w:p w:rsidR="00F742B0" w:rsidRPr="00AA4649" w:rsidRDefault="00F742B0" w:rsidP="007065A7">
      <w:pPr>
        <w:spacing w:after="0" w:line="360" w:lineRule="auto"/>
        <w:ind w:firstLine="720"/>
        <w:jc w:val="right"/>
        <w:rPr>
          <w:rFonts w:ascii="Times New Roman" w:hAnsi="Times New Roman" w:cs="Times New Roman"/>
          <w:sz w:val="28"/>
          <w:szCs w:val="28"/>
          <w:lang w:val="ru-RU"/>
        </w:rPr>
      </w:pPr>
      <w:r w:rsidRPr="00AA4649">
        <w:rPr>
          <w:rFonts w:ascii="Times New Roman" w:hAnsi="Times New Roman" w:cs="Times New Roman"/>
          <w:sz w:val="28"/>
          <w:szCs w:val="28"/>
          <w:lang w:val="ru-RU"/>
        </w:rPr>
        <w:t>Кандидат филологических наук</w:t>
      </w:r>
    </w:p>
    <w:p w:rsidR="00F742B0" w:rsidRPr="00AA4649" w:rsidRDefault="00F742B0" w:rsidP="007065A7">
      <w:pPr>
        <w:tabs>
          <w:tab w:val="right" w:pos="9360"/>
        </w:tabs>
        <w:spacing w:after="0" w:line="360" w:lineRule="auto"/>
        <w:ind w:firstLine="720"/>
        <w:jc w:val="right"/>
        <w:rPr>
          <w:rFonts w:ascii="Times New Roman" w:hAnsi="Times New Roman" w:cs="Times New Roman"/>
          <w:sz w:val="28"/>
          <w:szCs w:val="28"/>
          <w:lang w:val="ru-RU"/>
        </w:rPr>
      </w:pPr>
      <w:r w:rsidRPr="00AA4649">
        <w:rPr>
          <w:rFonts w:ascii="Times New Roman" w:hAnsi="Times New Roman" w:cs="Times New Roman"/>
          <w:sz w:val="28"/>
          <w:szCs w:val="28"/>
          <w:lang w:val="ru-RU"/>
        </w:rPr>
        <w:t>Шугаева Н.Ю.</w:t>
      </w: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p>
    <w:p w:rsidR="007065A7" w:rsidRPr="00AA4649" w:rsidRDefault="007065A7" w:rsidP="007065A7">
      <w:pPr>
        <w:spacing w:after="0" w:line="360" w:lineRule="auto"/>
        <w:ind w:firstLine="720"/>
        <w:jc w:val="center"/>
        <w:rPr>
          <w:rFonts w:ascii="Times New Roman" w:hAnsi="Times New Roman" w:cs="Times New Roman"/>
          <w:sz w:val="28"/>
          <w:szCs w:val="28"/>
          <w:lang w:val="ru-RU"/>
        </w:rPr>
      </w:pPr>
    </w:p>
    <w:p w:rsidR="007065A7" w:rsidRPr="00AA4649" w:rsidRDefault="007065A7" w:rsidP="007065A7">
      <w:pPr>
        <w:spacing w:after="0" w:line="360" w:lineRule="auto"/>
        <w:ind w:firstLine="720"/>
        <w:jc w:val="center"/>
        <w:rPr>
          <w:rFonts w:ascii="Times New Roman" w:hAnsi="Times New Roman" w:cs="Times New Roman"/>
          <w:sz w:val="28"/>
          <w:szCs w:val="28"/>
          <w:lang w:val="ru-RU"/>
        </w:rPr>
      </w:pP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p>
    <w:p w:rsidR="00F742B0" w:rsidRPr="00AA4649" w:rsidRDefault="00F742B0" w:rsidP="007065A7">
      <w:pPr>
        <w:spacing w:after="0" w:line="360" w:lineRule="auto"/>
        <w:ind w:firstLine="720"/>
        <w:jc w:val="center"/>
        <w:rPr>
          <w:rFonts w:ascii="Times New Roman" w:hAnsi="Times New Roman" w:cs="Times New Roman"/>
          <w:sz w:val="28"/>
          <w:szCs w:val="28"/>
          <w:lang w:val="ru-RU"/>
        </w:rPr>
      </w:pPr>
      <w:r w:rsidRPr="00AA4649">
        <w:rPr>
          <w:rFonts w:ascii="Times New Roman" w:hAnsi="Times New Roman" w:cs="Times New Roman"/>
          <w:sz w:val="28"/>
          <w:szCs w:val="28"/>
          <w:lang w:val="ru-RU"/>
        </w:rPr>
        <w:t>Чебоксары 2008</w:t>
      </w:r>
    </w:p>
    <w:p w:rsidR="00F742B0" w:rsidRPr="00AA4649" w:rsidRDefault="007065A7" w:rsidP="007065A7">
      <w:pPr>
        <w:spacing w:after="0" w:line="360" w:lineRule="auto"/>
        <w:ind w:firstLine="720"/>
        <w:jc w:val="center"/>
        <w:rPr>
          <w:rFonts w:ascii="Times New Roman" w:hAnsi="Times New Roman" w:cs="Times New Roman"/>
          <w:b/>
          <w:bCs/>
          <w:sz w:val="28"/>
          <w:szCs w:val="28"/>
          <w:lang w:val="ru-RU"/>
        </w:rPr>
      </w:pPr>
      <w:r w:rsidRPr="00AA4649">
        <w:rPr>
          <w:rFonts w:ascii="Times New Roman" w:hAnsi="Times New Roman" w:cs="Times New Roman"/>
          <w:b/>
          <w:bCs/>
          <w:sz w:val="28"/>
          <w:szCs w:val="28"/>
          <w:lang w:val="ru-RU"/>
        </w:rPr>
        <w:br w:type="page"/>
      </w:r>
      <w:r w:rsidR="00F742B0" w:rsidRPr="00AA4649">
        <w:rPr>
          <w:rFonts w:ascii="Times New Roman" w:hAnsi="Times New Roman" w:cs="Times New Roman"/>
          <w:b/>
          <w:bCs/>
          <w:sz w:val="28"/>
          <w:szCs w:val="28"/>
          <w:lang w:val="ru-RU"/>
        </w:rPr>
        <w:t>План</w:t>
      </w:r>
    </w:p>
    <w:p w:rsidR="007065A7" w:rsidRPr="00AA4649" w:rsidRDefault="007065A7" w:rsidP="007065A7">
      <w:pPr>
        <w:spacing w:after="0" w:line="360" w:lineRule="auto"/>
        <w:ind w:firstLine="720"/>
        <w:jc w:val="both"/>
        <w:rPr>
          <w:rFonts w:ascii="Times New Roman" w:hAnsi="Times New Roman" w:cs="Times New Roman"/>
          <w:sz w:val="28"/>
          <w:szCs w:val="28"/>
          <w:lang w:val="ru-RU"/>
        </w:rPr>
      </w:pPr>
    </w:p>
    <w:p w:rsidR="00F742B0" w:rsidRPr="00AA4649" w:rsidRDefault="00F742B0" w:rsidP="007F2FB2">
      <w:pPr>
        <w:pStyle w:val="a3"/>
        <w:tabs>
          <w:tab w:val="left" w:pos="360"/>
        </w:tabs>
        <w:spacing w:after="0" w:line="360" w:lineRule="auto"/>
        <w:ind w:left="0"/>
        <w:rPr>
          <w:rFonts w:ascii="Times New Roman" w:hAnsi="Times New Roman" w:cs="Times New Roman"/>
          <w:sz w:val="28"/>
          <w:szCs w:val="28"/>
          <w:lang w:val="ru-RU"/>
        </w:rPr>
      </w:pPr>
      <w:r w:rsidRPr="00AA4649">
        <w:rPr>
          <w:rFonts w:ascii="Times New Roman" w:hAnsi="Times New Roman" w:cs="Times New Roman"/>
          <w:sz w:val="28"/>
          <w:szCs w:val="28"/>
          <w:lang w:val="ru-RU"/>
        </w:rPr>
        <w:t>Введение.</w:t>
      </w:r>
    </w:p>
    <w:p w:rsidR="00F742B0" w:rsidRPr="00AA4649" w:rsidRDefault="00F742B0" w:rsidP="007065A7">
      <w:pPr>
        <w:pStyle w:val="a3"/>
        <w:tabs>
          <w:tab w:val="left" w:pos="360"/>
        </w:tabs>
        <w:spacing w:after="0" w:line="360" w:lineRule="auto"/>
        <w:ind w:left="0"/>
        <w:rPr>
          <w:rFonts w:ascii="Times New Roman" w:hAnsi="Times New Roman" w:cs="Times New Roman"/>
          <w:sz w:val="28"/>
          <w:szCs w:val="28"/>
          <w:lang w:val="ru-RU"/>
        </w:rPr>
      </w:pPr>
      <w:r w:rsidRPr="00AA4649">
        <w:rPr>
          <w:rFonts w:ascii="Times New Roman" w:hAnsi="Times New Roman" w:cs="Times New Roman"/>
          <w:sz w:val="28"/>
          <w:szCs w:val="28"/>
          <w:lang w:val="ru-RU"/>
        </w:rPr>
        <w:t>Глава 1.</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Теоретические основы перевода: понятие перевода, особенности профессии переводчика, функции перевода, роль перевода в современном мире.</w:t>
      </w:r>
    </w:p>
    <w:p w:rsidR="00F742B0" w:rsidRPr="00AA4649" w:rsidRDefault="00F742B0" w:rsidP="007065A7">
      <w:pPr>
        <w:tabs>
          <w:tab w:val="left" w:pos="360"/>
        </w:tabs>
        <w:spacing w:after="0" w:line="360" w:lineRule="auto"/>
        <w:rPr>
          <w:rFonts w:ascii="Times New Roman" w:hAnsi="Times New Roman" w:cs="Times New Roman"/>
          <w:sz w:val="28"/>
          <w:szCs w:val="28"/>
          <w:lang w:val="ru-RU"/>
        </w:rPr>
      </w:pPr>
      <w:r w:rsidRPr="00AA4649">
        <w:rPr>
          <w:rStyle w:val="a4"/>
          <w:rFonts w:ascii="Times New Roman" w:hAnsi="Times New Roman"/>
          <w:b w:val="0"/>
          <w:bCs w:val="0"/>
          <w:sz w:val="28"/>
          <w:szCs w:val="28"/>
          <w:lang w:val="ru-RU"/>
        </w:rPr>
        <w:t>Глава 2. Общие вопросы перевода юридических текстов</w:t>
      </w:r>
    </w:p>
    <w:p w:rsidR="00F742B0" w:rsidRPr="00AA4649" w:rsidRDefault="00F742B0" w:rsidP="007065A7">
      <w:pPr>
        <w:tabs>
          <w:tab w:val="left" w:pos="360"/>
        </w:tabs>
        <w:spacing w:after="0" w:line="360" w:lineRule="auto"/>
        <w:rPr>
          <w:rFonts w:ascii="Times New Roman" w:hAnsi="Times New Roman" w:cs="Times New Roman"/>
          <w:sz w:val="28"/>
          <w:szCs w:val="28"/>
          <w:lang w:val="ru-RU"/>
        </w:rPr>
      </w:pPr>
      <w:r w:rsidRPr="00AA4649">
        <w:rPr>
          <w:rFonts w:ascii="Times New Roman" w:hAnsi="Times New Roman" w:cs="Times New Roman"/>
          <w:sz w:val="28"/>
          <w:szCs w:val="28"/>
          <w:lang w:val="ru-RU"/>
        </w:rPr>
        <w:t>Глава 3. Особеннос</w:t>
      </w:r>
      <w:r w:rsidR="007F2FB2" w:rsidRPr="00AA4649">
        <w:rPr>
          <w:rFonts w:ascii="Times New Roman" w:hAnsi="Times New Roman" w:cs="Times New Roman"/>
          <w:sz w:val="28"/>
          <w:szCs w:val="28"/>
          <w:lang w:val="ru-RU"/>
        </w:rPr>
        <w:t>ти перевода юридических текстов</w:t>
      </w:r>
    </w:p>
    <w:p w:rsidR="00F742B0" w:rsidRPr="00AA4649" w:rsidRDefault="00F742B0" w:rsidP="007F2FB2">
      <w:pPr>
        <w:pStyle w:val="a3"/>
        <w:tabs>
          <w:tab w:val="left" w:pos="360"/>
        </w:tabs>
        <w:spacing w:after="0" w:line="360" w:lineRule="auto"/>
        <w:ind w:left="0"/>
        <w:rPr>
          <w:rFonts w:ascii="Times New Roman" w:hAnsi="Times New Roman" w:cs="Times New Roman"/>
          <w:sz w:val="28"/>
          <w:szCs w:val="28"/>
          <w:lang w:val="ru-RU"/>
        </w:rPr>
      </w:pPr>
      <w:r w:rsidRPr="00AA4649">
        <w:rPr>
          <w:rFonts w:ascii="Times New Roman" w:hAnsi="Times New Roman" w:cs="Times New Roman"/>
          <w:sz w:val="28"/>
          <w:szCs w:val="28"/>
          <w:lang w:val="ru-RU"/>
        </w:rPr>
        <w:t>Заключение.</w:t>
      </w:r>
    </w:p>
    <w:p w:rsidR="00F742B0" w:rsidRPr="00AA4649" w:rsidRDefault="00F742B0" w:rsidP="007F2FB2">
      <w:pPr>
        <w:pStyle w:val="a3"/>
        <w:tabs>
          <w:tab w:val="left" w:pos="360"/>
        </w:tabs>
        <w:spacing w:after="0" w:line="360" w:lineRule="auto"/>
        <w:ind w:left="0"/>
        <w:rPr>
          <w:rFonts w:ascii="Times New Roman" w:hAnsi="Times New Roman" w:cs="Times New Roman"/>
          <w:sz w:val="28"/>
          <w:szCs w:val="28"/>
          <w:lang w:val="ru-RU"/>
        </w:rPr>
      </w:pPr>
      <w:r w:rsidRPr="00AA4649">
        <w:rPr>
          <w:rFonts w:ascii="Times New Roman" w:hAnsi="Times New Roman" w:cs="Times New Roman"/>
          <w:sz w:val="28"/>
          <w:szCs w:val="28"/>
          <w:lang w:val="ru-RU"/>
        </w:rPr>
        <w:t>Библиографический список.</w:t>
      </w:r>
    </w:p>
    <w:p w:rsidR="00F742B0" w:rsidRPr="00AA4649" w:rsidRDefault="007065A7" w:rsidP="007065A7">
      <w:pPr>
        <w:pStyle w:val="a3"/>
        <w:spacing w:after="0" w:line="360" w:lineRule="auto"/>
        <w:ind w:left="0" w:firstLine="720"/>
        <w:jc w:val="center"/>
        <w:rPr>
          <w:rFonts w:ascii="Times New Roman" w:hAnsi="Times New Roman" w:cs="Times New Roman"/>
          <w:b/>
          <w:bCs/>
          <w:sz w:val="28"/>
          <w:szCs w:val="28"/>
          <w:lang w:val="ru-RU"/>
        </w:rPr>
      </w:pPr>
      <w:r w:rsidRPr="00AA4649">
        <w:rPr>
          <w:rFonts w:ascii="Times New Roman" w:hAnsi="Times New Roman" w:cs="Times New Roman"/>
          <w:sz w:val="28"/>
          <w:szCs w:val="28"/>
          <w:lang w:val="ru-RU"/>
        </w:rPr>
        <w:br w:type="page"/>
      </w:r>
      <w:r w:rsidR="00F742B0" w:rsidRPr="00AA4649">
        <w:rPr>
          <w:rFonts w:ascii="Times New Roman" w:hAnsi="Times New Roman" w:cs="Times New Roman"/>
          <w:b/>
          <w:bCs/>
          <w:sz w:val="28"/>
          <w:szCs w:val="28"/>
          <w:lang w:val="ru-RU"/>
        </w:rPr>
        <w:t>Введение</w:t>
      </w:r>
    </w:p>
    <w:p w:rsidR="007065A7" w:rsidRPr="00AA4649" w:rsidRDefault="007065A7" w:rsidP="007065A7">
      <w:pPr>
        <w:pStyle w:val="a3"/>
        <w:spacing w:after="0" w:line="360" w:lineRule="auto"/>
        <w:ind w:left="0" w:firstLine="720"/>
        <w:jc w:val="both"/>
        <w:rPr>
          <w:rFonts w:ascii="Times New Roman" w:hAnsi="Times New Roman" w:cs="Times New Roman"/>
          <w:sz w:val="28"/>
          <w:szCs w:val="28"/>
          <w:lang w:val="ru-RU"/>
        </w:rPr>
      </w:pP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На протяжении жизни человек сталкивается с различными ситуациями, требующими обращения к профессиональному юристу. Зачастую документацию приходится</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воспроизводить на иностранном языке, например, для получения рабочей вакансии за границей, поступления в зарубежный вуз, успешного проведения деловых операций, приобретения права проживания в том или ином государстве. В этом случае не обойтись без услуг профессионального переводчика.</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документации физических и юридических лиц можно охарактеризовать, как «перевод текстов, относящихся к области права и используемых для обмена юридической информацией между людьми, говорящими на разных языках»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Style w:val="HTML"/>
          <w:rFonts w:ascii="Times New Roman" w:hAnsi="Times New Roman"/>
          <w:color w:val="auto"/>
          <w:sz w:val="28"/>
          <w:szCs w:val="28"/>
        </w:rPr>
        <w:t>wikipedia</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org</w:t>
      </w:r>
      <w:r w:rsidR="00BE32A9"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wiki</w:t>
      </w:r>
      <w:r w:rsidRPr="00AA4649">
        <w:rPr>
          <w:rStyle w:val="HTML"/>
          <w:rFonts w:ascii="Times New Roman" w:hAnsi="Times New Roman"/>
          <w:color w:val="auto"/>
          <w:sz w:val="28"/>
          <w:szCs w:val="28"/>
          <w:lang w:val="ru-RU"/>
        </w:rPr>
        <w:t>/Юридический_перевод</w:t>
      </w:r>
      <w:r w:rsidRPr="00AA4649">
        <w:rPr>
          <w:rFonts w:ascii="Times New Roman" w:hAnsi="Times New Roman" w:cs="Times New Roman"/>
          <w:sz w:val="28"/>
          <w:szCs w:val="28"/>
          <w:lang w:val="ru-RU"/>
        </w:rPr>
        <w:t>]. Поскольку право является предметной областью, связанной с социально-политическими и культурными особенностями страны, юридический перевод представляет собой непростую задачу, считается одним из самых сложных видов перевыражения текста в среде переводчиков, т.к. для адекватной передачи юридической информации язык юридического перевода должен быть особо точным, ясным и достоверным.</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Тексты юридического характера обладают высокой степенью переводимости, имеют «клишированную форму, и информация, содержащаяся в них, должна оформляться раз и навсегда установленным образом, согласно строгим конвенциям» [Алексеева 2006: 282]. Однако было бы ошибочно полагать, что для успешного перевода достаточно в совершенстве освоить терминологию и правила оформления подобного вида текстов. В действительности оказывается, что этого мало. На примере юридического перевода можно совершенно точно утверждать, что необходимо ещё и досконально разбираться в культурных особенностях носителей исходного языка, в специфических конструкциях, присущих только им.</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В</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данном исследовании я постараюсь наиболее полно проанализировать характерные черты тестов юридической направленности и выделить особенности их перевода, ведь на современном этапе данная тема становится все более актуальной, насущной. По словам Л.К.Латышева, известного переводчика и преподавателя, перевод – один из видов человеческой деятельности, а любая деятельность возникает из потребности. Соответственно, перевод, в частности юридический, является наиболее востребованным, поэтому требует дополнительного рассмотрения и более близкого изучения.</w:t>
      </w:r>
    </w:p>
    <w:p w:rsidR="00F742B0" w:rsidRPr="00AA4649" w:rsidRDefault="007065A7" w:rsidP="007065A7">
      <w:pPr>
        <w:tabs>
          <w:tab w:val="left" w:pos="8115"/>
        </w:tabs>
        <w:spacing w:after="0" w:line="360" w:lineRule="auto"/>
        <w:ind w:firstLine="720"/>
        <w:jc w:val="center"/>
        <w:rPr>
          <w:rFonts w:ascii="Times New Roman" w:hAnsi="Times New Roman" w:cs="Times New Roman"/>
          <w:b/>
          <w:bCs/>
          <w:sz w:val="28"/>
          <w:szCs w:val="28"/>
          <w:lang w:val="ru-RU"/>
        </w:rPr>
      </w:pPr>
      <w:r w:rsidRPr="00AA4649">
        <w:rPr>
          <w:rFonts w:ascii="Times New Roman" w:hAnsi="Times New Roman" w:cs="Times New Roman"/>
          <w:sz w:val="28"/>
          <w:szCs w:val="28"/>
          <w:lang w:val="ru-RU"/>
        </w:rPr>
        <w:br w:type="page"/>
      </w:r>
      <w:r w:rsidR="00F742B0" w:rsidRPr="00AA4649">
        <w:rPr>
          <w:rFonts w:ascii="Times New Roman" w:hAnsi="Times New Roman" w:cs="Times New Roman"/>
          <w:b/>
          <w:bCs/>
          <w:sz w:val="28"/>
          <w:szCs w:val="28"/>
          <w:lang w:val="ru-RU"/>
        </w:rPr>
        <w:t>Глава 1.</w:t>
      </w:r>
      <w:r w:rsidRPr="00AA4649">
        <w:rPr>
          <w:rFonts w:ascii="Times New Roman" w:hAnsi="Times New Roman" w:cs="Times New Roman"/>
          <w:b/>
          <w:bCs/>
          <w:sz w:val="28"/>
          <w:szCs w:val="28"/>
          <w:lang w:val="ru-RU"/>
        </w:rPr>
        <w:t xml:space="preserve"> </w:t>
      </w:r>
      <w:r w:rsidR="00F742B0" w:rsidRPr="00AA4649">
        <w:rPr>
          <w:rFonts w:ascii="Times New Roman" w:hAnsi="Times New Roman" w:cs="Times New Roman"/>
          <w:b/>
          <w:bCs/>
          <w:sz w:val="28"/>
          <w:szCs w:val="28"/>
          <w:lang w:val="ru-RU"/>
        </w:rPr>
        <w:t>Теоретические основы перевода: понятие перевода, особенности профессии переводчика, функции перевода, роль перевода в современном мире</w:t>
      </w:r>
    </w:p>
    <w:p w:rsidR="007065A7" w:rsidRPr="00AA4649" w:rsidRDefault="007065A7" w:rsidP="007065A7">
      <w:pPr>
        <w:tabs>
          <w:tab w:val="left" w:pos="8115"/>
        </w:tabs>
        <w:spacing w:after="0" w:line="360" w:lineRule="auto"/>
        <w:ind w:firstLine="720"/>
        <w:jc w:val="both"/>
        <w:rPr>
          <w:rFonts w:ascii="Times New Roman" w:hAnsi="Times New Roman" w:cs="Times New Roman"/>
          <w:sz w:val="28"/>
          <w:szCs w:val="28"/>
          <w:lang w:val="ru-RU"/>
        </w:rPr>
      </w:pPr>
    </w:p>
    <w:p w:rsidR="00F742B0"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Определение понятия “перевод” довольно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порно и отчасти проблематично, так как перевод достаточно многогранен и обладает специфическими аспектами, которые необходимо зафиксировать в его определении. Ученые-лингвисты дают различные трактовки понятия “перевод”. Например, А.В.Федоров, знаменитый филолог, лингвист,</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автор множества научных трудов, под переводом понимает, « во-первых, процесс, совершающийся в форме психического акта и состоящий в том, что речевое произведение (текст или устное высказывание), возникшее на одном – исходном – языке (ИЯ), пересоздается на другом – переводящем – языке (ПЯ); во-вторых,</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 xml:space="preserve">результат этого процесса, т.е. новое речевое произведение на ПЯ». По мнению И.С.Алексеевой, преподавателя перевода, переводчика- практика, перевод есть не что иное, как «перевыражение или перекодирование текста, порожденного на одном языке, в текст на другом языке», если рассматривать язык, как некую систему кодов. Профессор Л.К.Латышев считает, что перевод – «один из видов человеческой деятельности, наиболее совершенный вид языкового посредничества». Все эти определения по-своему удачны и дают представление о сути переводческой деятельности. Профессия переводчика - одна из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амых древних, ведь уже при первых контакты между людьми, говорящими на разных языках, возникала потребность в услугах так называемого “толмача”. Благодаря труду переводчиков мы имеем возможность читать произведения всемирно известных талантливых писателей,</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узнавать новости, общаться с иностранными партнерами. Таким образом, профессия переводчика постоянно доказывает свою нужность людям. Бытует мнение, что для перевода до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таточно иметь филологическое образование и малейшее знание языка, но это вовсе не так, ведь труд переводчика- процесс тяжелый, творческий. Знания переводчика накапливаются годами, словарный запас пополняется каждодневно, а уж на приобретение переводческих навыков будущий переводчик тратит огромное количество времени. Принято считать, что переводчик- это нечто вроде обслуживающего персонала, отсюда непонимание сути самой профессии, восприятие переводчика «как неизбежного зла» [Алексеева 2006: 27], как простого наемного работника, с которым можно обращаться как угодно, низкая оплата и неудовлетворительные условия труда. Чтобы развенчать это неверное представление, достаточно упомянуть, что благоприятный исход переговоров, споров, международных встреч - в руках переводчика, который способен сгладить определенные негативные моменты или немного резкие высказывания коммуникантов, и, наоборот, в его власти усугубить неприязнь контактирующих сторон. Здесь следует также вспомнить и о процессе перевода, чтобы доказать, что деятельность переводчика - на самом деле тяжелый труд. «Процесс перевода неизбежно распадается на два момента. Чтобы перевести, необходимо прежде всего понять, уяснить, проанализировать, критически оценить услышанное. Далее нужно найти, выбрать соответствующие средства перевыражения текста на переводящем языке (слова, сочетания, грамматические формы)» [Фёдоров 2002: 17]. Таким образом, к труду переводчика следует относиться с уважением, пониманием и терпением, ведь для того, чтобы перевести простейший текст, от переводчика требуются определенные усилия, умственное напряжение, иногда даже вдохновение, что само по себе заслуживает похвалы.</w:t>
      </w:r>
    </w:p>
    <w:p w:rsidR="00F742B0"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Понятие “перевод” охватывает обширный круг деятельности. Он может выступать как в письменной – перевод стихов, художественной литературы, деловых бумаг, статей и выступлений деятелей политики, науки и культуры, газетной публицистики, религиозных текстов, так и в устной форме- например, перевод речи оратора во время пресс-конференции, переговоров, делового совещания с целью преодоления языкового барьера в случае, когда коммуниканты говорят на разных языках. «Перевод способствует обмену информацией» [Алексеева 2006: 8], а, как известно, тот, кто обладает информацией, “правит” миром. Иными словами, информация- «база прогресса человечества» [Алексеева 2006: 8]. На современном этапе развития цивилизации человек стремится к быстрому обогащению информацией, на что и направлен процесс перевода. Таким образом, мы можем сделать вывод, что информативная функция перевода является одной из самых важных.</w:t>
      </w:r>
    </w:p>
    <w:p w:rsidR="00F742B0"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С давних времен перевод помогал людям наладить контакт, лучше понять друг друга, преодолеть культурный барьер, т.е. в данном случае речь идет о «преодолевающей функции» [Алексеева 2006: 9]. Зачастую на переводчика возлагается функция консультанта по межкультурной коммуникации. Переводчик стремится дать наиболее полное объяснение неясных для коммуникантов аспектов чужой культуры.</w:t>
      </w:r>
    </w:p>
    <w:p w:rsidR="00F742B0"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Во все времена перевод способствовал становлению наиболее высокого уровня развития цивилизации: «в античности он содействовал преемственности греческой и римских культур, в Средние века распространению христианства, во все последующие столетия взаимообогащению искусства, науки, литературы, материальной и бытовой культуры различных народов мира» [Алексеева 2006: 8]. В наше время переводческая деятельность во всех своих разновидностях приобрела невиданный ранее размах благодаря возрастающей интенсивности международных контактов, что дает нам основание назвать XXI столетии «веком перевода» [Федоров 2002: 15]. Переводятся различные типы текстов, которые могут отличаться как и языковой уникальностью, так и универсальным характером. Например, характерной особенностью научных текстов является обширное использование терминологической лексики, тогда как лексический фон остальной лексики- нейтрален, преобладают безличные, неопределенно-личные предложения, сложные слова, настоящее время глагола. Музыковедческий, т.е. посвященный теории и истории музыки, музыкальному творчеству, текст отличается некоторой архаичностью, производит впечатление возвышенного, т.к. изобилует «устаревшими словами, архаичными инверсиями, эмоционально-оттеночными словами( “великолепный”, “виртуозный”, “превосходный”)» [Алексеева 2006: 276-277]. Ведущим признаком газетно-журнального текста, основная цель которого- сообщить новые сведения, является «клишированность средств языкового выражения ( “демографический взрыв”, “мрачные прогнозы”, “кризис доверия”), обилие модных слов, часто иностранного происхождения (“маргинальный”, “офис”, “маркетинг”, “пиар”)» [Алексеева 2006: 284]. Наконец, переходя к теме перевода текстов юридического характера и документации физических и юридических лиц, можно сказать, что характерной чертой данного вида текстов является «преобладание канцелярского стиля» [Алексеева 2006: 282]- обилие канцелярских клише, некоторая консервативность лексики, сложный, громоздкий синтаксис, большое количество модальных слов с предписывающей семантикой (“имеет право”, “обязан соблюдать”), преобладание глагольных форм настоящего времени. «Задача подобных текстов- сообщить реципиенту объективную достоверную информацию и (иногда) предписать некие действия» [Алексеева 2006: 282]. Тексты документов, как правило, переводятся по готовой модели, поскольку при переводе преобладают однозначные эквиваленты и трансформации.</w:t>
      </w:r>
    </w:p>
    <w:p w:rsidR="00F742B0" w:rsidRPr="00AA4649" w:rsidRDefault="00F742B0" w:rsidP="007065A7">
      <w:pPr>
        <w:tabs>
          <w:tab w:val="left" w:pos="1500"/>
        </w:tabs>
        <w:spacing w:after="0" w:line="360" w:lineRule="auto"/>
        <w:ind w:firstLine="720"/>
        <w:jc w:val="both"/>
        <w:rPr>
          <w:rFonts w:ascii="Times New Roman" w:hAnsi="Times New Roman" w:cs="Times New Roman"/>
          <w:b/>
          <w:bCs/>
          <w:sz w:val="28"/>
          <w:szCs w:val="28"/>
          <w:lang w:val="ru-RU"/>
        </w:rPr>
      </w:pPr>
      <w:r w:rsidRPr="00AA4649">
        <w:rPr>
          <w:rFonts w:ascii="Times New Roman" w:hAnsi="Times New Roman" w:cs="Times New Roman"/>
          <w:b/>
          <w:bCs/>
          <w:sz w:val="28"/>
          <w:szCs w:val="28"/>
          <w:lang w:val="ru-RU"/>
        </w:rPr>
        <w:t>Правов</w:t>
      </w:r>
      <w:r w:rsidR="007F2FB2" w:rsidRPr="00AA4649">
        <w:rPr>
          <w:rFonts w:ascii="Times New Roman" w:hAnsi="Times New Roman" w:cs="Times New Roman"/>
          <w:b/>
          <w:bCs/>
          <w:sz w:val="28"/>
          <w:szCs w:val="28"/>
          <w:lang w:val="ru-RU"/>
        </w:rPr>
        <w:t>ая лингвистика</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Особенности взаимо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вязи языка и права с давних пор интере</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уют языковедов и правоведов. Диалог этих научных сфер, начавшийся в Германии ещё в начале 19 века,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 того момента всё более ра</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ширялся, подпитываясь новыми общественно значимыми темами. Например, в 70-х годах 20 века укреплению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отрудничества правоведения и лингвистики значительно спо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обствовало «требование общества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оздать понятный гражданам язык ведомственных учреждений »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xml:space="preserve"> ] в 80-х и 90-х годах об</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уждение новых формулировок законодательства, обе</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печивающих равноправие мужчин и женщин, проходило при участии лингвистов. «В последние годы одним из важнейших факторов в развитии этого диалога является процесс правовой гармонизации в Европейском Союзе»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xml:space="preserve"> ], а также развитие торговли и новых средств коммуникаций, вследствие чего, в частности, растёт внимание к вопросам межъязыковой коммуникации в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фере права.</w:t>
      </w:r>
    </w:p>
    <w:p w:rsidR="007065A7" w:rsidRPr="00AA4649" w:rsidRDefault="00F742B0" w:rsidP="007065A7">
      <w:pPr>
        <w:spacing w:after="0" w:line="360" w:lineRule="auto"/>
        <w:ind w:firstLine="720"/>
        <w:jc w:val="both"/>
        <w:rPr>
          <w:rFonts w:ascii="Times New Roman" w:hAnsi="Times New Roman" w:cs="Times New Roman"/>
          <w:i/>
          <w:iCs/>
          <w:sz w:val="28"/>
          <w:szCs w:val="28"/>
          <w:lang w:val="ru-RU"/>
        </w:rPr>
      </w:pPr>
      <w:r w:rsidRPr="00AA4649">
        <w:rPr>
          <w:rStyle w:val="a4"/>
          <w:rFonts w:ascii="Times New Roman" w:hAnsi="Times New Roman"/>
          <w:i/>
          <w:iCs/>
          <w:sz w:val="28"/>
          <w:szCs w:val="28"/>
          <w:lang w:val="ru-RU"/>
        </w:rPr>
        <w:t>О понятии “правовая</w:t>
      </w:r>
      <w:r w:rsidR="007F2FB2" w:rsidRPr="00AA4649">
        <w:rPr>
          <w:rStyle w:val="a4"/>
          <w:rFonts w:ascii="Times New Roman" w:hAnsi="Times New Roman"/>
          <w:i/>
          <w:iCs/>
          <w:sz w:val="28"/>
          <w:szCs w:val="28"/>
          <w:lang w:val="ru-RU"/>
        </w:rPr>
        <w:t xml:space="preserve"> </w:t>
      </w:r>
      <w:r w:rsidRPr="00AA4649">
        <w:rPr>
          <w:rStyle w:val="a4"/>
          <w:rFonts w:ascii="Times New Roman" w:hAnsi="Times New Roman"/>
          <w:i/>
          <w:iCs/>
          <w:sz w:val="28"/>
          <w:szCs w:val="28"/>
          <w:lang w:val="ru-RU"/>
        </w:rPr>
        <w:t>лингвистика”.</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Вопросами языка и права занимается раздел науки, называемый в</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научной литературе “</w:t>
      </w:r>
      <w:r w:rsidRPr="00AA4649">
        <w:rPr>
          <w:rFonts w:ascii="Times New Roman" w:hAnsi="Times New Roman" w:cs="Times New Roman"/>
          <w:sz w:val="28"/>
          <w:szCs w:val="28"/>
        </w:rPr>
        <w:t>legal</w:t>
      </w:r>
      <w:r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rPr>
        <w:t>linguisti</w:t>
      </w:r>
      <w:r w:rsidR="007F2FB2" w:rsidRPr="00AA4649">
        <w:rPr>
          <w:rFonts w:ascii="Times New Roman" w:hAnsi="Times New Roman" w:cs="Times New Roman"/>
          <w:sz w:val="28"/>
          <w:szCs w:val="28"/>
        </w:rPr>
        <w:t>c</w:t>
      </w:r>
      <w:r w:rsidRPr="00AA4649">
        <w:rPr>
          <w:rFonts w:ascii="Times New Roman" w:hAnsi="Times New Roman" w:cs="Times New Roman"/>
          <w:sz w:val="28"/>
          <w:szCs w:val="28"/>
        </w:rPr>
        <w:t>s</w:t>
      </w:r>
      <w:r w:rsidRPr="00AA4649">
        <w:rPr>
          <w:rFonts w:ascii="Times New Roman" w:hAnsi="Times New Roman" w:cs="Times New Roman"/>
          <w:sz w:val="28"/>
          <w:szCs w:val="28"/>
          <w:lang w:val="ru-RU"/>
        </w:rPr>
        <w:t>” (“правовая лингвистика”). Немецкий ученый-лингвист Адальберт Подлех “правовой лингвистикой”</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называл «совокупность в</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ех методов и результатов исследований, которые касаются вопросов связи языка и правовых норм, и отвечают требованиям современной лингвистики».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овременное понимание правовой лингвистики значительно расширилось, так как «изменились требования современной лингвистики, прошедшей за эти годы долгий путь развития» [Томсон 2004: 23]. В связи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 этим изменилось соотношение правоведения и языковедения в изучении языковых вопросов в правовой сфере и значительно возросла роль лингвистических ис</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ледований в этой области. «Гейдельбергская научно-исследовательская группа по вопросам правовой лингвистики определяет эту область исследований как «научно-теоретическую и повседневно-практическую сферу соприкосновения методического восприятия языка в юриспруденции (...) и лингвистического анализа языка в значении практической семантики»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xml:space="preserve"> ].</w:t>
      </w:r>
    </w:p>
    <w:p w:rsidR="007065A7" w:rsidRPr="00AA4649" w:rsidRDefault="007F2FB2" w:rsidP="007065A7">
      <w:pPr>
        <w:tabs>
          <w:tab w:val="left" w:pos="1500"/>
        </w:tabs>
        <w:spacing w:after="0" w:line="360" w:lineRule="auto"/>
        <w:ind w:firstLine="720"/>
        <w:jc w:val="both"/>
        <w:rPr>
          <w:rStyle w:val="a4"/>
          <w:rFonts w:ascii="Times New Roman" w:hAnsi="Times New Roman"/>
          <w:i/>
          <w:iCs/>
          <w:sz w:val="28"/>
          <w:szCs w:val="28"/>
          <w:lang w:val="ru-RU"/>
        </w:rPr>
      </w:pPr>
      <w:r w:rsidRPr="00AA4649">
        <w:rPr>
          <w:rStyle w:val="a4"/>
          <w:rFonts w:ascii="Times New Roman" w:hAnsi="Times New Roman"/>
          <w:i/>
          <w:iCs/>
          <w:sz w:val="28"/>
          <w:szCs w:val="28"/>
          <w:lang w:val="ru-RU"/>
        </w:rPr>
        <w:t>С</w:t>
      </w:r>
      <w:r w:rsidR="00F742B0" w:rsidRPr="00AA4649">
        <w:rPr>
          <w:rStyle w:val="a4"/>
          <w:rFonts w:ascii="Times New Roman" w:hAnsi="Times New Roman"/>
          <w:i/>
          <w:iCs/>
          <w:sz w:val="28"/>
          <w:szCs w:val="28"/>
          <w:lang w:val="ru-RU"/>
        </w:rPr>
        <w:t>феры соприкосновения языка и права.</w:t>
      </w:r>
    </w:p>
    <w:p w:rsidR="007065A7"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Опирая</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ь на классификацию научно-исследовательской группы по изучению языка права Берлин</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ко-Бранденбургской академии наук, можно выделить следующие важнейшие области исследования сферы языка и права в науке:</w:t>
      </w:r>
      <w:r w:rsidRPr="00AA4649">
        <w:rPr>
          <w:rFonts w:ascii="Times New Roman" w:hAnsi="Times New Roman" w:cs="Times New Roman"/>
          <w:sz w:val="28"/>
          <w:szCs w:val="28"/>
        </w:rPr>
        <w:t> </w:t>
      </w:r>
    </w:p>
    <w:p w:rsidR="007065A7"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1. Коммуникация в суде - языковое поведение сторон перед судом. Это широкое направление исследований включает, в частности, вопросы риторики, стилистики, лингвистики текста, а также различные чисто языковые а</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пекты, например, социальные и диалектные различия в языковом поведении участников коммуникации;</w:t>
      </w:r>
    </w:p>
    <w:p w:rsidR="007065A7"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2. Юридическая аргументация -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пособы и возможности выражения юридических аргументов «средствами есте</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твенного языка с учётом его многозначности, вариантности и неопределённости» [Томсон 2004: 32]. Юридическая логика ра</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сматривается тем самым через призму возможностей и свойств языка;</w:t>
      </w:r>
    </w:p>
    <w:p w:rsidR="007065A7"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3. Судебная лингвистика - изучение и разработка в правовой практике технических приёмов расследования при помощи лингвистики и проч.;</w:t>
      </w:r>
    </w:p>
    <w:p w:rsidR="007065A7"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4. Языковые нормы в праве – «правовые предписания в отношении речи в суде, требования к юридическим переводам, вопро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ы языковых обозначений, например, в сфере права на имя, права торговых знаков и т.д.» [Томсон 2004: 33];</w:t>
      </w:r>
    </w:p>
    <w:p w:rsidR="007065A7"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5. Правовая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ила языковых дей</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твий - действительность законов и правовых норм, «виды их языковой маркированности» [Томсон 2004: 34], а также частные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лучаи языковых действий, например, «критерии инвективности» [Томсон 2004: 34] и т.д.;</w:t>
      </w:r>
    </w:p>
    <w:p w:rsidR="007065A7"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6. Критерии трактовки тек</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тов – «взаимодействие собственно языковых закономерностей и внеязыковых критериев» [Томсон 2004: 35], позволяющих уточнить значение текста, таких как правовая культура, коммуникативная ситуация, объём знаний участников коммуникации и т.д.;</w:t>
      </w:r>
    </w:p>
    <w:p w:rsidR="00F742B0" w:rsidRPr="00AA4649" w:rsidRDefault="00F742B0" w:rsidP="007065A7">
      <w:pPr>
        <w:tabs>
          <w:tab w:val="left" w:pos="150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7. Языковые требования к юридическим формулировкам, в частности, в связи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 требованием понятности и однозначности. «Систематическая разработка языковых критериев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оотношения языковой формы юридического текста и его понятности и однозначности» [Томсон 2004: 34].</w:t>
      </w:r>
    </w:p>
    <w:p w:rsidR="007065A7" w:rsidRPr="00AA4649" w:rsidRDefault="00F742B0" w:rsidP="007065A7">
      <w:pPr>
        <w:pStyle w:val="a5"/>
        <w:spacing w:before="0" w:beforeAutospacing="0" w:after="0" w:afterAutospacing="0" w:line="360" w:lineRule="auto"/>
        <w:ind w:firstLine="720"/>
        <w:jc w:val="both"/>
        <w:rPr>
          <w:rStyle w:val="a4"/>
          <w:rFonts w:ascii="Times New Roman" w:hAnsi="Times New Roman"/>
          <w:i/>
          <w:iCs/>
          <w:sz w:val="28"/>
          <w:szCs w:val="28"/>
        </w:rPr>
      </w:pPr>
      <w:r w:rsidRPr="00AA4649">
        <w:rPr>
          <w:rStyle w:val="a4"/>
          <w:rFonts w:ascii="Times New Roman" w:hAnsi="Times New Roman"/>
          <w:i/>
          <w:iCs/>
          <w:sz w:val="28"/>
          <w:szCs w:val="28"/>
        </w:rPr>
        <w:t>Язык права как предмет изучения правовой лингвистики.</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Вопросы о том, является ли язык права особым языком и является ли этот специальный язык внутренне единым, </w:t>
      </w:r>
      <w:r w:rsidR="007F2FB2" w:rsidRPr="00AA4649">
        <w:rPr>
          <w:rFonts w:ascii="Times New Roman" w:hAnsi="Times New Roman"/>
          <w:sz w:val="28"/>
          <w:szCs w:val="28"/>
        </w:rPr>
        <w:t>с</w:t>
      </w:r>
      <w:r w:rsidRPr="00AA4649">
        <w:rPr>
          <w:rFonts w:ascii="Times New Roman" w:hAnsi="Times New Roman"/>
          <w:sz w:val="28"/>
          <w:szCs w:val="28"/>
        </w:rPr>
        <w:t>оставляют одну из традиционных областей исследований правовой лингвистики. </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«Так как язык права является не только семиотической системой, но и неотделимой ча</w:t>
      </w:r>
      <w:r w:rsidR="007F2FB2" w:rsidRPr="00AA4649">
        <w:rPr>
          <w:rFonts w:ascii="Times New Roman" w:hAnsi="Times New Roman"/>
          <w:sz w:val="28"/>
          <w:szCs w:val="28"/>
        </w:rPr>
        <w:t>с</w:t>
      </w:r>
      <w:r w:rsidRPr="00AA4649">
        <w:rPr>
          <w:rFonts w:ascii="Times New Roman" w:hAnsi="Times New Roman"/>
          <w:sz w:val="28"/>
          <w:szCs w:val="28"/>
        </w:rPr>
        <w:t>тью правовой системы с её традициями, особенностями логики и функциями, то о</w:t>
      </w:r>
      <w:r w:rsidR="007F2FB2" w:rsidRPr="00AA4649">
        <w:rPr>
          <w:rFonts w:ascii="Times New Roman" w:hAnsi="Times New Roman"/>
          <w:sz w:val="28"/>
          <w:szCs w:val="28"/>
        </w:rPr>
        <w:t>с</w:t>
      </w:r>
      <w:r w:rsidRPr="00AA4649">
        <w:rPr>
          <w:rFonts w:ascii="Times New Roman" w:hAnsi="Times New Roman"/>
          <w:sz w:val="28"/>
          <w:szCs w:val="28"/>
        </w:rPr>
        <w:t xml:space="preserve">обенности этого языка естественным образом вытекают из особенностей </w:t>
      </w:r>
      <w:r w:rsidR="007F2FB2" w:rsidRPr="00AA4649">
        <w:rPr>
          <w:rFonts w:ascii="Times New Roman" w:hAnsi="Times New Roman"/>
          <w:sz w:val="28"/>
          <w:szCs w:val="28"/>
        </w:rPr>
        <w:t>с</w:t>
      </w:r>
      <w:r w:rsidRPr="00AA4649">
        <w:rPr>
          <w:rFonts w:ascii="Times New Roman" w:hAnsi="Times New Roman"/>
          <w:sz w:val="28"/>
          <w:szCs w:val="28"/>
        </w:rPr>
        <w:t>амого права» [Гамзатов 2004: 48], среди которых в первую очередь приводятся следующие:</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 Высокая </w:t>
      </w:r>
      <w:r w:rsidR="007F2FB2" w:rsidRPr="00AA4649">
        <w:rPr>
          <w:rFonts w:ascii="Times New Roman" w:hAnsi="Times New Roman"/>
          <w:sz w:val="28"/>
          <w:szCs w:val="28"/>
        </w:rPr>
        <w:t>с</w:t>
      </w:r>
      <w:r w:rsidRPr="00AA4649">
        <w:rPr>
          <w:rFonts w:ascii="Times New Roman" w:hAnsi="Times New Roman"/>
          <w:sz w:val="28"/>
          <w:szCs w:val="28"/>
        </w:rPr>
        <w:t>тепень абстракции юридических понятий.</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В отличие от </w:t>
      </w:r>
      <w:r w:rsidR="007F2FB2" w:rsidRPr="00AA4649">
        <w:rPr>
          <w:rFonts w:ascii="Times New Roman" w:hAnsi="Times New Roman"/>
          <w:sz w:val="28"/>
          <w:szCs w:val="28"/>
        </w:rPr>
        <w:t>с</w:t>
      </w:r>
      <w:r w:rsidRPr="00AA4649">
        <w:rPr>
          <w:rFonts w:ascii="Times New Roman" w:hAnsi="Times New Roman"/>
          <w:sz w:val="28"/>
          <w:szCs w:val="28"/>
        </w:rPr>
        <w:t xml:space="preserve">пециальных областей, как например, техники или естествознания, где термины обозначают конкретные предметы и могут быть изображены по крайней мере графически, что позволяет достаточно легко определить </w:t>
      </w:r>
      <w:r w:rsidR="007F2FB2" w:rsidRPr="00AA4649">
        <w:rPr>
          <w:rFonts w:ascii="Times New Roman" w:hAnsi="Times New Roman"/>
          <w:sz w:val="28"/>
          <w:szCs w:val="28"/>
        </w:rPr>
        <w:t>с</w:t>
      </w:r>
      <w:r w:rsidRPr="00AA4649">
        <w:rPr>
          <w:rFonts w:ascii="Times New Roman" w:hAnsi="Times New Roman"/>
          <w:sz w:val="28"/>
          <w:szCs w:val="28"/>
        </w:rPr>
        <w:t>одержание понятия и соотнести понятие с его языковым обозначением, «язык права выражает абстрактные понятия и связи между ними»</w:t>
      </w:r>
      <w:r w:rsidR="007F2FB2" w:rsidRPr="00AA4649">
        <w:rPr>
          <w:rFonts w:ascii="Times New Roman" w:hAnsi="Times New Roman"/>
          <w:sz w:val="28"/>
          <w:szCs w:val="28"/>
        </w:rPr>
        <w:t xml:space="preserve"> </w:t>
      </w:r>
      <w:r w:rsidRPr="00AA4649">
        <w:rPr>
          <w:rFonts w:ascii="Times New Roman" w:hAnsi="Times New Roman"/>
          <w:sz w:val="28"/>
          <w:szCs w:val="28"/>
        </w:rPr>
        <w:t>[Гамзатов 2004: 51] . Отсюда вытекает вторая особенность языка права: </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Те</w:t>
      </w:r>
      <w:r w:rsidR="007F2FB2" w:rsidRPr="00AA4649">
        <w:rPr>
          <w:rFonts w:ascii="Times New Roman" w:hAnsi="Times New Roman"/>
          <w:sz w:val="28"/>
          <w:szCs w:val="28"/>
        </w:rPr>
        <w:t>с</w:t>
      </w:r>
      <w:r w:rsidRPr="00AA4649">
        <w:rPr>
          <w:rFonts w:ascii="Times New Roman" w:hAnsi="Times New Roman"/>
          <w:sz w:val="28"/>
          <w:szCs w:val="28"/>
        </w:rPr>
        <w:t>ная связь языка и права.</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«Правовые понятия и нормы могут быть выражены только посредством языка» [Томсон 2004: 35] . Язык является единственным "рабочим инструментом" юриста, инструментом, который должен быть хорошо приспособлен для работы с “рабочим материалом”, то есть с </w:t>
      </w:r>
      <w:r w:rsidR="007F2FB2" w:rsidRPr="00AA4649">
        <w:rPr>
          <w:rFonts w:ascii="Times New Roman" w:hAnsi="Times New Roman"/>
          <w:sz w:val="28"/>
          <w:szCs w:val="28"/>
        </w:rPr>
        <w:t>с</w:t>
      </w:r>
      <w:r w:rsidRPr="00AA4649">
        <w:rPr>
          <w:rFonts w:ascii="Times New Roman" w:hAnsi="Times New Roman"/>
          <w:sz w:val="28"/>
          <w:szCs w:val="28"/>
        </w:rPr>
        <w:t xml:space="preserve">истемой правовых отношений, чтобы обеспечить её функционирование. Таким образом, «язык права должен быть, с одной стороны, единым, чтобы обеспечить единство внутри правовой </w:t>
      </w:r>
      <w:r w:rsidR="007F2FB2" w:rsidRPr="00AA4649">
        <w:rPr>
          <w:rFonts w:ascii="Times New Roman" w:hAnsi="Times New Roman"/>
          <w:sz w:val="28"/>
          <w:szCs w:val="28"/>
        </w:rPr>
        <w:t>с</w:t>
      </w:r>
      <w:r w:rsidRPr="00AA4649">
        <w:rPr>
          <w:rFonts w:ascii="Times New Roman" w:hAnsi="Times New Roman"/>
          <w:sz w:val="28"/>
          <w:szCs w:val="28"/>
        </w:rPr>
        <w:t xml:space="preserve">истемы» [Гамзатов 2004: 54]. С другой стороны, он должен быть применим для различных целей, то есть в различных </w:t>
      </w:r>
      <w:r w:rsidR="007F2FB2" w:rsidRPr="00AA4649">
        <w:rPr>
          <w:rFonts w:ascii="Times New Roman" w:hAnsi="Times New Roman"/>
          <w:sz w:val="28"/>
          <w:szCs w:val="28"/>
        </w:rPr>
        <w:t>с</w:t>
      </w:r>
      <w:r w:rsidRPr="00AA4649">
        <w:rPr>
          <w:rFonts w:ascii="Times New Roman" w:hAnsi="Times New Roman"/>
          <w:sz w:val="28"/>
          <w:szCs w:val="28"/>
        </w:rPr>
        <w:t>ферах юридической деятельности.</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Существуют различные мнения о том, на</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колько язык права можно считать единым. В пользу этого предположения свидетельствует тот факт, что юристы, то есть основные </w:t>
      </w:r>
      <w:r w:rsidR="007F2FB2" w:rsidRPr="00AA4649">
        <w:rPr>
          <w:rFonts w:ascii="Times New Roman" w:hAnsi="Times New Roman" w:cs="Times New Roman"/>
          <w:sz w:val="28"/>
          <w:szCs w:val="28"/>
          <w:lang w:val="ru-RU"/>
        </w:rPr>
        <w:t>нос</w:t>
      </w:r>
      <w:r w:rsidRPr="00AA4649">
        <w:rPr>
          <w:rFonts w:ascii="Times New Roman" w:hAnsi="Times New Roman" w:cs="Times New Roman"/>
          <w:sz w:val="28"/>
          <w:szCs w:val="28"/>
          <w:lang w:val="ru-RU"/>
        </w:rPr>
        <w:t>ители этого языка, получают одинаковое образование на основе единого языка. Кроме того, «во всех областях права язык правовой практики опирается на единый язык закона»</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 xml:space="preserve">[Гамзатов 2004: 54] . Аргументом против этого утверждения могут служить различные критерии, по которым язык права можно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труктурировать. Это и различия между правовыми ин</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титутами, в которых средством коммуникации является язык права, и различные уровни знаний и компетентности участников этой коммуникации (при этом не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ледует упускать из виду, что граница между объёмом юридических знаний юриста и неюриста может быть размыта), и множество способов коммуникации (например, устная или письменная) и другие аспекты. «Многие работы последних лет опирались на предложенную В. Отто классификацию “слоёв” юридического языка»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то есть его внутренней структуры:</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1. Язык законов: общие, аб</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трактные правовые нормы, предназначенные законодателем как для специалистов, так и для неюристов;</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2. Язык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удебных решений;</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3. Язык юридической науки и экспертиз: комментарии и обсуждение специальных вопросов специалистами для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пециалистов;</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4. Язык ведомственного пи</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ьменного общения: формуляры, памятки, повестки и т.д.;</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5. Админи</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тративный жаргон: неофициальное обсуждение специальных и полуспециальных вопросов специалистами.</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Эти “языковые слои” отличаются друг от друга мерой необходимости точного, подробного и краткого выражения понятий в языке.</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«Попытки структурировать юридический язык часто предпринимаются в языковедении и терминоведении, так как вопрос о структуре языка тесно связан с его функциями, а соответственно, с задачами и целями его исследования» [Томсон 2004: 46]. Поэтому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уществует множество точек зрения и критериев рассмотрения вопроса внутренней структуры языка права.</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Среди 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обенностей юридического языка, наиболее часто подвергающихся критике со стороны лингвистов, многие исследователи приводят следующие:</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 употребление юридических терминов,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овпадающих со словами естественного языка (например, «терминологизированных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лов» [Гамзатов 2004: 67] : </w:t>
      </w:r>
      <w:r w:rsidRPr="00AA4649">
        <w:rPr>
          <w:rFonts w:ascii="Times New Roman" w:hAnsi="Times New Roman" w:cs="Times New Roman"/>
          <w:sz w:val="28"/>
          <w:szCs w:val="28"/>
        </w:rPr>
        <w:t>possession</w:t>
      </w:r>
      <w:r w:rsidRPr="00AA4649">
        <w:rPr>
          <w:rFonts w:ascii="Times New Roman" w:hAnsi="Times New Roman" w:cs="Times New Roman"/>
          <w:sz w:val="28"/>
          <w:szCs w:val="28"/>
          <w:lang w:val="ru-RU"/>
        </w:rPr>
        <w:t xml:space="preserve"> (владение, обладание), </w:t>
      </w:r>
      <w:r w:rsidRPr="00AA4649">
        <w:rPr>
          <w:rFonts w:ascii="Times New Roman" w:hAnsi="Times New Roman" w:cs="Times New Roman"/>
          <w:sz w:val="28"/>
          <w:szCs w:val="28"/>
        </w:rPr>
        <w:t>item</w:t>
      </w:r>
      <w:r w:rsidRPr="00AA4649">
        <w:rPr>
          <w:rFonts w:ascii="Times New Roman" w:hAnsi="Times New Roman" w:cs="Times New Roman"/>
          <w:sz w:val="28"/>
          <w:szCs w:val="28"/>
          <w:lang w:val="ru-RU"/>
        </w:rPr>
        <w:t xml:space="preserve"> (вещь, объект));</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употребление «неопределённых выражений» [Гамзатов 2004: 67] (</w:t>
      </w:r>
      <w:r w:rsidRPr="00AA4649">
        <w:rPr>
          <w:rFonts w:ascii="Times New Roman" w:hAnsi="Times New Roman" w:cs="Times New Roman"/>
          <w:sz w:val="28"/>
          <w:szCs w:val="28"/>
        </w:rPr>
        <w:t>publi</w:t>
      </w:r>
      <w:r w:rsidR="007F2FB2" w:rsidRPr="00AA4649">
        <w:rPr>
          <w:rFonts w:ascii="Times New Roman" w:hAnsi="Times New Roman" w:cs="Times New Roman"/>
          <w:sz w:val="28"/>
          <w:szCs w:val="28"/>
        </w:rPr>
        <w:t>c</w:t>
      </w:r>
      <w:r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rPr>
        <w:t>interest</w:t>
      </w:r>
      <w:r w:rsidRPr="00AA4649">
        <w:rPr>
          <w:rFonts w:ascii="Times New Roman" w:hAnsi="Times New Roman" w:cs="Times New Roman"/>
          <w:sz w:val="28"/>
          <w:szCs w:val="28"/>
          <w:lang w:val="ru-RU"/>
        </w:rPr>
        <w:t xml:space="preserve"> (интересы общественности);</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употребление архаизмов;</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 “компактный стиль” (сложные номинальные группы, пассивные конструкции, запутанные синтаксические конструкции и "непросматриваемые" сложноподчинённые предложения и др.)» [</w:t>
      </w:r>
      <w:r w:rsidRPr="00AA4649">
        <w:rPr>
          <w:rStyle w:val="HTML"/>
          <w:rFonts w:ascii="Times New Roman" w:hAnsi="Times New Roman"/>
          <w:color w:val="auto"/>
          <w:sz w:val="28"/>
          <w:szCs w:val="28"/>
        </w:rPr>
        <w:t>www</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rs</w:t>
      </w:r>
      <w:r w:rsidRPr="00AA4649">
        <w:rPr>
          <w:rStyle w:val="HTML"/>
          <w:rFonts w:ascii="Times New Roman" w:hAnsi="Times New Roman"/>
          <w:color w:val="auto"/>
          <w:sz w:val="28"/>
          <w:szCs w:val="28"/>
          <w:lang w:val="ru-RU"/>
        </w:rPr>
        <w:t>-</w:t>
      </w:r>
      <w:r w:rsidR="007F2FB2" w:rsidRPr="00AA4649">
        <w:rPr>
          <w:rStyle w:val="HTML"/>
          <w:rFonts w:ascii="Times New Roman" w:hAnsi="Times New Roman"/>
          <w:color w:val="auto"/>
          <w:sz w:val="28"/>
          <w:szCs w:val="28"/>
          <w:lang w:val="ru-RU"/>
        </w:rPr>
        <w:t>с</w:t>
      </w:r>
      <w:r w:rsidRPr="00AA4649">
        <w:rPr>
          <w:rStyle w:val="HTML"/>
          <w:rFonts w:ascii="Times New Roman" w:hAnsi="Times New Roman"/>
          <w:color w:val="auto"/>
          <w:sz w:val="28"/>
          <w:szCs w:val="28"/>
        </w:rPr>
        <w:t>enter</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ru</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do</w:t>
      </w:r>
      <w:r w:rsidR="007F2FB2" w:rsidRPr="00AA4649">
        <w:rPr>
          <w:rStyle w:val="HTML"/>
          <w:rFonts w:ascii="Times New Roman" w:hAnsi="Times New Roman"/>
          <w:color w:val="auto"/>
          <w:sz w:val="28"/>
          <w:szCs w:val="28"/>
          <w:lang w:val="ru-RU"/>
        </w:rPr>
        <w:t>с</w:t>
      </w:r>
      <w:r w:rsidRPr="00AA4649">
        <w:rPr>
          <w:rStyle w:val="HTML"/>
          <w:rFonts w:ascii="Times New Roman" w:hAnsi="Times New Roman"/>
          <w:color w:val="auto"/>
          <w:sz w:val="28"/>
          <w:szCs w:val="28"/>
          <w:lang w:val="ru-RU"/>
        </w:rPr>
        <w:t>_</w:t>
      </w:r>
      <w:r w:rsidRPr="00AA4649">
        <w:rPr>
          <w:rStyle w:val="HTML"/>
          <w:rFonts w:ascii="Times New Roman" w:hAnsi="Times New Roman"/>
          <w:color w:val="auto"/>
          <w:sz w:val="28"/>
          <w:szCs w:val="28"/>
        </w:rPr>
        <w:t>perevod</w:t>
      </w:r>
      <w:r w:rsidRPr="00AA4649">
        <w:rPr>
          <w:rFonts w:ascii="Times New Roman" w:hAnsi="Times New Roman" w:cs="Times New Roman"/>
          <w:sz w:val="28"/>
          <w:szCs w:val="28"/>
          <w:lang w:val="ru-RU"/>
        </w:rPr>
        <w:t>].</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В этой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вязи следует обратить внимание на то, что причины возникновения проблем понимания между юристами и неюри</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тами в правовой и административной области заключаются не в лексике и языковых структурах, а скорее в абстрактности специальных юридических понятийных взаимосвязей.</w:t>
      </w:r>
    </w:p>
    <w:p w:rsidR="00F742B0" w:rsidRPr="00AA4649" w:rsidRDefault="00F742B0" w:rsidP="007065A7">
      <w:pPr>
        <w:spacing w:after="0" w:line="360" w:lineRule="auto"/>
        <w:ind w:firstLine="720"/>
        <w:jc w:val="both"/>
        <w:rPr>
          <w:rStyle w:val="a4"/>
          <w:rFonts w:ascii="Times New Roman" w:hAnsi="Times New Roman"/>
          <w:sz w:val="28"/>
          <w:szCs w:val="28"/>
          <w:lang w:val="ru-RU"/>
        </w:rPr>
      </w:pPr>
    </w:p>
    <w:p w:rsidR="007065A7" w:rsidRPr="00AA4649" w:rsidRDefault="00F742B0" w:rsidP="007065A7">
      <w:pPr>
        <w:spacing w:after="0" w:line="360" w:lineRule="auto"/>
        <w:ind w:firstLine="720"/>
        <w:jc w:val="center"/>
        <w:rPr>
          <w:rStyle w:val="a4"/>
          <w:rFonts w:ascii="Times New Roman" w:hAnsi="Times New Roman"/>
          <w:sz w:val="28"/>
          <w:szCs w:val="28"/>
          <w:lang w:val="ru-RU"/>
        </w:rPr>
      </w:pPr>
      <w:r w:rsidRPr="00AA4649">
        <w:rPr>
          <w:rStyle w:val="a4"/>
          <w:rFonts w:ascii="Times New Roman" w:hAnsi="Times New Roman"/>
          <w:sz w:val="28"/>
          <w:szCs w:val="28"/>
          <w:lang w:val="ru-RU"/>
        </w:rPr>
        <w:t>Глава 2. Общие вопросы перевода юридических текстов</w:t>
      </w:r>
    </w:p>
    <w:p w:rsidR="007065A7" w:rsidRPr="00AA4649" w:rsidRDefault="007065A7" w:rsidP="007065A7">
      <w:pPr>
        <w:spacing w:after="0" w:line="360" w:lineRule="auto"/>
        <w:ind w:firstLine="720"/>
        <w:jc w:val="both"/>
        <w:rPr>
          <w:rStyle w:val="a4"/>
          <w:rFonts w:ascii="Times New Roman" w:hAnsi="Times New Roman"/>
          <w:sz w:val="28"/>
          <w:szCs w:val="28"/>
          <w:lang w:val="ru-RU"/>
        </w:rPr>
      </w:pP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«Актуальность вопросов контра</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тивного анализа языков в правовой сфере, а также методологии и техники перевода юридических текстов обусловлена значительными изменениями, произошедшими в сфере политических и экономических международных отношений в последние десятилетия, в первую очередь в государствах-членах ЕС. По этой причине эта тема всё чаще привлекает внимание исследователей»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Мне хотелось бы обрисовать диапазон обсуждаемых в этой связи вопросов: в чём заключаются особенности перевода юридических текстов, кто и с какой целью переводит тексты, какое качество перевода необходимо и др. Ответы на эти вопросы предлагает П. Бертелоот:</w:t>
      </w:r>
      <w:r w:rsidRPr="00AA4649">
        <w:rPr>
          <w:rFonts w:ascii="Times New Roman" w:hAnsi="Times New Roman" w:cs="Times New Roman"/>
          <w:sz w:val="28"/>
          <w:szCs w:val="28"/>
        </w:rPr>
        <w:t> </w:t>
      </w:r>
    </w:p>
    <w:p w:rsidR="007065A7" w:rsidRPr="00AA4649" w:rsidRDefault="00F742B0" w:rsidP="007065A7">
      <w:pPr>
        <w:spacing w:after="0" w:line="360" w:lineRule="auto"/>
        <w:ind w:firstLine="720"/>
        <w:jc w:val="both"/>
        <w:rPr>
          <w:rStyle w:val="a6"/>
          <w:rFonts w:ascii="Times New Roman" w:hAnsi="Times New Roman"/>
          <w:sz w:val="28"/>
          <w:szCs w:val="28"/>
          <w:lang w:val="ru-RU"/>
        </w:rPr>
      </w:pPr>
      <w:r w:rsidRPr="00AA4649">
        <w:rPr>
          <w:rFonts w:ascii="Times New Roman" w:hAnsi="Times New Roman" w:cs="Times New Roman"/>
          <w:sz w:val="28"/>
          <w:szCs w:val="28"/>
          <w:lang w:val="ru-RU"/>
        </w:rPr>
        <w:t xml:space="preserve">- </w:t>
      </w:r>
      <w:r w:rsidRPr="00AA4649">
        <w:rPr>
          <w:rStyle w:val="a6"/>
          <w:rFonts w:ascii="Times New Roman" w:hAnsi="Times New Roman"/>
          <w:sz w:val="28"/>
          <w:szCs w:val="28"/>
          <w:lang w:val="ru-RU"/>
        </w:rPr>
        <w:t>В чём заключаются трудн</w:t>
      </w:r>
      <w:r w:rsidR="007F2FB2" w:rsidRPr="00AA4649">
        <w:rPr>
          <w:rStyle w:val="a6"/>
          <w:rFonts w:ascii="Times New Roman" w:hAnsi="Times New Roman"/>
          <w:sz w:val="28"/>
          <w:szCs w:val="28"/>
          <w:lang w:val="ru-RU"/>
        </w:rPr>
        <w:t>с</w:t>
      </w:r>
      <w:r w:rsidRPr="00AA4649">
        <w:rPr>
          <w:rStyle w:val="a6"/>
          <w:rFonts w:ascii="Times New Roman" w:hAnsi="Times New Roman"/>
          <w:sz w:val="28"/>
          <w:szCs w:val="28"/>
          <w:lang w:val="ru-RU"/>
        </w:rPr>
        <w:t>сти и какова специфика перевода текстов различных правовых областей?</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Трудности перевода возникают чаще, если «переводимый текст относится к сфере, в которой национальные и региональные особенности правовой системы ярче выражены (например, процессуальное право, семейное право, административное устройство)»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xml:space="preserve">]. </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Наоборот, тексты из правовых областей, основанных на международном обмене и сотрудничестве, легче поддаются переводу (например, торговое право, банковское право,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фера защиты прав потребителей). Последнее можно сказать и о некоторых областях права, одинаково развивающихся и формирующихся в государствах, находящихся на приблизительно одинаковом уровне общественно-экономического развития (например, право окружающей среды).</w:t>
      </w:r>
    </w:p>
    <w:p w:rsidR="007065A7" w:rsidRPr="00AA4649" w:rsidRDefault="00F742B0" w:rsidP="007065A7">
      <w:pPr>
        <w:spacing w:after="0" w:line="360" w:lineRule="auto"/>
        <w:ind w:firstLine="720"/>
        <w:jc w:val="both"/>
        <w:rPr>
          <w:rStyle w:val="a6"/>
          <w:rFonts w:ascii="Times New Roman" w:hAnsi="Times New Roman"/>
          <w:sz w:val="28"/>
          <w:szCs w:val="28"/>
          <w:lang w:val="ru-RU"/>
        </w:rPr>
      </w:pPr>
      <w:r w:rsidRPr="00AA4649">
        <w:rPr>
          <w:rFonts w:ascii="Times New Roman" w:hAnsi="Times New Roman" w:cs="Times New Roman"/>
          <w:sz w:val="28"/>
          <w:szCs w:val="28"/>
          <w:lang w:val="ru-RU"/>
        </w:rPr>
        <w:t xml:space="preserve">- </w:t>
      </w:r>
      <w:r w:rsidRPr="00AA4649">
        <w:rPr>
          <w:rStyle w:val="a6"/>
          <w:rFonts w:ascii="Times New Roman" w:hAnsi="Times New Roman"/>
          <w:sz w:val="28"/>
          <w:szCs w:val="28"/>
          <w:lang w:val="ru-RU"/>
        </w:rPr>
        <w:t>С какой целью переводятся тек</w:t>
      </w:r>
      <w:r w:rsidR="007F2FB2" w:rsidRPr="00AA4649">
        <w:rPr>
          <w:rStyle w:val="a6"/>
          <w:rFonts w:ascii="Times New Roman" w:hAnsi="Times New Roman"/>
          <w:sz w:val="28"/>
          <w:szCs w:val="28"/>
          <w:lang w:val="ru-RU"/>
        </w:rPr>
        <w:t>с</w:t>
      </w:r>
      <w:r w:rsidRPr="00AA4649">
        <w:rPr>
          <w:rStyle w:val="a6"/>
          <w:rFonts w:ascii="Times New Roman" w:hAnsi="Times New Roman"/>
          <w:sz w:val="28"/>
          <w:szCs w:val="28"/>
          <w:lang w:val="ru-RU"/>
        </w:rPr>
        <w:t>ты?</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«В то время как в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равнительном правоведении тексты переводятся по большей части в познавательных целях, в других сферах переводы непосредственно влияют на осуществление правосудия и обеспечение правопорядка»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Так, на межгосударственном уровне переводы нужны в основном для осуществления права, а в международном праве переводы необходимы для проведения международных соглашений.</w:t>
      </w:r>
      <w:r w:rsidRPr="00AA4649">
        <w:rPr>
          <w:rFonts w:ascii="Times New Roman" w:hAnsi="Times New Roman" w:cs="Times New Roman"/>
          <w:sz w:val="28"/>
          <w:szCs w:val="28"/>
        </w:rPr>
        <w:t> </w:t>
      </w:r>
    </w:p>
    <w:p w:rsidR="007065A7" w:rsidRPr="00AA4649" w:rsidRDefault="00F742B0" w:rsidP="007065A7">
      <w:pPr>
        <w:spacing w:after="0" w:line="360" w:lineRule="auto"/>
        <w:ind w:firstLine="720"/>
        <w:jc w:val="both"/>
        <w:rPr>
          <w:rStyle w:val="a6"/>
          <w:rFonts w:ascii="Times New Roman" w:hAnsi="Times New Roman"/>
          <w:sz w:val="28"/>
          <w:szCs w:val="28"/>
          <w:lang w:val="ru-RU"/>
        </w:rPr>
      </w:pPr>
      <w:r w:rsidRPr="00AA4649">
        <w:rPr>
          <w:rStyle w:val="a6"/>
          <w:rFonts w:ascii="Times New Roman" w:hAnsi="Times New Roman"/>
          <w:sz w:val="28"/>
          <w:szCs w:val="28"/>
          <w:lang w:val="ru-RU"/>
        </w:rPr>
        <w:t>- Какие тексты переводятся?</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Переводимые тексты принадлежат к самым различным типам, при переводе которых следует учитывать, что «каждая категория текстов (в первую очередь это касается законов и судебных решений) отличается свойственным ей стилем и языковыми особенностями, которые должны быть по возможности сохранены в тексте перевода»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w:t>
      </w:r>
    </w:p>
    <w:p w:rsidR="007065A7" w:rsidRPr="00AA4649" w:rsidRDefault="00F742B0" w:rsidP="007065A7">
      <w:pPr>
        <w:spacing w:after="0" w:line="360" w:lineRule="auto"/>
        <w:ind w:firstLine="720"/>
        <w:jc w:val="both"/>
        <w:rPr>
          <w:rStyle w:val="a6"/>
          <w:rFonts w:ascii="Times New Roman" w:hAnsi="Times New Roman"/>
          <w:sz w:val="28"/>
          <w:szCs w:val="28"/>
          <w:lang w:val="ru-RU"/>
        </w:rPr>
      </w:pPr>
      <w:r w:rsidRPr="00AA4649">
        <w:rPr>
          <w:rFonts w:ascii="Times New Roman" w:hAnsi="Times New Roman" w:cs="Times New Roman"/>
          <w:sz w:val="28"/>
          <w:szCs w:val="28"/>
          <w:lang w:val="ru-RU"/>
        </w:rPr>
        <w:t xml:space="preserve">- </w:t>
      </w:r>
      <w:r w:rsidRPr="00AA4649">
        <w:rPr>
          <w:rStyle w:val="a6"/>
          <w:rFonts w:ascii="Times New Roman" w:hAnsi="Times New Roman"/>
          <w:sz w:val="28"/>
          <w:szCs w:val="28"/>
          <w:lang w:val="ru-RU"/>
        </w:rPr>
        <w:t>Каковы языки перевода и в чём заключаются особенности перевода с различных языков?</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Если языки и правовые системы родственны, то перевод осуществлять легче, однако языковое родство не облегчит переводчику его задачи, если правовые системы сильно отличаются друг от друга. Для сохранения правового содержания юридические тексты следует всегда переводить с оригинального языка и избегать перевода с переведённого текста (такие случаи часто встречаются, например, с переводами с “общего” языка, например, с английского, отчётов о положении в определённой правовой сфере в различных государствах).</w:t>
      </w:r>
    </w:p>
    <w:p w:rsidR="007065A7" w:rsidRPr="00AA4649" w:rsidRDefault="00F742B0" w:rsidP="007065A7">
      <w:pPr>
        <w:spacing w:after="0" w:line="360" w:lineRule="auto"/>
        <w:ind w:firstLine="720"/>
        <w:jc w:val="both"/>
        <w:rPr>
          <w:rStyle w:val="a6"/>
          <w:rFonts w:ascii="Times New Roman" w:hAnsi="Times New Roman"/>
          <w:sz w:val="28"/>
          <w:szCs w:val="28"/>
          <w:lang w:val="ru-RU"/>
        </w:rPr>
      </w:pPr>
      <w:r w:rsidRPr="00AA4649">
        <w:rPr>
          <w:rStyle w:val="a6"/>
          <w:rFonts w:ascii="Times New Roman" w:hAnsi="Times New Roman"/>
          <w:sz w:val="28"/>
          <w:szCs w:val="28"/>
          <w:lang w:val="ru-RU"/>
        </w:rPr>
        <w:t>- Кто переводит?</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Так как перевод юридических текстов требует глубоких специальных знаний, то юридические тексты часто переводятся юристами, а не профессиональными переводчиками. «Эта практика утвердилась, в частности, в администрации ЕС, где юристы проверяют тексты, созданные переводчиками, а в Суде ЕС в качестве переводчиков работают только юристы »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xml:space="preserve"> ].</w:t>
      </w:r>
    </w:p>
    <w:p w:rsidR="007065A7" w:rsidRPr="00AA4649" w:rsidRDefault="00F742B0" w:rsidP="007065A7">
      <w:pPr>
        <w:spacing w:after="0" w:line="360" w:lineRule="auto"/>
        <w:ind w:firstLine="720"/>
        <w:jc w:val="both"/>
        <w:rPr>
          <w:rStyle w:val="a6"/>
          <w:rFonts w:ascii="Times New Roman" w:hAnsi="Times New Roman"/>
          <w:sz w:val="28"/>
          <w:szCs w:val="28"/>
          <w:lang w:val="ru-RU"/>
        </w:rPr>
      </w:pPr>
      <w:r w:rsidRPr="00AA4649">
        <w:rPr>
          <w:rStyle w:val="a6"/>
          <w:rFonts w:ascii="Times New Roman" w:hAnsi="Times New Roman"/>
          <w:sz w:val="28"/>
          <w:szCs w:val="28"/>
          <w:lang w:val="ru-RU"/>
        </w:rPr>
        <w:t>- Какие вспомогательные средства используются при переводе?</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Традиционные вспомогательные средства переводчика - одноязычные и двуязычные словари и справочники - для юридических переводов зачастую недостаточны. Поэтому переводчики пользуются и научной литературой. «Многие исследователи обращают внимание на отсутствие хорошей справочной литературы, которая содержала бы объёмную информацию о юридических понятиях и сферах их употребления»</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xml:space="preserve"> ]. Однако, вместе с тем, большинство и</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следователей признают, что создание таких справочников является крайне трудоёмким процессом.</w:t>
      </w:r>
    </w:p>
    <w:p w:rsidR="007065A7" w:rsidRPr="00AA4649" w:rsidRDefault="00F742B0" w:rsidP="007065A7">
      <w:pPr>
        <w:spacing w:after="0" w:line="360" w:lineRule="auto"/>
        <w:ind w:firstLine="720"/>
        <w:jc w:val="both"/>
        <w:rPr>
          <w:rStyle w:val="a6"/>
          <w:rFonts w:ascii="Times New Roman" w:hAnsi="Times New Roman"/>
          <w:sz w:val="28"/>
          <w:szCs w:val="28"/>
          <w:lang w:val="ru-RU"/>
        </w:rPr>
      </w:pPr>
      <w:r w:rsidRPr="00AA4649">
        <w:rPr>
          <w:rStyle w:val="a6"/>
          <w:rFonts w:ascii="Times New Roman" w:hAnsi="Times New Roman"/>
          <w:sz w:val="28"/>
          <w:szCs w:val="28"/>
          <w:lang w:val="ru-RU"/>
        </w:rPr>
        <w:t>- Насколько качественным должен быть юридический перевод?</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«Качество перевода заключается в его точности, понятности и хорошем стиле »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Однако все эти качества ча</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то исключают друг друга. Значение характеристик понятности, точности и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тиля перевода различно в зависимости от типа юридического текста, его функции и адресата. Так например, при переводе юридических дискуссий, предназначенных для ознакомления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 определёнными правовыми вопросами широкого круга читателей, понятность и стиль могут оказаться важнее точности передачи информации. А в переводе приговора, который должен быть приведён в исполнение в другой стране, точно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ть является важнейшим требованием.</w:t>
      </w:r>
    </w:p>
    <w:p w:rsidR="007065A7" w:rsidRPr="00AA4649" w:rsidRDefault="00F742B0" w:rsidP="007065A7">
      <w:pPr>
        <w:spacing w:after="0" w:line="360" w:lineRule="auto"/>
        <w:ind w:firstLine="720"/>
        <w:jc w:val="both"/>
        <w:rPr>
          <w:rStyle w:val="a6"/>
          <w:rFonts w:ascii="Times New Roman" w:hAnsi="Times New Roman"/>
          <w:sz w:val="28"/>
          <w:szCs w:val="28"/>
          <w:lang w:val="ru-RU"/>
        </w:rPr>
      </w:pPr>
      <w:r w:rsidRPr="00AA4649">
        <w:rPr>
          <w:rStyle w:val="a6"/>
          <w:rFonts w:ascii="Times New Roman" w:hAnsi="Times New Roman"/>
          <w:sz w:val="28"/>
          <w:szCs w:val="28"/>
          <w:lang w:val="ru-RU"/>
        </w:rPr>
        <w:t>- Какова юридическая сила текста перевода?</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В международных соглашениях тексты на всех официальных языках, в отличие от неофициальных языков, имеют одинаковую юридическую силу. В странах с несколькими государственными языками тексты законов, существующие согласно конституции на всех этих государственных языках, имеют равную юридическую силу. То же касается и права ЕС. Однако толкование законов и других юридических актов ЕС требует обязательного сравнения их текстов на разных официальных языках. «Таким образом, наличие нескольких официальных языков связано с повышенным риском нарушения правовой безопасности »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lexis</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asu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narod</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other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works</w:t>
      </w:r>
      <w:r w:rsidRPr="00AA4649">
        <w:rPr>
          <w:rFonts w:ascii="Times New Roman" w:hAnsi="Times New Roman" w:cs="Times New Roman"/>
          <w:sz w:val="28"/>
          <w:szCs w:val="28"/>
          <w:lang w:val="ru-RU"/>
        </w:rPr>
        <w:t>/42.</w:t>
      </w:r>
      <w:r w:rsidRPr="00AA4649">
        <w:rPr>
          <w:rFonts w:ascii="Times New Roman" w:hAnsi="Times New Roman" w:cs="Times New Roman"/>
          <w:sz w:val="28"/>
          <w:szCs w:val="28"/>
        </w:rPr>
        <w:t>htm</w:t>
      </w:r>
      <w:r w:rsidRPr="00AA4649">
        <w:rPr>
          <w:rFonts w:ascii="Times New Roman" w:hAnsi="Times New Roman" w:cs="Times New Roman"/>
          <w:sz w:val="28"/>
          <w:szCs w:val="28"/>
          <w:lang w:val="ru-RU"/>
        </w:rPr>
        <w:t xml:space="preserve"> ].</w:t>
      </w:r>
    </w:p>
    <w:p w:rsidR="00F742B0" w:rsidRPr="00AA4649" w:rsidRDefault="00F742B0" w:rsidP="007065A7">
      <w:pPr>
        <w:spacing w:after="0" w:line="360" w:lineRule="auto"/>
        <w:ind w:firstLine="720"/>
        <w:jc w:val="both"/>
        <w:rPr>
          <w:rFonts w:ascii="Times New Roman" w:hAnsi="Times New Roman" w:cs="Times New Roman"/>
          <w:b/>
          <w:bCs/>
          <w:sz w:val="28"/>
          <w:szCs w:val="28"/>
          <w:lang w:val="ru-RU"/>
        </w:rPr>
      </w:pPr>
      <w:r w:rsidRPr="00AA4649">
        <w:rPr>
          <w:rFonts w:ascii="Times New Roman" w:hAnsi="Times New Roman" w:cs="Times New Roman"/>
          <w:b/>
          <w:bCs/>
          <w:sz w:val="28"/>
          <w:szCs w:val="28"/>
          <w:lang w:val="ru-RU"/>
        </w:rPr>
        <w:t>Виды юридического перевода.</w:t>
      </w:r>
    </w:p>
    <w:p w:rsidR="007065A7"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Юридический перевод, т.е. «перевод текстов, относящихся к области права и используемых для обмена юридической информацией между людьми, говорящими на разных языках»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Style w:val="HTML"/>
          <w:rFonts w:ascii="Times New Roman" w:hAnsi="Times New Roman"/>
          <w:color w:val="auto"/>
          <w:sz w:val="28"/>
          <w:szCs w:val="28"/>
        </w:rPr>
        <w:t>wikipedia</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org</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wiki</w:t>
      </w:r>
      <w:r w:rsidRPr="00AA4649">
        <w:rPr>
          <w:rStyle w:val="HTML"/>
          <w:rFonts w:ascii="Times New Roman" w:hAnsi="Times New Roman"/>
          <w:color w:val="auto"/>
          <w:sz w:val="28"/>
          <w:szCs w:val="28"/>
          <w:lang w:val="ru-RU"/>
        </w:rPr>
        <w:t>/Юридический_перевод</w:t>
      </w:r>
      <w:r w:rsidRPr="00AA4649">
        <w:rPr>
          <w:rFonts w:ascii="Times New Roman" w:hAnsi="Times New Roman" w:cs="Times New Roman"/>
          <w:sz w:val="28"/>
          <w:szCs w:val="28"/>
          <w:lang w:val="ru-RU"/>
        </w:rPr>
        <w:t>], включает в себя:</w:t>
      </w:r>
    </w:p>
    <w:p w:rsidR="00F742B0" w:rsidRPr="00AA4649" w:rsidRDefault="00F742B0" w:rsidP="007065A7">
      <w:pPr>
        <w:spacing w:after="0" w:line="360" w:lineRule="auto"/>
        <w:ind w:firstLine="720"/>
        <w:jc w:val="both"/>
        <w:rPr>
          <w:rFonts w:ascii="Times New Roman" w:hAnsi="Times New Roman" w:cs="Times New Roman"/>
          <w:i/>
          <w:iCs/>
          <w:sz w:val="28"/>
          <w:szCs w:val="28"/>
          <w:lang w:val="ru-RU"/>
        </w:rPr>
      </w:pPr>
      <w:r w:rsidRPr="00AA4649">
        <w:rPr>
          <w:rFonts w:ascii="Times New Roman" w:hAnsi="Times New Roman" w:cs="Times New Roman"/>
          <w:i/>
          <w:iCs/>
          <w:sz w:val="28"/>
          <w:szCs w:val="28"/>
          <w:lang w:val="ru-RU"/>
        </w:rPr>
        <w:t>Перевод личной документации</w:t>
      </w:r>
    </w:p>
    <w:p w:rsidR="00F742B0" w:rsidRPr="00AA4649" w:rsidRDefault="00F742B0" w:rsidP="007065A7">
      <w:pPr>
        <w:pStyle w:val="a3"/>
        <w:numPr>
          <w:ilvl w:val="0"/>
          <w:numId w:val="8"/>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паспорта, перевод трудовой книжки, перевод свидетельства о заключении брака</w:t>
      </w:r>
    </w:p>
    <w:p w:rsidR="00F742B0" w:rsidRPr="00AA4649" w:rsidRDefault="00F742B0" w:rsidP="007065A7">
      <w:pPr>
        <w:pStyle w:val="a3"/>
        <w:numPr>
          <w:ilvl w:val="0"/>
          <w:numId w:val="8"/>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свидетельства о расторжении брака</w:t>
      </w:r>
    </w:p>
    <w:p w:rsidR="00F742B0" w:rsidRPr="00AA4649" w:rsidRDefault="00F742B0" w:rsidP="007065A7">
      <w:pPr>
        <w:numPr>
          <w:ilvl w:val="0"/>
          <w:numId w:val="8"/>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свидетельства о рождении</w:t>
      </w:r>
    </w:p>
    <w:p w:rsidR="00F742B0" w:rsidRPr="00AA4649" w:rsidRDefault="00F742B0" w:rsidP="007065A7">
      <w:pPr>
        <w:numPr>
          <w:ilvl w:val="0"/>
          <w:numId w:val="8"/>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свидетельства о смерти</w:t>
      </w:r>
    </w:p>
    <w:p w:rsidR="00F742B0" w:rsidRPr="00AA4649" w:rsidRDefault="00F742B0" w:rsidP="007065A7">
      <w:pPr>
        <w:numPr>
          <w:ilvl w:val="0"/>
          <w:numId w:val="8"/>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брачного договора</w:t>
      </w:r>
    </w:p>
    <w:p w:rsidR="00F742B0" w:rsidRPr="00AA4649" w:rsidRDefault="00F742B0" w:rsidP="007065A7">
      <w:pPr>
        <w:numPr>
          <w:ilvl w:val="0"/>
          <w:numId w:val="8"/>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согласия на выезд несовершенолетнего ребенка и т.д</w:t>
      </w:r>
    </w:p>
    <w:p w:rsidR="00F742B0" w:rsidRPr="00AA4649" w:rsidRDefault="00F742B0" w:rsidP="007065A7">
      <w:pPr>
        <w:tabs>
          <w:tab w:val="left" w:pos="1080"/>
          <w:tab w:val="left" w:pos="3195"/>
          <w:tab w:val="left" w:pos="8250"/>
        </w:tabs>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i/>
          <w:iCs/>
          <w:sz w:val="28"/>
          <w:szCs w:val="28"/>
          <w:lang w:val="ru-RU"/>
        </w:rPr>
        <w:t>Перевод деловой документации:</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договора купли-продажи</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договора страхования</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страхового полиса</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договора аренды</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лизинга</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трудового договора</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кредитного договора и соглашения</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международных соглашений и контрактов</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финансового поручения и гарантии</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бухгалтерской и финансовой отчетности</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сертификатов и свидетельств</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лицензии</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доверенности</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печати</w:t>
      </w:r>
    </w:p>
    <w:p w:rsidR="00F742B0" w:rsidRPr="00AA4649" w:rsidRDefault="00F742B0" w:rsidP="007065A7">
      <w:pPr>
        <w:pStyle w:val="a3"/>
        <w:numPr>
          <w:ilvl w:val="0"/>
          <w:numId w:val="9"/>
        </w:numPr>
        <w:tabs>
          <w:tab w:val="left" w:pos="1080"/>
        </w:tabs>
        <w:spacing w:after="0" w:line="360" w:lineRule="auto"/>
        <w:ind w:left="0"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технической документации и т.д.</w:t>
      </w:r>
    </w:p>
    <w:p w:rsidR="00F742B0" w:rsidRPr="00AA4649" w:rsidRDefault="00F742B0" w:rsidP="007065A7">
      <w:pPr>
        <w:pStyle w:val="2"/>
        <w:tabs>
          <w:tab w:val="left" w:pos="1080"/>
        </w:tabs>
        <w:spacing w:before="0" w:after="0" w:line="360" w:lineRule="auto"/>
        <w:ind w:firstLine="720"/>
        <w:jc w:val="both"/>
        <w:rPr>
          <w:rFonts w:ascii="Times New Roman" w:hAnsi="Times New Roman" w:cs="Times New Roman"/>
          <w:i w:val="0"/>
          <w:iCs w:val="0"/>
        </w:rPr>
      </w:pPr>
      <w:r w:rsidRPr="00AA4649">
        <w:rPr>
          <w:rFonts w:ascii="Times New Roman" w:hAnsi="Times New Roman" w:cs="Times New Roman"/>
          <w:i w:val="0"/>
          <w:iCs w:val="0"/>
        </w:rPr>
        <w:t>Legalese, или юридический язык изложения.</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Юридический перевод не зря считается одним из наиболее сложных видов перевода. Во многом это обусловлено тем, что при переводе юридических текстов как с русского языка на иностранный, так и наоборот обычных навыков переводчика недостаточно. «Юридический перевод не может быть осуществлен корректно без использования специальных познаний в соответствующей области права, без знания специфики конкретного вида правоотношений» [Федотова 2000: 12]. Необходимо ориентироваться в действующем законодательстве, а также владеть специальной лексикой и знать об особенностях использования иностранной юридической терминологии в конкретном контексте. Юридической перевод всегда сопряжен с определенными трудностями – в частности, невозможно перевести нормативный акт, договор и иные документы, не разбираясь в тонкостях использования английской юридической терминологии. </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И здесь зачастую специалисты сталкиваются с legalese – «особым стилем, специфическими формулировками и конструкциями, на основе которых построено большое количество документов» [Власенко 2006: 132].</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Legalese - английский термин, который обычно используется как синоним к понятию юридического стиля изложения. «Это особый юридический язык, особенная манера построения фраз и предложений, которая для лиц, несведущих в тонкостях английской юридической терминологии, зачастую кажется лишенной смысла» [Власенко 2006: 132].</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Юридиче</w:t>
      </w:r>
      <w:r w:rsidR="007F2FB2" w:rsidRPr="00AA4649">
        <w:rPr>
          <w:rFonts w:ascii="Times New Roman" w:hAnsi="Times New Roman"/>
          <w:sz w:val="28"/>
          <w:szCs w:val="28"/>
        </w:rPr>
        <w:t>с</w:t>
      </w:r>
      <w:r w:rsidRPr="00AA4649">
        <w:rPr>
          <w:rFonts w:ascii="Times New Roman" w:hAnsi="Times New Roman"/>
          <w:sz w:val="28"/>
          <w:szCs w:val="28"/>
        </w:rPr>
        <w:t xml:space="preserve">кая манера изложения считается особенно формальной. Этот формализм проявляется в длинных многосложных предложениях, громоздких оборотах и </w:t>
      </w:r>
      <w:r w:rsidR="007F2FB2" w:rsidRPr="00AA4649">
        <w:rPr>
          <w:rFonts w:ascii="Times New Roman" w:hAnsi="Times New Roman"/>
          <w:sz w:val="28"/>
          <w:szCs w:val="28"/>
        </w:rPr>
        <w:t>с</w:t>
      </w:r>
      <w:r w:rsidRPr="00AA4649">
        <w:rPr>
          <w:rFonts w:ascii="Times New Roman" w:hAnsi="Times New Roman"/>
          <w:sz w:val="28"/>
          <w:szCs w:val="28"/>
        </w:rPr>
        <w:t>пецифической терминологии.</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Legalese чаще всего используется при составлении нормативных правовых актов и судебных решений, однако иногда этот формализм можно встретить и в повседневном общении юристов.</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Стоит отметить, что «сегодня все более популярным становится the Plain English movement – тенденция к использованию обычного, пов</w:t>
      </w:r>
      <w:r w:rsidR="007F2FB2" w:rsidRPr="00AA4649">
        <w:rPr>
          <w:rFonts w:ascii="Times New Roman" w:hAnsi="Times New Roman"/>
          <w:sz w:val="28"/>
          <w:szCs w:val="28"/>
        </w:rPr>
        <w:t>с</w:t>
      </w:r>
      <w:r w:rsidRPr="00AA4649">
        <w:rPr>
          <w:rFonts w:ascii="Times New Roman" w:hAnsi="Times New Roman"/>
          <w:sz w:val="28"/>
          <w:szCs w:val="28"/>
        </w:rPr>
        <w:t>едневного английского языка вместо legalese» [Власенко 2006: 142]. Тем не менее, английские юристы признают, что невозможно полно</w:t>
      </w:r>
      <w:r w:rsidR="007F2FB2" w:rsidRPr="00AA4649">
        <w:rPr>
          <w:rFonts w:ascii="Times New Roman" w:hAnsi="Times New Roman"/>
          <w:sz w:val="28"/>
          <w:szCs w:val="28"/>
        </w:rPr>
        <w:t>с</w:t>
      </w:r>
      <w:r w:rsidRPr="00AA4649">
        <w:rPr>
          <w:rFonts w:ascii="Times New Roman" w:hAnsi="Times New Roman"/>
          <w:sz w:val="28"/>
          <w:szCs w:val="28"/>
        </w:rPr>
        <w:t>тью отказаться от использования legalese в юридической теории и практике.</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Почему же, несмотря на свою громоздкость и трудность для понимания, legalese до сих пор пользуется популярно</w:t>
      </w:r>
      <w:r w:rsidR="007F2FB2" w:rsidRPr="00AA4649">
        <w:rPr>
          <w:rFonts w:ascii="Times New Roman" w:hAnsi="Times New Roman"/>
          <w:sz w:val="28"/>
          <w:szCs w:val="28"/>
        </w:rPr>
        <w:t>с</w:t>
      </w:r>
      <w:r w:rsidRPr="00AA4649">
        <w:rPr>
          <w:rFonts w:ascii="Times New Roman" w:hAnsi="Times New Roman"/>
          <w:sz w:val="28"/>
          <w:szCs w:val="28"/>
        </w:rPr>
        <w:t>тью среди английских юристов?</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В защиту традиционного юридического </w:t>
      </w:r>
      <w:r w:rsidR="007F2FB2" w:rsidRPr="00AA4649">
        <w:rPr>
          <w:rFonts w:ascii="Times New Roman" w:hAnsi="Times New Roman"/>
          <w:sz w:val="28"/>
          <w:szCs w:val="28"/>
        </w:rPr>
        <w:t>с</w:t>
      </w:r>
      <w:r w:rsidRPr="00AA4649">
        <w:rPr>
          <w:rFonts w:ascii="Times New Roman" w:hAnsi="Times New Roman"/>
          <w:sz w:val="28"/>
          <w:szCs w:val="28"/>
        </w:rPr>
        <w:t>тиля приводятся следующие аргументы.</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«Выработанная веками терминология практически полностью исключает возможность неправильного толкования документов» [Гамзатов 2004: 67]. Legalese – более точный и менее дву</w:t>
      </w:r>
      <w:r w:rsidR="007F2FB2" w:rsidRPr="00AA4649">
        <w:rPr>
          <w:rFonts w:ascii="Times New Roman" w:hAnsi="Times New Roman"/>
          <w:sz w:val="28"/>
          <w:szCs w:val="28"/>
        </w:rPr>
        <w:t>с</w:t>
      </w:r>
      <w:r w:rsidRPr="00AA4649">
        <w:rPr>
          <w:rFonts w:ascii="Times New Roman" w:hAnsi="Times New Roman"/>
          <w:sz w:val="28"/>
          <w:szCs w:val="28"/>
        </w:rPr>
        <w:t>мысленный, чем общепринятый английский. Тем не менее, «зача</w:t>
      </w:r>
      <w:r w:rsidR="007F2FB2" w:rsidRPr="00AA4649">
        <w:rPr>
          <w:rFonts w:ascii="Times New Roman" w:hAnsi="Times New Roman"/>
          <w:sz w:val="28"/>
          <w:szCs w:val="28"/>
        </w:rPr>
        <w:t>с</w:t>
      </w:r>
      <w:r w:rsidRPr="00AA4649">
        <w:rPr>
          <w:rFonts w:ascii="Times New Roman" w:hAnsi="Times New Roman"/>
          <w:sz w:val="28"/>
          <w:szCs w:val="28"/>
        </w:rPr>
        <w:t>тую тексты, написанные в стиле legalese, содержат настолько громоздкие и</w:t>
      </w:r>
      <w:r w:rsidR="007F2FB2" w:rsidRPr="00AA4649">
        <w:rPr>
          <w:rFonts w:ascii="Times New Roman" w:hAnsi="Times New Roman"/>
          <w:sz w:val="28"/>
          <w:szCs w:val="28"/>
        </w:rPr>
        <w:t xml:space="preserve"> </w:t>
      </w:r>
      <w:r w:rsidRPr="00AA4649">
        <w:rPr>
          <w:rFonts w:ascii="Times New Roman" w:hAnsi="Times New Roman"/>
          <w:sz w:val="28"/>
          <w:szCs w:val="28"/>
        </w:rPr>
        <w:t>витиеватые конструкции, что они становятся еще более двусмысленными, нежели написанные общедоступным языком» [Власенко 2006: 153].</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Другим аргументом в пользу </w:t>
      </w:r>
      <w:r w:rsidRPr="00AA4649">
        <w:rPr>
          <w:rFonts w:ascii="Times New Roman" w:hAnsi="Times New Roman" w:cs="Times New Roman"/>
          <w:sz w:val="28"/>
          <w:szCs w:val="28"/>
        </w:rPr>
        <w:t>legalese</w:t>
      </w:r>
      <w:r w:rsidRPr="00AA4649">
        <w:rPr>
          <w:rFonts w:ascii="Times New Roman" w:hAnsi="Times New Roman" w:cs="Times New Roman"/>
          <w:sz w:val="28"/>
          <w:szCs w:val="28"/>
          <w:lang w:val="ru-RU"/>
        </w:rPr>
        <w:t xml:space="preserve"> является то, что необходимость предусмотреть все возможные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итуации в данном случае важнее сжатости формулировок и краткости изложения. «Использование громоздких юридических конструкций обусловливается необходимостью точно определять юридические явления» [Власенко 2006: 154]. Юридическая терминология должна быть четкой, а формулировки не должны содержать неясности или двусмысленности. В противном случае «образуются так называемы « “</w:t>
      </w:r>
      <w:r w:rsidRPr="00AA4649">
        <w:rPr>
          <w:rFonts w:ascii="Times New Roman" w:hAnsi="Times New Roman" w:cs="Times New Roman"/>
          <w:sz w:val="28"/>
          <w:szCs w:val="28"/>
        </w:rPr>
        <w:t>legal</w:t>
      </w:r>
      <w:r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rPr>
        <w:t>loopholes</w:t>
      </w:r>
      <w:r w:rsidRPr="00AA4649">
        <w:rPr>
          <w:rFonts w:ascii="Times New Roman" w:hAnsi="Times New Roman" w:cs="Times New Roman"/>
          <w:sz w:val="28"/>
          <w:szCs w:val="28"/>
          <w:lang w:val="ru-RU"/>
        </w:rPr>
        <w:t xml:space="preserve">” – лазейки, пробелы в законодательстве» </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www</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urperevod</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ru</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other</w:t>
      </w:r>
      <w:r w:rsidRPr="00AA4649">
        <w:rPr>
          <w:rStyle w:val="HTML"/>
          <w:rFonts w:ascii="Times New Roman" w:hAnsi="Times New Roman"/>
          <w:color w:val="auto"/>
          <w:sz w:val="28"/>
          <w:szCs w:val="28"/>
          <w:lang w:val="ru-RU"/>
        </w:rPr>
        <w:t>]</w:t>
      </w:r>
      <w:r w:rsidRPr="00AA4649">
        <w:rPr>
          <w:rFonts w:ascii="Times New Roman" w:hAnsi="Times New Roman" w:cs="Times New Roman"/>
          <w:sz w:val="28"/>
          <w:szCs w:val="28"/>
          <w:lang w:val="ru-RU"/>
        </w:rPr>
        <w:t xml:space="preserve"> .</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Более того, до </w:t>
      </w:r>
      <w:r w:rsidR="007F2FB2" w:rsidRPr="00AA4649">
        <w:rPr>
          <w:rFonts w:ascii="Times New Roman" w:hAnsi="Times New Roman"/>
          <w:sz w:val="28"/>
          <w:szCs w:val="28"/>
        </w:rPr>
        <w:t>с</w:t>
      </w:r>
      <w:r w:rsidRPr="00AA4649">
        <w:rPr>
          <w:rFonts w:ascii="Times New Roman" w:hAnsi="Times New Roman"/>
          <w:sz w:val="28"/>
          <w:szCs w:val="28"/>
        </w:rPr>
        <w:t>их пор существует огромное количество документов и прецедентов, которые были составлены в стиле legalese и которые до сих пор являются источником английского права.</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Перепи</w:t>
      </w:r>
      <w:r w:rsidR="007F2FB2" w:rsidRPr="00AA4649">
        <w:rPr>
          <w:rFonts w:ascii="Times New Roman" w:hAnsi="Times New Roman"/>
          <w:sz w:val="28"/>
          <w:szCs w:val="28"/>
        </w:rPr>
        <w:t>с</w:t>
      </w:r>
      <w:r w:rsidRPr="00AA4649">
        <w:rPr>
          <w:rFonts w:ascii="Times New Roman" w:hAnsi="Times New Roman"/>
          <w:sz w:val="28"/>
          <w:szCs w:val="28"/>
        </w:rPr>
        <w:t>ывание, адаптирование документов – очень непростое и долговременное занятие. А если при этом приходится изменять стиль изложения, то этот проце</w:t>
      </w:r>
      <w:r w:rsidR="007F2FB2" w:rsidRPr="00AA4649">
        <w:rPr>
          <w:rFonts w:ascii="Times New Roman" w:hAnsi="Times New Roman"/>
          <w:sz w:val="28"/>
          <w:szCs w:val="28"/>
        </w:rPr>
        <w:t>с</w:t>
      </w:r>
      <w:r w:rsidRPr="00AA4649">
        <w:rPr>
          <w:rFonts w:ascii="Times New Roman" w:hAnsi="Times New Roman"/>
          <w:sz w:val="28"/>
          <w:szCs w:val="28"/>
        </w:rPr>
        <w:t>с может затянуться в два-три раза. При этом зачастую «сложно сохранить и абсолютно точно передать вложенное в конкретную фразу или слово смы</w:t>
      </w:r>
      <w:r w:rsidR="007F2FB2" w:rsidRPr="00AA4649">
        <w:rPr>
          <w:rFonts w:ascii="Times New Roman" w:hAnsi="Times New Roman"/>
          <w:sz w:val="28"/>
          <w:szCs w:val="28"/>
        </w:rPr>
        <w:t>с</w:t>
      </w:r>
      <w:r w:rsidRPr="00AA4649">
        <w:rPr>
          <w:rFonts w:ascii="Times New Roman" w:hAnsi="Times New Roman"/>
          <w:sz w:val="28"/>
          <w:szCs w:val="28"/>
        </w:rPr>
        <w:t>ловое значение без обращения к помощи legalese» [Власенко 2006: 157].</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Английскому legalese присущи </w:t>
      </w:r>
      <w:r w:rsidR="007F2FB2" w:rsidRPr="00AA4649">
        <w:rPr>
          <w:rFonts w:ascii="Times New Roman" w:hAnsi="Times New Roman"/>
          <w:sz w:val="28"/>
          <w:szCs w:val="28"/>
        </w:rPr>
        <w:t>с</w:t>
      </w:r>
      <w:r w:rsidRPr="00AA4649">
        <w:rPr>
          <w:rFonts w:ascii="Times New Roman" w:hAnsi="Times New Roman"/>
          <w:sz w:val="28"/>
          <w:szCs w:val="28"/>
        </w:rPr>
        <w:t>ледующие черты:</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использование слов и выражений, которые «не несут никакой смысловой нагрузки в обычном, повседневном понимании» [Власенко 2006: 163]. Тем не менее, в legalese они имеют конкретное значение, например:</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nemo dat (nemo dat quod not habet) - принцип, согласно которому никто не может передать или продать то, правами </w:t>
      </w:r>
      <w:r w:rsidR="007F2FB2" w:rsidRPr="00AA4649">
        <w:rPr>
          <w:rFonts w:ascii="Times New Roman" w:hAnsi="Times New Roman"/>
          <w:sz w:val="28"/>
          <w:szCs w:val="28"/>
        </w:rPr>
        <w:t>с</w:t>
      </w:r>
      <w:r w:rsidRPr="00AA4649">
        <w:rPr>
          <w:rFonts w:ascii="Times New Roman" w:hAnsi="Times New Roman"/>
          <w:sz w:val="28"/>
          <w:szCs w:val="28"/>
        </w:rPr>
        <w:t>обственности на что он не располагает;</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replevin - и</w:t>
      </w:r>
      <w:r w:rsidR="007F2FB2" w:rsidRPr="00AA4649">
        <w:rPr>
          <w:rFonts w:ascii="Times New Roman" w:hAnsi="Times New Roman"/>
          <w:sz w:val="28"/>
          <w:szCs w:val="28"/>
        </w:rPr>
        <w:t>с</w:t>
      </w:r>
      <w:r w:rsidRPr="00AA4649">
        <w:rPr>
          <w:rFonts w:ascii="Times New Roman" w:hAnsi="Times New Roman"/>
          <w:sz w:val="28"/>
          <w:szCs w:val="28"/>
        </w:rPr>
        <w:t>к о возвращении владения движимой вещью, виндикационный иск;</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использование слов и выражений, которые помимо обычного, повседневного смысла имеют еще и особенное юридическое значение, в частности:</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nuisan</w:t>
      </w:r>
      <w:r w:rsidR="007F2FB2" w:rsidRPr="00AA4649">
        <w:rPr>
          <w:rFonts w:ascii="Times New Roman" w:hAnsi="Times New Roman"/>
          <w:sz w:val="28"/>
          <w:szCs w:val="28"/>
        </w:rPr>
        <w:t>с</w:t>
      </w:r>
      <w:r w:rsidRPr="00AA4649">
        <w:rPr>
          <w:rFonts w:ascii="Times New Roman" w:hAnsi="Times New Roman"/>
          <w:sz w:val="28"/>
          <w:szCs w:val="28"/>
        </w:rPr>
        <w:t>e (tort of nuisan</w:t>
      </w:r>
      <w:r w:rsidR="007F2FB2" w:rsidRPr="00AA4649">
        <w:rPr>
          <w:rFonts w:ascii="Times New Roman" w:hAnsi="Times New Roman"/>
          <w:sz w:val="28"/>
          <w:szCs w:val="28"/>
        </w:rPr>
        <w:t>с</w:t>
      </w:r>
      <w:r w:rsidRPr="00AA4649">
        <w:rPr>
          <w:rFonts w:ascii="Times New Roman" w:hAnsi="Times New Roman"/>
          <w:sz w:val="28"/>
          <w:szCs w:val="28"/>
        </w:rPr>
        <w:t>e) – деликт, основанный на нарушенном праве лица спокойно владеть собственностью;</w:t>
      </w:r>
    </w:p>
    <w:p w:rsidR="00F742B0" w:rsidRPr="00AA4649" w:rsidRDefault="007F2FB2"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с</w:t>
      </w:r>
      <w:r w:rsidR="00F742B0" w:rsidRPr="00AA4649">
        <w:rPr>
          <w:rFonts w:ascii="Times New Roman" w:hAnsi="Times New Roman"/>
          <w:sz w:val="28"/>
          <w:szCs w:val="28"/>
        </w:rPr>
        <w:t xml:space="preserve">onsideration (valuable </w:t>
      </w:r>
      <w:r w:rsidRPr="00AA4649">
        <w:rPr>
          <w:rFonts w:ascii="Times New Roman" w:hAnsi="Times New Roman"/>
          <w:sz w:val="28"/>
          <w:szCs w:val="28"/>
        </w:rPr>
        <w:t>с</w:t>
      </w:r>
      <w:r w:rsidR="00F742B0" w:rsidRPr="00AA4649">
        <w:rPr>
          <w:rFonts w:ascii="Times New Roman" w:hAnsi="Times New Roman"/>
          <w:sz w:val="28"/>
          <w:szCs w:val="28"/>
        </w:rPr>
        <w:t>onsideration) - встречное удовлетворение; один из необходимых элементов договора для того, чтобы тот мог быть принудительно о</w:t>
      </w:r>
      <w:r w:rsidRPr="00AA4649">
        <w:rPr>
          <w:rFonts w:ascii="Times New Roman" w:hAnsi="Times New Roman"/>
          <w:sz w:val="28"/>
          <w:szCs w:val="28"/>
        </w:rPr>
        <w:t>с</w:t>
      </w:r>
      <w:r w:rsidR="00F742B0" w:rsidRPr="00AA4649">
        <w:rPr>
          <w:rFonts w:ascii="Times New Roman" w:hAnsi="Times New Roman"/>
          <w:sz w:val="28"/>
          <w:szCs w:val="28"/>
        </w:rPr>
        <w:t>уществлен в судебном порядке;</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и</w:t>
      </w:r>
      <w:r w:rsidR="007F2FB2" w:rsidRPr="00AA4649">
        <w:rPr>
          <w:rFonts w:ascii="Times New Roman" w:hAnsi="Times New Roman"/>
          <w:sz w:val="28"/>
          <w:szCs w:val="28"/>
        </w:rPr>
        <w:t>с</w:t>
      </w:r>
      <w:r w:rsidRPr="00AA4649">
        <w:rPr>
          <w:rFonts w:ascii="Times New Roman" w:hAnsi="Times New Roman"/>
          <w:sz w:val="28"/>
          <w:szCs w:val="28"/>
        </w:rPr>
        <w:t>пользование формальной лексики, которая считается устаревшей и очень редко употребляется в повседневном общении:</w:t>
      </w:r>
    </w:p>
    <w:p w:rsidR="007065A7"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hereinafter – далее по тексту, в дальнейшем;</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aforesaid – ранее упомянутый.</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построение очень длинных предложений, «содержащих большое количество оборотов, дополняющих либо характеризующих первоначальное утверждение» [Власенко 2006: 165]:</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lang w:val="en-US"/>
        </w:rPr>
      </w:pPr>
      <w:r w:rsidRPr="00AA4649">
        <w:rPr>
          <w:rFonts w:ascii="Times New Roman" w:hAnsi="Times New Roman"/>
          <w:sz w:val="28"/>
          <w:szCs w:val="28"/>
          <w:lang w:val="en-US"/>
        </w:rPr>
        <w:t>«</w:t>
      </w:r>
      <w:r w:rsidRPr="00AA4649">
        <w:rPr>
          <w:rFonts w:ascii="Times New Roman" w:hAnsi="Times New Roman"/>
          <w:sz w:val="28"/>
          <w:szCs w:val="28"/>
          <w:lang w:val="en-GB"/>
        </w:rPr>
        <w:t>For the authority of these maxims rests entirely upon general re</w:t>
      </w:r>
      <w:r w:rsidR="00BE32A9" w:rsidRPr="00AA4649">
        <w:rPr>
          <w:rFonts w:ascii="Times New Roman" w:hAnsi="Times New Roman"/>
          <w:sz w:val="28"/>
          <w:szCs w:val="28"/>
          <w:lang w:val="en-GB"/>
        </w:rPr>
        <w:t>c</w:t>
      </w:r>
      <w:r w:rsidRPr="00AA4649">
        <w:rPr>
          <w:rFonts w:ascii="Times New Roman" w:hAnsi="Times New Roman"/>
          <w:sz w:val="28"/>
          <w:szCs w:val="28"/>
          <w:lang w:val="en-GB"/>
        </w:rPr>
        <w:t xml:space="preserve">eption and usage; and the only method of proving, that this or that maxim is a rule of the </w:t>
      </w:r>
      <w:r w:rsidR="00BE32A9" w:rsidRPr="00AA4649">
        <w:rPr>
          <w:rFonts w:ascii="Times New Roman" w:hAnsi="Times New Roman"/>
          <w:sz w:val="28"/>
          <w:szCs w:val="28"/>
          <w:lang w:val="en-GB"/>
        </w:rPr>
        <w:t>c</w:t>
      </w:r>
      <w:r w:rsidRPr="00AA4649">
        <w:rPr>
          <w:rFonts w:ascii="Times New Roman" w:hAnsi="Times New Roman"/>
          <w:sz w:val="28"/>
          <w:szCs w:val="28"/>
          <w:lang w:val="en-GB"/>
        </w:rPr>
        <w:t xml:space="preserve">ommon law, is by showing that it hath been always the </w:t>
      </w:r>
      <w:r w:rsidR="00BE32A9" w:rsidRPr="00AA4649">
        <w:rPr>
          <w:rFonts w:ascii="Times New Roman" w:hAnsi="Times New Roman"/>
          <w:sz w:val="28"/>
          <w:szCs w:val="28"/>
          <w:lang w:val="en-GB"/>
        </w:rPr>
        <w:t>c</w:t>
      </w:r>
      <w:r w:rsidRPr="00AA4649">
        <w:rPr>
          <w:rFonts w:ascii="Times New Roman" w:hAnsi="Times New Roman"/>
          <w:sz w:val="28"/>
          <w:szCs w:val="28"/>
          <w:lang w:val="en-GB"/>
        </w:rPr>
        <w:t>ustom to observe it</w:t>
      </w:r>
      <w:r w:rsidRPr="00AA4649">
        <w:rPr>
          <w:rFonts w:ascii="Times New Roman" w:hAnsi="Times New Roman"/>
          <w:sz w:val="28"/>
          <w:szCs w:val="28"/>
          <w:lang w:val="en-US"/>
        </w:rPr>
        <w:t>» [Simpson 1973: 78].</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ча</w:t>
      </w:r>
      <w:r w:rsidR="007F2FB2" w:rsidRPr="00AA4649">
        <w:rPr>
          <w:rFonts w:ascii="Times New Roman" w:hAnsi="Times New Roman"/>
          <w:sz w:val="28"/>
          <w:szCs w:val="28"/>
        </w:rPr>
        <w:t>с</w:t>
      </w:r>
      <w:r w:rsidRPr="00AA4649">
        <w:rPr>
          <w:rFonts w:ascii="Times New Roman" w:hAnsi="Times New Roman"/>
          <w:sz w:val="28"/>
          <w:szCs w:val="28"/>
        </w:rPr>
        <w:t xml:space="preserve">тотность употребления таких модальных глаголов, как </w:t>
      </w:r>
      <w:r w:rsidRPr="00AA4649">
        <w:rPr>
          <w:rFonts w:ascii="Times New Roman" w:hAnsi="Times New Roman"/>
          <w:sz w:val="28"/>
          <w:szCs w:val="28"/>
          <w:lang w:val="en-US"/>
        </w:rPr>
        <w:t>shall</w:t>
      </w:r>
      <w:r w:rsidRPr="00AA4649">
        <w:rPr>
          <w:rFonts w:ascii="Times New Roman" w:hAnsi="Times New Roman"/>
          <w:sz w:val="28"/>
          <w:szCs w:val="28"/>
        </w:rPr>
        <w:t xml:space="preserve">, </w:t>
      </w:r>
      <w:r w:rsidRPr="00AA4649">
        <w:rPr>
          <w:rFonts w:ascii="Times New Roman" w:hAnsi="Times New Roman"/>
          <w:sz w:val="28"/>
          <w:szCs w:val="28"/>
          <w:lang w:val="en-US"/>
        </w:rPr>
        <w:t>will</w:t>
      </w:r>
      <w:r w:rsidRPr="00AA4649">
        <w:rPr>
          <w:rFonts w:ascii="Times New Roman" w:hAnsi="Times New Roman"/>
          <w:sz w:val="28"/>
          <w:szCs w:val="28"/>
        </w:rPr>
        <w:t>:</w:t>
      </w:r>
    </w:p>
    <w:p w:rsidR="00F742B0" w:rsidRPr="00AA4649" w:rsidRDefault="00F742B0" w:rsidP="007065A7">
      <w:pPr>
        <w:spacing w:after="0" w:line="360" w:lineRule="auto"/>
        <w:ind w:firstLine="720"/>
        <w:jc w:val="both"/>
        <w:rPr>
          <w:rFonts w:ascii="Times New Roman" w:hAnsi="Times New Roman" w:cs="Times New Roman"/>
          <w:sz w:val="28"/>
          <w:szCs w:val="28"/>
        </w:rPr>
      </w:pPr>
      <w:r w:rsidRPr="00AA4649">
        <w:rPr>
          <w:rFonts w:ascii="Times New Roman" w:hAnsi="Times New Roman" w:cs="Times New Roman"/>
          <w:sz w:val="28"/>
          <w:szCs w:val="28"/>
        </w:rPr>
        <w:t>«</w:t>
      </w:r>
      <w:r w:rsidRPr="00AA4649">
        <w:rPr>
          <w:rFonts w:ascii="Times New Roman" w:hAnsi="Times New Roman" w:cs="Times New Roman"/>
          <w:sz w:val="28"/>
          <w:szCs w:val="28"/>
          <w:lang w:val="en-GB"/>
        </w:rPr>
        <w:t>[…] the generality of subse</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 xml:space="preserve">tion above </w:t>
      </w:r>
      <w:r w:rsidRPr="00AA4649">
        <w:rPr>
          <w:rFonts w:ascii="Times New Roman" w:hAnsi="Times New Roman" w:cs="Times New Roman"/>
          <w:i/>
          <w:iCs/>
          <w:sz w:val="28"/>
          <w:szCs w:val="28"/>
          <w:lang w:val="en-GB"/>
        </w:rPr>
        <w:t>shall not be taken</w:t>
      </w:r>
      <w:r w:rsidRPr="00AA4649">
        <w:rPr>
          <w:rFonts w:ascii="Times New Roman" w:hAnsi="Times New Roman" w:cs="Times New Roman"/>
          <w:sz w:val="28"/>
          <w:szCs w:val="28"/>
          <w:lang w:val="en-GB"/>
        </w:rPr>
        <w:t xml:space="preserve"> to be prejudi</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ed by any ena</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 xml:space="preserve">tment […]" </w:t>
      </w:r>
      <w:r w:rsidRPr="00AA4649">
        <w:rPr>
          <w:rFonts w:ascii="Times New Roman" w:hAnsi="Times New Roman" w:cs="Times New Roman"/>
          <w:sz w:val="28"/>
          <w:szCs w:val="28"/>
          <w:lang w:val="ru-RU"/>
        </w:rPr>
        <w:t>или</w:t>
      </w:r>
      <w:r w:rsidRPr="00AA4649">
        <w:rPr>
          <w:rFonts w:ascii="Times New Roman" w:hAnsi="Times New Roman" w:cs="Times New Roman"/>
          <w:sz w:val="28"/>
          <w:szCs w:val="28"/>
          <w:lang w:val="en-GB"/>
        </w:rPr>
        <w:t xml:space="preserve"> "[…] he </w:t>
      </w:r>
      <w:r w:rsidRPr="00AA4649">
        <w:rPr>
          <w:rFonts w:ascii="Times New Roman" w:hAnsi="Times New Roman" w:cs="Times New Roman"/>
          <w:i/>
          <w:iCs/>
          <w:sz w:val="28"/>
          <w:szCs w:val="28"/>
          <w:lang w:val="en-GB"/>
        </w:rPr>
        <w:t>shall be removed</w:t>
      </w:r>
      <w:r w:rsidRPr="00AA4649">
        <w:rPr>
          <w:rFonts w:ascii="Times New Roman" w:hAnsi="Times New Roman" w:cs="Times New Roman"/>
          <w:sz w:val="28"/>
          <w:szCs w:val="28"/>
          <w:lang w:val="en-GB"/>
        </w:rPr>
        <w:t xml:space="preserve"> from offi</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e as a justi</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e of the pea</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e in a</w:t>
      </w:r>
      <w:r w:rsidR="00BE32A9" w:rsidRPr="00AA4649">
        <w:rPr>
          <w:rFonts w:ascii="Times New Roman" w:hAnsi="Times New Roman" w:cs="Times New Roman"/>
          <w:sz w:val="28"/>
          <w:szCs w:val="28"/>
          <w:lang w:val="en-GB"/>
        </w:rPr>
        <w:t>cc</w:t>
      </w:r>
      <w:r w:rsidRPr="00AA4649">
        <w:rPr>
          <w:rFonts w:ascii="Times New Roman" w:hAnsi="Times New Roman" w:cs="Times New Roman"/>
          <w:sz w:val="28"/>
          <w:szCs w:val="28"/>
          <w:lang w:val="en-GB"/>
        </w:rPr>
        <w:t>ordan</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e with se</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tion 6 of this A</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t […]</w:t>
      </w:r>
      <w:r w:rsidRPr="00AA4649">
        <w:rPr>
          <w:rFonts w:ascii="Times New Roman" w:hAnsi="Times New Roman" w:cs="Times New Roman"/>
          <w:sz w:val="28"/>
          <w:szCs w:val="28"/>
        </w:rPr>
        <w:t>»</w:t>
      </w:r>
      <w:r w:rsidRPr="00AA4649">
        <w:rPr>
          <w:rFonts w:ascii="Times New Roman" w:hAnsi="Times New Roman" w:cs="Times New Roman"/>
          <w:sz w:val="28"/>
          <w:szCs w:val="28"/>
          <w:lang w:val="en-GB"/>
        </w:rPr>
        <w:t>[</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en-GB"/>
        </w:rPr>
        <w:t>Hiltunen</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en-GB"/>
        </w:rPr>
        <w:t>1990</w:t>
      </w:r>
      <w:r w:rsidRPr="00AA4649">
        <w:rPr>
          <w:rFonts w:ascii="Times New Roman" w:hAnsi="Times New Roman" w:cs="Times New Roman"/>
          <w:sz w:val="28"/>
          <w:szCs w:val="28"/>
        </w:rPr>
        <w:t>: 94</w:t>
      </w:r>
      <w:r w:rsidRPr="00AA4649">
        <w:rPr>
          <w:rFonts w:ascii="Times New Roman" w:hAnsi="Times New Roman" w:cs="Times New Roman"/>
          <w:sz w:val="28"/>
          <w:szCs w:val="28"/>
          <w:lang w:val="en-GB"/>
        </w:rPr>
        <w:t>].</w:t>
      </w:r>
    </w:p>
    <w:p w:rsidR="00F742B0" w:rsidRPr="00AA4649" w:rsidRDefault="00F742B0" w:rsidP="007065A7">
      <w:pPr>
        <w:spacing w:after="0" w:line="360" w:lineRule="auto"/>
        <w:ind w:firstLine="720"/>
        <w:jc w:val="both"/>
        <w:rPr>
          <w:rFonts w:ascii="Times New Roman" w:hAnsi="Times New Roman" w:cs="Times New Roman"/>
          <w:sz w:val="28"/>
          <w:szCs w:val="28"/>
        </w:rPr>
      </w:pP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ru-RU"/>
        </w:rPr>
        <w:t>обилие</w:t>
      </w:r>
      <w:r w:rsidRPr="00AA4649">
        <w:rPr>
          <w:rFonts w:ascii="Times New Roman" w:hAnsi="Times New Roman" w:cs="Times New Roman"/>
          <w:sz w:val="28"/>
          <w:szCs w:val="28"/>
        </w:rPr>
        <w:t xml:space="preserve"> </w:t>
      </w:r>
      <w:r w:rsidR="00BE32A9" w:rsidRPr="00AA4649">
        <w:rPr>
          <w:rFonts w:ascii="Times New Roman" w:hAnsi="Times New Roman" w:cs="Times New Roman"/>
          <w:sz w:val="28"/>
          <w:szCs w:val="28"/>
          <w:lang w:val="ru-RU"/>
        </w:rPr>
        <w:t>пасс</w:t>
      </w:r>
      <w:r w:rsidRPr="00AA4649">
        <w:rPr>
          <w:rFonts w:ascii="Times New Roman" w:hAnsi="Times New Roman" w:cs="Times New Roman"/>
          <w:sz w:val="28"/>
          <w:szCs w:val="28"/>
          <w:lang w:val="ru-RU"/>
        </w:rPr>
        <w:t>ивных</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ru-RU"/>
        </w:rPr>
        <w:t>конструкций</w:t>
      </w:r>
      <w:r w:rsidRPr="00AA4649">
        <w:rPr>
          <w:rFonts w:ascii="Times New Roman" w:hAnsi="Times New Roman" w:cs="Times New Roman"/>
          <w:sz w:val="28"/>
          <w:szCs w:val="28"/>
        </w:rPr>
        <w:t>:</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rPr>
        <w:t>«</w:t>
      </w:r>
      <w:r w:rsidRPr="00AA4649">
        <w:rPr>
          <w:rFonts w:ascii="Times New Roman" w:hAnsi="Times New Roman" w:cs="Times New Roman"/>
          <w:sz w:val="28"/>
          <w:szCs w:val="28"/>
          <w:lang w:val="en-GB"/>
        </w:rPr>
        <w:t xml:space="preserve">It </w:t>
      </w:r>
      <w:r w:rsidRPr="00AA4649">
        <w:rPr>
          <w:rFonts w:ascii="Times New Roman" w:hAnsi="Times New Roman" w:cs="Times New Roman"/>
          <w:i/>
          <w:iCs/>
          <w:sz w:val="28"/>
          <w:szCs w:val="28"/>
          <w:lang w:val="en-GB"/>
        </w:rPr>
        <w:t>may be true</w:t>
      </w:r>
      <w:r w:rsidRPr="00AA4649">
        <w:rPr>
          <w:rFonts w:ascii="Times New Roman" w:hAnsi="Times New Roman" w:cs="Times New Roman"/>
          <w:sz w:val="28"/>
          <w:szCs w:val="28"/>
          <w:lang w:val="en-GB"/>
        </w:rPr>
        <w:t xml:space="preserve"> that su</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 xml:space="preserve">h parts of the </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 xml:space="preserve">ommon law […] </w:t>
      </w:r>
      <w:r w:rsidRPr="00AA4649">
        <w:rPr>
          <w:rFonts w:ascii="Times New Roman" w:hAnsi="Times New Roman" w:cs="Times New Roman"/>
          <w:i/>
          <w:iCs/>
          <w:sz w:val="28"/>
          <w:szCs w:val="28"/>
          <w:lang w:val="en-GB"/>
        </w:rPr>
        <w:t>are based upon</w:t>
      </w:r>
      <w:r w:rsidRPr="00AA4649">
        <w:rPr>
          <w:rFonts w:ascii="Times New Roman" w:hAnsi="Times New Roman" w:cs="Times New Roman"/>
          <w:sz w:val="28"/>
          <w:szCs w:val="28"/>
          <w:lang w:val="en-GB"/>
        </w:rPr>
        <w:t xml:space="preserve">, or </w:t>
      </w:r>
      <w:r w:rsidRPr="00AA4649">
        <w:rPr>
          <w:rFonts w:ascii="Times New Roman" w:hAnsi="Times New Roman" w:cs="Times New Roman"/>
          <w:i/>
          <w:iCs/>
          <w:sz w:val="28"/>
          <w:szCs w:val="28"/>
          <w:lang w:val="en-GB"/>
        </w:rPr>
        <w:t>(are)</w:t>
      </w:r>
      <w:r w:rsidRPr="00AA4649">
        <w:rPr>
          <w:rFonts w:ascii="Times New Roman" w:hAnsi="Times New Roman" w:cs="Times New Roman"/>
          <w:sz w:val="28"/>
          <w:szCs w:val="28"/>
          <w:lang w:val="en-GB"/>
        </w:rPr>
        <w:t xml:space="preserve"> </w:t>
      </w:r>
      <w:r w:rsidR="00BE32A9" w:rsidRPr="00AA4649">
        <w:rPr>
          <w:rFonts w:ascii="Times New Roman" w:hAnsi="Times New Roman" w:cs="Times New Roman"/>
          <w:i/>
          <w:iCs/>
          <w:sz w:val="28"/>
          <w:szCs w:val="28"/>
          <w:lang w:val="en-GB"/>
        </w:rPr>
        <w:t>c</w:t>
      </w:r>
      <w:r w:rsidRPr="00AA4649">
        <w:rPr>
          <w:rFonts w:ascii="Times New Roman" w:hAnsi="Times New Roman" w:cs="Times New Roman"/>
          <w:i/>
          <w:iCs/>
          <w:sz w:val="28"/>
          <w:szCs w:val="28"/>
          <w:lang w:val="en-GB"/>
        </w:rPr>
        <w:t>onsistent with</w:t>
      </w:r>
      <w:r w:rsidRPr="00AA4649">
        <w:rPr>
          <w:rFonts w:ascii="Times New Roman" w:hAnsi="Times New Roman" w:cs="Times New Roman"/>
          <w:sz w:val="28"/>
          <w:szCs w:val="28"/>
          <w:lang w:val="en-GB"/>
        </w:rPr>
        <w:t>, ideas and values […]</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ru-RU"/>
        </w:rPr>
        <w:t>[</w:t>
      </w:r>
      <w:r w:rsidRPr="00AA4649">
        <w:rPr>
          <w:rFonts w:ascii="Times New Roman" w:hAnsi="Times New Roman" w:cs="Times New Roman"/>
          <w:sz w:val="28"/>
          <w:szCs w:val="28"/>
          <w:lang w:val="en-GB"/>
        </w:rPr>
        <w:t>Simpson</w:t>
      </w:r>
      <w:r w:rsidRPr="00AA4649">
        <w:rPr>
          <w:rFonts w:ascii="Times New Roman" w:hAnsi="Times New Roman" w:cs="Times New Roman"/>
          <w:sz w:val="28"/>
          <w:szCs w:val="28"/>
          <w:lang w:val="ru-RU"/>
        </w:rPr>
        <w:t xml:space="preserve"> 1973: 80].</w:t>
      </w:r>
    </w:p>
    <w:p w:rsidR="00F742B0" w:rsidRPr="00AA4649" w:rsidRDefault="00AA4649" w:rsidP="00AA4649">
      <w:pPr>
        <w:spacing w:after="0" w:line="360" w:lineRule="auto"/>
        <w:ind w:firstLine="720"/>
        <w:jc w:val="center"/>
        <w:rPr>
          <w:rFonts w:ascii="Times New Roman" w:hAnsi="Times New Roman" w:cs="Times New Roman"/>
          <w:b/>
          <w:bCs/>
          <w:sz w:val="28"/>
          <w:szCs w:val="28"/>
          <w:lang w:val="ru-RU"/>
        </w:rPr>
      </w:pPr>
      <w:r w:rsidRPr="00AA4649">
        <w:rPr>
          <w:rFonts w:ascii="Times New Roman" w:hAnsi="Times New Roman" w:cs="Times New Roman"/>
          <w:b/>
          <w:bCs/>
          <w:sz w:val="28"/>
          <w:szCs w:val="28"/>
          <w:lang w:val="ru-RU"/>
        </w:rPr>
        <w:br w:type="page"/>
      </w:r>
      <w:r w:rsidR="00F742B0" w:rsidRPr="00AA4649">
        <w:rPr>
          <w:rFonts w:ascii="Times New Roman" w:hAnsi="Times New Roman" w:cs="Times New Roman"/>
          <w:b/>
          <w:bCs/>
          <w:sz w:val="28"/>
          <w:szCs w:val="28"/>
          <w:lang w:val="ru-RU"/>
        </w:rPr>
        <w:t>Глава 3.Особенности перевода юридических текстов</w:t>
      </w:r>
    </w:p>
    <w:p w:rsidR="007065A7" w:rsidRPr="00AA4649" w:rsidRDefault="007065A7" w:rsidP="007065A7">
      <w:pPr>
        <w:spacing w:after="0" w:line="360" w:lineRule="auto"/>
        <w:ind w:firstLine="720"/>
        <w:jc w:val="both"/>
        <w:rPr>
          <w:rFonts w:ascii="Times New Roman" w:hAnsi="Times New Roman" w:cs="Times New Roman"/>
          <w:sz w:val="28"/>
          <w:szCs w:val="28"/>
          <w:lang w:val="ru-RU"/>
        </w:rPr>
      </w:pPr>
    </w:p>
    <w:p w:rsidR="00F742B0" w:rsidRPr="00AA4649" w:rsidRDefault="00F742B0" w:rsidP="007065A7">
      <w:pPr>
        <w:spacing w:after="0" w:line="360" w:lineRule="auto"/>
        <w:ind w:firstLine="720"/>
        <w:jc w:val="both"/>
        <w:rPr>
          <w:rFonts w:ascii="Times New Roman" w:hAnsi="Times New Roman" w:cs="Times New Roman"/>
          <w:i/>
          <w:iCs/>
          <w:sz w:val="28"/>
          <w:szCs w:val="28"/>
          <w:lang w:val="ru-RU"/>
        </w:rPr>
      </w:pPr>
      <w:r w:rsidRPr="00AA4649">
        <w:rPr>
          <w:rFonts w:ascii="Times New Roman" w:hAnsi="Times New Roman" w:cs="Times New Roman"/>
          <w:sz w:val="28"/>
          <w:szCs w:val="28"/>
          <w:lang w:val="ru-RU"/>
        </w:rPr>
        <w:t xml:space="preserve">Как известно, специализированные переводы являются самыми трудными и обладают определенными особенностями. Многие ошибочно полагают, что для успешного перевода достаточно в совершенстве знать терминологию той или иной тематики. Но в действительности оказывается, что этого мало. Например, переводчик, осведомленный в юридической терминологии, с легкостью переведет такие сочетания, как </w:t>
      </w:r>
      <w:r w:rsidRPr="00AA4649">
        <w:rPr>
          <w:rFonts w:ascii="Times New Roman" w:hAnsi="Times New Roman" w:cs="Times New Roman"/>
          <w:b/>
          <w:bCs/>
          <w:i/>
          <w:iCs/>
          <w:sz w:val="28"/>
          <w:szCs w:val="28"/>
        </w:rPr>
        <w:t>therapy</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pea</w:t>
      </w:r>
      <w:r w:rsidR="007F2FB2" w:rsidRPr="00AA4649">
        <w:rPr>
          <w:rFonts w:ascii="Times New Roman" w:hAnsi="Times New Roman" w:cs="Times New Roman"/>
          <w:b/>
          <w:bCs/>
          <w:i/>
          <w:iCs/>
          <w:sz w:val="28"/>
          <w:szCs w:val="28"/>
          <w:lang w:val="ru-RU"/>
        </w:rPr>
        <w:t>с</w:t>
      </w:r>
      <w:r w:rsidRPr="00AA4649">
        <w:rPr>
          <w:rFonts w:ascii="Times New Roman" w:hAnsi="Times New Roman" w:cs="Times New Roman"/>
          <w:b/>
          <w:bCs/>
          <w:i/>
          <w:iCs/>
          <w:sz w:val="28"/>
          <w:szCs w:val="28"/>
        </w:rPr>
        <w:t>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i/>
          <w:iCs/>
          <w:sz w:val="28"/>
          <w:szCs w:val="28"/>
        </w:rPr>
        <w:t>offi</w:t>
      </w:r>
      <w:r w:rsidR="00BE32A9" w:rsidRPr="00AA4649">
        <w:rPr>
          <w:rFonts w:ascii="Times New Roman" w:hAnsi="Times New Roman" w:cs="Times New Roman"/>
          <w:i/>
          <w:iCs/>
          <w:sz w:val="28"/>
          <w:szCs w:val="28"/>
        </w:rPr>
        <w:t>c</w:t>
      </w:r>
      <w:r w:rsidRPr="00AA4649">
        <w:rPr>
          <w:rFonts w:ascii="Times New Roman" w:hAnsi="Times New Roman" w:cs="Times New Roman"/>
          <w:i/>
          <w:iCs/>
          <w:sz w:val="28"/>
          <w:szCs w:val="28"/>
        </w:rPr>
        <w:t>er</w:t>
      </w:r>
      <w:r w:rsidRPr="00AA4649">
        <w:rPr>
          <w:rFonts w:ascii="Times New Roman" w:hAnsi="Times New Roman" w:cs="Times New Roman"/>
          <w:i/>
          <w:iCs/>
          <w:sz w:val="28"/>
          <w:szCs w:val="28"/>
          <w:lang w:val="ru-RU"/>
        </w:rPr>
        <w:t xml:space="preserve">, </w:t>
      </w:r>
      <w:r w:rsidRPr="00AA4649">
        <w:rPr>
          <w:rFonts w:ascii="Times New Roman" w:hAnsi="Times New Roman" w:cs="Times New Roman"/>
          <w:b/>
          <w:bCs/>
          <w:i/>
          <w:iCs/>
          <w:sz w:val="28"/>
          <w:szCs w:val="28"/>
        </w:rPr>
        <w:t>profiling</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i/>
          <w:iCs/>
          <w:sz w:val="28"/>
          <w:szCs w:val="28"/>
        </w:rPr>
        <w:t>poli</w:t>
      </w:r>
      <w:r w:rsidR="00BE32A9" w:rsidRPr="00AA4649">
        <w:rPr>
          <w:rFonts w:ascii="Times New Roman" w:hAnsi="Times New Roman" w:cs="Times New Roman"/>
          <w:i/>
          <w:iCs/>
          <w:sz w:val="28"/>
          <w:szCs w:val="28"/>
        </w:rPr>
        <w:t>c</w:t>
      </w:r>
      <w:r w:rsidRPr="00AA4649">
        <w:rPr>
          <w:rFonts w:ascii="Times New Roman" w:hAnsi="Times New Roman" w:cs="Times New Roman"/>
          <w:i/>
          <w:iCs/>
          <w:sz w:val="28"/>
          <w:szCs w:val="28"/>
        </w:rPr>
        <w:t>e</w:t>
      </w:r>
      <w:r w:rsidRPr="00AA4649">
        <w:rPr>
          <w:rFonts w:ascii="Times New Roman" w:hAnsi="Times New Roman" w:cs="Times New Roman"/>
          <w:i/>
          <w:iCs/>
          <w:sz w:val="28"/>
          <w:szCs w:val="28"/>
          <w:lang w:val="ru-RU"/>
        </w:rPr>
        <w:t xml:space="preserve"> </w:t>
      </w:r>
      <w:r w:rsidRPr="00AA4649">
        <w:rPr>
          <w:rFonts w:ascii="Times New Roman" w:hAnsi="Times New Roman" w:cs="Times New Roman"/>
          <w:b/>
          <w:bCs/>
          <w:i/>
          <w:iCs/>
          <w:sz w:val="28"/>
          <w:szCs w:val="28"/>
        </w:rPr>
        <w:t>dis</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reteness</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health</w:t>
      </w:r>
      <w:r w:rsidRPr="00AA4649">
        <w:rPr>
          <w:rFonts w:ascii="Times New Roman" w:hAnsi="Times New Roman" w:cs="Times New Roman"/>
          <w:i/>
          <w:iCs/>
          <w:sz w:val="28"/>
          <w:szCs w:val="28"/>
          <w:lang w:val="ru-RU"/>
        </w:rPr>
        <w:t xml:space="preserve"> </w:t>
      </w:r>
      <w:r w:rsidRPr="00AA4649">
        <w:rPr>
          <w:rFonts w:ascii="Times New Roman" w:hAnsi="Times New Roman" w:cs="Times New Roman"/>
          <w:b/>
          <w:bCs/>
          <w:i/>
          <w:iCs/>
          <w:sz w:val="28"/>
          <w:szCs w:val="28"/>
        </w:rPr>
        <w:t>s</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reening</w:t>
      </w:r>
      <w:r w:rsidRPr="00AA4649">
        <w:rPr>
          <w:rFonts w:ascii="Times New Roman" w:hAnsi="Times New Roman" w:cs="Times New Roman"/>
          <w:b/>
          <w:bCs/>
          <w:i/>
          <w:iCs/>
          <w:sz w:val="28"/>
          <w:szCs w:val="28"/>
          <w:lang w:val="ru-RU"/>
        </w:rPr>
        <w:t>,</w:t>
      </w:r>
      <w:r w:rsidRPr="00AA4649">
        <w:rPr>
          <w:rFonts w:ascii="Times New Roman" w:hAnsi="Times New Roman" w:cs="Times New Roman"/>
          <w:i/>
          <w:iCs/>
          <w:sz w:val="28"/>
          <w:szCs w:val="28"/>
          <w:lang w:val="ru-RU"/>
        </w:rPr>
        <w:t xml:space="preserve"> </w:t>
      </w:r>
      <w:r w:rsidRPr="00AA4649">
        <w:rPr>
          <w:rFonts w:ascii="Times New Roman" w:hAnsi="Times New Roman" w:cs="Times New Roman"/>
          <w:sz w:val="28"/>
          <w:szCs w:val="28"/>
          <w:lang w:val="ru-RU"/>
        </w:rPr>
        <w:t xml:space="preserve">которые в юридическом тексте имеют значения </w:t>
      </w:r>
      <w:r w:rsidRPr="00AA4649">
        <w:rPr>
          <w:rFonts w:ascii="Times New Roman" w:hAnsi="Times New Roman" w:cs="Times New Roman"/>
          <w:b/>
          <w:bCs/>
          <w:i/>
          <w:iCs/>
          <w:sz w:val="28"/>
          <w:szCs w:val="28"/>
          <w:lang w:val="ru-RU"/>
        </w:rPr>
        <w:t>перевоспитание,</w:t>
      </w:r>
      <w:r w:rsidRPr="00AA4649">
        <w:rPr>
          <w:rFonts w:ascii="Times New Roman" w:hAnsi="Times New Roman" w:cs="Times New Roman"/>
          <w:i/>
          <w:iCs/>
          <w:sz w:val="28"/>
          <w:szCs w:val="28"/>
          <w:lang w:val="ru-RU"/>
        </w:rPr>
        <w:t xml:space="preserve"> офицер </w:t>
      </w:r>
      <w:r w:rsidRPr="00AA4649">
        <w:rPr>
          <w:rFonts w:ascii="Times New Roman" w:hAnsi="Times New Roman" w:cs="Times New Roman"/>
          <w:b/>
          <w:bCs/>
          <w:i/>
          <w:iCs/>
          <w:sz w:val="28"/>
          <w:szCs w:val="28"/>
          <w:lang w:val="ru-RU"/>
        </w:rPr>
        <w:t>полиции, психологическое тестирование заключенных, полномочия</w:t>
      </w:r>
      <w:r w:rsidRPr="00AA4649">
        <w:rPr>
          <w:rFonts w:ascii="Times New Roman" w:hAnsi="Times New Roman" w:cs="Times New Roman"/>
          <w:i/>
          <w:iCs/>
          <w:sz w:val="28"/>
          <w:szCs w:val="28"/>
          <w:lang w:val="ru-RU"/>
        </w:rPr>
        <w:t xml:space="preserve"> полиции, медицинское обследование.</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Однако не всегда легко найти эквивалент какому-либо фиксированному сочетанию или встретившемуся термину. «Главным образом, проблемы у переводчика текста юридической направленности возникают из-за того, что в языке перевода отсутствуют словесные конструкции, которые достаточно точно могли бы описать термины исходного языка» [Алимов 2005: 27]. Кроме того, «зависимость текста от культурных особенностей и менталитета народа, а также от его сложившейся правовой системы, может привести к тому, что смысл текста в исходном языке не будет соответствовать смыслу в языке перевода даже при абсолютно дословной интерпретации» [Алимов 2005: 29]. Поэтому переводчику приходится обогащать свои знания путем изучения возможных лексических эквивалентов слов и целых фраз.</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Рассмотрим</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ru-RU"/>
        </w:rPr>
        <w:t>перевод</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ru-RU"/>
        </w:rPr>
        <w:t>таких</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ru-RU"/>
        </w:rPr>
        <w:t>словосочетаний</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ru-RU"/>
        </w:rPr>
        <w:t>как</w:t>
      </w:r>
      <w:r w:rsidRPr="00AA4649">
        <w:rPr>
          <w:rFonts w:ascii="Times New Roman" w:hAnsi="Times New Roman" w:cs="Times New Roman"/>
          <w:sz w:val="28"/>
          <w:szCs w:val="28"/>
        </w:rPr>
        <w:t xml:space="preserve"> </w:t>
      </w:r>
      <w:r w:rsidRPr="00AA4649">
        <w:rPr>
          <w:rFonts w:ascii="Times New Roman" w:hAnsi="Times New Roman" w:cs="Times New Roman"/>
          <w:b/>
          <w:bCs/>
          <w:i/>
          <w:iCs/>
          <w:sz w:val="28"/>
          <w:szCs w:val="28"/>
        </w:rPr>
        <w:t>limited divor</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e, indeterminate senten</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 xml:space="preserve">e, Department of the Interior, Index </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 xml:space="preserve">rimes, </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rime index, sensibility training, verbal judo.</w:t>
      </w:r>
      <w:r w:rsidRPr="00AA4649">
        <w:rPr>
          <w:rFonts w:ascii="Times New Roman" w:hAnsi="Times New Roman" w:cs="Times New Roman"/>
          <w:sz w:val="28"/>
          <w:szCs w:val="28"/>
        </w:rPr>
        <w:t xml:space="preserve"> </w:t>
      </w:r>
      <w:r w:rsidRPr="00AA4649">
        <w:rPr>
          <w:rFonts w:ascii="Times New Roman" w:hAnsi="Times New Roman" w:cs="Times New Roman"/>
          <w:sz w:val="28"/>
          <w:szCs w:val="28"/>
          <w:lang w:val="ru-RU"/>
        </w:rPr>
        <w:t xml:space="preserve">Во всех этих случаях, словосочетания обозначают реалии, не существующие в практике русской судебно-правовой системы и потому требующие компенсировать объективную неточность перевода культурологическим комментарием. Так, </w:t>
      </w:r>
      <w:r w:rsidRPr="00AA4649">
        <w:rPr>
          <w:rFonts w:ascii="Times New Roman" w:hAnsi="Times New Roman" w:cs="Times New Roman"/>
          <w:b/>
          <w:bCs/>
          <w:i/>
          <w:iCs/>
          <w:sz w:val="28"/>
          <w:szCs w:val="28"/>
        </w:rPr>
        <w:t>limited</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divor</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sz w:val="28"/>
          <w:szCs w:val="28"/>
          <w:lang w:val="ru-RU"/>
        </w:rPr>
        <w:t xml:space="preserve">- это </w:t>
      </w:r>
      <w:r w:rsidRPr="00AA4649">
        <w:rPr>
          <w:rFonts w:ascii="Times New Roman" w:hAnsi="Times New Roman" w:cs="Times New Roman"/>
          <w:i/>
          <w:iCs/>
          <w:sz w:val="28"/>
          <w:szCs w:val="28"/>
          <w:lang w:val="ru-RU"/>
        </w:rPr>
        <w:t>раздельное проживание супругов по решению суда</w:t>
      </w:r>
      <w:r w:rsidRPr="00AA4649">
        <w:rPr>
          <w:rFonts w:ascii="Times New Roman" w:hAnsi="Times New Roman" w:cs="Times New Roman"/>
          <w:sz w:val="28"/>
          <w:szCs w:val="28"/>
          <w:lang w:val="ru-RU"/>
        </w:rPr>
        <w:t xml:space="preserve">, </w:t>
      </w:r>
      <w:r w:rsidRPr="00AA4649">
        <w:rPr>
          <w:rFonts w:ascii="Times New Roman" w:hAnsi="Times New Roman" w:cs="Times New Roman"/>
          <w:b/>
          <w:bCs/>
          <w:i/>
          <w:iCs/>
          <w:sz w:val="28"/>
          <w:szCs w:val="28"/>
        </w:rPr>
        <w:t>indeterminate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senten</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sz w:val="28"/>
          <w:szCs w:val="28"/>
          <w:lang w:val="ru-RU"/>
        </w:rPr>
        <w:t xml:space="preserve">- </w:t>
      </w:r>
      <w:r w:rsidRPr="00AA4649">
        <w:rPr>
          <w:rFonts w:ascii="Times New Roman" w:hAnsi="Times New Roman" w:cs="Times New Roman"/>
          <w:i/>
          <w:iCs/>
          <w:sz w:val="28"/>
          <w:szCs w:val="28"/>
          <w:lang w:val="ru-RU"/>
        </w:rPr>
        <w:t>это приговор суда с неопределенным сроком тюремного заключения</w:t>
      </w:r>
      <w:r w:rsidRPr="00AA4649">
        <w:rPr>
          <w:rFonts w:ascii="Times New Roman" w:hAnsi="Times New Roman" w:cs="Times New Roman"/>
          <w:sz w:val="28"/>
          <w:szCs w:val="28"/>
          <w:lang w:val="ru-RU"/>
        </w:rPr>
        <w:t>, когда реальный срок пребывания в тюрьме определяется тюремной администрацией или специальной комиссией, принимающими во внимание поведение заключенного, состояние его здоровья и другие обстоятельства.</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b/>
          <w:bCs/>
          <w:i/>
          <w:iCs/>
          <w:sz w:val="28"/>
          <w:szCs w:val="28"/>
        </w:rPr>
        <w:t>Department</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of</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the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Interior</w:t>
      </w:r>
      <w:r w:rsidRPr="00AA4649">
        <w:rPr>
          <w:rFonts w:ascii="Times New Roman" w:hAnsi="Times New Roman" w:cs="Times New Roman"/>
          <w:sz w:val="28"/>
          <w:szCs w:val="28"/>
          <w:lang w:val="ru-RU"/>
        </w:rPr>
        <w:t xml:space="preserve">, переводимое как </w:t>
      </w:r>
      <w:r w:rsidRPr="00AA4649">
        <w:rPr>
          <w:rFonts w:ascii="Times New Roman" w:hAnsi="Times New Roman" w:cs="Times New Roman"/>
          <w:b/>
          <w:bCs/>
          <w:i/>
          <w:iCs/>
          <w:sz w:val="28"/>
          <w:szCs w:val="28"/>
          <w:lang w:val="ru-RU"/>
        </w:rPr>
        <w:t>Департамент (Министерство) внутренних дел</w:t>
      </w:r>
      <w:r w:rsidRPr="00AA4649">
        <w:rPr>
          <w:rFonts w:ascii="Times New Roman" w:hAnsi="Times New Roman" w:cs="Times New Roman"/>
          <w:sz w:val="28"/>
          <w:szCs w:val="28"/>
          <w:lang w:val="ru-RU"/>
        </w:rPr>
        <w:t>, обязательно «предполагает уточнение, что в США и России - это федеральные органы, наделенные разными полномочиями: в США Департамент внутренних дел отвечает за состояние дорог, охрану окружающей среды, соблюдение экологических законов и потому не является силовым правоохранительным ведомством» [Алимов 2005: 32].</w:t>
      </w:r>
    </w:p>
    <w:p w:rsidR="00F742B0" w:rsidRPr="00AA4649" w:rsidRDefault="00BE32A9"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b/>
          <w:bCs/>
          <w:i/>
          <w:iCs/>
          <w:sz w:val="28"/>
          <w:szCs w:val="28"/>
        </w:rPr>
        <w:t>C</w:t>
      </w:r>
      <w:r w:rsidR="00F742B0" w:rsidRPr="00AA4649">
        <w:rPr>
          <w:rFonts w:ascii="Times New Roman" w:hAnsi="Times New Roman" w:cs="Times New Roman"/>
          <w:b/>
          <w:bCs/>
          <w:i/>
          <w:iCs/>
          <w:sz w:val="28"/>
          <w:szCs w:val="28"/>
        </w:rPr>
        <w:t>rime</w:t>
      </w:r>
      <w:r w:rsidR="00F742B0" w:rsidRPr="00AA4649">
        <w:rPr>
          <w:rFonts w:ascii="Times New Roman" w:hAnsi="Times New Roman" w:cs="Times New Roman"/>
          <w:b/>
          <w:bCs/>
          <w:i/>
          <w:iCs/>
          <w:sz w:val="28"/>
          <w:szCs w:val="28"/>
          <w:lang w:val="ru-RU"/>
        </w:rPr>
        <w:t xml:space="preserve"> </w:t>
      </w:r>
      <w:r w:rsidR="00F742B0" w:rsidRPr="00AA4649">
        <w:rPr>
          <w:rFonts w:ascii="Times New Roman" w:hAnsi="Times New Roman" w:cs="Times New Roman"/>
          <w:b/>
          <w:bCs/>
          <w:i/>
          <w:iCs/>
          <w:sz w:val="28"/>
          <w:szCs w:val="28"/>
        </w:rPr>
        <w:t>Index</w:t>
      </w:r>
      <w:r w:rsidR="00F742B0" w:rsidRPr="00AA4649">
        <w:rPr>
          <w:rFonts w:ascii="Times New Roman" w:hAnsi="Times New Roman" w:cs="Times New Roman"/>
          <w:sz w:val="28"/>
          <w:szCs w:val="28"/>
          <w:lang w:val="ru-RU"/>
        </w:rPr>
        <w:t xml:space="preserve"> - это </w:t>
      </w:r>
      <w:r w:rsidR="007F2FB2" w:rsidRPr="00AA4649">
        <w:rPr>
          <w:rFonts w:ascii="Times New Roman" w:hAnsi="Times New Roman" w:cs="Times New Roman"/>
          <w:sz w:val="28"/>
          <w:szCs w:val="28"/>
          <w:lang w:val="ru-RU"/>
        </w:rPr>
        <w:t>с</w:t>
      </w:r>
      <w:r w:rsidR="00F742B0" w:rsidRPr="00AA4649">
        <w:rPr>
          <w:rFonts w:ascii="Times New Roman" w:hAnsi="Times New Roman" w:cs="Times New Roman"/>
          <w:sz w:val="28"/>
          <w:szCs w:val="28"/>
          <w:lang w:val="ru-RU"/>
        </w:rPr>
        <w:t>писок из 8 наиболее тяжких преступлений, среди которых 4 типа пре</w:t>
      </w:r>
      <w:r w:rsidR="007F2FB2" w:rsidRPr="00AA4649">
        <w:rPr>
          <w:rFonts w:ascii="Times New Roman" w:hAnsi="Times New Roman" w:cs="Times New Roman"/>
          <w:sz w:val="28"/>
          <w:szCs w:val="28"/>
          <w:lang w:val="ru-RU"/>
        </w:rPr>
        <w:t>с</w:t>
      </w:r>
      <w:r w:rsidR="00F742B0" w:rsidRPr="00AA4649">
        <w:rPr>
          <w:rFonts w:ascii="Times New Roman" w:hAnsi="Times New Roman" w:cs="Times New Roman"/>
          <w:sz w:val="28"/>
          <w:szCs w:val="28"/>
          <w:lang w:val="ru-RU"/>
        </w:rPr>
        <w:t>туплений против личности (</w:t>
      </w:r>
      <w:r w:rsidR="00F742B0" w:rsidRPr="00AA4649">
        <w:rPr>
          <w:rFonts w:ascii="Times New Roman" w:hAnsi="Times New Roman" w:cs="Times New Roman"/>
          <w:i/>
          <w:iCs/>
          <w:sz w:val="28"/>
          <w:szCs w:val="28"/>
        </w:rPr>
        <w:t>murder</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sexual</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assault</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robbery</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aggravated</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assault</w:t>
      </w:r>
      <w:r w:rsidR="00F742B0" w:rsidRPr="00AA4649">
        <w:rPr>
          <w:rFonts w:ascii="Times New Roman" w:hAnsi="Times New Roman" w:cs="Times New Roman"/>
          <w:sz w:val="28"/>
          <w:szCs w:val="28"/>
          <w:lang w:val="ru-RU"/>
        </w:rPr>
        <w:t xml:space="preserve">) и 4 - против </w:t>
      </w:r>
      <w:r w:rsidR="007F2FB2" w:rsidRPr="00AA4649">
        <w:rPr>
          <w:rFonts w:ascii="Times New Roman" w:hAnsi="Times New Roman" w:cs="Times New Roman"/>
          <w:sz w:val="28"/>
          <w:szCs w:val="28"/>
          <w:lang w:val="ru-RU"/>
        </w:rPr>
        <w:t>с</w:t>
      </w:r>
      <w:r w:rsidR="00F742B0" w:rsidRPr="00AA4649">
        <w:rPr>
          <w:rFonts w:ascii="Times New Roman" w:hAnsi="Times New Roman" w:cs="Times New Roman"/>
          <w:sz w:val="28"/>
          <w:szCs w:val="28"/>
          <w:lang w:val="ru-RU"/>
        </w:rPr>
        <w:t>обственности (</w:t>
      </w:r>
      <w:r w:rsidR="00F742B0" w:rsidRPr="00AA4649">
        <w:rPr>
          <w:rFonts w:ascii="Times New Roman" w:hAnsi="Times New Roman" w:cs="Times New Roman"/>
          <w:i/>
          <w:iCs/>
          <w:sz w:val="28"/>
          <w:szCs w:val="28"/>
        </w:rPr>
        <w:t>burglary</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lar</w:t>
      </w:r>
      <w:r w:rsidRPr="00AA4649">
        <w:rPr>
          <w:rFonts w:ascii="Times New Roman" w:hAnsi="Times New Roman" w:cs="Times New Roman"/>
          <w:i/>
          <w:iCs/>
          <w:sz w:val="28"/>
          <w:szCs w:val="28"/>
        </w:rPr>
        <w:t>c</w:t>
      </w:r>
      <w:r w:rsidR="00F742B0" w:rsidRPr="00AA4649">
        <w:rPr>
          <w:rFonts w:ascii="Times New Roman" w:hAnsi="Times New Roman" w:cs="Times New Roman"/>
          <w:i/>
          <w:iCs/>
          <w:sz w:val="28"/>
          <w:szCs w:val="28"/>
        </w:rPr>
        <w:t>eny</w:t>
      </w:r>
      <w:r w:rsidR="00F742B0"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c</w:t>
      </w:r>
      <w:r w:rsidR="00F742B0" w:rsidRPr="00AA4649">
        <w:rPr>
          <w:rFonts w:ascii="Times New Roman" w:hAnsi="Times New Roman" w:cs="Times New Roman"/>
          <w:i/>
          <w:iCs/>
          <w:sz w:val="28"/>
          <w:szCs w:val="28"/>
        </w:rPr>
        <w:t>ar</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theft</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arson</w:t>
      </w:r>
      <w:r w:rsidR="00F742B0" w:rsidRPr="00AA4649">
        <w:rPr>
          <w:rFonts w:ascii="Times New Roman" w:hAnsi="Times New Roman" w:cs="Times New Roman"/>
          <w:sz w:val="28"/>
          <w:szCs w:val="28"/>
          <w:lang w:val="ru-RU"/>
        </w:rPr>
        <w:t xml:space="preserve">). Соответственно, </w:t>
      </w:r>
      <w:r w:rsidR="00F742B0" w:rsidRPr="00AA4649">
        <w:rPr>
          <w:rFonts w:ascii="Times New Roman" w:hAnsi="Times New Roman" w:cs="Times New Roman"/>
          <w:i/>
          <w:iCs/>
          <w:sz w:val="28"/>
          <w:szCs w:val="28"/>
        </w:rPr>
        <w:t>Index</w:t>
      </w:r>
      <w:r w:rsidR="00F742B0" w:rsidRPr="00AA4649">
        <w:rPr>
          <w:rFonts w:ascii="Times New Roman" w:hAnsi="Times New Roman" w:cs="Times New Roman"/>
          <w:i/>
          <w:iCs/>
          <w:sz w:val="28"/>
          <w:szCs w:val="28"/>
          <w:lang w:val="ru-RU"/>
        </w:rPr>
        <w:t xml:space="preserve"> </w:t>
      </w:r>
      <w:r w:rsidR="007F2FB2" w:rsidRPr="00AA4649">
        <w:rPr>
          <w:rFonts w:ascii="Times New Roman" w:hAnsi="Times New Roman" w:cs="Times New Roman"/>
          <w:i/>
          <w:iCs/>
          <w:sz w:val="28"/>
          <w:szCs w:val="28"/>
          <w:lang w:val="ru-RU"/>
        </w:rPr>
        <w:t>с</w:t>
      </w:r>
      <w:r w:rsidR="00F742B0" w:rsidRPr="00AA4649">
        <w:rPr>
          <w:rFonts w:ascii="Times New Roman" w:hAnsi="Times New Roman" w:cs="Times New Roman"/>
          <w:i/>
          <w:iCs/>
          <w:sz w:val="28"/>
          <w:szCs w:val="28"/>
        </w:rPr>
        <w:t>rimes</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sz w:val="28"/>
          <w:szCs w:val="28"/>
          <w:lang w:val="ru-RU"/>
        </w:rPr>
        <w:t>- это перечисленные выше типы преступлений. Данный пример интере</w:t>
      </w:r>
      <w:r w:rsidR="007F2FB2" w:rsidRPr="00AA4649">
        <w:rPr>
          <w:rFonts w:ascii="Times New Roman" w:hAnsi="Times New Roman" w:cs="Times New Roman"/>
          <w:sz w:val="28"/>
          <w:szCs w:val="28"/>
          <w:lang w:val="ru-RU"/>
        </w:rPr>
        <w:t>с</w:t>
      </w:r>
      <w:r w:rsidR="00F742B0" w:rsidRPr="00AA4649">
        <w:rPr>
          <w:rFonts w:ascii="Times New Roman" w:hAnsi="Times New Roman" w:cs="Times New Roman"/>
          <w:sz w:val="28"/>
          <w:szCs w:val="28"/>
          <w:lang w:val="ru-RU"/>
        </w:rPr>
        <w:t xml:space="preserve">ен тем, что «наглядно демонстрирует несовпадение некоторых норм уголовного правосудия в США и России» [Алимов 2005: 36]. Так, при переводе юридических текстов у специалистов возникает недоумение, почему такие тяжкие с точки зрения российского законодательства преступления, как </w:t>
      </w:r>
      <w:r w:rsidR="00F742B0" w:rsidRPr="00AA4649">
        <w:rPr>
          <w:rFonts w:ascii="Times New Roman" w:hAnsi="Times New Roman" w:cs="Times New Roman"/>
          <w:i/>
          <w:iCs/>
          <w:sz w:val="28"/>
          <w:szCs w:val="28"/>
        </w:rPr>
        <w:t>kidnapping</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of</w:t>
      </w:r>
      <w:r w:rsidR="00F742B0"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c</w:t>
      </w:r>
      <w:r w:rsidR="00F742B0" w:rsidRPr="00AA4649">
        <w:rPr>
          <w:rFonts w:ascii="Times New Roman" w:hAnsi="Times New Roman" w:cs="Times New Roman"/>
          <w:i/>
          <w:iCs/>
          <w:sz w:val="28"/>
          <w:szCs w:val="28"/>
        </w:rPr>
        <w:t>hildren</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sz w:val="28"/>
          <w:szCs w:val="28"/>
          <w:lang w:val="ru-RU"/>
        </w:rPr>
        <w:t xml:space="preserve">(похищение детей), </w:t>
      </w:r>
      <w:r w:rsidR="00F742B0" w:rsidRPr="00AA4649">
        <w:rPr>
          <w:rFonts w:ascii="Times New Roman" w:hAnsi="Times New Roman" w:cs="Times New Roman"/>
          <w:i/>
          <w:iCs/>
          <w:sz w:val="28"/>
          <w:szCs w:val="28"/>
        </w:rPr>
        <w:t>all</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drug</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offenses</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sz w:val="28"/>
          <w:szCs w:val="28"/>
          <w:lang w:val="ru-RU"/>
        </w:rPr>
        <w:t xml:space="preserve">(все преступления, связанные с незаконным оборотом наркотиков), </w:t>
      </w:r>
      <w:r w:rsidR="00F742B0" w:rsidRPr="00AA4649">
        <w:rPr>
          <w:rFonts w:ascii="Times New Roman" w:hAnsi="Times New Roman" w:cs="Times New Roman"/>
          <w:i/>
          <w:iCs/>
          <w:sz w:val="28"/>
          <w:szCs w:val="28"/>
        </w:rPr>
        <w:t>unlawful</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use</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of</w:t>
      </w:r>
      <w:r w:rsidR="00F742B0" w:rsidRPr="00AA4649">
        <w:rPr>
          <w:rFonts w:ascii="Times New Roman" w:hAnsi="Times New Roman" w:cs="Times New Roman"/>
          <w:i/>
          <w:iCs/>
          <w:sz w:val="28"/>
          <w:szCs w:val="28"/>
          <w:lang w:val="ru-RU"/>
        </w:rPr>
        <w:t xml:space="preserve"> </w:t>
      </w:r>
      <w:r w:rsidR="00F742B0" w:rsidRPr="00AA4649">
        <w:rPr>
          <w:rFonts w:ascii="Times New Roman" w:hAnsi="Times New Roman" w:cs="Times New Roman"/>
          <w:i/>
          <w:iCs/>
          <w:sz w:val="28"/>
          <w:szCs w:val="28"/>
        </w:rPr>
        <w:t>weapons</w:t>
      </w:r>
      <w:r w:rsidR="00F742B0" w:rsidRPr="00AA4649">
        <w:rPr>
          <w:rFonts w:ascii="Times New Roman" w:hAnsi="Times New Roman" w:cs="Times New Roman"/>
          <w:sz w:val="28"/>
          <w:szCs w:val="28"/>
          <w:lang w:val="ru-RU"/>
        </w:rPr>
        <w:t xml:space="preserve"> (незаконное применение оружия), не входят в число так называемых “индексных” (то есть, наиболее тяжких) преступлений.</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Понимание и, следовательно, представление эквивалентного перевода таких словосочетаний, как </w:t>
      </w:r>
      <w:r w:rsidRPr="00AA4649">
        <w:rPr>
          <w:rFonts w:ascii="Times New Roman" w:hAnsi="Times New Roman" w:cs="Times New Roman"/>
          <w:b/>
          <w:bCs/>
          <w:i/>
          <w:iCs/>
          <w:sz w:val="28"/>
          <w:szCs w:val="28"/>
        </w:rPr>
        <w:t>sensibility</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training</w:t>
      </w:r>
      <w:r w:rsidRPr="00AA4649">
        <w:rPr>
          <w:rFonts w:ascii="Times New Roman" w:hAnsi="Times New Roman" w:cs="Times New Roman"/>
          <w:sz w:val="28"/>
          <w:szCs w:val="28"/>
          <w:lang w:val="ru-RU"/>
        </w:rPr>
        <w:t xml:space="preserve"> или </w:t>
      </w:r>
      <w:r w:rsidRPr="00AA4649">
        <w:rPr>
          <w:rFonts w:ascii="Times New Roman" w:hAnsi="Times New Roman" w:cs="Times New Roman"/>
          <w:b/>
          <w:bCs/>
          <w:i/>
          <w:iCs/>
          <w:sz w:val="28"/>
          <w:szCs w:val="28"/>
        </w:rPr>
        <w:t>verbal</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judo</w:t>
      </w:r>
      <w:r w:rsidRPr="00AA4649">
        <w:rPr>
          <w:rFonts w:ascii="Times New Roman" w:hAnsi="Times New Roman" w:cs="Times New Roman"/>
          <w:sz w:val="28"/>
          <w:szCs w:val="28"/>
          <w:lang w:val="ru-RU"/>
        </w:rPr>
        <w:t xml:space="preserve"> требуют от переводчика «не просто лингвистической компетенции, но и проникновения в сферу профессиональной культуры полиции» [Федотова 2000: 47]. Это, на мой взгляд, наиболее трудные случаи для переводчика общей подготовки, не специализирующегося на переводе какого-то определенного вида текстов, поскольку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обственно лингвистический контекст не помогает найти эквивалентный перевод. Так, </w:t>
      </w:r>
      <w:r w:rsidRPr="00AA4649">
        <w:rPr>
          <w:rFonts w:ascii="Times New Roman" w:hAnsi="Times New Roman" w:cs="Times New Roman"/>
          <w:b/>
          <w:bCs/>
          <w:i/>
          <w:iCs/>
          <w:sz w:val="28"/>
          <w:szCs w:val="28"/>
        </w:rPr>
        <w:t>sensibility</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training</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sz w:val="28"/>
          <w:szCs w:val="28"/>
          <w:lang w:val="ru-RU"/>
        </w:rPr>
        <w:t xml:space="preserve">- это курс обучения общению полицейского с различными группами людей в кризисных ситуациях (ведение переговоров с террористами; опрос потерпевших, находящихся в состоянии психологической травмы, и т.д.). </w:t>
      </w:r>
      <w:r w:rsidRPr="00AA4649">
        <w:rPr>
          <w:rFonts w:ascii="Times New Roman" w:hAnsi="Times New Roman" w:cs="Times New Roman"/>
          <w:b/>
          <w:bCs/>
          <w:i/>
          <w:iCs/>
          <w:sz w:val="28"/>
          <w:szCs w:val="28"/>
        </w:rPr>
        <w:t>Verbal</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Judo</w:t>
      </w:r>
      <w:r w:rsidRPr="00AA4649">
        <w:rPr>
          <w:rFonts w:ascii="Times New Roman" w:hAnsi="Times New Roman" w:cs="Times New Roman"/>
          <w:sz w:val="28"/>
          <w:szCs w:val="28"/>
          <w:lang w:val="ru-RU"/>
        </w:rPr>
        <w:t xml:space="preserve">, часто переводимое как </w:t>
      </w:r>
      <w:r w:rsidRPr="00AA4649">
        <w:rPr>
          <w:rFonts w:ascii="Times New Roman" w:hAnsi="Times New Roman" w:cs="Times New Roman"/>
          <w:b/>
          <w:bCs/>
          <w:i/>
          <w:iCs/>
          <w:sz w:val="28"/>
          <w:szCs w:val="28"/>
          <w:lang w:val="ru-RU"/>
        </w:rPr>
        <w:t>словесное дзюдо</w:t>
      </w:r>
      <w:r w:rsidRPr="00AA4649">
        <w:rPr>
          <w:rFonts w:ascii="Times New Roman" w:hAnsi="Times New Roman" w:cs="Times New Roman"/>
          <w:sz w:val="28"/>
          <w:szCs w:val="28"/>
          <w:lang w:val="ru-RU"/>
        </w:rPr>
        <w:t>, требует уточнения, типа “методика применения определенных языковых средств с целью достижения полицейским результатов в общении с людьми”.</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Безу</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ловный интерес представляют терминологические словосочетания, которые обозначают реалии, «несвойственные русскоязычной юридической практике, но представляющие определенный интерес для специалистов и потому активно дискутируемые в профессиональной среде юристов» [Алимов 2005: 41]. Примером таких словосочетаний являются </w:t>
      </w:r>
      <w:r w:rsidRPr="00AA4649">
        <w:rPr>
          <w:rFonts w:ascii="Times New Roman" w:hAnsi="Times New Roman" w:cs="Times New Roman"/>
          <w:b/>
          <w:bCs/>
          <w:i/>
          <w:iCs/>
          <w:sz w:val="28"/>
          <w:szCs w:val="28"/>
        </w:rPr>
        <w:t>plea</w:t>
      </w:r>
      <w:r w:rsidRPr="00AA4649">
        <w:rPr>
          <w:rFonts w:ascii="Times New Roman" w:hAnsi="Times New Roman" w:cs="Times New Roman"/>
          <w:b/>
          <w:bCs/>
          <w:i/>
          <w:iCs/>
          <w:sz w:val="28"/>
          <w:szCs w:val="28"/>
          <w:lang w:val="ru-RU"/>
        </w:rPr>
        <w:t>/</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harge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bargaining</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plea</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bargain</w:t>
      </w:r>
      <w:r w:rsidRPr="00AA4649">
        <w:rPr>
          <w:rFonts w:ascii="Times New Roman" w:hAnsi="Times New Roman" w:cs="Times New Roman"/>
          <w:b/>
          <w:bCs/>
          <w:i/>
          <w:iCs/>
          <w:sz w:val="28"/>
          <w:szCs w:val="28"/>
          <w:lang w:val="ru-RU"/>
        </w:rPr>
        <w:t>,</w:t>
      </w:r>
      <w:r w:rsidRPr="00AA4649">
        <w:rPr>
          <w:rFonts w:ascii="Times New Roman" w:hAnsi="Times New Roman" w:cs="Times New Roman"/>
          <w:sz w:val="28"/>
          <w:szCs w:val="28"/>
          <w:lang w:val="ru-RU"/>
        </w:rPr>
        <w:t xml:space="preserve"> которые переводятся на русский язык как </w:t>
      </w:r>
      <w:r w:rsidRPr="00AA4649">
        <w:rPr>
          <w:rFonts w:ascii="Times New Roman" w:hAnsi="Times New Roman" w:cs="Times New Roman"/>
          <w:b/>
          <w:bCs/>
          <w:i/>
          <w:iCs/>
          <w:sz w:val="28"/>
          <w:szCs w:val="28"/>
          <w:lang w:val="ru-RU"/>
        </w:rPr>
        <w:t>судебный торг</w:t>
      </w:r>
      <w:r w:rsidRPr="00AA4649">
        <w:rPr>
          <w:rFonts w:ascii="Times New Roman" w:hAnsi="Times New Roman" w:cs="Times New Roman"/>
          <w:sz w:val="28"/>
          <w:szCs w:val="28"/>
          <w:lang w:val="ru-RU"/>
        </w:rPr>
        <w:t>. Однако такой перевод требует переводче</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кого комментария, который «должен пояснить, что это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воего рода досудебный процесс переговоров между судьей, адвокатами обвиняемого и потерпевшего» [Алимов 2005: 43] о том, что в случае признания своей вины в совершении преступления обвиняемый может рассчитывать на более мягкий приговор суда или вообще избежать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удебного преследования. Практика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удебного торга широко распространена в американском право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 xml:space="preserve">удии, она имеет как своих сторонников, так и ярых противников. «В последние годы она явно заинтересовала российских юристов как способ уменьшить нагрузку на суды и судей» [Алимов 2005: 43]. Часто при переводе этого словосочетания переводчики дают неполный, на мой взгляд, вариант - </w:t>
      </w:r>
      <w:r w:rsidRPr="00AA4649">
        <w:rPr>
          <w:rFonts w:ascii="Times New Roman" w:hAnsi="Times New Roman" w:cs="Times New Roman"/>
          <w:i/>
          <w:iCs/>
          <w:sz w:val="28"/>
          <w:szCs w:val="28"/>
          <w:lang w:val="ru-RU"/>
        </w:rPr>
        <w:t>мировое соглашение</w:t>
      </w:r>
      <w:r w:rsidRPr="00AA4649">
        <w:rPr>
          <w:rFonts w:ascii="Times New Roman" w:hAnsi="Times New Roman" w:cs="Times New Roman"/>
          <w:sz w:val="28"/>
          <w:szCs w:val="28"/>
          <w:lang w:val="ru-RU"/>
        </w:rPr>
        <w:t>, что существенно сужает суть американской правовой реалии.</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На примере юридического перевода можно совершенно точно утверждать, что необходимо ещё и досконально разбираться в культурных особенностях носителей исходного языка, в специфических конструкциях, присущих только им.</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Еще одна трудно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ть юридических переводов, как и других специализированных, заключается в необходимости иметь глубокие познания в исследуемой области и разбираться в деталях, дабы «выстроить предложения в логически связанный текст без противоречий и недопонимания» [Гамзатов 2004: 78]. Данная область требует также и 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обой точности в формулировках, нельзя какую-то фразу переводить “приблизительно по смыслу”. Даже мелкие ошибки и неточности в переводе текста могут привести к неправильному толкованию его смысла и, как следствие, «побудить к каким-либо неправильным действиям» [Гамзатов 2004: 79], например, к предъявлению судебного иска. Безу</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ловно, необходимо также учитывать и разницу в законодательствах стран. Однако все это мы рассмотрим более подробно в следующей главе.</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Юридические переводы выполняют преимущественно профессионалы, имеющие образование в области юридического права. «Тексты исходного и целевого языков рассматриваются в абсолютно разных правовых системах, следовательно, в них должны использоваться разные формулировки, характерные для каждого из языков» [Федотова 2000: 46]. Однако при этом эти формулировки должны быть понятны обеим сторонам и нести в себе одинаковый смысл. В результате «переводчику необходимо разбираться не только в юридическом праве своей страны, но и страны – носительницы исходного языка» [Федотова 2006: 47].</w:t>
      </w:r>
      <w:bookmarkStart w:id="0" w:name="_Toc9650827"/>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Все эти факторы в совокупности определяют особенности юридического перевода и доказывают, что юридическая область требует от переводчиков особой точности, глубоких знаний и является для них одной из самых сложных. И именно это объясняет относительно высокую стоимость таких переводов среди других, в том числе и узкоспециализированных.</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b/>
          <w:bCs/>
          <w:sz w:val="28"/>
          <w:szCs w:val="28"/>
          <w:lang w:val="ru-RU"/>
        </w:rPr>
        <w:t>Лингвокультурные факторы перевода юридического текста</w:t>
      </w:r>
      <w:bookmarkEnd w:id="0"/>
      <w:r w:rsidRPr="00AA4649">
        <w:rPr>
          <w:rFonts w:ascii="Times New Roman" w:hAnsi="Times New Roman" w:cs="Times New Roman"/>
          <w:b/>
          <w:bCs/>
          <w:sz w:val="28"/>
          <w:szCs w:val="28"/>
          <w:lang w:val="ru-RU"/>
        </w:rPr>
        <w:t>.</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 xml:space="preserve">В последнее время чрезвычайно актуальными </w:t>
      </w:r>
      <w:r w:rsidR="007F2FB2" w:rsidRPr="00AA4649">
        <w:rPr>
          <w:rFonts w:ascii="Times New Roman" w:hAnsi="Times New Roman"/>
          <w:sz w:val="28"/>
          <w:szCs w:val="28"/>
          <w:lang w:val="ru-RU"/>
        </w:rPr>
        <w:t>с</w:t>
      </w:r>
      <w:r w:rsidRPr="00AA4649">
        <w:rPr>
          <w:rFonts w:ascii="Times New Roman" w:hAnsi="Times New Roman"/>
          <w:sz w:val="28"/>
          <w:szCs w:val="28"/>
          <w:lang w:val="ru-RU"/>
        </w:rPr>
        <w:t>тали и</w:t>
      </w:r>
      <w:r w:rsidR="007F2FB2" w:rsidRPr="00AA4649">
        <w:rPr>
          <w:rFonts w:ascii="Times New Roman" w:hAnsi="Times New Roman"/>
          <w:sz w:val="28"/>
          <w:szCs w:val="28"/>
          <w:lang w:val="ru-RU"/>
        </w:rPr>
        <w:t>с</w:t>
      </w:r>
      <w:r w:rsidRPr="00AA4649">
        <w:rPr>
          <w:rFonts w:ascii="Times New Roman" w:hAnsi="Times New Roman"/>
          <w:sz w:val="28"/>
          <w:szCs w:val="28"/>
          <w:lang w:val="ru-RU"/>
        </w:rPr>
        <w:t>следования языка в плане его взаимодействия с культурой. «Развитие лингвокультурологического направления обусловливается стремлением к осмыслению феномена культуры как специфической формы существования человека и общества в мире» [Швейцер 1994: 14]. Именно перевод является посредником в процессе постижения и понимания разных культур, в осуществлении контактов и общении между ними. «Рассмотрение факторов перевода любого текста в условиях межкультурной коммуникации строится с учетом основных особенностей языковой культуры, типа и механизма социального кодирования родного (русского) и иностранного (английского) языков» [Швейцер 1994: 21] . Такой подход позволяет выявить новую точку зрения на решения практических задач, связанных с проблемами перевода в частности юридического текста. Главенствующую роль в этой связи играет не только обладание социальными знаниями правовых норм, юридической терминологии, судебно-процессуальных систем, но и личностные качества переводчика, так как перевод любого текста предполагает взаимодействие суверенных национальных языков, и, соответственно, культурных концептов. «Для достижения адекватного перевода необходимо владеть спецификой образов и связанных с ними программ деятельности тех типов культур, между которыми ведется коммуникация» [Швейцер 1994: 24].</w:t>
      </w:r>
      <w:r w:rsidR="007F2FB2" w:rsidRPr="00AA4649">
        <w:rPr>
          <w:rFonts w:ascii="Times New Roman" w:hAnsi="Times New Roman"/>
          <w:sz w:val="28"/>
          <w:szCs w:val="28"/>
          <w:lang w:val="ru-RU"/>
        </w:rPr>
        <w:t xml:space="preserve"> </w:t>
      </w:r>
      <w:r w:rsidRPr="00AA4649">
        <w:rPr>
          <w:rFonts w:ascii="Times New Roman" w:hAnsi="Times New Roman"/>
          <w:sz w:val="28"/>
          <w:szCs w:val="28"/>
          <w:lang w:val="ru-RU"/>
        </w:rPr>
        <w:t>.</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Исследовательским путем доказано, что те или иные фрагменты действительности, связи и отношения находят отражение в языке как общественном явлении. Примером этого может служить судебная речь, которая является различающим фактором между национальными культурами. Так, в США судебно-юридическая тематика является основной составной частью массовой культуры этой страны.</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Американский гражданин на подсознательном уровне верит в ‘справедливость и стабильность’ своей правоохранительной системы. Нам же, для достижения максимально приближенного и адекватного восприятия чужой лингвокультурной общности, необходимо стать участником коммуникативного процесса, посредством текстов-переводов соответствующей юридической (правовой) тематики. Именно перевод является одной из форм взаимодействия культур, он дает известное представление о чужой культуре.</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По мнению чеш</w:t>
      </w:r>
      <w:r w:rsidR="007F2FB2" w:rsidRPr="00AA4649">
        <w:rPr>
          <w:rFonts w:ascii="Times New Roman" w:hAnsi="Times New Roman"/>
          <w:sz w:val="28"/>
          <w:szCs w:val="28"/>
          <w:lang w:val="ru-RU"/>
        </w:rPr>
        <w:t>с</w:t>
      </w:r>
      <w:r w:rsidRPr="00AA4649">
        <w:rPr>
          <w:rFonts w:ascii="Times New Roman" w:hAnsi="Times New Roman"/>
          <w:sz w:val="28"/>
          <w:szCs w:val="28"/>
          <w:lang w:val="ru-RU"/>
        </w:rPr>
        <w:t>ких лингвистов В.</w:t>
      </w:r>
      <w:r w:rsidR="00BE32A9" w:rsidRPr="00AA4649">
        <w:rPr>
          <w:rFonts w:ascii="Times New Roman" w:hAnsi="Times New Roman"/>
          <w:sz w:val="28"/>
          <w:szCs w:val="28"/>
          <w:lang w:val="ru-RU"/>
        </w:rPr>
        <w:t xml:space="preserve"> </w:t>
      </w:r>
      <w:r w:rsidRPr="00AA4649">
        <w:rPr>
          <w:rFonts w:ascii="Times New Roman" w:hAnsi="Times New Roman"/>
          <w:sz w:val="28"/>
          <w:szCs w:val="28"/>
          <w:lang w:val="ru-RU"/>
        </w:rPr>
        <w:t>Матезиуса и В.</w:t>
      </w:r>
      <w:r w:rsidR="00BE32A9" w:rsidRPr="00AA4649">
        <w:rPr>
          <w:rFonts w:ascii="Times New Roman" w:hAnsi="Times New Roman"/>
          <w:sz w:val="28"/>
          <w:szCs w:val="28"/>
          <w:lang w:val="ru-RU"/>
        </w:rPr>
        <w:t xml:space="preserve"> </w:t>
      </w:r>
      <w:r w:rsidRPr="00AA4649">
        <w:rPr>
          <w:rFonts w:ascii="Times New Roman" w:hAnsi="Times New Roman"/>
          <w:sz w:val="28"/>
          <w:szCs w:val="28"/>
          <w:lang w:val="ru-RU"/>
        </w:rPr>
        <w:t>Прохазки, перевод – это не только замена языка, но и функциональная замена элементов культуры. Такая замена не может быть полной, поскольку требование «перевод должен читаться как оригинал» [Швейцер 1994: 183] едва ли выполнимо, так как оно подразумевает полную адаптацию текста к нормам другой культуры.</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Само понятие взаимодействия культур подразумевает наличие общих/ча</w:t>
      </w:r>
      <w:r w:rsidR="007F2FB2" w:rsidRPr="00AA4649">
        <w:rPr>
          <w:rFonts w:ascii="Times New Roman" w:hAnsi="Times New Roman"/>
          <w:sz w:val="28"/>
          <w:szCs w:val="28"/>
          <w:lang w:val="ru-RU"/>
        </w:rPr>
        <w:t>с</w:t>
      </w:r>
      <w:r w:rsidRPr="00AA4649">
        <w:rPr>
          <w:rFonts w:ascii="Times New Roman" w:hAnsi="Times New Roman"/>
          <w:sz w:val="28"/>
          <w:szCs w:val="28"/>
          <w:lang w:val="ru-RU"/>
        </w:rPr>
        <w:t>тных элементов, и несовпадений/совпадений, которое позволяет отличить одну лингвокультурную общность от другой. «Любой переводчик, работая с юридическим текстом, должен учитывать требования узуса – языковые привычки носителей языка перевода, не нарушая привычное восприятие правового документа» [Федотова 2000: 58]. Расхождения лингво-этнического характера между носителями иностранного языка и языка перевода «могут носить как культурно-исторический, так и актуально- событийный характер» [Швейцер 1994: 41].</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 xml:space="preserve">Наиболее полное общение между разноязычными коммуникантами осуществляется путем создания на языке перевода текста, коммуникативно равноценного иноязычному оригиналу, то есть, путем его перевода. Во время перевода юридического текста достижение адекватности возможно лишь, когда сам переводчик владеет “юридической грамотностью”, причем как на иностранном, так и на родном языке. Знание основ законодательства и особенно соответствующей правовой терминологии должны быть </w:t>
      </w:r>
      <w:r w:rsidRPr="00AA4649">
        <w:rPr>
          <w:rFonts w:ascii="Times New Roman" w:hAnsi="Times New Roman"/>
          <w:i/>
          <w:iCs/>
          <w:sz w:val="28"/>
          <w:szCs w:val="28"/>
        </w:rPr>
        <w:t>on</w:t>
      </w:r>
      <w:r w:rsidRPr="00AA4649">
        <w:rPr>
          <w:rFonts w:ascii="Times New Roman" w:hAnsi="Times New Roman"/>
          <w:i/>
          <w:iCs/>
          <w:sz w:val="28"/>
          <w:szCs w:val="28"/>
          <w:lang w:val="ru-RU"/>
        </w:rPr>
        <w:t xml:space="preserve"> </w:t>
      </w:r>
      <w:r w:rsidRPr="00AA4649">
        <w:rPr>
          <w:rFonts w:ascii="Times New Roman" w:hAnsi="Times New Roman"/>
          <w:i/>
          <w:iCs/>
          <w:sz w:val="28"/>
          <w:szCs w:val="28"/>
        </w:rPr>
        <w:t>the</w:t>
      </w:r>
      <w:r w:rsidRPr="00AA4649">
        <w:rPr>
          <w:rFonts w:ascii="Times New Roman" w:hAnsi="Times New Roman"/>
          <w:i/>
          <w:iCs/>
          <w:sz w:val="28"/>
          <w:szCs w:val="28"/>
          <w:lang w:val="ru-RU"/>
        </w:rPr>
        <w:t xml:space="preserve"> </w:t>
      </w:r>
      <w:r w:rsidRPr="00AA4649">
        <w:rPr>
          <w:rFonts w:ascii="Times New Roman" w:hAnsi="Times New Roman"/>
          <w:i/>
          <w:iCs/>
          <w:sz w:val="28"/>
          <w:szCs w:val="28"/>
        </w:rPr>
        <w:t>tip</w:t>
      </w:r>
      <w:r w:rsidRPr="00AA4649">
        <w:rPr>
          <w:rFonts w:ascii="Times New Roman" w:hAnsi="Times New Roman"/>
          <w:i/>
          <w:iCs/>
          <w:sz w:val="28"/>
          <w:szCs w:val="28"/>
          <w:lang w:val="ru-RU"/>
        </w:rPr>
        <w:t xml:space="preserve"> </w:t>
      </w:r>
      <w:r w:rsidRPr="00AA4649">
        <w:rPr>
          <w:rFonts w:ascii="Times New Roman" w:hAnsi="Times New Roman"/>
          <w:i/>
          <w:iCs/>
          <w:sz w:val="28"/>
          <w:szCs w:val="28"/>
        </w:rPr>
        <w:t>of</w:t>
      </w:r>
      <w:r w:rsidRPr="00AA4649">
        <w:rPr>
          <w:rFonts w:ascii="Times New Roman" w:hAnsi="Times New Roman"/>
          <w:i/>
          <w:iCs/>
          <w:sz w:val="28"/>
          <w:szCs w:val="28"/>
          <w:lang w:val="ru-RU"/>
        </w:rPr>
        <w:t xml:space="preserve"> </w:t>
      </w:r>
      <w:r w:rsidRPr="00AA4649">
        <w:rPr>
          <w:rFonts w:ascii="Times New Roman" w:hAnsi="Times New Roman"/>
          <w:i/>
          <w:iCs/>
          <w:sz w:val="28"/>
          <w:szCs w:val="28"/>
        </w:rPr>
        <w:t>his</w:t>
      </w:r>
      <w:r w:rsidRPr="00AA4649">
        <w:rPr>
          <w:rFonts w:ascii="Times New Roman" w:hAnsi="Times New Roman"/>
          <w:i/>
          <w:iCs/>
          <w:sz w:val="28"/>
          <w:szCs w:val="28"/>
          <w:lang w:val="ru-RU"/>
        </w:rPr>
        <w:t xml:space="preserve"> </w:t>
      </w:r>
      <w:r w:rsidRPr="00AA4649">
        <w:rPr>
          <w:rFonts w:ascii="Times New Roman" w:hAnsi="Times New Roman"/>
          <w:i/>
          <w:iCs/>
          <w:sz w:val="28"/>
          <w:szCs w:val="28"/>
        </w:rPr>
        <w:t>tongue</w:t>
      </w:r>
      <w:r w:rsidRPr="00AA4649">
        <w:rPr>
          <w:rFonts w:ascii="Times New Roman" w:hAnsi="Times New Roman"/>
          <w:sz w:val="28"/>
          <w:szCs w:val="28"/>
          <w:lang w:val="ru-RU"/>
        </w:rPr>
        <w:t>.</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Проиллюстрируем сказанное на примере «юридического дискурса» [Кашкин 2000: 59], который представляет собой все многообразие судебно-процессуальной системы государства. Разные страны имеют свои различные юридические системы. Язык каждой нации содержит собственные юридические термины. К примеру, английский язык ‘обслуживает’ юридические системы США, Великобритании, а немецкий язык – ФРГ, Швейцарии, Австрии. Лингвистическая эквивалентность юридических понятий часто не достижима. На сегодняшний день для европейцев унифицирована «Хартия о правах человека», а для государств-членов Европейского сообщества – документы, положения и решения этой международной организации. Вследствие чего в языках существует ряд приблизительных эквивалентов. Например:</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rPr>
        <w:t>Arti</w:t>
      </w:r>
      <w:r w:rsidR="00BE32A9" w:rsidRPr="00AA4649">
        <w:rPr>
          <w:rFonts w:ascii="Times New Roman" w:hAnsi="Times New Roman"/>
          <w:sz w:val="28"/>
          <w:szCs w:val="28"/>
        </w:rPr>
        <w:t>c</w:t>
      </w:r>
      <w:r w:rsidRPr="00AA4649">
        <w:rPr>
          <w:rFonts w:ascii="Times New Roman" w:hAnsi="Times New Roman"/>
          <w:sz w:val="28"/>
          <w:szCs w:val="28"/>
        </w:rPr>
        <w:t>le</w:t>
      </w:r>
      <w:r w:rsidRPr="00AA4649">
        <w:rPr>
          <w:rFonts w:ascii="Times New Roman" w:hAnsi="Times New Roman"/>
          <w:sz w:val="28"/>
          <w:szCs w:val="28"/>
          <w:lang w:val="ru-RU"/>
        </w:rPr>
        <w:t xml:space="preserve"> 3</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Everyone has the right to life, liberty and se</w:t>
      </w:r>
      <w:r w:rsidR="00BE32A9" w:rsidRPr="00AA4649">
        <w:rPr>
          <w:rFonts w:ascii="Times New Roman" w:hAnsi="Times New Roman"/>
          <w:sz w:val="28"/>
          <w:szCs w:val="28"/>
        </w:rPr>
        <w:t>c</w:t>
      </w:r>
      <w:r w:rsidRPr="00AA4649">
        <w:rPr>
          <w:rFonts w:ascii="Times New Roman" w:hAnsi="Times New Roman"/>
          <w:sz w:val="28"/>
          <w:szCs w:val="28"/>
        </w:rPr>
        <w:t>urity of person.</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Каждый человек имеет право на жизнь, свободу и личную неприкосновенность.</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Arti</w:t>
      </w:r>
      <w:r w:rsidR="00BE32A9" w:rsidRPr="00AA4649">
        <w:rPr>
          <w:rFonts w:ascii="Times New Roman" w:hAnsi="Times New Roman"/>
          <w:sz w:val="28"/>
          <w:szCs w:val="28"/>
        </w:rPr>
        <w:t>c</w:t>
      </w:r>
      <w:r w:rsidRPr="00AA4649">
        <w:rPr>
          <w:rFonts w:ascii="Times New Roman" w:hAnsi="Times New Roman"/>
          <w:sz w:val="28"/>
          <w:szCs w:val="28"/>
        </w:rPr>
        <w:t>le 17</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Everyone has the right to own property alone as well as in asso</w:t>
      </w:r>
      <w:r w:rsidR="00BE32A9" w:rsidRPr="00AA4649">
        <w:rPr>
          <w:rFonts w:ascii="Times New Roman" w:hAnsi="Times New Roman"/>
          <w:sz w:val="28"/>
          <w:szCs w:val="28"/>
        </w:rPr>
        <w:t>c</w:t>
      </w:r>
      <w:r w:rsidRPr="00AA4649">
        <w:rPr>
          <w:rFonts w:ascii="Times New Roman" w:hAnsi="Times New Roman"/>
          <w:sz w:val="28"/>
          <w:szCs w:val="28"/>
        </w:rPr>
        <w:t>iation with other.</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No one shall be arbitrarily deprived of his property.</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Каждый имеет право как на единоличное владение собственностью, так и в компании с другими.</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Никто не может быть дискреционно лишен его собственности.</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Arti</w:t>
      </w:r>
      <w:r w:rsidR="00BE32A9" w:rsidRPr="00AA4649">
        <w:rPr>
          <w:rFonts w:ascii="Times New Roman" w:hAnsi="Times New Roman"/>
          <w:sz w:val="28"/>
          <w:szCs w:val="28"/>
        </w:rPr>
        <w:t>c</w:t>
      </w:r>
      <w:r w:rsidRPr="00AA4649">
        <w:rPr>
          <w:rFonts w:ascii="Times New Roman" w:hAnsi="Times New Roman"/>
          <w:sz w:val="28"/>
          <w:szCs w:val="28"/>
        </w:rPr>
        <w:t>le 24</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Everyone has the right to rest and leisure, in</w:t>
      </w:r>
      <w:r w:rsidR="00BE32A9" w:rsidRPr="00AA4649">
        <w:rPr>
          <w:rFonts w:ascii="Times New Roman" w:hAnsi="Times New Roman"/>
          <w:sz w:val="28"/>
          <w:szCs w:val="28"/>
        </w:rPr>
        <w:t>c</w:t>
      </w:r>
      <w:r w:rsidRPr="00AA4649">
        <w:rPr>
          <w:rFonts w:ascii="Times New Roman" w:hAnsi="Times New Roman"/>
          <w:sz w:val="28"/>
          <w:szCs w:val="28"/>
        </w:rPr>
        <w:t>luding reasonable limitation of working hours and periodi</w:t>
      </w:r>
      <w:r w:rsidR="00BE32A9" w:rsidRPr="00AA4649">
        <w:rPr>
          <w:rFonts w:ascii="Times New Roman" w:hAnsi="Times New Roman"/>
          <w:sz w:val="28"/>
          <w:szCs w:val="28"/>
        </w:rPr>
        <w:t>c</w:t>
      </w:r>
      <w:r w:rsidRPr="00AA4649">
        <w:rPr>
          <w:rFonts w:ascii="Times New Roman" w:hAnsi="Times New Roman"/>
          <w:sz w:val="28"/>
          <w:szCs w:val="28"/>
        </w:rPr>
        <w:t xml:space="preserve"> holidays with pay.</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Каждый имеет право на отдых и досуг, включая разумное ограничение рабочего времени и оплачиваемый периодический отпуск.</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Юридический язык- это, можно сказать, “государственный язык”. Данное правило является очень важным, его нельзя нарушать. Самая большая проблема в этом случае – невозможность в некоторых случаях найти точный, адекватный перевод с одного языка на другой. Это затрудняет работу переводчика, создает определенные препятствия в использовании иноязычного юридического документа.</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«Различные виды парапереводческой деятельности в неодинаковой степени сохраняют близость к переводу» [Латышев 2001:13] и, соответственно, воспроизводят оригинал с большей или меньшей полнотой. Так как достижение идеального перевода является не совсем возможным, то переводчику приходится идти на разного рода компромиссы.</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«Степень же реального приближения двуязычной коммуникации с переводом к коммуникации одноязычной, естественно, зависит от мастерства переводчика, но также и от ряда объективных обстоятельств. К таковым, в последнюю очередь, относятся свойства переводимого текста и способ выполнения перевода» [Латышев 2001: 17]. Например, юридический документ является особым переводом, где язык должен обеспечивать реализацию общественного предназначения и соответствия правовому узусу.</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Как уже упоминалось, юридический документ, иной письменный носитель переводной юридической информации, имеет текстовые особенности, своеобразное языковое выражение. Текст большинства документов имеет ровный и спокойный стиль, не вызывающий дополнительных ассоциаций и не отвлекающий от сути документа. Нейтральное изложение юридических норм повышает эффективность правового регулирования.</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«Качество юридического перевода определенным образом влияет на эффективность правоприменения, степень регламентации конкретных отношений» [Гамзатов 2004: 96].</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По мнению Л.К.Латышева нередко требуются поправки на норму и узус и преинформационный запас носителей языка перевода. Тогда переводчик прибегает к трансформациям. При выполнении перевода правовых документов особое внимание должно уделяться лексической безэквивалентности, так как во всех языках существуют слова и устойчивые словосочетания иностранного языка, не имеющие более или менее полных соответствий в виде лексических единиц. Переводчику очень полезно иметь представление о такого рода явлениях.</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 xml:space="preserve">Например, большинству русскоязычных не известны такие явления, как </w:t>
      </w:r>
      <w:r w:rsidRPr="00AA4649">
        <w:rPr>
          <w:rFonts w:ascii="Times New Roman" w:hAnsi="Times New Roman"/>
          <w:i/>
          <w:iCs/>
          <w:sz w:val="28"/>
          <w:szCs w:val="28"/>
        </w:rPr>
        <w:t>primaries</w:t>
      </w:r>
      <w:r w:rsidRPr="00AA4649">
        <w:rPr>
          <w:rFonts w:ascii="Times New Roman" w:hAnsi="Times New Roman"/>
          <w:sz w:val="28"/>
          <w:szCs w:val="28"/>
          <w:lang w:val="ru-RU"/>
        </w:rPr>
        <w:t xml:space="preserve"> – предварительные выборы, определяющие кандидатов в президенты от двух политических партий в США:</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rPr>
        <w:t xml:space="preserve">Before voting every </w:t>
      </w:r>
      <w:r w:rsidR="00BE32A9" w:rsidRPr="00AA4649">
        <w:rPr>
          <w:rFonts w:ascii="Times New Roman" w:hAnsi="Times New Roman"/>
          <w:sz w:val="28"/>
          <w:szCs w:val="28"/>
        </w:rPr>
        <w:t>c</w:t>
      </w:r>
      <w:r w:rsidRPr="00AA4649">
        <w:rPr>
          <w:rFonts w:ascii="Times New Roman" w:hAnsi="Times New Roman"/>
          <w:sz w:val="28"/>
          <w:szCs w:val="28"/>
        </w:rPr>
        <w:t>itizen must register in a</w:t>
      </w:r>
      <w:r w:rsidR="00BE32A9" w:rsidRPr="00AA4649">
        <w:rPr>
          <w:rFonts w:ascii="Times New Roman" w:hAnsi="Times New Roman"/>
          <w:sz w:val="28"/>
          <w:szCs w:val="28"/>
        </w:rPr>
        <w:t>cc</w:t>
      </w:r>
      <w:r w:rsidRPr="00AA4649">
        <w:rPr>
          <w:rFonts w:ascii="Times New Roman" w:hAnsi="Times New Roman"/>
          <w:sz w:val="28"/>
          <w:szCs w:val="28"/>
        </w:rPr>
        <w:t>ordan</w:t>
      </w:r>
      <w:r w:rsidR="00BE32A9" w:rsidRPr="00AA4649">
        <w:rPr>
          <w:rFonts w:ascii="Times New Roman" w:hAnsi="Times New Roman"/>
          <w:sz w:val="28"/>
          <w:szCs w:val="28"/>
        </w:rPr>
        <w:t>c</w:t>
      </w:r>
      <w:r w:rsidRPr="00AA4649">
        <w:rPr>
          <w:rFonts w:ascii="Times New Roman" w:hAnsi="Times New Roman"/>
          <w:sz w:val="28"/>
          <w:szCs w:val="28"/>
        </w:rPr>
        <w:t>e with the laws of his state. This</w:t>
      </w:r>
      <w:r w:rsidRPr="00AA4649">
        <w:rPr>
          <w:rFonts w:ascii="Times New Roman" w:hAnsi="Times New Roman"/>
          <w:sz w:val="28"/>
          <w:szCs w:val="28"/>
          <w:lang w:val="ru-RU"/>
        </w:rPr>
        <w:t xml:space="preserve"> </w:t>
      </w:r>
      <w:r w:rsidRPr="00AA4649">
        <w:rPr>
          <w:rFonts w:ascii="Times New Roman" w:hAnsi="Times New Roman"/>
          <w:sz w:val="28"/>
          <w:szCs w:val="28"/>
        </w:rPr>
        <w:t>gives</w:t>
      </w:r>
      <w:r w:rsidRPr="00AA4649">
        <w:rPr>
          <w:rFonts w:ascii="Times New Roman" w:hAnsi="Times New Roman"/>
          <w:sz w:val="28"/>
          <w:szCs w:val="28"/>
          <w:lang w:val="ru-RU"/>
        </w:rPr>
        <w:t xml:space="preserve"> </w:t>
      </w:r>
      <w:r w:rsidRPr="00AA4649">
        <w:rPr>
          <w:rFonts w:ascii="Times New Roman" w:hAnsi="Times New Roman"/>
          <w:sz w:val="28"/>
          <w:szCs w:val="28"/>
        </w:rPr>
        <w:t>him</w:t>
      </w:r>
      <w:r w:rsidRPr="00AA4649">
        <w:rPr>
          <w:rFonts w:ascii="Times New Roman" w:hAnsi="Times New Roman"/>
          <w:sz w:val="28"/>
          <w:szCs w:val="28"/>
          <w:lang w:val="ru-RU"/>
        </w:rPr>
        <w:t xml:space="preserve"> </w:t>
      </w:r>
      <w:r w:rsidRPr="00AA4649">
        <w:rPr>
          <w:rFonts w:ascii="Times New Roman" w:hAnsi="Times New Roman"/>
          <w:sz w:val="28"/>
          <w:szCs w:val="28"/>
        </w:rPr>
        <w:t>the</w:t>
      </w:r>
      <w:r w:rsidRPr="00AA4649">
        <w:rPr>
          <w:rFonts w:ascii="Times New Roman" w:hAnsi="Times New Roman"/>
          <w:sz w:val="28"/>
          <w:szCs w:val="28"/>
          <w:lang w:val="ru-RU"/>
        </w:rPr>
        <w:t xml:space="preserve"> </w:t>
      </w:r>
      <w:r w:rsidRPr="00AA4649">
        <w:rPr>
          <w:rFonts w:ascii="Times New Roman" w:hAnsi="Times New Roman"/>
          <w:sz w:val="28"/>
          <w:szCs w:val="28"/>
        </w:rPr>
        <w:t>right</w:t>
      </w:r>
      <w:r w:rsidRPr="00AA4649">
        <w:rPr>
          <w:rFonts w:ascii="Times New Roman" w:hAnsi="Times New Roman"/>
          <w:sz w:val="28"/>
          <w:szCs w:val="28"/>
          <w:lang w:val="ru-RU"/>
        </w:rPr>
        <w:t xml:space="preserve"> </w:t>
      </w:r>
      <w:r w:rsidRPr="00AA4649">
        <w:rPr>
          <w:rFonts w:ascii="Times New Roman" w:hAnsi="Times New Roman"/>
          <w:sz w:val="28"/>
          <w:szCs w:val="28"/>
        </w:rPr>
        <w:t>of</w:t>
      </w:r>
      <w:r w:rsidRPr="00AA4649">
        <w:rPr>
          <w:rFonts w:ascii="Times New Roman" w:hAnsi="Times New Roman"/>
          <w:sz w:val="28"/>
          <w:szCs w:val="28"/>
          <w:lang w:val="ru-RU"/>
        </w:rPr>
        <w:t xml:space="preserve"> </w:t>
      </w:r>
      <w:r w:rsidRPr="00AA4649">
        <w:rPr>
          <w:rFonts w:ascii="Times New Roman" w:hAnsi="Times New Roman"/>
          <w:sz w:val="28"/>
          <w:szCs w:val="28"/>
        </w:rPr>
        <w:t>parti</w:t>
      </w:r>
      <w:r w:rsidR="00BE32A9" w:rsidRPr="00AA4649">
        <w:rPr>
          <w:rFonts w:ascii="Times New Roman" w:hAnsi="Times New Roman"/>
          <w:sz w:val="28"/>
          <w:szCs w:val="28"/>
        </w:rPr>
        <w:t>c</w:t>
      </w:r>
      <w:r w:rsidRPr="00AA4649">
        <w:rPr>
          <w:rFonts w:ascii="Times New Roman" w:hAnsi="Times New Roman"/>
          <w:sz w:val="28"/>
          <w:szCs w:val="28"/>
        </w:rPr>
        <w:t>ipating</w:t>
      </w:r>
      <w:r w:rsidRPr="00AA4649">
        <w:rPr>
          <w:rFonts w:ascii="Times New Roman" w:hAnsi="Times New Roman"/>
          <w:sz w:val="28"/>
          <w:szCs w:val="28"/>
          <w:lang w:val="ru-RU"/>
        </w:rPr>
        <w:t xml:space="preserve"> </w:t>
      </w:r>
      <w:r w:rsidRPr="00AA4649">
        <w:rPr>
          <w:rFonts w:ascii="Times New Roman" w:hAnsi="Times New Roman"/>
          <w:sz w:val="28"/>
          <w:szCs w:val="28"/>
        </w:rPr>
        <w:t>in</w:t>
      </w:r>
      <w:r w:rsidRPr="00AA4649">
        <w:rPr>
          <w:rFonts w:ascii="Times New Roman" w:hAnsi="Times New Roman"/>
          <w:sz w:val="28"/>
          <w:szCs w:val="28"/>
          <w:lang w:val="ru-RU"/>
        </w:rPr>
        <w:t xml:space="preserve"> </w:t>
      </w:r>
      <w:r w:rsidRPr="00AA4649">
        <w:rPr>
          <w:rFonts w:ascii="Times New Roman" w:hAnsi="Times New Roman"/>
          <w:b/>
          <w:bCs/>
          <w:sz w:val="28"/>
          <w:szCs w:val="28"/>
        </w:rPr>
        <w:t>primaries</w:t>
      </w:r>
      <w:r w:rsidRPr="00AA4649">
        <w:rPr>
          <w:rFonts w:ascii="Times New Roman" w:hAnsi="Times New Roman"/>
          <w:sz w:val="28"/>
          <w:szCs w:val="28"/>
          <w:lang w:val="ru-RU"/>
        </w:rPr>
        <w:t>.</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 xml:space="preserve">Перед голосованием каждый гражданин должен зарегистрироваться в соответствии с законами своего штата. Это дает ему право принять участие в </w:t>
      </w:r>
      <w:r w:rsidRPr="00AA4649">
        <w:rPr>
          <w:rFonts w:ascii="Times New Roman" w:hAnsi="Times New Roman"/>
          <w:b/>
          <w:bCs/>
          <w:sz w:val="28"/>
          <w:szCs w:val="28"/>
          <w:lang w:val="ru-RU"/>
        </w:rPr>
        <w:t>предварительных выборах</w:t>
      </w:r>
      <w:r w:rsidRPr="00AA4649">
        <w:rPr>
          <w:rFonts w:ascii="Times New Roman" w:hAnsi="Times New Roman"/>
          <w:sz w:val="28"/>
          <w:szCs w:val="28"/>
          <w:lang w:val="ru-RU"/>
        </w:rPr>
        <w:t>.</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i/>
          <w:iCs/>
          <w:sz w:val="28"/>
          <w:szCs w:val="28"/>
        </w:rPr>
        <w:t>Venire</w:t>
      </w:r>
      <w:r w:rsidRPr="00AA4649">
        <w:rPr>
          <w:rFonts w:ascii="Times New Roman" w:hAnsi="Times New Roman"/>
          <w:sz w:val="28"/>
          <w:szCs w:val="28"/>
          <w:lang w:val="ru-RU"/>
        </w:rPr>
        <w:t xml:space="preserve"> – категория лиц, могущих исполнять функции присяжных:</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The </w:t>
      </w:r>
      <w:r w:rsidRPr="00AA4649">
        <w:rPr>
          <w:rFonts w:ascii="Times New Roman" w:hAnsi="Times New Roman"/>
          <w:b/>
          <w:bCs/>
          <w:sz w:val="28"/>
          <w:szCs w:val="28"/>
        </w:rPr>
        <w:t>juries</w:t>
      </w:r>
      <w:r w:rsidRPr="00AA4649">
        <w:rPr>
          <w:rFonts w:ascii="Times New Roman" w:hAnsi="Times New Roman"/>
          <w:sz w:val="28"/>
          <w:szCs w:val="28"/>
        </w:rPr>
        <w:t xml:space="preserve"> are sele</w:t>
      </w:r>
      <w:r w:rsidR="00BE32A9" w:rsidRPr="00AA4649">
        <w:rPr>
          <w:rFonts w:ascii="Times New Roman" w:hAnsi="Times New Roman"/>
          <w:sz w:val="28"/>
          <w:szCs w:val="28"/>
        </w:rPr>
        <w:t>c</w:t>
      </w:r>
      <w:r w:rsidRPr="00AA4649">
        <w:rPr>
          <w:rFonts w:ascii="Times New Roman" w:hAnsi="Times New Roman"/>
          <w:sz w:val="28"/>
          <w:szCs w:val="28"/>
        </w:rPr>
        <w:t xml:space="preserve">ted from a larger panel of </w:t>
      </w:r>
      <w:r w:rsidR="00BE32A9" w:rsidRPr="00AA4649">
        <w:rPr>
          <w:rFonts w:ascii="Times New Roman" w:hAnsi="Times New Roman"/>
          <w:sz w:val="28"/>
          <w:szCs w:val="28"/>
        </w:rPr>
        <w:t>c</w:t>
      </w:r>
      <w:r w:rsidRPr="00AA4649">
        <w:rPr>
          <w:rFonts w:ascii="Times New Roman" w:hAnsi="Times New Roman"/>
          <w:sz w:val="28"/>
          <w:szCs w:val="28"/>
        </w:rPr>
        <w:t xml:space="preserve">itizens, </w:t>
      </w:r>
      <w:r w:rsidR="00BE32A9" w:rsidRPr="00AA4649">
        <w:rPr>
          <w:rFonts w:ascii="Times New Roman" w:hAnsi="Times New Roman"/>
          <w:sz w:val="28"/>
          <w:szCs w:val="28"/>
        </w:rPr>
        <w:t>c</w:t>
      </w:r>
      <w:r w:rsidRPr="00AA4649">
        <w:rPr>
          <w:rFonts w:ascii="Times New Roman" w:hAnsi="Times New Roman"/>
          <w:sz w:val="28"/>
          <w:szCs w:val="28"/>
        </w:rPr>
        <w:t xml:space="preserve">ommonly known as the </w:t>
      </w:r>
      <w:r w:rsidRPr="00AA4649">
        <w:rPr>
          <w:rFonts w:ascii="Times New Roman" w:hAnsi="Times New Roman"/>
          <w:b/>
          <w:bCs/>
          <w:sz w:val="28"/>
          <w:szCs w:val="28"/>
        </w:rPr>
        <w:t>venire</w:t>
      </w:r>
      <w:r w:rsidRPr="00AA4649">
        <w:rPr>
          <w:rFonts w:ascii="Times New Roman" w:hAnsi="Times New Roman"/>
          <w:sz w:val="28"/>
          <w:szCs w:val="28"/>
        </w:rPr>
        <w:t>.</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 xml:space="preserve">Судебные </w:t>
      </w:r>
      <w:r w:rsidRPr="00AA4649">
        <w:rPr>
          <w:rFonts w:ascii="Times New Roman" w:hAnsi="Times New Roman"/>
          <w:b/>
          <w:bCs/>
          <w:sz w:val="28"/>
          <w:szCs w:val="28"/>
          <w:lang w:val="ru-RU"/>
        </w:rPr>
        <w:t>присяжные</w:t>
      </w:r>
      <w:r w:rsidRPr="00AA4649">
        <w:rPr>
          <w:rFonts w:ascii="Times New Roman" w:hAnsi="Times New Roman"/>
          <w:sz w:val="28"/>
          <w:szCs w:val="28"/>
          <w:lang w:val="ru-RU"/>
        </w:rPr>
        <w:t xml:space="preserve"> выбираются из более широкого круга граждан, обычно известного как </w:t>
      </w:r>
      <w:r w:rsidRPr="00AA4649">
        <w:rPr>
          <w:rFonts w:ascii="Times New Roman" w:hAnsi="Times New Roman"/>
          <w:b/>
          <w:bCs/>
          <w:sz w:val="28"/>
          <w:szCs w:val="28"/>
          <w:lang w:val="ru-RU"/>
        </w:rPr>
        <w:t>категория лиц, могущих исполнять функции присяжных</w:t>
      </w:r>
      <w:r w:rsidRPr="00AA4649">
        <w:rPr>
          <w:rFonts w:ascii="Times New Roman" w:hAnsi="Times New Roman"/>
          <w:sz w:val="28"/>
          <w:szCs w:val="28"/>
          <w:lang w:val="ru-RU"/>
        </w:rPr>
        <w:t>.</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i/>
          <w:iCs/>
          <w:sz w:val="28"/>
          <w:szCs w:val="28"/>
        </w:rPr>
        <w:t>Vior</w:t>
      </w:r>
      <w:r w:rsidRPr="00AA4649">
        <w:rPr>
          <w:rFonts w:ascii="Times New Roman" w:hAnsi="Times New Roman"/>
          <w:i/>
          <w:iCs/>
          <w:sz w:val="28"/>
          <w:szCs w:val="28"/>
          <w:lang w:val="ru-RU"/>
        </w:rPr>
        <w:t xml:space="preserve"> </w:t>
      </w:r>
      <w:r w:rsidRPr="00AA4649">
        <w:rPr>
          <w:rFonts w:ascii="Times New Roman" w:hAnsi="Times New Roman"/>
          <w:i/>
          <w:iCs/>
          <w:sz w:val="28"/>
          <w:szCs w:val="28"/>
        </w:rPr>
        <w:t>dire</w:t>
      </w:r>
      <w:r w:rsidRPr="00AA4649">
        <w:rPr>
          <w:rFonts w:ascii="Times New Roman" w:hAnsi="Times New Roman"/>
          <w:sz w:val="28"/>
          <w:szCs w:val="28"/>
          <w:lang w:val="ru-RU"/>
        </w:rPr>
        <w:t xml:space="preserve"> – допрос присяжных для выявления их возможной предубежденности:</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rPr>
        <w:t>The prospe</w:t>
      </w:r>
      <w:r w:rsidR="00BE32A9" w:rsidRPr="00AA4649">
        <w:rPr>
          <w:rFonts w:ascii="Times New Roman" w:hAnsi="Times New Roman"/>
          <w:sz w:val="28"/>
          <w:szCs w:val="28"/>
        </w:rPr>
        <w:t>c</w:t>
      </w:r>
      <w:r w:rsidRPr="00AA4649">
        <w:rPr>
          <w:rFonts w:ascii="Times New Roman" w:hAnsi="Times New Roman"/>
          <w:sz w:val="28"/>
          <w:szCs w:val="28"/>
        </w:rPr>
        <w:t>tive jurors are generally subje</w:t>
      </w:r>
      <w:r w:rsidR="00BE32A9" w:rsidRPr="00AA4649">
        <w:rPr>
          <w:rFonts w:ascii="Times New Roman" w:hAnsi="Times New Roman"/>
          <w:sz w:val="28"/>
          <w:szCs w:val="28"/>
        </w:rPr>
        <w:t>c</w:t>
      </w:r>
      <w:r w:rsidRPr="00AA4649">
        <w:rPr>
          <w:rFonts w:ascii="Times New Roman" w:hAnsi="Times New Roman"/>
          <w:sz w:val="28"/>
          <w:szCs w:val="28"/>
        </w:rPr>
        <w:t>t to further interrogation about their possible biases. This</w:t>
      </w:r>
      <w:r w:rsidRPr="00AA4649">
        <w:rPr>
          <w:rFonts w:ascii="Times New Roman" w:hAnsi="Times New Roman"/>
          <w:sz w:val="28"/>
          <w:szCs w:val="28"/>
          <w:lang w:val="ru-RU"/>
        </w:rPr>
        <w:t xml:space="preserve"> </w:t>
      </w:r>
      <w:r w:rsidRPr="00AA4649">
        <w:rPr>
          <w:rFonts w:ascii="Times New Roman" w:hAnsi="Times New Roman"/>
          <w:sz w:val="28"/>
          <w:szCs w:val="28"/>
        </w:rPr>
        <w:t>examination</w:t>
      </w:r>
      <w:r w:rsidRPr="00AA4649">
        <w:rPr>
          <w:rFonts w:ascii="Times New Roman" w:hAnsi="Times New Roman"/>
          <w:sz w:val="28"/>
          <w:szCs w:val="28"/>
          <w:lang w:val="ru-RU"/>
        </w:rPr>
        <w:t xml:space="preserve"> </w:t>
      </w:r>
      <w:r w:rsidRPr="00AA4649">
        <w:rPr>
          <w:rFonts w:ascii="Times New Roman" w:hAnsi="Times New Roman"/>
          <w:sz w:val="28"/>
          <w:szCs w:val="28"/>
        </w:rPr>
        <w:t>is</w:t>
      </w:r>
      <w:r w:rsidRPr="00AA4649">
        <w:rPr>
          <w:rFonts w:ascii="Times New Roman" w:hAnsi="Times New Roman"/>
          <w:sz w:val="28"/>
          <w:szCs w:val="28"/>
          <w:lang w:val="ru-RU"/>
        </w:rPr>
        <w:t xml:space="preserve"> </w:t>
      </w:r>
      <w:r w:rsidRPr="00AA4649">
        <w:rPr>
          <w:rFonts w:ascii="Times New Roman" w:hAnsi="Times New Roman"/>
          <w:sz w:val="28"/>
          <w:szCs w:val="28"/>
        </w:rPr>
        <w:t>known</w:t>
      </w:r>
      <w:r w:rsidRPr="00AA4649">
        <w:rPr>
          <w:rFonts w:ascii="Times New Roman" w:hAnsi="Times New Roman"/>
          <w:sz w:val="28"/>
          <w:szCs w:val="28"/>
          <w:lang w:val="ru-RU"/>
        </w:rPr>
        <w:t xml:space="preserve"> </w:t>
      </w:r>
      <w:r w:rsidRPr="00AA4649">
        <w:rPr>
          <w:rFonts w:ascii="Times New Roman" w:hAnsi="Times New Roman"/>
          <w:sz w:val="28"/>
          <w:szCs w:val="28"/>
        </w:rPr>
        <w:t>as</w:t>
      </w:r>
      <w:r w:rsidRPr="00AA4649">
        <w:rPr>
          <w:rFonts w:ascii="Times New Roman" w:hAnsi="Times New Roman"/>
          <w:sz w:val="28"/>
          <w:szCs w:val="28"/>
          <w:lang w:val="ru-RU"/>
        </w:rPr>
        <w:t xml:space="preserve"> </w:t>
      </w:r>
      <w:r w:rsidRPr="00AA4649">
        <w:rPr>
          <w:rFonts w:ascii="Times New Roman" w:hAnsi="Times New Roman"/>
          <w:b/>
          <w:bCs/>
          <w:sz w:val="28"/>
          <w:szCs w:val="28"/>
        </w:rPr>
        <w:t>vior</w:t>
      </w:r>
      <w:r w:rsidRPr="00AA4649">
        <w:rPr>
          <w:rFonts w:ascii="Times New Roman" w:hAnsi="Times New Roman"/>
          <w:sz w:val="28"/>
          <w:szCs w:val="28"/>
          <w:lang w:val="ru-RU"/>
        </w:rPr>
        <w:t xml:space="preserve"> </w:t>
      </w:r>
      <w:r w:rsidRPr="00AA4649">
        <w:rPr>
          <w:rFonts w:ascii="Times New Roman" w:hAnsi="Times New Roman"/>
          <w:b/>
          <w:bCs/>
          <w:sz w:val="28"/>
          <w:szCs w:val="28"/>
        </w:rPr>
        <w:t>dire</w:t>
      </w:r>
      <w:r w:rsidRPr="00AA4649">
        <w:rPr>
          <w:rFonts w:ascii="Times New Roman" w:hAnsi="Times New Roman"/>
          <w:sz w:val="28"/>
          <w:szCs w:val="28"/>
          <w:lang w:val="ru-RU"/>
        </w:rPr>
        <w:t>.</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 xml:space="preserve">Предполагаемые присяжные обычно подвергаются дальнейшему допросу на предмет их возможной предубежденности. Эта процедура носит название </w:t>
      </w:r>
      <w:r w:rsidRPr="00AA4649">
        <w:rPr>
          <w:rFonts w:ascii="Times New Roman" w:hAnsi="Times New Roman"/>
          <w:b/>
          <w:bCs/>
          <w:sz w:val="28"/>
          <w:szCs w:val="28"/>
        </w:rPr>
        <w:t>vior</w:t>
      </w:r>
      <w:r w:rsidRPr="00AA4649">
        <w:rPr>
          <w:rFonts w:ascii="Times New Roman" w:hAnsi="Times New Roman"/>
          <w:b/>
          <w:bCs/>
          <w:sz w:val="28"/>
          <w:szCs w:val="28"/>
          <w:lang w:val="ru-RU"/>
        </w:rPr>
        <w:t xml:space="preserve"> </w:t>
      </w:r>
      <w:r w:rsidRPr="00AA4649">
        <w:rPr>
          <w:rFonts w:ascii="Times New Roman" w:hAnsi="Times New Roman"/>
          <w:b/>
          <w:bCs/>
          <w:sz w:val="28"/>
          <w:szCs w:val="28"/>
        </w:rPr>
        <w:t>dire</w:t>
      </w:r>
      <w:r w:rsidRPr="00AA4649">
        <w:rPr>
          <w:rFonts w:ascii="Times New Roman" w:hAnsi="Times New Roman"/>
          <w:sz w:val="28"/>
          <w:szCs w:val="28"/>
          <w:lang w:val="ru-RU"/>
        </w:rPr>
        <w:t>.</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i/>
          <w:iCs/>
          <w:sz w:val="28"/>
          <w:szCs w:val="28"/>
        </w:rPr>
        <w:t>Soli</w:t>
      </w:r>
      <w:r w:rsidR="00BE32A9" w:rsidRPr="00AA4649">
        <w:rPr>
          <w:rFonts w:ascii="Times New Roman" w:hAnsi="Times New Roman"/>
          <w:i/>
          <w:iCs/>
          <w:sz w:val="28"/>
          <w:szCs w:val="28"/>
        </w:rPr>
        <w:t>c</w:t>
      </w:r>
      <w:r w:rsidRPr="00AA4649">
        <w:rPr>
          <w:rFonts w:ascii="Times New Roman" w:hAnsi="Times New Roman"/>
          <w:i/>
          <w:iCs/>
          <w:sz w:val="28"/>
          <w:szCs w:val="28"/>
        </w:rPr>
        <w:t>itor</w:t>
      </w:r>
      <w:r w:rsidRPr="00AA4649">
        <w:rPr>
          <w:rFonts w:ascii="Times New Roman" w:hAnsi="Times New Roman"/>
          <w:i/>
          <w:iCs/>
          <w:sz w:val="28"/>
          <w:szCs w:val="28"/>
          <w:lang w:val="ru-RU"/>
        </w:rPr>
        <w:t xml:space="preserve"> – </w:t>
      </w:r>
      <w:r w:rsidRPr="00AA4649">
        <w:rPr>
          <w:rFonts w:ascii="Times New Roman" w:hAnsi="Times New Roman"/>
          <w:sz w:val="28"/>
          <w:szCs w:val="28"/>
          <w:lang w:val="ru-RU"/>
        </w:rPr>
        <w:t>поверенный, солиситор (ведет дела клиентов, подготавливает дела для адвокатов):</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 xml:space="preserve">A </w:t>
      </w:r>
      <w:r w:rsidRPr="00AA4649">
        <w:rPr>
          <w:rFonts w:ascii="Times New Roman" w:hAnsi="Times New Roman"/>
          <w:b/>
          <w:bCs/>
          <w:sz w:val="28"/>
          <w:szCs w:val="28"/>
        </w:rPr>
        <w:t>soli</w:t>
      </w:r>
      <w:r w:rsidR="00BE32A9" w:rsidRPr="00AA4649">
        <w:rPr>
          <w:rFonts w:ascii="Times New Roman" w:hAnsi="Times New Roman"/>
          <w:b/>
          <w:bCs/>
          <w:sz w:val="28"/>
          <w:szCs w:val="28"/>
        </w:rPr>
        <w:t>c</w:t>
      </w:r>
      <w:r w:rsidRPr="00AA4649">
        <w:rPr>
          <w:rFonts w:ascii="Times New Roman" w:hAnsi="Times New Roman"/>
          <w:b/>
          <w:bCs/>
          <w:sz w:val="28"/>
          <w:szCs w:val="28"/>
        </w:rPr>
        <w:t>itor</w:t>
      </w:r>
      <w:r w:rsidRPr="00AA4649">
        <w:rPr>
          <w:rFonts w:ascii="Times New Roman" w:hAnsi="Times New Roman"/>
          <w:sz w:val="28"/>
          <w:szCs w:val="28"/>
        </w:rPr>
        <w:t>, a</w:t>
      </w:r>
      <w:r w:rsidR="00BE32A9" w:rsidRPr="00AA4649">
        <w:rPr>
          <w:rFonts w:ascii="Times New Roman" w:hAnsi="Times New Roman"/>
          <w:sz w:val="28"/>
          <w:szCs w:val="28"/>
        </w:rPr>
        <w:t>c</w:t>
      </w:r>
      <w:r w:rsidRPr="00AA4649">
        <w:rPr>
          <w:rFonts w:ascii="Times New Roman" w:hAnsi="Times New Roman"/>
          <w:sz w:val="28"/>
          <w:szCs w:val="28"/>
        </w:rPr>
        <w:t>ting under a general retainer, has an implied authority to a</w:t>
      </w:r>
      <w:r w:rsidR="00BE32A9" w:rsidRPr="00AA4649">
        <w:rPr>
          <w:rFonts w:ascii="Times New Roman" w:hAnsi="Times New Roman"/>
          <w:sz w:val="28"/>
          <w:szCs w:val="28"/>
        </w:rPr>
        <w:t>cc</w:t>
      </w:r>
      <w:r w:rsidRPr="00AA4649">
        <w:rPr>
          <w:rFonts w:ascii="Times New Roman" w:hAnsi="Times New Roman"/>
          <w:sz w:val="28"/>
          <w:szCs w:val="28"/>
        </w:rPr>
        <w:t>ept servi</w:t>
      </w:r>
      <w:r w:rsidR="00BE32A9" w:rsidRPr="00AA4649">
        <w:rPr>
          <w:rFonts w:ascii="Times New Roman" w:hAnsi="Times New Roman"/>
          <w:sz w:val="28"/>
          <w:szCs w:val="28"/>
        </w:rPr>
        <w:t>c</w:t>
      </w:r>
      <w:r w:rsidRPr="00AA4649">
        <w:rPr>
          <w:rFonts w:ascii="Times New Roman" w:hAnsi="Times New Roman"/>
          <w:sz w:val="28"/>
          <w:szCs w:val="28"/>
        </w:rPr>
        <w:t>e of pro</w:t>
      </w:r>
      <w:r w:rsidR="00BE32A9" w:rsidRPr="00AA4649">
        <w:rPr>
          <w:rFonts w:ascii="Times New Roman" w:hAnsi="Times New Roman"/>
          <w:sz w:val="28"/>
          <w:szCs w:val="28"/>
        </w:rPr>
        <w:t>c</w:t>
      </w:r>
      <w:r w:rsidRPr="00AA4649">
        <w:rPr>
          <w:rFonts w:ascii="Times New Roman" w:hAnsi="Times New Roman"/>
          <w:sz w:val="28"/>
          <w:szCs w:val="28"/>
        </w:rPr>
        <w:t xml:space="preserve">ess for his </w:t>
      </w:r>
      <w:r w:rsidR="00BE32A9" w:rsidRPr="00AA4649">
        <w:rPr>
          <w:rFonts w:ascii="Times New Roman" w:hAnsi="Times New Roman"/>
          <w:sz w:val="28"/>
          <w:szCs w:val="28"/>
        </w:rPr>
        <w:t>c</w:t>
      </w:r>
      <w:r w:rsidRPr="00AA4649">
        <w:rPr>
          <w:rFonts w:ascii="Times New Roman" w:hAnsi="Times New Roman"/>
          <w:sz w:val="28"/>
          <w:szCs w:val="28"/>
        </w:rPr>
        <w:t>lient…</w:t>
      </w:r>
    </w:p>
    <w:p w:rsidR="00F742B0" w:rsidRPr="00AA4649" w:rsidRDefault="00F742B0" w:rsidP="007065A7">
      <w:pPr>
        <w:pStyle w:val="sbornikexample"/>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b/>
          <w:bCs/>
          <w:sz w:val="28"/>
          <w:szCs w:val="28"/>
          <w:lang w:val="ru-RU"/>
        </w:rPr>
        <w:t>Солиситор</w:t>
      </w:r>
      <w:r w:rsidRPr="00AA4649">
        <w:rPr>
          <w:rFonts w:ascii="Times New Roman" w:hAnsi="Times New Roman"/>
          <w:sz w:val="28"/>
          <w:szCs w:val="28"/>
          <w:lang w:val="ru-RU"/>
        </w:rPr>
        <w:t>, действующий на основании общего договора с адвокатом, имеет подразумеваемое полномочие брать на себя обслуживание клиента в ходе судебного разбирательства…</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Здесь следует также рассмотреть перевод терминологических словосочетаний-фразеологизмов, содержащих явно выраженный культурологический компонент значения. «Для создания эквивалентного перевода переводчик просто должен знать эти единицы, поскольку значение таких словосочетаний полностью переосмыслено и потому не мотивированно» [Алимов 2005: 49]. Так, </w:t>
      </w:r>
      <w:r w:rsidRPr="00AA4649">
        <w:rPr>
          <w:rFonts w:ascii="Times New Roman" w:hAnsi="Times New Roman" w:cs="Times New Roman"/>
          <w:b/>
          <w:bCs/>
          <w:i/>
          <w:iCs/>
          <w:sz w:val="28"/>
          <w:szCs w:val="28"/>
        </w:rPr>
        <w:t>Miranda</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rule</w:t>
      </w:r>
      <w:r w:rsidRPr="00AA4649">
        <w:rPr>
          <w:rFonts w:ascii="Times New Roman" w:hAnsi="Times New Roman" w:cs="Times New Roman"/>
          <w:b/>
          <w:bCs/>
          <w:i/>
          <w:iCs/>
          <w:sz w:val="28"/>
          <w:szCs w:val="28"/>
          <w:lang w:val="ru-RU"/>
        </w:rPr>
        <w:t>/</w:t>
      </w:r>
      <w:r w:rsidRPr="00AA4649">
        <w:rPr>
          <w:rFonts w:ascii="Times New Roman" w:hAnsi="Times New Roman" w:cs="Times New Roman"/>
          <w:b/>
          <w:bCs/>
          <w:i/>
          <w:iCs/>
          <w:sz w:val="28"/>
          <w:szCs w:val="28"/>
        </w:rPr>
        <w:t>warning</w:t>
      </w:r>
      <w:r w:rsidRPr="00AA4649">
        <w:rPr>
          <w:rFonts w:ascii="Times New Roman" w:hAnsi="Times New Roman" w:cs="Times New Roman"/>
          <w:sz w:val="28"/>
          <w:szCs w:val="28"/>
          <w:lang w:val="ru-RU"/>
        </w:rPr>
        <w:t xml:space="preserve">, переводимое как </w:t>
      </w:r>
      <w:r w:rsidRPr="00AA4649">
        <w:rPr>
          <w:rFonts w:ascii="Times New Roman" w:hAnsi="Times New Roman" w:cs="Times New Roman"/>
          <w:i/>
          <w:iCs/>
          <w:sz w:val="28"/>
          <w:szCs w:val="28"/>
          <w:lang w:val="ru-RU"/>
        </w:rPr>
        <w:t>право человека не давать показания в отсутствие адвоката,</w:t>
      </w:r>
      <w:r w:rsidRPr="00AA4649">
        <w:rPr>
          <w:rFonts w:ascii="Times New Roman" w:hAnsi="Times New Roman" w:cs="Times New Roman"/>
          <w:sz w:val="28"/>
          <w:szCs w:val="28"/>
          <w:lang w:val="ru-RU"/>
        </w:rPr>
        <w:t xml:space="preserve"> широко используется в юридических текстах. Для большинства американцев это словосочетание во</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принимается как единое целое, и уже вряд ли многие помнят о судебном прецеденте 1966 г., когда Верховный суд штата Аризона признал недействительными признания обвиняемого по имени Миранда, полученными от него полицейскими в от</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утствие адвоката. С тех пор в практике американского правосудия “правило Миранды” действует повсеместно и не ассоциируется с конкретным судебным процессом.</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Интересными для перевода представляются фразеоматические выражения, не зафиксированные в современных английских словарях, - </w:t>
      </w:r>
      <w:r w:rsidRPr="00AA4649">
        <w:rPr>
          <w:rFonts w:ascii="Times New Roman" w:hAnsi="Times New Roman" w:cs="Times New Roman"/>
          <w:b/>
          <w:bCs/>
          <w:i/>
          <w:iCs/>
          <w:sz w:val="28"/>
          <w:szCs w:val="28"/>
        </w:rPr>
        <w:t>three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strikes</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law</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three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strikes</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justi</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three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strikes</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offender</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sz w:val="28"/>
          <w:szCs w:val="28"/>
          <w:lang w:val="ru-RU"/>
        </w:rPr>
        <w:t xml:space="preserve">Их русские переводы </w:t>
      </w:r>
      <w:r w:rsidRPr="00AA4649">
        <w:rPr>
          <w:rFonts w:ascii="Times New Roman" w:hAnsi="Times New Roman" w:cs="Times New Roman"/>
          <w:i/>
          <w:iCs/>
          <w:sz w:val="28"/>
          <w:szCs w:val="28"/>
          <w:lang w:val="ru-RU"/>
        </w:rPr>
        <w:t>законы трех ударов, правосудие трех ударов, правонарушитель, осужденный по закону трех ударов,</w:t>
      </w:r>
      <w:r w:rsidRPr="00AA4649">
        <w:rPr>
          <w:rFonts w:ascii="Times New Roman" w:hAnsi="Times New Roman" w:cs="Times New Roman"/>
          <w:sz w:val="28"/>
          <w:szCs w:val="28"/>
          <w:lang w:val="ru-RU"/>
        </w:rPr>
        <w:t xml:space="preserve"> являются буквальными и требуют от переводчика «культурологического комментария» [Алимов 2005: 46]. Эти </w:t>
      </w:r>
      <w:r w:rsidR="007F2FB2" w:rsidRPr="00AA4649">
        <w:rPr>
          <w:rFonts w:ascii="Times New Roman" w:hAnsi="Times New Roman" w:cs="Times New Roman"/>
          <w:sz w:val="28"/>
          <w:szCs w:val="28"/>
          <w:lang w:val="ru-RU"/>
        </w:rPr>
        <w:t>с</w:t>
      </w:r>
      <w:r w:rsidRPr="00AA4649">
        <w:rPr>
          <w:rFonts w:ascii="Times New Roman" w:hAnsi="Times New Roman" w:cs="Times New Roman"/>
          <w:sz w:val="28"/>
          <w:szCs w:val="28"/>
          <w:lang w:val="ru-RU"/>
        </w:rPr>
        <w:t>ловосочетания являются метафорически переосмысленными единицами и соотносятся с правилами игры в бейсбол, согласно которым, игрок, получающий три штрафных удара, выбывает из игры («</w:t>
      </w:r>
      <w:r w:rsidRPr="00AA4649">
        <w:rPr>
          <w:rFonts w:ascii="Times New Roman" w:hAnsi="Times New Roman" w:cs="Times New Roman"/>
          <w:sz w:val="28"/>
          <w:szCs w:val="28"/>
        </w:rPr>
        <w:t>Three</w:t>
      </w:r>
      <w:r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rPr>
        <w:t>strikes</w:t>
      </w:r>
      <w:r w:rsidRPr="00AA4649">
        <w:rPr>
          <w:rFonts w:ascii="Times New Roman" w:hAnsi="Times New Roman" w:cs="Times New Roman"/>
          <w:sz w:val="28"/>
          <w:szCs w:val="28"/>
          <w:lang w:val="ru-RU"/>
        </w:rPr>
        <w:t xml:space="preserve"> - </w:t>
      </w:r>
      <w:r w:rsidRPr="00AA4649">
        <w:rPr>
          <w:rFonts w:ascii="Times New Roman" w:hAnsi="Times New Roman" w:cs="Times New Roman"/>
          <w:sz w:val="28"/>
          <w:szCs w:val="28"/>
        </w:rPr>
        <w:t>and</w:t>
      </w:r>
      <w:r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rPr>
        <w:t>you</w:t>
      </w:r>
      <w:r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rPr>
        <w:t>are</w:t>
      </w:r>
      <w:r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rPr>
        <w:t>out</w:t>
      </w:r>
      <w:r w:rsidRPr="00AA4649">
        <w:rPr>
          <w:rFonts w:ascii="Times New Roman" w:hAnsi="Times New Roman" w:cs="Times New Roman"/>
          <w:sz w:val="28"/>
          <w:szCs w:val="28"/>
          <w:lang w:val="ru-RU"/>
        </w:rPr>
        <w:t xml:space="preserve">»). По американскому законодательству, разработанному и принятому в ряде штатов в конце 80-х годов </w:t>
      </w:r>
      <w:r w:rsidRPr="00AA4649">
        <w:rPr>
          <w:rFonts w:ascii="Times New Roman" w:hAnsi="Times New Roman" w:cs="Times New Roman"/>
          <w:sz w:val="28"/>
          <w:szCs w:val="28"/>
        </w:rPr>
        <w:t>XX</w:t>
      </w:r>
      <w:r w:rsidRPr="00AA4649">
        <w:rPr>
          <w:rFonts w:ascii="Times New Roman" w:hAnsi="Times New Roman" w:cs="Times New Roman"/>
          <w:sz w:val="28"/>
          <w:szCs w:val="28"/>
          <w:lang w:val="ru-RU"/>
        </w:rPr>
        <w:t xml:space="preserve"> века и действующему до сих пор, человек, имеющий две предыдущих судимости и нарушающий закон в третий раз, получает чрезвычайно строгое наказание, вплоть до смертной казни или пожизненного заключения, как правило, несоразмерное тяжести правонарушения.</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Проанализируем перевод словосочетаний достаточно большой протяженности, которые в силу частого употребления функционируют в усеченном виде, причем грамматически и семантически ключевое слово настолько предсказуемо, что оно опускается как в письменном, так и устном профессиональном тексте. «Русский перевод, однако, требует восстановления опущенного и подразумеваемого слова» [Алимов 2005:57]. Например, </w:t>
      </w:r>
      <w:r w:rsidRPr="00AA4649">
        <w:rPr>
          <w:rFonts w:ascii="Times New Roman" w:hAnsi="Times New Roman" w:cs="Times New Roman"/>
          <w:b/>
          <w:bCs/>
          <w:i/>
          <w:iCs/>
          <w:sz w:val="28"/>
          <w:szCs w:val="28"/>
        </w:rPr>
        <w:t>Rules</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of</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eviden</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sz w:val="28"/>
          <w:szCs w:val="28"/>
          <w:lang w:val="ru-RU"/>
        </w:rPr>
        <w:t xml:space="preserve">- </w:t>
      </w:r>
      <w:r w:rsidRPr="00AA4649">
        <w:rPr>
          <w:rFonts w:ascii="Times New Roman" w:hAnsi="Times New Roman" w:cs="Times New Roman"/>
          <w:i/>
          <w:iCs/>
          <w:sz w:val="28"/>
          <w:szCs w:val="28"/>
          <w:lang w:val="ru-RU"/>
        </w:rPr>
        <w:t>правила</w:t>
      </w:r>
      <w:r w:rsidRPr="00AA4649">
        <w:rPr>
          <w:rFonts w:ascii="Times New Roman" w:hAnsi="Times New Roman" w:cs="Times New Roman"/>
          <w:b/>
          <w:bCs/>
          <w:i/>
          <w:iCs/>
          <w:sz w:val="28"/>
          <w:szCs w:val="28"/>
          <w:lang w:val="ru-RU"/>
        </w:rPr>
        <w:t xml:space="preserve"> сбора, хранения и представления </w:t>
      </w:r>
      <w:r w:rsidRPr="00AA4649">
        <w:rPr>
          <w:rFonts w:ascii="Times New Roman" w:hAnsi="Times New Roman" w:cs="Times New Roman"/>
          <w:i/>
          <w:iCs/>
          <w:sz w:val="28"/>
          <w:szCs w:val="28"/>
          <w:lang w:val="ru-RU"/>
        </w:rPr>
        <w:t>вещественных доказательств</w:t>
      </w:r>
      <w:r w:rsidRPr="00AA4649">
        <w:rPr>
          <w:rFonts w:ascii="Times New Roman" w:hAnsi="Times New Roman" w:cs="Times New Roman"/>
          <w:sz w:val="28"/>
          <w:szCs w:val="28"/>
          <w:lang w:val="ru-RU"/>
        </w:rPr>
        <w:t xml:space="preserve">; </w:t>
      </w:r>
      <w:r w:rsidRPr="00AA4649">
        <w:rPr>
          <w:rFonts w:ascii="Times New Roman" w:hAnsi="Times New Roman" w:cs="Times New Roman"/>
          <w:b/>
          <w:bCs/>
          <w:i/>
          <w:iCs/>
          <w:sz w:val="28"/>
          <w:szCs w:val="28"/>
        </w:rPr>
        <w:t>Drug</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Institute</w:t>
      </w:r>
      <w:r w:rsidRPr="00AA4649">
        <w:rPr>
          <w:rFonts w:ascii="Times New Roman" w:hAnsi="Times New Roman" w:cs="Times New Roman"/>
          <w:sz w:val="28"/>
          <w:szCs w:val="28"/>
          <w:lang w:val="ru-RU"/>
        </w:rPr>
        <w:t xml:space="preserve"> - </w:t>
      </w:r>
      <w:r w:rsidRPr="00AA4649">
        <w:rPr>
          <w:rFonts w:ascii="Times New Roman" w:hAnsi="Times New Roman" w:cs="Times New Roman"/>
          <w:i/>
          <w:iCs/>
          <w:sz w:val="28"/>
          <w:szCs w:val="28"/>
          <w:lang w:val="ru-RU"/>
        </w:rPr>
        <w:t xml:space="preserve">институт </w:t>
      </w:r>
      <w:r w:rsidRPr="00AA4649">
        <w:rPr>
          <w:rFonts w:ascii="Times New Roman" w:hAnsi="Times New Roman" w:cs="Times New Roman"/>
          <w:b/>
          <w:bCs/>
          <w:i/>
          <w:iCs/>
          <w:sz w:val="28"/>
          <w:szCs w:val="28"/>
          <w:lang w:val="ru-RU"/>
        </w:rPr>
        <w:t>по</w:t>
      </w:r>
      <w:r w:rsidRPr="00AA4649">
        <w:rPr>
          <w:rFonts w:ascii="Times New Roman" w:hAnsi="Times New Roman" w:cs="Times New Roman"/>
          <w:i/>
          <w:iCs/>
          <w:sz w:val="28"/>
          <w:szCs w:val="28"/>
          <w:lang w:val="ru-RU"/>
        </w:rPr>
        <w:t xml:space="preserve"> </w:t>
      </w:r>
      <w:r w:rsidRPr="00AA4649">
        <w:rPr>
          <w:rFonts w:ascii="Times New Roman" w:hAnsi="Times New Roman" w:cs="Times New Roman"/>
          <w:b/>
          <w:bCs/>
          <w:i/>
          <w:iCs/>
          <w:sz w:val="28"/>
          <w:szCs w:val="28"/>
          <w:lang w:val="ru-RU"/>
        </w:rPr>
        <w:t>борьбе с незаконным оборотом</w:t>
      </w:r>
      <w:r w:rsidRPr="00AA4649">
        <w:rPr>
          <w:rFonts w:ascii="Times New Roman" w:hAnsi="Times New Roman" w:cs="Times New Roman"/>
          <w:i/>
          <w:iCs/>
          <w:sz w:val="28"/>
          <w:szCs w:val="28"/>
          <w:lang w:val="ru-RU"/>
        </w:rPr>
        <w:t xml:space="preserve"> наркотиков</w:t>
      </w:r>
      <w:r w:rsidRPr="00AA4649">
        <w:rPr>
          <w:rFonts w:ascii="Times New Roman" w:hAnsi="Times New Roman" w:cs="Times New Roman"/>
          <w:sz w:val="28"/>
          <w:szCs w:val="28"/>
          <w:lang w:val="ru-RU"/>
        </w:rPr>
        <w:t xml:space="preserve">; </w:t>
      </w:r>
      <w:r w:rsidRPr="00AA4649">
        <w:rPr>
          <w:rFonts w:ascii="Times New Roman" w:hAnsi="Times New Roman" w:cs="Times New Roman"/>
          <w:b/>
          <w:bCs/>
          <w:i/>
          <w:iCs/>
          <w:sz w:val="28"/>
          <w:szCs w:val="28"/>
        </w:rPr>
        <w:t>Finan</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ial</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Fraud</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institute</w:t>
      </w:r>
      <w:r w:rsidRPr="00AA4649">
        <w:rPr>
          <w:rFonts w:ascii="Times New Roman" w:hAnsi="Times New Roman" w:cs="Times New Roman"/>
          <w:sz w:val="28"/>
          <w:szCs w:val="28"/>
          <w:lang w:val="ru-RU"/>
        </w:rPr>
        <w:t xml:space="preserve"> - </w:t>
      </w:r>
      <w:r w:rsidRPr="00AA4649">
        <w:rPr>
          <w:rFonts w:ascii="Times New Roman" w:hAnsi="Times New Roman" w:cs="Times New Roman"/>
          <w:i/>
          <w:iCs/>
          <w:sz w:val="28"/>
          <w:szCs w:val="28"/>
          <w:lang w:val="ru-RU"/>
        </w:rPr>
        <w:t>институт по борьбе с финансово-экономическими преступлениями</w:t>
      </w:r>
      <w:r w:rsidRPr="00AA4649">
        <w:rPr>
          <w:rFonts w:ascii="Times New Roman" w:hAnsi="Times New Roman" w:cs="Times New Roman"/>
          <w:sz w:val="28"/>
          <w:szCs w:val="28"/>
          <w:lang w:val="ru-RU"/>
        </w:rPr>
        <w:t xml:space="preserve">; </w:t>
      </w:r>
      <w:r w:rsidRPr="00AA4649">
        <w:rPr>
          <w:rFonts w:ascii="Times New Roman" w:hAnsi="Times New Roman" w:cs="Times New Roman"/>
          <w:b/>
          <w:bCs/>
          <w:i/>
          <w:iCs/>
          <w:sz w:val="28"/>
          <w:szCs w:val="28"/>
        </w:rPr>
        <w:t>driving</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under</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the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influen</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e</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DUI</w:t>
      </w:r>
      <w:r w:rsidRPr="00AA4649">
        <w:rPr>
          <w:rFonts w:ascii="Times New Roman" w:hAnsi="Times New Roman" w:cs="Times New Roman"/>
          <w:b/>
          <w:bCs/>
          <w:i/>
          <w:iCs/>
          <w:sz w:val="28"/>
          <w:szCs w:val="28"/>
          <w:lang w:val="ru-RU"/>
        </w:rPr>
        <w:t>)</w:t>
      </w:r>
      <w:r w:rsidRPr="00AA4649">
        <w:rPr>
          <w:rFonts w:ascii="Times New Roman" w:hAnsi="Times New Roman" w:cs="Times New Roman"/>
          <w:sz w:val="28"/>
          <w:szCs w:val="28"/>
          <w:lang w:val="ru-RU"/>
        </w:rPr>
        <w:t xml:space="preserve"> - </w:t>
      </w:r>
      <w:r w:rsidRPr="00AA4649">
        <w:rPr>
          <w:rFonts w:ascii="Times New Roman" w:hAnsi="Times New Roman" w:cs="Times New Roman"/>
          <w:i/>
          <w:iCs/>
          <w:sz w:val="28"/>
          <w:szCs w:val="28"/>
          <w:lang w:val="ru-RU"/>
        </w:rPr>
        <w:t xml:space="preserve">вождение автотранспортного средства в состоянии </w:t>
      </w:r>
      <w:r w:rsidRPr="00AA4649">
        <w:rPr>
          <w:rFonts w:ascii="Times New Roman" w:hAnsi="Times New Roman" w:cs="Times New Roman"/>
          <w:b/>
          <w:bCs/>
          <w:i/>
          <w:iCs/>
          <w:sz w:val="28"/>
          <w:szCs w:val="28"/>
          <w:lang w:val="ru-RU"/>
        </w:rPr>
        <w:t>алкогольного опьянения</w:t>
      </w:r>
      <w:r w:rsidRPr="00AA4649">
        <w:rPr>
          <w:rFonts w:ascii="Times New Roman" w:hAnsi="Times New Roman" w:cs="Times New Roman"/>
          <w:i/>
          <w:iCs/>
          <w:sz w:val="28"/>
          <w:szCs w:val="28"/>
          <w:lang w:val="ru-RU"/>
        </w:rPr>
        <w:t xml:space="preserve"> </w:t>
      </w:r>
      <w:r w:rsidRPr="00AA4649">
        <w:rPr>
          <w:rFonts w:ascii="Times New Roman" w:hAnsi="Times New Roman" w:cs="Times New Roman"/>
          <w:sz w:val="28"/>
          <w:szCs w:val="28"/>
          <w:lang w:val="ru-RU"/>
        </w:rPr>
        <w:t>и т.д.</w:t>
      </w:r>
    </w:p>
    <w:p w:rsidR="00F742B0" w:rsidRPr="00AA4649" w:rsidRDefault="00F742B0" w:rsidP="007065A7">
      <w:pPr>
        <w:spacing w:after="0" w:line="360" w:lineRule="auto"/>
        <w:ind w:firstLine="720"/>
        <w:jc w:val="both"/>
        <w:rPr>
          <w:rFonts w:ascii="Times New Roman" w:hAnsi="Times New Roman" w:cs="Times New Roman"/>
          <w:sz w:val="28"/>
          <w:szCs w:val="28"/>
        </w:rPr>
      </w:pPr>
      <w:r w:rsidRPr="00AA4649">
        <w:rPr>
          <w:rFonts w:ascii="Times New Roman" w:hAnsi="Times New Roman" w:cs="Times New Roman"/>
          <w:sz w:val="28"/>
          <w:szCs w:val="28"/>
          <w:lang w:val="ru-RU"/>
        </w:rPr>
        <w:t>Следует отметить, что переводчик может столкнуться и с обратной ситуацией, когда английская фраза содержит слова, которые принято не переводить на русский язык. Например</w:t>
      </w:r>
      <w:r w:rsidRPr="00AA4649">
        <w:rPr>
          <w:rFonts w:ascii="Times New Roman" w:hAnsi="Times New Roman" w:cs="Times New Roman"/>
          <w:sz w:val="28"/>
          <w:szCs w:val="28"/>
        </w:rPr>
        <w:t xml:space="preserve">, </w:t>
      </w:r>
      <w:r w:rsidRPr="00AA4649">
        <w:rPr>
          <w:rFonts w:ascii="Times New Roman" w:hAnsi="Times New Roman" w:cs="Times New Roman"/>
          <w:i/>
          <w:iCs/>
          <w:sz w:val="28"/>
          <w:szCs w:val="28"/>
        </w:rPr>
        <w:t xml:space="preserve">the United Nations </w:t>
      </w:r>
      <w:r w:rsidRPr="00AA4649">
        <w:rPr>
          <w:rFonts w:ascii="Times New Roman" w:hAnsi="Times New Roman" w:cs="Times New Roman"/>
          <w:b/>
          <w:bCs/>
          <w:i/>
          <w:iCs/>
          <w:sz w:val="28"/>
          <w:szCs w:val="28"/>
        </w:rPr>
        <w:t xml:space="preserve">High </w:t>
      </w:r>
      <w:r w:rsidR="00BE32A9" w:rsidRPr="00AA4649">
        <w:rPr>
          <w:rFonts w:ascii="Times New Roman" w:hAnsi="Times New Roman" w:cs="Times New Roman"/>
          <w:i/>
          <w:iCs/>
          <w:sz w:val="28"/>
          <w:szCs w:val="28"/>
        </w:rPr>
        <w:t>C</w:t>
      </w:r>
      <w:r w:rsidRPr="00AA4649">
        <w:rPr>
          <w:rFonts w:ascii="Times New Roman" w:hAnsi="Times New Roman" w:cs="Times New Roman"/>
          <w:i/>
          <w:iCs/>
          <w:sz w:val="28"/>
          <w:szCs w:val="28"/>
        </w:rPr>
        <w:t>ommission for Human Rights</w:t>
      </w:r>
      <w:r w:rsidRPr="00AA4649">
        <w:rPr>
          <w:rFonts w:ascii="Times New Roman" w:hAnsi="Times New Roman" w:cs="Times New Roman"/>
          <w:sz w:val="28"/>
          <w:szCs w:val="28"/>
        </w:rPr>
        <w:t xml:space="preserve"> - </w:t>
      </w:r>
      <w:r w:rsidRPr="00AA4649">
        <w:rPr>
          <w:rFonts w:ascii="Times New Roman" w:hAnsi="Times New Roman" w:cs="Times New Roman"/>
          <w:i/>
          <w:iCs/>
          <w:sz w:val="28"/>
          <w:szCs w:val="28"/>
          <w:lang w:val="ru-RU"/>
        </w:rPr>
        <w:t>комиссия</w:t>
      </w:r>
      <w:r w:rsidRPr="00AA4649">
        <w:rPr>
          <w:rFonts w:ascii="Times New Roman" w:hAnsi="Times New Roman" w:cs="Times New Roman"/>
          <w:i/>
          <w:iCs/>
          <w:sz w:val="28"/>
          <w:szCs w:val="28"/>
        </w:rPr>
        <w:t xml:space="preserve"> </w:t>
      </w:r>
      <w:r w:rsidRPr="00AA4649">
        <w:rPr>
          <w:rFonts w:ascii="Times New Roman" w:hAnsi="Times New Roman" w:cs="Times New Roman"/>
          <w:i/>
          <w:iCs/>
          <w:sz w:val="28"/>
          <w:szCs w:val="28"/>
          <w:lang w:val="ru-RU"/>
        </w:rPr>
        <w:t>ООН</w:t>
      </w:r>
      <w:r w:rsidRPr="00AA4649">
        <w:rPr>
          <w:rFonts w:ascii="Times New Roman" w:hAnsi="Times New Roman" w:cs="Times New Roman"/>
          <w:i/>
          <w:iCs/>
          <w:sz w:val="28"/>
          <w:szCs w:val="28"/>
        </w:rPr>
        <w:t xml:space="preserve"> </w:t>
      </w:r>
      <w:r w:rsidRPr="00AA4649">
        <w:rPr>
          <w:rFonts w:ascii="Times New Roman" w:hAnsi="Times New Roman" w:cs="Times New Roman"/>
          <w:i/>
          <w:iCs/>
          <w:sz w:val="28"/>
          <w:szCs w:val="28"/>
          <w:lang w:val="ru-RU"/>
        </w:rPr>
        <w:t>п</w:t>
      </w:r>
      <w:r w:rsidRPr="00AA4649">
        <w:rPr>
          <w:rFonts w:ascii="Times New Roman" w:hAnsi="Times New Roman" w:cs="Times New Roman"/>
          <w:i/>
          <w:iCs/>
          <w:sz w:val="28"/>
          <w:szCs w:val="28"/>
        </w:rPr>
        <w:t xml:space="preserve">o </w:t>
      </w:r>
      <w:r w:rsidRPr="00AA4649">
        <w:rPr>
          <w:rFonts w:ascii="Times New Roman" w:hAnsi="Times New Roman" w:cs="Times New Roman"/>
          <w:i/>
          <w:iCs/>
          <w:sz w:val="28"/>
          <w:szCs w:val="28"/>
          <w:lang w:val="ru-RU"/>
        </w:rPr>
        <w:t>правам</w:t>
      </w:r>
      <w:r w:rsidRPr="00AA4649">
        <w:rPr>
          <w:rFonts w:ascii="Times New Roman" w:hAnsi="Times New Roman" w:cs="Times New Roman"/>
          <w:i/>
          <w:iCs/>
          <w:sz w:val="28"/>
          <w:szCs w:val="28"/>
        </w:rPr>
        <w:t xml:space="preserve"> </w:t>
      </w:r>
      <w:r w:rsidRPr="00AA4649">
        <w:rPr>
          <w:rFonts w:ascii="Times New Roman" w:hAnsi="Times New Roman" w:cs="Times New Roman"/>
          <w:i/>
          <w:iCs/>
          <w:sz w:val="28"/>
          <w:szCs w:val="28"/>
          <w:lang w:val="ru-RU"/>
        </w:rPr>
        <w:t>человека</w:t>
      </w:r>
      <w:r w:rsidRPr="00AA4649">
        <w:rPr>
          <w:rFonts w:ascii="Times New Roman" w:hAnsi="Times New Roman" w:cs="Times New Roman"/>
          <w:i/>
          <w:iCs/>
          <w:sz w:val="28"/>
          <w:szCs w:val="28"/>
        </w:rPr>
        <w:t>.</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Необходимо также упомянуть случай перевода сокращений, принятых и широко используемых в данной профессиональной среде. Как и в любом узкопрофессиональном общении, подобные единицы употребляются не только в письменных, но и устных текстах. Например, </w:t>
      </w:r>
      <w:r w:rsidRPr="00AA4649">
        <w:rPr>
          <w:rFonts w:ascii="Times New Roman" w:hAnsi="Times New Roman" w:cs="Times New Roman"/>
          <w:b/>
          <w:bCs/>
          <w:i/>
          <w:iCs/>
          <w:sz w:val="28"/>
          <w:szCs w:val="28"/>
        </w:rPr>
        <w:t>DUI</w:t>
      </w:r>
      <w:r w:rsidRPr="00AA4649">
        <w:rPr>
          <w:rFonts w:ascii="Times New Roman" w:hAnsi="Times New Roman" w:cs="Times New Roman"/>
          <w:b/>
          <w:bCs/>
          <w:i/>
          <w:iCs/>
          <w:sz w:val="28"/>
          <w:szCs w:val="28"/>
          <w:lang w:val="ru-RU"/>
        </w:rPr>
        <w:t>/</w:t>
      </w:r>
      <w:r w:rsidRPr="00AA4649">
        <w:rPr>
          <w:rFonts w:ascii="Times New Roman" w:hAnsi="Times New Roman" w:cs="Times New Roman"/>
          <w:b/>
          <w:bCs/>
          <w:i/>
          <w:iCs/>
          <w:sz w:val="28"/>
          <w:szCs w:val="28"/>
        </w:rPr>
        <w:t>DWI</w:t>
      </w:r>
      <w:r w:rsidRPr="00AA4649">
        <w:rPr>
          <w:rFonts w:ascii="Times New Roman" w:hAnsi="Times New Roman" w:cs="Times New Roman"/>
          <w:i/>
          <w:iCs/>
          <w:sz w:val="28"/>
          <w:szCs w:val="28"/>
          <w:lang w:val="ru-RU"/>
        </w:rPr>
        <w:t xml:space="preserve"> - </w:t>
      </w:r>
      <w:r w:rsidRPr="00AA4649">
        <w:rPr>
          <w:rFonts w:ascii="Times New Roman" w:hAnsi="Times New Roman" w:cs="Times New Roman"/>
          <w:i/>
          <w:iCs/>
          <w:sz w:val="28"/>
          <w:szCs w:val="28"/>
        </w:rPr>
        <w:t>Driving</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under</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the</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influen</w:t>
      </w:r>
      <w:r w:rsidR="00BE32A9" w:rsidRPr="00AA4649">
        <w:rPr>
          <w:rFonts w:ascii="Times New Roman" w:hAnsi="Times New Roman" w:cs="Times New Roman"/>
          <w:i/>
          <w:iCs/>
          <w:sz w:val="28"/>
          <w:szCs w:val="28"/>
        </w:rPr>
        <w:t>c</w:t>
      </w:r>
      <w:r w:rsidRPr="00AA4649">
        <w:rPr>
          <w:rFonts w:ascii="Times New Roman" w:hAnsi="Times New Roman" w:cs="Times New Roman"/>
          <w:i/>
          <w:iCs/>
          <w:sz w:val="28"/>
          <w:szCs w:val="28"/>
        </w:rPr>
        <w:t>e</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driving</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while</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intoxi</w:t>
      </w:r>
      <w:r w:rsidR="00BE32A9" w:rsidRPr="00AA4649">
        <w:rPr>
          <w:rFonts w:ascii="Times New Roman" w:hAnsi="Times New Roman" w:cs="Times New Roman"/>
          <w:i/>
          <w:iCs/>
          <w:sz w:val="28"/>
          <w:szCs w:val="28"/>
        </w:rPr>
        <w:t>c</w:t>
      </w:r>
      <w:r w:rsidRPr="00AA4649">
        <w:rPr>
          <w:rFonts w:ascii="Times New Roman" w:hAnsi="Times New Roman" w:cs="Times New Roman"/>
          <w:i/>
          <w:iCs/>
          <w:sz w:val="28"/>
          <w:szCs w:val="28"/>
        </w:rPr>
        <w:t>ated</w:t>
      </w:r>
      <w:r w:rsidRPr="00AA4649">
        <w:rPr>
          <w:rFonts w:ascii="Times New Roman" w:hAnsi="Times New Roman" w:cs="Times New Roman"/>
          <w:i/>
          <w:iCs/>
          <w:sz w:val="28"/>
          <w:szCs w:val="28"/>
          <w:lang w:val="ru-RU"/>
        </w:rPr>
        <w:t xml:space="preserve"> </w:t>
      </w:r>
      <w:r w:rsidRPr="00AA4649">
        <w:rPr>
          <w:rFonts w:ascii="Times New Roman" w:hAnsi="Times New Roman" w:cs="Times New Roman"/>
          <w:sz w:val="28"/>
          <w:szCs w:val="28"/>
          <w:lang w:val="ru-RU"/>
        </w:rPr>
        <w:t>(</w:t>
      </w:r>
      <w:r w:rsidRPr="00AA4649">
        <w:rPr>
          <w:rFonts w:ascii="Times New Roman" w:hAnsi="Times New Roman" w:cs="Times New Roman"/>
          <w:i/>
          <w:iCs/>
          <w:sz w:val="28"/>
          <w:szCs w:val="28"/>
          <w:lang w:val="ru-RU"/>
        </w:rPr>
        <w:t>вождение автомобиля в нетрезвом состоянии</w:t>
      </w:r>
      <w:r w:rsidRPr="00AA4649">
        <w:rPr>
          <w:rFonts w:ascii="Times New Roman" w:hAnsi="Times New Roman" w:cs="Times New Roman"/>
          <w:sz w:val="28"/>
          <w:szCs w:val="28"/>
          <w:lang w:val="ru-RU"/>
        </w:rPr>
        <w:t xml:space="preserve">); </w:t>
      </w:r>
      <w:r w:rsidRPr="00AA4649">
        <w:rPr>
          <w:rFonts w:ascii="Times New Roman" w:hAnsi="Times New Roman" w:cs="Times New Roman"/>
          <w:b/>
          <w:bCs/>
          <w:i/>
          <w:iCs/>
          <w:sz w:val="28"/>
          <w:szCs w:val="28"/>
        </w:rPr>
        <w:t>ROR</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release</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on</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re</w:t>
      </w:r>
      <w:r w:rsidR="00BE32A9" w:rsidRPr="00AA4649">
        <w:rPr>
          <w:rFonts w:ascii="Times New Roman" w:hAnsi="Times New Roman" w:cs="Times New Roman"/>
          <w:i/>
          <w:iCs/>
          <w:sz w:val="28"/>
          <w:szCs w:val="28"/>
        </w:rPr>
        <w:t>c</w:t>
      </w:r>
      <w:r w:rsidRPr="00AA4649">
        <w:rPr>
          <w:rFonts w:ascii="Times New Roman" w:hAnsi="Times New Roman" w:cs="Times New Roman"/>
          <w:i/>
          <w:iCs/>
          <w:sz w:val="28"/>
          <w:szCs w:val="28"/>
        </w:rPr>
        <w:t>ognizan</w:t>
      </w:r>
      <w:r w:rsidR="00BE32A9" w:rsidRPr="00AA4649">
        <w:rPr>
          <w:rFonts w:ascii="Times New Roman" w:hAnsi="Times New Roman" w:cs="Times New Roman"/>
          <w:i/>
          <w:iCs/>
          <w:sz w:val="28"/>
          <w:szCs w:val="28"/>
        </w:rPr>
        <w:t>c</w:t>
      </w:r>
      <w:r w:rsidRPr="00AA4649">
        <w:rPr>
          <w:rFonts w:ascii="Times New Roman" w:hAnsi="Times New Roman" w:cs="Times New Roman"/>
          <w:i/>
          <w:iCs/>
          <w:sz w:val="28"/>
          <w:szCs w:val="28"/>
        </w:rPr>
        <w:t>e</w:t>
      </w:r>
      <w:r w:rsidRPr="00AA4649">
        <w:rPr>
          <w:rFonts w:ascii="Times New Roman" w:hAnsi="Times New Roman" w:cs="Times New Roman"/>
          <w:i/>
          <w:iCs/>
          <w:sz w:val="28"/>
          <w:szCs w:val="28"/>
          <w:lang w:val="ru-RU"/>
        </w:rPr>
        <w:t xml:space="preserve"> </w:t>
      </w:r>
      <w:r w:rsidRPr="00AA4649">
        <w:rPr>
          <w:rFonts w:ascii="Times New Roman" w:hAnsi="Times New Roman" w:cs="Times New Roman"/>
          <w:sz w:val="28"/>
          <w:szCs w:val="28"/>
          <w:lang w:val="ru-RU"/>
        </w:rPr>
        <w:t>(</w:t>
      </w:r>
      <w:r w:rsidRPr="00AA4649">
        <w:rPr>
          <w:rFonts w:ascii="Times New Roman" w:hAnsi="Times New Roman" w:cs="Times New Roman"/>
          <w:i/>
          <w:iCs/>
          <w:sz w:val="28"/>
          <w:szCs w:val="28"/>
          <w:lang w:val="ru-RU"/>
        </w:rPr>
        <w:t>освобождение с подпиской о невыезде</w:t>
      </w:r>
      <w:r w:rsidRPr="00AA4649">
        <w:rPr>
          <w:rFonts w:ascii="Times New Roman" w:hAnsi="Times New Roman" w:cs="Times New Roman"/>
          <w:sz w:val="28"/>
          <w:szCs w:val="28"/>
          <w:lang w:val="ru-RU"/>
        </w:rPr>
        <w:t xml:space="preserve">), </w:t>
      </w:r>
      <w:r w:rsidRPr="00AA4649">
        <w:rPr>
          <w:rFonts w:ascii="Times New Roman" w:hAnsi="Times New Roman" w:cs="Times New Roman"/>
          <w:b/>
          <w:bCs/>
          <w:i/>
          <w:iCs/>
          <w:sz w:val="28"/>
          <w:szCs w:val="28"/>
        </w:rPr>
        <w:t>GBMI</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guilty</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but</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mentally</w:t>
      </w:r>
      <w:r w:rsidRPr="00AA4649">
        <w:rPr>
          <w:rFonts w:ascii="Times New Roman" w:hAnsi="Times New Roman" w:cs="Times New Roman"/>
          <w:i/>
          <w:iCs/>
          <w:sz w:val="28"/>
          <w:szCs w:val="28"/>
          <w:lang w:val="ru-RU"/>
        </w:rPr>
        <w:t xml:space="preserve"> </w:t>
      </w:r>
      <w:r w:rsidRPr="00AA4649">
        <w:rPr>
          <w:rFonts w:ascii="Times New Roman" w:hAnsi="Times New Roman" w:cs="Times New Roman"/>
          <w:i/>
          <w:iCs/>
          <w:sz w:val="28"/>
          <w:szCs w:val="28"/>
        </w:rPr>
        <w:t>ill</w:t>
      </w:r>
      <w:r w:rsidRPr="00AA4649">
        <w:rPr>
          <w:rFonts w:ascii="Times New Roman" w:hAnsi="Times New Roman" w:cs="Times New Roman"/>
          <w:sz w:val="28"/>
          <w:szCs w:val="28"/>
          <w:lang w:val="ru-RU"/>
        </w:rPr>
        <w:t xml:space="preserve"> (</w:t>
      </w:r>
      <w:r w:rsidRPr="00AA4649">
        <w:rPr>
          <w:rFonts w:ascii="Times New Roman" w:hAnsi="Times New Roman" w:cs="Times New Roman"/>
          <w:i/>
          <w:iCs/>
          <w:sz w:val="28"/>
          <w:szCs w:val="28"/>
          <w:lang w:val="ru-RU"/>
        </w:rPr>
        <w:t>виновный, но требующий принудительного психиатрического лечения в период отбывания срока исполнения наказания</w:t>
      </w:r>
      <w:r w:rsidRPr="00AA4649">
        <w:rPr>
          <w:rFonts w:ascii="Times New Roman" w:hAnsi="Times New Roman" w:cs="Times New Roman"/>
          <w:sz w:val="28"/>
          <w:szCs w:val="28"/>
          <w:lang w:val="ru-RU"/>
        </w:rPr>
        <w:t>).</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 xml:space="preserve">Некоторые трудности представляет перевод словосочетаний, имеющий различный смысл в британском и американском вариантах английского языка. «Такие случаи не столь многочисленны в юридических текстах, однако некорректный перевод зачастую существенно искажает смысл оригинального текста» [Алимов 2005: 69]. Так, и в британском, и в американском вариантах есть словосочетания </w:t>
      </w:r>
      <w:r w:rsidRPr="00AA4649">
        <w:rPr>
          <w:rFonts w:ascii="Times New Roman" w:hAnsi="Times New Roman" w:cs="Times New Roman"/>
          <w:b/>
          <w:bCs/>
          <w:i/>
          <w:iCs/>
          <w:sz w:val="28"/>
          <w:szCs w:val="28"/>
        </w:rPr>
        <w:t>Attorney</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General</w:t>
      </w:r>
      <w:r w:rsidRPr="00AA4649">
        <w:rPr>
          <w:rFonts w:ascii="Times New Roman" w:hAnsi="Times New Roman" w:cs="Times New Roman"/>
          <w:sz w:val="28"/>
          <w:szCs w:val="28"/>
          <w:lang w:val="ru-RU"/>
        </w:rPr>
        <w:t xml:space="preserve">, однако при их переводе следует учитывать, какой вариант английского языка используется в конкретном случае. В США должности Генерального прокурора и Министра юстиции совмещаются одним лицом, в то время как в Великобритании эти должности занимают разные чиновники. Аналогично обстоит дело и с переводом словосочетания </w:t>
      </w:r>
      <w:r w:rsidRPr="00AA4649">
        <w:rPr>
          <w:rFonts w:ascii="Times New Roman" w:hAnsi="Times New Roman" w:cs="Times New Roman"/>
          <w:b/>
          <w:bCs/>
          <w:i/>
          <w:iCs/>
          <w:sz w:val="28"/>
          <w:szCs w:val="28"/>
        </w:rPr>
        <w:t>Soli</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itor</w:t>
      </w:r>
      <w:r w:rsidRPr="00AA4649">
        <w:rPr>
          <w:rFonts w:ascii="Times New Roman" w:hAnsi="Times New Roman" w:cs="Times New Roman"/>
          <w:b/>
          <w:bCs/>
          <w:i/>
          <w:iCs/>
          <w:sz w:val="28"/>
          <w:szCs w:val="28"/>
          <w:lang w:val="ru-RU"/>
        </w:rPr>
        <w:t xml:space="preserve"> </w:t>
      </w:r>
      <w:r w:rsidRPr="00AA4649">
        <w:rPr>
          <w:rFonts w:ascii="Times New Roman" w:hAnsi="Times New Roman" w:cs="Times New Roman"/>
          <w:b/>
          <w:bCs/>
          <w:i/>
          <w:iCs/>
          <w:sz w:val="28"/>
          <w:szCs w:val="28"/>
        </w:rPr>
        <w:t>General</w:t>
      </w:r>
      <w:r w:rsidRPr="00AA4649">
        <w:rPr>
          <w:rFonts w:ascii="Times New Roman" w:hAnsi="Times New Roman" w:cs="Times New Roman"/>
          <w:sz w:val="28"/>
          <w:szCs w:val="28"/>
          <w:lang w:val="ru-RU"/>
        </w:rPr>
        <w:t xml:space="preserve"> - </w:t>
      </w:r>
      <w:r w:rsidRPr="00AA4649">
        <w:rPr>
          <w:rFonts w:ascii="Times New Roman" w:hAnsi="Times New Roman" w:cs="Times New Roman"/>
          <w:i/>
          <w:iCs/>
          <w:sz w:val="28"/>
          <w:szCs w:val="28"/>
          <w:lang w:val="ru-RU"/>
        </w:rPr>
        <w:t>заместитель Генерального прокурора / заместитель министра юстиции.</w:t>
      </w:r>
    </w:p>
    <w:p w:rsidR="00F742B0" w:rsidRPr="00AA4649" w:rsidRDefault="00F742B0" w:rsidP="007065A7">
      <w:pPr>
        <w:pStyle w:val="textsbornik"/>
        <w:spacing w:before="0" w:beforeAutospacing="0" w:after="0" w:afterAutospacing="0" w:line="360" w:lineRule="auto"/>
        <w:ind w:firstLine="720"/>
        <w:jc w:val="both"/>
        <w:rPr>
          <w:rFonts w:ascii="Times New Roman" w:hAnsi="Times New Roman"/>
          <w:sz w:val="28"/>
          <w:szCs w:val="28"/>
          <w:lang w:val="ru-RU"/>
        </w:rPr>
      </w:pPr>
      <w:r w:rsidRPr="00AA4649">
        <w:rPr>
          <w:rFonts w:ascii="Times New Roman" w:hAnsi="Times New Roman"/>
          <w:sz w:val="28"/>
          <w:szCs w:val="28"/>
          <w:lang w:val="ru-RU"/>
        </w:rPr>
        <w:t>Из данных примеров можно увидеть, что «способы перевода юридических документов могут варьироваться и комбинироваться» [Федотова 2000: 109], в зависимости от присутствия в тексте языка перевода юридической терминологии, строения предложения, наличия союзов и вводных слов, лингвокультурологической особенности иноязычного текста и т.п. Также следует помнить, что существует масса документов, которые предназначены не для юристов, а для людей, которые могут не понять юридическую терминологию и лексику. Таким образом, при переводе теста юридической направленности переводчику следует помнить об этнокультурных различиях правовых систем русскоязычных и англоязычных стран, стараясь сохранить семантико-структурную близость перевода оригиналу.</w:t>
      </w:r>
    </w:p>
    <w:p w:rsidR="00F742B0" w:rsidRPr="00AA4649" w:rsidRDefault="00F742B0" w:rsidP="007065A7">
      <w:pPr>
        <w:pStyle w:val="1"/>
        <w:spacing w:before="0" w:line="360" w:lineRule="auto"/>
        <w:ind w:firstLine="720"/>
        <w:jc w:val="both"/>
        <w:rPr>
          <w:rFonts w:ascii="Times New Roman" w:hAnsi="Times New Roman" w:cs="Times New Roman"/>
          <w:color w:val="auto"/>
          <w:lang w:val="ru-RU"/>
        </w:rPr>
      </w:pPr>
      <w:r w:rsidRPr="00AA4649">
        <w:rPr>
          <w:rFonts w:ascii="Times New Roman" w:hAnsi="Times New Roman" w:cs="Times New Roman"/>
          <w:color w:val="auto"/>
          <w:lang w:val="ru-RU"/>
        </w:rPr>
        <w:t>Дополнительная информация по переводу документации.</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документов необходим «как для процедуры легализации различных видов документов, так и для нотариального заверения»</w:t>
      </w:r>
      <w:r w:rsidR="00AA4649" w:rsidRPr="00AA4649">
        <w:rPr>
          <w:rFonts w:ascii="Times New Roman" w:hAnsi="Times New Roman" w:cs="Times New Roman"/>
          <w:sz w:val="28"/>
          <w:szCs w:val="28"/>
          <w:lang w:val="ru-RU"/>
        </w:rPr>
        <w:t>.</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Перевод документов, как правило, выполняется в письменном виде – в этом случае необходимо постоянное наличие переводимого документа у переводчика в процессе работы. Зачастую, «для перевода договоров и документов специализированной тематики необходима работа по редактированию текстов документа (юридический перевод) и помощь носителя языка для проверки соответствия деловым нормам написания» [</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Style w:val="HTML"/>
          <w:rFonts w:ascii="Times New Roman" w:hAnsi="Times New Roman"/>
          <w:color w:val="auto"/>
          <w:sz w:val="28"/>
          <w:szCs w:val="28"/>
        </w:rPr>
        <w:t>wikipedia</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org</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wiki</w:t>
      </w:r>
      <w:r w:rsidRPr="00AA4649">
        <w:rPr>
          <w:rStyle w:val="HTML"/>
          <w:rFonts w:ascii="Times New Roman" w:hAnsi="Times New Roman"/>
          <w:color w:val="auto"/>
          <w:sz w:val="28"/>
          <w:szCs w:val="28"/>
          <w:lang w:val="ru-RU"/>
        </w:rPr>
        <w:t>/Юридический_перевод</w:t>
      </w:r>
      <w:r w:rsidRPr="00AA4649">
        <w:rPr>
          <w:rFonts w:ascii="Times New Roman" w:hAnsi="Times New Roman" w:cs="Times New Roman"/>
          <w:sz w:val="28"/>
          <w:szCs w:val="28"/>
          <w:lang w:val="ru-RU"/>
        </w:rPr>
        <w:t>]. При переводе договоров и различных учредительных документов применяется особая форма для скрепления страниц оригинала и перевода.</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Особенности перевода договоров и документов перед процедурой легализации заключаются в следующем. Страны назначения в основном принимают к рассмотрению документы, которые переведены на государственный язык этой страны. Но перевод документов может быть произведен как до легализации, так и после нее – следует просто знать, что перевод договоров и документов будет необходим в любом случае. Сам документ</w:t>
      </w:r>
      <w:r w:rsidR="007F2FB2" w:rsidRPr="00AA4649">
        <w:rPr>
          <w:rFonts w:ascii="Times New Roman" w:hAnsi="Times New Roman"/>
          <w:sz w:val="28"/>
          <w:szCs w:val="28"/>
        </w:rPr>
        <w:t xml:space="preserve"> </w:t>
      </w:r>
      <w:r w:rsidRPr="00AA4649">
        <w:rPr>
          <w:rFonts w:ascii="Times New Roman" w:hAnsi="Times New Roman"/>
          <w:sz w:val="28"/>
          <w:szCs w:val="28"/>
        </w:rPr>
        <w:t>можно перевести до легализации и затем легализовать его вместе с обычным или юридическим переводом. Перевести документ можно после легализации или в Российской Федерации или в стране назначения – многое зависит от того, какие требования к переводу документов предъявляет страна назначения.</w:t>
      </w:r>
    </w:p>
    <w:p w:rsidR="00F742B0" w:rsidRPr="00AA4649" w:rsidRDefault="00F742B0" w:rsidP="007065A7">
      <w:pPr>
        <w:spacing w:after="0" w:line="360" w:lineRule="auto"/>
        <w:ind w:firstLine="720"/>
        <w:jc w:val="both"/>
        <w:rPr>
          <w:rFonts w:ascii="Times New Roman" w:hAnsi="Times New Roman" w:cs="Times New Roman"/>
          <w:b/>
          <w:bCs/>
          <w:sz w:val="28"/>
          <w:szCs w:val="28"/>
          <w:lang w:val="ru-RU"/>
        </w:rPr>
      </w:pPr>
      <w:r w:rsidRPr="00AA4649">
        <w:rPr>
          <w:rFonts w:ascii="Times New Roman" w:hAnsi="Times New Roman" w:cs="Times New Roman"/>
          <w:b/>
          <w:bCs/>
          <w:sz w:val="28"/>
          <w:szCs w:val="28"/>
          <w:lang w:val="ru-RU"/>
        </w:rPr>
        <w:t>Пример перевода юридического текста с английского языка на русский:</w:t>
      </w:r>
    </w:p>
    <w:p w:rsidR="00F742B0" w:rsidRPr="00AA4649" w:rsidRDefault="00F742B0" w:rsidP="007065A7">
      <w:pPr>
        <w:spacing w:after="0" w:line="360" w:lineRule="auto"/>
        <w:ind w:firstLine="720"/>
        <w:jc w:val="both"/>
        <w:rPr>
          <w:rFonts w:ascii="Times New Roman" w:hAnsi="Times New Roman" w:cs="Times New Roman"/>
          <w:b/>
          <w:bCs/>
          <w:sz w:val="28"/>
          <w:szCs w:val="28"/>
          <w:lang w:val="ru-RU"/>
        </w:rPr>
      </w:pPr>
      <w:r w:rsidRPr="00AA4649">
        <w:rPr>
          <w:rFonts w:ascii="Times New Roman" w:hAnsi="Times New Roman" w:cs="Times New Roman"/>
          <w:b/>
          <w:bCs/>
          <w:sz w:val="28"/>
          <w:szCs w:val="28"/>
          <w:lang w:val="ru-RU"/>
        </w:rPr>
        <w:t>[</w:t>
      </w:r>
      <w:r w:rsidRPr="00AA4649">
        <w:rPr>
          <w:rFonts w:ascii="Times New Roman" w:hAnsi="Times New Roman" w:cs="Times New Roman"/>
          <w:sz w:val="28"/>
          <w:szCs w:val="28"/>
        </w:rPr>
        <w:t>www</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rs</w:t>
      </w:r>
      <w:r w:rsidRPr="00AA4649">
        <w:rPr>
          <w:rFonts w:ascii="Times New Roman" w:hAnsi="Times New Roman" w:cs="Times New Roman"/>
          <w:sz w:val="28"/>
          <w:szCs w:val="28"/>
          <w:lang w:val="ru-RU"/>
        </w:rPr>
        <w:t>-</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enter</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ru</w:t>
      </w:r>
      <w:r w:rsidRPr="00AA4649">
        <w:rPr>
          <w:rFonts w:ascii="Times New Roman" w:hAnsi="Times New Roman" w:cs="Times New Roman"/>
          <w:sz w:val="28"/>
          <w:szCs w:val="28"/>
          <w:lang w:val="ru-RU"/>
        </w:rPr>
        <w:t>/</w:t>
      </w:r>
      <w:r w:rsidRPr="00AA4649">
        <w:rPr>
          <w:rFonts w:ascii="Times New Roman" w:hAnsi="Times New Roman" w:cs="Times New Roman"/>
          <w:sz w:val="28"/>
          <w:szCs w:val="28"/>
        </w:rPr>
        <w:t>do</w:t>
      </w:r>
      <w:r w:rsidR="00BE32A9" w:rsidRPr="00AA4649">
        <w:rPr>
          <w:rFonts w:ascii="Times New Roman" w:hAnsi="Times New Roman" w:cs="Times New Roman"/>
          <w:sz w:val="28"/>
          <w:szCs w:val="28"/>
        </w:rPr>
        <w:t>c</w:t>
      </w:r>
      <w:r w:rsidRPr="00AA4649">
        <w:rPr>
          <w:rFonts w:ascii="Times New Roman" w:hAnsi="Times New Roman" w:cs="Times New Roman"/>
          <w:sz w:val="28"/>
          <w:szCs w:val="28"/>
          <w:lang w:val="ru-RU"/>
        </w:rPr>
        <w:t>_</w:t>
      </w:r>
      <w:r w:rsidRPr="00AA4649">
        <w:rPr>
          <w:rFonts w:ascii="Times New Roman" w:hAnsi="Times New Roman" w:cs="Times New Roman"/>
          <w:sz w:val="28"/>
          <w:szCs w:val="28"/>
        </w:rPr>
        <w:t>perevod</w:t>
      </w:r>
      <w:r w:rsidRPr="00AA4649">
        <w:rPr>
          <w:rFonts w:ascii="Times New Roman" w:hAnsi="Times New Roman" w:cs="Times New Roman"/>
          <w:b/>
          <w:bCs/>
          <w:sz w:val="28"/>
          <w:szCs w:val="28"/>
          <w:lang w:val="ru-RU"/>
        </w:rPr>
        <w:t>]</w:t>
      </w: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Данный перевод содержит все характеристики, соответствующие юридическому стилю изложения и может считаться адекватным. Под адекватным (точным, правильным)</w:t>
      </w:r>
      <w:r w:rsidR="007F2FB2" w:rsidRPr="00AA4649">
        <w:rPr>
          <w:rFonts w:ascii="Times New Roman" w:hAnsi="Times New Roman"/>
          <w:sz w:val="28"/>
          <w:szCs w:val="28"/>
        </w:rPr>
        <w:t xml:space="preserve"> </w:t>
      </w:r>
      <w:r w:rsidRPr="00AA4649">
        <w:rPr>
          <w:rFonts w:ascii="Times New Roman" w:hAnsi="Times New Roman"/>
          <w:sz w:val="28"/>
          <w:szCs w:val="28"/>
        </w:rPr>
        <w:t>мы имеем в виду наиболее приемлемый вариант перевода. Текст насыщен специфической юридической терминологией (“</w:t>
      </w:r>
      <w:r w:rsidRPr="00AA4649">
        <w:rPr>
          <w:rFonts w:ascii="Times New Roman" w:hAnsi="Times New Roman"/>
          <w:sz w:val="28"/>
          <w:szCs w:val="28"/>
          <w:lang w:val="en-US"/>
        </w:rPr>
        <w:t>remedy</w:t>
      </w:r>
      <w:r w:rsidRPr="00AA4649">
        <w:rPr>
          <w:rFonts w:ascii="Times New Roman" w:hAnsi="Times New Roman"/>
          <w:sz w:val="28"/>
          <w:szCs w:val="28"/>
        </w:rPr>
        <w:t>”, “</w:t>
      </w:r>
      <w:r w:rsidRPr="00AA4649">
        <w:rPr>
          <w:rFonts w:ascii="Times New Roman" w:hAnsi="Times New Roman"/>
          <w:sz w:val="28"/>
          <w:szCs w:val="28"/>
          <w:lang w:val="en-US"/>
        </w:rPr>
        <w:t>undertaking</w:t>
      </w:r>
      <w:r w:rsidRPr="00AA4649">
        <w:rPr>
          <w:rFonts w:ascii="Times New Roman" w:hAnsi="Times New Roman"/>
          <w:sz w:val="28"/>
          <w:szCs w:val="28"/>
        </w:rPr>
        <w:t>”, “</w:t>
      </w:r>
      <w:r w:rsidRPr="00AA4649">
        <w:rPr>
          <w:rFonts w:ascii="Times New Roman" w:hAnsi="Times New Roman"/>
          <w:sz w:val="28"/>
          <w:szCs w:val="28"/>
          <w:lang w:val="en-US"/>
        </w:rPr>
        <w:t>legal</w:t>
      </w:r>
      <w:r w:rsidRPr="00AA4649">
        <w:rPr>
          <w:rFonts w:ascii="Times New Roman" w:hAnsi="Times New Roman"/>
          <w:sz w:val="28"/>
          <w:szCs w:val="28"/>
        </w:rPr>
        <w:t xml:space="preserve"> </w:t>
      </w:r>
      <w:r w:rsidRPr="00AA4649">
        <w:rPr>
          <w:rFonts w:ascii="Times New Roman" w:hAnsi="Times New Roman"/>
          <w:sz w:val="28"/>
          <w:szCs w:val="28"/>
          <w:lang w:val="en-US"/>
        </w:rPr>
        <w:t>suit</w:t>
      </w:r>
      <w:r w:rsidRPr="00AA4649">
        <w:rPr>
          <w:rFonts w:ascii="Times New Roman" w:hAnsi="Times New Roman"/>
          <w:sz w:val="28"/>
          <w:szCs w:val="28"/>
        </w:rPr>
        <w:t>”) включает в себя слова и выражения, которые помимо обычного, повседневного смысла имеют еще и особенное юридическое значение (“</w:t>
      </w:r>
      <w:r w:rsidRPr="00AA4649">
        <w:rPr>
          <w:rFonts w:ascii="Times New Roman" w:hAnsi="Times New Roman"/>
          <w:sz w:val="28"/>
          <w:szCs w:val="28"/>
          <w:lang w:val="en-US"/>
        </w:rPr>
        <w:t>void</w:t>
      </w:r>
      <w:r w:rsidRPr="00AA4649">
        <w:rPr>
          <w:rFonts w:ascii="Times New Roman" w:hAnsi="Times New Roman"/>
          <w:sz w:val="28"/>
          <w:szCs w:val="28"/>
        </w:rPr>
        <w:t>”, “</w:t>
      </w:r>
      <w:r w:rsidRPr="00AA4649">
        <w:rPr>
          <w:rFonts w:ascii="Times New Roman" w:hAnsi="Times New Roman"/>
          <w:sz w:val="28"/>
          <w:szCs w:val="28"/>
          <w:lang w:val="en-US"/>
        </w:rPr>
        <w:t>pro</w:t>
      </w:r>
      <w:r w:rsidR="00BE32A9" w:rsidRPr="00AA4649">
        <w:rPr>
          <w:rFonts w:ascii="Times New Roman" w:hAnsi="Times New Roman"/>
          <w:sz w:val="28"/>
          <w:szCs w:val="28"/>
          <w:lang w:val="en-US"/>
        </w:rPr>
        <w:t>c</w:t>
      </w:r>
      <w:r w:rsidRPr="00AA4649">
        <w:rPr>
          <w:rFonts w:ascii="Times New Roman" w:hAnsi="Times New Roman"/>
          <w:sz w:val="28"/>
          <w:szCs w:val="28"/>
          <w:lang w:val="en-US"/>
        </w:rPr>
        <w:t>eeding</w:t>
      </w:r>
      <w:r w:rsidRPr="00AA4649">
        <w:rPr>
          <w:rFonts w:ascii="Times New Roman" w:hAnsi="Times New Roman"/>
          <w:sz w:val="28"/>
          <w:szCs w:val="28"/>
        </w:rPr>
        <w:t>”), изобилует пассивными конструкциями</w:t>
      </w:r>
      <w:r w:rsidR="007F2FB2" w:rsidRPr="00AA4649">
        <w:rPr>
          <w:rFonts w:ascii="Times New Roman" w:hAnsi="Times New Roman"/>
          <w:sz w:val="28"/>
          <w:szCs w:val="28"/>
        </w:rPr>
        <w:t xml:space="preserve"> </w:t>
      </w:r>
      <w:r w:rsidRPr="00AA4649">
        <w:rPr>
          <w:rFonts w:ascii="Times New Roman" w:hAnsi="Times New Roman"/>
          <w:sz w:val="28"/>
          <w:szCs w:val="28"/>
        </w:rPr>
        <w:t xml:space="preserve">и модальными формами </w:t>
      </w:r>
      <w:r w:rsidR="007F2FB2" w:rsidRPr="00AA4649">
        <w:rPr>
          <w:rFonts w:ascii="Times New Roman" w:hAnsi="Times New Roman"/>
          <w:sz w:val="28"/>
          <w:szCs w:val="28"/>
        </w:rPr>
        <w:t>с</w:t>
      </w:r>
      <w:r w:rsidRPr="00AA4649">
        <w:rPr>
          <w:rFonts w:ascii="Times New Roman" w:hAnsi="Times New Roman"/>
          <w:sz w:val="28"/>
          <w:szCs w:val="28"/>
        </w:rPr>
        <w:t xml:space="preserve"> предписывающей семантикой (“</w:t>
      </w:r>
      <w:r w:rsidRPr="00AA4649">
        <w:rPr>
          <w:rFonts w:ascii="Times New Roman" w:hAnsi="Times New Roman"/>
          <w:sz w:val="28"/>
          <w:szCs w:val="28"/>
          <w:lang w:val="en-US"/>
        </w:rPr>
        <w:t>shall</w:t>
      </w:r>
      <w:r w:rsidRPr="00AA4649">
        <w:rPr>
          <w:rFonts w:ascii="Times New Roman" w:hAnsi="Times New Roman"/>
          <w:sz w:val="28"/>
          <w:szCs w:val="28"/>
        </w:rPr>
        <w:t xml:space="preserve"> </w:t>
      </w:r>
      <w:r w:rsidRPr="00AA4649">
        <w:rPr>
          <w:rFonts w:ascii="Times New Roman" w:hAnsi="Times New Roman"/>
          <w:sz w:val="28"/>
          <w:szCs w:val="28"/>
          <w:lang w:val="en-US"/>
        </w:rPr>
        <w:t>be</w:t>
      </w:r>
      <w:r w:rsidRPr="00AA4649">
        <w:rPr>
          <w:rFonts w:ascii="Times New Roman" w:hAnsi="Times New Roman"/>
          <w:sz w:val="28"/>
          <w:szCs w:val="28"/>
        </w:rPr>
        <w:t xml:space="preserve"> </w:t>
      </w:r>
      <w:r w:rsidRPr="00AA4649">
        <w:rPr>
          <w:rFonts w:ascii="Times New Roman" w:hAnsi="Times New Roman"/>
          <w:sz w:val="28"/>
          <w:szCs w:val="28"/>
          <w:lang w:val="en-US"/>
        </w:rPr>
        <w:t>governed</w:t>
      </w:r>
      <w:r w:rsidRPr="00AA4649">
        <w:rPr>
          <w:rFonts w:ascii="Times New Roman" w:hAnsi="Times New Roman"/>
          <w:sz w:val="28"/>
          <w:szCs w:val="28"/>
        </w:rPr>
        <w:t xml:space="preserve"> </w:t>
      </w:r>
      <w:r w:rsidRPr="00AA4649">
        <w:rPr>
          <w:rFonts w:ascii="Times New Roman" w:hAnsi="Times New Roman"/>
          <w:sz w:val="28"/>
          <w:szCs w:val="28"/>
          <w:lang w:val="en-US"/>
        </w:rPr>
        <w:t>and</w:t>
      </w:r>
      <w:r w:rsidRPr="00AA4649">
        <w:rPr>
          <w:rFonts w:ascii="Times New Roman" w:hAnsi="Times New Roman"/>
          <w:sz w:val="28"/>
          <w:szCs w:val="28"/>
        </w:rPr>
        <w:t xml:space="preserve"> </w:t>
      </w:r>
      <w:r w:rsidR="00BE32A9" w:rsidRPr="00AA4649">
        <w:rPr>
          <w:rFonts w:ascii="Times New Roman" w:hAnsi="Times New Roman"/>
          <w:sz w:val="28"/>
          <w:szCs w:val="28"/>
          <w:lang w:val="en-US"/>
        </w:rPr>
        <w:t>c</w:t>
      </w:r>
      <w:r w:rsidRPr="00AA4649">
        <w:rPr>
          <w:rFonts w:ascii="Times New Roman" w:hAnsi="Times New Roman"/>
          <w:sz w:val="28"/>
          <w:szCs w:val="28"/>
          <w:lang w:val="en-US"/>
        </w:rPr>
        <w:t>onstrued</w:t>
      </w:r>
      <w:r w:rsidRPr="00AA4649">
        <w:rPr>
          <w:rFonts w:ascii="Times New Roman" w:hAnsi="Times New Roman"/>
          <w:sz w:val="28"/>
          <w:szCs w:val="28"/>
        </w:rPr>
        <w:t xml:space="preserve">”, “ </w:t>
      </w:r>
      <w:r w:rsidRPr="00AA4649">
        <w:rPr>
          <w:rFonts w:ascii="Times New Roman" w:hAnsi="Times New Roman"/>
          <w:sz w:val="28"/>
          <w:szCs w:val="28"/>
          <w:lang w:val="en-US"/>
        </w:rPr>
        <w:t>shall</w:t>
      </w:r>
      <w:r w:rsidRPr="00AA4649">
        <w:rPr>
          <w:rFonts w:ascii="Times New Roman" w:hAnsi="Times New Roman"/>
          <w:sz w:val="28"/>
          <w:szCs w:val="28"/>
        </w:rPr>
        <w:t xml:space="preserve"> </w:t>
      </w:r>
      <w:r w:rsidRPr="00AA4649">
        <w:rPr>
          <w:rFonts w:ascii="Times New Roman" w:hAnsi="Times New Roman"/>
          <w:sz w:val="28"/>
          <w:szCs w:val="28"/>
          <w:lang w:val="en-US"/>
        </w:rPr>
        <w:t>be</w:t>
      </w:r>
      <w:r w:rsidRPr="00AA4649">
        <w:rPr>
          <w:rFonts w:ascii="Times New Roman" w:hAnsi="Times New Roman"/>
          <w:sz w:val="28"/>
          <w:szCs w:val="28"/>
        </w:rPr>
        <w:t xml:space="preserve"> </w:t>
      </w:r>
      <w:r w:rsidRPr="00AA4649">
        <w:rPr>
          <w:rFonts w:ascii="Times New Roman" w:hAnsi="Times New Roman"/>
          <w:sz w:val="28"/>
          <w:szCs w:val="28"/>
          <w:lang w:val="en-US"/>
        </w:rPr>
        <w:t>given</w:t>
      </w:r>
      <w:r w:rsidRPr="00AA4649">
        <w:rPr>
          <w:rFonts w:ascii="Times New Roman" w:hAnsi="Times New Roman"/>
          <w:sz w:val="28"/>
          <w:szCs w:val="28"/>
        </w:rPr>
        <w:t xml:space="preserve"> </w:t>
      </w:r>
      <w:r w:rsidRPr="00AA4649">
        <w:rPr>
          <w:rFonts w:ascii="Times New Roman" w:hAnsi="Times New Roman"/>
          <w:sz w:val="28"/>
          <w:szCs w:val="28"/>
          <w:lang w:val="en-US"/>
        </w:rPr>
        <w:t>in</w:t>
      </w:r>
      <w:r w:rsidRPr="00AA4649">
        <w:rPr>
          <w:rFonts w:ascii="Times New Roman" w:hAnsi="Times New Roman"/>
          <w:sz w:val="28"/>
          <w:szCs w:val="28"/>
        </w:rPr>
        <w:t xml:space="preserve"> </w:t>
      </w:r>
      <w:r w:rsidRPr="00AA4649">
        <w:rPr>
          <w:rFonts w:ascii="Times New Roman" w:hAnsi="Times New Roman"/>
          <w:sz w:val="28"/>
          <w:szCs w:val="28"/>
          <w:lang w:val="en-US"/>
        </w:rPr>
        <w:t>writing</w:t>
      </w:r>
      <w:r w:rsidRPr="00AA4649">
        <w:rPr>
          <w:rFonts w:ascii="Times New Roman" w:hAnsi="Times New Roman"/>
          <w:sz w:val="28"/>
          <w:szCs w:val="28"/>
        </w:rPr>
        <w:t>”), архаизмами (“</w:t>
      </w:r>
      <w:r w:rsidRPr="00AA4649">
        <w:rPr>
          <w:rFonts w:ascii="Times New Roman" w:hAnsi="Times New Roman"/>
          <w:sz w:val="28"/>
          <w:szCs w:val="28"/>
          <w:lang w:val="en-US"/>
        </w:rPr>
        <w:t>herein</w:t>
      </w:r>
      <w:r w:rsidRPr="00AA4649">
        <w:rPr>
          <w:rFonts w:ascii="Times New Roman" w:hAnsi="Times New Roman"/>
          <w:sz w:val="28"/>
          <w:szCs w:val="28"/>
        </w:rPr>
        <w:t>”, “</w:t>
      </w:r>
      <w:r w:rsidRPr="00AA4649">
        <w:rPr>
          <w:rFonts w:ascii="Times New Roman" w:hAnsi="Times New Roman"/>
          <w:sz w:val="28"/>
          <w:szCs w:val="28"/>
          <w:lang w:val="en-US"/>
        </w:rPr>
        <w:t>hereto</w:t>
      </w:r>
      <w:r w:rsidRPr="00AA4649">
        <w:rPr>
          <w:rFonts w:ascii="Times New Roman" w:hAnsi="Times New Roman"/>
          <w:sz w:val="28"/>
          <w:szCs w:val="28"/>
        </w:rPr>
        <w:t>”, “</w:t>
      </w:r>
      <w:r w:rsidRPr="00AA4649">
        <w:rPr>
          <w:rFonts w:ascii="Times New Roman" w:hAnsi="Times New Roman"/>
          <w:sz w:val="28"/>
          <w:szCs w:val="28"/>
          <w:lang w:val="en-US"/>
        </w:rPr>
        <w:t>hereunder</w:t>
      </w:r>
      <w:r w:rsidRPr="00AA4649">
        <w:rPr>
          <w:rFonts w:ascii="Times New Roman" w:hAnsi="Times New Roman"/>
          <w:sz w:val="28"/>
          <w:szCs w:val="28"/>
        </w:rPr>
        <w:t>”). И источник, и реципиент- административные органы, которым документ нужен для подтверждения прав и полномочий соответствующих лиц.</w:t>
      </w:r>
    </w:p>
    <w:p w:rsidR="007065A7" w:rsidRPr="00AA4649" w:rsidRDefault="00F742B0" w:rsidP="007065A7">
      <w:pPr>
        <w:spacing w:after="0" w:line="360" w:lineRule="auto"/>
        <w:ind w:firstLine="720"/>
        <w:jc w:val="both"/>
        <w:rPr>
          <w:rFonts w:ascii="Times New Roman" w:hAnsi="Times New Roman" w:cs="Times New Roman"/>
          <w:i/>
          <w:iCs/>
          <w:sz w:val="28"/>
          <w:szCs w:val="28"/>
        </w:rPr>
      </w:pPr>
      <w:r w:rsidRPr="00AA4649">
        <w:rPr>
          <w:rFonts w:ascii="Times New Roman" w:hAnsi="Times New Roman" w:cs="Times New Roman"/>
          <w:b/>
          <w:bCs/>
          <w:i/>
          <w:iCs/>
          <w:sz w:val="28"/>
          <w:szCs w:val="28"/>
        </w:rPr>
        <w:t xml:space="preserve">Remedies, </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onstru</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tion, Noti</w:t>
      </w:r>
      <w:r w:rsidR="00BE32A9" w:rsidRPr="00AA4649">
        <w:rPr>
          <w:rFonts w:ascii="Times New Roman" w:hAnsi="Times New Roman" w:cs="Times New Roman"/>
          <w:b/>
          <w:bCs/>
          <w:i/>
          <w:iCs/>
          <w:sz w:val="28"/>
          <w:szCs w:val="28"/>
        </w:rPr>
        <w:t>c</w:t>
      </w:r>
      <w:r w:rsidRPr="00AA4649">
        <w:rPr>
          <w:rFonts w:ascii="Times New Roman" w:hAnsi="Times New Roman" w:cs="Times New Roman"/>
          <w:b/>
          <w:bCs/>
          <w:i/>
          <w:iCs/>
          <w:sz w:val="28"/>
          <w:szCs w:val="28"/>
        </w:rPr>
        <w:t>es</w:t>
      </w:r>
      <w:r w:rsidRPr="00AA4649">
        <w:rPr>
          <w:rFonts w:ascii="Times New Roman" w:hAnsi="Times New Roman" w:cs="Times New Roman"/>
          <w:i/>
          <w:iCs/>
          <w:sz w:val="28"/>
          <w:szCs w:val="28"/>
        </w:rPr>
        <w:t xml:space="preserve"> </w:t>
      </w:r>
    </w:p>
    <w:p w:rsidR="007065A7" w:rsidRPr="00AA4649" w:rsidRDefault="00F742B0" w:rsidP="007065A7">
      <w:pPr>
        <w:spacing w:after="0" w:line="360" w:lineRule="auto"/>
        <w:ind w:firstLine="720"/>
        <w:jc w:val="both"/>
        <w:rPr>
          <w:rFonts w:ascii="Times New Roman" w:hAnsi="Times New Roman" w:cs="Times New Roman"/>
          <w:sz w:val="28"/>
          <w:szCs w:val="28"/>
        </w:rPr>
      </w:pPr>
      <w:r w:rsidRPr="00AA4649">
        <w:rPr>
          <w:rFonts w:ascii="Times New Roman" w:hAnsi="Times New Roman" w:cs="Times New Roman"/>
          <w:sz w:val="28"/>
          <w:szCs w:val="28"/>
        </w:rPr>
        <w:t xml:space="preserve">All remedies, rights, undertakings, obligations and agreements </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 xml:space="preserve">ontained herein shall be separable and </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 xml:space="preserve">umulative but none of them shall be in limitation of any other remedy, right, undertaking or agreement of either party. This agreement shall be governed and </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onstrued in a</w:t>
      </w:r>
      <w:r w:rsidR="00BE32A9" w:rsidRPr="00AA4649">
        <w:rPr>
          <w:rFonts w:ascii="Times New Roman" w:hAnsi="Times New Roman" w:cs="Times New Roman"/>
          <w:sz w:val="28"/>
          <w:szCs w:val="28"/>
        </w:rPr>
        <w:t>cc</w:t>
      </w:r>
      <w:r w:rsidRPr="00AA4649">
        <w:rPr>
          <w:rFonts w:ascii="Times New Roman" w:hAnsi="Times New Roman" w:cs="Times New Roman"/>
          <w:sz w:val="28"/>
          <w:szCs w:val="28"/>
        </w:rPr>
        <w:t>ordan</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e with the laws of Germany. Any legal suit, a</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tion or pro</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 xml:space="preserve">eeding against any party hereto arising out of or relating to this agreement shall be instituted only in the </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 xml:space="preserve">ourts of Stuttgart, Germany. </w:t>
      </w:r>
    </w:p>
    <w:p w:rsidR="00F742B0" w:rsidRPr="00AA4649" w:rsidRDefault="00F742B0" w:rsidP="007065A7">
      <w:pPr>
        <w:spacing w:after="0" w:line="360" w:lineRule="auto"/>
        <w:ind w:firstLine="720"/>
        <w:jc w:val="both"/>
        <w:rPr>
          <w:rFonts w:ascii="Times New Roman" w:hAnsi="Times New Roman" w:cs="Times New Roman"/>
          <w:sz w:val="28"/>
          <w:szCs w:val="28"/>
        </w:rPr>
      </w:pPr>
      <w:r w:rsidRPr="00AA4649">
        <w:rPr>
          <w:rFonts w:ascii="Times New Roman" w:hAnsi="Times New Roman" w:cs="Times New Roman"/>
          <w:sz w:val="28"/>
          <w:szCs w:val="28"/>
        </w:rPr>
        <w:t>All noti</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es and demands hereunder shall be given in writing.</w:t>
      </w:r>
    </w:p>
    <w:p w:rsidR="007065A7" w:rsidRPr="00AA4649" w:rsidRDefault="00F742B0" w:rsidP="007065A7">
      <w:pPr>
        <w:spacing w:after="0" w:line="360" w:lineRule="auto"/>
        <w:ind w:firstLine="720"/>
        <w:jc w:val="both"/>
        <w:rPr>
          <w:rFonts w:ascii="Times New Roman" w:hAnsi="Times New Roman" w:cs="Times New Roman"/>
          <w:b/>
          <w:bCs/>
          <w:i/>
          <w:iCs/>
          <w:sz w:val="28"/>
          <w:szCs w:val="28"/>
          <w:lang w:val="ru-RU"/>
        </w:rPr>
      </w:pPr>
      <w:r w:rsidRPr="00AA4649">
        <w:rPr>
          <w:rFonts w:ascii="Times New Roman" w:hAnsi="Times New Roman" w:cs="Times New Roman"/>
          <w:b/>
          <w:bCs/>
          <w:i/>
          <w:iCs/>
          <w:sz w:val="28"/>
          <w:szCs w:val="28"/>
          <w:lang w:val="ru-RU"/>
        </w:rPr>
        <w:t>Положения, Толкование, Уведомления.</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Все положения, права, соглашения, обязательства и договоренности содержащиеся в этом договоре могут быть как отделимыми, так и совокупными, но ни одно из них не должно ограничивать любое другое положение, право, соглашение, обязательство или договор любой стороны. Этот договор регулируется и рассматривается в соответствии с законами Германии. Любой юридический иск, действие или возбуждение уголовного дела против любой стороны, возникающие в связи и в отношении этого договора должны подаваться или рассматриваться в суде Штутгарта, Германия. Все уведомления или требования должны быть оформлены в письменном виде.</w:t>
      </w:r>
    </w:p>
    <w:p w:rsidR="007065A7" w:rsidRPr="00AA4649" w:rsidRDefault="00F742B0" w:rsidP="007065A7">
      <w:pPr>
        <w:spacing w:after="0" w:line="360" w:lineRule="auto"/>
        <w:ind w:firstLine="720"/>
        <w:jc w:val="both"/>
        <w:rPr>
          <w:rFonts w:ascii="Times New Roman" w:hAnsi="Times New Roman" w:cs="Times New Roman"/>
          <w:i/>
          <w:iCs/>
          <w:sz w:val="28"/>
          <w:szCs w:val="28"/>
        </w:rPr>
      </w:pPr>
      <w:r w:rsidRPr="00AA4649">
        <w:rPr>
          <w:rFonts w:ascii="Times New Roman" w:hAnsi="Times New Roman" w:cs="Times New Roman"/>
          <w:b/>
          <w:bCs/>
          <w:i/>
          <w:iCs/>
          <w:sz w:val="28"/>
          <w:szCs w:val="28"/>
        </w:rPr>
        <w:t>Partial Invalidity.</w:t>
      </w:r>
      <w:r w:rsidRPr="00AA4649">
        <w:rPr>
          <w:rFonts w:ascii="Times New Roman" w:hAnsi="Times New Roman" w:cs="Times New Roman"/>
          <w:i/>
          <w:iCs/>
          <w:sz w:val="28"/>
          <w:szCs w:val="28"/>
        </w:rPr>
        <w:t xml:space="preserve"> </w:t>
      </w:r>
    </w:p>
    <w:p w:rsidR="00F742B0" w:rsidRPr="00AA4649" w:rsidRDefault="00F742B0" w:rsidP="007065A7">
      <w:pPr>
        <w:spacing w:after="0" w:line="360" w:lineRule="auto"/>
        <w:ind w:firstLine="720"/>
        <w:jc w:val="both"/>
        <w:rPr>
          <w:rFonts w:ascii="Times New Roman" w:hAnsi="Times New Roman" w:cs="Times New Roman"/>
          <w:sz w:val="28"/>
          <w:szCs w:val="28"/>
        </w:rPr>
      </w:pPr>
      <w:r w:rsidRPr="00AA4649">
        <w:rPr>
          <w:rFonts w:ascii="Times New Roman" w:hAnsi="Times New Roman" w:cs="Times New Roman"/>
          <w:sz w:val="28"/>
          <w:szCs w:val="28"/>
        </w:rPr>
        <w:t xml:space="preserve">If any term, provision, </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 xml:space="preserve">ovenant, or </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 xml:space="preserve">ondition of this agreement is held by a </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 xml:space="preserve">ourt of </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ompetent jurisdi</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tion to be invalid, void or unenfor</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eable, the rest of the agreement shall remain in full for</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e and effe</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t to the greatest extent permitted by law and shall in no other way be affe</w:t>
      </w:r>
      <w:r w:rsidR="00BE32A9" w:rsidRPr="00AA4649">
        <w:rPr>
          <w:rFonts w:ascii="Times New Roman" w:hAnsi="Times New Roman" w:cs="Times New Roman"/>
          <w:sz w:val="28"/>
          <w:szCs w:val="28"/>
        </w:rPr>
        <w:t>c</w:t>
      </w:r>
      <w:r w:rsidRPr="00AA4649">
        <w:rPr>
          <w:rFonts w:ascii="Times New Roman" w:hAnsi="Times New Roman" w:cs="Times New Roman"/>
          <w:sz w:val="28"/>
          <w:szCs w:val="28"/>
        </w:rPr>
        <w:t>ted, impaired or invalidated.</w:t>
      </w:r>
    </w:p>
    <w:p w:rsidR="007065A7" w:rsidRPr="00AA4649" w:rsidRDefault="00F742B0" w:rsidP="007065A7">
      <w:pPr>
        <w:spacing w:after="0" w:line="360" w:lineRule="auto"/>
        <w:ind w:firstLine="720"/>
        <w:jc w:val="both"/>
        <w:rPr>
          <w:rFonts w:ascii="Times New Roman" w:hAnsi="Times New Roman" w:cs="Times New Roman"/>
          <w:b/>
          <w:bCs/>
          <w:i/>
          <w:iCs/>
          <w:sz w:val="28"/>
          <w:szCs w:val="28"/>
          <w:lang w:val="ru-RU"/>
        </w:rPr>
      </w:pPr>
      <w:r w:rsidRPr="00AA4649">
        <w:rPr>
          <w:rFonts w:ascii="Times New Roman" w:hAnsi="Times New Roman" w:cs="Times New Roman"/>
          <w:b/>
          <w:bCs/>
          <w:i/>
          <w:iCs/>
          <w:sz w:val="28"/>
          <w:szCs w:val="28"/>
          <w:lang w:val="ru-RU"/>
        </w:rPr>
        <w:t xml:space="preserve">Частичное отсутствие юридической силы. </w:t>
      </w:r>
    </w:p>
    <w:p w:rsidR="00AA4649" w:rsidRDefault="00F742B0" w:rsidP="00AA4649">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Если любое условие, положение, отдельная статья договора или условие будут признаны судом соответствующей юрисдикции юридически недействительными, ничтожными или не могущими служить основанием для иска, остальные пункты договора должны сохранять полную силу и действовать в максимальной степени, разрешенной законом, и не должны затрагиваться другим способом, меняться или лишаться юридической силы.</w:t>
      </w:r>
    </w:p>
    <w:p w:rsidR="00F742B0" w:rsidRPr="00AA4649" w:rsidRDefault="00AA4649" w:rsidP="00AA4649">
      <w:pPr>
        <w:spacing w:after="0" w:line="360" w:lineRule="auto"/>
        <w:ind w:firstLine="720"/>
        <w:jc w:val="center"/>
        <w:rPr>
          <w:rFonts w:ascii="Times New Roman" w:hAnsi="Times New Roman" w:cs="Times New Roman"/>
          <w:sz w:val="28"/>
          <w:szCs w:val="28"/>
          <w:lang w:val="ru-RU"/>
        </w:rPr>
      </w:pPr>
      <w:r>
        <w:rPr>
          <w:rFonts w:ascii="Times New Roman" w:hAnsi="Times New Roman" w:cs="Times New Roman"/>
          <w:sz w:val="28"/>
          <w:szCs w:val="28"/>
          <w:lang w:val="ru-RU"/>
        </w:rPr>
        <w:br w:type="page"/>
      </w:r>
      <w:r w:rsidR="007065A7" w:rsidRPr="00AA4649">
        <w:rPr>
          <w:rFonts w:ascii="Times New Roman" w:hAnsi="Times New Roman" w:cs="Times New Roman"/>
          <w:b/>
          <w:bCs/>
          <w:sz w:val="28"/>
          <w:szCs w:val="28"/>
          <w:lang w:val="ru-RU"/>
        </w:rPr>
        <w:t>Заключение</w:t>
      </w:r>
    </w:p>
    <w:p w:rsidR="007065A7" w:rsidRPr="00AA4649" w:rsidRDefault="007065A7" w:rsidP="007065A7">
      <w:pPr>
        <w:pStyle w:val="a5"/>
        <w:spacing w:before="0" w:beforeAutospacing="0" w:after="0" w:afterAutospacing="0" w:line="360" w:lineRule="auto"/>
        <w:ind w:firstLine="720"/>
        <w:jc w:val="both"/>
        <w:rPr>
          <w:rFonts w:ascii="Times New Roman" w:hAnsi="Times New Roman"/>
          <w:b/>
          <w:bCs/>
          <w:sz w:val="28"/>
          <w:szCs w:val="28"/>
        </w:rPr>
      </w:pPr>
    </w:p>
    <w:p w:rsidR="00F742B0" w:rsidRPr="00AA4649" w:rsidRDefault="00F742B0" w:rsidP="007065A7">
      <w:pPr>
        <w:pStyle w:val="a5"/>
        <w:spacing w:before="0" w:beforeAutospacing="0" w:after="0" w:afterAutospacing="0" w:line="360" w:lineRule="auto"/>
        <w:ind w:firstLine="720"/>
        <w:jc w:val="both"/>
        <w:rPr>
          <w:rFonts w:ascii="Times New Roman" w:hAnsi="Times New Roman"/>
          <w:sz w:val="28"/>
          <w:szCs w:val="28"/>
        </w:rPr>
      </w:pPr>
      <w:r w:rsidRPr="00AA4649">
        <w:rPr>
          <w:rFonts w:ascii="Times New Roman" w:hAnsi="Times New Roman"/>
          <w:sz w:val="28"/>
          <w:szCs w:val="28"/>
        </w:rPr>
        <w:t>Юридический перевод считается одним из наиболее сложных видов перевода. Во многом это обусловлено тем, что при переводе юридических текстов как с русского языка на иностранный, так и наоборот обычных навыков переводчика недостаточно. Юридический перевод не может быть осуществлен корректно без использования специальных познаний в соответствующей области права, без знания специфики конкретного вида правоотношений. Необходимо ориентироваться в действующем законодательстве, а также владеть специальной лексикой и знать об особенностях использования иностранной юридической терминологии в конкретном контексте.</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Как известно, право - одна из тех гуманитарных областей, которая характеризуется наличием значительного количества национально-культурных специфических черт, отражающих выработанные нормы взаимоотношений личности с государством и другими людьми. Юридические тексты в силу своего предназначения должны быть точными и достоверными; они предписывают определенную форму действий и формулируют принципы разрешения спорных ситуаций, вырабатывают правила социального поведения в обществе.</w:t>
      </w:r>
    </w:p>
    <w:p w:rsidR="00F742B0" w:rsidRPr="00AA4649" w:rsidRDefault="00F742B0" w:rsidP="007065A7">
      <w:pPr>
        <w:spacing w:after="0" w:line="360" w:lineRule="auto"/>
        <w:ind w:firstLine="720"/>
        <w:jc w:val="both"/>
        <w:rPr>
          <w:rFonts w:ascii="Times New Roman" w:hAnsi="Times New Roman" w:cs="Times New Roman"/>
          <w:sz w:val="28"/>
          <w:szCs w:val="28"/>
          <w:lang w:val="ru-RU"/>
        </w:rPr>
      </w:pPr>
      <w:r w:rsidRPr="00AA4649">
        <w:rPr>
          <w:rFonts w:ascii="Times New Roman" w:hAnsi="Times New Roman" w:cs="Times New Roman"/>
          <w:sz w:val="28"/>
          <w:szCs w:val="28"/>
          <w:lang w:val="ru-RU"/>
        </w:rPr>
        <w:t>На мой взгляд, юридический перевод является одним из наиболее востребованных видов перевода на данный момент, постоянно растет спрос на услуги переводчиков, специализирующихся именно в этой области. Правовая лингвистика -</w:t>
      </w:r>
      <w:r w:rsidR="007F2FB2" w:rsidRPr="00AA4649">
        <w:rPr>
          <w:rFonts w:ascii="Times New Roman" w:hAnsi="Times New Roman" w:cs="Times New Roman"/>
          <w:sz w:val="28"/>
          <w:szCs w:val="28"/>
          <w:lang w:val="ru-RU"/>
        </w:rPr>
        <w:t xml:space="preserve"> </w:t>
      </w:r>
      <w:r w:rsidRPr="00AA4649">
        <w:rPr>
          <w:rFonts w:ascii="Times New Roman" w:hAnsi="Times New Roman" w:cs="Times New Roman"/>
          <w:sz w:val="28"/>
          <w:szCs w:val="28"/>
          <w:lang w:val="ru-RU"/>
        </w:rPr>
        <w:t>относительно новая, еще не достаточно развитая наука, поэтому специфика юридического перевода не освещена недостаточно в литературе и требует более глубоко анализа и серьезных исследований. Надеюсь, что моя исследовательская работа явилась определенной лептой в раскрытии данного вопроса.</w:t>
      </w:r>
    </w:p>
    <w:p w:rsidR="00F742B0" w:rsidRPr="00AA4649" w:rsidRDefault="007065A7" w:rsidP="007065A7">
      <w:pPr>
        <w:pStyle w:val="a5"/>
        <w:spacing w:before="0" w:beforeAutospacing="0" w:after="0" w:afterAutospacing="0" w:line="360" w:lineRule="auto"/>
        <w:ind w:firstLine="720"/>
        <w:jc w:val="center"/>
        <w:rPr>
          <w:rFonts w:ascii="Times New Roman" w:hAnsi="Times New Roman"/>
          <w:b/>
          <w:bCs/>
          <w:sz w:val="28"/>
          <w:szCs w:val="28"/>
        </w:rPr>
      </w:pPr>
      <w:r w:rsidRPr="00AA4649">
        <w:rPr>
          <w:rFonts w:ascii="Times New Roman" w:hAnsi="Times New Roman"/>
          <w:sz w:val="28"/>
          <w:szCs w:val="28"/>
          <w:lang w:eastAsia="en-US"/>
        </w:rPr>
        <w:br w:type="page"/>
      </w:r>
      <w:r w:rsidRPr="00AA4649">
        <w:rPr>
          <w:rFonts w:ascii="Times New Roman" w:hAnsi="Times New Roman"/>
          <w:b/>
          <w:bCs/>
          <w:sz w:val="28"/>
          <w:szCs w:val="28"/>
        </w:rPr>
        <w:t>Библиографический список</w:t>
      </w:r>
    </w:p>
    <w:p w:rsidR="007065A7" w:rsidRPr="00AA4649" w:rsidRDefault="007065A7" w:rsidP="007065A7">
      <w:pPr>
        <w:pStyle w:val="a5"/>
        <w:spacing w:before="0" w:beforeAutospacing="0" w:after="0" w:afterAutospacing="0" w:line="360" w:lineRule="auto"/>
        <w:ind w:firstLine="720"/>
        <w:jc w:val="both"/>
        <w:rPr>
          <w:rFonts w:ascii="Times New Roman" w:hAnsi="Times New Roman"/>
          <w:b/>
          <w:bCs/>
          <w:sz w:val="28"/>
          <w:szCs w:val="28"/>
        </w:rPr>
      </w:pPr>
    </w:p>
    <w:p w:rsidR="00F742B0" w:rsidRPr="00AA4649" w:rsidRDefault="00F742B0" w:rsidP="007065A7">
      <w:pPr>
        <w:pStyle w:val="a5"/>
        <w:numPr>
          <w:ilvl w:val="0"/>
          <w:numId w:val="13"/>
        </w:numPr>
        <w:tabs>
          <w:tab w:val="left" w:pos="360"/>
        </w:tabs>
        <w:spacing w:before="0" w:beforeAutospacing="0" w:after="0" w:afterAutospacing="0" w:line="360" w:lineRule="auto"/>
        <w:ind w:left="0" w:firstLine="0"/>
        <w:rPr>
          <w:rFonts w:ascii="Times New Roman" w:hAnsi="Times New Roman"/>
          <w:sz w:val="28"/>
          <w:szCs w:val="28"/>
        </w:rPr>
      </w:pPr>
      <w:r w:rsidRPr="00AA4649">
        <w:rPr>
          <w:rFonts w:ascii="Times New Roman" w:hAnsi="Times New Roman"/>
          <w:sz w:val="28"/>
          <w:szCs w:val="28"/>
        </w:rPr>
        <w:t>Федоров А.В. Основы общей теории перевода. М.: Филология три, 2002</w:t>
      </w:r>
    </w:p>
    <w:p w:rsidR="00F742B0" w:rsidRPr="00AA4649" w:rsidRDefault="00F742B0" w:rsidP="007065A7">
      <w:pPr>
        <w:pStyle w:val="a5"/>
        <w:numPr>
          <w:ilvl w:val="0"/>
          <w:numId w:val="13"/>
        </w:numPr>
        <w:tabs>
          <w:tab w:val="left" w:pos="360"/>
        </w:tabs>
        <w:spacing w:before="0" w:beforeAutospacing="0" w:after="0" w:afterAutospacing="0" w:line="360" w:lineRule="auto"/>
        <w:ind w:left="0" w:firstLine="0"/>
        <w:rPr>
          <w:rFonts w:ascii="Times New Roman" w:hAnsi="Times New Roman"/>
          <w:sz w:val="28"/>
          <w:szCs w:val="28"/>
        </w:rPr>
      </w:pPr>
      <w:r w:rsidRPr="00AA4649">
        <w:rPr>
          <w:rFonts w:ascii="Times New Roman" w:hAnsi="Times New Roman"/>
          <w:sz w:val="28"/>
          <w:szCs w:val="28"/>
        </w:rPr>
        <w:t xml:space="preserve">Алексеева И.С. Введение в переводоведение. М.: </w:t>
      </w:r>
      <w:r w:rsidRPr="00AA4649">
        <w:rPr>
          <w:rFonts w:ascii="Times New Roman" w:hAnsi="Times New Roman"/>
          <w:sz w:val="28"/>
          <w:szCs w:val="28"/>
          <w:lang w:val="en-US"/>
        </w:rPr>
        <w:t>A</w:t>
      </w:r>
      <w:r w:rsidR="00BE32A9" w:rsidRPr="00AA4649">
        <w:rPr>
          <w:rFonts w:ascii="Times New Roman" w:hAnsi="Times New Roman"/>
          <w:sz w:val="28"/>
          <w:szCs w:val="28"/>
          <w:lang w:val="en-US"/>
        </w:rPr>
        <w:t>c</w:t>
      </w:r>
      <w:r w:rsidRPr="00AA4649">
        <w:rPr>
          <w:rFonts w:ascii="Times New Roman" w:hAnsi="Times New Roman"/>
          <w:sz w:val="28"/>
          <w:szCs w:val="28"/>
          <w:lang w:val="en-US"/>
        </w:rPr>
        <w:t>ademia</w:t>
      </w:r>
      <w:r w:rsidRPr="00AA4649">
        <w:rPr>
          <w:rFonts w:ascii="Times New Roman" w:hAnsi="Times New Roman"/>
          <w:sz w:val="28"/>
          <w:szCs w:val="28"/>
        </w:rPr>
        <w:t>, 2006.</w:t>
      </w:r>
    </w:p>
    <w:p w:rsidR="00F742B0" w:rsidRPr="00AA4649" w:rsidRDefault="00F742B0" w:rsidP="007065A7">
      <w:pPr>
        <w:pStyle w:val="a5"/>
        <w:numPr>
          <w:ilvl w:val="0"/>
          <w:numId w:val="13"/>
        </w:numPr>
        <w:tabs>
          <w:tab w:val="left" w:pos="360"/>
        </w:tabs>
        <w:spacing w:before="0" w:beforeAutospacing="0" w:after="0" w:afterAutospacing="0" w:line="360" w:lineRule="auto"/>
        <w:ind w:left="0" w:firstLine="0"/>
        <w:rPr>
          <w:rFonts w:ascii="Times New Roman" w:hAnsi="Times New Roman"/>
          <w:sz w:val="28"/>
          <w:szCs w:val="28"/>
        </w:rPr>
      </w:pPr>
      <w:r w:rsidRPr="00AA4649">
        <w:rPr>
          <w:rFonts w:ascii="Times New Roman" w:hAnsi="Times New Roman"/>
          <w:sz w:val="28"/>
          <w:szCs w:val="28"/>
        </w:rPr>
        <w:t xml:space="preserve">Латышев Л.К., Семенов А.Л. Перевод: теория, практика и методика преподавания. М.: </w:t>
      </w:r>
      <w:r w:rsidRPr="00AA4649">
        <w:rPr>
          <w:rFonts w:ascii="Times New Roman" w:hAnsi="Times New Roman"/>
          <w:sz w:val="28"/>
          <w:szCs w:val="28"/>
          <w:lang w:val="en-US"/>
        </w:rPr>
        <w:t>A</w:t>
      </w:r>
      <w:r w:rsidR="00BE32A9" w:rsidRPr="00AA4649">
        <w:rPr>
          <w:rFonts w:ascii="Times New Roman" w:hAnsi="Times New Roman"/>
          <w:sz w:val="28"/>
          <w:szCs w:val="28"/>
          <w:lang w:val="en-US"/>
        </w:rPr>
        <w:t>c</w:t>
      </w:r>
      <w:r w:rsidRPr="00AA4649">
        <w:rPr>
          <w:rFonts w:ascii="Times New Roman" w:hAnsi="Times New Roman"/>
          <w:sz w:val="28"/>
          <w:szCs w:val="28"/>
          <w:lang w:val="en-US"/>
        </w:rPr>
        <w:t>ademia</w:t>
      </w:r>
      <w:r w:rsidRPr="00AA4649">
        <w:rPr>
          <w:rFonts w:ascii="Times New Roman" w:hAnsi="Times New Roman"/>
          <w:sz w:val="28"/>
          <w:szCs w:val="28"/>
        </w:rPr>
        <w:t>, 2003.</w:t>
      </w:r>
    </w:p>
    <w:p w:rsidR="00F742B0" w:rsidRPr="00AA4649" w:rsidRDefault="00F742B0" w:rsidP="007065A7">
      <w:pPr>
        <w:pStyle w:val="a5"/>
        <w:numPr>
          <w:ilvl w:val="0"/>
          <w:numId w:val="13"/>
        </w:numPr>
        <w:tabs>
          <w:tab w:val="left" w:pos="360"/>
        </w:tabs>
        <w:spacing w:before="0" w:beforeAutospacing="0" w:after="0" w:afterAutospacing="0" w:line="360" w:lineRule="auto"/>
        <w:ind w:left="0" w:firstLine="0"/>
        <w:rPr>
          <w:rFonts w:ascii="Times New Roman" w:hAnsi="Times New Roman"/>
          <w:sz w:val="28"/>
          <w:szCs w:val="28"/>
        </w:rPr>
      </w:pPr>
      <w:r w:rsidRPr="00AA4649">
        <w:rPr>
          <w:rFonts w:ascii="Times New Roman" w:hAnsi="Times New Roman"/>
          <w:sz w:val="28"/>
          <w:szCs w:val="28"/>
        </w:rPr>
        <w:t>Томсон Г.В. Курс юридического перевода (гражданское и торговое право). — М.: МГИМО, 2004.</w:t>
      </w:r>
    </w:p>
    <w:p w:rsidR="00F742B0" w:rsidRPr="00AA4649" w:rsidRDefault="00F742B0" w:rsidP="007065A7">
      <w:pPr>
        <w:pStyle w:val="a3"/>
        <w:numPr>
          <w:ilvl w:val="0"/>
          <w:numId w:val="13"/>
        </w:numPr>
        <w:tabs>
          <w:tab w:val="left" w:pos="360"/>
        </w:tabs>
        <w:spacing w:after="0" w:line="360" w:lineRule="auto"/>
        <w:ind w:left="0" w:firstLine="0"/>
        <w:rPr>
          <w:rFonts w:ascii="Times New Roman" w:hAnsi="Times New Roman" w:cs="Times New Roman"/>
          <w:sz w:val="28"/>
          <w:szCs w:val="28"/>
          <w:lang w:val="en-GB"/>
        </w:rPr>
      </w:pPr>
      <w:r w:rsidRPr="00AA4649">
        <w:rPr>
          <w:rFonts w:ascii="Times New Roman" w:hAnsi="Times New Roman" w:cs="Times New Roman"/>
          <w:sz w:val="28"/>
          <w:szCs w:val="28"/>
          <w:lang w:val="en-GB"/>
        </w:rPr>
        <w:t xml:space="preserve">Simpson, A.W.B. "The </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ommon Law and Legal Theory." Oxford Essays in Jurispruden</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 xml:space="preserve">e. Oxford: </w:t>
      </w:r>
      <w:r w:rsidR="00BE32A9" w:rsidRPr="00AA4649">
        <w:rPr>
          <w:rFonts w:ascii="Times New Roman" w:hAnsi="Times New Roman" w:cs="Times New Roman"/>
          <w:sz w:val="28"/>
          <w:szCs w:val="28"/>
          <w:lang w:val="en-GB"/>
        </w:rPr>
        <w:t>C</w:t>
      </w:r>
      <w:r w:rsidRPr="00AA4649">
        <w:rPr>
          <w:rFonts w:ascii="Times New Roman" w:hAnsi="Times New Roman" w:cs="Times New Roman"/>
          <w:sz w:val="28"/>
          <w:szCs w:val="28"/>
          <w:lang w:val="en-GB"/>
        </w:rPr>
        <w:t>larendon Press, 1973.</w:t>
      </w:r>
    </w:p>
    <w:p w:rsidR="00F742B0" w:rsidRPr="00AA4649" w:rsidRDefault="00F742B0" w:rsidP="007065A7">
      <w:pPr>
        <w:pStyle w:val="a3"/>
        <w:numPr>
          <w:ilvl w:val="0"/>
          <w:numId w:val="13"/>
        </w:numPr>
        <w:tabs>
          <w:tab w:val="left" w:pos="360"/>
        </w:tabs>
        <w:spacing w:after="0" w:line="360" w:lineRule="auto"/>
        <w:ind w:left="0" w:firstLine="0"/>
        <w:rPr>
          <w:rFonts w:ascii="Times New Roman" w:hAnsi="Times New Roman" w:cs="Times New Roman"/>
          <w:sz w:val="28"/>
          <w:szCs w:val="28"/>
          <w:lang w:val="ru-RU"/>
        </w:rPr>
      </w:pPr>
      <w:r w:rsidRPr="00AA4649">
        <w:rPr>
          <w:rFonts w:ascii="Times New Roman" w:hAnsi="Times New Roman" w:cs="Times New Roman"/>
          <w:sz w:val="28"/>
          <w:szCs w:val="28"/>
          <w:lang w:val="ru-RU"/>
        </w:rPr>
        <w:t>Гамзатов М.</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Г.</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 xml:space="preserve">Техника и специфика </w:t>
      </w:r>
      <w:r w:rsidRPr="00AA4649">
        <w:rPr>
          <w:rStyle w:val="a4"/>
          <w:rFonts w:ascii="Times New Roman" w:hAnsi="Times New Roman"/>
          <w:b w:val="0"/>
          <w:bCs w:val="0"/>
          <w:sz w:val="28"/>
          <w:szCs w:val="28"/>
          <w:lang w:val="ru-RU"/>
        </w:rPr>
        <w:t>юридического перевода</w:t>
      </w:r>
      <w:r w:rsidRPr="00AA4649">
        <w:rPr>
          <w:rFonts w:ascii="Times New Roman" w:hAnsi="Times New Roman" w:cs="Times New Roman"/>
          <w:b/>
          <w:bCs/>
          <w:sz w:val="28"/>
          <w:szCs w:val="28"/>
          <w:lang w:val="ru-RU"/>
        </w:rPr>
        <w:t>:</w:t>
      </w:r>
      <w:r w:rsidRPr="00AA4649">
        <w:rPr>
          <w:rFonts w:ascii="Times New Roman" w:hAnsi="Times New Roman" w:cs="Times New Roman"/>
          <w:sz w:val="28"/>
          <w:szCs w:val="28"/>
          <w:lang w:val="ru-RU"/>
        </w:rPr>
        <w:t xml:space="preserve"> Сб. статей.</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 СПб., 2004.</w:t>
      </w:r>
    </w:p>
    <w:p w:rsidR="00F742B0" w:rsidRPr="00AA4649" w:rsidRDefault="00F742B0" w:rsidP="007065A7">
      <w:pPr>
        <w:pStyle w:val="a3"/>
        <w:numPr>
          <w:ilvl w:val="0"/>
          <w:numId w:val="13"/>
        </w:numPr>
        <w:tabs>
          <w:tab w:val="left" w:pos="360"/>
        </w:tabs>
        <w:spacing w:after="0" w:line="360" w:lineRule="auto"/>
        <w:ind w:left="0" w:firstLine="0"/>
        <w:rPr>
          <w:rFonts w:ascii="Times New Roman" w:hAnsi="Times New Roman" w:cs="Times New Roman"/>
          <w:sz w:val="28"/>
          <w:szCs w:val="28"/>
          <w:lang w:val="ru-RU"/>
        </w:rPr>
      </w:pPr>
      <w:r w:rsidRPr="00AA4649">
        <w:rPr>
          <w:rFonts w:ascii="Times New Roman" w:hAnsi="Times New Roman" w:cs="Times New Roman"/>
          <w:sz w:val="28"/>
          <w:szCs w:val="28"/>
          <w:lang w:val="ru-RU"/>
        </w:rPr>
        <w:t>Власенко С.</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В.</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 xml:space="preserve">Перевод юридического текста: когнитивные особенности номинации и реалии-профессионализмы в языковой паре английский-русский//Филологические науки в МГИМО. </w:t>
      </w:r>
      <w:r w:rsidRPr="00AA4649">
        <w:rPr>
          <w:rFonts w:ascii="Times New Roman" w:hAnsi="Times New Roman" w:cs="Times New Roman"/>
          <w:sz w:val="28"/>
          <w:szCs w:val="28"/>
        </w:rPr>
        <w:t>Сборник научных трудов № 21 (37). М.: МГИМО(У), 2005.</w:t>
      </w:r>
    </w:p>
    <w:p w:rsidR="00F742B0" w:rsidRPr="00AA4649" w:rsidRDefault="00F742B0" w:rsidP="007065A7">
      <w:pPr>
        <w:pStyle w:val="a3"/>
        <w:numPr>
          <w:ilvl w:val="0"/>
          <w:numId w:val="13"/>
        </w:numPr>
        <w:tabs>
          <w:tab w:val="left" w:pos="360"/>
        </w:tabs>
        <w:spacing w:after="0" w:line="360" w:lineRule="auto"/>
        <w:ind w:left="0" w:firstLine="0"/>
        <w:rPr>
          <w:rFonts w:ascii="Times New Roman" w:hAnsi="Times New Roman" w:cs="Times New Roman"/>
          <w:sz w:val="28"/>
          <w:szCs w:val="28"/>
          <w:lang w:val="ru-RU"/>
        </w:rPr>
      </w:pPr>
      <w:r w:rsidRPr="00AA4649">
        <w:rPr>
          <w:rFonts w:ascii="Times New Roman" w:hAnsi="Times New Roman" w:cs="Times New Roman"/>
          <w:sz w:val="28"/>
          <w:szCs w:val="28"/>
          <w:lang w:val="ru-RU"/>
        </w:rPr>
        <w:t>Алимов В.</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В.</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Юридический перевод. Практический курс. Английский язык.</w:t>
      </w:r>
      <w:r w:rsidRPr="00AA4649">
        <w:rPr>
          <w:rFonts w:ascii="Times New Roman" w:hAnsi="Times New Roman" w:cs="Times New Roman"/>
          <w:sz w:val="28"/>
          <w:szCs w:val="28"/>
        </w:rPr>
        <w:t> </w:t>
      </w:r>
      <w:r w:rsidRPr="00AA4649">
        <w:rPr>
          <w:rFonts w:ascii="Times New Roman" w:hAnsi="Times New Roman" w:cs="Times New Roman"/>
          <w:sz w:val="28"/>
          <w:szCs w:val="28"/>
          <w:lang w:val="ru-RU"/>
        </w:rPr>
        <w:t>— М.:КомКнига , 2005.</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r w:rsidRPr="00AA4649">
        <w:rPr>
          <w:rFonts w:ascii="Times New Roman" w:hAnsi="Times New Roman"/>
          <w:sz w:val="28"/>
          <w:szCs w:val="28"/>
          <w:lang w:val="ru-RU"/>
        </w:rPr>
        <w:t>Федотова И.Г. Юридические понятия и категории в английском языке. Обнинск. 2000.</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r w:rsidRPr="00AA4649">
        <w:rPr>
          <w:rFonts w:ascii="Times New Roman" w:hAnsi="Times New Roman"/>
          <w:sz w:val="28"/>
          <w:szCs w:val="28"/>
          <w:lang w:val="ru-RU"/>
        </w:rPr>
        <w:t>Швейцер А.Д. Перевод в контексте культурной традиции // Литературный язык и культурная традиция. М., 1994.</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r w:rsidRPr="00AA4649">
        <w:rPr>
          <w:rFonts w:ascii="Times New Roman" w:hAnsi="Times New Roman"/>
          <w:sz w:val="28"/>
          <w:szCs w:val="28"/>
          <w:lang w:val="ru-RU"/>
        </w:rPr>
        <w:t>Кашкин В.Б. Введение в теорию коммуникации. Воронеж: Изд-во ВГТУ, 2000.</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r w:rsidRPr="00AA4649">
        <w:rPr>
          <w:rFonts w:ascii="Times New Roman" w:hAnsi="Times New Roman"/>
          <w:sz w:val="28"/>
          <w:szCs w:val="28"/>
          <w:lang w:val="ru-RU"/>
        </w:rPr>
        <w:t>Латышев Л.К. Технология перевода. М., 2001.</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r w:rsidRPr="00AA4649">
        <w:rPr>
          <w:rFonts w:ascii="Times New Roman" w:hAnsi="Times New Roman"/>
          <w:sz w:val="28"/>
          <w:szCs w:val="28"/>
          <w:lang w:val="ru-RU"/>
        </w:rPr>
        <w:t>Мягкова Е.Ю. Эмоционально-чувственный компонент значения слова. Курск, 2000.</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r w:rsidRPr="00AA4649">
        <w:rPr>
          <w:rFonts w:ascii="Times New Roman" w:hAnsi="Times New Roman"/>
          <w:sz w:val="28"/>
          <w:szCs w:val="28"/>
          <w:lang w:val="ru-RU"/>
        </w:rPr>
        <w:t>Чужакин А., Петренко К. Мир Перевода-5. Практическое пособие по устному переводу. М., 2001.</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r w:rsidRPr="00AA4649">
        <w:rPr>
          <w:rFonts w:ascii="Times New Roman" w:hAnsi="Times New Roman"/>
          <w:sz w:val="28"/>
          <w:szCs w:val="28"/>
          <w:lang w:val="ru-RU"/>
        </w:rPr>
        <w:t>Шугрина Е.С. Техника юридического письма. М., 2000</w:t>
      </w:r>
      <w:r w:rsidRPr="00AA4649">
        <w:rPr>
          <w:rFonts w:ascii="Times New Roman" w:hAnsi="Times New Roman"/>
          <w:sz w:val="28"/>
          <w:szCs w:val="28"/>
        </w:rPr>
        <w:t>/</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Style w:val="HTML"/>
          <w:rFonts w:ascii="Times New Roman" w:hAnsi="Times New Roman"/>
          <w:color w:val="auto"/>
          <w:sz w:val="28"/>
          <w:szCs w:val="28"/>
          <w:lang w:val="ru-RU"/>
        </w:rPr>
      </w:pPr>
      <w:r w:rsidRPr="00AA4649">
        <w:rPr>
          <w:rFonts w:ascii="Times New Roman" w:hAnsi="Times New Roman"/>
          <w:sz w:val="28"/>
          <w:szCs w:val="28"/>
        </w:rPr>
        <w:t>www</w:t>
      </w:r>
      <w:r w:rsidRPr="00AA4649">
        <w:rPr>
          <w:rFonts w:ascii="Times New Roman" w:hAnsi="Times New Roman"/>
          <w:sz w:val="28"/>
          <w:szCs w:val="28"/>
          <w:lang w:val="ru-RU"/>
        </w:rPr>
        <w:t xml:space="preserve">. </w:t>
      </w:r>
      <w:r w:rsidRPr="00AA4649">
        <w:rPr>
          <w:rStyle w:val="HTML"/>
          <w:rFonts w:ascii="Times New Roman" w:hAnsi="Times New Roman"/>
          <w:color w:val="auto"/>
          <w:sz w:val="28"/>
          <w:szCs w:val="28"/>
        </w:rPr>
        <w:t>wikipedia</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org</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wiki</w:t>
      </w:r>
      <w:r w:rsidRPr="00AA4649">
        <w:rPr>
          <w:rStyle w:val="HTML"/>
          <w:rFonts w:ascii="Times New Roman" w:hAnsi="Times New Roman"/>
          <w:color w:val="auto"/>
          <w:sz w:val="28"/>
          <w:szCs w:val="28"/>
          <w:lang w:val="ru-RU"/>
        </w:rPr>
        <w:t>/Юридический_перевод</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Style w:val="HTML"/>
          <w:rFonts w:ascii="Times New Roman" w:hAnsi="Times New Roman"/>
          <w:color w:val="auto"/>
          <w:sz w:val="28"/>
          <w:szCs w:val="28"/>
          <w:lang w:val="ru-RU"/>
        </w:rPr>
      </w:pPr>
      <w:r w:rsidRPr="00AA4649">
        <w:rPr>
          <w:rFonts w:ascii="Times New Roman" w:hAnsi="Times New Roman"/>
          <w:sz w:val="28"/>
          <w:szCs w:val="28"/>
        </w:rPr>
        <w:t>www</w:t>
      </w:r>
      <w:r w:rsidRPr="00AA4649">
        <w:rPr>
          <w:rFonts w:ascii="Times New Roman" w:hAnsi="Times New Roman"/>
          <w:sz w:val="28"/>
          <w:szCs w:val="28"/>
          <w:lang w:val="ru-RU"/>
        </w:rPr>
        <w:t>.</w:t>
      </w:r>
      <w:r w:rsidRPr="00AA4649">
        <w:rPr>
          <w:rFonts w:ascii="Times New Roman" w:hAnsi="Times New Roman"/>
          <w:sz w:val="28"/>
          <w:szCs w:val="28"/>
        </w:rPr>
        <w:t>lexis</w:t>
      </w:r>
      <w:r w:rsidRPr="00AA4649">
        <w:rPr>
          <w:rFonts w:ascii="Times New Roman" w:hAnsi="Times New Roman"/>
          <w:sz w:val="28"/>
          <w:szCs w:val="28"/>
          <w:lang w:val="ru-RU"/>
        </w:rPr>
        <w:t>-</w:t>
      </w:r>
      <w:r w:rsidRPr="00AA4649">
        <w:rPr>
          <w:rFonts w:ascii="Times New Roman" w:hAnsi="Times New Roman"/>
          <w:sz w:val="28"/>
          <w:szCs w:val="28"/>
        </w:rPr>
        <w:t>asu</w:t>
      </w:r>
      <w:r w:rsidRPr="00AA4649">
        <w:rPr>
          <w:rFonts w:ascii="Times New Roman" w:hAnsi="Times New Roman"/>
          <w:sz w:val="28"/>
          <w:szCs w:val="28"/>
          <w:lang w:val="ru-RU"/>
        </w:rPr>
        <w:t>.</w:t>
      </w:r>
      <w:r w:rsidRPr="00AA4649">
        <w:rPr>
          <w:rFonts w:ascii="Times New Roman" w:hAnsi="Times New Roman"/>
          <w:sz w:val="28"/>
          <w:szCs w:val="28"/>
        </w:rPr>
        <w:t>narod</w:t>
      </w:r>
      <w:r w:rsidRPr="00AA4649">
        <w:rPr>
          <w:rFonts w:ascii="Times New Roman" w:hAnsi="Times New Roman"/>
          <w:sz w:val="28"/>
          <w:szCs w:val="28"/>
          <w:lang w:val="ru-RU"/>
        </w:rPr>
        <w:t>.</w:t>
      </w:r>
      <w:r w:rsidRPr="00AA4649">
        <w:rPr>
          <w:rFonts w:ascii="Times New Roman" w:hAnsi="Times New Roman"/>
          <w:sz w:val="28"/>
          <w:szCs w:val="28"/>
        </w:rPr>
        <w:t>ru</w:t>
      </w:r>
      <w:r w:rsidRPr="00AA4649">
        <w:rPr>
          <w:rFonts w:ascii="Times New Roman" w:hAnsi="Times New Roman"/>
          <w:sz w:val="28"/>
          <w:szCs w:val="28"/>
          <w:lang w:val="ru-RU"/>
        </w:rPr>
        <w:t>/</w:t>
      </w:r>
      <w:r w:rsidRPr="00AA4649">
        <w:rPr>
          <w:rFonts w:ascii="Times New Roman" w:hAnsi="Times New Roman"/>
          <w:sz w:val="28"/>
          <w:szCs w:val="28"/>
        </w:rPr>
        <w:t>other</w:t>
      </w:r>
      <w:r w:rsidRPr="00AA4649">
        <w:rPr>
          <w:rFonts w:ascii="Times New Roman" w:hAnsi="Times New Roman"/>
          <w:sz w:val="28"/>
          <w:szCs w:val="28"/>
          <w:lang w:val="ru-RU"/>
        </w:rPr>
        <w:t>-</w:t>
      </w:r>
      <w:r w:rsidRPr="00AA4649">
        <w:rPr>
          <w:rFonts w:ascii="Times New Roman" w:hAnsi="Times New Roman"/>
          <w:sz w:val="28"/>
          <w:szCs w:val="28"/>
        </w:rPr>
        <w:t>works</w:t>
      </w:r>
      <w:r w:rsidRPr="00AA4649">
        <w:rPr>
          <w:rFonts w:ascii="Times New Roman" w:hAnsi="Times New Roman"/>
          <w:sz w:val="28"/>
          <w:szCs w:val="28"/>
          <w:lang w:val="ru-RU"/>
        </w:rPr>
        <w:t>/42.</w:t>
      </w:r>
      <w:r w:rsidRPr="00AA4649">
        <w:rPr>
          <w:rFonts w:ascii="Times New Roman" w:hAnsi="Times New Roman"/>
          <w:sz w:val="28"/>
          <w:szCs w:val="28"/>
        </w:rPr>
        <w:t>htm</w:t>
      </w:r>
    </w:p>
    <w:p w:rsidR="00F742B0" w:rsidRPr="00AA4649" w:rsidRDefault="00BE32A9" w:rsidP="007065A7">
      <w:pPr>
        <w:pStyle w:val="bibliosbornik"/>
        <w:numPr>
          <w:ilvl w:val="0"/>
          <w:numId w:val="13"/>
        </w:numPr>
        <w:tabs>
          <w:tab w:val="left" w:pos="360"/>
        </w:tabs>
        <w:spacing w:before="0" w:beforeAutospacing="0" w:after="0" w:afterAutospacing="0" w:line="360" w:lineRule="auto"/>
        <w:ind w:left="0" w:firstLine="0"/>
        <w:rPr>
          <w:rStyle w:val="HTML"/>
          <w:rFonts w:ascii="Times New Roman" w:hAnsi="Times New Roman"/>
          <w:color w:val="auto"/>
          <w:sz w:val="28"/>
          <w:szCs w:val="28"/>
          <w:lang w:val="ru-RU"/>
        </w:rPr>
      </w:pPr>
      <w:r w:rsidRPr="00AA4649">
        <w:rPr>
          <w:rFonts w:ascii="Times New Roman" w:hAnsi="Times New Roman"/>
          <w:sz w:val="28"/>
          <w:szCs w:val="28"/>
        </w:rPr>
        <w:t>www</w:t>
      </w:r>
      <w:r w:rsidRPr="00AA4649">
        <w:rPr>
          <w:rFonts w:ascii="Times New Roman" w:hAnsi="Times New Roman"/>
          <w:sz w:val="28"/>
          <w:szCs w:val="28"/>
          <w:lang w:val="ru-RU"/>
        </w:rPr>
        <w:t>.</w:t>
      </w:r>
      <w:r w:rsidRPr="00AA4649">
        <w:rPr>
          <w:rFonts w:ascii="Times New Roman" w:hAnsi="Times New Roman"/>
          <w:sz w:val="28"/>
          <w:szCs w:val="28"/>
        </w:rPr>
        <w:t>rs</w:t>
      </w:r>
      <w:r w:rsidRPr="00AA4649">
        <w:rPr>
          <w:rFonts w:ascii="Times New Roman" w:hAnsi="Times New Roman"/>
          <w:sz w:val="28"/>
          <w:szCs w:val="28"/>
          <w:lang w:val="ru-RU"/>
        </w:rPr>
        <w:t>-</w:t>
      </w:r>
      <w:r w:rsidRPr="00AA4649">
        <w:rPr>
          <w:rFonts w:ascii="Times New Roman" w:hAnsi="Times New Roman"/>
          <w:sz w:val="28"/>
          <w:szCs w:val="28"/>
        </w:rPr>
        <w:t>center</w:t>
      </w:r>
      <w:r w:rsidRPr="00AA4649">
        <w:rPr>
          <w:rFonts w:ascii="Times New Roman" w:hAnsi="Times New Roman"/>
          <w:sz w:val="28"/>
          <w:szCs w:val="28"/>
          <w:lang w:val="ru-RU"/>
        </w:rPr>
        <w:t>.</w:t>
      </w:r>
      <w:r w:rsidRPr="00AA4649">
        <w:rPr>
          <w:rFonts w:ascii="Times New Roman" w:hAnsi="Times New Roman"/>
          <w:sz w:val="28"/>
          <w:szCs w:val="28"/>
        </w:rPr>
        <w:t>ru</w:t>
      </w:r>
      <w:r w:rsidRPr="00AA4649">
        <w:rPr>
          <w:rFonts w:ascii="Times New Roman" w:hAnsi="Times New Roman"/>
          <w:sz w:val="28"/>
          <w:szCs w:val="28"/>
          <w:lang w:val="ru-RU"/>
        </w:rPr>
        <w:t>/</w:t>
      </w:r>
      <w:r w:rsidRPr="00AA4649">
        <w:rPr>
          <w:rFonts w:ascii="Times New Roman" w:hAnsi="Times New Roman"/>
          <w:sz w:val="28"/>
          <w:szCs w:val="28"/>
        </w:rPr>
        <w:t>do</w:t>
      </w:r>
      <w:r w:rsidRPr="00AA4649">
        <w:rPr>
          <w:rFonts w:ascii="Times New Roman" w:hAnsi="Times New Roman"/>
          <w:sz w:val="28"/>
          <w:szCs w:val="28"/>
          <w:lang w:val="ru-RU"/>
        </w:rPr>
        <w:t>с_</w:t>
      </w:r>
      <w:r w:rsidRPr="00AA4649">
        <w:rPr>
          <w:rFonts w:ascii="Times New Roman" w:hAnsi="Times New Roman"/>
          <w:sz w:val="28"/>
          <w:szCs w:val="28"/>
        </w:rPr>
        <w:t>perevod</w:t>
      </w:r>
    </w:p>
    <w:p w:rsidR="00F742B0" w:rsidRPr="00AA4649" w:rsidRDefault="00F742B0" w:rsidP="007065A7">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r w:rsidRPr="00AA4649">
        <w:rPr>
          <w:rStyle w:val="HTML"/>
          <w:rFonts w:ascii="Times New Roman" w:hAnsi="Times New Roman"/>
          <w:color w:val="auto"/>
          <w:sz w:val="28"/>
          <w:szCs w:val="28"/>
        </w:rPr>
        <w:t>www</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urperevod</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ru</w:t>
      </w:r>
      <w:r w:rsidRPr="00AA4649">
        <w:rPr>
          <w:rStyle w:val="HTML"/>
          <w:rFonts w:ascii="Times New Roman" w:hAnsi="Times New Roman"/>
          <w:color w:val="auto"/>
          <w:sz w:val="28"/>
          <w:szCs w:val="28"/>
          <w:lang w:val="ru-RU"/>
        </w:rPr>
        <w:t>/</w:t>
      </w:r>
      <w:r w:rsidRPr="00AA4649">
        <w:rPr>
          <w:rStyle w:val="HTML"/>
          <w:rFonts w:ascii="Times New Roman" w:hAnsi="Times New Roman"/>
          <w:color w:val="auto"/>
          <w:sz w:val="28"/>
          <w:szCs w:val="28"/>
        </w:rPr>
        <w:t>other</w:t>
      </w:r>
    </w:p>
    <w:p w:rsidR="00AA4649" w:rsidRPr="00AA4649" w:rsidRDefault="00AA4649">
      <w:pPr>
        <w:pStyle w:val="bibliosbornik"/>
        <w:numPr>
          <w:ilvl w:val="0"/>
          <w:numId w:val="13"/>
        </w:numPr>
        <w:tabs>
          <w:tab w:val="left" w:pos="360"/>
        </w:tabs>
        <w:spacing w:before="0" w:beforeAutospacing="0" w:after="0" w:afterAutospacing="0" w:line="360" w:lineRule="auto"/>
        <w:ind w:left="0" w:firstLine="0"/>
        <w:rPr>
          <w:rFonts w:ascii="Times New Roman" w:hAnsi="Times New Roman"/>
          <w:sz w:val="28"/>
          <w:szCs w:val="28"/>
          <w:lang w:val="ru-RU"/>
        </w:rPr>
      </w:pPr>
      <w:bookmarkStart w:id="1" w:name="_GoBack"/>
      <w:bookmarkEnd w:id="1"/>
    </w:p>
    <w:sectPr w:rsidR="00AA4649" w:rsidRPr="00AA4649" w:rsidSect="00AA4649">
      <w:pgSz w:w="11907" w:h="16840" w:code="9"/>
      <w:pgMar w:top="1134" w:right="851" w:bottom="1134"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E1" w:rsidRDefault="000B75E1" w:rsidP="00FD6361">
      <w:pPr>
        <w:spacing w:after="0" w:line="240" w:lineRule="auto"/>
        <w:rPr>
          <w:rFonts w:cs="Times New Roman"/>
        </w:rPr>
      </w:pPr>
      <w:r>
        <w:rPr>
          <w:rFonts w:cs="Times New Roman"/>
        </w:rPr>
        <w:separator/>
      </w:r>
    </w:p>
  </w:endnote>
  <w:endnote w:type="continuationSeparator" w:id="0">
    <w:p w:rsidR="000B75E1" w:rsidRDefault="000B75E1" w:rsidP="00FD6361">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E1" w:rsidRDefault="000B75E1" w:rsidP="00FD6361">
      <w:pPr>
        <w:spacing w:after="0" w:line="240" w:lineRule="auto"/>
        <w:rPr>
          <w:rFonts w:cs="Times New Roman"/>
        </w:rPr>
      </w:pPr>
      <w:r>
        <w:rPr>
          <w:rFonts w:cs="Times New Roman"/>
        </w:rPr>
        <w:separator/>
      </w:r>
    </w:p>
  </w:footnote>
  <w:footnote w:type="continuationSeparator" w:id="0">
    <w:p w:rsidR="000B75E1" w:rsidRDefault="000B75E1" w:rsidP="00FD6361">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011C41E1"/>
    <w:multiLevelType w:val="hybridMultilevel"/>
    <w:tmpl w:val="377E39D0"/>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16822AB"/>
    <w:multiLevelType w:val="hybridMultilevel"/>
    <w:tmpl w:val="7B1A0A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3B26910"/>
    <w:multiLevelType w:val="hybridMultilevel"/>
    <w:tmpl w:val="BBF2A68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
    <w:nsid w:val="04585BF4"/>
    <w:multiLevelType w:val="hybridMultilevel"/>
    <w:tmpl w:val="414216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8803E9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0C391B0D"/>
    <w:multiLevelType w:val="hybridMultilevel"/>
    <w:tmpl w:val="021C54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0E89634F"/>
    <w:multiLevelType w:val="hybridMultilevel"/>
    <w:tmpl w:val="3566F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4075C98"/>
    <w:multiLevelType w:val="multilevel"/>
    <w:tmpl w:val="EBAA81E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4836147"/>
    <w:multiLevelType w:val="multilevel"/>
    <w:tmpl w:val="66FEB1F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PicBulletId w:val="0"/>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2336253"/>
    <w:multiLevelType w:val="hybridMultilevel"/>
    <w:tmpl w:val="8ABA75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48E95519"/>
    <w:multiLevelType w:val="hybridMultilevel"/>
    <w:tmpl w:val="6F8827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49396429"/>
    <w:multiLevelType w:val="hybridMultilevel"/>
    <w:tmpl w:val="9D926A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1707693"/>
    <w:multiLevelType w:val="hybridMultilevel"/>
    <w:tmpl w:val="603405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5A774DFE"/>
    <w:multiLevelType w:val="hybridMultilevel"/>
    <w:tmpl w:val="23968B32"/>
    <w:lvl w:ilvl="0" w:tplc="29F022B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4"/>
  </w:num>
  <w:num w:numId="5">
    <w:abstractNumId w:val="7"/>
  </w:num>
  <w:num w:numId="6">
    <w:abstractNumId w:val="8"/>
  </w:num>
  <w:num w:numId="7">
    <w:abstractNumId w:val="5"/>
  </w:num>
  <w:num w:numId="8">
    <w:abstractNumId w:val="6"/>
  </w:num>
  <w:num w:numId="9">
    <w:abstractNumId w:val="10"/>
  </w:num>
  <w:num w:numId="10">
    <w:abstractNumId w:val="13"/>
  </w:num>
  <w:num w:numId="11">
    <w:abstractNumId w:val="2"/>
  </w:num>
  <w:num w:numId="12">
    <w:abstractNumId w:val="11"/>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17B"/>
    <w:rsid w:val="0000108E"/>
    <w:rsid w:val="000066D1"/>
    <w:rsid w:val="00012C24"/>
    <w:rsid w:val="000144A5"/>
    <w:rsid w:val="000202EB"/>
    <w:rsid w:val="00040A9D"/>
    <w:rsid w:val="00061E2D"/>
    <w:rsid w:val="00087008"/>
    <w:rsid w:val="00094EAA"/>
    <w:rsid w:val="000B75E1"/>
    <w:rsid w:val="001203A0"/>
    <w:rsid w:val="00126584"/>
    <w:rsid w:val="00170B18"/>
    <w:rsid w:val="00191D5D"/>
    <w:rsid w:val="001D08B8"/>
    <w:rsid w:val="001D25C6"/>
    <w:rsid w:val="001E2F69"/>
    <w:rsid w:val="00230A98"/>
    <w:rsid w:val="002564E1"/>
    <w:rsid w:val="00256592"/>
    <w:rsid w:val="002645BB"/>
    <w:rsid w:val="00280F55"/>
    <w:rsid w:val="002E6143"/>
    <w:rsid w:val="00340534"/>
    <w:rsid w:val="0034243A"/>
    <w:rsid w:val="00343708"/>
    <w:rsid w:val="00351438"/>
    <w:rsid w:val="0038380D"/>
    <w:rsid w:val="003C5BB2"/>
    <w:rsid w:val="003D56F9"/>
    <w:rsid w:val="003E23E7"/>
    <w:rsid w:val="003E6BA7"/>
    <w:rsid w:val="00400BFA"/>
    <w:rsid w:val="004159A0"/>
    <w:rsid w:val="004500E5"/>
    <w:rsid w:val="004567D2"/>
    <w:rsid w:val="00457A17"/>
    <w:rsid w:val="00464771"/>
    <w:rsid w:val="00480E6E"/>
    <w:rsid w:val="00490994"/>
    <w:rsid w:val="00502742"/>
    <w:rsid w:val="00503245"/>
    <w:rsid w:val="00515110"/>
    <w:rsid w:val="005446EA"/>
    <w:rsid w:val="005462D8"/>
    <w:rsid w:val="00550297"/>
    <w:rsid w:val="005741F7"/>
    <w:rsid w:val="00576741"/>
    <w:rsid w:val="005B59EA"/>
    <w:rsid w:val="005C0DB6"/>
    <w:rsid w:val="005C1735"/>
    <w:rsid w:val="005F230D"/>
    <w:rsid w:val="006306BE"/>
    <w:rsid w:val="00636573"/>
    <w:rsid w:val="006400E4"/>
    <w:rsid w:val="006517A2"/>
    <w:rsid w:val="00672AFA"/>
    <w:rsid w:val="00680541"/>
    <w:rsid w:val="006834DD"/>
    <w:rsid w:val="0069317B"/>
    <w:rsid w:val="006A6B0E"/>
    <w:rsid w:val="006B2B2F"/>
    <w:rsid w:val="006B54F4"/>
    <w:rsid w:val="006D6139"/>
    <w:rsid w:val="006E5119"/>
    <w:rsid w:val="00705878"/>
    <w:rsid w:val="00705B25"/>
    <w:rsid w:val="007065A7"/>
    <w:rsid w:val="007615D8"/>
    <w:rsid w:val="007648F7"/>
    <w:rsid w:val="00786BC1"/>
    <w:rsid w:val="00795388"/>
    <w:rsid w:val="007B01D8"/>
    <w:rsid w:val="007D3386"/>
    <w:rsid w:val="007F2FB2"/>
    <w:rsid w:val="00832A4D"/>
    <w:rsid w:val="00841F2F"/>
    <w:rsid w:val="008573BD"/>
    <w:rsid w:val="00865FA8"/>
    <w:rsid w:val="00873A37"/>
    <w:rsid w:val="00890269"/>
    <w:rsid w:val="00890879"/>
    <w:rsid w:val="008A7150"/>
    <w:rsid w:val="008B1441"/>
    <w:rsid w:val="008D63F8"/>
    <w:rsid w:val="008E4326"/>
    <w:rsid w:val="008F4341"/>
    <w:rsid w:val="00901DA1"/>
    <w:rsid w:val="009079A8"/>
    <w:rsid w:val="009171EF"/>
    <w:rsid w:val="00923803"/>
    <w:rsid w:val="009439D3"/>
    <w:rsid w:val="009562D5"/>
    <w:rsid w:val="00973739"/>
    <w:rsid w:val="009748F5"/>
    <w:rsid w:val="0098332B"/>
    <w:rsid w:val="009B4739"/>
    <w:rsid w:val="009C3296"/>
    <w:rsid w:val="009D1ED1"/>
    <w:rsid w:val="009E1CAD"/>
    <w:rsid w:val="009F6ED8"/>
    <w:rsid w:val="009F7F12"/>
    <w:rsid w:val="00A10604"/>
    <w:rsid w:val="00A137BA"/>
    <w:rsid w:val="00A16FF2"/>
    <w:rsid w:val="00A2783B"/>
    <w:rsid w:val="00A3296A"/>
    <w:rsid w:val="00A43D15"/>
    <w:rsid w:val="00A62F24"/>
    <w:rsid w:val="00A67ED7"/>
    <w:rsid w:val="00A72B87"/>
    <w:rsid w:val="00AA4649"/>
    <w:rsid w:val="00AE4C06"/>
    <w:rsid w:val="00AE6D34"/>
    <w:rsid w:val="00AF6D8B"/>
    <w:rsid w:val="00B0348F"/>
    <w:rsid w:val="00B051B9"/>
    <w:rsid w:val="00B206E6"/>
    <w:rsid w:val="00B2119A"/>
    <w:rsid w:val="00B60716"/>
    <w:rsid w:val="00B63DE8"/>
    <w:rsid w:val="00B71D28"/>
    <w:rsid w:val="00BA4ACD"/>
    <w:rsid w:val="00BB4104"/>
    <w:rsid w:val="00BE0A20"/>
    <w:rsid w:val="00BE32A9"/>
    <w:rsid w:val="00C06682"/>
    <w:rsid w:val="00C12F44"/>
    <w:rsid w:val="00C2575D"/>
    <w:rsid w:val="00C32424"/>
    <w:rsid w:val="00C40D9A"/>
    <w:rsid w:val="00C46953"/>
    <w:rsid w:val="00C576EB"/>
    <w:rsid w:val="00C80631"/>
    <w:rsid w:val="00C926E6"/>
    <w:rsid w:val="00C92820"/>
    <w:rsid w:val="00CA6682"/>
    <w:rsid w:val="00CB4902"/>
    <w:rsid w:val="00CB4BE9"/>
    <w:rsid w:val="00CD0A2E"/>
    <w:rsid w:val="00CD4FB1"/>
    <w:rsid w:val="00CE4557"/>
    <w:rsid w:val="00D10405"/>
    <w:rsid w:val="00D17FDD"/>
    <w:rsid w:val="00D40032"/>
    <w:rsid w:val="00D44F66"/>
    <w:rsid w:val="00D460D8"/>
    <w:rsid w:val="00D667CB"/>
    <w:rsid w:val="00D71635"/>
    <w:rsid w:val="00D81556"/>
    <w:rsid w:val="00D928B5"/>
    <w:rsid w:val="00DC35E4"/>
    <w:rsid w:val="00DC4E08"/>
    <w:rsid w:val="00DD082D"/>
    <w:rsid w:val="00DD5B58"/>
    <w:rsid w:val="00DE179D"/>
    <w:rsid w:val="00DE39B1"/>
    <w:rsid w:val="00DF05D2"/>
    <w:rsid w:val="00E16B8D"/>
    <w:rsid w:val="00E374C3"/>
    <w:rsid w:val="00E60F81"/>
    <w:rsid w:val="00E628C1"/>
    <w:rsid w:val="00E72052"/>
    <w:rsid w:val="00E91FDA"/>
    <w:rsid w:val="00E94248"/>
    <w:rsid w:val="00EA0683"/>
    <w:rsid w:val="00EB4FE0"/>
    <w:rsid w:val="00EC1E80"/>
    <w:rsid w:val="00EC43E2"/>
    <w:rsid w:val="00EE710D"/>
    <w:rsid w:val="00EF418D"/>
    <w:rsid w:val="00F467B6"/>
    <w:rsid w:val="00F742B0"/>
    <w:rsid w:val="00F8521C"/>
    <w:rsid w:val="00FA0831"/>
    <w:rsid w:val="00FD0CFB"/>
    <w:rsid w:val="00FD6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AD096305-1C8D-4F07-9F7E-35595CB8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0D"/>
    <w:pPr>
      <w:spacing w:after="200" w:line="276" w:lineRule="auto"/>
    </w:pPr>
    <w:rPr>
      <w:rFonts w:cs="Calibri"/>
      <w:sz w:val="22"/>
      <w:szCs w:val="22"/>
      <w:lang w:val="en-US" w:eastAsia="en-US"/>
    </w:rPr>
  </w:style>
  <w:style w:type="paragraph" w:styleId="1">
    <w:name w:val="heading 1"/>
    <w:basedOn w:val="a"/>
    <w:next w:val="a"/>
    <w:link w:val="10"/>
    <w:uiPriority w:val="99"/>
    <w:qFormat/>
    <w:rsid w:val="00C92820"/>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DC35E4"/>
    <w:pPr>
      <w:keepNext/>
      <w:spacing w:before="240" w:after="60" w:line="240" w:lineRule="auto"/>
      <w:outlineLvl w:val="1"/>
    </w:pPr>
    <w:rPr>
      <w:rFonts w:ascii="Arial"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2820"/>
    <w:rPr>
      <w:rFonts w:ascii="Cambria" w:hAnsi="Cambria" w:cs="Cambria"/>
      <w:b/>
      <w:bCs/>
      <w:color w:val="365F91"/>
      <w:sz w:val="28"/>
      <w:szCs w:val="28"/>
    </w:rPr>
  </w:style>
  <w:style w:type="character" w:customStyle="1" w:styleId="20">
    <w:name w:val="Заголовок 2 Знак"/>
    <w:link w:val="2"/>
    <w:uiPriority w:val="99"/>
    <w:locked/>
    <w:rsid w:val="00DC35E4"/>
    <w:rPr>
      <w:rFonts w:ascii="Arial" w:hAnsi="Arial" w:cs="Arial"/>
      <w:b/>
      <w:bCs/>
      <w:i/>
      <w:iCs/>
      <w:sz w:val="28"/>
      <w:szCs w:val="28"/>
      <w:lang w:val="ru-RU" w:eastAsia="ru-RU"/>
    </w:rPr>
  </w:style>
  <w:style w:type="character" w:styleId="HTML">
    <w:name w:val="HTML Cite"/>
    <w:uiPriority w:val="99"/>
    <w:rsid w:val="00D928B5"/>
    <w:rPr>
      <w:rFonts w:cs="Times New Roman"/>
      <w:color w:val="008000"/>
    </w:rPr>
  </w:style>
  <w:style w:type="paragraph" w:customStyle="1" w:styleId="titlesbornik">
    <w:name w:val="titlesbornik"/>
    <w:basedOn w:val="a"/>
    <w:uiPriority w:val="99"/>
    <w:rsid w:val="004159A0"/>
    <w:pPr>
      <w:spacing w:before="100" w:beforeAutospacing="1" w:after="100" w:afterAutospacing="1" w:line="240" w:lineRule="auto"/>
    </w:pPr>
    <w:rPr>
      <w:rFonts w:cs="Times New Roman"/>
      <w:sz w:val="24"/>
      <w:szCs w:val="24"/>
    </w:rPr>
  </w:style>
  <w:style w:type="paragraph" w:styleId="a3">
    <w:name w:val="List Paragraph"/>
    <w:basedOn w:val="a"/>
    <w:uiPriority w:val="99"/>
    <w:qFormat/>
    <w:rsid w:val="00A137BA"/>
    <w:pPr>
      <w:ind w:left="720"/>
    </w:pPr>
  </w:style>
  <w:style w:type="character" w:styleId="a4">
    <w:name w:val="Strong"/>
    <w:uiPriority w:val="99"/>
    <w:qFormat/>
    <w:rsid w:val="00865FA8"/>
    <w:rPr>
      <w:rFonts w:cs="Times New Roman"/>
      <w:b/>
      <w:bCs/>
    </w:rPr>
  </w:style>
  <w:style w:type="paragraph" w:styleId="a5">
    <w:name w:val="Normal (Web)"/>
    <w:basedOn w:val="a"/>
    <w:uiPriority w:val="99"/>
    <w:rsid w:val="005B59EA"/>
    <w:pPr>
      <w:spacing w:before="100" w:beforeAutospacing="1" w:after="100" w:afterAutospacing="1" w:line="240" w:lineRule="auto"/>
    </w:pPr>
    <w:rPr>
      <w:rFonts w:cs="Times New Roman"/>
      <w:sz w:val="24"/>
      <w:szCs w:val="24"/>
      <w:lang w:val="ru-RU" w:eastAsia="ru-RU"/>
    </w:rPr>
  </w:style>
  <w:style w:type="character" w:styleId="a6">
    <w:name w:val="Emphasis"/>
    <w:uiPriority w:val="99"/>
    <w:qFormat/>
    <w:rsid w:val="001203A0"/>
    <w:rPr>
      <w:rFonts w:cs="Times New Roman"/>
      <w:i/>
      <w:iCs/>
    </w:rPr>
  </w:style>
  <w:style w:type="paragraph" w:customStyle="1" w:styleId="textsbornik">
    <w:name w:val="textsbornik"/>
    <w:basedOn w:val="a"/>
    <w:uiPriority w:val="99"/>
    <w:rsid w:val="004159A0"/>
    <w:pPr>
      <w:spacing w:before="100" w:beforeAutospacing="1" w:after="100" w:afterAutospacing="1" w:line="240" w:lineRule="auto"/>
    </w:pPr>
    <w:rPr>
      <w:rFonts w:cs="Times New Roman"/>
      <w:sz w:val="24"/>
      <w:szCs w:val="24"/>
    </w:rPr>
  </w:style>
  <w:style w:type="paragraph" w:customStyle="1" w:styleId="sbornikexample">
    <w:name w:val="sbornikexample"/>
    <w:basedOn w:val="a"/>
    <w:uiPriority w:val="99"/>
    <w:rsid w:val="004159A0"/>
    <w:pPr>
      <w:spacing w:before="100" w:beforeAutospacing="1" w:after="100" w:afterAutospacing="1" w:line="240" w:lineRule="auto"/>
    </w:pPr>
    <w:rPr>
      <w:rFonts w:cs="Times New Roman"/>
      <w:sz w:val="24"/>
      <w:szCs w:val="24"/>
    </w:rPr>
  </w:style>
  <w:style w:type="character" w:styleId="a7">
    <w:name w:val="Hyperlink"/>
    <w:uiPriority w:val="99"/>
    <w:rsid w:val="009562D5"/>
    <w:rPr>
      <w:rFonts w:cs="Times New Roman"/>
      <w:color w:val="0000FF"/>
      <w:u w:val="single"/>
    </w:rPr>
  </w:style>
  <w:style w:type="paragraph" w:styleId="a8">
    <w:name w:val="header"/>
    <w:basedOn w:val="a"/>
    <w:link w:val="a9"/>
    <w:uiPriority w:val="99"/>
    <w:semiHidden/>
    <w:rsid w:val="00FD6361"/>
    <w:pPr>
      <w:tabs>
        <w:tab w:val="center" w:pos="4680"/>
        <w:tab w:val="right" w:pos="9360"/>
      </w:tabs>
      <w:spacing w:after="0" w:line="240" w:lineRule="auto"/>
    </w:pPr>
  </w:style>
  <w:style w:type="character" w:customStyle="1" w:styleId="a9">
    <w:name w:val="Верхний колонтитул Знак"/>
    <w:link w:val="a8"/>
    <w:uiPriority w:val="99"/>
    <w:semiHidden/>
    <w:locked/>
    <w:rsid w:val="00FD6361"/>
    <w:rPr>
      <w:rFonts w:cs="Times New Roman"/>
    </w:rPr>
  </w:style>
  <w:style w:type="paragraph" w:styleId="aa">
    <w:name w:val="footer"/>
    <w:basedOn w:val="a"/>
    <w:link w:val="ab"/>
    <w:uiPriority w:val="99"/>
    <w:rsid w:val="00FD6361"/>
    <w:pPr>
      <w:tabs>
        <w:tab w:val="center" w:pos="4680"/>
        <w:tab w:val="right" w:pos="9360"/>
      </w:tabs>
      <w:spacing w:after="0" w:line="240" w:lineRule="auto"/>
    </w:pPr>
  </w:style>
  <w:style w:type="character" w:customStyle="1" w:styleId="ab">
    <w:name w:val="Нижний колонтитул Знак"/>
    <w:link w:val="aa"/>
    <w:uiPriority w:val="99"/>
    <w:locked/>
    <w:rsid w:val="00FD6361"/>
    <w:rPr>
      <w:rFonts w:cs="Times New Roman"/>
    </w:rPr>
  </w:style>
  <w:style w:type="paragraph" w:customStyle="1" w:styleId="bibliosbornik">
    <w:name w:val="bibliosbornik"/>
    <w:basedOn w:val="a"/>
    <w:uiPriority w:val="99"/>
    <w:rsid w:val="00170B18"/>
    <w:pPr>
      <w:spacing w:before="100" w:beforeAutospacing="1" w:after="100" w:afterAutospacing="1" w:line="240" w:lineRule="auto"/>
    </w:pPr>
    <w:rPr>
      <w:rFonts w:cs="Times New Roman"/>
      <w:sz w:val="24"/>
      <w:szCs w:val="24"/>
    </w:rPr>
  </w:style>
  <w:style w:type="paragraph" w:styleId="ac">
    <w:name w:val="endnote text"/>
    <w:basedOn w:val="a"/>
    <w:link w:val="ad"/>
    <w:uiPriority w:val="99"/>
    <w:semiHidden/>
    <w:rsid w:val="00340534"/>
    <w:pPr>
      <w:spacing w:after="0" w:line="240" w:lineRule="auto"/>
    </w:pPr>
    <w:rPr>
      <w:sz w:val="20"/>
      <w:szCs w:val="20"/>
    </w:rPr>
  </w:style>
  <w:style w:type="character" w:customStyle="1" w:styleId="ad">
    <w:name w:val="Текст концевой сноски Знак"/>
    <w:link w:val="ac"/>
    <w:uiPriority w:val="99"/>
    <w:semiHidden/>
    <w:locked/>
    <w:rsid w:val="00340534"/>
    <w:rPr>
      <w:rFonts w:cs="Times New Roman"/>
      <w:sz w:val="20"/>
      <w:szCs w:val="20"/>
    </w:rPr>
  </w:style>
  <w:style w:type="character" w:styleId="ae">
    <w:name w:val="endnote reference"/>
    <w:uiPriority w:val="99"/>
    <w:semiHidden/>
    <w:rsid w:val="003405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8958</Words>
  <Characters>51067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Company>
  <LinksUpToDate>false</LinksUpToDate>
  <CharactersWithSpaces>59906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 </dc:creator>
  <cp:keywords/>
  <dc:description/>
  <cp:lastModifiedBy>admin</cp:lastModifiedBy>
  <cp:revision>2</cp:revision>
  <dcterms:created xsi:type="dcterms:W3CDTF">2014-03-08T07:48:00Z</dcterms:created>
  <dcterms:modified xsi:type="dcterms:W3CDTF">2014-03-08T07:48:00Z</dcterms:modified>
</cp:coreProperties>
</file>