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879" w:rsidRPr="009823FF" w:rsidRDefault="000A5879" w:rsidP="0095674A">
      <w:pPr>
        <w:suppressAutoHyphens/>
        <w:spacing w:after="0" w:line="360" w:lineRule="auto"/>
        <w:ind w:firstLine="709"/>
        <w:jc w:val="both"/>
        <w:rPr>
          <w:rFonts w:ascii="Times New Roman" w:hAnsi="Times New Roman"/>
          <w:b/>
          <w:sz w:val="28"/>
          <w:szCs w:val="28"/>
        </w:rPr>
      </w:pPr>
      <w:r w:rsidRPr="009823FF">
        <w:rPr>
          <w:rFonts w:ascii="Times New Roman" w:hAnsi="Times New Roman"/>
          <w:b/>
          <w:sz w:val="28"/>
          <w:szCs w:val="28"/>
        </w:rPr>
        <w:t>СОДЕРЖАНИЕ</w:t>
      </w:r>
    </w:p>
    <w:p w:rsidR="0095674A" w:rsidRDefault="0095674A" w:rsidP="0095674A">
      <w:pPr>
        <w:suppressAutoHyphens/>
        <w:spacing w:after="0" w:line="360" w:lineRule="auto"/>
        <w:rPr>
          <w:rFonts w:ascii="Times New Roman" w:hAnsi="Times New Roman"/>
          <w:sz w:val="28"/>
          <w:szCs w:val="28"/>
        </w:rPr>
      </w:pPr>
    </w:p>
    <w:p w:rsidR="0095674A" w:rsidRPr="0095674A" w:rsidRDefault="0095674A" w:rsidP="0095674A">
      <w:pPr>
        <w:suppressAutoHyphens/>
        <w:spacing w:after="0" w:line="360" w:lineRule="auto"/>
        <w:rPr>
          <w:rFonts w:ascii="Times New Roman" w:hAnsi="Times New Roman"/>
          <w:sz w:val="28"/>
          <w:szCs w:val="28"/>
        </w:rPr>
      </w:pPr>
      <w:r w:rsidRPr="0095674A">
        <w:rPr>
          <w:rFonts w:ascii="Times New Roman" w:hAnsi="Times New Roman"/>
          <w:sz w:val="28"/>
          <w:szCs w:val="28"/>
        </w:rPr>
        <w:t>ВВЕДЕНИЕ</w:t>
      </w:r>
    </w:p>
    <w:p w:rsidR="0095674A" w:rsidRPr="0095674A" w:rsidRDefault="0095674A" w:rsidP="0095674A">
      <w:pPr>
        <w:suppressAutoHyphens/>
        <w:spacing w:after="0" w:line="360" w:lineRule="auto"/>
        <w:rPr>
          <w:rFonts w:ascii="Times New Roman" w:hAnsi="Times New Roman"/>
          <w:sz w:val="28"/>
          <w:szCs w:val="28"/>
        </w:rPr>
      </w:pPr>
      <w:r>
        <w:rPr>
          <w:rFonts w:ascii="Times New Roman" w:hAnsi="Times New Roman"/>
          <w:sz w:val="28"/>
          <w:szCs w:val="28"/>
        </w:rPr>
        <w:t xml:space="preserve">РАЗДЕЛ 1. </w:t>
      </w:r>
      <w:r w:rsidRPr="0095674A">
        <w:rPr>
          <w:rFonts w:ascii="Times New Roman" w:hAnsi="Times New Roman"/>
          <w:sz w:val="28"/>
          <w:szCs w:val="28"/>
        </w:rPr>
        <w:t>ОБЩАЯ Х</w:t>
      </w:r>
      <w:r>
        <w:rPr>
          <w:rFonts w:ascii="Times New Roman" w:hAnsi="Times New Roman"/>
          <w:sz w:val="28"/>
          <w:szCs w:val="28"/>
        </w:rPr>
        <w:t xml:space="preserve">АРАКТЕРИСТИКА ПРАВОНАРУШЕНИЙ И </w:t>
      </w:r>
      <w:r w:rsidRPr="0095674A">
        <w:rPr>
          <w:rFonts w:ascii="Times New Roman" w:hAnsi="Times New Roman"/>
          <w:sz w:val="28"/>
          <w:szCs w:val="28"/>
        </w:rPr>
        <w:t>ПР</w:t>
      </w:r>
      <w:r w:rsidR="001B4E64">
        <w:rPr>
          <w:rFonts w:ascii="Times New Roman" w:hAnsi="Times New Roman"/>
          <w:sz w:val="28"/>
          <w:szCs w:val="28"/>
        </w:rPr>
        <w:t>ЕСТУПЛЕНИЙ, СОВЕРШАЕМ</w:t>
      </w:r>
      <w:r w:rsidRPr="0095674A">
        <w:rPr>
          <w:rFonts w:ascii="Times New Roman" w:hAnsi="Times New Roman"/>
          <w:sz w:val="28"/>
          <w:szCs w:val="28"/>
        </w:rPr>
        <w:t>ЫХ НА</w:t>
      </w:r>
      <w:r w:rsidR="001B4E64">
        <w:rPr>
          <w:rFonts w:ascii="Times New Roman" w:hAnsi="Times New Roman"/>
          <w:sz w:val="28"/>
          <w:szCs w:val="28"/>
        </w:rPr>
        <w:t xml:space="preserve"> ПРЕДПРИЯИЯХ САЛОННОГО СЕ</w:t>
      </w:r>
      <w:r>
        <w:rPr>
          <w:rFonts w:ascii="Times New Roman" w:hAnsi="Times New Roman"/>
          <w:sz w:val="28"/>
          <w:szCs w:val="28"/>
        </w:rPr>
        <w:t>РВИСА</w:t>
      </w:r>
    </w:p>
    <w:p w:rsidR="0095674A" w:rsidRPr="0095674A" w:rsidRDefault="00E36B5F" w:rsidP="0095674A">
      <w:pPr>
        <w:suppressAutoHyphens/>
        <w:spacing w:after="0" w:line="360" w:lineRule="auto"/>
        <w:rPr>
          <w:rFonts w:ascii="Times New Roman" w:hAnsi="Times New Roman"/>
          <w:sz w:val="28"/>
          <w:szCs w:val="28"/>
        </w:rPr>
      </w:pPr>
      <w:r>
        <w:rPr>
          <w:rFonts w:ascii="Times New Roman" w:hAnsi="Times New Roman"/>
          <w:sz w:val="28"/>
          <w:szCs w:val="28"/>
        </w:rPr>
        <w:t xml:space="preserve">1.1 </w:t>
      </w:r>
      <w:r w:rsidR="0095674A" w:rsidRPr="0095674A">
        <w:rPr>
          <w:rFonts w:ascii="Times New Roman" w:hAnsi="Times New Roman"/>
          <w:sz w:val="28"/>
          <w:szCs w:val="28"/>
        </w:rPr>
        <w:t>Основные положения, регулирующие деятельность п</w:t>
      </w:r>
      <w:r w:rsidR="0095674A">
        <w:rPr>
          <w:rFonts w:ascii="Times New Roman" w:hAnsi="Times New Roman"/>
          <w:sz w:val="28"/>
          <w:szCs w:val="28"/>
        </w:rPr>
        <w:t>редприятий салонного сервиса</w:t>
      </w:r>
    </w:p>
    <w:p w:rsidR="0095674A" w:rsidRPr="0095674A" w:rsidRDefault="0095674A" w:rsidP="0095674A">
      <w:pPr>
        <w:suppressAutoHyphens/>
        <w:spacing w:after="0" w:line="360" w:lineRule="auto"/>
        <w:rPr>
          <w:rFonts w:ascii="Times New Roman" w:hAnsi="Times New Roman"/>
          <w:sz w:val="28"/>
          <w:szCs w:val="28"/>
        </w:rPr>
      </w:pPr>
      <w:r w:rsidRPr="0095674A">
        <w:rPr>
          <w:rFonts w:ascii="Times New Roman" w:hAnsi="Times New Roman"/>
          <w:sz w:val="28"/>
          <w:szCs w:val="28"/>
        </w:rPr>
        <w:t>1.2 Характеристика правонарушений и преступлений, совершаемых на предприятиях салонного сервиса</w:t>
      </w:r>
    </w:p>
    <w:p w:rsidR="0095674A" w:rsidRPr="0095674A" w:rsidRDefault="0095674A" w:rsidP="0095674A">
      <w:pPr>
        <w:suppressAutoHyphens/>
        <w:spacing w:after="0" w:line="360" w:lineRule="auto"/>
        <w:rPr>
          <w:rFonts w:ascii="Times New Roman" w:hAnsi="Times New Roman"/>
          <w:sz w:val="28"/>
          <w:szCs w:val="28"/>
        </w:rPr>
      </w:pPr>
      <w:r w:rsidRPr="0095674A">
        <w:rPr>
          <w:rFonts w:ascii="Times New Roman" w:hAnsi="Times New Roman"/>
          <w:sz w:val="28"/>
          <w:szCs w:val="28"/>
        </w:rPr>
        <w:t>РАЗДЕЛ 2. АНАЛИЗ С</w:t>
      </w:r>
      <w:r w:rsidR="001B4E64">
        <w:rPr>
          <w:rFonts w:ascii="Times New Roman" w:hAnsi="Times New Roman"/>
          <w:sz w:val="28"/>
          <w:szCs w:val="28"/>
        </w:rPr>
        <w:t>У</w:t>
      </w:r>
      <w:r w:rsidRPr="0095674A">
        <w:rPr>
          <w:rFonts w:ascii="Times New Roman" w:hAnsi="Times New Roman"/>
          <w:sz w:val="28"/>
          <w:szCs w:val="28"/>
        </w:rPr>
        <w:t>ДЕБНОЙ ПРАКТИКИ ПРАВОНАРУШЕНИЙ И ПР</w:t>
      </w:r>
      <w:r>
        <w:rPr>
          <w:rFonts w:ascii="Times New Roman" w:hAnsi="Times New Roman"/>
          <w:sz w:val="28"/>
          <w:szCs w:val="28"/>
        </w:rPr>
        <w:t>Е</w:t>
      </w:r>
      <w:r w:rsidRPr="0095674A">
        <w:rPr>
          <w:rFonts w:ascii="Times New Roman" w:hAnsi="Times New Roman"/>
          <w:sz w:val="28"/>
          <w:szCs w:val="28"/>
        </w:rPr>
        <w:t>СТУПЛЕНИЙ, СОВЕРШАЕМЫХ Н</w:t>
      </w:r>
      <w:r>
        <w:rPr>
          <w:rFonts w:ascii="Times New Roman" w:hAnsi="Times New Roman"/>
          <w:sz w:val="28"/>
          <w:szCs w:val="28"/>
        </w:rPr>
        <w:t>А ПРЕДПРИЯТИ</w:t>
      </w:r>
      <w:r w:rsidR="00032981">
        <w:rPr>
          <w:rFonts w:ascii="Times New Roman" w:hAnsi="Times New Roman"/>
          <w:sz w:val="28"/>
          <w:szCs w:val="28"/>
        </w:rPr>
        <w:t>Я</w:t>
      </w:r>
      <w:r>
        <w:rPr>
          <w:rFonts w:ascii="Times New Roman" w:hAnsi="Times New Roman"/>
          <w:sz w:val="28"/>
          <w:szCs w:val="28"/>
        </w:rPr>
        <w:t xml:space="preserve">Х </w:t>
      </w:r>
      <w:r w:rsidRPr="0095674A">
        <w:rPr>
          <w:rFonts w:ascii="Times New Roman" w:hAnsi="Times New Roman"/>
          <w:sz w:val="28"/>
          <w:szCs w:val="28"/>
        </w:rPr>
        <w:t>САЛОННОГО СЕР</w:t>
      </w:r>
      <w:r>
        <w:rPr>
          <w:rFonts w:ascii="Times New Roman" w:hAnsi="Times New Roman"/>
          <w:sz w:val="28"/>
          <w:szCs w:val="28"/>
        </w:rPr>
        <w:t>ВИСА</w:t>
      </w:r>
    </w:p>
    <w:p w:rsidR="0095674A" w:rsidRPr="0095674A" w:rsidRDefault="00775C65" w:rsidP="0095674A">
      <w:pPr>
        <w:suppressAutoHyphens/>
        <w:spacing w:after="0" w:line="360" w:lineRule="auto"/>
        <w:rPr>
          <w:rFonts w:ascii="Times New Roman" w:hAnsi="Times New Roman"/>
          <w:sz w:val="28"/>
          <w:szCs w:val="28"/>
        </w:rPr>
      </w:pPr>
      <w:r>
        <w:rPr>
          <w:rFonts w:ascii="Times New Roman" w:hAnsi="Times New Roman"/>
          <w:sz w:val="28"/>
          <w:szCs w:val="28"/>
        </w:rPr>
        <w:t>2.1</w:t>
      </w:r>
      <w:r w:rsidR="0095674A" w:rsidRPr="0095674A">
        <w:rPr>
          <w:rFonts w:ascii="Times New Roman" w:hAnsi="Times New Roman"/>
          <w:sz w:val="28"/>
          <w:szCs w:val="28"/>
        </w:rPr>
        <w:t xml:space="preserve"> Ма</w:t>
      </w:r>
      <w:r w:rsidR="0095674A">
        <w:rPr>
          <w:rFonts w:ascii="Times New Roman" w:hAnsi="Times New Roman"/>
          <w:sz w:val="28"/>
          <w:szCs w:val="28"/>
        </w:rPr>
        <w:t>териалы и методы исследования</w:t>
      </w:r>
    </w:p>
    <w:p w:rsidR="0095674A" w:rsidRPr="0095674A" w:rsidRDefault="00775C65" w:rsidP="0095674A">
      <w:pPr>
        <w:suppressAutoHyphens/>
        <w:spacing w:after="0" w:line="360" w:lineRule="auto"/>
        <w:rPr>
          <w:rFonts w:ascii="Times New Roman" w:hAnsi="Times New Roman"/>
          <w:sz w:val="28"/>
          <w:szCs w:val="28"/>
        </w:rPr>
      </w:pPr>
      <w:r>
        <w:rPr>
          <w:rFonts w:ascii="Times New Roman" w:hAnsi="Times New Roman"/>
          <w:sz w:val="28"/>
          <w:szCs w:val="28"/>
        </w:rPr>
        <w:t>2.</w:t>
      </w:r>
      <w:r w:rsidR="0095674A" w:rsidRPr="0095674A">
        <w:rPr>
          <w:rFonts w:ascii="Times New Roman" w:hAnsi="Times New Roman"/>
          <w:sz w:val="28"/>
          <w:szCs w:val="28"/>
        </w:rPr>
        <w:t>. Анализ судебной практики преступлений</w:t>
      </w:r>
      <w:r w:rsidR="0095674A">
        <w:rPr>
          <w:rFonts w:ascii="Times New Roman" w:hAnsi="Times New Roman"/>
          <w:sz w:val="28"/>
          <w:szCs w:val="28"/>
        </w:rPr>
        <w:t xml:space="preserve"> и правонарушений, </w:t>
      </w:r>
      <w:r w:rsidR="0095674A" w:rsidRPr="0095674A">
        <w:rPr>
          <w:rFonts w:ascii="Times New Roman" w:hAnsi="Times New Roman"/>
          <w:sz w:val="28"/>
          <w:szCs w:val="28"/>
        </w:rPr>
        <w:t>совершаемых на предприятиях салонного сервиса</w:t>
      </w:r>
    </w:p>
    <w:p w:rsidR="0095674A" w:rsidRPr="0095674A" w:rsidRDefault="0095674A" w:rsidP="0095674A">
      <w:pPr>
        <w:suppressAutoHyphens/>
        <w:spacing w:after="0" w:line="360" w:lineRule="auto"/>
        <w:rPr>
          <w:rFonts w:ascii="Times New Roman" w:hAnsi="Times New Roman"/>
          <w:sz w:val="28"/>
          <w:szCs w:val="28"/>
        </w:rPr>
      </w:pPr>
      <w:r>
        <w:rPr>
          <w:rFonts w:ascii="Times New Roman" w:hAnsi="Times New Roman"/>
          <w:sz w:val="28"/>
          <w:szCs w:val="28"/>
        </w:rPr>
        <w:t>ЗАКЛЮЧЕНИЕ</w:t>
      </w:r>
    </w:p>
    <w:p w:rsidR="0095674A" w:rsidRPr="0095674A" w:rsidRDefault="0095674A" w:rsidP="0095674A">
      <w:pPr>
        <w:suppressAutoHyphens/>
        <w:spacing w:after="0" w:line="360" w:lineRule="auto"/>
        <w:rPr>
          <w:rFonts w:ascii="Times New Roman" w:hAnsi="Times New Roman"/>
          <w:sz w:val="28"/>
          <w:szCs w:val="28"/>
        </w:rPr>
      </w:pPr>
      <w:r w:rsidRPr="0095674A">
        <w:rPr>
          <w:rFonts w:ascii="Times New Roman" w:hAnsi="Times New Roman"/>
          <w:sz w:val="28"/>
          <w:szCs w:val="28"/>
        </w:rPr>
        <w:t>СПИСОК ИСПОЛЬЗОВАННОЙ ЛИ</w:t>
      </w:r>
      <w:r>
        <w:rPr>
          <w:rFonts w:ascii="Times New Roman" w:hAnsi="Times New Roman"/>
          <w:sz w:val="28"/>
          <w:szCs w:val="28"/>
        </w:rPr>
        <w:t>ТЕРАТУРЫ</w:t>
      </w:r>
    </w:p>
    <w:p w:rsidR="00CD1117" w:rsidRDefault="000A5879" w:rsidP="0095674A">
      <w:pPr>
        <w:suppressAutoHyphens/>
        <w:spacing w:before="120" w:after="240" w:line="360" w:lineRule="auto"/>
        <w:ind w:firstLine="709"/>
        <w:jc w:val="both"/>
        <w:rPr>
          <w:rFonts w:ascii="Times New Roman" w:hAnsi="Times New Roman"/>
          <w:b/>
          <w:bCs/>
          <w:caps/>
          <w:sz w:val="28"/>
          <w:szCs w:val="28"/>
          <w:lang w:eastAsia="ru-RU"/>
        </w:rPr>
      </w:pPr>
      <w:r>
        <w:rPr>
          <w:rFonts w:ascii="Times New Roman" w:hAnsi="Times New Roman"/>
          <w:b/>
          <w:bCs/>
          <w:caps/>
          <w:sz w:val="28"/>
          <w:szCs w:val="28"/>
          <w:lang w:eastAsia="ru-RU"/>
        </w:rPr>
        <w:br w:type="page"/>
      </w:r>
      <w:r w:rsidR="00CD1117">
        <w:rPr>
          <w:rFonts w:ascii="Times New Roman" w:hAnsi="Times New Roman"/>
          <w:b/>
          <w:bCs/>
          <w:caps/>
          <w:sz w:val="28"/>
          <w:szCs w:val="28"/>
          <w:lang w:eastAsia="ru-RU"/>
        </w:rPr>
        <w:t>ВВЕДЕНИЕ</w:t>
      </w:r>
    </w:p>
    <w:p w:rsidR="0095674A" w:rsidRDefault="0095674A" w:rsidP="0095674A">
      <w:pPr>
        <w:pStyle w:val="HTML"/>
        <w:suppressAutoHyphens/>
        <w:spacing w:line="360" w:lineRule="auto"/>
        <w:ind w:firstLine="709"/>
        <w:jc w:val="both"/>
        <w:rPr>
          <w:rFonts w:ascii="Times New Roman" w:hAnsi="Times New Roman" w:cs="Times New Roman"/>
          <w:bCs/>
          <w:sz w:val="28"/>
          <w:szCs w:val="28"/>
        </w:rPr>
      </w:pPr>
    </w:p>
    <w:p w:rsidR="00CD1117" w:rsidRPr="00CD1117" w:rsidRDefault="00CD1117" w:rsidP="0095674A">
      <w:pPr>
        <w:pStyle w:val="HTML"/>
        <w:suppressAutoHyphens/>
        <w:spacing w:line="360" w:lineRule="auto"/>
        <w:ind w:firstLine="709"/>
        <w:jc w:val="both"/>
        <w:rPr>
          <w:rFonts w:ascii="Times New Roman" w:hAnsi="Times New Roman" w:cs="Times New Roman"/>
          <w:sz w:val="28"/>
          <w:szCs w:val="28"/>
        </w:rPr>
      </w:pPr>
      <w:r w:rsidRPr="00CD1117">
        <w:rPr>
          <w:rFonts w:ascii="Times New Roman" w:hAnsi="Times New Roman" w:cs="Times New Roman"/>
          <w:bCs/>
          <w:sz w:val="28"/>
          <w:szCs w:val="28"/>
        </w:rPr>
        <w:t>Государственное регулирование производственно-хозяйственной деятельности</w:t>
      </w:r>
      <w:r>
        <w:rPr>
          <w:rFonts w:ascii="Times New Roman" w:hAnsi="Times New Roman" w:cs="Times New Roman"/>
          <w:bCs/>
          <w:sz w:val="28"/>
          <w:szCs w:val="28"/>
        </w:rPr>
        <w:t xml:space="preserve"> </w:t>
      </w:r>
      <w:r w:rsidRPr="00CD1117">
        <w:rPr>
          <w:rFonts w:ascii="Times New Roman" w:hAnsi="Times New Roman" w:cs="Times New Roman"/>
          <w:bCs/>
          <w:sz w:val="28"/>
          <w:szCs w:val="28"/>
        </w:rPr>
        <w:t>организаций</w:t>
      </w:r>
      <w:r w:rsidRPr="00CD1117">
        <w:rPr>
          <w:rFonts w:ascii="Times New Roman" w:hAnsi="Times New Roman" w:cs="Times New Roman"/>
          <w:sz w:val="28"/>
          <w:szCs w:val="28"/>
        </w:rPr>
        <w:t xml:space="preserve"> – это комплекс мероприятий форм и методов государственного</w:t>
      </w:r>
      <w:r>
        <w:rPr>
          <w:rFonts w:ascii="Times New Roman" w:hAnsi="Times New Roman" w:cs="Times New Roman"/>
          <w:sz w:val="28"/>
          <w:szCs w:val="28"/>
        </w:rPr>
        <w:t xml:space="preserve"> </w:t>
      </w:r>
      <w:r w:rsidRPr="00CD1117">
        <w:rPr>
          <w:rFonts w:ascii="Times New Roman" w:hAnsi="Times New Roman" w:cs="Times New Roman"/>
          <w:sz w:val="28"/>
          <w:szCs w:val="28"/>
        </w:rPr>
        <w:t>влияния на деятельность субъектов предпринимательства с целю создания</w:t>
      </w:r>
      <w:r>
        <w:rPr>
          <w:rFonts w:ascii="Times New Roman" w:hAnsi="Times New Roman" w:cs="Times New Roman"/>
          <w:sz w:val="28"/>
          <w:szCs w:val="28"/>
        </w:rPr>
        <w:t xml:space="preserve"> </w:t>
      </w:r>
      <w:r w:rsidRPr="00CD1117">
        <w:rPr>
          <w:rFonts w:ascii="Times New Roman" w:hAnsi="Times New Roman" w:cs="Times New Roman"/>
          <w:sz w:val="28"/>
          <w:szCs w:val="28"/>
        </w:rPr>
        <w:t>нормальных условий их функционирования и развития, ослабления отрицательных</w:t>
      </w:r>
      <w:r>
        <w:rPr>
          <w:rFonts w:ascii="Times New Roman" w:hAnsi="Times New Roman" w:cs="Times New Roman"/>
          <w:sz w:val="28"/>
          <w:szCs w:val="28"/>
        </w:rPr>
        <w:t xml:space="preserve"> </w:t>
      </w:r>
      <w:r w:rsidRPr="00CD1117">
        <w:rPr>
          <w:rFonts w:ascii="Times New Roman" w:hAnsi="Times New Roman" w:cs="Times New Roman"/>
          <w:sz w:val="28"/>
          <w:szCs w:val="28"/>
        </w:rPr>
        <w:t>тенденций, вызываемых коммерческой деятельностью осуществляемых предприятиями в</w:t>
      </w:r>
      <w:r>
        <w:rPr>
          <w:rFonts w:ascii="Times New Roman" w:hAnsi="Times New Roman" w:cs="Times New Roman"/>
          <w:sz w:val="28"/>
          <w:szCs w:val="28"/>
        </w:rPr>
        <w:t xml:space="preserve"> </w:t>
      </w:r>
      <w:r w:rsidRPr="00CD1117">
        <w:rPr>
          <w:rFonts w:ascii="Times New Roman" w:hAnsi="Times New Roman" w:cs="Times New Roman"/>
          <w:sz w:val="28"/>
          <w:szCs w:val="28"/>
        </w:rPr>
        <w:t>условиях рыночных отношений. Комплекс форм и методов государственного</w:t>
      </w:r>
      <w:r>
        <w:rPr>
          <w:rFonts w:ascii="Times New Roman" w:hAnsi="Times New Roman" w:cs="Times New Roman"/>
          <w:sz w:val="28"/>
          <w:szCs w:val="28"/>
        </w:rPr>
        <w:t xml:space="preserve"> </w:t>
      </w:r>
      <w:r w:rsidRPr="00CD1117">
        <w:rPr>
          <w:rFonts w:ascii="Times New Roman" w:hAnsi="Times New Roman" w:cs="Times New Roman"/>
          <w:sz w:val="28"/>
          <w:szCs w:val="28"/>
        </w:rPr>
        <w:t>регулирования, либо влияния на производственно-хозяйственную деятельность.</w:t>
      </w:r>
    </w:p>
    <w:p w:rsidR="00CD1117" w:rsidRDefault="00CD1117" w:rsidP="0095674A">
      <w:pPr>
        <w:pStyle w:val="HTML"/>
        <w:suppressAutoHyphens/>
        <w:spacing w:line="360" w:lineRule="auto"/>
        <w:ind w:firstLine="709"/>
        <w:jc w:val="both"/>
        <w:rPr>
          <w:rFonts w:ascii="Times New Roman" w:hAnsi="Times New Roman" w:cs="Times New Roman"/>
          <w:sz w:val="28"/>
          <w:szCs w:val="28"/>
        </w:rPr>
      </w:pPr>
      <w:r w:rsidRPr="00CD1117">
        <w:rPr>
          <w:rFonts w:ascii="Times New Roman" w:hAnsi="Times New Roman" w:cs="Times New Roman"/>
          <w:sz w:val="28"/>
          <w:szCs w:val="28"/>
        </w:rPr>
        <w:t>Мировой опыт свидетельствует: не все функции жизни общества могут быть</w:t>
      </w:r>
      <w:r>
        <w:rPr>
          <w:rFonts w:ascii="Times New Roman" w:hAnsi="Times New Roman" w:cs="Times New Roman"/>
          <w:sz w:val="28"/>
          <w:szCs w:val="28"/>
        </w:rPr>
        <w:t xml:space="preserve"> </w:t>
      </w:r>
      <w:r w:rsidRPr="00CD1117">
        <w:rPr>
          <w:rFonts w:ascii="Times New Roman" w:hAnsi="Times New Roman" w:cs="Times New Roman"/>
          <w:sz w:val="28"/>
          <w:szCs w:val="28"/>
        </w:rPr>
        <w:t>реализованы через рыночные отношения. В связи с этим рыночные механизмы</w:t>
      </w:r>
      <w:r>
        <w:rPr>
          <w:rFonts w:ascii="Times New Roman" w:hAnsi="Times New Roman" w:cs="Times New Roman"/>
          <w:sz w:val="28"/>
          <w:szCs w:val="28"/>
        </w:rPr>
        <w:t xml:space="preserve"> </w:t>
      </w:r>
      <w:r w:rsidRPr="00CD1117">
        <w:rPr>
          <w:rFonts w:ascii="Times New Roman" w:hAnsi="Times New Roman" w:cs="Times New Roman"/>
          <w:sz w:val="28"/>
          <w:szCs w:val="28"/>
        </w:rPr>
        <w:t>необходимо дополнять системой государственного вмешательства, которой</w:t>
      </w:r>
      <w:r>
        <w:rPr>
          <w:rFonts w:ascii="Times New Roman" w:hAnsi="Times New Roman" w:cs="Times New Roman"/>
          <w:sz w:val="28"/>
          <w:szCs w:val="28"/>
        </w:rPr>
        <w:t xml:space="preserve"> </w:t>
      </w:r>
      <w:r w:rsidRPr="00CD1117">
        <w:rPr>
          <w:rFonts w:ascii="Times New Roman" w:hAnsi="Times New Roman" w:cs="Times New Roman"/>
          <w:sz w:val="28"/>
          <w:szCs w:val="28"/>
        </w:rPr>
        <w:t>свойственна управленческо-плановая и контрольная деятельность соответствующих</w:t>
      </w:r>
      <w:r>
        <w:rPr>
          <w:rFonts w:ascii="Times New Roman" w:hAnsi="Times New Roman" w:cs="Times New Roman"/>
          <w:sz w:val="28"/>
          <w:szCs w:val="28"/>
        </w:rPr>
        <w:t xml:space="preserve"> </w:t>
      </w:r>
      <w:r w:rsidRPr="00CD1117">
        <w:rPr>
          <w:rFonts w:ascii="Times New Roman" w:hAnsi="Times New Roman" w:cs="Times New Roman"/>
          <w:sz w:val="28"/>
          <w:szCs w:val="28"/>
        </w:rPr>
        <w:t>органов власти. Государство определяет приоритетные направления развития</w:t>
      </w:r>
      <w:r>
        <w:rPr>
          <w:rFonts w:ascii="Times New Roman" w:hAnsi="Times New Roman" w:cs="Times New Roman"/>
          <w:sz w:val="28"/>
          <w:szCs w:val="28"/>
        </w:rPr>
        <w:t xml:space="preserve"> </w:t>
      </w:r>
      <w:r w:rsidRPr="00CD1117">
        <w:rPr>
          <w:rFonts w:ascii="Times New Roman" w:hAnsi="Times New Roman" w:cs="Times New Roman"/>
          <w:sz w:val="28"/>
          <w:szCs w:val="28"/>
        </w:rPr>
        <w:t>экономики, концентрирует ресурсы на этих направлениях, выделяет субсидии,</w:t>
      </w:r>
      <w:r>
        <w:rPr>
          <w:rFonts w:ascii="Times New Roman" w:hAnsi="Times New Roman" w:cs="Times New Roman"/>
          <w:sz w:val="28"/>
          <w:szCs w:val="28"/>
        </w:rPr>
        <w:t xml:space="preserve"> </w:t>
      </w:r>
      <w:r w:rsidRPr="00CD1117">
        <w:rPr>
          <w:rFonts w:ascii="Times New Roman" w:hAnsi="Times New Roman" w:cs="Times New Roman"/>
          <w:sz w:val="28"/>
          <w:szCs w:val="28"/>
        </w:rPr>
        <w:t>предоставляет льготы предприятиям, регулирует внешне-экономическую</w:t>
      </w:r>
      <w:r>
        <w:rPr>
          <w:rFonts w:ascii="Times New Roman" w:hAnsi="Times New Roman" w:cs="Times New Roman"/>
          <w:sz w:val="28"/>
          <w:szCs w:val="28"/>
        </w:rPr>
        <w:t xml:space="preserve"> </w:t>
      </w:r>
      <w:r w:rsidRPr="00CD1117">
        <w:rPr>
          <w:rFonts w:ascii="Times New Roman" w:hAnsi="Times New Roman" w:cs="Times New Roman"/>
          <w:sz w:val="28"/>
          <w:szCs w:val="28"/>
        </w:rPr>
        <w:t>деятельность производителей продукции, укрепляет ту часть хозяйственного</w:t>
      </w:r>
      <w:r>
        <w:rPr>
          <w:rFonts w:ascii="Times New Roman" w:hAnsi="Times New Roman" w:cs="Times New Roman"/>
          <w:sz w:val="28"/>
          <w:szCs w:val="28"/>
        </w:rPr>
        <w:t xml:space="preserve"> </w:t>
      </w:r>
      <w:r w:rsidRPr="00CD1117">
        <w:rPr>
          <w:rFonts w:ascii="Times New Roman" w:hAnsi="Times New Roman" w:cs="Times New Roman"/>
          <w:sz w:val="28"/>
          <w:szCs w:val="28"/>
        </w:rPr>
        <w:t>управления, через которую осуществляется непрерывная связь между поставщиками</w:t>
      </w:r>
      <w:r>
        <w:rPr>
          <w:rFonts w:ascii="Times New Roman" w:hAnsi="Times New Roman" w:cs="Times New Roman"/>
          <w:sz w:val="28"/>
          <w:szCs w:val="28"/>
        </w:rPr>
        <w:t xml:space="preserve"> </w:t>
      </w:r>
      <w:r w:rsidRPr="00CD1117">
        <w:rPr>
          <w:rFonts w:ascii="Times New Roman" w:hAnsi="Times New Roman" w:cs="Times New Roman"/>
          <w:sz w:val="28"/>
          <w:szCs w:val="28"/>
        </w:rPr>
        <w:t>и потребителями продукции.</w:t>
      </w:r>
    </w:p>
    <w:p w:rsidR="00CD1117" w:rsidRDefault="00CD1117" w:rsidP="0095674A">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Эти факты подтверждают актуальность выбранной темы данной курсовой работы. В этой связи, целью работы является рассмотрение основ преступлений и правонарушений, совершаемых на предприятиях салонного сервиса, а так же подробное рассмотрение и исследование судебной практики вышеуказанных нарушений и преступлений.</w:t>
      </w:r>
    </w:p>
    <w:p w:rsidR="00CD1117" w:rsidRPr="00CD1117" w:rsidRDefault="00CD1117" w:rsidP="0095674A">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имеет традиционную структуру, и состоит из введения, двух глав, заключения и списка использованной литературы.</w:t>
      </w:r>
    </w:p>
    <w:p w:rsidR="00CD1117" w:rsidRDefault="00CD1117" w:rsidP="0095674A">
      <w:pPr>
        <w:suppressAutoHyphens/>
        <w:spacing w:before="120" w:after="240" w:line="240" w:lineRule="auto"/>
        <w:jc w:val="center"/>
        <w:rPr>
          <w:rFonts w:ascii="Times New Roman" w:hAnsi="Times New Roman"/>
          <w:b/>
          <w:bCs/>
          <w:caps/>
          <w:sz w:val="28"/>
          <w:szCs w:val="28"/>
          <w:lang w:eastAsia="ru-RU"/>
        </w:rPr>
      </w:pPr>
    </w:p>
    <w:p w:rsidR="00C75113" w:rsidRDefault="00CD1117" w:rsidP="0095674A">
      <w:pPr>
        <w:suppressAutoHyphens/>
        <w:spacing w:after="0" w:line="360" w:lineRule="auto"/>
        <w:ind w:firstLine="709"/>
        <w:jc w:val="both"/>
        <w:rPr>
          <w:rFonts w:ascii="Times New Roman" w:hAnsi="Times New Roman"/>
          <w:caps/>
          <w:sz w:val="28"/>
          <w:szCs w:val="28"/>
          <w:lang w:eastAsia="ru-RU"/>
        </w:rPr>
      </w:pPr>
      <w:r>
        <w:rPr>
          <w:rFonts w:ascii="Times New Roman" w:hAnsi="Times New Roman"/>
          <w:b/>
          <w:bCs/>
          <w:caps/>
          <w:sz w:val="28"/>
          <w:szCs w:val="28"/>
          <w:lang w:eastAsia="ru-RU"/>
        </w:rPr>
        <w:br w:type="page"/>
      </w:r>
      <w:r w:rsidR="00950446" w:rsidRPr="00950446">
        <w:rPr>
          <w:rFonts w:ascii="Times New Roman" w:hAnsi="Times New Roman"/>
          <w:b/>
          <w:bCs/>
          <w:caps/>
          <w:sz w:val="28"/>
          <w:szCs w:val="28"/>
          <w:lang w:eastAsia="ru-RU"/>
        </w:rPr>
        <w:t xml:space="preserve">Раздел 1. </w:t>
      </w:r>
      <w:r w:rsidR="00950446">
        <w:rPr>
          <w:rFonts w:ascii="Times New Roman" w:hAnsi="Times New Roman"/>
          <w:b/>
          <w:bCs/>
          <w:caps/>
          <w:sz w:val="28"/>
          <w:szCs w:val="28"/>
          <w:lang w:eastAsia="ru-RU"/>
        </w:rPr>
        <w:t>общая х</w:t>
      </w:r>
      <w:r w:rsidR="0095674A">
        <w:rPr>
          <w:rFonts w:ascii="Times New Roman" w:hAnsi="Times New Roman"/>
          <w:b/>
          <w:bCs/>
          <w:caps/>
          <w:sz w:val="28"/>
          <w:szCs w:val="28"/>
          <w:lang w:eastAsia="ru-RU"/>
        </w:rPr>
        <w:t xml:space="preserve">арактеристика правонарушений и </w:t>
      </w:r>
      <w:r w:rsidR="00950446">
        <w:rPr>
          <w:rFonts w:ascii="Times New Roman" w:hAnsi="Times New Roman"/>
          <w:b/>
          <w:bCs/>
          <w:caps/>
          <w:sz w:val="28"/>
          <w:szCs w:val="28"/>
          <w:lang w:eastAsia="ru-RU"/>
        </w:rPr>
        <w:t>преступлений, соверша</w:t>
      </w:r>
      <w:r w:rsidR="001B4E64">
        <w:rPr>
          <w:rFonts w:ascii="Times New Roman" w:hAnsi="Times New Roman"/>
          <w:b/>
          <w:bCs/>
          <w:caps/>
          <w:sz w:val="28"/>
          <w:szCs w:val="28"/>
          <w:lang w:eastAsia="ru-RU"/>
        </w:rPr>
        <w:t>еМых на предприяТиях салонного сЕ</w:t>
      </w:r>
      <w:r w:rsidR="00950446">
        <w:rPr>
          <w:rFonts w:ascii="Times New Roman" w:hAnsi="Times New Roman"/>
          <w:b/>
          <w:bCs/>
          <w:caps/>
          <w:sz w:val="28"/>
          <w:szCs w:val="28"/>
          <w:lang w:eastAsia="ru-RU"/>
        </w:rPr>
        <w:t>рвиса</w:t>
      </w:r>
    </w:p>
    <w:p w:rsidR="0095674A" w:rsidRPr="00C75113" w:rsidRDefault="0095674A" w:rsidP="0095674A">
      <w:pPr>
        <w:suppressAutoHyphens/>
        <w:spacing w:after="0" w:line="360" w:lineRule="auto"/>
        <w:ind w:firstLine="709"/>
        <w:jc w:val="both"/>
        <w:rPr>
          <w:rFonts w:ascii="Times New Roman" w:hAnsi="Times New Roman"/>
          <w:caps/>
          <w:sz w:val="28"/>
          <w:szCs w:val="28"/>
          <w:lang w:eastAsia="ru-RU"/>
        </w:rPr>
      </w:pPr>
    </w:p>
    <w:p w:rsidR="00950446" w:rsidRPr="00950446" w:rsidRDefault="001B4E64" w:rsidP="001B4E64">
      <w:pPr>
        <w:pStyle w:val="a3"/>
        <w:suppressAutoHyphens/>
        <w:spacing w:after="0" w:line="360" w:lineRule="auto"/>
        <w:ind w:left="0" w:firstLine="709"/>
        <w:jc w:val="both"/>
        <w:rPr>
          <w:rFonts w:ascii="Times New Roman" w:hAnsi="Times New Roman"/>
          <w:b/>
          <w:bCs/>
          <w:sz w:val="28"/>
          <w:szCs w:val="28"/>
          <w:lang w:eastAsia="ru-RU"/>
        </w:rPr>
      </w:pPr>
      <w:r>
        <w:rPr>
          <w:rFonts w:ascii="Times New Roman" w:hAnsi="Times New Roman"/>
          <w:b/>
          <w:bCs/>
          <w:sz w:val="28"/>
          <w:szCs w:val="28"/>
          <w:lang w:eastAsia="ru-RU"/>
        </w:rPr>
        <w:t xml:space="preserve">1.1 </w:t>
      </w:r>
      <w:r w:rsidR="00950446">
        <w:rPr>
          <w:rFonts w:ascii="Times New Roman" w:hAnsi="Times New Roman"/>
          <w:b/>
          <w:bCs/>
          <w:sz w:val="28"/>
          <w:szCs w:val="28"/>
          <w:lang w:eastAsia="ru-RU"/>
        </w:rPr>
        <w:t>Основные положения, регулиру</w:t>
      </w:r>
      <w:r w:rsidR="0095674A">
        <w:rPr>
          <w:rFonts w:ascii="Times New Roman" w:hAnsi="Times New Roman"/>
          <w:b/>
          <w:bCs/>
          <w:sz w:val="28"/>
          <w:szCs w:val="28"/>
          <w:lang w:eastAsia="ru-RU"/>
        </w:rPr>
        <w:t xml:space="preserve">ющие деятельность предприятий </w:t>
      </w:r>
      <w:r w:rsidR="00950446">
        <w:rPr>
          <w:rFonts w:ascii="Times New Roman" w:hAnsi="Times New Roman"/>
          <w:b/>
          <w:bCs/>
          <w:sz w:val="28"/>
          <w:szCs w:val="28"/>
          <w:lang w:eastAsia="ru-RU"/>
        </w:rPr>
        <w:t>салонного сервиса</w:t>
      </w:r>
    </w:p>
    <w:p w:rsidR="0095674A" w:rsidRDefault="0095674A" w:rsidP="0095674A">
      <w:pPr>
        <w:suppressAutoHyphens/>
        <w:spacing w:after="0" w:line="360" w:lineRule="auto"/>
        <w:ind w:firstLine="709"/>
        <w:jc w:val="both"/>
        <w:rPr>
          <w:rFonts w:ascii="Times New Roman" w:hAnsi="Times New Roman"/>
          <w:b/>
          <w:bCs/>
          <w:sz w:val="28"/>
          <w:szCs w:val="28"/>
          <w:lang w:eastAsia="ru-RU"/>
        </w:rPr>
      </w:pPr>
    </w:p>
    <w:p w:rsidR="00C75113" w:rsidRPr="00C75113" w:rsidRDefault="00C75113" w:rsidP="0095674A">
      <w:pPr>
        <w:suppressAutoHyphens/>
        <w:spacing w:after="0" w:line="360" w:lineRule="auto"/>
        <w:ind w:firstLine="709"/>
        <w:jc w:val="both"/>
        <w:rPr>
          <w:rFonts w:ascii="Times New Roman" w:hAnsi="Times New Roman"/>
          <w:sz w:val="28"/>
          <w:szCs w:val="28"/>
          <w:lang w:eastAsia="ru-RU"/>
        </w:rPr>
      </w:pPr>
      <w:r w:rsidRPr="00C75113">
        <w:rPr>
          <w:rFonts w:ascii="Times New Roman" w:hAnsi="Times New Roman"/>
          <w:b/>
          <w:bCs/>
          <w:sz w:val="28"/>
          <w:szCs w:val="28"/>
          <w:lang w:eastAsia="ru-RU"/>
        </w:rPr>
        <w:t> </w:t>
      </w:r>
      <w:r w:rsidRPr="00C75113">
        <w:rPr>
          <w:rFonts w:ascii="Times New Roman" w:hAnsi="Times New Roman"/>
          <w:sz w:val="28"/>
          <w:szCs w:val="28"/>
          <w:lang w:eastAsia="ru-RU"/>
        </w:rPr>
        <w:t>Сегодня многие пользуются услугами салонов красоты. При этом их значительное количество всякий раз ставит человека перед выбором наиболее подходящего из их числа. Для клиентов представляется возможным выбрать из широкого списка предоставляемых услуг те, в которых они нуждаются.</w:t>
      </w:r>
    </w:p>
    <w:p w:rsidR="00C75113" w:rsidRPr="00C75113" w:rsidRDefault="00C75113" w:rsidP="0095674A">
      <w:pPr>
        <w:suppressAutoHyphens/>
        <w:spacing w:after="0" w:line="360" w:lineRule="auto"/>
        <w:ind w:firstLine="709"/>
        <w:jc w:val="both"/>
        <w:rPr>
          <w:rFonts w:ascii="Times New Roman" w:hAnsi="Times New Roman"/>
          <w:sz w:val="28"/>
          <w:szCs w:val="28"/>
          <w:lang w:eastAsia="ru-RU"/>
        </w:rPr>
      </w:pPr>
      <w:r w:rsidRPr="00C75113">
        <w:rPr>
          <w:rFonts w:ascii="Times New Roman" w:hAnsi="Times New Roman"/>
          <w:sz w:val="28"/>
          <w:szCs w:val="28"/>
          <w:lang w:eastAsia="ru-RU"/>
        </w:rPr>
        <w:t>Однако как показывает наша практика, далеко не все остаются довольными качеством оказываемых услуг. Неаккуратная, неровная стрижка; тепловой удар от пребывания в солярии; инфекционные заболевания, полученные от использования грязных инструментов и многое другое, может стать результатом некачественного оказания услуг.</w:t>
      </w:r>
    </w:p>
    <w:p w:rsidR="00C75113" w:rsidRPr="00C75113" w:rsidRDefault="00C75113" w:rsidP="0095674A">
      <w:pPr>
        <w:suppressAutoHyphens/>
        <w:spacing w:after="0" w:line="360" w:lineRule="auto"/>
        <w:ind w:firstLine="709"/>
        <w:jc w:val="both"/>
        <w:rPr>
          <w:rFonts w:ascii="Times New Roman" w:hAnsi="Times New Roman"/>
          <w:sz w:val="28"/>
          <w:szCs w:val="28"/>
          <w:lang w:eastAsia="ru-RU"/>
        </w:rPr>
      </w:pPr>
      <w:r w:rsidRPr="00C75113">
        <w:rPr>
          <w:rFonts w:ascii="Times New Roman" w:hAnsi="Times New Roman"/>
          <w:sz w:val="28"/>
          <w:szCs w:val="28"/>
          <w:lang w:eastAsia="ru-RU"/>
        </w:rPr>
        <w:t>Залог получения желаемого результата – это не только правильный выбор салона, но и знание нормативных правовых актов регулирующих данные правоотношения.</w:t>
      </w:r>
    </w:p>
    <w:p w:rsidR="00C75113" w:rsidRPr="00C75113" w:rsidRDefault="00C75113" w:rsidP="0095674A">
      <w:pPr>
        <w:suppressAutoHyphens/>
        <w:spacing w:after="0" w:line="360" w:lineRule="auto"/>
        <w:ind w:firstLine="709"/>
        <w:jc w:val="both"/>
        <w:rPr>
          <w:rFonts w:ascii="Times New Roman" w:hAnsi="Times New Roman"/>
          <w:sz w:val="28"/>
          <w:szCs w:val="28"/>
          <w:lang w:eastAsia="ru-RU"/>
        </w:rPr>
      </w:pPr>
      <w:r w:rsidRPr="00C75113">
        <w:rPr>
          <w:rFonts w:ascii="Times New Roman" w:hAnsi="Times New Roman"/>
          <w:sz w:val="28"/>
          <w:szCs w:val="28"/>
          <w:lang w:eastAsia="ru-RU"/>
        </w:rPr>
        <w:t>Решив сделать прическу, маникюр, получить красивый бронзовый загар или воспользоваться услугами косметолога нужно хорошо подумать, где смогут оказать данные услуги надлежащего качества и в том объеме, в котором необходимо.</w:t>
      </w:r>
    </w:p>
    <w:p w:rsidR="00C75113" w:rsidRPr="00C75113" w:rsidRDefault="00C75113" w:rsidP="0095674A">
      <w:pPr>
        <w:suppressAutoHyphens/>
        <w:spacing w:after="0" w:line="360" w:lineRule="auto"/>
        <w:ind w:firstLine="709"/>
        <w:jc w:val="both"/>
        <w:rPr>
          <w:rFonts w:ascii="Times New Roman" w:hAnsi="Times New Roman"/>
          <w:sz w:val="28"/>
          <w:szCs w:val="28"/>
          <w:lang w:eastAsia="ru-RU"/>
        </w:rPr>
      </w:pPr>
      <w:r w:rsidRPr="00C75113">
        <w:rPr>
          <w:rFonts w:ascii="Times New Roman" w:hAnsi="Times New Roman"/>
          <w:sz w:val="28"/>
          <w:szCs w:val="28"/>
          <w:lang w:eastAsia="ru-RU"/>
        </w:rPr>
        <w:t>К сожалению далеко не все парикмахерские, салоны, солярии и пр. отвечают минимальным требованиям установленных в законодательных актах правил. Порой профессиональный уровень работников салонов является причиной значительных нарушений.</w:t>
      </w:r>
      <w:r w:rsidR="0014456F">
        <w:rPr>
          <w:rFonts w:ascii="Times New Roman" w:hAnsi="Times New Roman"/>
          <w:sz w:val="28"/>
          <w:szCs w:val="28"/>
          <w:lang w:eastAsia="ru-RU"/>
        </w:rPr>
        <w:t xml:space="preserve"> </w:t>
      </w:r>
      <w:r w:rsidR="00950446">
        <w:rPr>
          <w:rFonts w:ascii="Times New Roman" w:hAnsi="Times New Roman"/>
          <w:sz w:val="28"/>
          <w:szCs w:val="28"/>
          <w:lang w:eastAsia="ru-RU"/>
        </w:rPr>
        <w:t>Р</w:t>
      </w:r>
      <w:r w:rsidRPr="00C75113">
        <w:rPr>
          <w:rFonts w:ascii="Times New Roman" w:hAnsi="Times New Roman"/>
          <w:sz w:val="28"/>
          <w:szCs w:val="28"/>
          <w:lang w:eastAsia="ru-RU"/>
        </w:rPr>
        <w:t>азрекламированность и внешняя привлекательность салона не всегда является залогом хорошего качества. Хотя это так же и не значит, что салон без вывески и рекламы сможет оказать услуги должного уровня.</w:t>
      </w:r>
    </w:p>
    <w:p w:rsidR="00C75113" w:rsidRPr="00C75113" w:rsidRDefault="00C75113" w:rsidP="0095674A">
      <w:pPr>
        <w:suppressAutoHyphens/>
        <w:spacing w:after="0" w:line="360" w:lineRule="auto"/>
        <w:ind w:firstLine="709"/>
        <w:jc w:val="both"/>
        <w:rPr>
          <w:rFonts w:ascii="Times New Roman" w:hAnsi="Times New Roman"/>
          <w:sz w:val="28"/>
          <w:szCs w:val="28"/>
          <w:lang w:eastAsia="ru-RU"/>
        </w:rPr>
      </w:pPr>
      <w:r w:rsidRPr="00C75113">
        <w:rPr>
          <w:rFonts w:ascii="Times New Roman" w:hAnsi="Times New Roman"/>
          <w:sz w:val="28"/>
          <w:szCs w:val="28"/>
          <w:lang w:eastAsia="ru-RU"/>
        </w:rPr>
        <w:t xml:space="preserve">Выбирая салон красоты, следует обратить внимание на ряд существенных факторов. Кроме фирменного наименования и красочной рекламы обязательно наличие прейскуранта. Еще лучше если имеются информационные материалы, где имеются сведения о результате будущей работы. Тем более, что клиенту легче выбрать, скажем, стрижку, если он видит всевозможные варианты в каталоге. </w:t>
      </w:r>
    </w:p>
    <w:p w:rsidR="00C75113" w:rsidRPr="00950446" w:rsidRDefault="00950446" w:rsidP="0095674A">
      <w:pPr>
        <w:suppressAutoHyphens/>
        <w:ind w:firstLine="709"/>
        <w:rPr>
          <w:rFonts w:ascii="Times New Roman" w:hAnsi="Times New Roman"/>
          <w:sz w:val="28"/>
          <w:szCs w:val="28"/>
          <w:lang w:eastAsia="ru-RU"/>
        </w:rPr>
      </w:pPr>
      <w:r>
        <w:rPr>
          <w:rFonts w:ascii="Times New Roman" w:hAnsi="Times New Roman"/>
          <w:sz w:val="28"/>
          <w:szCs w:val="28"/>
          <w:lang w:eastAsia="ru-RU"/>
        </w:rPr>
        <w:t>Р</w:t>
      </w:r>
      <w:r w:rsidR="00C75113" w:rsidRPr="00950446">
        <w:rPr>
          <w:rFonts w:ascii="Times New Roman" w:hAnsi="Times New Roman"/>
          <w:sz w:val="28"/>
          <w:szCs w:val="28"/>
          <w:lang w:eastAsia="ru-RU"/>
        </w:rPr>
        <w:t>яд требований к салонам красоты:</w:t>
      </w:r>
    </w:p>
    <w:p w:rsidR="00C75113" w:rsidRPr="00C75113" w:rsidRDefault="00C75113" w:rsidP="0095674A">
      <w:pPr>
        <w:suppressAutoHyphens/>
        <w:spacing w:after="0" w:line="360" w:lineRule="auto"/>
        <w:ind w:firstLine="709"/>
        <w:jc w:val="both"/>
        <w:rPr>
          <w:rFonts w:ascii="Times New Roman" w:hAnsi="Times New Roman"/>
          <w:sz w:val="28"/>
          <w:szCs w:val="28"/>
          <w:lang w:eastAsia="ru-RU"/>
        </w:rPr>
      </w:pPr>
      <w:r w:rsidRPr="00C75113">
        <w:rPr>
          <w:rFonts w:ascii="Times New Roman" w:hAnsi="Times New Roman"/>
          <w:sz w:val="28"/>
          <w:szCs w:val="28"/>
          <w:lang w:eastAsia="ru-RU"/>
        </w:rPr>
        <w:t xml:space="preserve"> при оказании услуг в парикмахерских перед работой с каждым новым клиентом лицо, оказывающее услугу, обязано вымыть руки с мылом.</w:t>
      </w:r>
    </w:p>
    <w:p w:rsidR="00C75113" w:rsidRPr="00C75113" w:rsidRDefault="00C75113" w:rsidP="0095674A">
      <w:pPr>
        <w:suppressAutoHyphens/>
        <w:spacing w:after="0" w:line="360" w:lineRule="auto"/>
        <w:ind w:firstLine="709"/>
        <w:jc w:val="both"/>
        <w:rPr>
          <w:rFonts w:ascii="Times New Roman" w:hAnsi="Times New Roman"/>
          <w:sz w:val="28"/>
          <w:szCs w:val="28"/>
          <w:lang w:eastAsia="ru-RU"/>
        </w:rPr>
      </w:pPr>
      <w:r w:rsidRPr="00C75113">
        <w:rPr>
          <w:rFonts w:ascii="Times New Roman" w:hAnsi="Times New Roman"/>
          <w:sz w:val="28"/>
          <w:szCs w:val="28"/>
          <w:lang w:eastAsia="ru-RU"/>
        </w:rPr>
        <w:t xml:space="preserve"> обслуживание должно производиться продезинфицированным инструментом.</w:t>
      </w:r>
    </w:p>
    <w:p w:rsidR="00C75113" w:rsidRPr="00C75113" w:rsidRDefault="00C75113" w:rsidP="0095674A">
      <w:pPr>
        <w:suppressAutoHyphens/>
        <w:spacing w:after="0" w:line="360" w:lineRule="auto"/>
        <w:ind w:firstLine="709"/>
        <w:jc w:val="both"/>
        <w:rPr>
          <w:rFonts w:ascii="Times New Roman" w:hAnsi="Times New Roman"/>
          <w:sz w:val="28"/>
          <w:szCs w:val="28"/>
          <w:lang w:eastAsia="ru-RU"/>
        </w:rPr>
      </w:pPr>
      <w:r w:rsidRPr="00C75113">
        <w:rPr>
          <w:rFonts w:ascii="Times New Roman" w:hAnsi="Times New Roman"/>
          <w:sz w:val="28"/>
          <w:szCs w:val="28"/>
          <w:lang w:eastAsia="ru-RU"/>
        </w:rPr>
        <w:t xml:space="preserve"> для обслуживания каждого потребителя должны использоваться чистые белье и салфетки.</w:t>
      </w:r>
    </w:p>
    <w:p w:rsidR="00C75113" w:rsidRPr="00C75113" w:rsidRDefault="00C75113" w:rsidP="0095674A">
      <w:pPr>
        <w:suppressAutoHyphens/>
        <w:spacing w:after="0" w:line="360" w:lineRule="auto"/>
        <w:ind w:firstLine="709"/>
        <w:jc w:val="both"/>
        <w:rPr>
          <w:rFonts w:ascii="Times New Roman" w:hAnsi="Times New Roman"/>
          <w:sz w:val="28"/>
          <w:szCs w:val="28"/>
          <w:lang w:eastAsia="ru-RU"/>
        </w:rPr>
      </w:pPr>
      <w:r w:rsidRPr="00C75113">
        <w:rPr>
          <w:rFonts w:ascii="Times New Roman" w:hAnsi="Times New Roman"/>
          <w:sz w:val="28"/>
          <w:szCs w:val="28"/>
          <w:lang w:eastAsia="ru-RU"/>
        </w:rPr>
        <w:t xml:space="preserve"> а при химической завивке и окраске волос лицо, оказывающее услугу, обязано сделать потребителю биологическую пробу на чувствительность.</w:t>
      </w:r>
    </w:p>
    <w:p w:rsidR="00C75113" w:rsidRPr="00C75113" w:rsidRDefault="00C75113" w:rsidP="0095674A">
      <w:pPr>
        <w:suppressAutoHyphens/>
        <w:spacing w:after="0" w:line="360" w:lineRule="auto"/>
        <w:ind w:firstLine="709"/>
        <w:jc w:val="both"/>
        <w:rPr>
          <w:rFonts w:ascii="Times New Roman" w:hAnsi="Times New Roman"/>
          <w:sz w:val="28"/>
          <w:szCs w:val="28"/>
          <w:lang w:eastAsia="ru-RU"/>
        </w:rPr>
      </w:pPr>
      <w:r w:rsidRPr="00C75113">
        <w:rPr>
          <w:rFonts w:ascii="Times New Roman" w:hAnsi="Times New Roman"/>
          <w:sz w:val="28"/>
          <w:szCs w:val="28"/>
          <w:lang w:eastAsia="ru-RU"/>
        </w:rPr>
        <w:t xml:space="preserve">Из вышеупомянутого видно, на сколько актуальна на сегодняшний день тема оказания услуг в тех заведениях, где «работают над вашим телом». Поэтому прежде чем вступить в правовые отношения, необходимо правильно выбрать соответствующее заведение, иметь определенные знания в данной области. </w:t>
      </w:r>
    </w:p>
    <w:p w:rsidR="00C75113" w:rsidRPr="00C75113" w:rsidRDefault="00C75113" w:rsidP="0095674A">
      <w:pPr>
        <w:suppressAutoHyphens/>
        <w:spacing w:after="0" w:line="360" w:lineRule="auto"/>
        <w:ind w:firstLine="709"/>
        <w:jc w:val="both"/>
        <w:rPr>
          <w:rFonts w:ascii="Times New Roman" w:hAnsi="Times New Roman"/>
          <w:sz w:val="28"/>
          <w:szCs w:val="28"/>
          <w:lang w:eastAsia="ru-RU"/>
        </w:rPr>
      </w:pPr>
      <w:r w:rsidRPr="00C75113">
        <w:rPr>
          <w:rFonts w:ascii="Times New Roman" w:hAnsi="Times New Roman"/>
          <w:sz w:val="28"/>
          <w:szCs w:val="28"/>
          <w:lang w:eastAsia="ru-RU"/>
        </w:rPr>
        <w:t>Основными нормативными правовыми актами, регулирующими осуществление такого рода деятельности, являются:</w:t>
      </w:r>
    </w:p>
    <w:p w:rsidR="00C75113" w:rsidRPr="00C75113" w:rsidRDefault="00C75113" w:rsidP="0095674A">
      <w:pPr>
        <w:suppressAutoHyphens/>
        <w:spacing w:after="0" w:line="360" w:lineRule="auto"/>
        <w:ind w:firstLine="709"/>
        <w:jc w:val="both"/>
        <w:rPr>
          <w:rFonts w:ascii="Times New Roman" w:hAnsi="Times New Roman"/>
          <w:sz w:val="28"/>
          <w:szCs w:val="28"/>
          <w:lang w:eastAsia="ru-RU"/>
        </w:rPr>
      </w:pPr>
      <w:r w:rsidRPr="00C75113">
        <w:rPr>
          <w:rFonts w:ascii="Times New Roman" w:hAnsi="Times New Roman"/>
          <w:sz w:val="28"/>
          <w:szCs w:val="28"/>
          <w:lang w:eastAsia="ru-RU"/>
        </w:rPr>
        <w:t>- Закон Российской Федерации от 7 февраля 1992 года № 2300-</w:t>
      </w:r>
      <w:r w:rsidRPr="00C75113">
        <w:rPr>
          <w:rFonts w:ascii="Times New Roman" w:hAnsi="Times New Roman"/>
          <w:sz w:val="28"/>
          <w:szCs w:val="28"/>
          <w:lang w:val="en-US" w:eastAsia="ru-RU"/>
        </w:rPr>
        <w:t>I</w:t>
      </w:r>
      <w:r w:rsidRPr="00C75113">
        <w:rPr>
          <w:rFonts w:ascii="Times New Roman" w:hAnsi="Times New Roman"/>
          <w:sz w:val="28"/>
          <w:szCs w:val="28"/>
          <w:lang w:eastAsia="ru-RU"/>
        </w:rPr>
        <w:t xml:space="preserve"> «О защите прав потребителей»;</w:t>
      </w:r>
    </w:p>
    <w:p w:rsidR="00C75113" w:rsidRPr="00C75113" w:rsidRDefault="00C75113" w:rsidP="0095674A">
      <w:pPr>
        <w:suppressAutoHyphens/>
        <w:spacing w:after="0" w:line="360" w:lineRule="auto"/>
        <w:ind w:firstLine="709"/>
        <w:jc w:val="both"/>
        <w:rPr>
          <w:rFonts w:ascii="Times New Roman" w:hAnsi="Times New Roman"/>
          <w:sz w:val="28"/>
          <w:szCs w:val="28"/>
          <w:lang w:eastAsia="ru-RU"/>
        </w:rPr>
      </w:pPr>
      <w:r w:rsidRPr="00C75113">
        <w:rPr>
          <w:rFonts w:ascii="Times New Roman" w:hAnsi="Times New Roman"/>
          <w:sz w:val="28"/>
          <w:szCs w:val="28"/>
          <w:lang w:eastAsia="ru-RU"/>
        </w:rPr>
        <w:t>- Правила бытового обслуживания населения в Российской Федерации, введенные постановлением Правительства Российской Федерации от 15 августа 1997 года № 1025;</w:t>
      </w:r>
    </w:p>
    <w:p w:rsidR="00C75113" w:rsidRPr="00C75113" w:rsidRDefault="00C75113" w:rsidP="0095674A">
      <w:pPr>
        <w:suppressAutoHyphens/>
        <w:spacing w:after="0" w:line="360" w:lineRule="auto"/>
        <w:ind w:firstLine="709"/>
        <w:jc w:val="both"/>
        <w:rPr>
          <w:rFonts w:ascii="Times New Roman" w:hAnsi="Times New Roman"/>
          <w:sz w:val="28"/>
          <w:szCs w:val="28"/>
          <w:lang w:eastAsia="ru-RU"/>
        </w:rPr>
      </w:pPr>
      <w:r w:rsidRPr="00C75113">
        <w:rPr>
          <w:rFonts w:ascii="Times New Roman" w:hAnsi="Times New Roman"/>
          <w:sz w:val="28"/>
          <w:szCs w:val="28"/>
          <w:lang w:eastAsia="ru-RU"/>
        </w:rPr>
        <w:t>- Федеральный закон от 8 августа 2001 года № 128-ФЗ «О лицензировании отдельных видов деятельности».</w:t>
      </w:r>
    </w:p>
    <w:p w:rsidR="00C75113" w:rsidRPr="00C75113" w:rsidRDefault="00C75113" w:rsidP="0095674A">
      <w:pPr>
        <w:suppressAutoHyphens/>
        <w:spacing w:after="0" w:line="360" w:lineRule="auto"/>
        <w:ind w:firstLine="709"/>
        <w:jc w:val="both"/>
        <w:rPr>
          <w:rFonts w:ascii="Times New Roman" w:hAnsi="Times New Roman"/>
          <w:sz w:val="28"/>
          <w:szCs w:val="28"/>
          <w:lang w:eastAsia="ru-RU"/>
        </w:rPr>
      </w:pPr>
      <w:r w:rsidRPr="00C75113">
        <w:rPr>
          <w:rFonts w:ascii="Times New Roman" w:hAnsi="Times New Roman"/>
          <w:sz w:val="28"/>
          <w:szCs w:val="28"/>
          <w:lang w:eastAsia="ru-RU"/>
        </w:rPr>
        <w:t>Большое значение имеет внешний облик организации, оказывающей услуги. Интерьер офиса, внешний вид сотрудников, состояние оборудования, наличие прейскуранта и рекламных листов показывают, насколько серьезно организация относится к своим клиентам, как сильно она заинтересована в осуществлении своей деятельности как можно более аккуратно.</w:t>
      </w:r>
    </w:p>
    <w:p w:rsidR="00C75113" w:rsidRPr="00C75113" w:rsidRDefault="00C75113" w:rsidP="0095674A">
      <w:pPr>
        <w:suppressAutoHyphens/>
        <w:spacing w:after="0" w:line="360" w:lineRule="auto"/>
        <w:ind w:firstLine="709"/>
        <w:jc w:val="both"/>
        <w:rPr>
          <w:rFonts w:ascii="Times New Roman" w:hAnsi="Times New Roman"/>
          <w:sz w:val="28"/>
          <w:szCs w:val="28"/>
          <w:lang w:eastAsia="ru-RU"/>
        </w:rPr>
      </w:pPr>
      <w:r w:rsidRPr="00C75113">
        <w:rPr>
          <w:rFonts w:ascii="Times New Roman" w:hAnsi="Times New Roman"/>
          <w:sz w:val="28"/>
          <w:szCs w:val="28"/>
          <w:lang w:eastAsia="ru-RU"/>
        </w:rPr>
        <w:t xml:space="preserve">После того как клиент оплатил предоставленные ему услуги, он вправе требовать документ подтверждающий это. Таковыми будут являться </w:t>
      </w:r>
      <w:r w:rsidRPr="00C75113">
        <w:rPr>
          <w:rFonts w:ascii="Times New Roman" w:hAnsi="Times New Roman"/>
          <w:bCs/>
          <w:sz w:val="28"/>
          <w:szCs w:val="28"/>
          <w:lang w:eastAsia="ru-RU"/>
        </w:rPr>
        <w:t>товарный чек</w:t>
      </w:r>
      <w:r w:rsidRPr="00C75113">
        <w:rPr>
          <w:rFonts w:ascii="Times New Roman" w:hAnsi="Times New Roman"/>
          <w:sz w:val="28"/>
          <w:szCs w:val="28"/>
          <w:lang w:eastAsia="ru-RU"/>
        </w:rPr>
        <w:t xml:space="preserve"> или </w:t>
      </w:r>
      <w:r w:rsidRPr="00C75113">
        <w:rPr>
          <w:rFonts w:ascii="Times New Roman" w:hAnsi="Times New Roman"/>
          <w:bCs/>
          <w:sz w:val="28"/>
          <w:szCs w:val="28"/>
          <w:lang w:eastAsia="ru-RU"/>
        </w:rPr>
        <w:t>документ строгой отчетности</w:t>
      </w:r>
      <w:r w:rsidRPr="00C75113">
        <w:rPr>
          <w:rFonts w:ascii="Times New Roman" w:hAnsi="Times New Roman"/>
          <w:sz w:val="28"/>
          <w:szCs w:val="28"/>
          <w:lang w:eastAsia="ru-RU"/>
        </w:rPr>
        <w:t xml:space="preserve">. </w:t>
      </w:r>
    </w:p>
    <w:p w:rsidR="00C75113" w:rsidRPr="00C75113" w:rsidRDefault="00C75113" w:rsidP="0095674A">
      <w:pPr>
        <w:suppressAutoHyphens/>
        <w:spacing w:after="0" w:line="360" w:lineRule="auto"/>
        <w:ind w:firstLine="709"/>
        <w:jc w:val="both"/>
        <w:rPr>
          <w:rFonts w:ascii="Times New Roman" w:hAnsi="Times New Roman"/>
          <w:sz w:val="28"/>
          <w:szCs w:val="28"/>
          <w:lang w:eastAsia="ru-RU"/>
        </w:rPr>
      </w:pPr>
      <w:r w:rsidRPr="00C75113">
        <w:rPr>
          <w:rFonts w:ascii="Times New Roman" w:hAnsi="Times New Roman"/>
          <w:sz w:val="28"/>
          <w:szCs w:val="28"/>
          <w:lang w:eastAsia="ru-RU"/>
        </w:rPr>
        <w:t xml:space="preserve">Как известно, чек выбивают в кассе (в контрольно-кассовой машине). При ее отсутствии, вне зависимости от того, где клиенту оказывают услуги (в салоне или у него дома), необходимо потребовать использования документов строгой отчетности надлежащей формы. Данная форма утверждена постановлением Правительства Российской Федерации от 31.03.2005 № 171. В случае с оказанием парикмахерских услуг такими документами будут являться бланки строгой отчетности БО-11 (01) и БО-11 (02), утвержденные письмом Минфина России от 20.04.95 № 16-00-30-33. Но нужно помнить, что оформление платежа при помощи данных бланков возможно только до 1 января 2007 года. После этого должны будут применяться новые формы, которые утвердит Минфин России. </w:t>
      </w:r>
    </w:p>
    <w:p w:rsidR="00C75113" w:rsidRPr="00C75113" w:rsidRDefault="00C75113" w:rsidP="0095674A">
      <w:pPr>
        <w:suppressAutoHyphens/>
        <w:spacing w:after="0" w:line="360" w:lineRule="auto"/>
        <w:ind w:firstLine="709"/>
        <w:jc w:val="both"/>
        <w:rPr>
          <w:rFonts w:ascii="Times New Roman" w:hAnsi="Times New Roman"/>
          <w:sz w:val="28"/>
          <w:szCs w:val="28"/>
          <w:lang w:eastAsia="ru-RU"/>
        </w:rPr>
      </w:pPr>
      <w:r w:rsidRPr="00C75113">
        <w:rPr>
          <w:rFonts w:ascii="Times New Roman" w:hAnsi="Times New Roman"/>
          <w:sz w:val="28"/>
          <w:szCs w:val="28"/>
          <w:lang w:eastAsia="ru-RU"/>
        </w:rPr>
        <w:t xml:space="preserve">В интересах </w:t>
      </w:r>
      <w:r w:rsidR="00950446">
        <w:rPr>
          <w:rFonts w:ascii="Times New Roman" w:hAnsi="Times New Roman"/>
          <w:sz w:val="28"/>
          <w:szCs w:val="28"/>
          <w:lang w:eastAsia="ru-RU"/>
        </w:rPr>
        <w:t xml:space="preserve">клиента </w:t>
      </w:r>
      <w:r w:rsidRPr="00C75113">
        <w:rPr>
          <w:rFonts w:ascii="Times New Roman" w:hAnsi="Times New Roman"/>
          <w:sz w:val="28"/>
          <w:szCs w:val="28"/>
          <w:lang w:eastAsia="ru-RU"/>
        </w:rPr>
        <w:t xml:space="preserve">заключить с салоном красоты </w:t>
      </w:r>
      <w:r w:rsidRPr="00C75113">
        <w:rPr>
          <w:rFonts w:ascii="Times New Roman" w:hAnsi="Times New Roman"/>
          <w:bCs/>
          <w:sz w:val="28"/>
          <w:szCs w:val="28"/>
          <w:lang w:eastAsia="ru-RU"/>
        </w:rPr>
        <w:t>договор</w:t>
      </w:r>
      <w:r w:rsidRPr="00C75113">
        <w:rPr>
          <w:rFonts w:ascii="Times New Roman" w:hAnsi="Times New Roman"/>
          <w:sz w:val="28"/>
          <w:szCs w:val="28"/>
          <w:lang w:eastAsia="ru-RU"/>
        </w:rPr>
        <w:t xml:space="preserve">, в котором должны быть прописаны самые важные условия обслуживания. Ведь если </w:t>
      </w:r>
      <w:r w:rsidR="00950446">
        <w:rPr>
          <w:rFonts w:ascii="Times New Roman" w:hAnsi="Times New Roman"/>
          <w:sz w:val="28"/>
          <w:szCs w:val="28"/>
          <w:lang w:eastAsia="ru-RU"/>
        </w:rPr>
        <w:t xml:space="preserve">клиент </w:t>
      </w:r>
      <w:r w:rsidRPr="00C75113">
        <w:rPr>
          <w:rFonts w:ascii="Times New Roman" w:hAnsi="Times New Roman"/>
          <w:sz w:val="28"/>
          <w:szCs w:val="28"/>
          <w:lang w:eastAsia="ru-RU"/>
        </w:rPr>
        <w:t>решил подвергнуть себя более сложным процедурам как: мезотерапия, плацентная терапия, мезолифтинг, омоложение собственными (аутологичными) клетками, необходимо иметь документ, гарантирующий качество предоставляемых услуг. Статьей 421 Гражданского кодекса Российской Федерации закреплена свобода договора. Следовательно, никто не вправе навязывать свои условия против воли. Поэтому если что-либо не устраивает, а салон наотрез отказывается вносить изменения в договор, лучше поискать другую организацию оказывающую подобные услуги.</w:t>
      </w:r>
    </w:p>
    <w:p w:rsidR="00C75113" w:rsidRPr="00C75113" w:rsidRDefault="00C75113" w:rsidP="0095674A">
      <w:pPr>
        <w:suppressAutoHyphens/>
        <w:spacing w:after="0" w:line="360" w:lineRule="auto"/>
        <w:ind w:firstLine="709"/>
        <w:jc w:val="both"/>
        <w:rPr>
          <w:rFonts w:ascii="Times New Roman" w:hAnsi="Times New Roman"/>
          <w:sz w:val="28"/>
          <w:szCs w:val="28"/>
          <w:lang w:eastAsia="ru-RU"/>
        </w:rPr>
      </w:pPr>
      <w:r w:rsidRPr="00C75113">
        <w:rPr>
          <w:rFonts w:ascii="Times New Roman" w:hAnsi="Times New Roman"/>
          <w:sz w:val="28"/>
          <w:szCs w:val="28"/>
          <w:lang w:eastAsia="ru-RU"/>
        </w:rPr>
        <w:t xml:space="preserve">Существенными условиями договора будут являться: </w:t>
      </w:r>
      <w:r w:rsidRPr="00C75113">
        <w:rPr>
          <w:rFonts w:ascii="Times New Roman" w:hAnsi="Times New Roman"/>
          <w:bCs/>
          <w:sz w:val="28"/>
          <w:szCs w:val="28"/>
          <w:lang w:eastAsia="ru-RU"/>
        </w:rPr>
        <w:t>предмет</w:t>
      </w:r>
      <w:r w:rsidRPr="00C75113">
        <w:rPr>
          <w:rFonts w:ascii="Times New Roman" w:hAnsi="Times New Roman"/>
          <w:sz w:val="28"/>
          <w:szCs w:val="28"/>
          <w:lang w:eastAsia="ru-RU"/>
        </w:rPr>
        <w:t xml:space="preserve">, т. е. тот вид услуг, который организация обязуется оказать клиенту, и </w:t>
      </w:r>
      <w:r w:rsidRPr="00C75113">
        <w:rPr>
          <w:rFonts w:ascii="Times New Roman" w:hAnsi="Times New Roman"/>
          <w:bCs/>
          <w:sz w:val="28"/>
          <w:szCs w:val="28"/>
          <w:lang w:eastAsia="ru-RU"/>
        </w:rPr>
        <w:t>цена</w:t>
      </w:r>
      <w:r w:rsidRPr="00C75113">
        <w:rPr>
          <w:rFonts w:ascii="Times New Roman" w:hAnsi="Times New Roman"/>
          <w:sz w:val="28"/>
          <w:szCs w:val="28"/>
          <w:lang w:eastAsia="ru-RU"/>
        </w:rPr>
        <w:t xml:space="preserve">. Желательно добиться как можно более детального описания всего процесса обслуживания, так как общие фразы вряд ли смогут конкретно определить (с точностью до мельчайших деталей) предполагаемый результат. Тем более будет сложнее доказать правоту, в случае если салон красоты не исполнит должным образом свои обязательства по договору. Необходимо оговорить процедуру оплаты предоставляемых услуг, а именно момент уплаты денежных средств (желательно после оказания клиенту услуг). Также в договоре должны быть прописаны условия его расторжения, на которые следует обратить внимание. Возможно и наличие гарантийного срока и ряда условий, только при соблюдении которых сохраняется гарантия качества выполненной работы (оказанной услуги). </w:t>
      </w:r>
    </w:p>
    <w:p w:rsidR="00C75113" w:rsidRPr="00C75113" w:rsidRDefault="00950446" w:rsidP="0095674A">
      <w:pPr>
        <w:suppressAutoHyphen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Д</w:t>
      </w:r>
      <w:r w:rsidR="00C75113" w:rsidRPr="00C75113">
        <w:rPr>
          <w:rFonts w:ascii="Times New Roman" w:hAnsi="Times New Roman"/>
          <w:sz w:val="28"/>
          <w:szCs w:val="28"/>
          <w:lang w:eastAsia="ru-RU"/>
        </w:rPr>
        <w:t>оговор подписывается генеральным директором. Подпись иных сотрудников допускается только при наличии у них соответствующей доверенности на осуществление подобных действий. В ином случае при возникновении разногласий организация может настаивать на признании договора недействительным, так как он был подписан неуполномоченным на это лицом. Подпись договора производится каждой из его сторон.</w:t>
      </w:r>
    </w:p>
    <w:p w:rsidR="00C75113" w:rsidRPr="00C75113" w:rsidRDefault="00C75113" w:rsidP="0095674A">
      <w:pPr>
        <w:suppressAutoHyphens/>
        <w:spacing w:after="0" w:line="360" w:lineRule="auto"/>
        <w:ind w:firstLine="709"/>
        <w:jc w:val="both"/>
        <w:rPr>
          <w:rFonts w:ascii="Times New Roman" w:hAnsi="Times New Roman"/>
          <w:sz w:val="28"/>
          <w:szCs w:val="28"/>
          <w:lang w:eastAsia="ru-RU"/>
        </w:rPr>
      </w:pPr>
      <w:r w:rsidRPr="00C75113">
        <w:rPr>
          <w:rFonts w:ascii="Times New Roman" w:hAnsi="Times New Roman"/>
          <w:sz w:val="28"/>
          <w:szCs w:val="28"/>
          <w:lang w:eastAsia="ru-RU"/>
        </w:rPr>
        <w:t>Заключая договор с организацией, клиент вправе требовать предоставления ему лицензий и сертификатов. В соответствии с законодательством Российской Федерации медицинскую деятельность вправе осуществлять только та фирма, которая имеет лицензию на это. Косметология является таким видом деятельности. Поэтому салон, осуществляющий косметологические услуги должен иметь лицензию на это. Что касается деятельности по оказанию парикмахерских услуг, она лицензированию не подлежит. Однако клиент вправе потребовать сертификаты у мастеров об окончании учебных заведений.</w:t>
      </w:r>
    </w:p>
    <w:p w:rsidR="00C75113" w:rsidRPr="00C75113" w:rsidRDefault="00C75113" w:rsidP="0095674A">
      <w:pPr>
        <w:suppressAutoHyphens/>
        <w:spacing w:after="0" w:line="360" w:lineRule="auto"/>
        <w:ind w:firstLine="709"/>
        <w:jc w:val="both"/>
        <w:rPr>
          <w:rFonts w:ascii="Times New Roman" w:hAnsi="Times New Roman"/>
          <w:sz w:val="28"/>
          <w:szCs w:val="28"/>
          <w:lang w:eastAsia="ru-RU"/>
        </w:rPr>
      </w:pPr>
      <w:r w:rsidRPr="00C75113">
        <w:rPr>
          <w:rFonts w:ascii="Times New Roman" w:hAnsi="Times New Roman"/>
          <w:sz w:val="28"/>
          <w:szCs w:val="28"/>
          <w:lang w:eastAsia="ru-RU"/>
        </w:rPr>
        <w:t>Кроме того, организация обязана иметь Санитарные правила. Их отсутствие может свидетельствовать о несоблюдении элементарных правил гигиены.</w:t>
      </w:r>
    </w:p>
    <w:p w:rsidR="00C75113" w:rsidRPr="00C75113" w:rsidRDefault="00C75113" w:rsidP="0095674A">
      <w:pPr>
        <w:suppressAutoHyphens/>
        <w:spacing w:after="0" w:line="360" w:lineRule="auto"/>
        <w:ind w:firstLine="709"/>
        <w:jc w:val="both"/>
        <w:rPr>
          <w:rFonts w:ascii="Times New Roman" w:hAnsi="Times New Roman"/>
          <w:sz w:val="28"/>
          <w:szCs w:val="28"/>
          <w:lang w:eastAsia="ru-RU"/>
        </w:rPr>
      </w:pPr>
      <w:r w:rsidRPr="00C75113">
        <w:rPr>
          <w:rFonts w:ascii="Times New Roman" w:hAnsi="Times New Roman"/>
          <w:sz w:val="28"/>
          <w:szCs w:val="28"/>
          <w:lang w:eastAsia="ru-RU"/>
        </w:rPr>
        <w:t xml:space="preserve">Некоторые салоны предоставляют своим клиентам услуги связанные со столь популярными сейчас «стволовыми клетками». Однако технология их применения не зарегистрирована. Поэтому их использование возможно лишь в научных целях. Применять их в салонах красоты недопустимо. </w:t>
      </w:r>
    </w:p>
    <w:p w:rsidR="00C75113" w:rsidRPr="00C75113" w:rsidRDefault="00C75113" w:rsidP="0095674A">
      <w:pPr>
        <w:suppressAutoHyphens/>
        <w:spacing w:after="0" w:line="360" w:lineRule="auto"/>
        <w:ind w:firstLine="709"/>
        <w:jc w:val="both"/>
        <w:rPr>
          <w:rFonts w:ascii="Times New Roman" w:hAnsi="Times New Roman"/>
          <w:sz w:val="28"/>
          <w:szCs w:val="28"/>
          <w:lang w:eastAsia="ru-RU"/>
        </w:rPr>
      </w:pPr>
      <w:r w:rsidRPr="00C75113">
        <w:rPr>
          <w:rFonts w:ascii="Times New Roman" w:hAnsi="Times New Roman"/>
          <w:sz w:val="28"/>
          <w:szCs w:val="28"/>
          <w:lang w:eastAsia="ru-RU"/>
        </w:rPr>
        <w:t>К сведению, чтобы зарегистрировать метод или технологию, автору нужно подать в Федеральную службу по надзору в сфере здравоохранения и социального развития (Росздравнадзор) определенный перечень документов и в частности результаты доклинических и клинических исследований. Лишь после того как данный орган зарегистрировал метод или технологию, применение ее в салонах красоты становится возможным.</w:t>
      </w:r>
    </w:p>
    <w:p w:rsidR="00C75113" w:rsidRPr="00C75113" w:rsidRDefault="00C75113" w:rsidP="0095674A">
      <w:pPr>
        <w:suppressAutoHyphens/>
        <w:spacing w:after="0" w:line="360" w:lineRule="auto"/>
        <w:ind w:firstLine="709"/>
        <w:jc w:val="both"/>
        <w:rPr>
          <w:rFonts w:ascii="Times New Roman" w:hAnsi="Times New Roman"/>
          <w:sz w:val="28"/>
          <w:szCs w:val="28"/>
          <w:lang w:eastAsia="ru-RU"/>
        </w:rPr>
      </w:pPr>
      <w:r w:rsidRPr="00C75113">
        <w:rPr>
          <w:rFonts w:ascii="Times New Roman" w:hAnsi="Times New Roman"/>
          <w:sz w:val="28"/>
          <w:szCs w:val="28"/>
          <w:lang w:eastAsia="ru-RU"/>
        </w:rPr>
        <w:t xml:space="preserve">В случае если между организацией оказывающей услуги и клиентом возник спор, разрешения которого в добровольном порядке не представляется возможным, следует обратиться в соответствующие государственные органы. Таким органом является Федеральная служба по надзору в сфере защиты прав потребителей и благополучия человека (Роспотребнадзор). Туда следует направлять жалобы на организации, осуществляющие соответствующие услуги. </w:t>
      </w:r>
    </w:p>
    <w:p w:rsidR="00C75113" w:rsidRPr="00C75113" w:rsidRDefault="00C75113" w:rsidP="0095674A">
      <w:pPr>
        <w:suppressAutoHyphens/>
        <w:spacing w:after="0" w:line="360" w:lineRule="auto"/>
        <w:ind w:firstLine="709"/>
        <w:jc w:val="both"/>
        <w:rPr>
          <w:rFonts w:ascii="Times New Roman" w:hAnsi="Times New Roman"/>
          <w:sz w:val="28"/>
          <w:szCs w:val="28"/>
          <w:lang w:eastAsia="ru-RU"/>
        </w:rPr>
      </w:pPr>
      <w:r w:rsidRPr="00C75113">
        <w:rPr>
          <w:rFonts w:ascii="Times New Roman" w:hAnsi="Times New Roman"/>
          <w:sz w:val="28"/>
          <w:szCs w:val="28"/>
          <w:lang w:eastAsia="ru-RU"/>
        </w:rPr>
        <w:t>Однако перед обращением в Роспотребнадзор необходимо направить в организацию претензию. В ней в соответствии со статьей 29 Закона Российской Федерации «О защите прав потребителей» (далее Закон) по Вашему выбору (т.е. по выбору потребителя) можно потребовать:</w:t>
      </w:r>
    </w:p>
    <w:p w:rsidR="00C75113" w:rsidRPr="00C75113" w:rsidRDefault="00C75113" w:rsidP="0095674A">
      <w:pPr>
        <w:suppressAutoHyphens/>
        <w:spacing w:after="0" w:line="360" w:lineRule="auto"/>
        <w:ind w:firstLine="709"/>
        <w:jc w:val="both"/>
        <w:rPr>
          <w:rFonts w:ascii="Times New Roman" w:hAnsi="Times New Roman"/>
          <w:sz w:val="28"/>
          <w:szCs w:val="28"/>
          <w:lang w:eastAsia="ru-RU"/>
        </w:rPr>
      </w:pPr>
      <w:r w:rsidRPr="00C75113">
        <w:rPr>
          <w:rFonts w:ascii="Times New Roman" w:hAnsi="Times New Roman"/>
          <w:sz w:val="28"/>
          <w:szCs w:val="28"/>
          <w:lang w:eastAsia="ru-RU"/>
        </w:rPr>
        <w:t>- безвозмездного устранения недостатков выполненной работы (оказанной услуги);</w:t>
      </w:r>
    </w:p>
    <w:p w:rsidR="00C75113" w:rsidRPr="00C75113" w:rsidRDefault="00C75113" w:rsidP="0095674A">
      <w:pPr>
        <w:suppressAutoHyphens/>
        <w:spacing w:after="0" w:line="360" w:lineRule="auto"/>
        <w:ind w:firstLine="709"/>
        <w:jc w:val="both"/>
        <w:rPr>
          <w:rFonts w:ascii="Times New Roman" w:hAnsi="Times New Roman"/>
          <w:sz w:val="28"/>
          <w:szCs w:val="28"/>
          <w:lang w:eastAsia="ru-RU"/>
        </w:rPr>
      </w:pPr>
      <w:r w:rsidRPr="00C75113">
        <w:rPr>
          <w:rFonts w:ascii="Times New Roman" w:hAnsi="Times New Roman"/>
          <w:sz w:val="28"/>
          <w:szCs w:val="28"/>
          <w:lang w:eastAsia="ru-RU"/>
        </w:rPr>
        <w:t>- соответствующего уменьшения цены выполненной работы (оказанной услуги);</w:t>
      </w:r>
    </w:p>
    <w:p w:rsidR="00C75113" w:rsidRPr="00C75113" w:rsidRDefault="00C75113" w:rsidP="0095674A">
      <w:pPr>
        <w:suppressAutoHyphens/>
        <w:spacing w:after="0" w:line="360" w:lineRule="auto"/>
        <w:ind w:firstLine="709"/>
        <w:jc w:val="both"/>
        <w:rPr>
          <w:rFonts w:ascii="Times New Roman" w:hAnsi="Times New Roman"/>
          <w:sz w:val="28"/>
          <w:szCs w:val="28"/>
          <w:lang w:eastAsia="ru-RU"/>
        </w:rPr>
      </w:pPr>
      <w:r w:rsidRPr="00C75113">
        <w:rPr>
          <w:rFonts w:ascii="Times New Roman" w:hAnsi="Times New Roman"/>
          <w:sz w:val="28"/>
          <w:szCs w:val="28"/>
          <w:lang w:eastAsia="ru-RU"/>
        </w:rPr>
        <w:t>- повторного выполнения работы;</w:t>
      </w:r>
    </w:p>
    <w:p w:rsidR="00C75113" w:rsidRPr="00C75113" w:rsidRDefault="00C75113" w:rsidP="0095674A">
      <w:pPr>
        <w:suppressAutoHyphens/>
        <w:spacing w:after="0" w:line="360" w:lineRule="auto"/>
        <w:ind w:firstLine="709"/>
        <w:jc w:val="both"/>
        <w:rPr>
          <w:rFonts w:ascii="Times New Roman" w:hAnsi="Times New Roman"/>
          <w:sz w:val="28"/>
          <w:szCs w:val="28"/>
          <w:lang w:eastAsia="ru-RU"/>
        </w:rPr>
      </w:pPr>
      <w:r w:rsidRPr="00C75113">
        <w:rPr>
          <w:rFonts w:ascii="Times New Roman" w:hAnsi="Times New Roman"/>
          <w:sz w:val="28"/>
          <w:szCs w:val="28"/>
          <w:lang w:eastAsia="ru-RU"/>
        </w:rPr>
        <w:t>- возмещения понесенных вами расходов по устранению недостатков выполненной работы (оказанной услуги) своими силами или третьими лицами.</w:t>
      </w:r>
    </w:p>
    <w:p w:rsidR="00C75113" w:rsidRDefault="00C75113" w:rsidP="0014456F">
      <w:pPr>
        <w:suppressAutoHyphens/>
        <w:spacing w:after="0" w:line="360" w:lineRule="auto"/>
        <w:ind w:firstLine="709"/>
        <w:jc w:val="both"/>
        <w:rPr>
          <w:rFonts w:ascii="Times New Roman" w:hAnsi="Times New Roman"/>
          <w:sz w:val="28"/>
          <w:szCs w:val="28"/>
          <w:lang w:eastAsia="ru-RU"/>
        </w:rPr>
      </w:pPr>
      <w:r w:rsidRPr="00C75113">
        <w:rPr>
          <w:rFonts w:ascii="Times New Roman" w:hAnsi="Times New Roman"/>
          <w:sz w:val="28"/>
          <w:szCs w:val="28"/>
          <w:lang w:eastAsia="ru-RU"/>
        </w:rPr>
        <w:t>Все выше перечисленные требования за исключением «повторного выполнения услуг» должны быть удовлетворены в десятидневный срок, о чем говорится в пункте 1 статьи 31 Закона. Требования о повторном выполнении работы должны быть удовлетворены в срок, установленный для срочного выполнения соответствующей работы (оказания услуги), а если данный срок не установлен, в срок, предусмотренный договором о выполнении данной работы (оказания услуги), который был заключен между вами и организацией и ненадлежаще исполнен последней</w:t>
      </w:r>
      <w:r w:rsidR="00595F30">
        <w:rPr>
          <w:rFonts w:ascii="Times New Roman" w:hAnsi="Times New Roman"/>
          <w:sz w:val="28"/>
          <w:szCs w:val="28"/>
          <w:lang w:eastAsia="ru-RU"/>
        </w:rPr>
        <w:t>.</w:t>
      </w:r>
    </w:p>
    <w:p w:rsidR="0014456F" w:rsidRDefault="0014456F" w:rsidP="0014456F">
      <w:pPr>
        <w:suppressAutoHyphens/>
        <w:spacing w:after="0" w:line="360" w:lineRule="auto"/>
        <w:ind w:firstLine="709"/>
        <w:jc w:val="both"/>
        <w:rPr>
          <w:rFonts w:ascii="Times New Roman" w:hAnsi="Times New Roman"/>
          <w:sz w:val="28"/>
          <w:szCs w:val="28"/>
          <w:lang w:eastAsia="ru-RU"/>
        </w:rPr>
      </w:pPr>
    </w:p>
    <w:p w:rsidR="00595F30" w:rsidRPr="00595F30" w:rsidRDefault="00595F30" w:rsidP="0014456F">
      <w:pPr>
        <w:suppressAutoHyphens/>
        <w:spacing w:after="0" w:line="360" w:lineRule="auto"/>
        <w:ind w:firstLine="709"/>
        <w:jc w:val="both"/>
        <w:rPr>
          <w:rFonts w:ascii="Times New Roman" w:hAnsi="Times New Roman"/>
          <w:b/>
          <w:sz w:val="28"/>
          <w:szCs w:val="28"/>
          <w:lang w:eastAsia="ru-RU"/>
        </w:rPr>
      </w:pPr>
      <w:r w:rsidRPr="00595F30">
        <w:rPr>
          <w:rFonts w:ascii="Times New Roman" w:hAnsi="Times New Roman"/>
          <w:b/>
          <w:sz w:val="28"/>
          <w:szCs w:val="28"/>
          <w:lang w:eastAsia="ru-RU"/>
        </w:rPr>
        <w:t>1.2 Характеристика правонарушений и преступлений, совершаемых на предприятиях салонного сервиса</w:t>
      </w:r>
    </w:p>
    <w:p w:rsidR="0014456F" w:rsidRDefault="0014456F" w:rsidP="0014456F">
      <w:pPr>
        <w:pStyle w:val="a4"/>
        <w:suppressAutoHyphens/>
        <w:spacing w:before="0" w:beforeAutospacing="0" w:after="0" w:afterAutospacing="0" w:line="360" w:lineRule="auto"/>
        <w:ind w:firstLine="709"/>
        <w:jc w:val="both"/>
        <w:rPr>
          <w:sz w:val="28"/>
          <w:szCs w:val="28"/>
        </w:rPr>
      </w:pPr>
    </w:p>
    <w:p w:rsidR="00595F30" w:rsidRDefault="00595F30" w:rsidP="0014456F">
      <w:pPr>
        <w:pStyle w:val="a4"/>
        <w:suppressAutoHyphens/>
        <w:spacing w:before="0" w:beforeAutospacing="0" w:after="0" w:afterAutospacing="0" w:line="360" w:lineRule="auto"/>
        <w:ind w:firstLine="709"/>
        <w:jc w:val="both"/>
        <w:rPr>
          <w:sz w:val="28"/>
          <w:szCs w:val="28"/>
        </w:rPr>
      </w:pPr>
      <w:r>
        <w:rPr>
          <w:sz w:val="28"/>
          <w:szCs w:val="28"/>
        </w:rPr>
        <w:t>Правонарушения и преступления, совершаемые на предприятиях салонного сервиса регулируются рядом нормативно-правовых документов. В их числе:</w:t>
      </w:r>
    </w:p>
    <w:p w:rsidR="00595F30" w:rsidRPr="00D43106" w:rsidRDefault="00595F30" w:rsidP="0014456F">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D43106">
        <w:rPr>
          <w:rFonts w:ascii="Times New Roman" w:hAnsi="Times New Roman"/>
          <w:sz w:val="28"/>
          <w:szCs w:val="28"/>
        </w:rPr>
        <w:t>Постановление Правительства Российской Федерации от 16 июля 2009 г. N 584.</w:t>
      </w:r>
    </w:p>
    <w:p w:rsidR="00595F30" w:rsidRPr="00D43106" w:rsidRDefault="00595F30" w:rsidP="0014456F">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D43106">
        <w:rPr>
          <w:rFonts w:ascii="Times New Roman" w:hAnsi="Times New Roman"/>
          <w:sz w:val="28"/>
          <w:szCs w:val="28"/>
        </w:rPr>
        <w:t>Постановление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w:t>
      </w:r>
    </w:p>
    <w:p w:rsidR="00595F30" w:rsidRPr="00D43106" w:rsidRDefault="00595F30" w:rsidP="0014456F">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Pr="00D43106">
        <w:rPr>
          <w:rFonts w:ascii="Times New Roman" w:hAnsi="Times New Roman"/>
          <w:sz w:val="28"/>
          <w:szCs w:val="28"/>
        </w:rPr>
        <w:t xml:space="preserve"> Федеральный закон РФ о защите прав юридических лиц и индивидуальных предпринимателей при осуществлении государственного контроля.</w:t>
      </w:r>
    </w:p>
    <w:p w:rsidR="00595F30" w:rsidRPr="00D43106" w:rsidRDefault="00595F30" w:rsidP="0095674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D43106">
        <w:rPr>
          <w:rFonts w:ascii="Times New Roman" w:hAnsi="Times New Roman"/>
          <w:sz w:val="28"/>
          <w:szCs w:val="28"/>
        </w:rPr>
        <w:t>Федеральный закон Российской Федерации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95F30" w:rsidRPr="00D43106" w:rsidRDefault="00595F30" w:rsidP="0095674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D43106">
        <w:rPr>
          <w:rFonts w:ascii="Times New Roman" w:hAnsi="Times New Roman"/>
          <w:sz w:val="28"/>
          <w:szCs w:val="28"/>
        </w:rPr>
        <w:t xml:space="preserve"> Постановление Правительства Российской Федерации от 31 марта 2005 г. N 171.</w:t>
      </w:r>
    </w:p>
    <w:p w:rsidR="00595F30" w:rsidRPr="00D43106" w:rsidRDefault="00595F30" w:rsidP="0095674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D43106">
        <w:rPr>
          <w:rFonts w:ascii="Times New Roman" w:hAnsi="Times New Roman"/>
          <w:sz w:val="28"/>
          <w:szCs w:val="28"/>
        </w:rPr>
        <w:t>Федеральный закон РФ о применении контрольно-кассовой техники при осуществлении наличных денежных расчетов.</w:t>
      </w:r>
    </w:p>
    <w:p w:rsidR="00595F30" w:rsidRPr="00D43106" w:rsidRDefault="00595F30" w:rsidP="0095674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D43106">
        <w:rPr>
          <w:rFonts w:ascii="Times New Roman" w:hAnsi="Times New Roman"/>
          <w:sz w:val="28"/>
          <w:szCs w:val="28"/>
        </w:rPr>
        <w:t>Федеральный закон от 22 мая 2003 г. N 54-ФЗ "О применении контрольно-кассовой техники при осуществлении наличных денежных расчетов и (или) расчетов с использованием платежных карт".</w:t>
      </w:r>
    </w:p>
    <w:p w:rsidR="00595F30" w:rsidRPr="00D43106" w:rsidRDefault="00595F30" w:rsidP="0095674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D43106">
        <w:rPr>
          <w:rFonts w:ascii="Times New Roman" w:hAnsi="Times New Roman"/>
          <w:sz w:val="28"/>
          <w:szCs w:val="28"/>
        </w:rPr>
        <w:t>Правила пожарной безопасности в Российской Федерации (ППБ 01-03).</w:t>
      </w:r>
    </w:p>
    <w:p w:rsidR="00595F30" w:rsidRPr="00D43106" w:rsidRDefault="00871F3F" w:rsidP="0095674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95F30" w:rsidRPr="00D43106">
        <w:rPr>
          <w:rFonts w:ascii="Times New Roman" w:hAnsi="Times New Roman"/>
          <w:sz w:val="28"/>
          <w:szCs w:val="28"/>
        </w:rPr>
        <w:t>П</w:t>
      </w:r>
      <w:r>
        <w:rPr>
          <w:rFonts w:ascii="Times New Roman" w:hAnsi="Times New Roman"/>
          <w:sz w:val="28"/>
          <w:szCs w:val="28"/>
        </w:rPr>
        <w:t>риказ</w:t>
      </w:r>
      <w:r w:rsidR="00595F30" w:rsidRPr="00D43106">
        <w:rPr>
          <w:rFonts w:ascii="Times New Roman" w:hAnsi="Times New Roman"/>
          <w:sz w:val="28"/>
          <w:szCs w:val="28"/>
        </w:rPr>
        <w:t xml:space="preserve"> от 18 июня 2003 г. N 313 об утверждении правил пожарной безопасности в российской федерации(ппб 01-03).</w:t>
      </w:r>
    </w:p>
    <w:p w:rsidR="00595F30" w:rsidRPr="00D43106" w:rsidRDefault="00871F3F" w:rsidP="0095674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95F30" w:rsidRPr="00D43106">
        <w:rPr>
          <w:rFonts w:ascii="Times New Roman" w:hAnsi="Times New Roman"/>
          <w:sz w:val="28"/>
          <w:szCs w:val="28"/>
        </w:rPr>
        <w:t>Федеральный закон РФ о требованиях пожарной безопасности.</w:t>
      </w:r>
    </w:p>
    <w:p w:rsidR="00595F30" w:rsidRPr="00D43106" w:rsidRDefault="00871F3F" w:rsidP="0095674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95F30" w:rsidRPr="00D43106">
        <w:rPr>
          <w:rFonts w:ascii="Times New Roman" w:hAnsi="Times New Roman"/>
          <w:sz w:val="28"/>
          <w:szCs w:val="28"/>
        </w:rPr>
        <w:t>Федеральный закон Российской Федерации от 22 июля 2008 г. N 123-ФЗ "Технический регламент о требованиях пожарной безопасности".</w:t>
      </w:r>
    </w:p>
    <w:p w:rsidR="00595F30" w:rsidRPr="00D43106" w:rsidRDefault="00871F3F" w:rsidP="0095674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95F30" w:rsidRPr="00D43106">
        <w:rPr>
          <w:rFonts w:ascii="Times New Roman" w:hAnsi="Times New Roman"/>
          <w:sz w:val="28"/>
          <w:szCs w:val="28"/>
        </w:rPr>
        <w:t>Административный регламент по проведению проверок СЭС</w:t>
      </w:r>
    </w:p>
    <w:p w:rsidR="00595F30" w:rsidRPr="00D43106" w:rsidRDefault="00871F3F" w:rsidP="0095674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95F30" w:rsidRPr="00D43106">
        <w:rPr>
          <w:rFonts w:ascii="Times New Roman" w:hAnsi="Times New Roman"/>
          <w:sz w:val="28"/>
          <w:szCs w:val="28"/>
        </w:rPr>
        <w:t>Гигиенические требования к размещению, устройству, оборудованию и эксплуатации больниц, родильных домов и других лечебных стационаров. СанПиН 2.1.3.1375-03</w:t>
      </w:r>
      <w:r>
        <w:rPr>
          <w:rFonts w:ascii="Times New Roman" w:hAnsi="Times New Roman"/>
          <w:sz w:val="28"/>
          <w:szCs w:val="28"/>
        </w:rPr>
        <w:t xml:space="preserve"> (у</w:t>
      </w:r>
      <w:r w:rsidR="00595F30" w:rsidRPr="00D43106">
        <w:rPr>
          <w:rFonts w:ascii="Times New Roman" w:hAnsi="Times New Roman"/>
          <w:sz w:val="28"/>
          <w:szCs w:val="28"/>
        </w:rPr>
        <w:t>станавливает общие технические требования к качеству, классификацию услуг, требования к больницам, родильным домам и другим лечебным станционарам, требования безопасности, организации</w:t>
      </w:r>
      <w:r>
        <w:rPr>
          <w:rFonts w:ascii="Times New Roman" w:hAnsi="Times New Roman"/>
          <w:sz w:val="28"/>
          <w:szCs w:val="28"/>
        </w:rPr>
        <w:t>);</w:t>
      </w:r>
      <w:r w:rsidR="00595F30" w:rsidRPr="00D43106">
        <w:rPr>
          <w:rFonts w:ascii="Times New Roman" w:hAnsi="Times New Roman"/>
          <w:sz w:val="28"/>
          <w:szCs w:val="28"/>
        </w:rPr>
        <w:t xml:space="preserve"> </w:t>
      </w:r>
    </w:p>
    <w:p w:rsidR="00595F30" w:rsidRPr="00D43106" w:rsidRDefault="00871F3F" w:rsidP="0095674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95F30" w:rsidRPr="00D43106">
        <w:rPr>
          <w:rFonts w:ascii="Times New Roman" w:hAnsi="Times New Roman"/>
          <w:sz w:val="28"/>
          <w:szCs w:val="28"/>
        </w:rPr>
        <w:t>Государственный реестр контрольно-кассовой техники</w:t>
      </w:r>
      <w:r>
        <w:rPr>
          <w:rFonts w:ascii="Times New Roman" w:hAnsi="Times New Roman"/>
          <w:sz w:val="28"/>
          <w:szCs w:val="28"/>
        </w:rPr>
        <w:t xml:space="preserve"> </w:t>
      </w:r>
      <w:r w:rsidR="00595F30" w:rsidRPr="00D43106">
        <w:rPr>
          <w:rFonts w:ascii="Times New Roman" w:hAnsi="Times New Roman"/>
          <w:sz w:val="28"/>
          <w:szCs w:val="28"/>
        </w:rPr>
        <w:t>(с изм., внесенными Приказом Роспрома от 01.08.2007 N 321)</w:t>
      </w:r>
    </w:p>
    <w:p w:rsidR="00595F30" w:rsidRPr="00D43106" w:rsidRDefault="00871F3F" w:rsidP="0095674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95F30" w:rsidRPr="00D43106">
        <w:rPr>
          <w:rFonts w:ascii="Times New Roman" w:hAnsi="Times New Roman"/>
          <w:sz w:val="28"/>
          <w:szCs w:val="28"/>
        </w:rPr>
        <w:t>Закон о защите прав потребителей</w:t>
      </w:r>
      <w:r>
        <w:rPr>
          <w:rFonts w:ascii="Times New Roman" w:hAnsi="Times New Roman"/>
          <w:sz w:val="28"/>
          <w:szCs w:val="28"/>
        </w:rPr>
        <w:t xml:space="preserve"> (р</w:t>
      </w:r>
      <w:r w:rsidR="00595F30" w:rsidRPr="00D43106">
        <w:rPr>
          <w:rFonts w:ascii="Times New Roman" w:hAnsi="Times New Roman"/>
          <w:sz w:val="28"/>
          <w:szCs w:val="28"/>
        </w:rPr>
        <w:t>егулирует отношения, возникающие между потребителями и изготовителями, исполнителями, продавцами при продаже товаров, устанавливает права потребителей на приобретение товаров, а также определяет механизм реализа</w:t>
      </w:r>
      <w:r>
        <w:rPr>
          <w:rFonts w:ascii="Times New Roman" w:hAnsi="Times New Roman"/>
          <w:sz w:val="28"/>
          <w:szCs w:val="28"/>
        </w:rPr>
        <w:t>ции этих прав);</w:t>
      </w:r>
    </w:p>
    <w:p w:rsidR="00595F30" w:rsidRPr="00D43106" w:rsidRDefault="00871F3F" w:rsidP="0095674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95F30" w:rsidRPr="00D43106">
        <w:rPr>
          <w:rFonts w:ascii="Times New Roman" w:hAnsi="Times New Roman"/>
          <w:sz w:val="28"/>
          <w:szCs w:val="28"/>
        </w:rPr>
        <w:t>Закон о санитарно-эпидемиологическо благополучии населения</w:t>
      </w:r>
      <w:r>
        <w:rPr>
          <w:rFonts w:ascii="Times New Roman" w:hAnsi="Times New Roman"/>
          <w:sz w:val="28"/>
          <w:szCs w:val="28"/>
        </w:rPr>
        <w:t xml:space="preserve"> (</w:t>
      </w:r>
      <w:r w:rsidR="00595F30" w:rsidRPr="00D43106">
        <w:rPr>
          <w:rFonts w:ascii="Times New Roman" w:hAnsi="Times New Roman"/>
          <w:sz w:val="28"/>
          <w:szCs w:val="28"/>
        </w:rPr>
        <w:t>направлен на обеспечение санитарно-эпидемиологического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w:t>
      </w:r>
      <w:r>
        <w:rPr>
          <w:rFonts w:ascii="Times New Roman" w:hAnsi="Times New Roman"/>
          <w:sz w:val="28"/>
          <w:szCs w:val="28"/>
        </w:rPr>
        <w:t>);</w:t>
      </w:r>
      <w:r w:rsidR="00595F30" w:rsidRPr="00D43106">
        <w:rPr>
          <w:rFonts w:ascii="Times New Roman" w:hAnsi="Times New Roman"/>
          <w:sz w:val="28"/>
          <w:szCs w:val="28"/>
        </w:rPr>
        <w:t>.</w:t>
      </w:r>
    </w:p>
    <w:p w:rsidR="00595F30" w:rsidRPr="00D43106" w:rsidRDefault="00871F3F" w:rsidP="0095674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95F30" w:rsidRPr="00D43106">
        <w:rPr>
          <w:rFonts w:ascii="Times New Roman" w:hAnsi="Times New Roman"/>
          <w:sz w:val="28"/>
          <w:szCs w:val="28"/>
        </w:rPr>
        <w:t>Организация и осуществление санитарно-эпидемиологического надзора за лечебно-профилактическими учреждениями (отделениями) косметологического профиля и косметическими кабинетами. Методические указания МосМУ 2.1.3.001-01</w:t>
      </w:r>
      <w:r>
        <w:rPr>
          <w:rFonts w:ascii="Times New Roman" w:hAnsi="Times New Roman"/>
          <w:sz w:val="28"/>
          <w:szCs w:val="28"/>
        </w:rPr>
        <w:t>(у</w:t>
      </w:r>
      <w:r w:rsidR="00595F30" w:rsidRPr="00D43106">
        <w:rPr>
          <w:rFonts w:ascii="Times New Roman" w:hAnsi="Times New Roman"/>
          <w:sz w:val="28"/>
          <w:szCs w:val="28"/>
        </w:rPr>
        <w:t>тверждают термины и определения по косметическим процедурам, требования к отдельным кабинетам, перечень основных косметологических и косметических процедур</w:t>
      </w:r>
      <w:r>
        <w:rPr>
          <w:rFonts w:ascii="Times New Roman" w:hAnsi="Times New Roman"/>
          <w:sz w:val="28"/>
          <w:szCs w:val="28"/>
        </w:rPr>
        <w:t>);</w:t>
      </w:r>
    </w:p>
    <w:p w:rsidR="00595F30" w:rsidRPr="00D43106" w:rsidRDefault="00871F3F" w:rsidP="0095674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95F30" w:rsidRPr="00D43106">
        <w:rPr>
          <w:rFonts w:ascii="Times New Roman" w:hAnsi="Times New Roman"/>
          <w:sz w:val="28"/>
          <w:szCs w:val="28"/>
        </w:rPr>
        <w:t>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Санитарные правила СП 1.1.1058-01.</w:t>
      </w:r>
      <w:r>
        <w:rPr>
          <w:rFonts w:ascii="Times New Roman" w:hAnsi="Times New Roman"/>
          <w:sz w:val="28"/>
          <w:szCs w:val="28"/>
        </w:rPr>
        <w:t xml:space="preserve"> (у</w:t>
      </w:r>
      <w:r w:rsidR="00595F30" w:rsidRPr="00D43106">
        <w:rPr>
          <w:rFonts w:ascii="Times New Roman" w:hAnsi="Times New Roman"/>
          <w:sz w:val="28"/>
          <w:szCs w:val="28"/>
        </w:rPr>
        <w:t>станавливают порядок и организацию контроля над соблюдением санитарных правил, обязанности и отвественность юрлиц и ЧП по соблюдению этих правил</w:t>
      </w:r>
      <w:r>
        <w:rPr>
          <w:rFonts w:ascii="Times New Roman" w:hAnsi="Times New Roman"/>
          <w:sz w:val="28"/>
          <w:szCs w:val="28"/>
        </w:rPr>
        <w:t>);</w:t>
      </w:r>
    </w:p>
    <w:p w:rsidR="00595F30" w:rsidRPr="00D43106" w:rsidRDefault="00871F3F" w:rsidP="0095674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95F30" w:rsidRPr="00D43106">
        <w:rPr>
          <w:rFonts w:ascii="Times New Roman" w:hAnsi="Times New Roman"/>
          <w:sz w:val="28"/>
          <w:szCs w:val="28"/>
        </w:rPr>
        <w:t>Парикмахерские. Санитарно-эпидемиологические требования к устройству, оборудованию и содержанию. Санитарно-эпидемиологические правила и нормативы СанПиН 2.1.2.1199-03</w:t>
      </w:r>
      <w:r>
        <w:rPr>
          <w:rFonts w:ascii="Times New Roman" w:hAnsi="Times New Roman"/>
          <w:sz w:val="28"/>
          <w:szCs w:val="28"/>
        </w:rPr>
        <w:t xml:space="preserve"> (д</w:t>
      </w:r>
      <w:r w:rsidR="00595F30" w:rsidRPr="00D43106">
        <w:rPr>
          <w:rFonts w:ascii="Times New Roman" w:hAnsi="Times New Roman"/>
          <w:sz w:val="28"/>
          <w:szCs w:val="28"/>
        </w:rPr>
        <w:t>ает термины и определения</w:t>
      </w:r>
      <w:r>
        <w:rPr>
          <w:rFonts w:ascii="Times New Roman" w:hAnsi="Times New Roman"/>
          <w:sz w:val="28"/>
          <w:szCs w:val="28"/>
        </w:rPr>
        <w:t>, у</w:t>
      </w:r>
      <w:r w:rsidR="00595F30" w:rsidRPr="00D43106">
        <w:rPr>
          <w:rFonts w:ascii="Times New Roman" w:hAnsi="Times New Roman"/>
          <w:sz w:val="28"/>
          <w:szCs w:val="28"/>
        </w:rPr>
        <w:t>станавливает требования к территории, к санитарно-бытовым, рабочим, подсобным помещениям, к освещению, отоплению, вентиляции, к внутренней отделке, устройству, оборудованию, отоплению, вентиляции, к условиям труда. Приводит примеры производственного контроля. Дает состав и площадь помещений парикмахерских. Приводит требо</w:t>
      </w:r>
      <w:r>
        <w:rPr>
          <w:rFonts w:ascii="Times New Roman" w:hAnsi="Times New Roman"/>
          <w:sz w:val="28"/>
          <w:szCs w:val="28"/>
        </w:rPr>
        <w:t>вания к мини-прачечным);</w:t>
      </w:r>
    </w:p>
    <w:p w:rsidR="00595F30" w:rsidRPr="00D43106" w:rsidRDefault="00871F3F" w:rsidP="0095674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95F30" w:rsidRPr="00D43106">
        <w:rPr>
          <w:rFonts w:ascii="Times New Roman" w:hAnsi="Times New Roman"/>
          <w:sz w:val="28"/>
          <w:szCs w:val="28"/>
        </w:rPr>
        <w:t>Поставновление о введении программ производственного контроля</w:t>
      </w:r>
      <w:r>
        <w:rPr>
          <w:rFonts w:ascii="Times New Roman" w:hAnsi="Times New Roman"/>
          <w:sz w:val="28"/>
          <w:szCs w:val="28"/>
        </w:rPr>
        <w:t xml:space="preserve"> от </w:t>
      </w:r>
      <w:r w:rsidR="00595F30" w:rsidRPr="00D43106">
        <w:rPr>
          <w:rFonts w:ascii="Times New Roman" w:hAnsi="Times New Roman"/>
          <w:sz w:val="28"/>
          <w:szCs w:val="28"/>
        </w:rPr>
        <w:t>30 июля 2002 г. N 26.</w:t>
      </w:r>
    </w:p>
    <w:p w:rsidR="00595F30" w:rsidRPr="00D43106" w:rsidRDefault="00871F3F" w:rsidP="0095674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95F30" w:rsidRPr="00D43106">
        <w:rPr>
          <w:rFonts w:ascii="Times New Roman" w:hAnsi="Times New Roman"/>
          <w:sz w:val="28"/>
          <w:szCs w:val="28"/>
        </w:rPr>
        <w:t>Примерные программы производственного контроля на предприятиях торговли, о</w:t>
      </w:r>
      <w:r>
        <w:rPr>
          <w:rFonts w:ascii="Times New Roman" w:hAnsi="Times New Roman"/>
          <w:sz w:val="28"/>
          <w:szCs w:val="28"/>
        </w:rPr>
        <w:t xml:space="preserve">бщественного питания, в аптеках, салонах красоты и </w:t>
      </w:r>
      <w:r w:rsidR="00595F30" w:rsidRPr="00D43106">
        <w:rPr>
          <w:rFonts w:ascii="Times New Roman" w:hAnsi="Times New Roman"/>
          <w:sz w:val="28"/>
          <w:szCs w:val="28"/>
        </w:rPr>
        <w:t>парикмахерских.</w:t>
      </w:r>
    </w:p>
    <w:p w:rsidR="00595F30" w:rsidRPr="00D43106" w:rsidRDefault="00871F3F" w:rsidP="0095674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95F30" w:rsidRPr="00D43106">
        <w:rPr>
          <w:rFonts w:ascii="Times New Roman" w:hAnsi="Times New Roman"/>
          <w:sz w:val="28"/>
          <w:szCs w:val="28"/>
        </w:rPr>
        <w:t xml:space="preserve">Постановление Правительства от 22 января 2007 года №30 "Положение о лицензировании медицинской деятельности". </w:t>
      </w:r>
    </w:p>
    <w:p w:rsidR="00595F30" w:rsidRPr="00D43106" w:rsidRDefault="00871F3F" w:rsidP="0095674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95F30" w:rsidRPr="00D43106">
        <w:rPr>
          <w:rFonts w:ascii="Times New Roman" w:hAnsi="Times New Roman"/>
          <w:sz w:val="28"/>
          <w:szCs w:val="28"/>
        </w:rPr>
        <w:t xml:space="preserve">Постановление Правительства РФ от 22 января 2007 года №32 "Об утверждении Положения о лицензировании технического обслуживания медицинской техники". </w:t>
      </w:r>
    </w:p>
    <w:p w:rsidR="00595F30" w:rsidRPr="00D43106" w:rsidRDefault="00871F3F" w:rsidP="0095674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95F30" w:rsidRPr="00D43106">
        <w:rPr>
          <w:rFonts w:ascii="Times New Roman" w:hAnsi="Times New Roman"/>
          <w:sz w:val="28"/>
          <w:szCs w:val="28"/>
        </w:rPr>
        <w:t>Правила бытового обслуживания населения</w:t>
      </w:r>
      <w:r>
        <w:rPr>
          <w:rFonts w:ascii="Times New Roman" w:hAnsi="Times New Roman"/>
          <w:sz w:val="28"/>
          <w:szCs w:val="28"/>
        </w:rPr>
        <w:t xml:space="preserve"> (</w:t>
      </w:r>
      <w:r w:rsidR="00595F30" w:rsidRPr="00D43106">
        <w:rPr>
          <w:rFonts w:ascii="Times New Roman" w:hAnsi="Times New Roman"/>
          <w:sz w:val="28"/>
          <w:szCs w:val="28"/>
        </w:rPr>
        <w:t>в ред. Постановлений Правительства РФ от 02.10.1999 N 1104, от 30.09.2000 N 742, от 01.02.2005 N 49.</w:t>
      </w:r>
      <w:r>
        <w:rPr>
          <w:rFonts w:ascii="Times New Roman" w:hAnsi="Times New Roman"/>
          <w:sz w:val="28"/>
          <w:szCs w:val="28"/>
        </w:rPr>
        <w:t xml:space="preserve"> </w:t>
      </w:r>
      <w:r w:rsidR="00595F30" w:rsidRPr="00D43106">
        <w:rPr>
          <w:rFonts w:ascii="Times New Roman" w:hAnsi="Times New Roman"/>
          <w:sz w:val="28"/>
          <w:szCs w:val="28"/>
        </w:rPr>
        <w:t>Настоящие Правила, разработанные в соответствии с Законом Российской Федерации "О защите прав потребителей", регулируют отношения между потребителями и исполнителями в сфере бытового обслуживания</w:t>
      </w:r>
      <w:r>
        <w:rPr>
          <w:rFonts w:ascii="Times New Roman" w:hAnsi="Times New Roman"/>
          <w:sz w:val="28"/>
          <w:szCs w:val="28"/>
        </w:rPr>
        <w:t>);</w:t>
      </w:r>
    </w:p>
    <w:p w:rsidR="00595F30" w:rsidRPr="00D43106" w:rsidRDefault="00871F3F" w:rsidP="0095674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95F30" w:rsidRPr="00D43106">
        <w:rPr>
          <w:rFonts w:ascii="Times New Roman" w:hAnsi="Times New Roman"/>
          <w:sz w:val="28"/>
          <w:szCs w:val="28"/>
        </w:rPr>
        <w:t>Правила техники безопасности и производственной санитарии для парикмахерских. Утв. Минбытом РСФСР 28.04.84 г. №171.</w:t>
      </w:r>
      <w:r>
        <w:rPr>
          <w:rFonts w:ascii="Times New Roman" w:hAnsi="Times New Roman"/>
          <w:sz w:val="28"/>
          <w:szCs w:val="28"/>
        </w:rPr>
        <w:t>(у</w:t>
      </w:r>
      <w:r w:rsidR="00595F30" w:rsidRPr="00D43106">
        <w:rPr>
          <w:rFonts w:ascii="Times New Roman" w:hAnsi="Times New Roman"/>
          <w:sz w:val="28"/>
          <w:szCs w:val="28"/>
        </w:rPr>
        <w:t>станавливает обязанности администрации по охране труда. Устанавливает требования к территории, к санитарно-бытовым, рабочим, подсобным помещениям, к освещению, отоплению, вентиляции, к расследованию несчастных случаев</w:t>
      </w:r>
      <w:r>
        <w:rPr>
          <w:rFonts w:ascii="Times New Roman" w:hAnsi="Times New Roman"/>
          <w:sz w:val="28"/>
          <w:szCs w:val="28"/>
        </w:rPr>
        <w:t>);</w:t>
      </w:r>
    </w:p>
    <w:p w:rsidR="00595F30" w:rsidRPr="00D43106" w:rsidRDefault="00871F3F" w:rsidP="0095674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95F30" w:rsidRPr="00D43106">
        <w:rPr>
          <w:rFonts w:ascii="Times New Roman" w:hAnsi="Times New Roman"/>
          <w:sz w:val="28"/>
          <w:szCs w:val="28"/>
        </w:rPr>
        <w:t>Тарифно-квалификационные характеристики по общеотраслевым профессиям</w:t>
      </w:r>
      <w:r>
        <w:rPr>
          <w:rFonts w:ascii="Times New Roman" w:hAnsi="Times New Roman"/>
          <w:sz w:val="28"/>
          <w:szCs w:val="28"/>
        </w:rPr>
        <w:t xml:space="preserve"> (у</w:t>
      </w:r>
      <w:r w:rsidR="00595F30" w:rsidRPr="00D43106">
        <w:rPr>
          <w:rFonts w:ascii="Times New Roman" w:hAnsi="Times New Roman"/>
          <w:sz w:val="28"/>
          <w:szCs w:val="28"/>
        </w:rPr>
        <w:t>станавливают обязанности и требования к общеотраслевым профессиям (парикмахеры, косметики, маникюрши и т. д.).</w:t>
      </w:r>
    </w:p>
    <w:p w:rsidR="00595F30" w:rsidRPr="00D43106" w:rsidRDefault="00871F3F" w:rsidP="0095674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95F30" w:rsidRPr="00D43106">
        <w:rPr>
          <w:rFonts w:ascii="Times New Roman" w:hAnsi="Times New Roman"/>
          <w:sz w:val="28"/>
          <w:szCs w:val="28"/>
        </w:rPr>
        <w:t xml:space="preserve"> Технология обработки белья в медицинских учреждениях</w:t>
      </w:r>
      <w:r>
        <w:rPr>
          <w:rFonts w:ascii="Times New Roman" w:hAnsi="Times New Roman"/>
          <w:sz w:val="28"/>
          <w:szCs w:val="28"/>
        </w:rPr>
        <w:t xml:space="preserve"> </w:t>
      </w:r>
      <w:r w:rsidR="00595F30" w:rsidRPr="00D43106">
        <w:rPr>
          <w:rFonts w:ascii="Times New Roman" w:hAnsi="Times New Roman"/>
          <w:sz w:val="28"/>
          <w:szCs w:val="28"/>
        </w:rPr>
        <w:t xml:space="preserve">МЕТОДИЧЕСКИЕ УКАЗАНИЯ. МУ 3.5.736-99 (УТВ. МИНЗДРАВОМ РФ 16.03.1999) </w:t>
      </w:r>
    </w:p>
    <w:p w:rsidR="00595F30" w:rsidRPr="00D43106" w:rsidRDefault="00871F3F" w:rsidP="0095674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95F30" w:rsidRPr="00D43106">
        <w:rPr>
          <w:rFonts w:ascii="Times New Roman" w:hAnsi="Times New Roman"/>
          <w:sz w:val="28"/>
          <w:szCs w:val="28"/>
        </w:rPr>
        <w:t>Услуги бытовые. Услуги парикмахерские. Общие технические условия. ГОСТ РФ 51142-98</w:t>
      </w:r>
      <w:r>
        <w:rPr>
          <w:rFonts w:ascii="Times New Roman" w:hAnsi="Times New Roman"/>
          <w:sz w:val="28"/>
          <w:szCs w:val="28"/>
        </w:rPr>
        <w:t xml:space="preserve"> (у</w:t>
      </w:r>
      <w:r w:rsidR="00595F30" w:rsidRPr="00D43106">
        <w:rPr>
          <w:rFonts w:ascii="Times New Roman" w:hAnsi="Times New Roman"/>
          <w:sz w:val="28"/>
          <w:szCs w:val="28"/>
        </w:rPr>
        <w:t>станавливает общие технические требования к качеству, классификацию услуг, требования к парикмахерским в соответствии с их категорией, требования безопасности, методы контроля. Дает определения и термины: клиент, услуга, материалы, парикмахерская-салон</w:t>
      </w:r>
      <w:r>
        <w:rPr>
          <w:rFonts w:ascii="Times New Roman" w:hAnsi="Times New Roman"/>
          <w:sz w:val="28"/>
          <w:szCs w:val="28"/>
        </w:rPr>
        <w:t>);</w:t>
      </w:r>
    </w:p>
    <w:p w:rsidR="00871F3F" w:rsidRDefault="00871F3F" w:rsidP="0095674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95F30" w:rsidRPr="00D43106">
        <w:rPr>
          <w:rFonts w:ascii="Times New Roman" w:hAnsi="Times New Roman"/>
          <w:sz w:val="28"/>
          <w:szCs w:val="28"/>
        </w:rPr>
        <w:t>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rPr>
        <w:t xml:space="preserve"> (р</w:t>
      </w:r>
      <w:r w:rsidR="00595F30" w:rsidRPr="00D43106">
        <w:rPr>
          <w:rFonts w:ascii="Times New Roman" w:hAnsi="Times New Roman"/>
          <w:sz w:val="28"/>
          <w:szCs w:val="28"/>
        </w:rPr>
        <w:t>егулирует отношения в области организации и осуществления государственного контроля (надзора), муниципального контроля и защиты прав юридических лиц, индивидуальных предпринимателей при осуществлении государственного контроля (надзора), муниципального контроля</w:t>
      </w:r>
      <w:r>
        <w:rPr>
          <w:rFonts w:ascii="Times New Roman" w:hAnsi="Times New Roman"/>
          <w:sz w:val="28"/>
          <w:szCs w:val="28"/>
        </w:rPr>
        <w:t>)</w:t>
      </w:r>
    </w:p>
    <w:p w:rsidR="00595F30" w:rsidRPr="00D43106" w:rsidRDefault="00871F3F" w:rsidP="0095674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Кроме того, деятельность предприятий салонного сервиса, подвергается тщательному контролю со стороны государства. В ходе проверок контрольно-надзорными органами могут быть выявлены следующие виды нарушений: </w:t>
      </w:r>
    </w:p>
    <w:p w:rsidR="00871F3F" w:rsidRDefault="00871F3F" w:rsidP="0095674A">
      <w:pPr>
        <w:pStyle w:val="a4"/>
        <w:suppressAutoHyphens/>
        <w:spacing w:before="0" w:beforeAutospacing="0" w:after="0" w:afterAutospacing="0" w:line="360" w:lineRule="auto"/>
        <w:ind w:firstLine="709"/>
        <w:jc w:val="both"/>
        <w:rPr>
          <w:sz w:val="28"/>
          <w:szCs w:val="28"/>
        </w:rPr>
      </w:pPr>
      <w:r>
        <w:rPr>
          <w:sz w:val="28"/>
          <w:szCs w:val="28"/>
        </w:rPr>
        <w:t>-</w:t>
      </w:r>
      <w:r w:rsidR="00595F30" w:rsidRPr="00595F30">
        <w:rPr>
          <w:sz w:val="28"/>
          <w:szCs w:val="28"/>
        </w:rPr>
        <w:t xml:space="preserve"> Осуществление предпринимательской деятельности без государственной регистрации или без специального разрешения (лицензии)</w:t>
      </w:r>
      <w:r>
        <w:rPr>
          <w:sz w:val="28"/>
          <w:szCs w:val="28"/>
        </w:rPr>
        <w:t>;</w:t>
      </w:r>
    </w:p>
    <w:p w:rsidR="00871F3F" w:rsidRDefault="00871F3F" w:rsidP="0095674A">
      <w:pPr>
        <w:pStyle w:val="a4"/>
        <w:suppressAutoHyphens/>
        <w:spacing w:before="0" w:beforeAutospacing="0" w:after="0" w:afterAutospacing="0" w:line="360" w:lineRule="auto"/>
        <w:ind w:firstLine="709"/>
        <w:jc w:val="both"/>
        <w:rPr>
          <w:sz w:val="28"/>
          <w:szCs w:val="28"/>
        </w:rPr>
      </w:pPr>
      <w:r>
        <w:rPr>
          <w:sz w:val="28"/>
          <w:szCs w:val="28"/>
        </w:rPr>
        <w:t>-</w:t>
      </w:r>
      <w:r w:rsidR="00595F30" w:rsidRPr="00595F30">
        <w:rPr>
          <w:sz w:val="28"/>
          <w:szCs w:val="28"/>
        </w:rPr>
        <w:t xml:space="preserve"> Незаконная продажа товаров (иных вещей), свободная реализация которых запрещена или ограничена</w:t>
      </w:r>
      <w:r>
        <w:rPr>
          <w:sz w:val="28"/>
          <w:szCs w:val="28"/>
        </w:rPr>
        <w:t>;</w:t>
      </w:r>
    </w:p>
    <w:p w:rsidR="00871F3F" w:rsidRDefault="00871F3F" w:rsidP="0095674A">
      <w:pPr>
        <w:pStyle w:val="a4"/>
        <w:suppressAutoHyphens/>
        <w:spacing w:before="0" w:beforeAutospacing="0" w:after="0" w:afterAutospacing="0" w:line="360" w:lineRule="auto"/>
        <w:ind w:firstLine="709"/>
        <w:jc w:val="both"/>
        <w:rPr>
          <w:sz w:val="28"/>
          <w:szCs w:val="28"/>
        </w:rPr>
      </w:pPr>
      <w:r>
        <w:rPr>
          <w:sz w:val="28"/>
          <w:szCs w:val="28"/>
        </w:rPr>
        <w:t>-</w:t>
      </w:r>
      <w:r w:rsidR="00595F30" w:rsidRPr="00595F30">
        <w:rPr>
          <w:sz w:val="28"/>
          <w:szCs w:val="28"/>
        </w:rPr>
        <w:t xml:space="preserve"> Нарушение законодательства о рекламе</w:t>
      </w:r>
      <w:r>
        <w:rPr>
          <w:sz w:val="28"/>
          <w:szCs w:val="28"/>
        </w:rPr>
        <w:t>;</w:t>
      </w:r>
    </w:p>
    <w:p w:rsidR="00871F3F" w:rsidRDefault="00871F3F" w:rsidP="0095674A">
      <w:pPr>
        <w:pStyle w:val="a4"/>
        <w:suppressAutoHyphens/>
        <w:spacing w:before="0" w:beforeAutospacing="0" w:after="0" w:afterAutospacing="0" w:line="360" w:lineRule="auto"/>
        <w:ind w:firstLine="709"/>
        <w:jc w:val="both"/>
        <w:rPr>
          <w:sz w:val="28"/>
          <w:szCs w:val="28"/>
        </w:rPr>
      </w:pPr>
      <w:r>
        <w:rPr>
          <w:sz w:val="28"/>
          <w:szCs w:val="28"/>
        </w:rPr>
        <w:t xml:space="preserve">- </w:t>
      </w:r>
      <w:r w:rsidR="00595F30" w:rsidRPr="00595F30">
        <w:rPr>
          <w:sz w:val="28"/>
          <w:szCs w:val="28"/>
        </w:rPr>
        <w:t xml:space="preserve"> Продажа товаров, выполнение работ либо оказание населению услуг ненадлежащего качества или с нарушением санитарных правил</w:t>
      </w:r>
      <w:r>
        <w:rPr>
          <w:sz w:val="28"/>
          <w:szCs w:val="28"/>
        </w:rPr>
        <w:t>;</w:t>
      </w:r>
    </w:p>
    <w:p w:rsidR="00871F3F" w:rsidRDefault="00871F3F" w:rsidP="0095674A">
      <w:pPr>
        <w:pStyle w:val="a4"/>
        <w:suppressAutoHyphens/>
        <w:spacing w:before="0" w:beforeAutospacing="0" w:after="0" w:afterAutospacing="0" w:line="360" w:lineRule="auto"/>
        <w:ind w:firstLine="709"/>
        <w:jc w:val="both"/>
        <w:rPr>
          <w:sz w:val="28"/>
          <w:szCs w:val="28"/>
        </w:rPr>
      </w:pPr>
      <w:r>
        <w:rPr>
          <w:sz w:val="28"/>
          <w:szCs w:val="28"/>
        </w:rPr>
        <w:t>-</w:t>
      </w:r>
      <w:r w:rsidR="00595F30" w:rsidRPr="00595F30">
        <w:rPr>
          <w:sz w:val="28"/>
          <w:szCs w:val="28"/>
        </w:rPr>
        <w:t xml:space="preserve"> Продажа товаров, выполнение работ либо оказание услуг при отсутствии установленной информации либо без применения контрольно-кассовых машин</w:t>
      </w:r>
      <w:r>
        <w:rPr>
          <w:sz w:val="28"/>
          <w:szCs w:val="28"/>
        </w:rPr>
        <w:t>;</w:t>
      </w:r>
    </w:p>
    <w:p w:rsidR="00871F3F" w:rsidRDefault="00871F3F" w:rsidP="0095674A">
      <w:pPr>
        <w:pStyle w:val="a4"/>
        <w:suppressAutoHyphens/>
        <w:spacing w:before="0" w:beforeAutospacing="0" w:after="0" w:afterAutospacing="0" w:line="360" w:lineRule="auto"/>
        <w:ind w:firstLine="709"/>
        <w:jc w:val="both"/>
        <w:rPr>
          <w:sz w:val="28"/>
          <w:szCs w:val="28"/>
        </w:rPr>
      </w:pPr>
      <w:r>
        <w:rPr>
          <w:sz w:val="28"/>
          <w:szCs w:val="28"/>
        </w:rPr>
        <w:t>-</w:t>
      </w:r>
      <w:r w:rsidR="00595F30" w:rsidRPr="00595F30">
        <w:rPr>
          <w:sz w:val="28"/>
          <w:szCs w:val="28"/>
        </w:rPr>
        <w:t xml:space="preserve"> Нарушение порядка ценообразования</w:t>
      </w:r>
      <w:r>
        <w:rPr>
          <w:sz w:val="28"/>
          <w:szCs w:val="28"/>
        </w:rPr>
        <w:t>;</w:t>
      </w:r>
    </w:p>
    <w:p w:rsidR="00871F3F" w:rsidRDefault="00871F3F" w:rsidP="0095674A">
      <w:pPr>
        <w:pStyle w:val="a4"/>
        <w:suppressAutoHyphens/>
        <w:spacing w:before="0" w:beforeAutospacing="0" w:after="0" w:afterAutospacing="0" w:line="360" w:lineRule="auto"/>
        <w:ind w:firstLine="709"/>
        <w:jc w:val="both"/>
        <w:rPr>
          <w:sz w:val="28"/>
          <w:szCs w:val="28"/>
        </w:rPr>
      </w:pPr>
      <w:r>
        <w:rPr>
          <w:sz w:val="28"/>
          <w:szCs w:val="28"/>
        </w:rPr>
        <w:t>-</w:t>
      </w:r>
      <w:r w:rsidR="00595F30" w:rsidRPr="00595F30">
        <w:rPr>
          <w:sz w:val="28"/>
          <w:szCs w:val="28"/>
        </w:rPr>
        <w:t xml:space="preserve"> Обман потребителей</w:t>
      </w:r>
      <w:r>
        <w:rPr>
          <w:sz w:val="28"/>
          <w:szCs w:val="28"/>
        </w:rPr>
        <w:t>;</w:t>
      </w:r>
    </w:p>
    <w:p w:rsidR="00871F3F" w:rsidRDefault="00871F3F" w:rsidP="0095674A">
      <w:pPr>
        <w:pStyle w:val="a4"/>
        <w:suppressAutoHyphens/>
        <w:spacing w:before="0" w:beforeAutospacing="0" w:after="0" w:afterAutospacing="0" w:line="360" w:lineRule="auto"/>
        <w:ind w:firstLine="709"/>
        <w:jc w:val="both"/>
        <w:rPr>
          <w:sz w:val="28"/>
          <w:szCs w:val="28"/>
        </w:rPr>
      </w:pPr>
      <w:r>
        <w:rPr>
          <w:sz w:val="28"/>
          <w:szCs w:val="28"/>
        </w:rPr>
        <w:t>-</w:t>
      </w:r>
      <w:r w:rsidR="00595F30" w:rsidRPr="00595F30">
        <w:rPr>
          <w:sz w:val="28"/>
          <w:szCs w:val="28"/>
        </w:rPr>
        <w:t xml:space="preserve"> Нарушение иных прав потребителей</w:t>
      </w:r>
      <w:r>
        <w:rPr>
          <w:sz w:val="28"/>
          <w:szCs w:val="28"/>
        </w:rPr>
        <w:t>;</w:t>
      </w:r>
    </w:p>
    <w:p w:rsidR="00871F3F" w:rsidRDefault="00871F3F" w:rsidP="0095674A">
      <w:pPr>
        <w:pStyle w:val="a4"/>
        <w:suppressAutoHyphens/>
        <w:spacing w:before="0" w:beforeAutospacing="0" w:after="0" w:afterAutospacing="0" w:line="360" w:lineRule="auto"/>
        <w:ind w:firstLine="709"/>
        <w:jc w:val="both"/>
        <w:rPr>
          <w:sz w:val="28"/>
          <w:szCs w:val="28"/>
        </w:rPr>
      </w:pPr>
      <w:r>
        <w:rPr>
          <w:sz w:val="28"/>
          <w:szCs w:val="28"/>
        </w:rPr>
        <w:t>-</w:t>
      </w:r>
      <w:r w:rsidR="00595F30" w:rsidRPr="00595F30">
        <w:rPr>
          <w:sz w:val="28"/>
          <w:szCs w:val="28"/>
        </w:rPr>
        <w:t xml:space="preserve"> Незаконное использование товарного знака</w:t>
      </w:r>
      <w:r>
        <w:rPr>
          <w:sz w:val="28"/>
          <w:szCs w:val="28"/>
        </w:rPr>
        <w:t>;</w:t>
      </w:r>
    </w:p>
    <w:p w:rsidR="00871F3F" w:rsidRDefault="00871F3F" w:rsidP="0095674A">
      <w:pPr>
        <w:pStyle w:val="a4"/>
        <w:suppressAutoHyphens/>
        <w:spacing w:before="0" w:beforeAutospacing="0" w:after="0" w:afterAutospacing="0" w:line="360" w:lineRule="auto"/>
        <w:ind w:firstLine="709"/>
        <w:jc w:val="both"/>
        <w:rPr>
          <w:sz w:val="28"/>
          <w:szCs w:val="28"/>
        </w:rPr>
      </w:pPr>
      <w:r>
        <w:rPr>
          <w:sz w:val="28"/>
          <w:szCs w:val="28"/>
        </w:rPr>
        <w:t>-</w:t>
      </w:r>
      <w:r w:rsidR="00595F30" w:rsidRPr="00595F30">
        <w:rPr>
          <w:sz w:val="28"/>
          <w:szCs w:val="28"/>
        </w:rPr>
        <w:t xml:space="preserve"> Незаконное получение кредита</w:t>
      </w:r>
      <w:r>
        <w:rPr>
          <w:sz w:val="28"/>
          <w:szCs w:val="28"/>
        </w:rPr>
        <w:t>;</w:t>
      </w:r>
    </w:p>
    <w:p w:rsidR="00871F3F" w:rsidRDefault="00871F3F" w:rsidP="0095674A">
      <w:pPr>
        <w:pStyle w:val="a4"/>
        <w:suppressAutoHyphens/>
        <w:spacing w:before="0" w:beforeAutospacing="0" w:after="0" w:afterAutospacing="0" w:line="360" w:lineRule="auto"/>
        <w:ind w:firstLine="709"/>
        <w:jc w:val="both"/>
        <w:rPr>
          <w:sz w:val="28"/>
          <w:szCs w:val="28"/>
        </w:rPr>
      </w:pPr>
      <w:r>
        <w:rPr>
          <w:sz w:val="28"/>
          <w:szCs w:val="28"/>
        </w:rPr>
        <w:t>-</w:t>
      </w:r>
      <w:r w:rsidR="00595F30" w:rsidRPr="00595F30">
        <w:rPr>
          <w:sz w:val="28"/>
          <w:szCs w:val="28"/>
        </w:rPr>
        <w:t xml:space="preserve"> Фиктивное или преднамеренное банкротство</w:t>
      </w:r>
      <w:r>
        <w:rPr>
          <w:sz w:val="28"/>
          <w:szCs w:val="28"/>
        </w:rPr>
        <w:t>;</w:t>
      </w:r>
    </w:p>
    <w:p w:rsidR="00871F3F" w:rsidRDefault="00871F3F" w:rsidP="0095674A">
      <w:pPr>
        <w:pStyle w:val="a4"/>
        <w:suppressAutoHyphens/>
        <w:spacing w:before="0" w:beforeAutospacing="0" w:after="0" w:afterAutospacing="0" w:line="360" w:lineRule="auto"/>
        <w:ind w:firstLine="709"/>
        <w:jc w:val="both"/>
        <w:rPr>
          <w:sz w:val="28"/>
          <w:szCs w:val="28"/>
        </w:rPr>
      </w:pPr>
      <w:r>
        <w:rPr>
          <w:sz w:val="28"/>
          <w:szCs w:val="28"/>
        </w:rPr>
        <w:t xml:space="preserve">- </w:t>
      </w:r>
      <w:r w:rsidR="00595F30" w:rsidRPr="00595F30">
        <w:rPr>
          <w:sz w:val="28"/>
          <w:szCs w:val="28"/>
        </w:rPr>
        <w:t>Неправомерные действия при банкротстве</w:t>
      </w:r>
      <w:r>
        <w:rPr>
          <w:sz w:val="28"/>
          <w:szCs w:val="28"/>
        </w:rPr>
        <w:t>;</w:t>
      </w:r>
    </w:p>
    <w:p w:rsidR="00871F3F" w:rsidRDefault="00871F3F" w:rsidP="0095674A">
      <w:pPr>
        <w:pStyle w:val="a4"/>
        <w:suppressAutoHyphens/>
        <w:spacing w:before="0" w:beforeAutospacing="0" w:after="0" w:afterAutospacing="0" w:line="360" w:lineRule="auto"/>
        <w:ind w:firstLine="709"/>
        <w:jc w:val="both"/>
        <w:rPr>
          <w:sz w:val="28"/>
          <w:szCs w:val="28"/>
        </w:rPr>
      </w:pPr>
      <w:r>
        <w:rPr>
          <w:sz w:val="28"/>
          <w:szCs w:val="28"/>
        </w:rPr>
        <w:t>-</w:t>
      </w:r>
      <w:r w:rsidR="00595F30" w:rsidRPr="00595F30">
        <w:rPr>
          <w:sz w:val="28"/>
          <w:szCs w:val="28"/>
        </w:rPr>
        <w:t xml:space="preserve"> Нарушение правил продажи отдельных видов товаров</w:t>
      </w:r>
      <w:r>
        <w:rPr>
          <w:sz w:val="28"/>
          <w:szCs w:val="28"/>
        </w:rPr>
        <w:t>;</w:t>
      </w:r>
    </w:p>
    <w:p w:rsidR="00C23B24" w:rsidRDefault="00C23B24" w:rsidP="0095674A">
      <w:pPr>
        <w:pStyle w:val="a4"/>
        <w:suppressAutoHyphens/>
        <w:spacing w:before="0" w:beforeAutospacing="0" w:after="0" w:afterAutospacing="0" w:line="360" w:lineRule="auto"/>
        <w:ind w:firstLine="709"/>
        <w:jc w:val="both"/>
        <w:rPr>
          <w:sz w:val="28"/>
          <w:szCs w:val="28"/>
        </w:rPr>
      </w:pPr>
      <w:r>
        <w:rPr>
          <w:sz w:val="28"/>
          <w:szCs w:val="28"/>
        </w:rPr>
        <w:t>-</w:t>
      </w:r>
      <w:r w:rsidR="00595F30" w:rsidRPr="00595F30">
        <w:rPr>
          <w:sz w:val="28"/>
          <w:szCs w:val="28"/>
        </w:rPr>
        <w:t xml:space="preserve"> Нарушение законодательства об экспортном контроле</w:t>
      </w:r>
      <w:r>
        <w:rPr>
          <w:sz w:val="28"/>
          <w:szCs w:val="28"/>
        </w:rPr>
        <w:t>:</w:t>
      </w:r>
    </w:p>
    <w:p w:rsidR="00C23B24" w:rsidRDefault="00C23B24" w:rsidP="0095674A">
      <w:pPr>
        <w:pStyle w:val="a4"/>
        <w:suppressAutoHyphens/>
        <w:spacing w:before="0" w:beforeAutospacing="0" w:after="0" w:afterAutospacing="0" w:line="360" w:lineRule="auto"/>
        <w:ind w:firstLine="709"/>
        <w:jc w:val="both"/>
        <w:rPr>
          <w:sz w:val="28"/>
          <w:szCs w:val="28"/>
        </w:rPr>
      </w:pPr>
      <w:r>
        <w:rPr>
          <w:sz w:val="28"/>
          <w:szCs w:val="28"/>
        </w:rPr>
        <w:t>-</w:t>
      </w:r>
      <w:r w:rsidR="00595F30" w:rsidRPr="00595F30">
        <w:rPr>
          <w:sz w:val="28"/>
          <w:szCs w:val="28"/>
        </w:rPr>
        <w:t xml:space="preserve"> Осуществление дисквалифицированным лицом деятельности по управлению юридическим лицом</w:t>
      </w:r>
      <w:r>
        <w:rPr>
          <w:sz w:val="28"/>
          <w:szCs w:val="28"/>
        </w:rPr>
        <w:t>;</w:t>
      </w:r>
    </w:p>
    <w:p w:rsidR="00C23B24" w:rsidRDefault="00C23B24" w:rsidP="0095674A">
      <w:pPr>
        <w:pStyle w:val="a4"/>
        <w:suppressAutoHyphens/>
        <w:spacing w:before="0" w:beforeAutospacing="0" w:after="0" w:afterAutospacing="0" w:line="360" w:lineRule="auto"/>
        <w:ind w:firstLine="709"/>
        <w:jc w:val="both"/>
        <w:rPr>
          <w:sz w:val="28"/>
          <w:szCs w:val="28"/>
        </w:rPr>
      </w:pPr>
      <w:r>
        <w:rPr>
          <w:sz w:val="28"/>
          <w:szCs w:val="28"/>
        </w:rPr>
        <w:t>-</w:t>
      </w:r>
      <w:r w:rsidR="00595F30" w:rsidRPr="00595F30">
        <w:rPr>
          <w:sz w:val="28"/>
          <w:szCs w:val="28"/>
        </w:rPr>
        <w:t xml:space="preserve"> Нарушение законодательства о государственной регистрации юридических лиц и индивидуальных предпринимателей</w:t>
      </w:r>
      <w:r>
        <w:rPr>
          <w:sz w:val="28"/>
          <w:szCs w:val="28"/>
        </w:rPr>
        <w:t>;</w:t>
      </w:r>
    </w:p>
    <w:p w:rsidR="00C23B24" w:rsidRDefault="00C23B24" w:rsidP="0095674A">
      <w:pPr>
        <w:pStyle w:val="a4"/>
        <w:suppressAutoHyphens/>
        <w:spacing w:before="0" w:beforeAutospacing="0" w:after="0" w:afterAutospacing="0" w:line="360" w:lineRule="auto"/>
        <w:ind w:firstLine="709"/>
        <w:jc w:val="both"/>
        <w:rPr>
          <w:sz w:val="28"/>
          <w:szCs w:val="28"/>
        </w:rPr>
      </w:pPr>
      <w:r>
        <w:rPr>
          <w:sz w:val="28"/>
          <w:szCs w:val="28"/>
        </w:rPr>
        <w:t>-</w:t>
      </w:r>
      <w:r w:rsidR="00595F30" w:rsidRPr="00595F30">
        <w:rPr>
          <w:sz w:val="28"/>
          <w:szCs w:val="28"/>
        </w:rPr>
        <w:t xml:space="preserve"> Злоупотребление доминирующим положением на товарном рынке</w:t>
      </w:r>
      <w:r w:rsidR="00595F30" w:rsidRPr="00595F30">
        <w:rPr>
          <w:sz w:val="28"/>
          <w:szCs w:val="28"/>
        </w:rPr>
        <w:br/>
        <w:t>Статья 14.31.1. Злоупотребление доминирующим положением хозяйствующим субъектом, доля которого на рынке определенного товара составляет менее 35 процентов</w:t>
      </w:r>
      <w:r>
        <w:rPr>
          <w:sz w:val="28"/>
          <w:szCs w:val="28"/>
        </w:rPr>
        <w:t>;</w:t>
      </w:r>
    </w:p>
    <w:p w:rsidR="00C23B24" w:rsidRDefault="00C23B24" w:rsidP="0095674A">
      <w:pPr>
        <w:pStyle w:val="a4"/>
        <w:suppressAutoHyphens/>
        <w:spacing w:before="0" w:beforeAutospacing="0" w:after="0" w:afterAutospacing="0" w:line="360" w:lineRule="auto"/>
        <w:ind w:firstLine="709"/>
        <w:jc w:val="both"/>
        <w:rPr>
          <w:sz w:val="28"/>
          <w:szCs w:val="28"/>
        </w:rPr>
      </w:pPr>
      <w:r>
        <w:rPr>
          <w:sz w:val="28"/>
          <w:szCs w:val="28"/>
        </w:rPr>
        <w:t>-</w:t>
      </w:r>
      <w:r w:rsidR="00595F30" w:rsidRPr="00595F30">
        <w:rPr>
          <w:sz w:val="28"/>
          <w:szCs w:val="28"/>
        </w:rPr>
        <w:t xml:space="preserve"> Заключение ограничивающего конкуренцию соглашения или осуществление ограничивающих конкуренцию согласованных действий</w:t>
      </w:r>
      <w:r>
        <w:rPr>
          <w:sz w:val="28"/>
          <w:szCs w:val="28"/>
        </w:rPr>
        <w:t>;</w:t>
      </w:r>
    </w:p>
    <w:p w:rsidR="00C23B24" w:rsidRDefault="00C23B24" w:rsidP="0095674A">
      <w:pPr>
        <w:pStyle w:val="a4"/>
        <w:suppressAutoHyphens/>
        <w:spacing w:before="0" w:beforeAutospacing="0" w:after="0" w:afterAutospacing="0" w:line="360" w:lineRule="auto"/>
        <w:ind w:firstLine="709"/>
        <w:jc w:val="both"/>
        <w:rPr>
          <w:sz w:val="28"/>
          <w:szCs w:val="28"/>
        </w:rPr>
      </w:pPr>
      <w:r>
        <w:rPr>
          <w:sz w:val="28"/>
          <w:szCs w:val="28"/>
        </w:rPr>
        <w:t>-</w:t>
      </w:r>
      <w:r w:rsidR="00595F30" w:rsidRPr="00595F30">
        <w:rPr>
          <w:sz w:val="28"/>
          <w:szCs w:val="28"/>
        </w:rPr>
        <w:t xml:space="preserve"> Недобросовестная конкуренция</w:t>
      </w:r>
      <w:r>
        <w:rPr>
          <w:sz w:val="28"/>
          <w:szCs w:val="28"/>
        </w:rPr>
        <w:t>;</w:t>
      </w:r>
    </w:p>
    <w:p w:rsidR="00C23B24" w:rsidRDefault="00C23B24" w:rsidP="0095674A">
      <w:pPr>
        <w:pStyle w:val="a4"/>
        <w:suppressAutoHyphens/>
        <w:spacing w:before="0" w:beforeAutospacing="0" w:after="0" w:afterAutospacing="0" w:line="360" w:lineRule="auto"/>
        <w:ind w:firstLine="709"/>
        <w:jc w:val="both"/>
        <w:rPr>
          <w:sz w:val="28"/>
          <w:szCs w:val="28"/>
        </w:rPr>
      </w:pPr>
      <w:r>
        <w:rPr>
          <w:sz w:val="28"/>
          <w:szCs w:val="28"/>
        </w:rPr>
        <w:t>-</w:t>
      </w:r>
      <w:r w:rsidR="00595F30" w:rsidRPr="00595F30">
        <w:rPr>
          <w:sz w:val="28"/>
          <w:szCs w:val="28"/>
        </w:rPr>
        <w:t xml:space="preserve"> Нарушение правил организации деятельности по продаже товаров (выполнению работ, оказанию услуг) на розничных рынках</w:t>
      </w:r>
      <w:r>
        <w:rPr>
          <w:sz w:val="28"/>
          <w:szCs w:val="28"/>
        </w:rPr>
        <w:t>;</w:t>
      </w:r>
    </w:p>
    <w:p w:rsidR="00C23B24" w:rsidRDefault="00C23B24" w:rsidP="0095674A">
      <w:pPr>
        <w:pStyle w:val="a4"/>
        <w:suppressAutoHyphens/>
        <w:spacing w:before="0" w:beforeAutospacing="0" w:after="0" w:afterAutospacing="0" w:line="360" w:lineRule="auto"/>
        <w:ind w:firstLine="709"/>
        <w:jc w:val="both"/>
        <w:rPr>
          <w:sz w:val="28"/>
          <w:szCs w:val="28"/>
        </w:rPr>
      </w:pPr>
      <w:r>
        <w:rPr>
          <w:sz w:val="28"/>
          <w:szCs w:val="28"/>
        </w:rPr>
        <w:t>-</w:t>
      </w:r>
      <w:r w:rsidR="00595F30" w:rsidRPr="00595F30">
        <w:rPr>
          <w:sz w:val="28"/>
          <w:szCs w:val="28"/>
        </w:rPr>
        <w:t xml:space="preserve"> Нарушение законодательства о государственном кадастровом учете недвижимого имущества и кадастровой деятельности</w:t>
      </w:r>
      <w:r>
        <w:rPr>
          <w:sz w:val="28"/>
          <w:szCs w:val="28"/>
        </w:rPr>
        <w:t>;</w:t>
      </w:r>
    </w:p>
    <w:p w:rsidR="00C23B24" w:rsidRDefault="00C23B24" w:rsidP="0095674A">
      <w:pPr>
        <w:pStyle w:val="a4"/>
        <w:suppressAutoHyphens/>
        <w:spacing w:before="0" w:beforeAutospacing="0" w:after="0" w:afterAutospacing="0" w:line="360" w:lineRule="auto"/>
        <w:ind w:firstLine="709"/>
        <w:jc w:val="both"/>
        <w:rPr>
          <w:sz w:val="28"/>
          <w:szCs w:val="28"/>
        </w:rPr>
      </w:pPr>
      <w:r>
        <w:rPr>
          <w:sz w:val="28"/>
          <w:szCs w:val="28"/>
        </w:rPr>
        <w:t>-</w:t>
      </w:r>
      <w:r w:rsidR="00595F30" w:rsidRPr="00595F30">
        <w:rPr>
          <w:sz w:val="28"/>
          <w:szCs w:val="28"/>
        </w:rPr>
        <w:t xml:space="preserve"> Непредставление или несвоевременное представление документов о споре, связанном с созданием юридического лица, управлением им или участием в нем</w:t>
      </w:r>
      <w:r>
        <w:rPr>
          <w:sz w:val="28"/>
          <w:szCs w:val="28"/>
        </w:rPr>
        <w:t>;</w:t>
      </w:r>
    </w:p>
    <w:p w:rsidR="00C23B24" w:rsidRDefault="00C23B24" w:rsidP="0095674A">
      <w:pPr>
        <w:pStyle w:val="a4"/>
        <w:suppressAutoHyphens/>
        <w:spacing w:before="0" w:beforeAutospacing="0" w:after="0" w:afterAutospacing="0" w:line="360" w:lineRule="auto"/>
        <w:ind w:firstLine="709"/>
        <w:jc w:val="both"/>
        <w:rPr>
          <w:sz w:val="28"/>
          <w:szCs w:val="28"/>
        </w:rPr>
      </w:pPr>
      <w:r>
        <w:rPr>
          <w:sz w:val="28"/>
          <w:szCs w:val="28"/>
        </w:rPr>
        <w:t>-</w:t>
      </w:r>
      <w:r w:rsidR="00595F30" w:rsidRPr="00595F30">
        <w:rPr>
          <w:sz w:val="28"/>
          <w:szCs w:val="28"/>
        </w:rPr>
        <w:t xml:space="preserve"> Нарушения требований к установке рекламной конструкции</w:t>
      </w:r>
      <w:r>
        <w:rPr>
          <w:sz w:val="28"/>
          <w:szCs w:val="28"/>
        </w:rPr>
        <w:t>;</w:t>
      </w:r>
    </w:p>
    <w:p w:rsidR="00595F30" w:rsidRDefault="00C23B24" w:rsidP="0095674A">
      <w:pPr>
        <w:pStyle w:val="a4"/>
        <w:suppressAutoHyphens/>
        <w:spacing w:before="0" w:beforeAutospacing="0" w:after="0" w:afterAutospacing="0" w:line="360" w:lineRule="auto"/>
        <w:ind w:firstLine="709"/>
        <w:jc w:val="both"/>
        <w:rPr>
          <w:sz w:val="28"/>
          <w:szCs w:val="28"/>
        </w:rPr>
      </w:pPr>
      <w:r>
        <w:rPr>
          <w:sz w:val="28"/>
          <w:szCs w:val="28"/>
        </w:rPr>
        <w:t>-</w:t>
      </w:r>
      <w:r w:rsidR="00595F30" w:rsidRPr="00595F30">
        <w:rPr>
          <w:sz w:val="28"/>
          <w:szCs w:val="28"/>
        </w:rPr>
        <w:t xml:space="preserve"> Размещение рекламы на дорожных знаках и транспортных средствах</w:t>
      </w:r>
      <w:r>
        <w:rPr>
          <w:sz w:val="28"/>
          <w:szCs w:val="28"/>
        </w:rPr>
        <w:t>;</w:t>
      </w:r>
    </w:p>
    <w:p w:rsidR="00C23B24" w:rsidRPr="00595F30" w:rsidRDefault="00C23B24" w:rsidP="0095674A">
      <w:pPr>
        <w:pStyle w:val="a4"/>
        <w:suppressAutoHyphens/>
        <w:spacing w:before="0" w:beforeAutospacing="0" w:after="0" w:afterAutospacing="0" w:line="360" w:lineRule="auto"/>
        <w:ind w:firstLine="709"/>
        <w:jc w:val="both"/>
        <w:rPr>
          <w:sz w:val="28"/>
          <w:szCs w:val="28"/>
        </w:rPr>
      </w:pPr>
      <w:r>
        <w:rPr>
          <w:sz w:val="28"/>
          <w:szCs w:val="28"/>
        </w:rPr>
        <w:t>- Иные нарушения.</w:t>
      </w:r>
    </w:p>
    <w:p w:rsidR="00C23B24" w:rsidRDefault="00C23B24" w:rsidP="0095674A">
      <w:pPr>
        <w:pStyle w:val="a4"/>
        <w:suppressAutoHyphens/>
        <w:spacing w:before="0" w:beforeAutospacing="0" w:after="0" w:afterAutospacing="0" w:line="360" w:lineRule="auto"/>
        <w:ind w:firstLine="709"/>
        <w:jc w:val="both"/>
        <w:rPr>
          <w:sz w:val="28"/>
          <w:szCs w:val="28"/>
        </w:rPr>
      </w:pPr>
      <w:r w:rsidRPr="007E14CE">
        <w:rPr>
          <w:sz w:val="28"/>
          <w:szCs w:val="28"/>
        </w:rPr>
        <w:t xml:space="preserve">Непосредственным объектом этих преступлений выступают конкретные отношения, складывающиеся в </w:t>
      </w:r>
      <w:r>
        <w:rPr>
          <w:sz w:val="28"/>
          <w:szCs w:val="28"/>
        </w:rPr>
        <w:t>данной</w:t>
      </w:r>
      <w:r w:rsidRPr="007E14CE">
        <w:rPr>
          <w:sz w:val="28"/>
          <w:szCs w:val="28"/>
        </w:rPr>
        <w:t xml:space="preserve"> сфере хозяйственной деятельности. </w:t>
      </w:r>
    </w:p>
    <w:p w:rsidR="00C23B24" w:rsidRDefault="00C23B24" w:rsidP="0095674A">
      <w:pPr>
        <w:pStyle w:val="a4"/>
        <w:suppressAutoHyphens/>
        <w:spacing w:before="0" w:beforeAutospacing="0" w:after="0" w:afterAutospacing="0" w:line="360" w:lineRule="auto"/>
        <w:ind w:firstLine="709"/>
        <w:jc w:val="both"/>
        <w:rPr>
          <w:sz w:val="28"/>
          <w:szCs w:val="28"/>
        </w:rPr>
      </w:pPr>
      <w:r w:rsidRPr="007E14CE">
        <w:rPr>
          <w:sz w:val="28"/>
          <w:szCs w:val="28"/>
        </w:rPr>
        <w:t xml:space="preserve">При совершении некоторых преступлений в </w:t>
      </w:r>
      <w:r>
        <w:rPr>
          <w:sz w:val="28"/>
          <w:szCs w:val="28"/>
        </w:rPr>
        <w:t xml:space="preserve">данной </w:t>
      </w:r>
      <w:r w:rsidRPr="007E14CE">
        <w:rPr>
          <w:sz w:val="28"/>
          <w:szCs w:val="28"/>
        </w:rPr>
        <w:t xml:space="preserve">сфере хозяйственной деятельности вред причиняется кроме основного еще и дополнительному непосредственному объекту. </w:t>
      </w:r>
    </w:p>
    <w:p w:rsidR="00C23B24" w:rsidRPr="007E14CE" w:rsidRDefault="00C23B24" w:rsidP="0095674A">
      <w:pPr>
        <w:pStyle w:val="a4"/>
        <w:suppressAutoHyphens/>
        <w:spacing w:before="0" w:beforeAutospacing="0" w:after="0" w:afterAutospacing="0" w:line="360" w:lineRule="auto"/>
        <w:ind w:firstLine="709"/>
        <w:jc w:val="both"/>
        <w:rPr>
          <w:sz w:val="28"/>
          <w:szCs w:val="28"/>
        </w:rPr>
      </w:pPr>
      <w:r w:rsidRPr="007E14CE">
        <w:rPr>
          <w:sz w:val="28"/>
          <w:szCs w:val="28"/>
        </w:rPr>
        <w:t xml:space="preserve">Так, например, непосредственным объектом такого преступления, как выпуск или реализация недоброкачественной продукции, являются общественные отношения, которые обеспечивают выпуск доброкачественной продукции, о дополнительным могут выступать жизнь и здоровье потребителя. </w:t>
      </w:r>
    </w:p>
    <w:p w:rsidR="00C23B24" w:rsidRPr="007E14CE" w:rsidRDefault="00C23B24" w:rsidP="0095674A">
      <w:pPr>
        <w:pStyle w:val="a4"/>
        <w:suppressAutoHyphens/>
        <w:spacing w:before="0" w:beforeAutospacing="0" w:after="0" w:afterAutospacing="0" w:line="360" w:lineRule="auto"/>
        <w:ind w:firstLine="709"/>
        <w:jc w:val="both"/>
        <w:rPr>
          <w:sz w:val="28"/>
          <w:szCs w:val="28"/>
        </w:rPr>
      </w:pPr>
      <w:r w:rsidRPr="007E14CE">
        <w:rPr>
          <w:sz w:val="28"/>
          <w:szCs w:val="28"/>
        </w:rPr>
        <w:t xml:space="preserve">С объективной стороны большинство преступлений в сфере хозяйственной деятельности совершаются путем действия (например, занятие запрещенными видами хозяйственной деятельности, фиктивное предпринимательство, подделка знаков почтовой оплаты и проездных билетов и др.). Некоторые преступления характеризуются бездействием ( уклонением от уплаты налогов, сборов, других обязательных платежей, уклонение от возврата выручки в иностранной валюте и др. ). </w:t>
      </w:r>
    </w:p>
    <w:p w:rsidR="00C23B24" w:rsidRPr="007E14CE" w:rsidRDefault="00C23B24" w:rsidP="0095674A">
      <w:pPr>
        <w:pStyle w:val="a4"/>
        <w:suppressAutoHyphens/>
        <w:spacing w:before="0" w:beforeAutospacing="0" w:after="0" w:afterAutospacing="0" w:line="360" w:lineRule="auto"/>
        <w:ind w:firstLine="709"/>
        <w:jc w:val="both"/>
        <w:rPr>
          <w:sz w:val="28"/>
          <w:szCs w:val="28"/>
        </w:rPr>
      </w:pPr>
      <w:r w:rsidRPr="007E14CE">
        <w:rPr>
          <w:sz w:val="28"/>
          <w:szCs w:val="28"/>
        </w:rPr>
        <w:t xml:space="preserve">Часть преступлений в сфере хозяйственной деятельности относятся к преступлениям с формальным составом. Такие преступления признаются оконченными независимо от наступления общественно опасных последствий, т.е.   с момента совершения указанных в диспозиции деяний ( например, занятие запрещенными видами хозяйственной деятельности ). </w:t>
      </w:r>
    </w:p>
    <w:p w:rsidR="00C23B24" w:rsidRPr="007E14CE" w:rsidRDefault="00C23B24" w:rsidP="0095674A">
      <w:pPr>
        <w:pStyle w:val="a4"/>
        <w:suppressAutoHyphens/>
        <w:spacing w:before="0" w:beforeAutospacing="0" w:after="0" w:afterAutospacing="0" w:line="360" w:lineRule="auto"/>
        <w:ind w:firstLine="709"/>
        <w:jc w:val="both"/>
        <w:rPr>
          <w:sz w:val="28"/>
          <w:szCs w:val="28"/>
        </w:rPr>
      </w:pPr>
      <w:r w:rsidRPr="007E14CE">
        <w:rPr>
          <w:sz w:val="28"/>
          <w:szCs w:val="28"/>
        </w:rPr>
        <w:t>Среди преступлений в сфере хозяйственной деятельности есть преступления, с так называемым материальным составом. Например</w:t>
      </w:r>
      <w:r>
        <w:rPr>
          <w:sz w:val="28"/>
          <w:szCs w:val="28"/>
        </w:rPr>
        <w:t xml:space="preserve"> н</w:t>
      </w:r>
      <w:r w:rsidRPr="007E14CE">
        <w:rPr>
          <w:sz w:val="28"/>
          <w:szCs w:val="28"/>
        </w:rPr>
        <w:t xml:space="preserve">езаконное собирание с целью использования или использование сведений, составляющих коммерческую тайну. Состав данного преступления будет иметь место лишь в случае, когда указанные действия причинили существенный ущерб субъекту хозяйственной деятельности. </w:t>
      </w:r>
    </w:p>
    <w:p w:rsidR="00C23B24" w:rsidRPr="007E14CE" w:rsidRDefault="00C23B24" w:rsidP="0095674A">
      <w:pPr>
        <w:pStyle w:val="a4"/>
        <w:suppressAutoHyphens/>
        <w:spacing w:before="0" w:beforeAutospacing="0" w:after="0" w:afterAutospacing="0" w:line="360" w:lineRule="auto"/>
        <w:ind w:firstLine="709"/>
        <w:jc w:val="both"/>
        <w:rPr>
          <w:sz w:val="28"/>
          <w:szCs w:val="28"/>
        </w:rPr>
      </w:pPr>
      <w:r w:rsidRPr="007E14CE">
        <w:rPr>
          <w:sz w:val="28"/>
          <w:szCs w:val="28"/>
        </w:rPr>
        <w:t xml:space="preserve">Большая часть диспозиций преступлений в сфере хозяйственной деятельности сформулированы как бланкетные, для установления сущности которых необходимо понимание положений законодательных и нормативных актов иных отраслей права, прежде всего гражданско-правового законодательства. </w:t>
      </w:r>
    </w:p>
    <w:p w:rsidR="00C23B24" w:rsidRPr="007E14CE" w:rsidRDefault="00C23B24" w:rsidP="0095674A">
      <w:pPr>
        <w:pStyle w:val="a4"/>
        <w:suppressAutoHyphens/>
        <w:spacing w:before="0" w:beforeAutospacing="0" w:after="0" w:afterAutospacing="0" w:line="360" w:lineRule="auto"/>
        <w:ind w:firstLine="709"/>
        <w:jc w:val="both"/>
        <w:rPr>
          <w:sz w:val="28"/>
          <w:szCs w:val="28"/>
        </w:rPr>
      </w:pPr>
      <w:r w:rsidRPr="007E14CE">
        <w:rPr>
          <w:sz w:val="28"/>
          <w:szCs w:val="28"/>
        </w:rPr>
        <w:t xml:space="preserve">Субъективная сторона преступлений, совершаемых в сфере хозяйственной деятельности, характеризуется исключительно умышленной формой вины. Обязательным признаком субъективной стороны некоторых составов является наличие мотива и цели. </w:t>
      </w:r>
    </w:p>
    <w:p w:rsidR="00C23B24" w:rsidRPr="007E14CE" w:rsidRDefault="00C23B24" w:rsidP="0095674A">
      <w:pPr>
        <w:pStyle w:val="a4"/>
        <w:suppressAutoHyphens/>
        <w:spacing w:before="0" w:beforeAutospacing="0" w:after="0" w:afterAutospacing="0" w:line="360" w:lineRule="auto"/>
        <w:ind w:firstLine="709"/>
        <w:jc w:val="both"/>
        <w:rPr>
          <w:sz w:val="28"/>
          <w:szCs w:val="28"/>
        </w:rPr>
      </w:pPr>
      <w:r w:rsidRPr="007E14CE">
        <w:rPr>
          <w:sz w:val="28"/>
          <w:szCs w:val="28"/>
        </w:rPr>
        <w:t>Субъектами преступлений в сфере хозяйственной деятельности</w:t>
      </w:r>
      <w:r>
        <w:rPr>
          <w:sz w:val="28"/>
          <w:szCs w:val="28"/>
        </w:rPr>
        <w:t xml:space="preserve"> предприятий салонного сервиса</w:t>
      </w:r>
      <w:r w:rsidRPr="007E14CE">
        <w:rPr>
          <w:sz w:val="28"/>
          <w:szCs w:val="28"/>
        </w:rPr>
        <w:t xml:space="preserve"> могут быть лица, достигшие 16-летнего возраста, которые можно поделить на три категории: </w:t>
      </w:r>
    </w:p>
    <w:p w:rsidR="00C23B24" w:rsidRPr="007E14CE" w:rsidRDefault="0014456F" w:rsidP="0095674A">
      <w:pPr>
        <w:pStyle w:val="a4"/>
        <w:suppressAutoHyphens/>
        <w:spacing w:before="0" w:beforeAutospacing="0" w:after="0" w:afterAutospacing="0" w:line="360" w:lineRule="auto"/>
        <w:ind w:firstLine="709"/>
        <w:jc w:val="both"/>
        <w:rPr>
          <w:sz w:val="28"/>
          <w:szCs w:val="28"/>
        </w:rPr>
      </w:pPr>
      <w:r>
        <w:rPr>
          <w:sz w:val="28"/>
          <w:szCs w:val="28"/>
        </w:rPr>
        <w:t>1) </w:t>
      </w:r>
      <w:r w:rsidR="00C23B24" w:rsidRPr="007E14CE">
        <w:rPr>
          <w:sz w:val="28"/>
          <w:szCs w:val="28"/>
        </w:rPr>
        <w:t xml:space="preserve">специальные субъекты ( например, должностные лица ); </w:t>
      </w:r>
    </w:p>
    <w:p w:rsidR="00C23B24" w:rsidRPr="007E14CE" w:rsidRDefault="0014456F" w:rsidP="0095674A">
      <w:pPr>
        <w:pStyle w:val="a4"/>
        <w:suppressAutoHyphens/>
        <w:spacing w:before="0" w:beforeAutospacing="0" w:after="0" w:afterAutospacing="0" w:line="360" w:lineRule="auto"/>
        <w:ind w:firstLine="709"/>
        <w:jc w:val="both"/>
        <w:rPr>
          <w:sz w:val="28"/>
          <w:szCs w:val="28"/>
        </w:rPr>
      </w:pPr>
      <w:r>
        <w:rPr>
          <w:sz w:val="28"/>
          <w:szCs w:val="28"/>
        </w:rPr>
        <w:t>2) </w:t>
      </w:r>
      <w:r w:rsidR="00C23B24" w:rsidRPr="007E14CE">
        <w:rPr>
          <w:sz w:val="28"/>
          <w:szCs w:val="28"/>
        </w:rPr>
        <w:t xml:space="preserve">специально-конкретные субъекты ( например, собственники субъекта хозяйственной деятельности ); </w:t>
      </w:r>
    </w:p>
    <w:p w:rsidR="00C23B24" w:rsidRPr="007E14CE" w:rsidRDefault="0014456F" w:rsidP="0095674A">
      <w:pPr>
        <w:pStyle w:val="a4"/>
        <w:suppressAutoHyphens/>
        <w:spacing w:before="0" w:beforeAutospacing="0" w:after="0" w:afterAutospacing="0" w:line="360" w:lineRule="auto"/>
        <w:ind w:firstLine="709"/>
        <w:jc w:val="both"/>
        <w:rPr>
          <w:sz w:val="28"/>
          <w:szCs w:val="28"/>
        </w:rPr>
      </w:pPr>
      <w:r>
        <w:rPr>
          <w:sz w:val="28"/>
          <w:szCs w:val="28"/>
        </w:rPr>
        <w:t>3) </w:t>
      </w:r>
      <w:r w:rsidR="00C23B24" w:rsidRPr="007E14CE">
        <w:rPr>
          <w:sz w:val="28"/>
          <w:szCs w:val="28"/>
        </w:rPr>
        <w:t xml:space="preserve">какое-либо лицо, достигшее возраста уголовной ответственности, нарушающее или не выполняющее определенные хозяйственные обязанности и требования в этой сфере. </w:t>
      </w:r>
    </w:p>
    <w:p w:rsidR="00C23B24" w:rsidRPr="007E14CE" w:rsidRDefault="00C23B24" w:rsidP="0095674A">
      <w:pPr>
        <w:pStyle w:val="a4"/>
        <w:suppressAutoHyphens/>
        <w:spacing w:before="0" w:beforeAutospacing="0" w:after="0" w:afterAutospacing="0" w:line="360" w:lineRule="auto"/>
        <w:ind w:firstLine="709"/>
        <w:jc w:val="both"/>
        <w:rPr>
          <w:sz w:val="28"/>
          <w:szCs w:val="28"/>
        </w:rPr>
      </w:pPr>
      <w:r w:rsidRPr="007E14CE">
        <w:rPr>
          <w:sz w:val="28"/>
          <w:szCs w:val="28"/>
        </w:rPr>
        <w:t xml:space="preserve">Бывают случаи, когда субъект наряду с хозяйственными преступлениями может совершить преступление и против собственности. Например, материально ответственный </w:t>
      </w:r>
      <w:r>
        <w:rPr>
          <w:sz w:val="28"/>
          <w:szCs w:val="28"/>
        </w:rPr>
        <w:t xml:space="preserve">администратор салона красоты </w:t>
      </w:r>
      <w:r w:rsidRPr="007E14CE">
        <w:rPr>
          <w:sz w:val="28"/>
          <w:szCs w:val="28"/>
        </w:rPr>
        <w:t xml:space="preserve"> может обмануть покупателя и совершить хищение, например, путем присвоения. В таких случаях, как представляется, следует учитывать следующие обстоятельства. Хищение, независимо от формы его совершения, характеризуется изъятием имущества. При преступлениях в сфере хозяйственной деятельности виновное лицо получает прибыль за счет нарушения хозяйственной деятельности, но без непосредственного изъятия имущества, ценностей. </w:t>
      </w:r>
    </w:p>
    <w:p w:rsidR="00595F30" w:rsidRPr="00C23B24" w:rsidRDefault="00C23B24" w:rsidP="0014456F">
      <w:pPr>
        <w:suppressAutoHyphens/>
        <w:spacing w:after="0" w:line="360" w:lineRule="auto"/>
        <w:ind w:firstLine="709"/>
        <w:jc w:val="both"/>
        <w:rPr>
          <w:rFonts w:ascii="Times New Roman" w:hAnsi="Times New Roman"/>
          <w:b/>
          <w:sz w:val="28"/>
          <w:szCs w:val="28"/>
          <w:lang w:eastAsia="ru-RU"/>
        </w:rPr>
      </w:pPr>
      <w:r>
        <w:rPr>
          <w:rFonts w:ascii="Times New Roman" w:hAnsi="Times New Roman"/>
          <w:sz w:val="28"/>
          <w:szCs w:val="28"/>
          <w:lang w:eastAsia="ru-RU"/>
        </w:rPr>
        <w:br w:type="page"/>
      </w:r>
      <w:r w:rsidRPr="00C23B24">
        <w:rPr>
          <w:rFonts w:ascii="Times New Roman" w:hAnsi="Times New Roman"/>
          <w:b/>
          <w:sz w:val="28"/>
          <w:szCs w:val="28"/>
          <w:lang w:eastAsia="ru-RU"/>
        </w:rPr>
        <w:t>РАЗДЕЛ 2. АНАЛИЗ С</w:t>
      </w:r>
      <w:r w:rsidR="001B4E64">
        <w:rPr>
          <w:rFonts w:ascii="Times New Roman" w:hAnsi="Times New Roman"/>
          <w:b/>
          <w:sz w:val="28"/>
          <w:szCs w:val="28"/>
          <w:lang w:eastAsia="ru-RU"/>
        </w:rPr>
        <w:t>У</w:t>
      </w:r>
      <w:r w:rsidRPr="00C23B24">
        <w:rPr>
          <w:rFonts w:ascii="Times New Roman" w:hAnsi="Times New Roman"/>
          <w:b/>
          <w:sz w:val="28"/>
          <w:szCs w:val="28"/>
          <w:lang w:eastAsia="ru-RU"/>
        </w:rPr>
        <w:t>ДЕБНОЙ ПРАКТИКИ ПРАВОНАРУШЕНИЙ И ПРЕСТУПЛЕНИЙ, СОВЕРШАЕМЫХ НА ПРЕДПРИЯТИХ САЛОННОГО СЕРВИСА</w:t>
      </w:r>
    </w:p>
    <w:p w:rsidR="0014456F" w:rsidRDefault="0014456F" w:rsidP="0014456F">
      <w:pPr>
        <w:suppressAutoHyphens/>
        <w:spacing w:after="0" w:line="360" w:lineRule="auto"/>
        <w:ind w:firstLine="709"/>
        <w:jc w:val="both"/>
        <w:rPr>
          <w:rFonts w:ascii="Times New Roman" w:hAnsi="Times New Roman"/>
          <w:b/>
          <w:sz w:val="28"/>
          <w:szCs w:val="28"/>
          <w:lang w:eastAsia="ru-RU"/>
        </w:rPr>
      </w:pPr>
    </w:p>
    <w:p w:rsidR="00C23B24" w:rsidRDefault="001B4E64" w:rsidP="0014456F">
      <w:pPr>
        <w:suppressAutoHyphens/>
        <w:spacing w:after="0" w:line="360" w:lineRule="auto"/>
        <w:ind w:firstLine="709"/>
        <w:jc w:val="both"/>
        <w:rPr>
          <w:rFonts w:ascii="Times New Roman" w:hAnsi="Times New Roman"/>
          <w:b/>
          <w:sz w:val="28"/>
          <w:szCs w:val="28"/>
          <w:lang w:eastAsia="ru-RU"/>
        </w:rPr>
      </w:pPr>
      <w:r>
        <w:rPr>
          <w:rFonts w:ascii="Times New Roman" w:hAnsi="Times New Roman"/>
          <w:b/>
          <w:sz w:val="28"/>
          <w:szCs w:val="28"/>
          <w:lang w:eastAsia="ru-RU"/>
        </w:rPr>
        <w:t>2.1</w:t>
      </w:r>
      <w:r w:rsidR="00C23B24" w:rsidRPr="00C23B24">
        <w:rPr>
          <w:rFonts w:ascii="Times New Roman" w:hAnsi="Times New Roman"/>
          <w:b/>
          <w:sz w:val="28"/>
          <w:szCs w:val="28"/>
          <w:lang w:eastAsia="ru-RU"/>
        </w:rPr>
        <w:t xml:space="preserve"> Материалы и методы исследования</w:t>
      </w:r>
    </w:p>
    <w:p w:rsidR="0014456F" w:rsidRDefault="0014456F" w:rsidP="0014456F">
      <w:pPr>
        <w:suppressAutoHyphens/>
        <w:spacing w:after="0" w:line="360" w:lineRule="auto"/>
        <w:ind w:firstLine="709"/>
        <w:jc w:val="both"/>
        <w:rPr>
          <w:rFonts w:ascii="Times New Roman" w:hAnsi="Times New Roman"/>
          <w:sz w:val="28"/>
          <w:szCs w:val="28"/>
          <w:lang w:eastAsia="ru-RU"/>
        </w:rPr>
      </w:pPr>
    </w:p>
    <w:p w:rsidR="00474BDA" w:rsidRDefault="0013715B" w:rsidP="0014456F">
      <w:pPr>
        <w:suppressAutoHyphen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Для исследования судебной практики правонарушений и преступлений, совершаемых на предприятиях салонного сервиса в иркутской области были использованы следующие источники:</w:t>
      </w:r>
    </w:p>
    <w:p w:rsidR="0013715B" w:rsidRDefault="0013715B" w:rsidP="0014456F">
      <w:pPr>
        <w:suppressAutoHyphen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официальные данные Роспотребнадзора по Иркутской области о ходе и результатах проверок салонов красоты и парикмахерских в Иркутской области;</w:t>
      </w:r>
    </w:p>
    <w:p w:rsidR="003C33C1" w:rsidRPr="003C33C1" w:rsidRDefault="003C33C1" w:rsidP="0014456F">
      <w:pPr>
        <w:suppressAutoHyphens/>
        <w:spacing w:after="0" w:line="360" w:lineRule="auto"/>
        <w:ind w:firstLine="709"/>
        <w:jc w:val="both"/>
        <w:rPr>
          <w:rFonts w:ascii="Times New Roman" w:hAnsi="Times New Roman"/>
          <w:sz w:val="28"/>
          <w:szCs w:val="28"/>
          <w:lang w:eastAsia="ru-RU"/>
        </w:rPr>
      </w:pPr>
      <w:r w:rsidRPr="003C33C1">
        <w:rPr>
          <w:rFonts w:ascii="Times New Roman" w:hAnsi="Times New Roman"/>
          <w:sz w:val="28"/>
          <w:szCs w:val="28"/>
          <w:lang w:eastAsia="ru-RU"/>
        </w:rPr>
        <w:t xml:space="preserve">Управление Роспотребнадзора по Иркутской области занимается организацией и осуществлением надзора и контроля за исполнением требований законодательства Российской Федерации по вопросам обеспечения санитарно-эпидемиологического благополучия населения, защиты прав потребителей, </w:t>
      </w:r>
      <w:r>
        <w:rPr>
          <w:rFonts w:ascii="Times New Roman" w:hAnsi="Times New Roman"/>
          <w:sz w:val="28"/>
          <w:szCs w:val="28"/>
          <w:lang w:eastAsia="ru-RU"/>
        </w:rPr>
        <w:t>в</w:t>
      </w:r>
      <w:r w:rsidRPr="003C33C1">
        <w:rPr>
          <w:rFonts w:ascii="Times New Roman" w:hAnsi="Times New Roman"/>
          <w:sz w:val="28"/>
          <w:szCs w:val="28"/>
          <w:lang w:eastAsia="ru-RU"/>
        </w:rPr>
        <w:t xml:space="preserve"> области потребительского рынка.</w:t>
      </w:r>
    </w:p>
    <w:p w:rsidR="003C33C1" w:rsidRPr="003C33C1" w:rsidRDefault="003C33C1" w:rsidP="0014456F">
      <w:pPr>
        <w:suppressAutoHyphens/>
        <w:spacing w:after="0" w:line="360" w:lineRule="auto"/>
        <w:ind w:firstLine="709"/>
        <w:jc w:val="both"/>
        <w:rPr>
          <w:rFonts w:ascii="Times New Roman" w:hAnsi="Times New Roman"/>
          <w:sz w:val="28"/>
          <w:szCs w:val="28"/>
          <w:lang w:eastAsia="ru-RU"/>
        </w:rPr>
      </w:pPr>
      <w:r w:rsidRPr="003C33C1">
        <w:rPr>
          <w:rFonts w:ascii="Times New Roman" w:hAnsi="Times New Roman"/>
          <w:sz w:val="28"/>
          <w:szCs w:val="28"/>
          <w:lang w:eastAsia="ru-RU"/>
        </w:rPr>
        <w:t xml:space="preserve">Для этих целей работники Управления Роспотребнадзора по Иркутской области проводят проверки в отношении организаций, предприятий торговли, общественного питания, учебных заведений, учреждений здравоохранения, управлений жилищно-коммунального хозяйства и других юридических лиц и индивидуальных предпринимателей. </w:t>
      </w:r>
      <w:r>
        <w:rPr>
          <w:rFonts w:ascii="Times New Roman" w:hAnsi="Times New Roman"/>
          <w:sz w:val="28"/>
          <w:szCs w:val="28"/>
          <w:lang w:eastAsia="ru-RU"/>
        </w:rPr>
        <w:t xml:space="preserve">В таблице 2.1. представлен перечень </w:t>
      </w:r>
      <w:r w:rsidR="001A4DF0">
        <w:rPr>
          <w:rFonts w:ascii="Times New Roman" w:hAnsi="Times New Roman"/>
          <w:sz w:val="28"/>
          <w:szCs w:val="28"/>
          <w:lang w:eastAsia="ru-RU"/>
        </w:rPr>
        <w:t xml:space="preserve">проведенных проверок в предприятиях салонного сервиса Иркутской области и санкций по ним. </w:t>
      </w:r>
    </w:p>
    <w:p w:rsidR="003C33C1" w:rsidRDefault="003C33C1" w:rsidP="0014456F">
      <w:pPr>
        <w:suppressAutoHyphens/>
        <w:spacing w:after="0" w:line="360" w:lineRule="auto"/>
        <w:ind w:firstLine="709"/>
        <w:jc w:val="both"/>
        <w:rPr>
          <w:rFonts w:ascii="Times New Roman" w:hAnsi="Times New Roman"/>
          <w:sz w:val="28"/>
          <w:szCs w:val="28"/>
        </w:rPr>
      </w:pPr>
      <w:r>
        <w:rPr>
          <w:rFonts w:ascii="Times New Roman" w:hAnsi="Times New Roman"/>
          <w:sz w:val="28"/>
          <w:szCs w:val="28"/>
          <w:lang w:eastAsia="ru-RU"/>
        </w:rPr>
        <w:t xml:space="preserve">- </w:t>
      </w:r>
      <w:r w:rsidRPr="0013715B">
        <w:rPr>
          <w:rFonts w:ascii="Times New Roman" w:hAnsi="Times New Roman"/>
          <w:sz w:val="28"/>
          <w:szCs w:val="28"/>
        </w:rPr>
        <w:t>Постановления по делам об административных правонарушениях</w:t>
      </w:r>
    </w:p>
    <w:p w:rsidR="003C33C1" w:rsidRDefault="003C33C1" w:rsidP="0014456F">
      <w:pPr>
        <w:suppressAutoHyphens/>
        <w:spacing w:after="0" w:line="360" w:lineRule="auto"/>
        <w:ind w:firstLine="709"/>
        <w:jc w:val="both"/>
        <w:rPr>
          <w:rFonts w:ascii="Times New Roman" w:hAnsi="Times New Roman"/>
          <w:sz w:val="28"/>
          <w:szCs w:val="28"/>
          <w:lang w:eastAsia="ru-RU"/>
        </w:rPr>
      </w:pPr>
      <w:r w:rsidRPr="003C33C1">
        <w:rPr>
          <w:rFonts w:ascii="Times New Roman" w:hAnsi="Times New Roman"/>
          <w:sz w:val="28"/>
          <w:szCs w:val="28"/>
          <w:lang w:eastAsia="ru-RU"/>
        </w:rPr>
        <w:t xml:space="preserve">- </w:t>
      </w:r>
      <w:r>
        <w:rPr>
          <w:rFonts w:ascii="Times New Roman" w:hAnsi="Times New Roman"/>
          <w:sz w:val="28"/>
          <w:szCs w:val="28"/>
          <w:lang w:eastAsia="ru-RU"/>
        </w:rPr>
        <w:t xml:space="preserve">Решения Шелеховского, Ангарского, Иркутского городского суда </w:t>
      </w:r>
    </w:p>
    <w:p w:rsidR="000A624E" w:rsidRDefault="0014456F" w:rsidP="001B4E64">
      <w:pPr>
        <w:suppressAutoHyphen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r w:rsidR="001A4DF0">
        <w:rPr>
          <w:rFonts w:ascii="Times New Roman" w:hAnsi="Times New Roman"/>
          <w:sz w:val="28"/>
          <w:szCs w:val="28"/>
          <w:lang w:eastAsia="ru-RU"/>
        </w:rPr>
        <w:t>Таблица 2.1</w:t>
      </w:r>
    </w:p>
    <w:p w:rsidR="001A4DF0" w:rsidRDefault="001A4DF0" w:rsidP="0014456F">
      <w:pPr>
        <w:suppressAutoHyphen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Результаты проверок предприятий салонного сервиса в Иркутской области за 2009 год</w:t>
      </w:r>
    </w:p>
    <w:tbl>
      <w:tblPr>
        <w:tblW w:w="5000" w:type="pct"/>
        <w:jc w:val="center"/>
        <w:tblCellMar>
          <w:left w:w="0" w:type="dxa"/>
          <w:right w:w="0" w:type="dxa"/>
        </w:tblCellMar>
        <w:tblLook w:val="04A0" w:firstRow="1" w:lastRow="0" w:firstColumn="1" w:lastColumn="0" w:noHBand="0" w:noVBand="1"/>
      </w:tblPr>
      <w:tblGrid>
        <w:gridCol w:w="549"/>
        <w:gridCol w:w="2067"/>
        <w:gridCol w:w="46"/>
        <w:gridCol w:w="1764"/>
        <w:gridCol w:w="33"/>
        <w:gridCol w:w="42"/>
        <w:gridCol w:w="1758"/>
        <w:gridCol w:w="1641"/>
        <w:gridCol w:w="1652"/>
        <w:gridCol w:w="18"/>
      </w:tblGrid>
      <w:tr w:rsidR="000A624E" w:rsidRPr="000A624E" w:rsidTr="000A624E">
        <w:trPr>
          <w:trHeight w:val="165"/>
          <w:jc w:val="center"/>
        </w:trPr>
        <w:tc>
          <w:tcPr>
            <w:tcW w:w="3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b/>
                <w:bCs/>
                <w:sz w:val="20"/>
                <w:szCs w:val="20"/>
              </w:rPr>
              <w:t>№ п/п</w:t>
            </w:r>
          </w:p>
        </w:tc>
        <w:tc>
          <w:tcPr>
            <w:tcW w:w="1122"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b/>
                <w:bCs/>
                <w:sz w:val="20"/>
                <w:szCs w:val="20"/>
              </w:rPr>
              <w:t>Статус лица</w:t>
            </w:r>
          </w:p>
        </w:tc>
        <w:tc>
          <w:tcPr>
            <w:tcW w:w="909" w:type="pct"/>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b/>
                <w:bCs/>
                <w:sz w:val="20"/>
                <w:szCs w:val="20"/>
              </w:rPr>
              <w:t>Статья КоАП РФ</w:t>
            </w:r>
          </w:p>
        </w:tc>
        <w:tc>
          <w:tcPr>
            <w:tcW w:w="921" w:type="pct"/>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b/>
                <w:bCs/>
                <w:sz w:val="20"/>
                <w:szCs w:val="20"/>
              </w:rPr>
              <w:t>№ постановления</w:t>
            </w:r>
          </w:p>
        </w:tc>
        <w:tc>
          <w:tcPr>
            <w:tcW w:w="863"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b/>
                <w:bCs/>
                <w:sz w:val="20"/>
                <w:szCs w:val="20"/>
              </w:rPr>
              <w:t>Вид  санкции</w:t>
            </w:r>
          </w:p>
        </w:tc>
        <w:tc>
          <w:tcPr>
            <w:tcW w:w="839" w:type="pct"/>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b/>
                <w:bCs/>
                <w:sz w:val="20"/>
                <w:szCs w:val="20"/>
              </w:rPr>
              <w:t>Размер санкции</w:t>
            </w:r>
          </w:p>
        </w:tc>
      </w:tr>
      <w:tr w:rsidR="000A624E" w:rsidRPr="000A624E" w:rsidTr="000A624E">
        <w:trPr>
          <w:trHeight w:val="165"/>
          <w:jc w:val="center"/>
        </w:trPr>
        <w:tc>
          <w:tcPr>
            <w:tcW w:w="3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4DF0" w:rsidRPr="000A624E" w:rsidRDefault="001A4DF0" w:rsidP="000A624E">
            <w:pPr>
              <w:suppressAutoHyphens/>
              <w:spacing w:after="0" w:line="360" w:lineRule="auto"/>
              <w:rPr>
                <w:rFonts w:ascii="Times New Roman" w:hAnsi="Times New Roman"/>
                <w:bCs/>
                <w:sz w:val="20"/>
                <w:szCs w:val="20"/>
              </w:rPr>
            </w:pPr>
            <w:r w:rsidRPr="000A624E">
              <w:rPr>
                <w:rFonts w:ascii="Times New Roman" w:hAnsi="Times New Roman"/>
                <w:bCs/>
                <w:sz w:val="20"/>
                <w:szCs w:val="20"/>
              </w:rPr>
              <w:t>1</w:t>
            </w:r>
          </w:p>
        </w:tc>
        <w:tc>
          <w:tcPr>
            <w:tcW w:w="1122"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1A4DF0" w:rsidRPr="000A624E" w:rsidRDefault="001A4DF0" w:rsidP="000A624E">
            <w:pPr>
              <w:suppressAutoHyphens/>
              <w:spacing w:after="0" w:line="360" w:lineRule="auto"/>
              <w:rPr>
                <w:rFonts w:ascii="Times New Roman" w:hAnsi="Times New Roman"/>
                <w:bCs/>
                <w:sz w:val="20"/>
                <w:szCs w:val="20"/>
              </w:rPr>
            </w:pPr>
            <w:r w:rsidRPr="000A624E">
              <w:rPr>
                <w:rFonts w:ascii="Times New Roman" w:hAnsi="Times New Roman"/>
                <w:bCs/>
                <w:sz w:val="20"/>
                <w:szCs w:val="20"/>
              </w:rPr>
              <w:t>2</w:t>
            </w:r>
          </w:p>
        </w:tc>
        <w:tc>
          <w:tcPr>
            <w:tcW w:w="909" w:type="pct"/>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1A4DF0" w:rsidRPr="000A624E" w:rsidRDefault="001A4DF0" w:rsidP="000A624E">
            <w:pPr>
              <w:suppressAutoHyphens/>
              <w:spacing w:after="0" w:line="360" w:lineRule="auto"/>
              <w:rPr>
                <w:rFonts w:ascii="Times New Roman" w:hAnsi="Times New Roman"/>
                <w:bCs/>
                <w:sz w:val="20"/>
                <w:szCs w:val="20"/>
              </w:rPr>
            </w:pPr>
            <w:r w:rsidRPr="000A624E">
              <w:rPr>
                <w:rFonts w:ascii="Times New Roman" w:hAnsi="Times New Roman"/>
                <w:bCs/>
                <w:sz w:val="20"/>
                <w:szCs w:val="20"/>
              </w:rPr>
              <w:t>3</w:t>
            </w:r>
          </w:p>
        </w:tc>
        <w:tc>
          <w:tcPr>
            <w:tcW w:w="921" w:type="pct"/>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1A4DF0" w:rsidRPr="000A624E" w:rsidRDefault="001A4DF0" w:rsidP="000A624E">
            <w:pPr>
              <w:suppressAutoHyphens/>
              <w:spacing w:after="0" w:line="360" w:lineRule="auto"/>
              <w:rPr>
                <w:rFonts w:ascii="Times New Roman" w:hAnsi="Times New Roman"/>
                <w:bCs/>
                <w:sz w:val="20"/>
                <w:szCs w:val="20"/>
              </w:rPr>
            </w:pPr>
            <w:r w:rsidRPr="000A624E">
              <w:rPr>
                <w:rFonts w:ascii="Times New Roman" w:hAnsi="Times New Roman"/>
                <w:bCs/>
                <w:sz w:val="20"/>
                <w:szCs w:val="20"/>
              </w:rPr>
              <w:t>4</w:t>
            </w:r>
          </w:p>
        </w:tc>
        <w:tc>
          <w:tcPr>
            <w:tcW w:w="863"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1A4DF0" w:rsidRPr="000A624E" w:rsidRDefault="001A4DF0" w:rsidP="000A624E">
            <w:pPr>
              <w:suppressAutoHyphens/>
              <w:spacing w:after="0" w:line="360" w:lineRule="auto"/>
              <w:rPr>
                <w:rFonts w:ascii="Times New Roman" w:hAnsi="Times New Roman"/>
                <w:bCs/>
                <w:sz w:val="20"/>
                <w:szCs w:val="20"/>
              </w:rPr>
            </w:pPr>
            <w:r w:rsidRPr="000A624E">
              <w:rPr>
                <w:rFonts w:ascii="Times New Roman" w:hAnsi="Times New Roman"/>
                <w:bCs/>
                <w:sz w:val="20"/>
                <w:szCs w:val="20"/>
              </w:rPr>
              <w:t>5</w:t>
            </w:r>
          </w:p>
        </w:tc>
        <w:tc>
          <w:tcPr>
            <w:tcW w:w="839" w:type="pct"/>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1A4DF0" w:rsidRPr="000A624E" w:rsidRDefault="001A4DF0" w:rsidP="000A624E">
            <w:pPr>
              <w:suppressAutoHyphens/>
              <w:spacing w:after="0" w:line="360" w:lineRule="auto"/>
              <w:rPr>
                <w:rFonts w:ascii="Times New Roman" w:hAnsi="Times New Roman"/>
                <w:bCs/>
                <w:sz w:val="20"/>
                <w:szCs w:val="20"/>
              </w:rPr>
            </w:pPr>
            <w:r w:rsidRPr="000A624E">
              <w:rPr>
                <w:rFonts w:ascii="Times New Roman" w:hAnsi="Times New Roman"/>
                <w:bCs/>
                <w:sz w:val="20"/>
                <w:szCs w:val="20"/>
              </w:rPr>
              <w:t>6</w:t>
            </w:r>
          </w:p>
        </w:tc>
      </w:tr>
      <w:tr w:rsidR="000A624E" w:rsidRPr="000A624E" w:rsidTr="000A624E">
        <w:trPr>
          <w:trHeight w:val="28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892-09-02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500,00р.</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2</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894-09-02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1 500,00р.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3</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895-09-02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4</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903-09-02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trHeight w:val="255"/>
          <w:jc w:val="center"/>
        </w:trPr>
        <w:tc>
          <w:tcPr>
            <w:tcW w:w="34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5</w:t>
            </w:r>
          </w:p>
        </w:tc>
        <w:tc>
          <w:tcPr>
            <w:tcW w:w="1122" w:type="pct"/>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09" w:type="pct"/>
            <w:gridSpan w:val="2"/>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2 ст. 14.8</w:t>
            </w:r>
          </w:p>
        </w:tc>
        <w:tc>
          <w:tcPr>
            <w:tcW w:w="921" w:type="pct"/>
            <w:gridSpan w:val="3"/>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904-09-02</w:t>
            </w:r>
          </w:p>
        </w:tc>
        <w:tc>
          <w:tcPr>
            <w:tcW w:w="863" w:type="pct"/>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909-09-02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1 500,00р.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7</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910-09-02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8</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915-09-02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9</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1178-09-02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10</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1179-09-02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11</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1188-09-02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предупреждение</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1189-09-02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14.7</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1195-09-02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1198-09-02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15</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6.6</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1221-09-02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2 000,00р.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16</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6.6</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1128-09-02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2 000,00р.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17</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1234-09-02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18</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1238-09-02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19</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1239-09-02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20</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6.6</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1251-09-02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2 000,00р.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21</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6.6</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1252-09-02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2 000,00р.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22</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2 ст. 14.8</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787-09-02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23</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847-09-02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24</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848-09-02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25</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997-09-02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26</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978-09-02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27</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979-09-02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28</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980-09-02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29</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993-09-02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30</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994-09-02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31</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1156-09-02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32</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1166-09-02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1 500,00р.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33</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1167-09-02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34</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2 ст. 14.8</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1184-09-02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1 500,00р.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35</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1205-09-02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36</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1209-09-02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37</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1214-09-02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38</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1215-09-02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39</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1218-09-02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40</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1219-09-02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41</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1223-09-02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42</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1224-09-02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43</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1225-09-02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44</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1226-09-02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600,00р.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45</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1227-09-02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46</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1240-09-02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47</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1250-09-02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700,00р.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48</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1257-09-02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49</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6.6</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1258-09-02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2 000,00р.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50</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1206-09-02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trHeight w:val="255"/>
          <w:jc w:val="center"/>
        </w:trPr>
        <w:tc>
          <w:tcPr>
            <w:tcW w:w="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51</w:t>
            </w:r>
          </w:p>
        </w:tc>
        <w:tc>
          <w:tcPr>
            <w:tcW w:w="112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0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21"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1207-09-02</w:t>
            </w:r>
          </w:p>
        </w:tc>
        <w:tc>
          <w:tcPr>
            <w:tcW w:w="8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9"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gridAfter w:val="1"/>
          <w:wAfter w:w="9" w:type="pct"/>
          <w:trHeight w:val="255"/>
          <w:jc w:val="center"/>
        </w:trPr>
        <w:tc>
          <w:tcPr>
            <w:tcW w:w="3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52</w:t>
            </w:r>
          </w:p>
        </w:tc>
        <w:tc>
          <w:tcPr>
            <w:tcW w:w="1138" w:type="pct"/>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1" w:type="pct"/>
            <w:gridSpan w:val="2"/>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1210-09-02</w:t>
            </w:r>
          </w:p>
        </w:tc>
        <w:tc>
          <w:tcPr>
            <w:tcW w:w="850" w:type="pct"/>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53</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1211-09-02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54</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1232-09-02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55</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1233-09-02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56</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1235-09-02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57</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1236-09-02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58</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1242-09-02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59</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1243-09-02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60</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1247-09-02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61</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1248-09-02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62</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1249-09-02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1261-09-02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предупреждение</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64</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1271-09-02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65</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1287-09-02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66</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1288-09-02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67</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1294-09-02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предупреждение</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w:t>
            </w:r>
          </w:p>
        </w:tc>
      </w:tr>
      <w:tr w:rsidR="000A624E" w:rsidRPr="000A624E" w:rsidTr="000A624E">
        <w:trPr>
          <w:gridAfter w:val="1"/>
          <w:wAfter w:w="9" w:type="pct"/>
          <w:trHeight w:val="3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68</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1298-09-02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предупреждение</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w:t>
            </w:r>
          </w:p>
        </w:tc>
      </w:tr>
      <w:tr w:rsidR="000A624E" w:rsidRPr="000A624E" w:rsidTr="000A624E">
        <w:trPr>
          <w:gridAfter w:val="1"/>
          <w:wAfter w:w="9" w:type="pct"/>
          <w:trHeight w:val="140"/>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69</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511м-09-02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1 000,00р.</w:t>
            </w:r>
          </w:p>
        </w:tc>
      </w:tr>
      <w:tr w:rsidR="000A624E" w:rsidRPr="000A624E" w:rsidTr="000A624E">
        <w:trPr>
          <w:gridAfter w:val="1"/>
          <w:wAfter w:w="9" w:type="pct"/>
          <w:trHeight w:val="260"/>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70</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832м-09-02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1 000,00р.</w:t>
            </w:r>
          </w:p>
        </w:tc>
      </w:tr>
      <w:tr w:rsidR="000A624E" w:rsidRPr="000A624E" w:rsidTr="000A624E">
        <w:trPr>
          <w:gridAfter w:val="1"/>
          <w:wAfter w:w="9" w:type="pct"/>
          <w:trHeight w:val="180"/>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71</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746м-09-02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1 000,00р.</w:t>
            </w:r>
          </w:p>
        </w:tc>
      </w:tr>
      <w:tr w:rsidR="000A624E" w:rsidRPr="000A624E" w:rsidTr="000A624E">
        <w:trPr>
          <w:gridAfter w:val="1"/>
          <w:wAfter w:w="9" w:type="pct"/>
          <w:trHeight w:val="273"/>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72</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767м-09-02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1 000,00р.</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73</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2 ст. 14.8</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992-09-02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74</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2 ст. 14.8</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1036-09-02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1 500,00р.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75</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1041-09-02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700,00р.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76</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1104-09-02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77</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1105-09-02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78</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1112-09-02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700,00р.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79</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1150-09-02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1 500,00р.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80</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1151-09-02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81</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1152-09-02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700,00р.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82</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1162-09-02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700,00р.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83</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1196-09-02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2 000,00р.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84</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1204-09-02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700,00р.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85</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1253-09-02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86</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1254-09-02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1 500,00р.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87</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1255-09-02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88</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1267-09-02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89</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1273-09-02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90</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3 ст. 14.16</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1274-09-02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3 000,00р.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91</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1275-09-02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92</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14.5</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1276-09-02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3 000,00р.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93</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14.7</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1279-09-02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94</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1280-09-02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700,00р.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95</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14.5</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1281-09-02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3 000,00р.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96</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1282-09-02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97</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1283-09-02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gridAfter w:val="1"/>
          <w:wAfter w:w="9" w:type="pct"/>
          <w:trHeight w:val="255"/>
          <w:jc w:val="center"/>
        </w:trPr>
        <w:tc>
          <w:tcPr>
            <w:tcW w:w="3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98</w:t>
            </w:r>
          </w:p>
        </w:tc>
        <w:tc>
          <w:tcPr>
            <w:tcW w:w="1138" w:type="pct"/>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11" w:type="pct"/>
            <w:gridSpan w:val="2"/>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1289-09-02</w:t>
            </w:r>
          </w:p>
        </w:tc>
        <w:tc>
          <w:tcPr>
            <w:tcW w:w="850" w:type="pct"/>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1 500,00р.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99</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1290-09-02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100</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1291-09-02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101</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2 ст. 14.4</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1292-09-02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4 000,00р.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102</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1293-09-02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103</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1295-09-02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800,00р.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104</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гражданин</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8.2</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1296-09-02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105</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1311-09-02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106</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2 ст. 14.8</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1140/1-09-02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1 500,00р.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107</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14.7</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684-09-02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108</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685-09-02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109</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999-09-02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2 000,00р.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110</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1000-09-02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700,00р.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111</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1035-09-02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2 000,00р.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112</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1173-09-02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113</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1174-09-02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2 000,00р.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114</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1180-09-02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115</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1181-09-02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116</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1212-09-02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2 000,00р.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117</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1213-09-02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118</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1246-09-02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119</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1268-09-02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2 000,00р.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120</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1269-09-02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121</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1301-09-02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600,00р.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122</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1302-09-02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2 000,00р.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123</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1312-09-02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124</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1313-09-02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предупреждение</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125</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гражданин</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1319-09-02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126</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гражданин</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1321-09-02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127</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гражданин</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1322-09-02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128</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1323-09-02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129</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6.6</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1324-09-02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2 000,00р.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130</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1325-09-02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700,00р.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131</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1344-09-02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132</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1345-09-02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133</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1346-09-02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134</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гражданин</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1347-09-02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135</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1364-09-02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136</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1270-09-02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137</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1357-09-02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138</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гражданин</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1358-09-02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139</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1370-09-02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140</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1374-09-02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2 ст. 14.4</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1376-09-02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4 000,00р.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142</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1378-09-02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143</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1383-09-02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gridAfter w:val="1"/>
          <w:wAfter w:w="9" w:type="pct"/>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144</w:t>
            </w:r>
          </w:p>
        </w:tc>
        <w:tc>
          <w:tcPr>
            <w:tcW w:w="11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6"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1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1384-09-02</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trHeight w:val="255"/>
          <w:jc w:val="center"/>
        </w:trPr>
        <w:tc>
          <w:tcPr>
            <w:tcW w:w="3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145</w:t>
            </w:r>
          </w:p>
        </w:tc>
        <w:tc>
          <w:tcPr>
            <w:tcW w:w="1161" w:type="pct"/>
            <w:gridSpan w:val="2"/>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гражданин</w:t>
            </w:r>
          </w:p>
        </w:tc>
        <w:tc>
          <w:tcPr>
            <w:tcW w:w="925" w:type="pct"/>
            <w:gridSpan w:val="3"/>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14" w:type="pct"/>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1386-09-02</w:t>
            </w:r>
          </w:p>
        </w:tc>
        <w:tc>
          <w:tcPr>
            <w:tcW w:w="824" w:type="pct"/>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146</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1263-09-02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147</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1264-09-02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600,00р.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148</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1277-09-02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149</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14.7</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1278-09-02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1 500,00р.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150</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1336-09-02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600,00р.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151</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1337-09-02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700,00р.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152</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1339-09-02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153</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2 ст. 14.8</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1361-09-02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154</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2 ст. 14.8</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1362-09-02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155</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1363-09-02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600,00р.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156</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1405-09-02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предупреждение</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157</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6.6</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1409-09-02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2 000,00р.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158</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6.6</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1410-09-02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2 000,00р.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159</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1411-09-02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160</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1434-09-02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500,00р.</w:t>
            </w:r>
          </w:p>
        </w:tc>
      </w:tr>
      <w:tr w:rsidR="000A624E" w:rsidRPr="000A624E" w:rsidTr="000A624E">
        <w:trPr>
          <w:trHeight w:val="420"/>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161</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14.7</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781м-09-02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1 000,00р.</w:t>
            </w:r>
          </w:p>
        </w:tc>
      </w:tr>
      <w:tr w:rsidR="000A624E" w:rsidRPr="000A624E" w:rsidTr="000A624E">
        <w:trPr>
          <w:trHeight w:val="140"/>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162</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14.7</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748м-09-02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1 000,00р.</w:t>
            </w:r>
          </w:p>
        </w:tc>
      </w:tr>
      <w:tr w:rsidR="000A624E" w:rsidRPr="000A624E" w:rsidTr="000A624E">
        <w:trPr>
          <w:trHeight w:val="300"/>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163</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884-09-02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800,00р.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164</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14.5</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1021-09-02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3 500,00р.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165</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1022-09-02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800,00р.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166</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1023-09-02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2 000,00р.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167</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1332-09-02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900,00р.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168</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1417-09-02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700,00р.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169</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1421-09-02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170</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6.6</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1422-09-02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2 000,00р.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171</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1428-09-02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700,00р.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172</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w:t>
            </w:r>
            <w:r w:rsidR="001B4E64">
              <w:rPr>
                <w:rFonts w:ascii="Times New Roman" w:hAnsi="Times New Roman"/>
                <w:sz w:val="20"/>
                <w:szCs w:val="20"/>
              </w:rPr>
              <w:t>3</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1436-09-02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2 000,00р. </w:t>
            </w:r>
          </w:p>
        </w:tc>
      </w:tr>
      <w:tr w:rsidR="000A624E" w:rsidRPr="000A624E" w:rsidTr="000A624E">
        <w:trPr>
          <w:trHeight w:val="340"/>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173</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1077п-09-02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предупреждение</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w:t>
            </w:r>
          </w:p>
        </w:tc>
      </w:tr>
      <w:tr w:rsidR="000A624E" w:rsidRPr="000A624E" w:rsidTr="000A624E">
        <w:trPr>
          <w:trHeight w:val="240"/>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174</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14.7</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729м-09-02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1 500,00р.</w:t>
            </w:r>
          </w:p>
        </w:tc>
      </w:tr>
      <w:tr w:rsidR="000A624E" w:rsidRPr="000A624E" w:rsidTr="000A624E">
        <w:trPr>
          <w:trHeight w:val="180"/>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175</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14.7</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809м-09-02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1 500,00р.</w:t>
            </w:r>
          </w:p>
        </w:tc>
      </w:tr>
      <w:tr w:rsidR="000A624E" w:rsidRPr="000A624E" w:rsidTr="000A624E">
        <w:trPr>
          <w:trHeight w:val="240"/>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176</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14.7</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783м-09-02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1 500,00р.</w:t>
            </w:r>
          </w:p>
        </w:tc>
      </w:tr>
      <w:tr w:rsidR="000A624E" w:rsidRPr="000A624E" w:rsidTr="000A624E">
        <w:trPr>
          <w:trHeight w:val="180"/>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177</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995п-09-02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500,00р.</w:t>
            </w:r>
          </w:p>
        </w:tc>
      </w:tr>
      <w:tr w:rsidR="000A624E" w:rsidRPr="000A624E" w:rsidTr="000A624E">
        <w:trPr>
          <w:trHeight w:val="260"/>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178</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14.7</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732м-09-02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1 500,00р.</w:t>
            </w:r>
          </w:p>
        </w:tc>
      </w:tr>
      <w:tr w:rsidR="000A624E" w:rsidRPr="000A624E" w:rsidTr="000A624E">
        <w:trPr>
          <w:trHeight w:val="160"/>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179</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14.7</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794-09-02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1 500,00р.</w:t>
            </w:r>
          </w:p>
        </w:tc>
      </w:tr>
      <w:tr w:rsidR="000A624E" w:rsidRPr="000A624E" w:rsidTr="000A624E">
        <w:trPr>
          <w:trHeight w:val="160"/>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180</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1229-09-02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181</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1230-09-02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182</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1231-09-02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183</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1348-09-02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600,00р.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184</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1353-09-02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185</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1354-09-02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186</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1368-09-02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187</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1369-09-02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188</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1389-09-02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trHeight w:val="255"/>
          <w:jc w:val="center"/>
        </w:trPr>
        <w:tc>
          <w:tcPr>
            <w:tcW w:w="3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189</w:t>
            </w:r>
          </w:p>
        </w:tc>
        <w:tc>
          <w:tcPr>
            <w:tcW w:w="1161" w:type="pct"/>
            <w:gridSpan w:val="2"/>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14" w:type="pct"/>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1394-09-02</w:t>
            </w:r>
          </w:p>
        </w:tc>
        <w:tc>
          <w:tcPr>
            <w:tcW w:w="824" w:type="pct"/>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2 000,00р.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190</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1395-09-02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700,00р.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191</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14.7</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1398-09-02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1 500,00р.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192</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1414-09-02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1 500,00р.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193</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194</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юр. лицо</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14.6</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1418-09-02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5 934,00р.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195</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3 ст. 14.16</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1419-09-02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3 000,00р.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196</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1425-09-02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197</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1426-09-02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700,00р.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198</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14.2</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1438-09-02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3 000,00р.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199</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6.6</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1446-09-02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2 000,00р.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200</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1447-09-02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201</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1453-09-02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202</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гражданин</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1454-09-02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предупреждение</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203</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1459-09-02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700,00р.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204</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1460-09-02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700,00р.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205</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1387-09-02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206</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2 ст. 14.8</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1388-09-02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207</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1444-09-02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208</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1445-09-02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209</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1450-09-02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700,00р.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210</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1455-09-02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600,00р.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211</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1456-09-02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2 000,00р.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212</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2 ст. 14.4</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1457-09-02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4 000,00р.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213</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1458-09-02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214</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1461-09-02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215</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1464-09-02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216</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1465-09-02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217</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1485-09-02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предупреждение</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218</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1500-09-02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предупреждение</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219</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1265-09-02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220</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1307-09-02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221</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1308-09-02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222</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1343-09-02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223</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1472-09-02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600,00р.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224</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1473-09-02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500,00р.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225</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1474-09-02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226</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ч. 1 ст. 14.8</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1475-09-02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700,00р.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227</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14.15</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1476-09-02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228</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ИП</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1498-09-02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1 000,00р.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229</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6.6</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1499-09-02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2 000,00р.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230</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6.7</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1501-09-02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штраф</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xml:space="preserve">   2 000,00р. </w:t>
            </w:r>
          </w:p>
        </w:tc>
      </w:tr>
      <w:tr w:rsidR="000A624E" w:rsidRPr="000A624E" w:rsidTr="000A624E">
        <w:trPr>
          <w:trHeight w:val="255"/>
          <w:jc w:val="center"/>
        </w:trPr>
        <w:tc>
          <w:tcPr>
            <w:tcW w:w="3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231</w:t>
            </w:r>
          </w:p>
        </w:tc>
        <w:tc>
          <w:tcPr>
            <w:tcW w:w="1161"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должностное лицо</w:t>
            </w:r>
          </w:p>
        </w:tc>
        <w:tc>
          <w:tcPr>
            <w:tcW w:w="925"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6.3</w:t>
            </w:r>
          </w:p>
        </w:tc>
        <w:tc>
          <w:tcPr>
            <w:tcW w:w="91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1504-09-02</w:t>
            </w:r>
          </w:p>
        </w:tc>
        <w:tc>
          <w:tcPr>
            <w:tcW w:w="8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предупреждение</w:t>
            </w:r>
          </w:p>
        </w:tc>
        <w:tc>
          <w:tcPr>
            <w:tcW w:w="845"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74BDA" w:rsidRPr="000A624E" w:rsidRDefault="00474BDA" w:rsidP="000A624E">
            <w:pPr>
              <w:suppressAutoHyphens/>
              <w:spacing w:after="0" w:line="360" w:lineRule="auto"/>
              <w:rPr>
                <w:rFonts w:ascii="Times New Roman" w:hAnsi="Times New Roman"/>
                <w:sz w:val="20"/>
                <w:szCs w:val="20"/>
              </w:rPr>
            </w:pPr>
            <w:r w:rsidRPr="000A624E">
              <w:rPr>
                <w:rFonts w:ascii="Times New Roman" w:hAnsi="Times New Roman"/>
                <w:sz w:val="20"/>
                <w:szCs w:val="20"/>
              </w:rPr>
              <w:t> </w:t>
            </w:r>
          </w:p>
        </w:tc>
      </w:tr>
    </w:tbl>
    <w:p w:rsidR="00C23B24" w:rsidRPr="00C75113" w:rsidRDefault="00C23B24" w:rsidP="0014456F">
      <w:pPr>
        <w:suppressAutoHyphens/>
        <w:spacing w:after="0" w:line="360" w:lineRule="auto"/>
        <w:ind w:firstLine="709"/>
        <w:jc w:val="both"/>
        <w:rPr>
          <w:rFonts w:ascii="Times New Roman" w:hAnsi="Times New Roman"/>
          <w:sz w:val="28"/>
          <w:szCs w:val="28"/>
          <w:lang w:eastAsia="ru-RU"/>
        </w:rPr>
      </w:pPr>
    </w:p>
    <w:p w:rsidR="001A4DF0" w:rsidRDefault="001A4DF0" w:rsidP="0014456F">
      <w:pPr>
        <w:suppressAutoHyphens/>
        <w:spacing w:after="0" w:line="360" w:lineRule="auto"/>
        <w:ind w:firstLine="709"/>
        <w:jc w:val="both"/>
        <w:rPr>
          <w:rFonts w:ascii="Times New Roman" w:hAnsi="Times New Roman"/>
          <w:sz w:val="28"/>
          <w:szCs w:val="28"/>
        </w:rPr>
      </w:pPr>
      <w:r w:rsidRPr="00423D57">
        <w:rPr>
          <w:rFonts w:ascii="Times New Roman" w:hAnsi="Times New Roman"/>
          <w:sz w:val="28"/>
          <w:szCs w:val="28"/>
        </w:rPr>
        <w:t>Всего проверено 135 предприятий всех форм собственности в городах и районах края. Нарушения установлены в 133 предприятиях или 98,5%.</w:t>
      </w:r>
      <w:r>
        <w:rPr>
          <w:rFonts w:ascii="Times New Roman" w:hAnsi="Times New Roman"/>
          <w:sz w:val="28"/>
          <w:szCs w:val="28"/>
        </w:rPr>
        <w:t xml:space="preserve"> </w:t>
      </w:r>
      <w:r w:rsidRPr="00423D57">
        <w:rPr>
          <w:rFonts w:ascii="Times New Roman" w:hAnsi="Times New Roman"/>
          <w:sz w:val="28"/>
          <w:szCs w:val="28"/>
        </w:rPr>
        <w:t>К административной ответственности привлечено 147 человек, наложено штрафов на общую сумму 443,7 тыс. рублей.</w:t>
      </w:r>
    </w:p>
    <w:p w:rsidR="0014456F" w:rsidRPr="00423D57" w:rsidRDefault="0014456F" w:rsidP="0014456F">
      <w:pPr>
        <w:suppressAutoHyphens/>
        <w:spacing w:after="0" w:line="360" w:lineRule="auto"/>
        <w:ind w:firstLine="709"/>
        <w:jc w:val="both"/>
        <w:rPr>
          <w:rFonts w:ascii="Times New Roman" w:hAnsi="Times New Roman"/>
          <w:sz w:val="28"/>
          <w:szCs w:val="28"/>
        </w:rPr>
      </w:pPr>
    </w:p>
    <w:p w:rsidR="001A4DF0" w:rsidRPr="001A4DF0" w:rsidRDefault="001B4E64" w:rsidP="0014456F">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t>2.2</w:t>
      </w:r>
      <w:r w:rsidR="001A4DF0" w:rsidRPr="001A4DF0">
        <w:rPr>
          <w:rFonts w:ascii="Times New Roman" w:hAnsi="Times New Roman"/>
          <w:b/>
          <w:sz w:val="28"/>
          <w:szCs w:val="28"/>
        </w:rPr>
        <w:t xml:space="preserve"> Анализ судебной практики преступлений и правонарушений, совершаемых на предприятиях салонного сервиса</w:t>
      </w:r>
    </w:p>
    <w:p w:rsidR="0014456F" w:rsidRDefault="0014456F" w:rsidP="0014456F">
      <w:pPr>
        <w:suppressAutoHyphens/>
        <w:spacing w:after="0" w:line="360" w:lineRule="auto"/>
        <w:ind w:firstLine="709"/>
        <w:jc w:val="both"/>
        <w:rPr>
          <w:rFonts w:ascii="Times New Roman" w:hAnsi="Times New Roman"/>
          <w:sz w:val="28"/>
          <w:szCs w:val="28"/>
        </w:rPr>
      </w:pPr>
    </w:p>
    <w:p w:rsidR="001A4DF0" w:rsidRPr="00423D57" w:rsidRDefault="001A4DF0" w:rsidP="0014456F">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Так как анкетирование салонов красоты и парикмахерских не дает объективной оценки </w:t>
      </w:r>
      <w:r w:rsidR="00C445C6">
        <w:rPr>
          <w:rFonts w:ascii="Times New Roman" w:hAnsi="Times New Roman"/>
          <w:sz w:val="28"/>
          <w:szCs w:val="28"/>
        </w:rPr>
        <w:t xml:space="preserve">совершаемых преступлений и правонарушений, наиболее целесообразно использовать материалы контрольно-надзорных органов государственной и муниципальной власти, в том числе и материалы судебной практики. </w:t>
      </w:r>
    </w:p>
    <w:p w:rsidR="001A4DF0" w:rsidRPr="00423D57" w:rsidRDefault="001A4DF0" w:rsidP="0014456F">
      <w:pPr>
        <w:suppressAutoHyphens/>
        <w:spacing w:after="0" w:line="360" w:lineRule="auto"/>
        <w:ind w:firstLine="709"/>
        <w:jc w:val="both"/>
        <w:rPr>
          <w:rFonts w:ascii="Times New Roman" w:hAnsi="Times New Roman"/>
          <w:sz w:val="28"/>
          <w:szCs w:val="28"/>
        </w:rPr>
      </w:pPr>
      <w:r w:rsidRPr="00423D57">
        <w:rPr>
          <w:rFonts w:ascii="Times New Roman" w:hAnsi="Times New Roman"/>
          <w:sz w:val="28"/>
          <w:szCs w:val="28"/>
        </w:rPr>
        <w:t>Основными видами нарушений являются - отсутствие вывески с указанием принадлежности предприятия; отсутствие книги отзывов и предложений; использование парфюмерно-косметических средств с истекшими сроками годности; без приходных документов; допуск к работе персонала, не прошедшего личное медицинское освидетельствование; отсутствие санитарно-эпидемиологического заключения.</w:t>
      </w:r>
    </w:p>
    <w:p w:rsidR="001A4DF0" w:rsidRPr="00423D57" w:rsidRDefault="001A4DF0" w:rsidP="0014456F">
      <w:pPr>
        <w:suppressAutoHyphens/>
        <w:spacing w:after="0" w:line="360" w:lineRule="auto"/>
        <w:ind w:firstLine="709"/>
        <w:jc w:val="both"/>
        <w:rPr>
          <w:rFonts w:ascii="Times New Roman" w:hAnsi="Times New Roman"/>
          <w:sz w:val="28"/>
          <w:szCs w:val="28"/>
        </w:rPr>
      </w:pPr>
      <w:r w:rsidRPr="00423D57">
        <w:rPr>
          <w:rFonts w:ascii="Times New Roman" w:hAnsi="Times New Roman"/>
          <w:sz w:val="28"/>
          <w:szCs w:val="28"/>
        </w:rPr>
        <w:t>Так, например:</w:t>
      </w:r>
    </w:p>
    <w:p w:rsidR="001A4DF0" w:rsidRPr="00423D57" w:rsidRDefault="001A4DF0" w:rsidP="0014456F">
      <w:pPr>
        <w:suppressAutoHyphens/>
        <w:spacing w:after="0" w:line="360" w:lineRule="auto"/>
        <w:ind w:firstLine="709"/>
        <w:jc w:val="both"/>
        <w:rPr>
          <w:rFonts w:ascii="Times New Roman" w:hAnsi="Times New Roman"/>
          <w:sz w:val="28"/>
          <w:szCs w:val="28"/>
        </w:rPr>
      </w:pPr>
      <w:r w:rsidRPr="00423D57">
        <w:rPr>
          <w:rFonts w:ascii="Times New Roman" w:hAnsi="Times New Roman"/>
          <w:sz w:val="28"/>
          <w:szCs w:val="28"/>
        </w:rPr>
        <w:t>В г. А</w:t>
      </w:r>
      <w:r w:rsidR="00C445C6">
        <w:rPr>
          <w:rFonts w:ascii="Times New Roman" w:hAnsi="Times New Roman"/>
          <w:sz w:val="28"/>
          <w:szCs w:val="28"/>
        </w:rPr>
        <w:t>нгарске</w:t>
      </w:r>
      <w:r w:rsidRPr="00423D57">
        <w:rPr>
          <w:rFonts w:ascii="Times New Roman" w:hAnsi="Times New Roman"/>
          <w:sz w:val="28"/>
          <w:szCs w:val="28"/>
        </w:rPr>
        <w:t xml:space="preserve"> в парикмахерской ООО "Фиалка" установлено, что вывеска о принадлежности парикмахерской оформлена без указания режима работы, юридического адреса; прейскурант цен - без даты оформления, подписи ответственного лица; в уголке для потребителей отсутствуют: закон "О защите прав потребителей", правила бытового обслуживания населения в РФ, утвержденные Постановлением Правительства РФ №1025 от 15.08.03г., в нарушение п.п. 2,3 Постановления Правительства РФ №1025 от 15.08.03г.</w:t>
      </w:r>
    </w:p>
    <w:p w:rsidR="001A4DF0" w:rsidRPr="00423D57" w:rsidRDefault="001A4DF0" w:rsidP="0014456F">
      <w:pPr>
        <w:suppressAutoHyphens/>
        <w:spacing w:after="0" w:line="360" w:lineRule="auto"/>
        <w:ind w:firstLine="709"/>
        <w:jc w:val="both"/>
        <w:rPr>
          <w:rFonts w:ascii="Times New Roman" w:hAnsi="Times New Roman"/>
          <w:sz w:val="28"/>
          <w:szCs w:val="28"/>
        </w:rPr>
      </w:pPr>
      <w:r w:rsidRPr="00423D57">
        <w:rPr>
          <w:rFonts w:ascii="Times New Roman" w:hAnsi="Times New Roman"/>
          <w:sz w:val="28"/>
          <w:szCs w:val="28"/>
        </w:rPr>
        <w:t>При оказании услуги (покрытие ногтей лаком) не выдан кассовый чек. В обороте находились парфюмерно-косметические средства 9 наименований (шампуни, лаки для волос, средства для укладки и др.) без удостоверений о качестве и без сертификатов соответствия. На весь указанный выше товар отсутствуют документы, содержащие информацию об изготовителе или продавце.</w:t>
      </w:r>
    </w:p>
    <w:p w:rsidR="001A4DF0" w:rsidRPr="00423D57" w:rsidRDefault="001A4DF0" w:rsidP="0014456F">
      <w:pPr>
        <w:suppressAutoHyphens/>
        <w:spacing w:after="0" w:line="360" w:lineRule="auto"/>
        <w:ind w:firstLine="709"/>
        <w:jc w:val="both"/>
        <w:rPr>
          <w:rFonts w:ascii="Times New Roman" w:hAnsi="Times New Roman"/>
          <w:sz w:val="28"/>
          <w:szCs w:val="28"/>
        </w:rPr>
      </w:pPr>
      <w:r w:rsidRPr="00423D57">
        <w:rPr>
          <w:rFonts w:ascii="Times New Roman" w:hAnsi="Times New Roman"/>
          <w:sz w:val="28"/>
          <w:szCs w:val="28"/>
        </w:rPr>
        <w:t>Парикмахерская "Илона" осуществляла оказание услуг без медицинской книжки; бланки строгой отчетности БО-11 не выданы. В работе применялся 1 набор инструментов, в нарушение п. 9.15 СанПиН.2.1.2.1199-03 "Парикмахерские. Санитарно-эпидемиологические требования к устройству, оборудованию и содержанию".</w:t>
      </w:r>
    </w:p>
    <w:p w:rsidR="001A4DF0" w:rsidRPr="00423D57" w:rsidRDefault="001A4DF0" w:rsidP="0014456F">
      <w:pPr>
        <w:suppressAutoHyphens/>
        <w:spacing w:after="0" w:line="360" w:lineRule="auto"/>
        <w:ind w:firstLine="709"/>
        <w:jc w:val="both"/>
        <w:rPr>
          <w:rFonts w:ascii="Times New Roman" w:hAnsi="Times New Roman"/>
          <w:sz w:val="28"/>
          <w:szCs w:val="28"/>
        </w:rPr>
      </w:pPr>
      <w:r w:rsidRPr="00423D57">
        <w:rPr>
          <w:rFonts w:ascii="Times New Roman" w:hAnsi="Times New Roman"/>
          <w:sz w:val="28"/>
          <w:szCs w:val="28"/>
        </w:rPr>
        <w:t>В обороте использовались лаки для ногтей производства Франции - без сертификатов соответствия.</w:t>
      </w:r>
    </w:p>
    <w:p w:rsidR="001A4DF0" w:rsidRPr="00423D57" w:rsidRDefault="001A4DF0" w:rsidP="0014456F">
      <w:pPr>
        <w:suppressAutoHyphens/>
        <w:spacing w:after="0" w:line="360" w:lineRule="auto"/>
        <w:ind w:firstLine="709"/>
        <w:jc w:val="both"/>
        <w:rPr>
          <w:rFonts w:ascii="Times New Roman" w:hAnsi="Times New Roman"/>
          <w:sz w:val="28"/>
          <w:szCs w:val="28"/>
        </w:rPr>
      </w:pPr>
      <w:r w:rsidRPr="00423D57">
        <w:rPr>
          <w:rFonts w:ascii="Times New Roman" w:hAnsi="Times New Roman"/>
          <w:sz w:val="28"/>
          <w:szCs w:val="28"/>
        </w:rPr>
        <w:t>Выписано предписание о запрете оказания услуг мастеру маникюра Загорулько К.А.</w:t>
      </w:r>
    </w:p>
    <w:p w:rsidR="001A4DF0" w:rsidRPr="00423D57" w:rsidRDefault="001A4DF0" w:rsidP="0014456F">
      <w:pPr>
        <w:suppressAutoHyphens/>
        <w:spacing w:after="0" w:line="360" w:lineRule="auto"/>
        <w:ind w:firstLine="709"/>
        <w:jc w:val="both"/>
        <w:rPr>
          <w:rFonts w:ascii="Times New Roman" w:hAnsi="Times New Roman"/>
          <w:sz w:val="28"/>
          <w:szCs w:val="28"/>
        </w:rPr>
      </w:pPr>
      <w:r w:rsidRPr="00423D57">
        <w:rPr>
          <w:rFonts w:ascii="Times New Roman" w:hAnsi="Times New Roman"/>
          <w:sz w:val="28"/>
          <w:szCs w:val="28"/>
        </w:rPr>
        <w:t xml:space="preserve">В г. </w:t>
      </w:r>
      <w:r w:rsidR="00C445C6">
        <w:rPr>
          <w:rFonts w:ascii="Times New Roman" w:hAnsi="Times New Roman"/>
          <w:sz w:val="28"/>
          <w:szCs w:val="28"/>
        </w:rPr>
        <w:t>Шелехове</w:t>
      </w:r>
      <w:r w:rsidRPr="00423D57">
        <w:rPr>
          <w:rFonts w:ascii="Times New Roman" w:hAnsi="Times New Roman"/>
          <w:sz w:val="28"/>
          <w:szCs w:val="28"/>
        </w:rPr>
        <w:t xml:space="preserve"> в парикмахерской ЧП Кузнецова В.А. отсутствуют: вывеска предприятия; необходимая и достоверная информация об оказываемых услугах; перечень предоставляемых услуг; цены на оказываемые услуги; книга отзывов и предложений и т.д. Допускается нарушение санитарных норм и требований, отсутствует санэпидзаключение ГЦСЭН, отсутствует личная медицинская книжка. Используемые инструменты не обрабатываются в соответствии с санитарными нормами. В использовании парфюмерно-косметические средства без документов, подтверждающих установленную информацию об изготовителе, поставщике, продавце, без сертификатов соответствия, подтверждающих качество и безопасность используемых средств. На момент проверки не предъявлены квитанции об уплате единого налога на вмененный доход. Расчет с клиентами осуществлялся без применения бланков строгой отчетности БО-11.</w:t>
      </w:r>
    </w:p>
    <w:p w:rsidR="001A4DF0" w:rsidRPr="00423D57" w:rsidRDefault="001A4DF0" w:rsidP="0014456F">
      <w:pPr>
        <w:suppressAutoHyphens/>
        <w:spacing w:after="0" w:line="360" w:lineRule="auto"/>
        <w:ind w:firstLine="709"/>
        <w:jc w:val="both"/>
        <w:rPr>
          <w:rFonts w:ascii="Times New Roman" w:hAnsi="Times New Roman"/>
          <w:sz w:val="28"/>
          <w:szCs w:val="28"/>
        </w:rPr>
      </w:pPr>
      <w:r w:rsidRPr="00423D57">
        <w:rPr>
          <w:rFonts w:ascii="Times New Roman" w:hAnsi="Times New Roman"/>
          <w:sz w:val="28"/>
          <w:szCs w:val="28"/>
        </w:rPr>
        <w:t>В парикмахерской "Сабрина" ЧП Ахуба Г.Р. допущены следующие нарушения: расчет был произведен без применения ККМ. Снято с продажи 9 ед. крема с тройной защитой "Excellence creme" торговой марки "L'oreal", 14 ед. 1/60 мл. крема краски торговой марки "Londa" немецкого производства без приходных накладных, сертификатов соответствия с информацией о товаре, поставщике в нарушение требований ст. 3 ФЗ-29. Отсутствует санитарно-эпидемиологическое заключение. Прейскурант цен на услуги парикмахерской недооформлен: комплекс предоставляемых услуг не указан, документы не заверены предпринимателем. Калькуляции на формирование цены представленных услуг отсутствуют. Отсутствуют подсобные помещения: для хранения инвентаря по уборке, кабина для вытряхивания волос, помещение для отдыха персонала. Не доведены в доступной и наглядной форме правила бытового обслуживания населения в РФ. Не предъявлены трудовые договоры с персоналом. Предприниматель оштрафован по ст. 14.4. ч.2. на сумму 5,0 тыс. рублей.</w:t>
      </w:r>
    </w:p>
    <w:p w:rsidR="001A4DF0" w:rsidRPr="00423D57" w:rsidRDefault="001A4DF0" w:rsidP="0014456F">
      <w:pPr>
        <w:suppressAutoHyphens/>
        <w:spacing w:after="0" w:line="360" w:lineRule="auto"/>
        <w:ind w:firstLine="709"/>
        <w:jc w:val="both"/>
        <w:rPr>
          <w:rFonts w:ascii="Times New Roman" w:hAnsi="Times New Roman"/>
          <w:sz w:val="28"/>
          <w:szCs w:val="28"/>
        </w:rPr>
      </w:pPr>
      <w:r w:rsidRPr="00423D57">
        <w:rPr>
          <w:rFonts w:ascii="Times New Roman" w:hAnsi="Times New Roman"/>
          <w:sz w:val="28"/>
          <w:szCs w:val="28"/>
        </w:rPr>
        <w:t>В парикмахерской ЧП Колтуновой И.А.</w:t>
      </w:r>
      <w:r w:rsidR="00C445C6">
        <w:rPr>
          <w:rFonts w:ascii="Times New Roman" w:hAnsi="Times New Roman"/>
          <w:sz w:val="28"/>
          <w:szCs w:val="28"/>
        </w:rPr>
        <w:t>города Иркутска</w:t>
      </w:r>
      <w:r w:rsidRPr="00423D57">
        <w:rPr>
          <w:rFonts w:ascii="Times New Roman" w:hAnsi="Times New Roman"/>
          <w:sz w:val="28"/>
          <w:szCs w:val="28"/>
        </w:rPr>
        <w:t xml:space="preserve"> не было вывески и режима работы. Расчет был произведен без применения ККМ. Прейскурант цен на услуги парикмахерской не содержит информации о стоимости услуги по эпиляции бровей в косметическом салоне. До сведения потребителя в доступной и наглядной форме не доведены правила бытового обслуживания населения в РФ в нарушение п.3 Постановления Правительства РФ №1025 от 15.08.1997г.</w:t>
      </w:r>
    </w:p>
    <w:p w:rsidR="001A4DF0" w:rsidRPr="00423D57" w:rsidRDefault="001A4DF0" w:rsidP="0014456F">
      <w:pPr>
        <w:suppressAutoHyphens/>
        <w:spacing w:after="0" w:line="360" w:lineRule="auto"/>
        <w:ind w:firstLine="709"/>
        <w:jc w:val="both"/>
        <w:rPr>
          <w:rFonts w:ascii="Times New Roman" w:hAnsi="Times New Roman"/>
          <w:sz w:val="28"/>
          <w:szCs w:val="28"/>
        </w:rPr>
      </w:pPr>
      <w:r w:rsidRPr="00423D57">
        <w:rPr>
          <w:rFonts w:ascii="Times New Roman" w:hAnsi="Times New Roman"/>
          <w:sz w:val="28"/>
          <w:szCs w:val="28"/>
        </w:rPr>
        <w:t>При оказании косметических услуг были использованы:</w:t>
      </w:r>
    </w:p>
    <w:p w:rsidR="001A4DF0" w:rsidRPr="00423D57" w:rsidRDefault="001A4DF0" w:rsidP="0014456F">
      <w:pPr>
        <w:suppressAutoHyphens/>
        <w:spacing w:after="0" w:line="360" w:lineRule="auto"/>
        <w:ind w:firstLine="709"/>
        <w:jc w:val="both"/>
        <w:rPr>
          <w:rFonts w:ascii="Times New Roman" w:hAnsi="Times New Roman"/>
          <w:sz w:val="28"/>
          <w:szCs w:val="28"/>
        </w:rPr>
      </w:pPr>
      <w:r w:rsidRPr="00423D57">
        <w:rPr>
          <w:rFonts w:ascii="Times New Roman" w:hAnsi="Times New Roman"/>
          <w:sz w:val="28"/>
          <w:szCs w:val="28"/>
        </w:rPr>
        <w:t>1) антибактериальный гель для лица "Steiwes" 1 бан., не соответствующая требованиям нормативной документации по истечению срока годности (годен до XI 1999г.);</w:t>
      </w:r>
    </w:p>
    <w:p w:rsidR="001A4DF0" w:rsidRPr="00423D57" w:rsidRDefault="001A4DF0" w:rsidP="0014456F">
      <w:pPr>
        <w:suppressAutoHyphens/>
        <w:spacing w:after="0" w:line="360" w:lineRule="auto"/>
        <w:ind w:firstLine="709"/>
        <w:jc w:val="both"/>
        <w:rPr>
          <w:rFonts w:ascii="Times New Roman" w:hAnsi="Times New Roman"/>
          <w:sz w:val="28"/>
          <w:szCs w:val="28"/>
        </w:rPr>
      </w:pPr>
      <w:r w:rsidRPr="00423D57">
        <w:rPr>
          <w:rFonts w:ascii="Times New Roman" w:hAnsi="Times New Roman"/>
          <w:sz w:val="28"/>
          <w:szCs w:val="28"/>
        </w:rPr>
        <w:t>2) крем для лица "Steiwes" 1 бан., не отвечающий требованиям ГОСТ Р 51121-97 по отсутствию маркировки: информации о дате выработке, сроке годности или конечном сроке годности.</w:t>
      </w:r>
    </w:p>
    <w:p w:rsidR="001A4DF0" w:rsidRPr="00423D57" w:rsidRDefault="001A4DF0" w:rsidP="0014456F">
      <w:pPr>
        <w:suppressAutoHyphens/>
        <w:spacing w:after="0" w:line="360" w:lineRule="auto"/>
        <w:ind w:firstLine="709"/>
        <w:jc w:val="both"/>
        <w:rPr>
          <w:rFonts w:ascii="Times New Roman" w:hAnsi="Times New Roman"/>
          <w:sz w:val="28"/>
          <w:szCs w:val="28"/>
        </w:rPr>
      </w:pPr>
      <w:r w:rsidRPr="00423D57">
        <w:rPr>
          <w:rFonts w:ascii="Times New Roman" w:hAnsi="Times New Roman"/>
          <w:sz w:val="28"/>
          <w:szCs w:val="28"/>
        </w:rPr>
        <w:t>Допущено нарушение санитарных норм: при оказании услуги косметолога по эпиляции бровей не был применен пеньюар, использованные салфетки хранятся на полу, вместо бака с крышкой в соответствии с назначением. Отсутствует журнал учета мероприятий по контролю. Предприниматель оштрафован по ст. 14.15 на сумму 3,0 тыс. руб. Косметолог оштрафован по ст. 14.4 ч. II на сумму 2,5 тыс. руб.</w:t>
      </w:r>
    </w:p>
    <w:p w:rsidR="001A4DF0" w:rsidRPr="00423D57" w:rsidRDefault="001A4DF0" w:rsidP="0014456F">
      <w:pPr>
        <w:suppressAutoHyphens/>
        <w:spacing w:after="0" w:line="360" w:lineRule="auto"/>
        <w:ind w:firstLine="709"/>
        <w:jc w:val="both"/>
        <w:rPr>
          <w:rFonts w:ascii="Times New Roman" w:hAnsi="Times New Roman"/>
          <w:sz w:val="28"/>
          <w:szCs w:val="28"/>
        </w:rPr>
      </w:pPr>
      <w:r w:rsidRPr="00423D57">
        <w:rPr>
          <w:rFonts w:ascii="Times New Roman" w:hAnsi="Times New Roman"/>
          <w:sz w:val="28"/>
          <w:szCs w:val="28"/>
        </w:rPr>
        <w:t xml:space="preserve">В г. </w:t>
      </w:r>
      <w:r w:rsidR="00C445C6">
        <w:rPr>
          <w:rFonts w:ascii="Times New Roman" w:hAnsi="Times New Roman"/>
          <w:sz w:val="28"/>
          <w:szCs w:val="28"/>
        </w:rPr>
        <w:t>Братске</w:t>
      </w:r>
      <w:r w:rsidRPr="00423D57">
        <w:rPr>
          <w:rFonts w:ascii="Times New Roman" w:hAnsi="Times New Roman"/>
          <w:sz w:val="28"/>
          <w:szCs w:val="28"/>
        </w:rPr>
        <w:t xml:space="preserve"> в парикмахерской "Валенсия" ПБОЮЛ Кандаурова К.П. не доведена до сведения потребителей информация о государственной регистрации и наименование зарегистрировавшего ее органа, прейскурант на услуги парикмахерской не доведен до сведения потребителей в наглядной и доступной форме и не заверен подписью или печатью материально-ответственного лица, отсутствует дата его оформления. На момент проверки в использовании находился товар без сертификатов соответствия, в том числе: гель для волос "Osis"; лак для ногтей "CLASS", "Nicole", "Lambre". На лак для ногтей 3-х наименований, гель для волос "Ханц Шварцкопф", мусс для волос, лак для волос не предъявлены товарно-транспортные накладные.</w:t>
      </w:r>
    </w:p>
    <w:p w:rsidR="001A4DF0" w:rsidRPr="00423D57" w:rsidRDefault="001A4DF0" w:rsidP="0014456F">
      <w:pPr>
        <w:suppressAutoHyphens/>
        <w:spacing w:after="0" w:line="360" w:lineRule="auto"/>
        <w:ind w:firstLine="709"/>
        <w:jc w:val="both"/>
        <w:rPr>
          <w:rFonts w:ascii="Times New Roman" w:hAnsi="Times New Roman"/>
          <w:sz w:val="28"/>
          <w:szCs w:val="28"/>
        </w:rPr>
      </w:pPr>
      <w:r w:rsidRPr="00423D57">
        <w:rPr>
          <w:rFonts w:ascii="Times New Roman" w:hAnsi="Times New Roman"/>
          <w:sz w:val="28"/>
          <w:szCs w:val="28"/>
        </w:rPr>
        <w:t>Парикмахерская "Красота" ООО "Красота" - дамский мастер Возжаева В.Я. работала с просроченным сроком медицинского осмотра. Использовалось 3 наименования парфюмерно-косметического товара без товарно-транспортной накладной и сертификатов соответствия; на 4 наименования парфюмерно-косметического товара не предъявлены сертификаты соответствия, снято товара на сумму 709 руб.</w:t>
      </w:r>
    </w:p>
    <w:p w:rsidR="001A4DF0" w:rsidRPr="00423D57" w:rsidRDefault="001A4DF0" w:rsidP="0014456F">
      <w:pPr>
        <w:suppressAutoHyphens/>
        <w:spacing w:after="0" w:line="360" w:lineRule="auto"/>
        <w:ind w:firstLine="709"/>
        <w:jc w:val="both"/>
        <w:rPr>
          <w:rFonts w:ascii="Times New Roman" w:hAnsi="Times New Roman"/>
          <w:sz w:val="28"/>
          <w:szCs w:val="28"/>
        </w:rPr>
      </w:pPr>
      <w:r w:rsidRPr="00423D57">
        <w:rPr>
          <w:rFonts w:ascii="Times New Roman" w:hAnsi="Times New Roman"/>
          <w:sz w:val="28"/>
          <w:szCs w:val="28"/>
        </w:rPr>
        <w:t>Парикмахерская "Красотка" ПБОЮЛ Аванесова Э.А. - не предъявлена книга отзывов и предложений; в использовании находилось 2 наименования парфюмерно-косметического товара без перевода информации на русский язык; на 2 вида лака для ногтей отсутствовала товарно-транспортная накладная и сертификат соответствия, снято товара на сумму 2,5 тыс. руб.</w:t>
      </w:r>
    </w:p>
    <w:p w:rsidR="001A4DF0" w:rsidRPr="00423D57" w:rsidRDefault="001A4DF0" w:rsidP="0014456F">
      <w:pPr>
        <w:suppressAutoHyphens/>
        <w:spacing w:after="0" w:line="360" w:lineRule="auto"/>
        <w:ind w:firstLine="709"/>
        <w:jc w:val="both"/>
        <w:rPr>
          <w:rFonts w:ascii="Times New Roman" w:hAnsi="Times New Roman"/>
          <w:sz w:val="28"/>
          <w:szCs w:val="28"/>
        </w:rPr>
      </w:pPr>
      <w:r w:rsidRPr="00423D57">
        <w:rPr>
          <w:rFonts w:ascii="Times New Roman" w:hAnsi="Times New Roman"/>
          <w:sz w:val="28"/>
          <w:szCs w:val="28"/>
        </w:rPr>
        <w:t>Парикмахерская "Ирина" ПБОЮЛ Блуашвили И.Н. - не доведена информация до сведения потребителей о государственной регистрации и органе, ее выдавшем; прейскурант цен на услуги не заверен печатью или подписью материально-ответственного лица, не указана дата его составления. В работе находился лак 2-х наименований "Skarlet" и "Golden Rose" без маркировки - обезличены; на лак для ногтей "Эвелин Косметикс" Польша на момент проверки не предъявлены сертификаты соответствия и накладные.</w:t>
      </w:r>
    </w:p>
    <w:p w:rsidR="00C445C6" w:rsidRPr="002C6655" w:rsidRDefault="00C445C6" w:rsidP="0014456F">
      <w:pPr>
        <w:suppressAutoHyphens/>
        <w:spacing w:after="0" w:line="360" w:lineRule="auto"/>
        <w:ind w:firstLine="709"/>
        <w:jc w:val="both"/>
        <w:rPr>
          <w:rFonts w:ascii="Tahoma" w:hAnsi="Tahoma" w:cs="Tahoma"/>
          <w:color w:val="000000"/>
          <w:sz w:val="28"/>
          <w:szCs w:val="28"/>
          <w:lang w:eastAsia="ru-RU"/>
        </w:rPr>
      </w:pPr>
      <w:bookmarkStart w:id="0" w:name="p1"/>
      <w:bookmarkEnd w:id="0"/>
      <w:r w:rsidRPr="002C6655">
        <w:rPr>
          <w:rFonts w:ascii="Times New Roman" w:hAnsi="Times New Roman"/>
          <w:bCs/>
          <w:color w:val="000000"/>
          <w:sz w:val="28"/>
          <w:szCs w:val="28"/>
          <w:lang w:eastAsia="ru-RU"/>
        </w:rPr>
        <w:t>ПОСТАНОВЛЕНИЕ</w:t>
      </w:r>
      <w:r>
        <w:rPr>
          <w:rFonts w:ascii="Times New Roman" w:hAnsi="Times New Roman"/>
          <w:bCs/>
          <w:color w:val="000000"/>
          <w:sz w:val="28"/>
          <w:szCs w:val="28"/>
          <w:lang w:eastAsia="ru-RU"/>
        </w:rPr>
        <w:t xml:space="preserve"> </w:t>
      </w:r>
      <w:r w:rsidRPr="002C6655">
        <w:rPr>
          <w:rFonts w:ascii="Times New Roman" w:hAnsi="Times New Roman"/>
          <w:bCs/>
          <w:color w:val="000000"/>
          <w:sz w:val="28"/>
          <w:szCs w:val="28"/>
          <w:lang w:eastAsia="ru-RU"/>
        </w:rPr>
        <w:t xml:space="preserve">о наложении штрафа по делу об административном правонарушении </w:t>
      </w:r>
      <w:r>
        <w:rPr>
          <w:rFonts w:ascii="Times New Roman" w:hAnsi="Times New Roman"/>
          <w:bCs/>
          <w:color w:val="000000"/>
          <w:sz w:val="28"/>
          <w:szCs w:val="28"/>
          <w:lang w:eastAsia="ru-RU"/>
        </w:rPr>
        <w:t xml:space="preserve"> </w:t>
      </w:r>
      <w:r w:rsidRPr="002C6655">
        <w:rPr>
          <w:rFonts w:ascii="Times New Roman" w:hAnsi="Times New Roman"/>
          <w:bCs/>
          <w:color w:val="000000"/>
          <w:sz w:val="28"/>
          <w:szCs w:val="28"/>
          <w:lang w:eastAsia="ru-RU"/>
        </w:rPr>
        <w:t>№ 04-04/14А-</w:t>
      </w:r>
      <w:r>
        <w:rPr>
          <w:rFonts w:ascii="Times New Roman" w:hAnsi="Times New Roman"/>
          <w:bCs/>
          <w:color w:val="000000"/>
          <w:sz w:val="28"/>
          <w:szCs w:val="28"/>
          <w:lang w:eastAsia="ru-RU"/>
        </w:rPr>
        <w:t>10</w:t>
      </w:r>
      <w:r w:rsidRPr="002C6655">
        <w:rPr>
          <w:rFonts w:ascii="Times New Roman" w:hAnsi="Times New Roman"/>
          <w:bCs/>
          <w:color w:val="000000"/>
          <w:sz w:val="28"/>
          <w:szCs w:val="28"/>
          <w:lang w:eastAsia="ru-RU"/>
        </w:rPr>
        <w:t xml:space="preserve"> </w:t>
      </w:r>
    </w:p>
    <w:p w:rsidR="00C445C6" w:rsidRPr="002C6655" w:rsidRDefault="00C445C6" w:rsidP="0014456F">
      <w:pPr>
        <w:suppressAutoHyphens/>
        <w:spacing w:after="0" w:line="360" w:lineRule="auto"/>
        <w:ind w:firstLine="709"/>
        <w:jc w:val="both"/>
        <w:rPr>
          <w:rFonts w:ascii="Tahoma" w:hAnsi="Tahoma" w:cs="Tahoma"/>
          <w:color w:val="000000"/>
          <w:sz w:val="28"/>
          <w:szCs w:val="28"/>
          <w:lang w:eastAsia="ru-RU"/>
        </w:rPr>
      </w:pPr>
      <w:r>
        <w:rPr>
          <w:rFonts w:ascii="Times New Roman" w:hAnsi="Times New Roman"/>
          <w:color w:val="000000"/>
          <w:sz w:val="28"/>
          <w:szCs w:val="28"/>
          <w:lang w:eastAsia="ru-RU"/>
        </w:rPr>
        <w:t>12</w:t>
      </w:r>
      <w:r w:rsidRPr="002C6655">
        <w:rPr>
          <w:rFonts w:ascii="Times New Roman" w:hAnsi="Times New Roman"/>
          <w:color w:val="000000"/>
          <w:sz w:val="28"/>
          <w:szCs w:val="28"/>
          <w:lang w:eastAsia="ru-RU"/>
        </w:rPr>
        <w:t xml:space="preserve"> марта 20</w:t>
      </w:r>
      <w:r>
        <w:rPr>
          <w:rFonts w:ascii="Times New Roman" w:hAnsi="Times New Roman"/>
          <w:color w:val="000000"/>
          <w:sz w:val="28"/>
          <w:szCs w:val="28"/>
          <w:lang w:eastAsia="ru-RU"/>
        </w:rPr>
        <w:t>10</w:t>
      </w:r>
      <w:r w:rsidRPr="002C6655">
        <w:rPr>
          <w:rFonts w:ascii="Times New Roman" w:hAnsi="Times New Roman"/>
          <w:color w:val="000000"/>
          <w:sz w:val="28"/>
          <w:szCs w:val="28"/>
          <w:lang w:eastAsia="ru-RU"/>
        </w:rPr>
        <w:t xml:space="preserve"> года   г. </w:t>
      </w:r>
      <w:r>
        <w:rPr>
          <w:rFonts w:ascii="Times New Roman" w:hAnsi="Times New Roman"/>
          <w:color w:val="000000"/>
          <w:sz w:val="28"/>
          <w:szCs w:val="28"/>
          <w:lang w:eastAsia="ru-RU"/>
        </w:rPr>
        <w:t>Ангарск</w:t>
      </w:r>
    </w:p>
    <w:p w:rsidR="00C445C6" w:rsidRPr="002C6655" w:rsidRDefault="00C445C6" w:rsidP="0014456F">
      <w:pPr>
        <w:suppressAutoHyphens/>
        <w:spacing w:after="0" w:line="360" w:lineRule="auto"/>
        <w:ind w:firstLine="709"/>
        <w:jc w:val="both"/>
        <w:rPr>
          <w:rFonts w:ascii="Tahoma" w:hAnsi="Tahoma" w:cs="Tahoma"/>
          <w:color w:val="000000"/>
          <w:sz w:val="28"/>
          <w:szCs w:val="28"/>
          <w:lang w:eastAsia="ru-RU"/>
        </w:rPr>
      </w:pPr>
      <w:r w:rsidRPr="002C6655">
        <w:rPr>
          <w:rFonts w:ascii="Times New Roman" w:hAnsi="Times New Roman"/>
          <w:color w:val="000000"/>
          <w:sz w:val="28"/>
          <w:szCs w:val="28"/>
          <w:lang w:eastAsia="ru-RU"/>
        </w:rPr>
        <w:t> </w:t>
      </w:r>
      <w:r>
        <w:rPr>
          <w:rFonts w:ascii="Times New Roman" w:hAnsi="Times New Roman"/>
          <w:color w:val="000000"/>
          <w:sz w:val="28"/>
          <w:szCs w:val="28"/>
          <w:lang w:eastAsia="ru-RU"/>
        </w:rPr>
        <w:t>Р</w:t>
      </w:r>
      <w:r w:rsidRPr="002C6655">
        <w:rPr>
          <w:rFonts w:ascii="Times New Roman" w:hAnsi="Times New Roman"/>
          <w:color w:val="000000"/>
          <w:sz w:val="28"/>
          <w:szCs w:val="28"/>
          <w:lang w:eastAsia="ru-RU"/>
        </w:rPr>
        <w:t xml:space="preserve">ассмотрев протокол и материалы дела об административном правонарушении № 04-04/14А-09 о размещении в газете «Переславская жизнь» рекламы без сопровождения пометкой «реклама» или «на правах рекламы», а также без предупреждения о наличии противопоказаний применению и использованию медицинских услуг, необходимости получения консультации специалистов, возбужденного в отношении общества с ограниченной ответственностью «Медиа-Альянс «Переславская </w:t>
      </w:r>
      <w:r w:rsidRPr="002C6655">
        <w:rPr>
          <w:rFonts w:ascii="Tahoma" w:hAnsi="Tahoma" w:cs="Tahoma"/>
          <w:color w:val="000000"/>
          <w:sz w:val="28"/>
          <w:szCs w:val="28"/>
          <w:lang w:eastAsia="ru-RU"/>
        </w:rPr>
        <w:t> </w:t>
      </w:r>
      <w:r w:rsidRPr="002C6655">
        <w:rPr>
          <w:rFonts w:ascii="Times New Roman" w:hAnsi="Times New Roman"/>
          <w:color w:val="000000"/>
          <w:sz w:val="28"/>
          <w:szCs w:val="28"/>
          <w:lang w:eastAsia="ru-RU"/>
        </w:rPr>
        <w:t>УСТАНОВИЛ:</w:t>
      </w:r>
    </w:p>
    <w:p w:rsidR="00C445C6" w:rsidRPr="002C6655" w:rsidRDefault="00C445C6" w:rsidP="0014456F">
      <w:pPr>
        <w:suppressAutoHyphens/>
        <w:spacing w:after="0" w:line="360" w:lineRule="auto"/>
        <w:ind w:firstLine="709"/>
        <w:jc w:val="both"/>
        <w:rPr>
          <w:rFonts w:ascii="Tahoma" w:hAnsi="Tahoma" w:cs="Tahoma"/>
          <w:color w:val="000000"/>
          <w:sz w:val="28"/>
          <w:szCs w:val="28"/>
          <w:lang w:eastAsia="ru-RU"/>
        </w:rPr>
      </w:pPr>
      <w:r w:rsidRPr="002C6655">
        <w:rPr>
          <w:rFonts w:ascii="Times New Roman" w:hAnsi="Times New Roman"/>
          <w:color w:val="000000"/>
          <w:sz w:val="28"/>
          <w:szCs w:val="28"/>
          <w:lang w:eastAsia="ru-RU"/>
        </w:rPr>
        <w:t> в №48 (109) газеты «Переславская жизнь» от 19.11.2008г. на странице 7 размещена информация следующего содержания: «Салон красоты «ИРИНА». Ботокс. Возможно это именно то, что вам нужно…… стоимость 1 ед. – 200 рублей. Запись на консультации и процедуры проводится в салоне красоты «Ирина» с 9.00 до 20.00 по телефонам: 3-18-55, 8-960-532-93-53».</w:t>
      </w:r>
    </w:p>
    <w:p w:rsidR="00C445C6" w:rsidRPr="002C6655" w:rsidRDefault="00C445C6" w:rsidP="0014456F">
      <w:pPr>
        <w:suppressAutoHyphens/>
        <w:spacing w:after="0" w:line="360" w:lineRule="auto"/>
        <w:ind w:firstLine="709"/>
        <w:jc w:val="both"/>
        <w:rPr>
          <w:rFonts w:ascii="Tahoma" w:hAnsi="Tahoma" w:cs="Tahoma"/>
          <w:color w:val="000000"/>
          <w:sz w:val="28"/>
          <w:szCs w:val="28"/>
          <w:lang w:eastAsia="ru-RU"/>
        </w:rPr>
      </w:pPr>
      <w:r w:rsidRPr="002C6655">
        <w:rPr>
          <w:rFonts w:ascii="Times New Roman" w:hAnsi="Times New Roman"/>
          <w:color w:val="000000"/>
          <w:sz w:val="28"/>
          <w:szCs w:val="28"/>
          <w:lang w:eastAsia="ru-RU"/>
        </w:rPr>
        <w:t xml:space="preserve">В соответствии с пунктом 1 статьи 3 Федерального закона № 38-ФЗ от 13.03.2006 г. «О рекламе» (далее – ФЗ «О рекламе»)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Указанная выше информация обладает перечисленными признаками, следовательно, является рекламой. </w:t>
      </w:r>
    </w:p>
    <w:p w:rsidR="00C445C6" w:rsidRPr="002C6655" w:rsidRDefault="00C445C6" w:rsidP="0014456F">
      <w:pPr>
        <w:suppressAutoHyphens/>
        <w:spacing w:after="0" w:line="360" w:lineRule="auto"/>
        <w:ind w:firstLine="709"/>
        <w:jc w:val="both"/>
        <w:rPr>
          <w:rFonts w:ascii="Tahoma" w:hAnsi="Tahoma" w:cs="Tahoma"/>
          <w:color w:val="000000"/>
          <w:sz w:val="28"/>
          <w:szCs w:val="28"/>
          <w:lang w:eastAsia="ru-RU"/>
        </w:rPr>
      </w:pPr>
      <w:r w:rsidRPr="002C6655">
        <w:rPr>
          <w:rFonts w:ascii="Times New Roman" w:hAnsi="Times New Roman"/>
          <w:color w:val="000000"/>
          <w:sz w:val="28"/>
          <w:szCs w:val="28"/>
          <w:lang w:eastAsia="ru-RU"/>
        </w:rPr>
        <w:t>Согласно статье 16 ФЗ «О рекламе» размещение текста рекламы в периодических печатных изданиях, не специализирующихся на сообщениях и материалах рекламного характера, должно сопровождаться пометкой «реклама» или «на правах рекламы». Рассматриваемая реклама на странице 7 газеты размещена без сопровождения такой пометкой, хотя в соответствии со свидетельством о регистрации СМИ газета «Переславская жизнь» не является рекламным изданием.</w:t>
      </w:r>
    </w:p>
    <w:p w:rsidR="00C445C6" w:rsidRPr="002C6655" w:rsidRDefault="00C445C6" w:rsidP="0014456F">
      <w:pPr>
        <w:suppressAutoHyphens/>
        <w:spacing w:after="0" w:line="360" w:lineRule="auto"/>
        <w:ind w:firstLine="709"/>
        <w:jc w:val="both"/>
        <w:rPr>
          <w:rFonts w:ascii="Tahoma" w:hAnsi="Tahoma" w:cs="Tahoma"/>
          <w:color w:val="000000"/>
          <w:sz w:val="28"/>
          <w:szCs w:val="28"/>
          <w:lang w:eastAsia="ru-RU"/>
        </w:rPr>
      </w:pPr>
      <w:r w:rsidRPr="002C6655">
        <w:rPr>
          <w:rFonts w:ascii="Times New Roman" w:hAnsi="Times New Roman"/>
          <w:color w:val="000000"/>
          <w:sz w:val="28"/>
          <w:szCs w:val="28"/>
          <w:lang w:eastAsia="ru-RU"/>
        </w:rPr>
        <w:t xml:space="preserve">В соответствии с частью 7 статьи 24 ФЗ «О рекламе» реклама медицинских услуг должна сопровождаться предупреждением о наличии противопоказаний к их применению и использованию, необходимости ознакомления с инструкцией по применению или получения консультации специалистов. </w:t>
      </w:r>
    </w:p>
    <w:p w:rsidR="00C445C6" w:rsidRPr="002C6655" w:rsidRDefault="00C445C6" w:rsidP="0014456F">
      <w:pPr>
        <w:suppressAutoHyphens/>
        <w:spacing w:after="0" w:line="360" w:lineRule="auto"/>
        <w:ind w:firstLine="709"/>
        <w:jc w:val="both"/>
        <w:rPr>
          <w:rFonts w:ascii="Tahoma" w:hAnsi="Tahoma" w:cs="Tahoma"/>
          <w:color w:val="000000"/>
          <w:sz w:val="28"/>
          <w:szCs w:val="28"/>
          <w:lang w:eastAsia="ru-RU"/>
        </w:rPr>
      </w:pPr>
      <w:r w:rsidRPr="002C6655">
        <w:rPr>
          <w:rFonts w:ascii="Times New Roman" w:hAnsi="Times New Roman"/>
          <w:color w:val="000000"/>
          <w:sz w:val="28"/>
          <w:szCs w:val="28"/>
          <w:lang w:eastAsia="ru-RU"/>
        </w:rPr>
        <w:t>Ботокс является косметическим препаратом, который вводится инъекционно под кожу для коррекции морщин, что относится к контурной пластике.</w:t>
      </w:r>
    </w:p>
    <w:p w:rsidR="00C445C6" w:rsidRPr="002C6655" w:rsidRDefault="00C445C6" w:rsidP="0014456F">
      <w:pPr>
        <w:suppressAutoHyphens/>
        <w:spacing w:after="0" w:line="360" w:lineRule="auto"/>
        <w:ind w:firstLine="709"/>
        <w:jc w:val="both"/>
        <w:rPr>
          <w:rFonts w:ascii="Tahoma" w:hAnsi="Tahoma" w:cs="Tahoma"/>
          <w:color w:val="000000"/>
          <w:sz w:val="28"/>
          <w:szCs w:val="28"/>
          <w:lang w:eastAsia="ru-RU"/>
        </w:rPr>
      </w:pPr>
      <w:r w:rsidRPr="002C6655">
        <w:rPr>
          <w:rFonts w:ascii="Times New Roman" w:hAnsi="Times New Roman"/>
          <w:color w:val="000000"/>
          <w:sz w:val="28"/>
          <w:szCs w:val="28"/>
          <w:lang w:eastAsia="ru-RU"/>
        </w:rPr>
        <w:t>Согласно «Общероссийскому классификатору услуг населению», утвержденному Постановлением Госстандарта РФ от 28.06.1993 № 163, услуги, оказываемые косметологическими подразделениями (в частности, косметические услуги, пластическая хирургия) относятся к медицинским услугам.</w:t>
      </w:r>
    </w:p>
    <w:p w:rsidR="00C445C6" w:rsidRPr="002C6655" w:rsidRDefault="00C445C6" w:rsidP="0014456F">
      <w:pPr>
        <w:suppressAutoHyphens/>
        <w:spacing w:after="0" w:line="360" w:lineRule="auto"/>
        <w:ind w:firstLine="709"/>
        <w:jc w:val="both"/>
        <w:rPr>
          <w:rFonts w:ascii="Tahoma" w:hAnsi="Tahoma" w:cs="Tahoma"/>
          <w:color w:val="000000"/>
          <w:sz w:val="28"/>
          <w:szCs w:val="28"/>
          <w:lang w:eastAsia="ru-RU"/>
        </w:rPr>
      </w:pPr>
      <w:r w:rsidRPr="002C6655">
        <w:rPr>
          <w:rFonts w:ascii="Times New Roman" w:hAnsi="Times New Roman"/>
          <w:color w:val="000000"/>
          <w:sz w:val="28"/>
          <w:szCs w:val="28"/>
          <w:lang w:eastAsia="ru-RU"/>
        </w:rPr>
        <w:t>В соответствии с пунктом 50 Постановления Росстата от 27.10.2006 г. № 61 «Об утверждении порядка отражения в формах федерального государственного статистического наблюдения сведений об объеме платных услуг населению» в медицинские услуги включается оплата населением проведения услуг контурной-инъекционной пластики, предоставляемых парикмахерскими и салонами красоты.</w:t>
      </w:r>
    </w:p>
    <w:p w:rsidR="00C445C6" w:rsidRPr="002C6655" w:rsidRDefault="00C445C6" w:rsidP="0014456F">
      <w:pPr>
        <w:suppressAutoHyphens/>
        <w:spacing w:after="0" w:line="360" w:lineRule="auto"/>
        <w:ind w:firstLine="709"/>
        <w:jc w:val="both"/>
        <w:rPr>
          <w:rFonts w:ascii="Tahoma" w:hAnsi="Tahoma" w:cs="Tahoma"/>
          <w:color w:val="000000"/>
          <w:sz w:val="28"/>
          <w:szCs w:val="28"/>
          <w:lang w:eastAsia="ru-RU"/>
        </w:rPr>
      </w:pPr>
      <w:r w:rsidRPr="002C6655">
        <w:rPr>
          <w:rFonts w:ascii="Times New Roman" w:hAnsi="Times New Roman"/>
          <w:color w:val="000000"/>
          <w:sz w:val="28"/>
          <w:szCs w:val="28"/>
          <w:lang w:eastAsia="ru-RU"/>
        </w:rPr>
        <w:t>Согласно разделу 16 Отраслевого классификатора «Простые медицинские услуги» 91500.09.0001-2001 (утвержденного приказом Минздрава Российской Федерации от 10.04.2001 г. № 113) внутрикожная контурная пластика относится к оперативному лечению.</w:t>
      </w:r>
    </w:p>
    <w:p w:rsidR="00C445C6" w:rsidRPr="002C6655" w:rsidRDefault="00C445C6" w:rsidP="0014456F">
      <w:pPr>
        <w:suppressAutoHyphens/>
        <w:spacing w:after="0" w:line="360" w:lineRule="auto"/>
        <w:ind w:firstLine="709"/>
        <w:jc w:val="both"/>
        <w:rPr>
          <w:rFonts w:ascii="Tahoma" w:hAnsi="Tahoma" w:cs="Tahoma"/>
          <w:color w:val="000000"/>
          <w:sz w:val="28"/>
          <w:szCs w:val="28"/>
          <w:lang w:eastAsia="ru-RU"/>
        </w:rPr>
      </w:pPr>
      <w:r w:rsidRPr="002C6655">
        <w:rPr>
          <w:rFonts w:ascii="Times New Roman" w:hAnsi="Times New Roman"/>
          <w:color w:val="000000"/>
          <w:sz w:val="28"/>
          <w:szCs w:val="28"/>
          <w:lang w:eastAsia="ru-RU"/>
        </w:rPr>
        <w:t>Следовательно, применение ботокса является медицинской услугой.</w:t>
      </w:r>
    </w:p>
    <w:p w:rsidR="00C445C6" w:rsidRPr="002C6655" w:rsidRDefault="00C445C6" w:rsidP="0014456F">
      <w:pPr>
        <w:suppressAutoHyphens/>
        <w:spacing w:after="0" w:line="360" w:lineRule="auto"/>
        <w:ind w:firstLine="709"/>
        <w:jc w:val="both"/>
        <w:rPr>
          <w:rFonts w:ascii="Tahoma" w:hAnsi="Tahoma" w:cs="Tahoma"/>
          <w:color w:val="000000"/>
          <w:sz w:val="28"/>
          <w:szCs w:val="28"/>
          <w:lang w:eastAsia="ru-RU"/>
        </w:rPr>
      </w:pPr>
      <w:r w:rsidRPr="002C6655">
        <w:rPr>
          <w:rFonts w:ascii="Times New Roman" w:hAnsi="Times New Roman"/>
          <w:color w:val="000000"/>
          <w:sz w:val="28"/>
          <w:szCs w:val="28"/>
          <w:lang w:eastAsia="ru-RU"/>
        </w:rPr>
        <w:t>Рассматриваемая реклама ботокса размещена без сопровождения предупреждением о наличии противопоказаний к применению и использованию, необходимости получения консультации специалистов, что является нарушением части 7 статьи 24 ФЗ «О рекламе».</w:t>
      </w:r>
    </w:p>
    <w:p w:rsidR="00C445C6" w:rsidRPr="002C6655" w:rsidRDefault="00C445C6" w:rsidP="0014456F">
      <w:pPr>
        <w:suppressAutoHyphens/>
        <w:spacing w:after="0" w:line="360" w:lineRule="auto"/>
        <w:ind w:firstLine="709"/>
        <w:jc w:val="both"/>
        <w:rPr>
          <w:rFonts w:ascii="Tahoma" w:hAnsi="Tahoma" w:cs="Tahoma"/>
          <w:color w:val="000000"/>
          <w:sz w:val="28"/>
          <w:szCs w:val="28"/>
          <w:lang w:eastAsia="ru-RU"/>
        </w:rPr>
      </w:pPr>
      <w:r w:rsidRPr="002C6655">
        <w:rPr>
          <w:rFonts w:ascii="Times New Roman" w:hAnsi="Times New Roman"/>
          <w:color w:val="000000"/>
          <w:sz w:val="28"/>
          <w:szCs w:val="28"/>
          <w:lang w:eastAsia="ru-RU"/>
        </w:rPr>
        <w:t xml:space="preserve">Договор на оказание рекламных услуг от 09.01.2008г. заключен между ООО «Медиа-Альянс «Переславская жизнь» и ИП Хабибулиной И.С. </w:t>
      </w:r>
    </w:p>
    <w:p w:rsidR="00C445C6" w:rsidRPr="002C6655" w:rsidRDefault="00C445C6" w:rsidP="0014456F">
      <w:pPr>
        <w:suppressAutoHyphens/>
        <w:spacing w:after="0" w:line="360" w:lineRule="auto"/>
        <w:ind w:firstLine="709"/>
        <w:jc w:val="both"/>
        <w:rPr>
          <w:rFonts w:ascii="Tahoma" w:hAnsi="Tahoma" w:cs="Tahoma"/>
          <w:color w:val="000000"/>
          <w:sz w:val="28"/>
          <w:szCs w:val="28"/>
          <w:lang w:eastAsia="ru-RU"/>
        </w:rPr>
      </w:pPr>
      <w:r w:rsidRPr="002C6655">
        <w:rPr>
          <w:rFonts w:ascii="Times New Roman" w:hAnsi="Times New Roman"/>
          <w:color w:val="000000"/>
          <w:sz w:val="28"/>
          <w:szCs w:val="28"/>
          <w:lang w:eastAsia="ru-RU"/>
        </w:rPr>
        <w:t>Согласно пункту 7 статьи 38 ФЗ «О рекламе» ответственность за нарушение требований статьи 16 и части 7 статьи 24 Закона несет рекламораспространитель. Согласно пункту 7 статьи 3 ФЗ «О рекламе» рекламораспространителем является ООО «Медиа-Альянс «Переславская жизнь».</w:t>
      </w:r>
    </w:p>
    <w:p w:rsidR="00C445C6" w:rsidRPr="002C6655" w:rsidRDefault="00C445C6" w:rsidP="0014456F">
      <w:pPr>
        <w:suppressAutoHyphens/>
        <w:spacing w:after="0" w:line="360" w:lineRule="auto"/>
        <w:ind w:firstLine="709"/>
        <w:jc w:val="both"/>
        <w:rPr>
          <w:rFonts w:ascii="Tahoma" w:hAnsi="Tahoma" w:cs="Tahoma"/>
          <w:color w:val="000000"/>
          <w:sz w:val="28"/>
          <w:szCs w:val="28"/>
          <w:lang w:eastAsia="ru-RU"/>
        </w:rPr>
      </w:pPr>
      <w:r w:rsidRPr="002C6655">
        <w:rPr>
          <w:rFonts w:ascii="Times New Roman" w:hAnsi="Times New Roman"/>
          <w:color w:val="000000"/>
          <w:sz w:val="28"/>
          <w:szCs w:val="28"/>
          <w:lang w:eastAsia="ru-RU"/>
        </w:rPr>
        <w:t> Таким образом, рекламораспространитель ООО «Медиа-Альянс «Переславская жизнь» допустил распространение рекламы без сопровождения пометкой «реклама» или «на правах рекламы», а также без предупреждения о наличии противопоказаний применению и использованию медицинских услуг, необходимости получения консультации специалистов, тем самым нарушив требование части 7 статьи 24 ФЗ «О рекламе».</w:t>
      </w:r>
    </w:p>
    <w:p w:rsidR="00C445C6" w:rsidRPr="002C6655" w:rsidRDefault="00C445C6" w:rsidP="0014456F">
      <w:pPr>
        <w:suppressAutoHyphens/>
        <w:spacing w:after="0" w:line="360" w:lineRule="auto"/>
        <w:ind w:firstLine="709"/>
        <w:jc w:val="both"/>
        <w:rPr>
          <w:rFonts w:ascii="Tahoma" w:hAnsi="Tahoma" w:cs="Tahoma"/>
          <w:color w:val="000000"/>
          <w:sz w:val="28"/>
          <w:szCs w:val="28"/>
          <w:lang w:eastAsia="ru-RU"/>
        </w:rPr>
      </w:pPr>
      <w:r w:rsidRPr="002C6655">
        <w:rPr>
          <w:rFonts w:ascii="Times New Roman" w:hAnsi="Times New Roman"/>
          <w:color w:val="000000"/>
          <w:sz w:val="28"/>
          <w:szCs w:val="28"/>
          <w:lang w:eastAsia="ru-RU"/>
        </w:rPr>
        <w:t>Статьей 14.3 Кодекса Российской Федерации об административных правонарушениях за нарушение рекламодателем, рекламораспространителем законодательства о рекламе предусмотрена административная ответственность в виде штрафа для юридических лиц в размере от сорока тысяч до  тысяч рублей.</w:t>
      </w:r>
    </w:p>
    <w:p w:rsidR="00C445C6" w:rsidRPr="002C6655" w:rsidRDefault="00C445C6" w:rsidP="0014456F">
      <w:pPr>
        <w:suppressAutoHyphens/>
        <w:spacing w:after="0" w:line="360" w:lineRule="auto"/>
        <w:ind w:firstLine="709"/>
        <w:jc w:val="both"/>
        <w:rPr>
          <w:rFonts w:ascii="Tahoma" w:hAnsi="Tahoma" w:cs="Tahoma"/>
          <w:color w:val="000000"/>
          <w:sz w:val="28"/>
          <w:szCs w:val="28"/>
          <w:lang w:eastAsia="ru-RU"/>
        </w:rPr>
      </w:pPr>
      <w:r w:rsidRPr="002C6655">
        <w:rPr>
          <w:rFonts w:ascii="Times New Roman" w:hAnsi="Times New Roman"/>
          <w:color w:val="000000"/>
          <w:sz w:val="28"/>
          <w:szCs w:val="28"/>
          <w:lang w:eastAsia="ru-RU"/>
        </w:rPr>
        <w:t>Таким образом, рекламораспространитель ООО «Медиа-Альянс «Переславская жизнь» совершил административное правонарушение, хотя у него имелась возможность для соблюдения правил и норм, за нарушение которых Кодексом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C445C6" w:rsidRPr="002C6655" w:rsidRDefault="00C445C6" w:rsidP="0014456F">
      <w:pPr>
        <w:suppressAutoHyphens/>
        <w:spacing w:after="0" w:line="360" w:lineRule="auto"/>
        <w:ind w:firstLine="709"/>
        <w:jc w:val="both"/>
        <w:rPr>
          <w:rFonts w:ascii="Tahoma" w:hAnsi="Tahoma" w:cs="Tahoma"/>
          <w:color w:val="000000"/>
          <w:sz w:val="28"/>
          <w:szCs w:val="28"/>
          <w:lang w:eastAsia="ru-RU"/>
        </w:rPr>
      </w:pPr>
      <w:r w:rsidRPr="002C6655">
        <w:rPr>
          <w:rFonts w:ascii="Times New Roman" w:hAnsi="Times New Roman"/>
          <w:color w:val="000000"/>
          <w:sz w:val="28"/>
          <w:szCs w:val="28"/>
          <w:lang w:eastAsia="ru-RU"/>
        </w:rPr>
        <w:t>В соответствии со статьей 4.1 Кодекса Российской Федерации об административных правонарушениях при назначении наказания учитывался характер совершенного административного правонарушения, имущественное и финансовое положение юридического лица, отсутствие обстоятельств, смягчающих или отягчающих административную ответственность.</w:t>
      </w:r>
    </w:p>
    <w:p w:rsidR="00C445C6" w:rsidRPr="002C6655" w:rsidRDefault="00C445C6" w:rsidP="0014456F">
      <w:pPr>
        <w:suppressAutoHyphens/>
        <w:spacing w:after="0" w:line="360" w:lineRule="auto"/>
        <w:ind w:firstLine="709"/>
        <w:jc w:val="both"/>
        <w:rPr>
          <w:rFonts w:ascii="Tahoma" w:hAnsi="Tahoma" w:cs="Tahoma"/>
          <w:color w:val="000000"/>
          <w:sz w:val="28"/>
          <w:szCs w:val="28"/>
          <w:lang w:eastAsia="ru-RU"/>
        </w:rPr>
      </w:pPr>
      <w:r w:rsidRPr="002C6655">
        <w:rPr>
          <w:rFonts w:ascii="Times New Roman" w:hAnsi="Times New Roman"/>
          <w:color w:val="000000"/>
          <w:sz w:val="28"/>
          <w:szCs w:val="28"/>
          <w:lang w:eastAsia="ru-RU"/>
        </w:rPr>
        <w:t>Руководствуясь статьями 23.48, 29.9, а также статьей 14.3 Кодекса Российской Федерации об административных правонарушениях (далее КоАП),</w:t>
      </w:r>
    </w:p>
    <w:p w:rsidR="00C445C6" w:rsidRPr="002C6655" w:rsidRDefault="00C445C6" w:rsidP="0014456F">
      <w:pPr>
        <w:suppressAutoHyphens/>
        <w:spacing w:after="0" w:line="360" w:lineRule="auto"/>
        <w:ind w:firstLine="709"/>
        <w:jc w:val="both"/>
        <w:rPr>
          <w:rFonts w:ascii="Tahoma" w:hAnsi="Tahoma" w:cs="Tahoma"/>
          <w:color w:val="000000"/>
          <w:sz w:val="28"/>
          <w:szCs w:val="28"/>
          <w:lang w:eastAsia="ru-RU"/>
        </w:rPr>
      </w:pPr>
      <w:r w:rsidRPr="002C6655">
        <w:rPr>
          <w:rFonts w:ascii="Times New Roman" w:hAnsi="Times New Roman"/>
          <w:bCs/>
          <w:color w:val="000000"/>
          <w:sz w:val="28"/>
          <w:szCs w:val="28"/>
          <w:lang w:eastAsia="ru-RU"/>
        </w:rPr>
        <w:t>ПОСТАНОВИЛ:</w:t>
      </w:r>
    </w:p>
    <w:p w:rsidR="00C445C6" w:rsidRPr="002C6655" w:rsidRDefault="00C445C6" w:rsidP="0014456F">
      <w:pPr>
        <w:suppressAutoHyphens/>
        <w:spacing w:after="0" w:line="360" w:lineRule="auto"/>
        <w:ind w:firstLine="709"/>
        <w:jc w:val="both"/>
        <w:rPr>
          <w:rFonts w:ascii="Tahoma" w:hAnsi="Tahoma" w:cs="Tahoma"/>
          <w:color w:val="000000"/>
          <w:sz w:val="28"/>
          <w:szCs w:val="28"/>
          <w:lang w:eastAsia="ru-RU"/>
        </w:rPr>
      </w:pPr>
      <w:r w:rsidRPr="002C6655">
        <w:rPr>
          <w:rFonts w:ascii="Times New Roman" w:hAnsi="Times New Roman"/>
          <w:color w:val="000000"/>
          <w:sz w:val="28"/>
          <w:szCs w:val="28"/>
          <w:lang w:eastAsia="ru-RU"/>
        </w:rPr>
        <w:t xml:space="preserve">Наложить на ООО «Медиа-Альянс «Переславская жизнь» штраф в размере </w:t>
      </w:r>
      <w:r>
        <w:rPr>
          <w:rFonts w:ascii="Times New Roman" w:hAnsi="Times New Roman"/>
          <w:color w:val="000000"/>
          <w:sz w:val="28"/>
          <w:szCs w:val="28"/>
          <w:lang w:eastAsia="ru-RU"/>
        </w:rPr>
        <w:t>20000</w:t>
      </w:r>
      <w:r w:rsidRPr="002C6655">
        <w:rPr>
          <w:rFonts w:ascii="Times New Roman" w:hAnsi="Times New Roman"/>
          <w:color w:val="000000"/>
          <w:sz w:val="28"/>
          <w:szCs w:val="28"/>
          <w:lang w:eastAsia="ru-RU"/>
        </w:rPr>
        <w:t> рублей.</w:t>
      </w:r>
    </w:p>
    <w:p w:rsidR="00C445C6" w:rsidRPr="002C6655" w:rsidRDefault="00C445C6" w:rsidP="0014456F">
      <w:pPr>
        <w:suppressAutoHyphens/>
        <w:spacing w:after="0" w:line="360" w:lineRule="auto"/>
        <w:ind w:firstLine="709"/>
        <w:jc w:val="both"/>
        <w:rPr>
          <w:rFonts w:ascii="Tahoma" w:hAnsi="Tahoma" w:cs="Tahoma"/>
          <w:color w:val="000000"/>
          <w:sz w:val="28"/>
          <w:szCs w:val="28"/>
          <w:lang w:eastAsia="ru-RU"/>
        </w:rPr>
      </w:pPr>
      <w:r w:rsidRPr="002C6655">
        <w:rPr>
          <w:rFonts w:ascii="Times New Roman" w:hAnsi="Times New Roman"/>
          <w:color w:val="000000"/>
          <w:sz w:val="28"/>
          <w:szCs w:val="28"/>
          <w:lang w:eastAsia="ru-RU"/>
        </w:rPr>
        <w:t> В соответствии с частью 1 статьи 32.2 КоАП штраф должен быть уплачен не позднее 30 дней со дня вступления постановления о наложении штрафа в законную силу либо со дня истечения срока отсрочки или рассрочки, предусмотренных статьей 31.5 КоАП.</w:t>
      </w:r>
    </w:p>
    <w:p w:rsidR="00C445C6" w:rsidRPr="002C6655" w:rsidRDefault="00C445C6" w:rsidP="0014456F">
      <w:pPr>
        <w:suppressAutoHyphens/>
        <w:spacing w:after="0" w:line="360" w:lineRule="auto"/>
        <w:ind w:firstLine="709"/>
        <w:jc w:val="both"/>
        <w:rPr>
          <w:rFonts w:ascii="Tahoma" w:hAnsi="Tahoma" w:cs="Tahoma"/>
          <w:color w:val="000000"/>
          <w:sz w:val="28"/>
          <w:szCs w:val="28"/>
          <w:lang w:eastAsia="ru-RU"/>
        </w:rPr>
      </w:pPr>
      <w:r w:rsidRPr="002C6655">
        <w:rPr>
          <w:rFonts w:ascii="Times New Roman" w:hAnsi="Times New Roman"/>
          <w:bCs/>
          <w:color w:val="000000"/>
          <w:sz w:val="28"/>
          <w:szCs w:val="28"/>
          <w:lang w:eastAsia="ru-RU"/>
        </w:rPr>
        <w:t>Сумма штрафа, уплачиваемого за нарушения законодательства о рекламе, в полном объеме подлежит зачислению на единый счет по учету доходов Управления федерального казначейства по Ярославской области. При оформлении платежного документа необходимо указывать следующие реквизиты:</w:t>
      </w:r>
    </w:p>
    <w:p w:rsidR="00C445C6" w:rsidRPr="002C6655" w:rsidRDefault="00C445C6" w:rsidP="0014456F">
      <w:pPr>
        <w:suppressAutoHyphens/>
        <w:spacing w:after="0" w:line="360" w:lineRule="auto"/>
        <w:ind w:firstLine="709"/>
        <w:jc w:val="both"/>
        <w:rPr>
          <w:rFonts w:ascii="Tahoma" w:hAnsi="Tahoma" w:cs="Tahoma"/>
          <w:color w:val="000000"/>
          <w:sz w:val="28"/>
          <w:szCs w:val="28"/>
          <w:lang w:eastAsia="ru-RU"/>
        </w:rPr>
      </w:pPr>
      <w:r w:rsidRPr="002C6655">
        <w:rPr>
          <w:rFonts w:ascii="Times New Roman" w:hAnsi="Times New Roman"/>
          <w:color w:val="000000"/>
          <w:sz w:val="28"/>
          <w:szCs w:val="28"/>
          <w:lang w:eastAsia="ru-RU"/>
        </w:rPr>
        <w:t xml:space="preserve"> Получатель: ИНН 7604009440, КПП 760401001 </w:t>
      </w:r>
    </w:p>
    <w:p w:rsidR="00C445C6" w:rsidRPr="002C6655" w:rsidRDefault="00C445C6" w:rsidP="0014456F">
      <w:pPr>
        <w:suppressAutoHyphens/>
        <w:spacing w:after="0" w:line="360" w:lineRule="auto"/>
        <w:ind w:firstLine="709"/>
        <w:jc w:val="both"/>
        <w:rPr>
          <w:rFonts w:ascii="Tahoma" w:hAnsi="Tahoma" w:cs="Tahoma"/>
          <w:color w:val="000000"/>
          <w:sz w:val="28"/>
          <w:szCs w:val="28"/>
          <w:lang w:eastAsia="ru-RU"/>
        </w:rPr>
      </w:pPr>
      <w:r w:rsidRPr="002C6655">
        <w:rPr>
          <w:rFonts w:ascii="Times New Roman" w:hAnsi="Times New Roman"/>
          <w:color w:val="000000"/>
          <w:sz w:val="28"/>
          <w:szCs w:val="28"/>
          <w:lang w:eastAsia="ru-RU"/>
        </w:rPr>
        <w:t xml:space="preserve">УФК МФ РФ по Ярославской области (администратор Ярославское </w:t>
      </w:r>
    </w:p>
    <w:p w:rsidR="00C445C6" w:rsidRPr="002C6655" w:rsidRDefault="00C445C6" w:rsidP="0014456F">
      <w:pPr>
        <w:suppressAutoHyphens/>
        <w:spacing w:after="0" w:line="360" w:lineRule="auto"/>
        <w:ind w:firstLine="709"/>
        <w:jc w:val="both"/>
        <w:rPr>
          <w:rFonts w:ascii="Tahoma" w:hAnsi="Tahoma" w:cs="Tahoma"/>
          <w:color w:val="000000"/>
          <w:sz w:val="28"/>
          <w:szCs w:val="28"/>
          <w:lang w:eastAsia="ru-RU"/>
        </w:rPr>
      </w:pPr>
      <w:r w:rsidRPr="002C6655">
        <w:rPr>
          <w:rFonts w:ascii="Times New Roman" w:hAnsi="Times New Roman"/>
          <w:color w:val="000000"/>
          <w:sz w:val="28"/>
          <w:szCs w:val="28"/>
          <w:lang w:eastAsia="ru-RU"/>
        </w:rPr>
        <w:t>УФАС России)</w:t>
      </w:r>
    </w:p>
    <w:p w:rsidR="00C445C6" w:rsidRPr="002C6655" w:rsidRDefault="00C445C6" w:rsidP="0014456F">
      <w:pPr>
        <w:suppressAutoHyphens/>
        <w:spacing w:after="0" w:line="360" w:lineRule="auto"/>
        <w:ind w:firstLine="709"/>
        <w:jc w:val="both"/>
        <w:rPr>
          <w:rFonts w:ascii="Tahoma" w:hAnsi="Tahoma" w:cs="Tahoma"/>
          <w:color w:val="000000"/>
          <w:sz w:val="28"/>
          <w:szCs w:val="28"/>
          <w:lang w:eastAsia="ru-RU"/>
        </w:rPr>
      </w:pPr>
      <w:r w:rsidRPr="002C6655">
        <w:rPr>
          <w:rFonts w:ascii="Times New Roman" w:hAnsi="Times New Roman"/>
          <w:color w:val="000000"/>
          <w:sz w:val="28"/>
          <w:szCs w:val="28"/>
          <w:lang w:eastAsia="ru-RU"/>
        </w:rPr>
        <w:t xml:space="preserve">Банк получателя: ГРКЦ ГУ Банка России по Ярославской области г. Ярославль </w:t>
      </w:r>
    </w:p>
    <w:p w:rsidR="00C445C6" w:rsidRPr="002C6655" w:rsidRDefault="00C445C6" w:rsidP="0014456F">
      <w:pPr>
        <w:suppressAutoHyphens/>
        <w:spacing w:after="0" w:line="360" w:lineRule="auto"/>
        <w:ind w:firstLine="709"/>
        <w:jc w:val="both"/>
        <w:rPr>
          <w:rFonts w:ascii="Tahoma" w:hAnsi="Tahoma" w:cs="Tahoma"/>
          <w:color w:val="000000"/>
          <w:sz w:val="28"/>
          <w:szCs w:val="28"/>
          <w:lang w:eastAsia="ru-RU"/>
        </w:rPr>
      </w:pPr>
      <w:r w:rsidRPr="002C6655">
        <w:rPr>
          <w:rFonts w:ascii="Times New Roman" w:hAnsi="Times New Roman"/>
          <w:color w:val="000000"/>
          <w:sz w:val="28"/>
          <w:szCs w:val="28"/>
          <w:lang w:eastAsia="ru-RU"/>
        </w:rPr>
        <w:t>БИК 047888001</w:t>
      </w:r>
    </w:p>
    <w:p w:rsidR="00C445C6" w:rsidRPr="002C6655" w:rsidRDefault="00C445C6" w:rsidP="0014456F">
      <w:pPr>
        <w:suppressAutoHyphens/>
        <w:spacing w:after="0" w:line="360" w:lineRule="auto"/>
        <w:ind w:firstLine="709"/>
        <w:jc w:val="both"/>
        <w:rPr>
          <w:rFonts w:ascii="Tahoma" w:hAnsi="Tahoma" w:cs="Tahoma"/>
          <w:color w:val="000000"/>
          <w:sz w:val="28"/>
          <w:szCs w:val="28"/>
          <w:lang w:eastAsia="ru-RU"/>
        </w:rPr>
      </w:pPr>
      <w:r w:rsidRPr="002C6655">
        <w:rPr>
          <w:rFonts w:ascii="Times New Roman" w:hAnsi="Times New Roman"/>
          <w:color w:val="000000"/>
          <w:sz w:val="28"/>
          <w:szCs w:val="28"/>
          <w:lang w:eastAsia="ru-RU"/>
        </w:rPr>
        <w:t>Счет № 40101810700000010010</w:t>
      </w:r>
    </w:p>
    <w:p w:rsidR="00C445C6" w:rsidRPr="002C6655" w:rsidRDefault="00C445C6" w:rsidP="0014456F">
      <w:pPr>
        <w:suppressAutoHyphens/>
        <w:spacing w:after="0" w:line="360" w:lineRule="auto"/>
        <w:ind w:firstLine="709"/>
        <w:jc w:val="both"/>
        <w:rPr>
          <w:rFonts w:ascii="Tahoma" w:hAnsi="Tahoma" w:cs="Tahoma"/>
          <w:color w:val="000000"/>
          <w:sz w:val="28"/>
          <w:szCs w:val="28"/>
          <w:lang w:eastAsia="ru-RU"/>
        </w:rPr>
      </w:pPr>
      <w:r w:rsidRPr="002C6655">
        <w:rPr>
          <w:rFonts w:ascii="Times New Roman" w:hAnsi="Times New Roman"/>
          <w:color w:val="000000"/>
          <w:sz w:val="28"/>
          <w:szCs w:val="28"/>
          <w:lang w:eastAsia="ru-RU"/>
        </w:rPr>
        <w:t>Кроме того, в полях 104, 105 платежного документа необходимо указывать код бюджетной классификации 16111626000010000140 и код ОКАТО 78401000000.</w:t>
      </w:r>
    </w:p>
    <w:p w:rsidR="00C445C6" w:rsidRPr="002C6655" w:rsidRDefault="00C445C6" w:rsidP="0014456F">
      <w:pPr>
        <w:suppressAutoHyphens/>
        <w:spacing w:after="0" w:line="360" w:lineRule="auto"/>
        <w:ind w:firstLine="709"/>
        <w:jc w:val="both"/>
        <w:rPr>
          <w:rFonts w:ascii="Tahoma" w:hAnsi="Tahoma" w:cs="Tahoma"/>
          <w:color w:val="000000"/>
          <w:sz w:val="28"/>
          <w:szCs w:val="28"/>
          <w:lang w:eastAsia="ru-RU"/>
        </w:rPr>
      </w:pPr>
      <w:r w:rsidRPr="002C6655">
        <w:rPr>
          <w:rFonts w:ascii="Times New Roman" w:hAnsi="Times New Roman"/>
          <w:color w:val="000000"/>
          <w:sz w:val="28"/>
          <w:szCs w:val="28"/>
          <w:lang w:eastAsia="ru-RU"/>
        </w:rPr>
        <w:t>Согласно части 4 статьи 32.2 КоАП копию документа, свидетельствующего об уплате административного штрафа, лицо, привлеченное к административной ответственности, направляет должностному лицу, вынесшему постановление (факс: 32-93-71).</w:t>
      </w:r>
    </w:p>
    <w:p w:rsidR="00C445C6" w:rsidRPr="002C6655" w:rsidRDefault="00C445C6" w:rsidP="0014456F">
      <w:pPr>
        <w:suppressAutoHyphens/>
        <w:spacing w:after="0" w:line="360" w:lineRule="auto"/>
        <w:ind w:firstLine="709"/>
        <w:jc w:val="both"/>
        <w:rPr>
          <w:rFonts w:ascii="Tahoma" w:hAnsi="Tahoma" w:cs="Tahoma"/>
          <w:color w:val="000000"/>
          <w:sz w:val="28"/>
          <w:szCs w:val="28"/>
          <w:lang w:eastAsia="ru-RU"/>
        </w:rPr>
      </w:pPr>
      <w:r w:rsidRPr="002C6655">
        <w:rPr>
          <w:rFonts w:ascii="Times New Roman" w:hAnsi="Times New Roman"/>
          <w:color w:val="000000"/>
          <w:sz w:val="28"/>
          <w:szCs w:val="28"/>
          <w:lang w:eastAsia="ru-RU"/>
        </w:rPr>
        <w:t>Согласно части 1 статьи 20.25 КоАП неуплата административного штрафа в срок влечет наложение административного штрафа в двукратном размере суммы неуплаченного штрафа.</w:t>
      </w:r>
    </w:p>
    <w:p w:rsidR="00C445C6" w:rsidRPr="002C6655" w:rsidRDefault="00C445C6" w:rsidP="0014456F">
      <w:pPr>
        <w:suppressAutoHyphens/>
        <w:spacing w:after="0" w:line="360" w:lineRule="auto"/>
        <w:ind w:firstLine="709"/>
        <w:jc w:val="both"/>
        <w:rPr>
          <w:rFonts w:ascii="Tahoma" w:hAnsi="Tahoma" w:cs="Tahoma"/>
          <w:color w:val="000000"/>
          <w:sz w:val="28"/>
          <w:szCs w:val="28"/>
          <w:lang w:eastAsia="ru-RU"/>
        </w:rPr>
      </w:pPr>
      <w:r w:rsidRPr="002C6655">
        <w:rPr>
          <w:rFonts w:ascii="Times New Roman" w:hAnsi="Times New Roman"/>
          <w:color w:val="000000"/>
          <w:sz w:val="28"/>
          <w:szCs w:val="28"/>
          <w:lang w:eastAsia="ru-RU"/>
        </w:rPr>
        <w:t>В соответствии с частью 3 статьи 30.1 и частью 1 статьи 30.3 КоАП постановление по делу об административном правонарушении может быть обжаловано в арбитражный суд в течение 10 дней со дня вручения или пол</w:t>
      </w:r>
      <w:r w:rsidR="000A624E">
        <w:rPr>
          <w:rFonts w:ascii="Times New Roman" w:hAnsi="Times New Roman"/>
          <w:color w:val="000000"/>
          <w:sz w:val="28"/>
          <w:szCs w:val="28"/>
          <w:lang w:eastAsia="ru-RU"/>
        </w:rPr>
        <w:t>учения копии постановления.</w:t>
      </w:r>
    </w:p>
    <w:p w:rsidR="00C445C6" w:rsidRPr="002C6655" w:rsidRDefault="00C445C6" w:rsidP="0014456F">
      <w:pPr>
        <w:suppressAutoHyphens/>
        <w:spacing w:after="0" w:line="360" w:lineRule="auto"/>
        <w:ind w:firstLine="709"/>
        <w:jc w:val="both"/>
        <w:rPr>
          <w:rFonts w:ascii="Tahoma" w:hAnsi="Tahoma" w:cs="Tahoma"/>
          <w:color w:val="000000"/>
          <w:sz w:val="28"/>
          <w:szCs w:val="28"/>
          <w:lang w:eastAsia="ru-RU"/>
        </w:rPr>
      </w:pPr>
      <w:r w:rsidRPr="002C6655">
        <w:rPr>
          <w:rFonts w:ascii="Times New Roman" w:hAnsi="Times New Roman"/>
          <w:color w:val="000000"/>
          <w:sz w:val="28"/>
          <w:szCs w:val="28"/>
          <w:lang w:eastAsia="ru-RU"/>
        </w:rPr>
        <w:t>Согласно части 1 статьи 31.1 КоАП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C445C6" w:rsidRPr="00C445C6" w:rsidRDefault="00C445C6" w:rsidP="0014456F">
      <w:pPr>
        <w:suppressAutoHyphens/>
        <w:spacing w:after="0" w:line="360" w:lineRule="auto"/>
        <w:ind w:firstLine="709"/>
        <w:jc w:val="both"/>
        <w:rPr>
          <w:rFonts w:ascii="Times New Roman" w:hAnsi="Times New Roman"/>
          <w:b/>
          <w:sz w:val="28"/>
          <w:szCs w:val="28"/>
        </w:rPr>
      </w:pPr>
      <w:r>
        <w:rPr>
          <w:sz w:val="28"/>
          <w:szCs w:val="28"/>
        </w:rPr>
        <w:br w:type="page"/>
      </w:r>
      <w:r w:rsidRPr="00C445C6">
        <w:rPr>
          <w:rFonts w:ascii="Times New Roman" w:hAnsi="Times New Roman"/>
          <w:b/>
          <w:sz w:val="28"/>
          <w:szCs w:val="28"/>
        </w:rPr>
        <w:t>ЗАКЛЮЧЕНИЕ</w:t>
      </w:r>
    </w:p>
    <w:p w:rsidR="000A624E" w:rsidRDefault="000A624E" w:rsidP="0014456F">
      <w:pPr>
        <w:suppressAutoHyphens/>
        <w:spacing w:after="0" w:line="360" w:lineRule="auto"/>
        <w:ind w:firstLine="709"/>
        <w:jc w:val="both"/>
        <w:rPr>
          <w:rFonts w:ascii="Times New Roman" w:hAnsi="Times New Roman"/>
          <w:sz w:val="28"/>
          <w:szCs w:val="28"/>
          <w:lang w:eastAsia="ru-RU"/>
        </w:rPr>
      </w:pPr>
    </w:p>
    <w:p w:rsidR="00C445C6" w:rsidRPr="00C75113" w:rsidRDefault="00C445C6" w:rsidP="0014456F">
      <w:pPr>
        <w:suppressAutoHyphens/>
        <w:spacing w:after="0" w:line="360" w:lineRule="auto"/>
        <w:ind w:firstLine="709"/>
        <w:jc w:val="both"/>
        <w:rPr>
          <w:rFonts w:ascii="Times New Roman" w:hAnsi="Times New Roman"/>
          <w:sz w:val="28"/>
          <w:szCs w:val="28"/>
          <w:lang w:eastAsia="ru-RU"/>
        </w:rPr>
      </w:pPr>
      <w:r w:rsidRPr="00C75113">
        <w:rPr>
          <w:rFonts w:ascii="Times New Roman" w:hAnsi="Times New Roman"/>
          <w:sz w:val="28"/>
          <w:szCs w:val="28"/>
          <w:lang w:eastAsia="ru-RU"/>
        </w:rPr>
        <w:t>К сожалению далеко не все парикмахерские, салоны, солярии и пр. отвечают минимальным требованиям установленных в законодательных актах правил. Порой профессиональный уровень работников салонов является причиной значительных нарушений.</w:t>
      </w:r>
    </w:p>
    <w:p w:rsidR="00CD1117" w:rsidRPr="00950446" w:rsidRDefault="00CD1117" w:rsidP="0014456F">
      <w:pPr>
        <w:suppressAutoHyphen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Р</w:t>
      </w:r>
      <w:r w:rsidRPr="00950446">
        <w:rPr>
          <w:rFonts w:ascii="Times New Roman" w:hAnsi="Times New Roman"/>
          <w:sz w:val="28"/>
          <w:szCs w:val="28"/>
          <w:lang w:eastAsia="ru-RU"/>
        </w:rPr>
        <w:t>яд требований к салонам красоты:</w:t>
      </w:r>
    </w:p>
    <w:p w:rsidR="00CD1117" w:rsidRPr="00C75113" w:rsidRDefault="00CD1117" w:rsidP="0014456F">
      <w:pPr>
        <w:suppressAutoHyphens/>
        <w:spacing w:after="0" w:line="360" w:lineRule="auto"/>
        <w:ind w:firstLine="709"/>
        <w:jc w:val="both"/>
        <w:rPr>
          <w:rFonts w:ascii="Times New Roman" w:hAnsi="Times New Roman"/>
          <w:sz w:val="28"/>
          <w:szCs w:val="28"/>
          <w:lang w:eastAsia="ru-RU"/>
        </w:rPr>
      </w:pPr>
      <w:r w:rsidRPr="00C75113">
        <w:rPr>
          <w:rFonts w:ascii="Times New Roman" w:hAnsi="Times New Roman"/>
          <w:sz w:val="28"/>
          <w:szCs w:val="28"/>
          <w:lang w:eastAsia="ru-RU"/>
        </w:rPr>
        <w:t>при оказании услуг в парикмахерских перед работой с каждым новым клиентом лицо, оказывающее услугу, обязано вымыть руки с мылом.</w:t>
      </w:r>
    </w:p>
    <w:p w:rsidR="00CD1117" w:rsidRPr="00C75113" w:rsidRDefault="00CD1117" w:rsidP="0014456F">
      <w:pPr>
        <w:suppressAutoHyphens/>
        <w:spacing w:after="0" w:line="360" w:lineRule="auto"/>
        <w:ind w:firstLine="709"/>
        <w:jc w:val="both"/>
        <w:rPr>
          <w:rFonts w:ascii="Times New Roman" w:hAnsi="Times New Roman"/>
          <w:sz w:val="28"/>
          <w:szCs w:val="28"/>
          <w:lang w:eastAsia="ru-RU"/>
        </w:rPr>
      </w:pPr>
      <w:r w:rsidRPr="00C75113">
        <w:rPr>
          <w:rFonts w:ascii="Times New Roman" w:hAnsi="Times New Roman"/>
          <w:sz w:val="28"/>
          <w:szCs w:val="28"/>
          <w:lang w:eastAsia="ru-RU"/>
        </w:rPr>
        <w:t>обслуживание должно производиться продезинфицированным инструментом.</w:t>
      </w:r>
    </w:p>
    <w:p w:rsidR="00CD1117" w:rsidRPr="00C75113" w:rsidRDefault="00CD1117" w:rsidP="0014456F">
      <w:pPr>
        <w:suppressAutoHyphens/>
        <w:spacing w:after="0" w:line="360" w:lineRule="auto"/>
        <w:ind w:firstLine="709"/>
        <w:jc w:val="both"/>
        <w:rPr>
          <w:rFonts w:ascii="Times New Roman" w:hAnsi="Times New Roman"/>
          <w:sz w:val="28"/>
          <w:szCs w:val="28"/>
          <w:lang w:eastAsia="ru-RU"/>
        </w:rPr>
      </w:pPr>
      <w:r w:rsidRPr="00C75113">
        <w:rPr>
          <w:rFonts w:ascii="Times New Roman" w:hAnsi="Times New Roman"/>
          <w:sz w:val="28"/>
          <w:szCs w:val="28"/>
          <w:lang w:eastAsia="ru-RU"/>
        </w:rPr>
        <w:t xml:space="preserve"> для обслуживания каждого потребителя должны использоваться чистые белье и салфетки.</w:t>
      </w:r>
    </w:p>
    <w:p w:rsidR="00CD1117" w:rsidRPr="00C75113" w:rsidRDefault="00CD1117" w:rsidP="0014456F">
      <w:pPr>
        <w:suppressAutoHyphens/>
        <w:spacing w:after="0" w:line="360" w:lineRule="auto"/>
        <w:ind w:firstLine="709"/>
        <w:jc w:val="both"/>
        <w:rPr>
          <w:rFonts w:ascii="Times New Roman" w:hAnsi="Times New Roman"/>
          <w:sz w:val="28"/>
          <w:szCs w:val="28"/>
          <w:lang w:eastAsia="ru-RU"/>
        </w:rPr>
      </w:pPr>
      <w:r w:rsidRPr="00C75113">
        <w:rPr>
          <w:rFonts w:ascii="Times New Roman" w:hAnsi="Times New Roman"/>
          <w:sz w:val="28"/>
          <w:szCs w:val="28"/>
          <w:lang w:eastAsia="ru-RU"/>
        </w:rPr>
        <w:t>а при химической завивке и окраске волос лицо, оказывающее услугу, обязано сделать потребителю биологическую пробу на чувствительность.</w:t>
      </w:r>
    </w:p>
    <w:p w:rsidR="00CD1117" w:rsidRPr="00423D57" w:rsidRDefault="00CD1117" w:rsidP="0014456F">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Так как анкетирование салонов красоты и парикмахерских не дает объективной оценки совершаемых преступлений и правонарушений, наиболее целесообразно использовать материалы контрольно-надзорных органов государственной и муниципальной власти, в том числе и материалы судебной практики. </w:t>
      </w:r>
    </w:p>
    <w:p w:rsidR="00CD1117" w:rsidRPr="00423D57" w:rsidRDefault="00CD1117" w:rsidP="0014456F">
      <w:pPr>
        <w:suppressAutoHyphens/>
        <w:spacing w:after="0" w:line="360" w:lineRule="auto"/>
        <w:ind w:firstLine="709"/>
        <w:jc w:val="both"/>
        <w:rPr>
          <w:rFonts w:ascii="Times New Roman" w:hAnsi="Times New Roman"/>
          <w:sz w:val="28"/>
          <w:szCs w:val="28"/>
        </w:rPr>
      </w:pPr>
      <w:r w:rsidRPr="00423D57">
        <w:rPr>
          <w:rFonts w:ascii="Times New Roman" w:hAnsi="Times New Roman"/>
          <w:sz w:val="28"/>
          <w:szCs w:val="28"/>
        </w:rPr>
        <w:t>Основными видами нарушений являются - отсутствие вывески с указанием принадлежности предприятия; отсутствие книги отзывов и предложений; использование парфюмерно-косметических средств с истекшими сроками годности; без приходных документов; допуск к работе персонала, не прошедшего личное медицинское освидетельствование; отсутствие санитарно-эпидемиологического заключения.</w:t>
      </w:r>
    </w:p>
    <w:p w:rsidR="00BC6B5A" w:rsidRDefault="00CD1117" w:rsidP="001B4E64">
      <w:pPr>
        <w:tabs>
          <w:tab w:val="left" w:pos="284"/>
          <w:tab w:val="left" w:pos="426"/>
        </w:tabs>
        <w:suppressAutoHyphens/>
        <w:spacing w:after="0" w:line="360" w:lineRule="auto"/>
        <w:ind w:left="424" w:firstLine="284"/>
        <w:rPr>
          <w:rFonts w:ascii="Times New Roman" w:hAnsi="Times New Roman"/>
          <w:b/>
          <w:sz w:val="28"/>
          <w:szCs w:val="28"/>
        </w:rPr>
      </w:pPr>
      <w:r>
        <w:rPr>
          <w:rFonts w:ascii="Times New Roman" w:hAnsi="Times New Roman"/>
          <w:sz w:val="28"/>
          <w:szCs w:val="28"/>
        </w:rPr>
        <w:br w:type="page"/>
      </w:r>
      <w:r w:rsidRPr="00CD1117">
        <w:rPr>
          <w:rFonts w:ascii="Times New Roman" w:hAnsi="Times New Roman"/>
          <w:b/>
          <w:sz w:val="28"/>
          <w:szCs w:val="28"/>
        </w:rPr>
        <w:t>СПИСОК ИСПОЛЬЗОВАННОЙ ЛИТЕРАТУРЫ</w:t>
      </w:r>
    </w:p>
    <w:p w:rsidR="000A624E" w:rsidRPr="00CD1117" w:rsidRDefault="000A624E" w:rsidP="000A624E">
      <w:pPr>
        <w:tabs>
          <w:tab w:val="left" w:pos="284"/>
          <w:tab w:val="left" w:pos="426"/>
        </w:tabs>
        <w:suppressAutoHyphens/>
        <w:spacing w:after="0" w:line="360" w:lineRule="auto"/>
        <w:rPr>
          <w:rFonts w:ascii="Times New Roman" w:hAnsi="Times New Roman"/>
          <w:b/>
          <w:sz w:val="28"/>
          <w:szCs w:val="28"/>
        </w:rPr>
      </w:pPr>
    </w:p>
    <w:p w:rsidR="00CD1117" w:rsidRPr="00CD1117" w:rsidRDefault="00CD1117" w:rsidP="000A624E">
      <w:pPr>
        <w:pStyle w:val="1"/>
        <w:numPr>
          <w:ilvl w:val="0"/>
          <w:numId w:val="6"/>
        </w:numPr>
        <w:tabs>
          <w:tab w:val="left" w:pos="284"/>
          <w:tab w:val="left" w:pos="426"/>
        </w:tabs>
        <w:suppressAutoHyphens/>
        <w:spacing w:after="0" w:line="360" w:lineRule="auto"/>
        <w:ind w:left="0" w:firstLine="0"/>
        <w:rPr>
          <w:b w:val="0"/>
          <w:sz w:val="28"/>
          <w:szCs w:val="28"/>
        </w:rPr>
      </w:pPr>
      <w:r w:rsidRPr="00CD1117">
        <w:rPr>
          <w:b w:val="0"/>
          <w:sz w:val="28"/>
          <w:szCs w:val="28"/>
        </w:rPr>
        <w:t>КоАП РФ от 30.12.2001 N 195-ФЗ</w:t>
      </w:r>
    </w:p>
    <w:p w:rsidR="00CD1117" w:rsidRPr="00CD1117" w:rsidRDefault="00CD1117" w:rsidP="000A624E">
      <w:pPr>
        <w:pStyle w:val="a3"/>
        <w:numPr>
          <w:ilvl w:val="0"/>
          <w:numId w:val="6"/>
        </w:numPr>
        <w:tabs>
          <w:tab w:val="left" w:pos="284"/>
          <w:tab w:val="left" w:pos="426"/>
        </w:tabs>
        <w:suppressAutoHyphens/>
        <w:spacing w:after="0" w:line="360" w:lineRule="auto"/>
        <w:ind w:left="0" w:firstLine="0"/>
        <w:rPr>
          <w:rFonts w:ascii="Times New Roman" w:hAnsi="Times New Roman"/>
          <w:sz w:val="28"/>
          <w:szCs w:val="28"/>
          <w:lang w:eastAsia="ru-RU"/>
        </w:rPr>
      </w:pPr>
      <w:r w:rsidRPr="00CD1117">
        <w:rPr>
          <w:rFonts w:ascii="Times New Roman" w:hAnsi="Times New Roman"/>
          <w:sz w:val="28"/>
          <w:szCs w:val="28"/>
          <w:lang w:eastAsia="ru-RU"/>
        </w:rPr>
        <w:t>Закон Российской Федерации от 7 февраля 1992 года № 2300-</w:t>
      </w:r>
      <w:r w:rsidRPr="00CD1117">
        <w:rPr>
          <w:rFonts w:ascii="Times New Roman" w:hAnsi="Times New Roman"/>
          <w:sz w:val="28"/>
          <w:szCs w:val="28"/>
          <w:lang w:val="en-US" w:eastAsia="ru-RU"/>
        </w:rPr>
        <w:t>I</w:t>
      </w:r>
      <w:r w:rsidRPr="00CD1117">
        <w:rPr>
          <w:rFonts w:ascii="Times New Roman" w:hAnsi="Times New Roman"/>
          <w:sz w:val="28"/>
          <w:szCs w:val="28"/>
          <w:lang w:eastAsia="ru-RU"/>
        </w:rPr>
        <w:t xml:space="preserve"> «О защите прав потребителей»;</w:t>
      </w:r>
    </w:p>
    <w:p w:rsidR="00CD1117" w:rsidRPr="00CD1117" w:rsidRDefault="00CD1117" w:rsidP="000A624E">
      <w:pPr>
        <w:pStyle w:val="a3"/>
        <w:numPr>
          <w:ilvl w:val="0"/>
          <w:numId w:val="6"/>
        </w:numPr>
        <w:tabs>
          <w:tab w:val="left" w:pos="284"/>
          <w:tab w:val="left" w:pos="426"/>
        </w:tabs>
        <w:suppressAutoHyphens/>
        <w:spacing w:after="0" w:line="360" w:lineRule="auto"/>
        <w:ind w:left="0" w:firstLine="0"/>
        <w:rPr>
          <w:rFonts w:ascii="Times New Roman" w:hAnsi="Times New Roman"/>
          <w:sz w:val="28"/>
          <w:szCs w:val="28"/>
          <w:lang w:eastAsia="ru-RU"/>
        </w:rPr>
      </w:pPr>
      <w:r w:rsidRPr="00CD1117">
        <w:rPr>
          <w:rFonts w:ascii="Times New Roman" w:hAnsi="Times New Roman"/>
          <w:sz w:val="28"/>
          <w:szCs w:val="28"/>
          <w:lang w:eastAsia="ru-RU"/>
        </w:rPr>
        <w:t>- Правила бытового обслуживания населения в Российской Федерации, введенные постановлением Правительства Российской Федерации от 15 августа 1997 года № 1025;</w:t>
      </w:r>
    </w:p>
    <w:p w:rsidR="00CD1117" w:rsidRPr="00CD1117" w:rsidRDefault="00CD1117" w:rsidP="000A624E">
      <w:pPr>
        <w:pStyle w:val="1"/>
        <w:numPr>
          <w:ilvl w:val="0"/>
          <w:numId w:val="6"/>
        </w:numPr>
        <w:tabs>
          <w:tab w:val="left" w:pos="284"/>
          <w:tab w:val="left" w:pos="426"/>
        </w:tabs>
        <w:suppressAutoHyphens/>
        <w:spacing w:after="0" w:line="360" w:lineRule="auto"/>
        <w:ind w:left="0" w:firstLine="0"/>
        <w:rPr>
          <w:b w:val="0"/>
          <w:sz w:val="28"/>
          <w:szCs w:val="28"/>
        </w:rPr>
      </w:pPr>
      <w:r w:rsidRPr="00CD1117">
        <w:rPr>
          <w:b w:val="0"/>
          <w:sz w:val="28"/>
          <w:szCs w:val="28"/>
        </w:rPr>
        <w:t>- Федеральный закон от 8 августа 2001 года № 128-ФЗ «О лицензировании отдельных видов деятельности</w:t>
      </w:r>
    </w:p>
    <w:p w:rsidR="00CD1117" w:rsidRPr="00CD1117" w:rsidRDefault="00CD1117" w:rsidP="000A624E">
      <w:pPr>
        <w:pStyle w:val="a3"/>
        <w:numPr>
          <w:ilvl w:val="0"/>
          <w:numId w:val="6"/>
        </w:numPr>
        <w:tabs>
          <w:tab w:val="left"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sz w:val="28"/>
          <w:szCs w:val="28"/>
          <w:lang w:eastAsia="ru-RU"/>
        </w:rPr>
      </w:pPr>
      <w:r w:rsidRPr="00CD1117">
        <w:rPr>
          <w:rFonts w:ascii="Times New Roman" w:hAnsi="Times New Roman"/>
          <w:sz w:val="28"/>
          <w:szCs w:val="28"/>
          <w:lang w:eastAsia="ru-RU"/>
        </w:rPr>
        <w:t>Грузинов В.П., Грибов В.Д. Экономика</w:t>
      </w:r>
      <w:r>
        <w:rPr>
          <w:rFonts w:ascii="Times New Roman" w:hAnsi="Times New Roman"/>
          <w:sz w:val="28"/>
          <w:szCs w:val="28"/>
          <w:lang w:eastAsia="ru-RU"/>
        </w:rPr>
        <w:t xml:space="preserve"> </w:t>
      </w:r>
      <w:r w:rsidRPr="00CD1117">
        <w:rPr>
          <w:rFonts w:ascii="Times New Roman" w:hAnsi="Times New Roman"/>
          <w:sz w:val="28"/>
          <w:szCs w:val="28"/>
          <w:lang w:eastAsia="ru-RU"/>
        </w:rPr>
        <w:t xml:space="preserve">предприятия: Учебное пособие. – М., </w:t>
      </w:r>
      <w:r>
        <w:rPr>
          <w:rFonts w:ascii="Times New Roman" w:hAnsi="Times New Roman"/>
          <w:sz w:val="28"/>
          <w:szCs w:val="28"/>
          <w:lang w:eastAsia="ru-RU"/>
        </w:rPr>
        <w:t>200</w:t>
      </w:r>
      <w:r w:rsidRPr="00CD1117">
        <w:rPr>
          <w:rFonts w:ascii="Times New Roman" w:hAnsi="Times New Roman"/>
          <w:sz w:val="28"/>
          <w:szCs w:val="28"/>
          <w:lang w:eastAsia="ru-RU"/>
        </w:rPr>
        <w:t>8.</w:t>
      </w:r>
    </w:p>
    <w:p w:rsidR="00CD1117" w:rsidRPr="00CD1117" w:rsidRDefault="00CD1117" w:rsidP="000A624E">
      <w:pPr>
        <w:pStyle w:val="a3"/>
        <w:numPr>
          <w:ilvl w:val="0"/>
          <w:numId w:val="6"/>
        </w:numPr>
        <w:tabs>
          <w:tab w:val="left"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sz w:val="28"/>
          <w:szCs w:val="28"/>
          <w:lang w:eastAsia="ru-RU"/>
        </w:rPr>
      </w:pPr>
      <w:r w:rsidRPr="00CD1117">
        <w:rPr>
          <w:rFonts w:ascii="Times New Roman" w:hAnsi="Times New Roman"/>
          <w:sz w:val="28"/>
          <w:szCs w:val="28"/>
          <w:lang w:eastAsia="ru-RU"/>
        </w:rPr>
        <w:t>Экономика предприятия (фирмы):</w:t>
      </w:r>
      <w:r>
        <w:rPr>
          <w:rFonts w:ascii="Times New Roman" w:hAnsi="Times New Roman"/>
          <w:sz w:val="28"/>
          <w:szCs w:val="28"/>
          <w:lang w:eastAsia="ru-RU"/>
        </w:rPr>
        <w:t xml:space="preserve"> </w:t>
      </w:r>
      <w:r w:rsidRPr="00CD1117">
        <w:rPr>
          <w:rFonts w:ascii="Times New Roman" w:hAnsi="Times New Roman"/>
          <w:sz w:val="28"/>
          <w:szCs w:val="28"/>
          <w:lang w:eastAsia="ru-RU"/>
        </w:rPr>
        <w:t>Учебник/Под ред. проф. О.И. Волкова и доц. О.В. Девяткина. – 3-е изд., пераб. И доп. – М.: ИНФРА-М, 200</w:t>
      </w:r>
      <w:r>
        <w:rPr>
          <w:rFonts w:ascii="Times New Roman" w:hAnsi="Times New Roman"/>
          <w:sz w:val="28"/>
          <w:szCs w:val="28"/>
          <w:lang w:eastAsia="ru-RU"/>
        </w:rPr>
        <w:t>8</w:t>
      </w:r>
      <w:r w:rsidRPr="00CD1117">
        <w:rPr>
          <w:rFonts w:ascii="Times New Roman" w:hAnsi="Times New Roman"/>
          <w:sz w:val="28"/>
          <w:szCs w:val="28"/>
          <w:lang w:eastAsia="ru-RU"/>
        </w:rPr>
        <w:t>. – 601 с.</w:t>
      </w:r>
    </w:p>
    <w:p w:rsidR="00CD1117" w:rsidRPr="00CD1117" w:rsidRDefault="00CD1117" w:rsidP="000A624E">
      <w:pPr>
        <w:pStyle w:val="a3"/>
        <w:numPr>
          <w:ilvl w:val="0"/>
          <w:numId w:val="6"/>
        </w:numPr>
        <w:tabs>
          <w:tab w:val="left"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sz w:val="28"/>
          <w:szCs w:val="28"/>
        </w:rPr>
      </w:pPr>
      <w:r w:rsidRPr="00CD1117">
        <w:rPr>
          <w:rFonts w:ascii="Times New Roman" w:hAnsi="Times New Roman"/>
          <w:sz w:val="28"/>
          <w:szCs w:val="28"/>
          <w:lang w:eastAsia="ru-RU"/>
        </w:rPr>
        <w:t xml:space="preserve">Кейлер В.А. Экономика предприятия: </w:t>
      </w:r>
      <w:r>
        <w:rPr>
          <w:rFonts w:ascii="Times New Roman" w:hAnsi="Times New Roman"/>
          <w:sz w:val="28"/>
          <w:szCs w:val="28"/>
          <w:lang w:eastAsia="ru-RU"/>
        </w:rPr>
        <w:t>Салонный САРВИС</w:t>
      </w:r>
      <w:r w:rsidRPr="00CD1117">
        <w:rPr>
          <w:rFonts w:ascii="Times New Roman" w:hAnsi="Times New Roman"/>
          <w:sz w:val="28"/>
          <w:szCs w:val="28"/>
          <w:lang w:eastAsia="ru-RU"/>
        </w:rPr>
        <w:t>. – М., 200</w:t>
      </w:r>
      <w:r>
        <w:rPr>
          <w:rFonts w:ascii="Times New Roman" w:hAnsi="Times New Roman"/>
          <w:sz w:val="28"/>
          <w:szCs w:val="28"/>
          <w:lang w:eastAsia="ru-RU"/>
        </w:rPr>
        <w:t>9</w:t>
      </w:r>
      <w:r w:rsidRPr="00CD1117">
        <w:rPr>
          <w:rFonts w:ascii="Times New Roman" w:hAnsi="Times New Roman"/>
          <w:sz w:val="28"/>
          <w:szCs w:val="28"/>
          <w:lang w:eastAsia="ru-RU"/>
        </w:rPr>
        <w:t>.</w:t>
      </w:r>
      <w:bookmarkStart w:id="1" w:name="_GoBack"/>
      <w:bookmarkEnd w:id="1"/>
    </w:p>
    <w:sectPr w:rsidR="00CD1117" w:rsidRPr="00CD1117" w:rsidSect="001B4E6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B3287"/>
    <w:multiLevelType w:val="hybridMultilevel"/>
    <w:tmpl w:val="0F9E5D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25E39D3"/>
    <w:multiLevelType w:val="hybridMultilevel"/>
    <w:tmpl w:val="EBAA68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63A41DD"/>
    <w:multiLevelType w:val="multilevel"/>
    <w:tmpl w:val="6B3419C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48A40DED"/>
    <w:multiLevelType w:val="hybridMultilevel"/>
    <w:tmpl w:val="D0A859BC"/>
    <w:lvl w:ilvl="0" w:tplc="5C36E68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5EA76645"/>
    <w:multiLevelType w:val="hybridMultilevel"/>
    <w:tmpl w:val="4E4C27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8C474A7"/>
    <w:multiLevelType w:val="hybridMultilevel"/>
    <w:tmpl w:val="1AAA46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113"/>
    <w:rsid w:val="00032981"/>
    <w:rsid w:val="000A5879"/>
    <w:rsid w:val="000A624E"/>
    <w:rsid w:val="0013715B"/>
    <w:rsid w:val="0014456F"/>
    <w:rsid w:val="001A4DF0"/>
    <w:rsid w:val="001B4E64"/>
    <w:rsid w:val="00292476"/>
    <w:rsid w:val="002C6655"/>
    <w:rsid w:val="003C33C1"/>
    <w:rsid w:val="00423D57"/>
    <w:rsid w:val="00474BDA"/>
    <w:rsid w:val="00595F30"/>
    <w:rsid w:val="00775C65"/>
    <w:rsid w:val="007E14CE"/>
    <w:rsid w:val="00871F3F"/>
    <w:rsid w:val="00950446"/>
    <w:rsid w:val="0095674A"/>
    <w:rsid w:val="009823FF"/>
    <w:rsid w:val="00A71EE6"/>
    <w:rsid w:val="00BC6B5A"/>
    <w:rsid w:val="00C23B24"/>
    <w:rsid w:val="00C445C6"/>
    <w:rsid w:val="00C75113"/>
    <w:rsid w:val="00CD1117"/>
    <w:rsid w:val="00D43106"/>
    <w:rsid w:val="00DD2EF0"/>
    <w:rsid w:val="00DF3E59"/>
    <w:rsid w:val="00E36B5F"/>
    <w:rsid w:val="00F56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3B73F8-0AD6-4B54-98CD-34275994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B5A"/>
    <w:pPr>
      <w:spacing w:after="200" w:line="276" w:lineRule="auto"/>
    </w:pPr>
    <w:rPr>
      <w:rFonts w:cs="Times New Roman"/>
      <w:sz w:val="22"/>
      <w:szCs w:val="22"/>
      <w:lang w:eastAsia="en-US"/>
    </w:rPr>
  </w:style>
  <w:style w:type="paragraph" w:styleId="1">
    <w:name w:val="heading 1"/>
    <w:basedOn w:val="a"/>
    <w:link w:val="10"/>
    <w:uiPriority w:val="9"/>
    <w:qFormat/>
    <w:rsid w:val="00474BDA"/>
    <w:pPr>
      <w:spacing w:after="681" w:line="240" w:lineRule="auto"/>
      <w:outlineLvl w:val="0"/>
    </w:pPr>
    <w:rPr>
      <w:rFonts w:ascii="Times New Roman" w:hAnsi="Times New Roman"/>
      <w:b/>
      <w:bCs/>
      <w:color w:val="000000"/>
      <w:kern w:val="36"/>
      <w:sz w:val="46"/>
      <w:szCs w:val="46"/>
      <w:lang w:eastAsia="ru-RU"/>
    </w:rPr>
  </w:style>
  <w:style w:type="paragraph" w:styleId="2">
    <w:name w:val="heading 2"/>
    <w:basedOn w:val="a"/>
    <w:link w:val="20"/>
    <w:uiPriority w:val="9"/>
    <w:qFormat/>
    <w:rsid w:val="00474BDA"/>
    <w:pPr>
      <w:spacing w:after="120" w:line="240" w:lineRule="auto"/>
      <w:outlineLvl w:val="1"/>
    </w:pPr>
    <w:rPr>
      <w:rFonts w:ascii="Times New Roman" w:hAnsi="Times New Roman"/>
      <w:b/>
      <w:bCs/>
      <w:color w:val="484362"/>
      <w:sz w:val="36"/>
      <w:szCs w:val="36"/>
      <w:lang w:eastAsia="ru-RU"/>
    </w:rPr>
  </w:style>
  <w:style w:type="paragraph" w:styleId="3">
    <w:name w:val="heading 3"/>
    <w:basedOn w:val="a"/>
    <w:link w:val="30"/>
    <w:uiPriority w:val="9"/>
    <w:qFormat/>
    <w:rsid w:val="00474BDA"/>
    <w:pPr>
      <w:spacing w:after="120" w:line="240" w:lineRule="auto"/>
      <w:outlineLvl w:val="2"/>
    </w:pPr>
    <w:rPr>
      <w:rFonts w:ascii="Times New Roman" w:hAnsi="Times New Roman"/>
      <w:b/>
      <w:bCs/>
      <w:color w:val="7E7B92"/>
      <w:sz w:val="31"/>
      <w:szCs w:val="31"/>
      <w:lang w:eastAsia="ru-RU"/>
    </w:rPr>
  </w:style>
  <w:style w:type="paragraph" w:styleId="4">
    <w:name w:val="heading 4"/>
    <w:basedOn w:val="a"/>
    <w:link w:val="40"/>
    <w:uiPriority w:val="9"/>
    <w:qFormat/>
    <w:rsid w:val="00474BDA"/>
    <w:pPr>
      <w:spacing w:after="120" w:line="240" w:lineRule="auto"/>
      <w:outlineLvl w:val="3"/>
    </w:pPr>
    <w:rPr>
      <w:rFonts w:ascii="Times New Roman" w:hAnsi="Times New Roman"/>
      <w:b/>
      <w:bCs/>
      <w:color w:val="625E7A"/>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74BDA"/>
    <w:rPr>
      <w:rFonts w:ascii="Times New Roman" w:hAnsi="Times New Roman" w:cs="Times New Roman"/>
      <w:b/>
      <w:bCs/>
      <w:color w:val="000000"/>
      <w:kern w:val="36"/>
      <w:sz w:val="46"/>
      <w:szCs w:val="46"/>
      <w:lang w:val="x-none" w:eastAsia="ru-RU"/>
    </w:rPr>
  </w:style>
  <w:style w:type="character" w:customStyle="1" w:styleId="20">
    <w:name w:val="Заголовок 2 Знак"/>
    <w:basedOn w:val="a0"/>
    <w:link w:val="2"/>
    <w:uiPriority w:val="9"/>
    <w:locked/>
    <w:rsid w:val="00474BDA"/>
    <w:rPr>
      <w:rFonts w:ascii="Times New Roman" w:hAnsi="Times New Roman" w:cs="Times New Roman"/>
      <w:b/>
      <w:bCs/>
      <w:color w:val="484362"/>
      <w:sz w:val="36"/>
      <w:szCs w:val="36"/>
      <w:lang w:val="x-none" w:eastAsia="ru-RU"/>
    </w:rPr>
  </w:style>
  <w:style w:type="character" w:customStyle="1" w:styleId="30">
    <w:name w:val="Заголовок 3 Знак"/>
    <w:basedOn w:val="a0"/>
    <w:link w:val="3"/>
    <w:uiPriority w:val="9"/>
    <w:locked/>
    <w:rsid w:val="00474BDA"/>
    <w:rPr>
      <w:rFonts w:ascii="Times New Roman" w:hAnsi="Times New Roman" w:cs="Times New Roman"/>
      <w:b/>
      <w:bCs/>
      <w:color w:val="7E7B92"/>
      <w:sz w:val="31"/>
      <w:szCs w:val="31"/>
      <w:lang w:val="x-none" w:eastAsia="ru-RU"/>
    </w:rPr>
  </w:style>
  <w:style w:type="character" w:customStyle="1" w:styleId="40">
    <w:name w:val="Заголовок 4 Знак"/>
    <w:basedOn w:val="a0"/>
    <w:link w:val="4"/>
    <w:uiPriority w:val="9"/>
    <w:locked/>
    <w:rsid w:val="00474BDA"/>
    <w:rPr>
      <w:rFonts w:ascii="Times New Roman" w:hAnsi="Times New Roman" w:cs="Times New Roman"/>
      <w:b/>
      <w:bCs/>
      <w:color w:val="625E7A"/>
      <w:sz w:val="29"/>
      <w:szCs w:val="29"/>
      <w:lang w:val="x-none" w:eastAsia="ru-RU"/>
    </w:rPr>
  </w:style>
  <w:style w:type="character" w:customStyle="1" w:styleId="apple-style-span">
    <w:name w:val="apple-style-span"/>
    <w:basedOn w:val="a0"/>
    <w:rsid w:val="00C75113"/>
    <w:rPr>
      <w:rFonts w:cs="Times New Roman"/>
    </w:rPr>
  </w:style>
  <w:style w:type="character" w:customStyle="1" w:styleId="apple-converted-space">
    <w:name w:val="apple-converted-space"/>
    <w:basedOn w:val="a0"/>
    <w:rsid w:val="00C75113"/>
    <w:rPr>
      <w:rFonts w:cs="Times New Roman"/>
    </w:rPr>
  </w:style>
  <w:style w:type="paragraph" w:styleId="a3">
    <w:name w:val="List Paragraph"/>
    <w:basedOn w:val="a"/>
    <w:uiPriority w:val="34"/>
    <w:qFormat/>
    <w:rsid w:val="00950446"/>
    <w:pPr>
      <w:ind w:left="720"/>
      <w:contextualSpacing/>
    </w:pPr>
  </w:style>
  <w:style w:type="paragraph" w:styleId="a4">
    <w:name w:val="Normal (Web)"/>
    <w:basedOn w:val="a"/>
    <w:uiPriority w:val="99"/>
    <w:semiHidden/>
    <w:unhideWhenUsed/>
    <w:rsid w:val="00595F30"/>
    <w:pPr>
      <w:spacing w:before="100" w:beforeAutospacing="1" w:after="100" w:afterAutospacing="1" w:line="240" w:lineRule="auto"/>
    </w:pPr>
    <w:rPr>
      <w:rFonts w:ascii="Times New Roman" w:hAnsi="Times New Roman"/>
      <w:sz w:val="24"/>
      <w:szCs w:val="24"/>
      <w:lang w:eastAsia="ru-RU"/>
    </w:rPr>
  </w:style>
  <w:style w:type="character" w:styleId="a5">
    <w:name w:val="Hyperlink"/>
    <w:basedOn w:val="a0"/>
    <w:uiPriority w:val="99"/>
    <w:semiHidden/>
    <w:unhideWhenUsed/>
    <w:rsid w:val="00CD1117"/>
    <w:rPr>
      <w:rFonts w:cs="Times New Roman"/>
      <w:color w:val="0000FF"/>
      <w:u w:val="single"/>
    </w:rPr>
  </w:style>
  <w:style w:type="paragraph" w:styleId="HTML">
    <w:name w:val="HTML Preformatted"/>
    <w:basedOn w:val="a"/>
    <w:link w:val="HTML0"/>
    <w:uiPriority w:val="99"/>
    <w:semiHidden/>
    <w:unhideWhenUsed/>
    <w:rsid w:val="00CD1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ий HTML Знак"/>
    <w:basedOn w:val="a0"/>
    <w:link w:val="HTML"/>
    <w:uiPriority w:val="99"/>
    <w:semiHidden/>
    <w:locked/>
    <w:rsid w:val="00CD1117"/>
    <w:rPr>
      <w:rFonts w:ascii="Courier New" w:hAnsi="Courier New" w:cs="Courier New"/>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608245">
      <w:marLeft w:val="0"/>
      <w:marRight w:val="0"/>
      <w:marTop w:val="0"/>
      <w:marBottom w:val="0"/>
      <w:divBdr>
        <w:top w:val="none" w:sz="0" w:space="0" w:color="auto"/>
        <w:left w:val="none" w:sz="0" w:space="0" w:color="auto"/>
        <w:bottom w:val="none" w:sz="0" w:space="0" w:color="auto"/>
        <w:right w:val="none" w:sz="0" w:space="0" w:color="auto"/>
      </w:divBdr>
      <w:divsChild>
        <w:div w:id="958608248">
          <w:marLeft w:val="0"/>
          <w:marRight w:val="0"/>
          <w:marTop w:val="0"/>
          <w:marBottom w:val="0"/>
          <w:divBdr>
            <w:top w:val="none" w:sz="0" w:space="0" w:color="auto"/>
            <w:left w:val="none" w:sz="0" w:space="0" w:color="auto"/>
            <w:bottom w:val="none" w:sz="0" w:space="0" w:color="auto"/>
            <w:right w:val="none" w:sz="0" w:space="0" w:color="auto"/>
          </w:divBdr>
        </w:div>
      </w:divsChild>
    </w:div>
    <w:div w:id="958608246">
      <w:marLeft w:val="0"/>
      <w:marRight w:val="0"/>
      <w:marTop w:val="0"/>
      <w:marBottom w:val="0"/>
      <w:divBdr>
        <w:top w:val="none" w:sz="0" w:space="0" w:color="auto"/>
        <w:left w:val="none" w:sz="0" w:space="0" w:color="auto"/>
        <w:bottom w:val="none" w:sz="0" w:space="0" w:color="auto"/>
        <w:right w:val="none" w:sz="0" w:space="0" w:color="auto"/>
      </w:divBdr>
      <w:divsChild>
        <w:div w:id="958608251">
          <w:marLeft w:val="0"/>
          <w:marRight w:val="0"/>
          <w:marTop w:val="0"/>
          <w:marBottom w:val="0"/>
          <w:divBdr>
            <w:top w:val="none" w:sz="0" w:space="0" w:color="auto"/>
            <w:left w:val="none" w:sz="0" w:space="0" w:color="auto"/>
            <w:bottom w:val="none" w:sz="0" w:space="0" w:color="auto"/>
            <w:right w:val="none" w:sz="0" w:space="0" w:color="auto"/>
          </w:divBdr>
          <w:divsChild>
            <w:div w:id="958608252">
              <w:marLeft w:val="0"/>
              <w:marRight w:val="0"/>
              <w:marTop w:val="0"/>
              <w:marBottom w:val="0"/>
              <w:divBdr>
                <w:top w:val="none" w:sz="0" w:space="0" w:color="auto"/>
                <w:left w:val="none" w:sz="0" w:space="0" w:color="auto"/>
                <w:bottom w:val="none" w:sz="0" w:space="0" w:color="auto"/>
                <w:right w:val="none" w:sz="0" w:space="0" w:color="auto"/>
              </w:divBdr>
              <w:divsChild>
                <w:div w:id="958608253">
                  <w:marLeft w:val="-6422"/>
                  <w:marRight w:val="0"/>
                  <w:marTop w:val="0"/>
                  <w:marBottom w:val="0"/>
                  <w:divBdr>
                    <w:top w:val="none" w:sz="0" w:space="0" w:color="auto"/>
                    <w:left w:val="none" w:sz="0" w:space="0" w:color="auto"/>
                    <w:bottom w:val="none" w:sz="0" w:space="0" w:color="auto"/>
                    <w:right w:val="none" w:sz="0" w:space="0" w:color="auto"/>
                  </w:divBdr>
                  <w:divsChild>
                    <w:div w:id="958608247">
                      <w:marLeft w:val="642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608249">
      <w:marLeft w:val="195"/>
      <w:marRight w:val="195"/>
      <w:marTop w:val="195"/>
      <w:marBottom w:val="195"/>
      <w:divBdr>
        <w:top w:val="none" w:sz="0" w:space="0" w:color="auto"/>
        <w:left w:val="none" w:sz="0" w:space="0" w:color="auto"/>
        <w:bottom w:val="none" w:sz="0" w:space="0" w:color="auto"/>
        <w:right w:val="none" w:sz="0" w:space="0" w:color="auto"/>
      </w:divBdr>
    </w:div>
    <w:div w:id="958608250">
      <w:marLeft w:val="195"/>
      <w:marRight w:val="195"/>
      <w:marTop w:val="195"/>
      <w:marBottom w:val="19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8041</Words>
  <Characters>45837</Characters>
  <Application>Microsoft Office Word</Application>
  <DocSecurity>0</DocSecurity>
  <Lines>381</Lines>
  <Paragraphs>107</Paragraphs>
  <ScaleCrop>false</ScaleCrop>
  <Company>Microsoft</Company>
  <LinksUpToDate>false</LinksUpToDate>
  <CharactersWithSpaces>53771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Irina</cp:lastModifiedBy>
  <cp:revision>2</cp:revision>
  <dcterms:created xsi:type="dcterms:W3CDTF">2014-09-14T17:15:00Z</dcterms:created>
  <dcterms:modified xsi:type="dcterms:W3CDTF">2014-09-14T17:15:00Z</dcterms:modified>
</cp:coreProperties>
</file>