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CB" w:rsidRDefault="002925CB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F03B7D" w:rsidP="00F03B7D">
      <w:pPr>
        <w:pStyle w:val="aff6"/>
      </w:pPr>
    </w:p>
    <w:p w:rsidR="00F03B7D" w:rsidRDefault="007B1A70" w:rsidP="00F03B7D">
      <w:pPr>
        <w:pStyle w:val="aff6"/>
      </w:pPr>
      <w:r w:rsidRPr="002925CB">
        <w:rPr>
          <w:b/>
        </w:rPr>
        <w:t>КУРСОВАЯ</w:t>
      </w:r>
      <w:r w:rsidR="002925CB" w:rsidRPr="002925CB">
        <w:rPr>
          <w:b/>
        </w:rPr>
        <w:t xml:space="preserve"> </w:t>
      </w:r>
      <w:r w:rsidRPr="002925CB">
        <w:rPr>
          <w:b/>
        </w:rPr>
        <w:t>РАБОТА</w:t>
      </w:r>
      <w:r w:rsidR="002925CB">
        <w:t xml:space="preserve"> </w:t>
      </w:r>
    </w:p>
    <w:p w:rsidR="007B1A70" w:rsidRPr="002925CB" w:rsidRDefault="007B1A70" w:rsidP="00F03B7D">
      <w:pPr>
        <w:pStyle w:val="aff6"/>
      </w:pPr>
      <w:r w:rsidRPr="002925CB">
        <w:t>по</w:t>
      </w:r>
      <w:r w:rsidR="002925CB" w:rsidRPr="002925CB">
        <w:t xml:space="preserve"> </w:t>
      </w:r>
      <w:r w:rsidRPr="002925CB">
        <w:t>дисциплине</w:t>
      </w:r>
      <w:r w:rsidR="002925CB" w:rsidRPr="002925CB">
        <w:t xml:space="preserve">: </w:t>
      </w:r>
      <w:r w:rsidR="001D1090">
        <w:t>А</w:t>
      </w:r>
      <w:r w:rsidRPr="002925CB">
        <w:t>рбитражный</w:t>
      </w:r>
      <w:r w:rsidR="002925CB" w:rsidRPr="002925CB">
        <w:t xml:space="preserve"> </w:t>
      </w:r>
      <w:r w:rsidRPr="002925CB">
        <w:t>процесс</w:t>
      </w:r>
    </w:p>
    <w:p w:rsidR="00F03B7D" w:rsidRDefault="007B1A70" w:rsidP="00F03B7D">
      <w:pPr>
        <w:pStyle w:val="aff6"/>
      </w:pPr>
      <w:r w:rsidRPr="002925CB">
        <w:t>на</w:t>
      </w:r>
      <w:r w:rsidR="002925CB" w:rsidRPr="002925CB">
        <w:t xml:space="preserve"> </w:t>
      </w:r>
      <w:r w:rsidRPr="002925CB">
        <w:t>тему</w:t>
      </w:r>
      <w:r w:rsidR="002925CB" w:rsidRPr="002925CB">
        <w:t>:</w:t>
      </w:r>
      <w:r w:rsidR="002925CB">
        <w:t xml:space="preserve"> </w:t>
      </w:r>
    </w:p>
    <w:p w:rsidR="002925CB" w:rsidRDefault="002925CB" w:rsidP="00F03B7D">
      <w:pPr>
        <w:pStyle w:val="aff6"/>
      </w:pPr>
      <w:r>
        <w:t>"</w:t>
      </w:r>
      <w:r w:rsidR="007B1A70" w:rsidRPr="002925CB">
        <w:t>Особенности</w:t>
      </w:r>
      <w:r w:rsidRPr="002925CB">
        <w:t xml:space="preserve"> </w:t>
      </w:r>
      <w:r w:rsidR="007B1A70" w:rsidRPr="002925CB">
        <w:t>рассмотрения</w:t>
      </w:r>
      <w:r w:rsidRPr="002925CB">
        <w:t xml:space="preserve"> </w:t>
      </w:r>
      <w:r w:rsidR="007B1A70" w:rsidRPr="002925CB">
        <w:t>дел</w:t>
      </w:r>
      <w:r w:rsidRPr="002925CB">
        <w:t xml:space="preserve"> </w:t>
      </w:r>
      <w:r w:rsidR="007B1A70" w:rsidRPr="002925CB">
        <w:t>по</w:t>
      </w:r>
      <w:r w:rsidRPr="002925CB">
        <w:t xml:space="preserve"> </w:t>
      </w:r>
      <w:r w:rsidR="007B1A70" w:rsidRPr="002925CB">
        <w:t>корпоративным</w:t>
      </w:r>
      <w:r w:rsidRPr="002925CB">
        <w:t xml:space="preserve"> </w:t>
      </w:r>
      <w:r w:rsidR="007B1A70" w:rsidRPr="002925CB">
        <w:t>спорам</w:t>
      </w:r>
      <w:r w:rsidRPr="002925CB">
        <w:t xml:space="preserve"> </w:t>
      </w:r>
      <w:r w:rsidR="007B1A70" w:rsidRPr="002925CB">
        <w:t>в</w:t>
      </w:r>
      <w:r w:rsidRPr="002925CB">
        <w:t xml:space="preserve"> </w:t>
      </w:r>
      <w:r w:rsidR="007B1A70" w:rsidRPr="002925CB">
        <w:t>арбитражном</w:t>
      </w:r>
      <w:r w:rsidRPr="002925CB">
        <w:t xml:space="preserve"> </w:t>
      </w:r>
      <w:r w:rsidR="007B1A70" w:rsidRPr="002925CB">
        <w:t>суде</w:t>
      </w:r>
      <w:r>
        <w:t>"</w:t>
      </w:r>
    </w:p>
    <w:p w:rsidR="002925CB" w:rsidRDefault="00F03B7D" w:rsidP="00F03B7D">
      <w:pPr>
        <w:pStyle w:val="aff0"/>
      </w:pPr>
      <w:r>
        <w:br w:type="page"/>
      </w:r>
      <w:r w:rsidR="002925CB">
        <w:t>Оглавление</w:t>
      </w:r>
    </w:p>
    <w:p w:rsidR="00F03B7D" w:rsidRPr="002925CB" w:rsidRDefault="00F03B7D" w:rsidP="00F03B7D">
      <w:pPr>
        <w:pStyle w:val="aff0"/>
      </w:pP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Введение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1. Общая характеристика корпоративного спора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1.1 Понятие корпоративного спора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2. Правила рассмотрения дел по корпоративным спорам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2.1 Общая характеристика правил рассмотрения дел по корпоративным спорам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2.2 Стороны при рассмотрении дел по корпоративным спорам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3. Особенности предъявления искового заявления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3.1 Требования, предъявляемые к исковому заявлению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3.2 Подведомственность и подсудность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4. Примирение по корпоративным спорам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5. Применение обеспечительных мер при рассмотрении корпоративных споров</w:t>
      </w:r>
    </w:p>
    <w:p w:rsidR="00A15ABA" w:rsidRDefault="00A15ABA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3B77">
        <w:rPr>
          <w:rStyle w:val="a4"/>
          <w:noProof/>
        </w:rPr>
        <w:t>Заключение</w:t>
      </w:r>
    </w:p>
    <w:p w:rsidR="002925CB" w:rsidRDefault="00F03B7D" w:rsidP="00F03B7D">
      <w:pPr>
        <w:pStyle w:val="1"/>
      </w:pPr>
      <w:r>
        <w:br w:type="page"/>
      </w:r>
      <w:bookmarkStart w:id="0" w:name="_Toc287114071"/>
      <w:r w:rsidR="007B1A70" w:rsidRPr="002925CB">
        <w:t>Введение</w:t>
      </w:r>
      <w:bookmarkEnd w:id="0"/>
    </w:p>
    <w:p w:rsidR="00F03B7D" w:rsidRPr="00F03B7D" w:rsidRDefault="00F03B7D" w:rsidP="00F03B7D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Данная</w:t>
      </w:r>
      <w:r w:rsidR="002925CB" w:rsidRPr="002925CB">
        <w:t xml:space="preserve"> </w:t>
      </w:r>
      <w:r w:rsidRPr="002925CB">
        <w:t>курсовая</w:t>
      </w:r>
      <w:r w:rsidR="002925CB" w:rsidRPr="002925CB">
        <w:t xml:space="preserve"> </w:t>
      </w:r>
      <w:r w:rsidRPr="002925CB">
        <w:t>работа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дисциплине</w:t>
      </w:r>
      <w:r w:rsidR="002925CB">
        <w:t xml:space="preserve"> "</w:t>
      </w:r>
      <w:r w:rsidRPr="002925CB">
        <w:t>Арбитражный</w:t>
      </w:r>
      <w:r w:rsidR="002925CB" w:rsidRPr="002925CB">
        <w:t xml:space="preserve"> </w:t>
      </w:r>
      <w:r w:rsidRPr="002925CB">
        <w:t>процесс</w:t>
      </w:r>
      <w:r w:rsidR="002925CB">
        <w:t xml:space="preserve">" </w:t>
      </w:r>
      <w:r w:rsidRPr="002925CB">
        <w:t>написана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тему</w:t>
      </w:r>
      <w:r w:rsidR="002925CB" w:rsidRPr="002925CB">
        <w:t>:</w:t>
      </w:r>
      <w:r w:rsidR="002925CB">
        <w:t xml:space="preserve"> "</w:t>
      </w:r>
      <w:r w:rsidRPr="002925CB">
        <w:t>Особенности</w:t>
      </w:r>
      <w:r w:rsidR="002925CB" w:rsidRPr="002925CB">
        <w:t xml:space="preserve"> </w:t>
      </w:r>
      <w:r w:rsidRPr="002925CB">
        <w:t>рассмотрения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арбитражном</w:t>
      </w:r>
      <w:r w:rsidR="002925CB" w:rsidRPr="002925CB">
        <w:t xml:space="preserve"> </w:t>
      </w:r>
      <w:r w:rsidRPr="002925CB">
        <w:t>суде</w:t>
      </w:r>
      <w:r w:rsidR="002925CB">
        <w:t>"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Целью</w:t>
      </w:r>
      <w:r w:rsidR="002925CB" w:rsidRPr="002925CB">
        <w:t xml:space="preserve"> </w:t>
      </w:r>
      <w:r w:rsidRPr="002925CB">
        <w:t>написания</w:t>
      </w:r>
      <w:r w:rsidR="002925CB" w:rsidRPr="002925CB">
        <w:t xml:space="preserve"> </w:t>
      </w:r>
      <w:r w:rsidRPr="002925CB">
        <w:t>данной</w:t>
      </w:r>
      <w:r w:rsidR="002925CB" w:rsidRPr="002925CB">
        <w:t xml:space="preserve"> </w:t>
      </w:r>
      <w:r w:rsidRPr="002925CB">
        <w:t>курсовой</w:t>
      </w:r>
      <w:r w:rsidR="002925CB" w:rsidRPr="002925CB">
        <w:t xml:space="preserve"> </w:t>
      </w:r>
      <w:r w:rsidRPr="002925CB">
        <w:t>работы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раскрытие</w:t>
      </w:r>
      <w:r w:rsidR="002925CB" w:rsidRPr="002925CB">
        <w:t xml:space="preserve"> </w:t>
      </w:r>
      <w:r w:rsidRPr="002925CB">
        <w:t>сущности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.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специфика</w:t>
      </w:r>
      <w:r w:rsidR="002925CB" w:rsidRPr="002925CB">
        <w:t xml:space="preserve"> </w:t>
      </w:r>
      <w:r w:rsidRPr="002925CB">
        <w:t>рассмотрения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арбитражных</w:t>
      </w:r>
      <w:r w:rsidR="002925CB" w:rsidRPr="002925CB">
        <w:t xml:space="preserve"> </w:t>
      </w:r>
      <w:r w:rsidRPr="002925CB">
        <w:t>судах</w:t>
      </w:r>
      <w:r w:rsidR="002925CB">
        <w:t>"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Для</w:t>
      </w:r>
      <w:r w:rsidR="002925CB" w:rsidRPr="002925CB">
        <w:t xml:space="preserve"> </w:t>
      </w:r>
      <w:r w:rsidRPr="002925CB">
        <w:t>достижения</w:t>
      </w:r>
      <w:r w:rsidR="002925CB" w:rsidRPr="002925CB">
        <w:t xml:space="preserve"> </w:t>
      </w:r>
      <w:r w:rsidRPr="002925CB">
        <w:t>целей</w:t>
      </w:r>
      <w:r w:rsidR="002925CB" w:rsidRPr="002925CB">
        <w:t xml:space="preserve"> </w:t>
      </w:r>
      <w:r w:rsidRPr="002925CB">
        <w:t>курсовой</w:t>
      </w:r>
      <w:r w:rsidR="002925CB" w:rsidRPr="002925CB">
        <w:t xml:space="preserve"> </w:t>
      </w:r>
      <w:r w:rsidRPr="002925CB">
        <w:t>работы</w:t>
      </w:r>
      <w:r w:rsidR="002925CB" w:rsidRPr="002925CB">
        <w:t xml:space="preserve"> </w:t>
      </w:r>
      <w:r w:rsidRPr="002925CB">
        <w:t>необходимо</w:t>
      </w:r>
      <w:r w:rsidR="002925CB" w:rsidRPr="002925CB">
        <w:t xml:space="preserve"> </w:t>
      </w:r>
      <w:r w:rsidRPr="002925CB">
        <w:t>решить</w:t>
      </w:r>
      <w:r w:rsidR="002925CB" w:rsidRPr="002925CB">
        <w:t xml:space="preserve"> </w:t>
      </w:r>
      <w:r w:rsidRPr="002925CB">
        <w:t>следующие</w:t>
      </w:r>
      <w:r w:rsidR="002925CB" w:rsidRPr="002925CB">
        <w:t xml:space="preserve"> </w:t>
      </w:r>
      <w:r w:rsidRPr="002925CB">
        <w:t>задачи</w:t>
      </w:r>
      <w:r w:rsidR="002925CB" w:rsidRPr="002925CB">
        <w:t>:</w:t>
      </w:r>
    </w:p>
    <w:p w:rsidR="002925CB" w:rsidRPr="002925CB" w:rsidRDefault="007B1A70" w:rsidP="002925CB">
      <w:pPr>
        <w:pStyle w:val="ae"/>
        <w:numPr>
          <w:ilvl w:val="0"/>
          <w:numId w:val="11"/>
        </w:numPr>
        <w:shd w:val="clear" w:color="000000" w:fill="auto"/>
        <w:tabs>
          <w:tab w:val="left" w:pos="726"/>
        </w:tabs>
        <w:ind w:left="0" w:firstLine="709"/>
      </w:pPr>
      <w:r w:rsidRPr="002925CB">
        <w:t>Раскрыть</w:t>
      </w:r>
      <w:r w:rsidR="002925CB" w:rsidRPr="002925CB">
        <w:t xml:space="preserve"> </w:t>
      </w:r>
      <w:r w:rsidRPr="002925CB">
        <w:t>понятия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спора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1"/>
        </w:numPr>
        <w:shd w:val="clear" w:color="000000" w:fill="auto"/>
        <w:tabs>
          <w:tab w:val="left" w:pos="726"/>
        </w:tabs>
        <w:ind w:left="0" w:firstLine="709"/>
      </w:pPr>
      <w:r w:rsidRPr="002925CB">
        <w:t>Рассмотреть</w:t>
      </w:r>
      <w:r w:rsidR="002925CB" w:rsidRPr="002925CB">
        <w:t xml:space="preserve"> </w:t>
      </w:r>
      <w:r w:rsidRPr="002925CB">
        <w:t>правила</w:t>
      </w:r>
      <w:r w:rsidR="002925CB" w:rsidRPr="002925CB">
        <w:t xml:space="preserve"> </w:t>
      </w:r>
      <w:r w:rsidRPr="002925CB">
        <w:t>рассмотрения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1"/>
        </w:numPr>
        <w:shd w:val="clear" w:color="000000" w:fill="auto"/>
        <w:tabs>
          <w:tab w:val="left" w:pos="726"/>
        </w:tabs>
        <w:ind w:left="0" w:firstLine="709"/>
      </w:pPr>
      <w:r w:rsidRPr="002925CB">
        <w:t>Изучить</w:t>
      </w:r>
      <w:r w:rsidR="002925CB" w:rsidRPr="002925CB">
        <w:t xml:space="preserve"> </w:t>
      </w:r>
      <w:r w:rsidRPr="002925CB">
        <w:t>особенности</w:t>
      </w:r>
      <w:r w:rsidR="002925CB" w:rsidRPr="002925CB">
        <w:t xml:space="preserve"> </w:t>
      </w:r>
      <w:r w:rsidRPr="002925CB">
        <w:t>предъявления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заявления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требования,</w:t>
      </w:r>
      <w:r w:rsidR="002925CB" w:rsidRPr="002925CB">
        <w:t xml:space="preserve"> </w:t>
      </w:r>
      <w:r w:rsidRPr="002925CB">
        <w:t>предъявляемые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исковому</w:t>
      </w:r>
      <w:r w:rsidR="002925CB" w:rsidRPr="002925CB">
        <w:t xml:space="preserve"> </w:t>
      </w:r>
      <w:r w:rsidRPr="002925CB">
        <w:t>заявлению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1"/>
        </w:numPr>
        <w:shd w:val="clear" w:color="000000" w:fill="auto"/>
        <w:tabs>
          <w:tab w:val="left" w:pos="726"/>
        </w:tabs>
        <w:ind w:left="0" w:firstLine="709"/>
      </w:pPr>
      <w:r w:rsidRPr="002925CB">
        <w:t>Изучит</w:t>
      </w:r>
      <w:r w:rsidR="002925CB" w:rsidRPr="002925CB">
        <w:t xml:space="preserve"> </w:t>
      </w:r>
      <w:r w:rsidRPr="002925CB">
        <w:t>возможность</w:t>
      </w:r>
      <w:r w:rsidR="002925CB" w:rsidRPr="002925CB">
        <w:t xml:space="preserve"> </w:t>
      </w:r>
      <w:r w:rsidRPr="002925CB">
        <w:t>примирения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1"/>
        </w:numPr>
        <w:shd w:val="clear" w:color="000000" w:fill="auto"/>
        <w:tabs>
          <w:tab w:val="left" w:pos="726"/>
        </w:tabs>
        <w:ind w:left="0" w:firstLine="709"/>
      </w:pPr>
      <w:r w:rsidRPr="002925CB">
        <w:t>Рассмотреть</w:t>
      </w:r>
      <w:r w:rsidR="002925CB" w:rsidRPr="002925CB">
        <w:t xml:space="preserve"> </w:t>
      </w:r>
      <w:r w:rsidRPr="002925CB">
        <w:t>применение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рассмотрение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Тема</w:t>
      </w:r>
      <w:r w:rsidR="002925CB" w:rsidRPr="002925CB">
        <w:t xml:space="preserve"> </w:t>
      </w:r>
      <w:r w:rsidRPr="002925CB">
        <w:t>курсовой</w:t>
      </w:r>
      <w:r w:rsidR="002925CB" w:rsidRPr="002925CB">
        <w:t xml:space="preserve"> </w:t>
      </w:r>
      <w:r w:rsidRPr="002925CB">
        <w:t>работы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весьма</w:t>
      </w:r>
      <w:r w:rsidR="002925CB" w:rsidRPr="002925CB">
        <w:t xml:space="preserve"> </w:t>
      </w:r>
      <w:r w:rsidRPr="002925CB">
        <w:t>актуальной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современных</w:t>
      </w:r>
      <w:r w:rsidR="002925CB" w:rsidRPr="002925CB">
        <w:t xml:space="preserve"> </w:t>
      </w:r>
      <w:r w:rsidRPr="002925CB">
        <w:t>условиях</w:t>
      </w:r>
      <w:r w:rsidR="002925CB" w:rsidRPr="002925CB">
        <w:t xml:space="preserve">. </w:t>
      </w:r>
      <w:r w:rsidRPr="002925CB">
        <w:t>Вопрос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спорах</w:t>
      </w:r>
      <w:r w:rsidR="002925CB" w:rsidRPr="002925CB">
        <w:t xml:space="preserve"> </w:t>
      </w:r>
      <w:r w:rsidRPr="002925CB">
        <w:t>был</w:t>
      </w:r>
      <w:r w:rsidR="002925CB" w:rsidRPr="002925CB">
        <w:t xml:space="preserve"> </w:t>
      </w:r>
      <w:r w:rsidRPr="002925CB">
        <w:t>урегулирован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помощью</w:t>
      </w:r>
      <w:r w:rsidR="002925CB" w:rsidRPr="002925CB">
        <w:t xml:space="preserve"> </w:t>
      </w:r>
      <w:r w:rsidRPr="002925CB">
        <w:t>внесения</w:t>
      </w:r>
      <w:r w:rsidR="002925CB" w:rsidRPr="002925CB">
        <w:t xml:space="preserve"> </w:t>
      </w:r>
      <w:r w:rsidRPr="002925CB">
        <w:t>изменений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Арбитражный</w:t>
      </w:r>
      <w:r w:rsidR="002925CB" w:rsidRPr="002925CB">
        <w:t xml:space="preserve"> </w:t>
      </w:r>
      <w:r w:rsidRPr="002925CB">
        <w:t>кодекс</w:t>
      </w:r>
      <w:r w:rsidR="002925CB" w:rsidRPr="002925CB">
        <w:t xml:space="preserve"> </w:t>
      </w:r>
      <w:r w:rsidRPr="002925CB">
        <w:t>Российской</w:t>
      </w:r>
      <w:r w:rsidR="002925CB" w:rsidRPr="002925CB">
        <w:t xml:space="preserve"> </w:t>
      </w:r>
      <w:r w:rsidRPr="002925CB">
        <w:t>Федерации,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именно</w:t>
      </w:r>
      <w:r w:rsidR="002925CB" w:rsidRPr="002925CB">
        <w:t xml:space="preserve"> </w:t>
      </w:r>
      <w:r w:rsidRPr="002925CB">
        <w:t>Федеральным</w:t>
      </w:r>
      <w:r w:rsidR="002925CB" w:rsidRPr="002925CB">
        <w:t xml:space="preserve"> </w:t>
      </w:r>
      <w:r w:rsidRPr="002925CB">
        <w:t>законом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19</w:t>
      </w:r>
      <w:r w:rsidR="002925CB" w:rsidRPr="002925CB">
        <w:t xml:space="preserve"> </w:t>
      </w:r>
      <w:r w:rsidRPr="002925CB">
        <w:t>июля</w:t>
      </w:r>
      <w:r w:rsidR="002925CB" w:rsidRPr="002925CB">
        <w:t xml:space="preserve"> </w:t>
      </w:r>
      <w:r w:rsidRPr="002925CB">
        <w:t>2009</w:t>
      </w:r>
      <w:r w:rsidR="002925CB" w:rsidRPr="002925CB">
        <w:t xml:space="preserve"> </w:t>
      </w:r>
      <w:r w:rsidRPr="002925CB">
        <w:t>года</w:t>
      </w:r>
      <w:r w:rsidR="002925CB" w:rsidRPr="002925CB">
        <w:t xml:space="preserve"> </w:t>
      </w:r>
      <w:r w:rsidRPr="002925CB">
        <w:t>№205-ФЗ</w:t>
      </w:r>
      <w:r w:rsidR="002925CB" w:rsidRPr="002925CB">
        <w:t xml:space="preserve">. </w:t>
      </w:r>
      <w:r w:rsidRPr="002925CB">
        <w:t>До</w:t>
      </w:r>
      <w:r w:rsidR="002925CB" w:rsidRPr="002925CB">
        <w:t xml:space="preserve"> </w:t>
      </w:r>
      <w:r w:rsidRPr="002925CB">
        <w:t>этого</w:t>
      </w:r>
      <w:r w:rsidR="002925CB" w:rsidRPr="002925CB">
        <w:t xml:space="preserve"> </w:t>
      </w:r>
      <w:r w:rsidRPr="002925CB">
        <w:t>времени</w:t>
      </w:r>
      <w:r w:rsidR="002925CB" w:rsidRPr="002925CB">
        <w:t xml:space="preserve"> </w:t>
      </w:r>
      <w:r w:rsidRPr="002925CB">
        <w:t>неопределенность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неурегулированность</w:t>
      </w:r>
      <w:r w:rsidR="002925CB" w:rsidRPr="002925CB">
        <w:t xml:space="preserve"> </w:t>
      </w:r>
      <w:r w:rsidRPr="002925CB">
        <w:t>данной</w:t>
      </w:r>
      <w:r w:rsidR="002925CB" w:rsidRPr="002925CB">
        <w:t xml:space="preserve"> </w:t>
      </w:r>
      <w:r w:rsidRPr="002925CB">
        <w:t>категории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создавали</w:t>
      </w:r>
      <w:r w:rsidR="002925CB" w:rsidRPr="002925CB">
        <w:t xml:space="preserve"> </w:t>
      </w:r>
      <w:r w:rsidRPr="002925CB">
        <w:t>почву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различного</w:t>
      </w:r>
      <w:r w:rsidR="002925CB" w:rsidRPr="002925CB">
        <w:t xml:space="preserve"> </w:t>
      </w:r>
      <w:r w:rsidRPr="002925CB">
        <w:t>рода</w:t>
      </w:r>
      <w:r w:rsidR="002925CB" w:rsidRPr="002925CB">
        <w:t xml:space="preserve"> </w:t>
      </w:r>
      <w:r w:rsidRPr="002925CB">
        <w:t>процессуальных</w:t>
      </w:r>
      <w:r w:rsidR="002925CB" w:rsidRPr="002925CB">
        <w:t xml:space="preserve"> </w:t>
      </w:r>
      <w:r w:rsidRPr="002925CB">
        <w:t>злоупотреблений,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подвергались</w:t>
      </w:r>
      <w:r w:rsidR="002925CB" w:rsidRPr="002925CB">
        <w:t xml:space="preserve"> </w:t>
      </w:r>
      <w:r w:rsidRPr="002925CB">
        <w:t>обоснованной</w:t>
      </w:r>
      <w:r w:rsidR="002925CB" w:rsidRPr="002925CB">
        <w:t xml:space="preserve"> </w:t>
      </w:r>
      <w:r w:rsidRPr="002925CB">
        <w:t>критике</w:t>
      </w:r>
      <w:r w:rsidR="002925CB" w:rsidRPr="002925CB">
        <w:t>.</w:t>
      </w:r>
    </w:p>
    <w:p w:rsidR="002925CB" w:rsidRDefault="007B1A70" w:rsidP="002925CB">
      <w:pPr>
        <w:tabs>
          <w:tab w:val="left" w:pos="726"/>
        </w:tabs>
      </w:pPr>
      <w:r w:rsidRPr="002925CB">
        <w:t>Положения</w:t>
      </w:r>
      <w:r w:rsidR="002925CB" w:rsidRPr="002925CB">
        <w:t xml:space="preserve"> </w:t>
      </w:r>
      <w:r w:rsidRPr="002925CB">
        <w:t>гл</w:t>
      </w:r>
      <w:r w:rsidR="002925CB">
        <w:t>.2</w:t>
      </w:r>
      <w:r w:rsidRPr="002925CB">
        <w:t>8</w:t>
      </w:r>
      <w:r w:rsidRPr="002925CB">
        <w:rPr>
          <w:vertAlign w:val="superscript"/>
        </w:rPr>
        <w:t>1</w:t>
      </w:r>
      <w:r w:rsidR="002925CB" w:rsidRPr="002925CB">
        <w:t xml:space="preserve"> </w:t>
      </w:r>
      <w:r w:rsidRPr="002925CB">
        <w:t>являются</w:t>
      </w:r>
      <w:r w:rsidR="002925CB" w:rsidRPr="002925CB">
        <w:t xml:space="preserve"> </w:t>
      </w:r>
      <w:r w:rsidRPr="002925CB">
        <w:t>основными</w:t>
      </w:r>
      <w:r w:rsidR="002925CB" w:rsidRPr="002925CB">
        <w:t xml:space="preserve"> </w:t>
      </w:r>
      <w:r w:rsidRPr="002925CB">
        <w:t>и,</w:t>
      </w:r>
      <w:r w:rsidR="002925CB" w:rsidRPr="002925CB">
        <w:t xml:space="preserve"> </w:t>
      </w:r>
      <w:r w:rsidRPr="002925CB">
        <w:t>можно</w:t>
      </w:r>
      <w:r w:rsidR="002925CB" w:rsidRPr="002925CB">
        <w:t xml:space="preserve"> </w:t>
      </w:r>
      <w:r w:rsidRPr="002925CB">
        <w:t>сказать,</w:t>
      </w:r>
      <w:r w:rsidR="002925CB" w:rsidRPr="002925CB">
        <w:t xml:space="preserve"> </w:t>
      </w:r>
      <w:r w:rsidRPr="002925CB">
        <w:t>главными</w:t>
      </w:r>
      <w:r w:rsidR="002925CB" w:rsidRPr="002925CB">
        <w:t xml:space="preserve"> </w:t>
      </w:r>
      <w:r w:rsidRPr="002925CB">
        <w:t>поправками,</w:t>
      </w:r>
      <w:r w:rsidR="002925CB" w:rsidRPr="002925CB">
        <w:t xml:space="preserve"> </w:t>
      </w:r>
      <w:r w:rsidRPr="002925CB">
        <w:t>внесенными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Федеральным</w:t>
      </w:r>
      <w:r w:rsidR="002925CB" w:rsidRPr="002925CB">
        <w:t xml:space="preserve"> </w:t>
      </w:r>
      <w:r w:rsidRPr="002925CB">
        <w:t>законом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19</w:t>
      </w:r>
      <w:r w:rsidR="002925CB" w:rsidRPr="002925CB">
        <w:t xml:space="preserve"> </w:t>
      </w:r>
      <w:r w:rsidRPr="002925CB">
        <w:t>июля</w:t>
      </w:r>
      <w:r w:rsidR="002925CB" w:rsidRPr="002925CB">
        <w:t xml:space="preserve"> </w:t>
      </w:r>
      <w:r w:rsidRPr="002925CB">
        <w:t>2009г</w:t>
      </w:r>
      <w:r w:rsidR="002925CB" w:rsidRPr="002925CB">
        <w:t xml:space="preserve">. </w:t>
      </w:r>
      <w:r w:rsidRPr="002925CB">
        <w:t>№205-ФЗ</w:t>
      </w:r>
      <w:r w:rsidR="002925CB" w:rsidRPr="002925CB">
        <w:t xml:space="preserve">. </w:t>
      </w:r>
      <w:r w:rsidRPr="002925CB">
        <w:t>Стоит</w:t>
      </w:r>
      <w:r w:rsidR="002925CB" w:rsidRPr="002925CB">
        <w:t xml:space="preserve"> </w:t>
      </w:r>
      <w:r w:rsidRPr="002925CB">
        <w:t>заметить,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первоначально</w:t>
      </w:r>
      <w:r w:rsidR="002925CB" w:rsidRPr="002925CB">
        <w:t xml:space="preserve"> </w:t>
      </w:r>
      <w:r w:rsidRPr="002925CB">
        <w:t>законопроект</w:t>
      </w:r>
      <w:r w:rsidR="002925CB" w:rsidRPr="002925CB">
        <w:t xml:space="preserve"> </w:t>
      </w:r>
      <w:r w:rsidRPr="002925CB">
        <w:t>имел</w:t>
      </w:r>
      <w:r w:rsidR="002925CB" w:rsidRPr="002925CB">
        <w:t xml:space="preserve"> </w:t>
      </w:r>
      <w:r w:rsidRPr="002925CB">
        <w:t>иной</w:t>
      </w:r>
      <w:r w:rsidR="002925CB" w:rsidRPr="002925CB">
        <w:t xml:space="preserve"> </w:t>
      </w:r>
      <w:r w:rsidRPr="002925CB">
        <w:t>заголовок</w:t>
      </w:r>
      <w:r w:rsidR="002925CB" w:rsidRPr="002925CB">
        <w:t>:</w:t>
      </w:r>
      <w:r w:rsidR="002925CB">
        <w:t xml:space="preserve"> "</w:t>
      </w:r>
      <w:r w:rsidRPr="002925CB">
        <w:t>О</w:t>
      </w:r>
      <w:r w:rsidR="002925CB" w:rsidRPr="002925CB">
        <w:t xml:space="preserve"> </w:t>
      </w:r>
      <w:r w:rsidRPr="002925CB">
        <w:t>внесении</w:t>
      </w:r>
      <w:r w:rsidR="002925CB" w:rsidRPr="002925CB">
        <w:t xml:space="preserve"> </w:t>
      </w:r>
      <w:r w:rsidRPr="002925CB">
        <w:t>изменений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некоторые</w:t>
      </w:r>
      <w:r w:rsidR="002925CB" w:rsidRPr="002925CB">
        <w:t xml:space="preserve"> </w:t>
      </w:r>
      <w:r w:rsidRPr="002925CB">
        <w:t>законодательные</w:t>
      </w:r>
      <w:r w:rsidR="002925CB" w:rsidRPr="002925CB">
        <w:t xml:space="preserve"> </w:t>
      </w:r>
      <w:r w:rsidRPr="002925CB">
        <w:t>акты</w:t>
      </w:r>
      <w:r w:rsidR="002925CB" w:rsidRPr="002925CB">
        <w:t xml:space="preserve"> </w:t>
      </w:r>
      <w:r w:rsidRPr="002925CB">
        <w:t>Российской</w:t>
      </w:r>
      <w:r w:rsidR="002925CB" w:rsidRPr="002925CB">
        <w:t xml:space="preserve"> </w:t>
      </w:r>
      <w:r w:rsidRPr="002925CB">
        <w:t>Федерации</w:t>
      </w:r>
      <w:r w:rsidR="002925CB">
        <w:t xml:space="preserve"> (</w:t>
      </w:r>
      <w:r w:rsidRPr="002925CB">
        <w:t>в</w:t>
      </w:r>
      <w:r w:rsidR="002925CB" w:rsidRPr="002925CB">
        <w:t xml:space="preserve"> </w:t>
      </w:r>
      <w:r w:rsidRPr="002925CB">
        <w:t>части</w:t>
      </w:r>
      <w:r w:rsidR="002925CB" w:rsidRPr="002925CB">
        <w:t xml:space="preserve"> </w:t>
      </w:r>
      <w:r w:rsidRPr="002925CB">
        <w:t>совершенствования</w:t>
      </w:r>
      <w:r w:rsidR="002925CB" w:rsidRPr="002925CB">
        <w:t xml:space="preserve"> </w:t>
      </w:r>
      <w:r w:rsidRPr="002925CB">
        <w:t>механизмов</w:t>
      </w:r>
      <w:r w:rsidR="002925CB" w:rsidRPr="002925CB">
        <w:t xml:space="preserve"> </w:t>
      </w:r>
      <w:r w:rsidRPr="002925CB">
        <w:t>разрешения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проектов</w:t>
      </w:r>
      <w:r w:rsidR="002925CB" w:rsidRPr="002925CB">
        <w:t>.</w:t>
      </w:r>
      <w:r w:rsidR="002925CB">
        <w:t>)"</w:t>
      </w:r>
      <w:r w:rsidR="002925CB" w:rsidRPr="002925CB">
        <w:t xml:space="preserve">. </w:t>
      </w:r>
      <w:r w:rsidRPr="002925CB">
        <w:t>Как</w:t>
      </w:r>
      <w:r w:rsidR="002925CB" w:rsidRPr="002925CB">
        <w:t xml:space="preserve"> </w:t>
      </w:r>
      <w:r w:rsidRPr="002925CB">
        <w:t>следует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пояснительной</w:t>
      </w:r>
      <w:r w:rsidR="002925CB" w:rsidRPr="002925CB">
        <w:t xml:space="preserve"> </w:t>
      </w:r>
      <w:r w:rsidRPr="002925CB">
        <w:t>записки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проекту</w:t>
      </w:r>
      <w:r w:rsidR="002925CB" w:rsidRPr="002925CB">
        <w:t xml:space="preserve"> </w:t>
      </w:r>
      <w:r w:rsidRPr="002925CB">
        <w:t>этого</w:t>
      </w:r>
      <w:r w:rsidR="002925CB" w:rsidRPr="002925CB">
        <w:t xml:space="preserve"> </w:t>
      </w:r>
      <w:r w:rsidRPr="002925CB">
        <w:t>закона,</w:t>
      </w:r>
      <w:r w:rsidR="002925CB" w:rsidRPr="002925CB">
        <w:t xml:space="preserve"> </w:t>
      </w:r>
      <w:r w:rsidRPr="002925CB">
        <w:t>внесенной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Государственную</w:t>
      </w:r>
      <w:r w:rsidR="002925CB" w:rsidRPr="002925CB">
        <w:t xml:space="preserve"> </w:t>
      </w:r>
      <w:r w:rsidRPr="002925CB">
        <w:t>Думу</w:t>
      </w:r>
      <w:r w:rsidR="002925CB" w:rsidRPr="002925CB">
        <w:t xml:space="preserve"> </w:t>
      </w:r>
      <w:r w:rsidRPr="002925CB">
        <w:t>Федерального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Правительством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15</w:t>
      </w:r>
      <w:r w:rsidR="002925CB" w:rsidRPr="002925CB">
        <w:t xml:space="preserve"> </w:t>
      </w:r>
      <w:r w:rsidRPr="002925CB">
        <w:t>января</w:t>
      </w:r>
      <w:r w:rsidR="002925CB" w:rsidRPr="002925CB">
        <w:t xml:space="preserve"> </w:t>
      </w:r>
      <w:r w:rsidRPr="002925CB">
        <w:t>2007года,</w:t>
      </w:r>
      <w:r w:rsidR="002925CB" w:rsidRPr="002925CB">
        <w:t xml:space="preserve"> </w:t>
      </w:r>
      <w:r w:rsidRPr="002925CB">
        <w:t>целью</w:t>
      </w:r>
      <w:r w:rsidR="002925CB" w:rsidRPr="002925CB">
        <w:t xml:space="preserve"> </w:t>
      </w:r>
      <w:r w:rsidRPr="002925CB">
        <w:t>данного</w:t>
      </w:r>
      <w:r w:rsidR="002925CB" w:rsidRPr="002925CB">
        <w:t xml:space="preserve"> </w:t>
      </w:r>
      <w:r w:rsidRPr="002925CB">
        <w:t>законопроекта</w:t>
      </w:r>
      <w:r w:rsidR="002925CB" w:rsidRPr="002925CB">
        <w:t xml:space="preserve"> </w:t>
      </w:r>
      <w:r w:rsidRPr="002925CB">
        <w:t>было</w:t>
      </w:r>
      <w:r w:rsidR="002925CB" w:rsidRPr="002925CB">
        <w:t xml:space="preserve"> </w:t>
      </w:r>
      <w:r w:rsidRPr="002925CB">
        <w:t>предоставление</w:t>
      </w:r>
      <w:r w:rsidR="002925CB" w:rsidRPr="002925CB">
        <w:t xml:space="preserve"> </w:t>
      </w:r>
      <w:r w:rsidRPr="002925CB">
        <w:t>лицам,</w:t>
      </w:r>
      <w:r w:rsidR="002925CB" w:rsidRPr="002925CB">
        <w:t xml:space="preserve"> </w:t>
      </w:r>
      <w:r w:rsidRPr="002925CB">
        <w:t>участвующим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корпоративном</w:t>
      </w:r>
      <w:r w:rsidR="002925CB" w:rsidRPr="002925CB">
        <w:t xml:space="preserve"> </w:t>
      </w:r>
      <w:r w:rsidRPr="002925CB">
        <w:t>споре,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которых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нарушены,</w:t>
      </w:r>
      <w:r w:rsidR="002925CB" w:rsidRPr="002925CB">
        <w:t xml:space="preserve"> </w:t>
      </w:r>
      <w:r w:rsidRPr="002925CB">
        <w:t>широких</w:t>
      </w:r>
      <w:r w:rsidR="002925CB" w:rsidRPr="002925CB">
        <w:t xml:space="preserve"> </w:t>
      </w:r>
      <w:r w:rsidRPr="002925CB">
        <w:t>возможностей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вступления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дело,</w:t>
      </w:r>
      <w:r w:rsidR="002925CB" w:rsidRPr="002925CB">
        <w:t xml:space="preserve"> </w:t>
      </w:r>
      <w:r w:rsidRPr="002925CB">
        <w:t>рассматриваемое</w:t>
      </w:r>
      <w:r w:rsidR="002925CB" w:rsidRPr="002925CB">
        <w:t xml:space="preserve"> </w:t>
      </w:r>
      <w:r w:rsidRPr="002925CB">
        <w:t>арбитражным</w:t>
      </w:r>
      <w:r w:rsidR="002925CB" w:rsidRPr="002925CB">
        <w:t xml:space="preserve"> </w:t>
      </w:r>
      <w:r w:rsidRPr="002925CB">
        <w:t>судом</w:t>
      </w:r>
      <w:r w:rsidR="002925CB" w:rsidRPr="002925CB">
        <w:t xml:space="preserve">; </w:t>
      </w:r>
      <w:r w:rsidRPr="002925CB">
        <w:t>повышение</w:t>
      </w:r>
      <w:r w:rsidR="002925CB" w:rsidRPr="002925CB">
        <w:t xml:space="preserve"> </w:t>
      </w:r>
      <w:r w:rsidRPr="002925CB">
        <w:t>уровня</w:t>
      </w:r>
      <w:r w:rsidR="002925CB" w:rsidRPr="002925CB">
        <w:t xml:space="preserve"> </w:t>
      </w:r>
      <w:r w:rsidRPr="002925CB">
        <w:t>реальной</w:t>
      </w:r>
      <w:r w:rsidR="002925CB" w:rsidRPr="002925CB">
        <w:t xml:space="preserve"> </w:t>
      </w:r>
      <w:r w:rsidRPr="002925CB">
        <w:t>доступности</w:t>
      </w:r>
      <w:r w:rsidR="002925CB" w:rsidRPr="002925CB">
        <w:t xml:space="preserve"> </w:t>
      </w:r>
      <w:r w:rsidRPr="002925CB">
        <w:t>правосудия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>.</w:t>
      </w:r>
    </w:p>
    <w:p w:rsidR="002925CB" w:rsidRDefault="00F03B7D" w:rsidP="00F03B7D">
      <w:pPr>
        <w:pStyle w:val="1"/>
      </w:pPr>
      <w:r>
        <w:br w:type="page"/>
      </w:r>
      <w:bookmarkStart w:id="1" w:name="_Toc287114072"/>
      <w:r w:rsidR="007B1A70" w:rsidRPr="002925CB">
        <w:t>1</w:t>
      </w:r>
      <w:r w:rsidR="002925CB" w:rsidRPr="002925CB">
        <w:t xml:space="preserve">. </w:t>
      </w:r>
      <w:r w:rsidR="007B1A70" w:rsidRPr="002925CB">
        <w:t>Общая</w:t>
      </w:r>
      <w:r w:rsidR="002925CB" w:rsidRPr="002925CB">
        <w:t xml:space="preserve"> </w:t>
      </w:r>
      <w:r w:rsidR="007B1A70" w:rsidRPr="002925CB">
        <w:t>характеристика</w:t>
      </w:r>
      <w:r w:rsidR="002925CB" w:rsidRPr="002925CB">
        <w:t xml:space="preserve"> </w:t>
      </w:r>
      <w:r w:rsidR="007B1A70" w:rsidRPr="002925CB">
        <w:t>корпоративного</w:t>
      </w:r>
      <w:r w:rsidR="002925CB" w:rsidRPr="002925CB">
        <w:t xml:space="preserve"> </w:t>
      </w:r>
      <w:r w:rsidR="007B1A70" w:rsidRPr="002925CB">
        <w:t>спора</w:t>
      </w:r>
      <w:bookmarkEnd w:id="1"/>
    </w:p>
    <w:p w:rsidR="00F03B7D" w:rsidRPr="00F03B7D" w:rsidRDefault="00F03B7D" w:rsidP="00F03B7D">
      <w:pPr>
        <w:rPr>
          <w:lang w:eastAsia="en-US"/>
        </w:rPr>
      </w:pPr>
    </w:p>
    <w:p w:rsidR="002925CB" w:rsidRDefault="00F03B7D" w:rsidP="00F03B7D">
      <w:pPr>
        <w:pStyle w:val="1"/>
      </w:pPr>
      <w:bookmarkStart w:id="2" w:name="_Toc287114073"/>
      <w:r>
        <w:t xml:space="preserve">1.1 </w:t>
      </w:r>
      <w:r w:rsidR="007B1A70" w:rsidRPr="002925CB">
        <w:t>Понятие</w:t>
      </w:r>
      <w:r w:rsidR="002925CB" w:rsidRPr="002925CB">
        <w:t xml:space="preserve"> </w:t>
      </w:r>
      <w:r w:rsidR="007B1A70" w:rsidRPr="002925CB">
        <w:t>корпоративного</w:t>
      </w:r>
      <w:r w:rsidR="002925CB" w:rsidRPr="002925CB">
        <w:t xml:space="preserve"> </w:t>
      </w:r>
      <w:r w:rsidR="007B1A70" w:rsidRPr="002925CB">
        <w:t>спора</w:t>
      </w:r>
      <w:bookmarkEnd w:id="2"/>
    </w:p>
    <w:p w:rsidR="00F03B7D" w:rsidRPr="00F03B7D" w:rsidRDefault="00F03B7D" w:rsidP="00F03B7D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законные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спора,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они</w:t>
      </w:r>
      <w:r w:rsidR="002925CB" w:rsidRPr="002925CB">
        <w:t xml:space="preserve"> </w:t>
      </w:r>
      <w:r w:rsidRPr="002925CB">
        <w:t>стремятся</w:t>
      </w:r>
      <w:r w:rsidR="002925CB" w:rsidRPr="002925CB">
        <w:t xml:space="preserve"> </w:t>
      </w:r>
      <w:r w:rsidRPr="002925CB">
        <w:t>защитить</w:t>
      </w:r>
      <w:r w:rsidR="002925CB" w:rsidRPr="002925CB">
        <w:t xml:space="preserve"> </w:t>
      </w:r>
      <w:r w:rsidRPr="002925CB">
        <w:t>посредством</w:t>
      </w:r>
      <w:r w:rsidR="002925CB" w:rsidRPr="002925CB">
        <w:t xml:space="preserve"> </w:t>
      </w:r>
      <w:r w:rsidRPr="002925CB">
        <w:t>обращения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существуют</w:t>
      </w:r>
      <w:r w:rsidR="002925CB" w:rsidRPr="002925CB">
        <w:t xml:space="preserve"> </w:t>
      </w:r>
      <w:r w:rsidRPr="002925CB">
        <w:t>сами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себе,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входят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содержание</w:t>
      </w:r>
      <w:r w:rsidR="002925CB" w:rsidRPr="002925CB">
        <w:t xml:space="preserve"> </w:t>
      </w:r>
      <w:r w:rsidRPr="002925CB">
        <w:t>определенных</w:t>
      </w:r>
      <w:r w:rsidR="002925CB" w:rsidRPr="002925CB">
        <w:t xml:space="preserve"> </w:t>
      </w:r>
      <w:r w:rsidRPr="002925CB">
        <w:t>материальных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именуемых</w:t>
      </w:r>
      <w:r w:rsidR="002925CB" w:rsidRPr="002925CB">
        <w:t xml:space="preserve"> </w:t>
      </w:r>
      <w:r w:rsidRPr="002925CB">
        <w:t>корпоративными</w:t>
      </w:r>
      <w:r w:rsidR="002925CB" w:rsidRPr="002925CB">
        <w:t xml:space="preserve"> </w:t>
      </w:r>
      <w:r w:rsidRPr="002925CB">
        <w:t>правоотношениями</w:t>
      </w:r>
      <w:r w:rsidR="002925CB" w:rsidRPr="002925CB">
        <w:t xml:space="preserve">. </w:t>
      </w:r>
      <w:r w:rsidRPr="002925CB">
        <w:rPr>
          <w:rStyle w:val="ad"/>
          <w:color w:val="000000"/>
        </w:rPr>
        <w:footnoteReference w:id="1"/>
      </w:r>
    </w:p>
    <w:p w:rsidR="002925CB" w:rsidRPr="002925CB" w:rsidRDefault="007B1A70" w:rsidP="002925CB">
      <w:pPr>
        <w:tabs>
          <w:tab w:val="left" w:pos="726"/>
        </w:tabs>
      </w:pPr>
      <w:r w:rsidRPr="002925CB">
        <w:t>Корпоративные</w:t>
      </w:r>
      <w:r w:rsidR="002925CB" w:rsidRPr="002925CB">
        <w:t xml:space="preserve"> </w:t>
      </w:r>
      <w:r w:rsidRPr="002925CB">
        <w:t>правоотношения</w:t>
      </w:r>
      <w:r w:rsidR="002925CB" w:rsidRPr="002925CB">
        <w:t xml:space="preserve"> </w:t>
      </w:r>
      <w:r w:rsidRPr="002925CB">
        <w:t>являются</w:t>
      </w:r>
      <w:r w:rsidR="002925CB" w:rsidRPr="002925CB">
        <w:t xml:space="preserve"> </w:t>
      </w:r>
      <w:r w:rsidRPr="002925CB">
        <w:t>одной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разновидностей</w:t>
      </w:r>
      <w:r w:rsidR="002925CB" w:rsidRPr="002925CB">
        <w:t xml:space="preserve"> </w:t>
      </w:r>
      <w:r w:rsidRPr="002925CB">
        <w:t>гражданских</w:t>
      </w:r>
      <w:r w:rsidR="002925CB" w:rsidRPr="002925CB">
        <w:t xml:space="preserve">. </w:t>
      </w:r>
      <w:r w:rsidRPr="002925CB">
        <w:t>Авторы</w:t>
      </w:r>
      <w:r w:rsidR="002925CB" w:rsidRPr="002925CB">
        <w:t xml:space="preserve"> </w:t>
      </w:r>
      <w:r w:rsidRPr="002925CB">
        <w:t>Пахомова</w:t>
      </w:r>
      <w:r w:rsidR="002925CB" w:rsidRPr="002925CB">
        <w:t xml:space="preserve"> </w:t>
      </w:r>
      <w:r w:rsidRPr="002925CB">
        <w:t>Н</w:t>
      </w:r>
      <w:r w:rsidR="002925CB">
        <w:t xml:space="preserve">.Н. </w:t>
      </w:r>
      <w:r w:rsidRPr="002925CB">
        <w:rPr>
          <w:rStyle w:val="ad"/>
          <w:color w:val="000000"/>
        </w:rPr>
        <w:footnoteReference w:id="2"/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Суханов</w:t>
      </w:r>
      <w:r w:rsidR="002925CB" w:rsidRPr="002925CB">
        <w:t xml:space="preserve"> </w:t>
      </w:r>
      <w:r w:rsidRPr="002925CB">
        <w:t>Е</w:t>
      </w:r>
      <w:r w:rsidR="002925CB">
        <w:t xml:space="preserve">.А. </w:t>
      </w:r>
      <w:r w:rsidRPr="002925CB">
        <w:rPr>
          <w:rStyle w:val="ad"/>
          <w:color w:val="000000"/>
        </w:rPr>
        <w:footnoteReference w:id="3"/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своих</w:t>
      </w:r>
      <w:r w:rsidR="002925CB" w:rsidRPr="002925CB">
        <w:t xml:space="preserve"> </w:t>
      </w:r>
      <w:r w:rsidRPr="002925CB">
        <w:t>работах</w:t>
      </w:r>
      <w:r w:rsidR="002925CB" w:rsidRPr="002925CB">
        <w:t xml:space="preserve"> </w:t>
      </w:r>
      <w:r w:rsidRPr="002925CB">
        <w:t>выделяют</w:t>
      </w:r>
      <w:r w:rsidR="002925CB" w:rsidRPr="002925CB">
        <w:t xml:space="preserve"> </w:t>
      </w:r>
      <w:r w:rsidRPr="002925CB">
        <w:t>имущественный</w:t>
      </w:r>
      <w:r w:rsidR="002925CB" w:rsidRPr="002925CB">
        <w:t xml:space="preserve"> </w:t>
      </w:r>
      <w:r w:rsidRPr="002925CB">
        <w:t>характер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связанный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присвоением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получением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той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иной</w:t>
      </w:r>
      <w:r w:rsidR="002925CB" w:rsidRPr="002925CB">
        <w:t xml:space="preserve"> </w:t>
      </w:r>
      <w:r w:rsidRPr="002925CB">
        <w:t>форме</w:t>
      </w:r>
      <w:r w:rsidR="002925CB" w:rsidRPr="002925CB">
        <w:t xml:space="preserve"> </w:t>
      </w:r>
      <w:r w:rsidRPr="002925CB">
        <w:t>материальных</w:t>
      </w:r>
      <w:r w:rsidR="002925CB" w:rsidRPr="002925CB">
        <w:t xml:space="preserve"> </w:t>
      </w:r>
      <w:r w:rsidRPr="002925CB">
        <w:t>благ</w:t>
      </w:r>
      <w:r w:rsidR="002925CB" w:rsidRPr="002925CB">
        <w:t xml:space="preserve"> </w:t>
      </w:r>
      <w:r w:rsidRPr="002925CB">
        <w:t>определенной</w:t>
      </w:r>
      <w:r w:rsidR="002925CB" w:rsidRPr="002925CB">
        <w:t xml:space="preserve"> </w:t>
      </w:r>
      <w:r w:rsidRPr="002925CB">
        <w:t>группой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. </w:t>
      </w:r>
      <w:r w:rsidRPr="002925CB">
        <w:t>Другая</w:t>
      </w:r>
      <w:r w:rsidR="002925CB" w:rsidRPr="002925CB">
        <w:t xml:space="preserve"> </w:t>
      </w:r>
      <w:r w:rsidRPr="002925CB">
        <w:t>группа</w:t>
      </w:r>
      <w:r w:rsidR="002925CB" w:rsidRPr="002925CB">
        <w:t xml:space="preserve"> </w:t>
      </w:r>
      <w:r w:rsidRPr="002925CB">
        <w:t>авторов</w:t>
      </w:r>
      <w:r w:rsidR="002925CB" w:rsidRPr="002925CB">
        <w:t xml:space="preserve">: </w:t>
      </w:r>
      <w:r w:rsidRPr="002925CB">
        <w:t>Ломакин</w:t>
      </w:r>
      <w:r w:rsidR="002925CB" w:rsidRPr="002925CB">
        <w:t xml:space="preserve"> </w:t>
      </w:r>
      <w:r w:rsidRPr="002925CB">
        <w:t>Д</w:t>
      </w:r>
      <w:r w:rsidR="002925CB">
        <w:t xml:space="preserve">.В. </w:t>
      </w:r>
      <w:r w:rsidRPr="002925CB">
        <w:rPr>
          <w:rStyle w:val="ad"/>
          <w:color w:val="000000"/>
        </w:rPr>
        <w:footnoteReference w:id="4"/>
      </w:r>
      <w:r w:rsidRPr="002925CB">
        <w:t>,</w:t>
      </w:r>
      <w:r w:rsidR="002925CB" w:rsidRPr="002925CB">
        <w:t xml:space="preserve"> </w:t>
      </w:r>
      <w:r w:rsidRPr="002925CB">
        <w:t>Ткаченко</w:t>
      </w:r>
      <w:r w:rsidR="002925CB" w:rsidRPr="002925CB">
        <w:t xml:space="preserve"> </w:t>
      </w:r>
      <w:r w:rsidRPr="002925CB">
        <w:t>И</w:t>
      </w:r>
      <w:r w:rsidR="002925CB">
        <w:t xml:space="preserve">.Н. </w:t>
      </w:r>
      <w:r w:rsidRPr="002925CB">
        <w:rPr>
          <w:rStyle w:val="ad"/>
          <w:color w:val="000000"/>
        </w:rPr>
        <w:footnoteReference w:id="5"/>
      </w:r>
      <w:r w:rsidRPr="002925CB">
        <w:t>,</w:t>
      </w:r>
      <w:r w:rsidR="002925CB" w:rsidRPr="002925CB">
        <w:t xml:space="preserve"> </w:t>
      </w:r>
      <w:r w:rsidRPr="002925CB">
        <w:t>Пашкова</w:t>
      </w:r>
      <w:r w:rsidR="002925CB" w:rsidRPr="002925CB">
        <w:t xml:space="preserve"> </w:t>
      </w:r>
      <w:r w:rsidRPr="002925CB">
        <w:t>Е</w:t>
      </w:r>
      <w:r w:rsidR="002925CB">
        <w:t xml:space="preserve">.Ю. </w:t>
      </w:r>
      <w:r w:rsidRPr="002925CB">
        <w:rPr>
          <w:rStyle w:val="ad"/>
          <w:color w:val="000000"/>
        </w:rPr>
        <w:footnoteReference w:id="6"/>
      </w:r>
      <w:r w:rsidRPr="002925CB">
        <w:t>,</w:t>
      </w:r>
      <w:r w:rsidR="002925CB" w:rsidRPr="002925CB">
        <w:t xml:space="preserve"> </w:t>
      </w:r>
      <w:r w:rsidRPr="002925CB">
        <w:t>отмечают</w:t>
      </w:r>
      <w:r w:rsidR="002925CB" w:rsidRPr="002925CB">
        <w:t xml:space="preserve"> </w:t>
      </w:r>
      <w:r w:rsidRPr="002925CB">
        <w:t>другой</w:t>
      </w:r>
      <w:r w:rsidR="002925CB" w:rsidRPr="002925CB">
        <w:t xml:space="preserve"> </w:t>
      </w:r>
      <w:r w:rsidRPr="002925CB">
        <w:t>аспект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 xml:space="preserve"> - </w:t>
      </w:r>
      <w:r w:rsidRPr="002925CB">
        <w:t>их</w:t>
      </w:r>
      <w:r w:rsidR="002925CB" w:rsidRPr="002925CB">
        <w:t xml:space="preserve"> </w:t>
      </w:r>
      <w:r w:rsidRPr="002925CB">
        <w:t>организационный</w:t>
      </w:r>
      <w:r w:rsidR="002925CB" w:rsidRPr="002925CB">
        <w:t xml:space="preserve"> </w:t>
      </w:r>
      <w:r w:rsidRPr="002925CB">
        <w:t>характер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субъектный</w:t>
      </w:r>
      <w:r w:rsidR="002925CB" w:rsidRPr="002925CB">
        <w:t xml:space="preserve"> </w:t>
      </w:r>
      <w:r w:rsidRPr="002925CB">
        <w:t>состав</w:t>
      </w:r>
      <w:r w:rsidR="002925CB" w:rsidRPr="002925CB">
        <w:t xml:space="preserve">. </w:t>
      </w:r>
      <w:r w:rsidRPr="002925CB">
        <w:t>При</w:t>
      </w:r>
      <w:r w:rsidR="002925CB" w:rsidRPr="002925CB">
        <w:t xml:space="preserve"> </w:t>
      </w:r>
      <w:r w:rsidRPr="002925CB">
        <w:t>таком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 xml:space="preserve"> </w:t>
      </w:r>
      <w:r w:rsidRPr="002925CB">
        <w:t>их</w:t>
      </w:r>
      <w:r w:rsidR="002925CB" w:rsidRPr="002925CB">
        <w:t xml:space="preserve"> </w:t>
      </w:r>
      <w:r w:rsidRPr="002925CB">
        <w:t>можно</w:t>
      </w:r>
      <w:r w:rsidR="002925CB" w:rsidRPr="002925CB">
        <w:t xml:space="preserve"> </w:t>
      </w:r>
      <w:r w:rsidRPr="002925CB">
        <w:t>определить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общественные</w:t>
      </w:r>
      <w:r w:rsidR="002925CB" w:rsidRPr="002925CB">
        <w:t xml:space="preserve"> </w:t>
      </w:r>
      <w:r w:rsidRPr="002925CB">
        <w:t>отношения,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возникают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основе</w:t>
      </w:r>
      <w:r w:rsidR="002925CB" w:rsidRPr="002925CB">
        <w:t xml:space="preserve"> </w:t>
      </w:r>
      <w:r w:rsidRPr="002925CB">
        <w:t>членства</w:t>
      </w:r>
      <w:r w:rsidR="002925CB">
        <w:t xml:space="preserve"> (</w:t>
      </w:r>
      <w:r w:rsidRPr="002925CB">
        <w:t>участия</w:t>
      </w:r>
      <w:r w:rsidR="002925CB" w:rsidRPr="002925CB">
        <w:t xml:space="preserve">) </w:t>
      </w:r>
      <w:r w:rsidRPr="002925CB">
        <w:t>в</w:t>
      </w:r>
      <w:r w:rsidR="002925CB" w:rsidRPr="002925CB">
        <w:t xml:space="preserve"> </w:t>
      </w:r>
      <w:r w:rsidRPr="002925CB">
        <w:t>организации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существуют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между</w:t>
      </w:r>
      <w:r w:rsidR="002925CB" w:rsidRPr="002925CB">
        <w:t xml:space="preserve"> </w:t>
      </w:r>
      <w:r w:rsidRPr="002925CB">
        <w:t>участниками</w:t>
      </w:r>
      <w:r w:rsidR="002925CB" w:rsidRPr="002925CB">
        <w:t xml:space="preserve"> </w:t>
      </w:r>
      <w:r w:rsidRPr="002925CB">
        <w:t>организации</w:t>
      </w:r>
      <w:r w:rsidR="002925CB" w:rsidRPr="002925CB">
        <w:t xml:space="preserve"> </w:t>
      </w:r>
      <w:r w:rsidRPr="002925CB">
        <w:t>друг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другом,</w:t>
      </w:r>
      <w:r w:rsidR="002925CB" w:rsidRPr="002925CB">
        <w:t xml:space="preserve"> </w:t>
      </w:r>
      <w:r w:rsidRPr="002925CB">
        <w:t>так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самой</w:t>
      </w:r>
      <w:r w:rsidR="002925CB" w:rsidRPr="002925CB">
        <w:t xml:space="preserve"> </w:t>
      </w:r>
      <w:r w:rsidRPr="002925CB">
        <w:t>организацией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Понятие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 </w:t>
      </w:r>
      <w:r w:rsidRPr="002925CB">
        <w:t>закреплено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1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>: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Корпоративный</w:t>
      </w:r>
      <w:r w:rsidR="002925CB" w:rsidRPr="002925CB">
        <w:t xml:space="preserve"> </w:t>
      </w:r>
      <w:r w:rsidRPr="002925CB">
        <w:t>спор</w:t>
      </w:r>
      <w:r w:rsidR="002925CB" w:rsidRPr="002925CB">
        <w:t xml:space="preserve"> - </w:t>
      </w:r>
      <w:r w:rsidRPr="002925CB">
        <w:t>это</w:t>
      </w:r>
      <w:r w:rsidR="002925CB" w:rsidRPr="002925CB">
        <w:t xml:space="preserve"> </w:t>
      </w:r>
      <w:r w:rsidRPr="002925CB">
        <w:t>спор,</w:t>
      </w:r>
      <w:r w:rsidR="002925CB" w:rsidRPr="002925CB">
        <w:t xml:space="preserve"> </w:t>
      </w:r>
      <w:r w:rsidRPr="002925CB">
        <w:t>связанный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созданием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управлением</w:t>
      </w:r>
      <w:r w:rsidR="002925CB" w:rsidRPr="002925CB">
        <w:t xml:space="preserve"> </w:t>
      </w:r>
      <w:r w:rsidRPr="002925CB">
        <w:t>им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участием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юридическом</w:t>
      </w:r>
      <w:r w:rsidR="002925CB" w:rsidRPr="002925CB">
        <w:t xml:space="preserve"> </w:t>
      </w:r>
      <w:r w:rsidRPr="002925CB">
        <w:t>лице,</w:t>
      </w:r>
      <w:r w:rsidR="002925CB" w:rsidRPr="002925CB">
        <w:t xml:space="preserve"> </w:t>
      </w:r>
      <w:r w:rsidRPr="002925CB">
        <w:t>являющемся</w:t>
      </w:r>
      <w:r w:rsidR="002925CB" w:rsidRPr="002925CB">
        <w:t xml:space="preserve"> </w:t>
      </w:r>
      <w:r w:rsidRPr="002925CB">
        <w:t>коммерческой</w:t>
      </w:r>
      <w:r w:rsidR="002925CB" w:rsidRPr="002925CB">
        <w:t xml:space="preserve"> </w:t>
      </w:r>
      <w:r w:rsidRPr="002925CB">
        <w:t>организацией,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некоммерческом</w:t>
      </w:r>
      <w:r w:rsidR="002925CB" w:rsidRPr="002925CB">
        <w:t xml:space="preserve"> </w:t>
      </w:r>
      <w:r w:rsidRPr="002925CB">
        <w:t>партнерстве,</w:t>
      </w:r>
      <w:r w:rsidR="002925CB" w:rsidRPr="002925CB">
        <w:t xml:space="preserve"> </w:t>
      </w:r>
      <w:r w:rsidRPr="002925CB">
        <w:t>ассоциации</w:t>
      </w:r>
      <w:r w:rsidR="002925CB">
        <w:t xml:space="preserve"> (</w:t>
      </w:r>
      <w:r w:rsidRPr="002925CB">
        <w:t>союзе</w:t>
      </w:r>
      <w:r w:rsidR="002925CB" w:rsidRPr="002925CB">
        <w:t xml:space="preserve">) </w:t>
      </w:r>
      <w:r w:rsidRPr="002925CB">
        <w:t>коммерческих</w:t>
      </w:r>
      <w:r w:rsidR="002925CB" w:rsidRPr="002925CB">
        <w:t xml:space="preserve"> </w:t>
      </w:r>
      <w:r w:rsidRPr="002925CB">
        <w:t>организаций,</w:t>
      </w:r>
      <w:r w:rsidR="002925CB" w:rsidRPr="002925CB">
        <w:t xml:space="preserve"> </w:t>
      </w:r>
      <w:r w:rsidRPr="002925CB">
        <w:t>иной</w:t>
      </w:r>
      <w:r w:rsidR="002925CB" w:rsidRPr="002925CB">
        <w:t xml:space="preserve"> </w:t>
      </w:r>
      <w:r w:rsidRPr="002925CB">
        <w:t>некоммерческой</w:t>
      </w:r>
      <w:r w:rsidR="002925CB" w:rsidRPr="002925CB">
        <w:t xml:space="preserve"> </w:t>
      </w:r>
      <w:r w:rsidRPr="002925CB">
        <w:t>организации,</w:t>
      </w:r>
      <w:r w:rsidR="002925CB" w:rsidRPr="002925CB">
        <w:t xml:space="preserve"> </w:t>
      </w:r>
      <w:r w:rsidRPr="002925CB">
        <w:t>объединяющей</w:t>
      </w:r>
      <w:r w:rsidR="002925CB" w:rsidRPr="002925CB">
        <w:t xml:space="preserve"> </w:t>
      </w:r>
      <w:r w:rsidRPr="002925CB">
        <w:t>коммерческие</w:t>
      </w:r>
      <w:r w:rsidR="002925CB" w:rsidRPr="002925CB">
        <w:t xml:space="preserve"> </w:t>
      </w:r>
      <w:r w:rsidRPr="002925CB">
        <w:t>организации</w:t>
      </w:r>
      <w:r w:rsidR="002925CB" w:rsidRPr="002925CB">
        <w:t xml:space="preserve"> </w:t>
      </w:r>
      <w:r w:rsidRPr="002925CB">
        <w:t>и</w:t>
      </w:r>
      <w:r w:rsidR="002925CB">
        <w:t xml:space="preserve"> (</w:t>
      </w:r>
      <w:r w:rsidRPr="002925CB">
        <w:t>или</w:t>
      </w:r>
      <w:r w:rsidR="002925CB" w:rsidRPr="002925CB">
        <w:t xml:space="preserve">) </w:t>
      </w:r>
      <w:r w:rsidRPr="002925CB">
        <w:t>индивидуальных</w:t>
      </w:r>
      <w:r w:rsidR="002925CB" w:rsidRPr="002925CB">
        <w:t xml:space="preserve"> </w:t>
      </w:r>
      <w:r w:rsidRPr="002925CB">
        <w:t>предпринимателей,</w:t>
      </w:r>
      <w:r w:rsidR="002925CB" w:rsidRPr="002925CB">
        <w:t xml:space="preserve"> </w:t>
      </w:r>
      <w:r w:rsidRPr="002925CB">
        <w:t>некоммерческой</w:t>
      </w:r>
      <w:r w:rsidR="002925CB" w:rsidRPr="002925CB">
        <w:t xml:space="preserve"> </w:t>
      </w:r>
      <w:r w:rsidRPr="002925CB">
        <w:t>организации,</w:t>
      </w:r>
      <w:r w:rsidR="002925CB" w:rsidRPr="002925CB">
        <w:t xml:space="preserve"> </w:t>
      </w:r>
      <w:r w:rsidRPr="002925CB">
        <w:t>имеющей</w:t>
      </w:r>
      <w:r w:rsidR="002925CB" w:rsidRPr="002925CB">
        <w:t xml:space="preserve"> </w:t>
      </w:r>
      <w:r w:rsidRPr="002925CB">
        <w:t>статус</w:t>
      </w:r>
      <w:r w:rsidR="002925CB" w:rsidRPr="002925CB">
        <w:t xml:space="preserve"> </w:t>
      </w:r>
      <w:r w:rsidRPr="002925CB">
        <w:t>саморегулируемой</w:t>
      </w:r>
      <w:r w:rsidR="002925CB" w:rsidRPr="002925CB">
        <w:t xml:space="preserve"> </w:t>
      </w:r>
      <w:r w:rsidRPr="002925CB">
        <w:t>организации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соответствии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федеральным</w:t>
      </w:r>
      <w:r w:rsidR="002925CB" w:rsidRPr="002925CB">
        <w:t xml:space="preserve"> </w:t>
      </w:r>
      <w:r w:rsidRPr="002925CB">
        <w:t>законом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Также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1</w:t>
      </w:r>
      <w:r w:rsidR="002925CB" w:rsidRPr="002925CB">
        <w:t xml:space="preserve"> </w:t>
      </w:r>
      <w:r w:rsidRPr="002925CB">
        <w:t>законодатель</w:t>
      </w:r>
      <w:r w:rsidR="002925CB" w:rsidRPr="002925CB">
        <w:t xml:space="preserve"> </w:t>
      </w:r>
      <w:r w:rsidRPr="002925CB">
        <w:t>прямо</w:t>
      </w:r>
      <w:r w:rsidR="002925CB" w:rsidRPr="002925CB">
        <w:t xml:space="preserve"> </w:t>
      </w:r>
      <w:r w:rsidRPr="002925CB">
        <w:t>указывает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споры,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относятся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>: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связанные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созданием,</w:t>
      </w:r>
      <w:r w:rsidR="002925CB" w:rsidRPr="002925CB">
        <w:t xml:space="preserve"> </w:t>
      </w:r>
      <w:r w:rsidRPr="002925CB">
        <w:t>реорганизацией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ликвидацией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связанные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принадлежностью</w:t>
      </w:r>
      <w:r w:rsidR="002925CB" w:rsidRPr="002925CB">
        <w:t xml:space="preserve"> </w:t>
      </w:r>
      <w:r w:rsidRPr="002925CB">
        <w:t>акций,</w:t>
      </w:r>
      <w:r w:rsidR="002925CB" w:rsidRPr="002925CB">
        <w:t xml:space="preserve"> </w:t>
      </w:r>
      <w:r w:rsidRPr="002925CB">
        <w:t>долей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уставном</w:t>
      </w:r>
      <w:r w:rsidR="002925CB">
        <w:t xml:space="preserve"> (</w:t>
      </w:r>
      <w:r w:rsidRPr="002925CB">
        <w:t>складочном</w:t>
      </w:r>
      <w:r w:rsidR="002925CB" w:rsidRPr="002925CB">
        <w:t xml:space="preserve">) </w:t>
      </w:r>
      <w:r w:rsidRPr="002925CB">
        <w:t>капитале</w:t>
      </w:r>
      <w:r w:rsidR="002925CB" w:rsidRPr="002925CB">
        <w:t xml:space="preserve"> </w:t>
      </w:r>
      <w:r w:rsidRPr="002925CB">
        <w:t>хозяйственных</w:t>
      </w:r>
      <w:r w:rsidR="002925CB" w:rsidRPr="002925CB">
        <w:t xml:space="preserve"> </w:t>
      </w:r>
      <w:r w:rsidRPr="002925CB">
        <w:t>обществ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товариществ,</w:t>
      </w:r>
      <w:r w:rsidR="002925CB" w:rsidRPr="002925CB">
        <w:t xml:space="preserve"> </w:t>
      </w:r>
      <w:r w:rsidRPr="002925CB">
        <w:t>паев</w:t>
      </w:r>
      <w:r w:rsidR="002925CB" w:rsidRPr="002925CB">
        <w:t xml:space="preserve"> </w:t>
      </w:r>
      <w:r w:rsidRPr="002925CB">
        <w:t>членов</w:t>
      </w:r>
      <w:r w:rsidR="002925CB" w:rsidRPr="002925CB">
        <w:t xml:space="preserve"> </w:t>
      </w:r>
      <w:r w:rsidRPr="002925CB">
        <w:t>кооперативов,</w:t>
      </w:r>
      <w:r w:rsidR="002925CB" w:rsidRPr="002925CB">
        <w:t xml:space="preserve"> </w:t>
      </w:r>
      <w:r w:rsidRPr="002925CB">
        <w:t>установлением</w:t>
      </w:r>
      <w:r w:rsidR="002925CB" w:rsidRPr="002925CB">
        <w:t xml:space="preserve"> </w:t>
      </w:r>
      <w:r w:rsidRPr="002925CB">
        <w:t>их</w:t>
      </w:r>
      <w:r w:rsidR="002925CB" w:rsidRPr="002925CB">
        <w:t xml:space="preserve"> </w:t>
      </w:r>
      <w:r w:rsidRPr="002925CB">
        <w:t>обременений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реализацией</w:t>
      </w:r>
      <w:r w:rsidR="002925CB" w:rsidRPr="002925CB">
        <w:t xml:space="preserve"> </w:t>
      </w:r>
      <w:r w:rsidRPr="002925CB">
        <w:t>вытекающих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них</w:t>
      </w:r>
      <w:r w:rsidR="002925CB" w:rsidRPr="002925CB">
        <w:t xml:space="preserve"> </w:t>
      </w:r>
      <w:r w:rsidRPr="002925CB">
        <w:t>прав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искам</w:t>
      </w:r>
      <w:r w:rsidR="002925CB" w:rsidRPr="002925CB">
        <w:t xml:space="preserve"> </w:t>
      </w:r>
      <w:r w:rsidRPr="002925CB">
        <w:t>учредителей,</w:t>
      </w:r>
      <w:r w:rsidR="002925CB" w:rsidRPr="002925CB">
        <w:t xml:space="preserve"> </w:t>
      </w:r>
      <w:r w:rsidRPr="002925CB">
        <w:t>участников,</w:t>
      </w:r>
      <w:r w:rsidR="002925CB" w:rsidRPr="002925CB">
        <w:t xml:space="preserve"> </w:t>
      </w:r>
      <w:r w:rsidRPr="002925CB">
        <w:t>членов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>
        <w:t xml:space="preserve"> (</w:t>
      </w:r>
      <w:r w:rsidRPr="002925CB">
        <w:t>далее</w:t>
      </w:r>
      <w:r w:rsidR="002925CB" w:rsidRPr="002925CB">
        <w:t xml:space="preserve"> - </w:t>
      </w:r>
      <w:r w:rsidRPr="002925CB">
        <w:t>участники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) </w:t>
      </w:r>
      <w:r w:rsidRPr="002925CB">
        <w:t>о</w:t>
      </w:r>
      <w:r w:rsidR="002925CB" w:rsidRPr="002925CB">
        <w:t xml:space="preserve"> </w:t>
      </w:r>
      <w:r w:rsidRPr="002925CB">
        <w:t>возмещении</w:t>
      </w:r>
      <w:r w:rsidR="002925CB" w:rsidRPr="002925CB">
        <w:t xml:space="preserve"> </w:t>
      </w:r>
      <w:r w:rsidRPr="002925CB">
        <w:t>убытков,</w:t>
      </w:r>
      <w:r w:rsidR="002925CB" w:rsidRPr="002925CB">
        <w:t xml:space="preserve"> </w:t>
      </w:r>
      <w:r w:rsidRPr="002925CB">
        <w:t>причиненных</w:t>
      </w:r>
      <w:r w:rsidR="002925CB" w:rsidRPr="002925CB">
        <w:t xml:space="preserve"> </w:t>
      </w:r>
      <w:r w:rsidRPr="002925CB">
        <w:t>юридическому</w:t>
      </w:r>
      <w:r w:rsidR="002925CB" w:rsidRPr="002925CB">
        <w:t xml:space="preserve"> </w:t>
      </w:r>
      <w:r w:rsidRPr="002925CB">
        <w:t>лицу,</w:t>
      </w:r>
      <w:r w:rsidR="002925CB" w:rsidRPr="002925CB">
        <w:t xml:space="preserve"> </w:t>
      </w:r>
      <w:r w:rsidRPr="002925CB">
        <w:t>признании</w:t>
      </w:r>
      <w:r w:rsidR="002925CB" w:rsidRPr="002925CB">
        <w:t xml:space="preserve"> </w:t>
      </w:r>
      <w:r w:rsidRPr="002925CB">
        <w:t>недействительными</w:t>
      </w:r>
      <w:r w:rsidR="002925CB" w:rsidRPr="002925CB">
        <w:t xml:space="preserve"> </w:t>
      </w:r>
      <w:r w:rsidRPr="002925CB">
        <w:t>сделок,</w:t>
      </w:r>
      <w:r w:rsidR="002925CB" w:rsidRPr="002925CB">
        <w:t xml:space="preserve"> </w:t>
      </w:r>
      <w:r w:rsidRPr="002925CB">
        <w:t>совершенных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лицом,</w:t>
      </w:r>
      <w:r w:rsidR="002925CB" w:rsidRPr="002925CB">
        <w:t xml:space="preserve"> </w:t>
      </w:r>
      <w:r w:rsidRPr="002925CB">
        <w:t>и</w:t>
      </w:r>
      <w:r w:rsidR="002925CB">
        <w:t xml:space="preserve"> (</w:t>
      </w:r>
      <w:r w:rsidRPr="002925CB">
        <w:t>или</w:t>
      </w:r>
      <w:r w:rsidR="002925CB" w:rsidRPr="002925CB">
        <w:t xml:space="preserve">) </w:t>
      </w:r>
      <w:r w:rsidRPr="002925CB">
        <w:t>применении</w:t>
      </w:r>
      <w:r w:rsidR="002925CB" w:rsidRPr="002925CB">
        <w:t xml:space="preserve"> </w:t>
      </w:r>
      <w:r w:rsidRPr="002925CB">
        <w:t>последствий</w:t>
      </w:r>
      <w:r w:rsidR="002925CB" w:rsidRPr="002925CB">
        <w:t xml:space="preserve"> </w:t>
      </w:r>
      <w:r w:rsidRPr="002925CB">
        <w:t>недействительности</w:t>
      </w:r>
      <w:r w:rsidR="002925CB" w:rsidRPr="002925CB">
        <w:t xml:space="preserve"> </w:t>
      </w:r>
      <w:r w:rsidRPr="002925CB">
        <w:t>таких</w:t>
      </w:r>
      <w:r w:rsidR="002925CB" w:rsidRPr="002925CB">
        <w:t xml:space="preserve"> </w:t>
      </w:r>
      <w:r w:rsidRPr="002925CB">
        <w:t>сделок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связанные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назначением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избранием,</w:t>
      </w:r>
      <w:r w:rsidR="002925CB" w:rsidRPr="002925CB">
        <w:t xml:space="preserve"> </w:t>
      </w:r>
      <w:r w:rsidRPr="002925CB">
        <w:t>прекращением,</w:t>
      </w:r>
      <w:r w:rsidR="002925CB" w:rsidRPr="002925CB">
        <w:t xml:space="preserve"> </w:t>
      </w:r>
      <w:r w:rsidRPr="002925CB">
        <w:t>приостановлением</w:t>
      </w:r>
      <w:r w:rsidR="002925CB" w:rsidRPr="002925CB">
        <w:t xml:space="preserve"> </w:t>
      </w:r>
      <w:r w:rsidRPr="002925CB">
        <w:t>полномочий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ответственностью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входящих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входивших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состав</w:t>
      </w:r>
      <w:r w:rsidR="002925CB" w:rsidRPr="002925CB">
        <w:t xml:space="preserve"> </w:t>
      </w:r>
      <w:r w:rsidRPr="002925CB">
        <w:t>органов</w:t>
      </w:r>
      <w:r w:rsidR="002925CB" w:rsidRPr="002925CB">
        <w:t xml:space="preserve"> </w:t>
      </w:r>
      <w:r w:rsidRPr="002925CB">
        <w:t>управления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органов</w:t>
      </w:r>
      <w:r w:rsidR="002925CB" w:rsidRPr="002925CB">
        <w:t xml:space="preserve"> </w:t>
      </w:r>
      <w:r w:rsidRPr="002925CB">
        <w:t>контроля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споры,</w:t>
      </w:r>
      <w:r w:rsidR="002925CB" w:rsidRPr="002925CB">
        <w:t xml:space="preserve"> </w:t>
      </w:r>
      <w:r w:rsidRPr="002925CB">
        <w:t>возникающие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гражданских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между</w:t>
      </w:r>
      <w:r w:rsidR="002925CB" w:rsidRPr="002925CB">
        <w:t xml:space="preserve"> </w:t>
      </w:r>
      <w:r w:rsidRPr="002925CB">
        <w:t>указанными</w:t>
      </w:r>
      <w:r w:rsidR="002925CB" w:rsidRPr="002925CB">
        <w:t xml:space="preserve"> </w:t>
      </w:r>
      <w:r w:rsidRPr="002925CB">
        <w:t>лицами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осуществлением,</w:t>
      </w:r>
      <w:r w:rsidR="002925CB" w:rsidRPr="002925CB">
        <w:t xml:space="preserve"> </w:t>
      </w:r>
      <w:r w:rsidRPr="002925CB">
        <w:t>прекращением,</w:t>
      </w:r>
      <w:r w:rsidR="002925CB" w:rsidRPr="002925CB">
        <w:t xml:space="preserve"> </w:t>
      </w:r>
      <w:r w:rsidRPr="002925CB">
        <w:t>приостановлением</w:t>
      </w:r>
      <w:r w:rsidR="002925CB" w:rsidRPr="002925CB">
        <w:t xml:space="preserve"> </w:t>
      </w:r>
      <w:r w:rsidRPr="002925CB">
        <w:t>полномочий</w:t>
      </w:r>
      <w:r w:rsidR="002925CB" w:rsidRPr="002925CB">
        <w:t xml:space="preserve"> </w:t>
      </w:r>
      <w:r w:rsidRPr="002925CB">
        <w:t>указанных</w:t>
      </w:r>
      <w:r w:rsidR="002925CB" w:rsidRPr="002925CB">
        <w:t xml:space="preserve"> </w:t>
      </w:r>
      <w:r w:rsidRPr="002925CB">
        <w:t>лиц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связанные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эмиссией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</w:t>
      </w:r>
      <w:r w:rsidR="002925CB" w:rsidRPr="002925CB">
        <w:t xml:space="preserve"> </w:t>
      </w:r>
      <w:r w:rsidRPr="002925CB">
        <w:t>числе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оспариванием</w:t>
      </w:r>
      <w:r w:rsidR="002925CB" w:rsidRPr="002925CB">
        <w:t xml:space="preserve"> </w:t>
      </w:r>
      <w:r w:rsidRPr="002925CB">
        <w:t>ненормативных</w:t>
      </w:r>
      <w:r w:rsidR="002925CB" w:rsidRPr="002925CB">
        <w:t xml:space="preserve"> </w:t>
      </w:r>
      <w:r w:rsidRPr="002925CB">
        <w:t>правовых</w:t>
      </w:r>
      <w:r w:rsidR="002925CB" w:rsidRPr="002925CB">
        <w:t xml:space="preserve"> </w:t>
      </w:r>
      <w:r w:rsidRPr="002925CB">
        <w:t>актов,</w:t>
      </w:r>
      <w:r w:rsidR="002925CB" w:rsidRPr="002925CB">
        <w:t xml:space="preserve"> </w:t>
      </w:r>
      <w:r w:rsidRPr="002925CB">
        <w:t>решений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действий</w:t>
      </w:r>
      <w:r w:rsidR="002925CB">
        <w:t xml:space="preserve"> (</w:t>
      </w:r>
      <w:r w:rsidRPr="002925CB">
        <w:t>бездействия</w:t>
      </w:r>
      <w:r w:rsidR="002925CB" w:rsidRPr="002925CB">
        <w:t xml:space="preserve">) </w:t>
      </w:r>
      <w:r w:rsidRPr="002925CB">
        <w:t>государственных</w:t>
      </w:r>
      <w:r w:rsidR="002925CB" w:rsidRPr="002925CB">
        <w:t xml:space="preserve"> </w:t>
      </w:r>
      <w:r w:rsidRPr="002925CB">
        <w:t>органов,</w:t>
      </w:r>
      <w:r w:rsidR="002925CB" w:rsidRPr="002925CB">
        <w:t xml:space="preserve"> </w:t>
      </w:r>
      <w:r w:rsidRPr="002925CB">
        <w:t>органов</w:t>
      </w:r>
      <w:r w:rsidR="002925CB" w:rsidRPr="002925CB">
        <w:t xml:space="preserve"> </w:t>
      </w:r>
      <w:r w:rsidRPr="002925CB">
        <w:t>местного</w:t>
      </w:r>
      <w:r w:rsidR="002925CB" w:rsidRPr="002925CB">
        <w:t xml:space="preserve"> </w:t>
      </w:r>
      <w:r w:rsidRPr="002925CB">
        <w:t>самоуправления,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органов,</w:t>
      </w:r>
      <w:r w:rsidR="002925CB" w:rsidRPr="002925CB">
        <w:t xml:space="preserve"> </w:t>
      </w:r>
      <w:r w:rsidRPr="002925CB">
        <w:t>должностных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решений</w:t>
      </w:r>
      <w:r w:rsidR="002925CB" w:rsidRPr="002925CB">
        <w:t xml:space="preserve"> </w:t>
      </w:r>
      <w:r w:rsidRPr="002925CB">
        <w:t>органов</w:t>
      </w:r>
      <w:r w:rsidR="002925CB" w:rsidRPr="002925CB">
        <w:t xml:space="preserve"> </w:t>
      </w:r>
      <w:r w:rsidRPr="002925CB">
        <w:t>управления</w:t>
      </w:r>
      <w:r w:rsidR="002925CB" w:rsidRPr="002925CB">
        <w:t xml:space="preserve"> </w:t>
      </w:r>
      <w:r w:rsidRPr="002925CB">
        <w:t>эмитента,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оспариванием</w:t>
      </w:r>
      <w:r w:rsidR="002925CB" w:rsidRPr="002925CB">
        <w:t xml:space="preserve"> </w:t>
      </w:r>
      <w:r w:rsidRPr="002925CB">
        <w:t>сделок,</w:t>
      </w:r>
      <w:r w:rsidR="002925CB" w:rsidRPr="002925CB">
        <w:t xml:space="preserve"> </w:t>
      </w:r>
      <w:r w:rsidRPr="002925CB">
        <w:t>совершенных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процессе</w:t>
      </w:r>
      <w:r w:rsidR="002925CB" w:rsidRPr="002925CB">
        <w:t xml:space="preserve"> </w:t>
      </w:r>
      <w:r w:rsidRPr="002925CB">
        <w:t>размещения</w:t>
      </w:r>
      <w:r w:rsidR="002925CB" w:rsidRPr="002925CB">
        <w:t xml:space="preserve"> </w:t>
      </w:r>
      <w:r w:rsidRPr="002925CB">
        <w:t>эмиссионных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бумаг,</w:t>
      </w:r>
      <w:r w:rsidR="002925CB" w:rsidRPr="002925CB">
        <w:t xml:space="preserve"> </w:t>
      </w:r>
      <w:r w:rsidRPr="002925CB">
        <w:t>отчетов</w:t>
      </w:r>
      <w:r w:rsidR="002925CB">
        <w:t xml:space="preserve"> (</w:t>
      </w:r>
      <w:r w:rsidRPr="002925CB">
        <w:t>уведомлений</w:t>
      </w:r>
      <w:r w:rsidR="002925CB" w:rsidRPr="002925CB">
        <w:t xml:space="preserve">) </w:t>
      </w:r>
      <w:r w:rsidRPr="002925CB">
        <w:t>об</w:t>
      </w:r>
      <w:r w:rsidR="002925CB" w:rsidRPr="002925CB">
        <w:t xml:space="preserve"> </w:t>
      </w:r>
      <w:r w:rsidRPr="002925CB">
        <w:t>итогах</w:t>
      </w:r>
      <w:r w:rsidR="002925CB" w:rsidRPr="002925CB">
        <w:t xml:space="preserve"> </w:t>
      </w:r>
      <w:r w:rsidRPr="002925CB">
        <w:t>выпуска</w:t>
      </w:r>
      <w:r w:rsidR="002925CB">
        <w:t xml:space="preserve"> (</w:t>
      </w:r>
      <w:r w:rsidRPr="002925CB">
        <w:t>дополнительного</w:t>
      </w:r>
      <w:r w:rsidR="002925CB" w:rsidRPr="002925CB">
        <w:t xml:space="preserve"> </w:t>
      </w:r>
      <w:r w:rsidRPr="002925CB">
        <w:t>выпуска</w:t>
      </w:r>
      <w:r w:rsidR="002925CB" w:rsidRPr="002925CB">
        <w:t xml:space="preserve">) </w:t>
      </w:r>
      <w:r w:rsidRPr="002925CB">
        <w:t>эмиссионных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вытекающие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деятельности</w:t>
      </w:r>
      <w:r w:rsidR="002925CB" w:rsidRPr="002925CB">
        <w:t xml:space="preserve"> </w:t>
      </w:r>
      <w:r w:rsidRPr="002925CB">
        <w:t>держателей</w:t>
      </w:r>
      <w:r w:rsidR="002925CB" w:rsidRPr="002925CB">
        <w:t xml:space="preserve"> </w:t>
      </w:r>
      <w:r w:rsidRPr="002925CB">
        <w:t>реестра</w:t>
      </w:r>
      <w:r w:rsidR="002925CB" w:rsidRPr="002925CB">
        <w:t xml:space="preserve"> </w:t>
      </w:r>
      <w:r w:rsidRPr="002925CB">
        <w:t>владельцев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бумаг,</w:t>
      </w:r>
      <w:r w:rsidR="002925CB" w:rsidRPr="002925CB">
        <w:t xml:space="preserve"> </w:t>
      </w:r>
      <w:r w:rsidRPr="002925CB">
        <w:t>связанной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учетом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акции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иные</w:t>
      </w:r>
      <w:r w:rsidR="002925CB" w:rsidRPr="002925CB">
        <w:t xml:space="preserve"> </w:t>
      </w:r>
      <w:r w:rsidRPr="002925CB">
        <w:t>ценные</w:t>
      </w:r>
      <w:r w:rsidR="002925CB" w:rsidRPr="002925CB">
        <w:t xml:space="preserve"> </w:t>
      </w:r>
      <w:r w:rsidRPr="002925CB">
        <w:t>бумаги,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осуществлением</w:t>
      </w:r>
      <w:r w:rsidR="002925CB" w:rsidRPr="002925CB">
        <w:t xml:space="preserve"> </w:t>
      </w:r>
      <w:r w:rsidRPr="002925CB">
        <w:t>держателем</w:t>
      </w:r>
      <w:r w:rsidR="002925CB" w:rsidRPr="002925CB">
        <w:t xml:space="preserve"> </w:t>
      </w:r>
      <w:r w:rsidRPr="002925CB">
        <w:t>реестра</w:t>
      </w:r>
      <w:r w:rsidR="002925CB" w:rsidRPr="002925CB">
        <w:t xml:space="preserve"> </w:t>
      </w:r>
      <w:r w:rsidRPr="002925CB">
        <w:t>владельцев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обязанностей,</w:t>
      </w:r>
      <w:r w:rsidR="002925CB" w:rsidRPr="002925CB">
        <w:t xml:space="preserve"> </w:t>
      </w:r>
      <w:r w:rsidRPr="002925CB">
        <w:t>предусмотренных</w:t>
      </w:r>
      <w:r w:rsidR="002925CB" w:rsidRPr="002925CB">
        <w:t xml:space="preserve"> </w:t>
      </w:r>
      <w:r w:rsidRPr="002925CB">
        <w:t>федеральным</w:t>
      </w:r>
      <w:r w:rsidR="002925CB" w:rsidRPr="002925CB">
        <w:t xml:space="preserve"> </w:t>
      </w:r>
      <w:r w:rsidRPr="002925CB">
        <w:t>законом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размещением</w:t>
      </w:r>
      <w:r w:rsidR="002925CB" w:rsidRPr="002925CB">
        <w:t xml:space="preserve"> </w:t>
      </w:r>
      <w:r w:rsidRPr="002925CB">
        <w:t>и</w:t>
      </w:r>
      <w:r w:rsidR="002925CB">
        <w:t xml:space="preserve"> (</w:t>
      </w:r>
      <w:r w:rsidRPr="002925CB">
        <w:t>или</w:t>
      </w:r>
      <w:r w:rsidR="002925CB" w:rsidRPr="002925CB">
        <w:t xml:space="preserve">) </w:t>
      </w:r>
      <w:r w:rsidRPr="002925CB">
        <w:t>обращением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созыве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обжаловании</w:t>
      </w:r>
      <w:r w:rsidR="002925CB" w:rsidRPr="002925CB">
        <w:t xml:space="preserve"> </w:t>
      </w:r>
      <w:r w:rsidRPr="002925CB">
        <w:t>решений</w:t>
      </w:r>
      <w:r w:rsidR="002925CB" w:rsidRPr="002925CB">
        <w:t xml:space="preserve"> </w:t>
      </w:r>
      <w:r w:rsidRPr="002925CB">
        <w:t>органов</w:t>
      </w:r>
      <w:r w:rsidR="002925CB" w:rsidRPr="002925CB">
        <w:t xml:space="preserve"> </w:t>
      </w:r>
      <w:r w:rsidRPr="002925CB">
        <w:t>управления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</w:t>
      </w:r>
      <w:r w:rsidR="002925CB" w:rsidRPr="002925CB">
        <w:t xml:space="preserve"> </w:t>
      </w:r>
      <w:r w:rsidRPr="002925CB">
        <w:t>вытекающие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деятельности</w:t>
      </w:r>
      <w:r w:rsidR="002925CB" w:rsidRPr="002925CB">
        <w:t xml:space="preserve"> </w:t>
      </w:r>
      <w:r w:rsidRPr="002925CB">
        <w:t>нотариусов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удостоверению</w:t>
      </w:r>
      <w:r w:rsidR="002925CB" w:rsidRPr="002925CB">
        <w:t xml:space="preserve"> </w:t>
      </w:r>
      <w:r w:rsidRPr="002925CB">
        <w:t>сделок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долями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уставном</w:t>
      </w:r>
      <w:r w:rsidR="002925CB" w:rsidRPr="002925CB">
        <w:t xml:space="preserve"> </w:t>
      </w:r>
      <w:r w:rsidRPr="002925CB">
        <w:t>капитале</w:t>
      </w:r>
      <w:r w:rsidR="002925CB" w:rsidRPr="002925CB">
        <w:t xml:space="preserve"> </w:t>
      </w:r>
      <w:r w:rsidRPr="002925CB">
        <w:t>обществ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ограниченной</w:t>
      </w:r>
      <w:r w:rsidR="002925CB" w:rsidRPr="002925CB">
        <w:t xml:space="preserve"> </w:t>
      </w:r>
      <w:r w:rsidRPr="002925CB">
        <w:t>ответственностью</w:t>
      </w:r>
      <w:r w:rsidR="002925CB" w:rsidRPr="002925CB">
        <w:t>.</w:t>
      </w:r>
    </w:p>
    <w:p w:rsidR="002925CB" w:rsidRPr="002925CB" w:rsidRDefault="007B1A70" w:rsidP="002925CB">
      <w:pPr>
        <w:pStyle w:val="ae"/>
        <w:tabs>
          <w:tab w:val="left" w:pos="726"/>
        </w:tabs>
        <w:ind w:left="0"/>
        <w:contextualSpacing w:val="0"/>
      </w:pP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1</w:t>
      </w:r>
      <w:r w:rsidR="002925CB" w:rsidRPr="002925CB">
        <w:rPr>
          <w:vertAlign w:val="superscript"/>
        </w:rPr>
        <w:t xml:space="preserve"> </w:t>
      </w:r>
      <w:r w:rsidRPr="002925CB">
        <w:t>указывает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споры,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относятся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>: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вытекающие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деятельности</w:t>
      </w:r>
      <w:r w:rsidR="002925CB" w:rsidRPr="002925CB">
        <w:t xml:space="preserve"> </w:t>
      </w:r>
      <w:r w:rsidRPr="002925CB">
        <w:t>депозитариев,</w:t>
      </w:r>
      <w:r w:rsidR="002925CB" w:rsidRPr="002925CB">
        <w:t xml:space="preserve"> </w:t>
      </w:r>
      <w:r w:rsidRPr="002925CB">
        <w:t>связанной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учетом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акции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иные</w:t>
      </w:r>
      <w:r w:rsidR="002925CB" w:rsidRPr="002925CB">
        <w:t xml:space="preserve"> </w:t>
      </w:r>
      <w:r w:rsidRPr="002925CB">
        <w:t>ценные</w:t>
      </w:r>
      <w:r w:rsidR="002925CB" w:rsidRPr="002925CB">
        <w:t xml:space="preserve"> </w:t>
      </w:r>
      <w:r w:rsidRPr="002925CB">
        <w:t>бумаги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"/>
        </w:numPr>
        <w:tabs>
          <w:tab w:val="left" w:pos="726"/>
        </w:tabs>
        <w:ind w:left="0" w:firstLine="709"/>
        <w:contextualSpacing w:val="0"/>
      </w:pPr>
      <w:r w:rsidRPr="002925CB">
        <w:t>споры,</w:t>
      </w:r>
      <w:r w:rsidR="002925CB" w:rsidRPr="002925CB">
        <w:t xml:space="preserve"> </w:t>
      </w:r>
      <w:r w:rsidRPr="002925CB">
        <w:t>возникающие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разделом</w:t>
      </w:r>
      <w:r w:rsidR="002925CB" w:rsidRPr="002925CB">
        <w:t xml:space="preserve"> </w:t>
      </w:r>
      <w:r w:rsidRPr="002925CB">
        <w:t>наследственного</w:t>
      </w:r>
      <w:r w:rsidR="002925CB" w:rsidRPr="002925CB">
        <w:t xml:space="preserve"> </w:t>
      </w:r>
      <w:r w:rsidRPr="002925CB">
        <w:t>имущества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разделом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имущества</w:t>
      </w:r>
      <w:r w:rsidR="002925CB" w:rsidRPr="002925CB">
        <w:t xml:space="preserve"> </w:t>
      </w:r>
      <w:r w:rsidRPr="002925CB">
        <w:t>супругов,</w:t>
      </w:r>
      <w:r w:rsidR="002925CB" w:rsidRPr="002925CB">
        <w:t xml:space="preserve"> </w:t>
      </w:r>
      <w:r w:rsidRPr="002925CB">
        <w:t>включающего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себя</w:t>
      </w:r>
      <w:r w:rsidR="002925CB" w:rsidRPr="002925CB">
        <w:t xml:space="preserve"> </w:t>
      </w:r>
      <w:r w:rsidRPr="002925CB">
        <w:t>акции,</w:t>
      </w:r>
      <w:r w:rsidR="002925CB" w:rsidRPr="002925CB">
        <w:t xml:space="preserve"> </w:t>
      </w:r>
      <w:r w:rsidRPr="002925CB">
        <w:t>доли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уставном</w:t>
      </w:r>
      <w:r w:rsidR="002925CB">
        <w:t xml:space="preserve"> (</w:t>
      </w:r>
      <w:r w:rsidRPr="002925CB">
        <w:t>складочном</w:t>
      </w:r>
      <w:r w:rsidR="002925CB" w:rsidRPr="002925CB">
        <w:t xml:space="preserve">) </w:t>
      </w:r>
      <w:r w:rsidRPr="002925CB">
        <w:t>капитале</w:t>
      </w:r>
      <w:r w:rsidR="002925CB" w:rsidRPr="002925CB">
        <w:t xml:space="preserve"> </w:t>
      </w:r>
      <w:r w:rsidRPr="002925CB">
        <w:t>хозяйственных</w:t>
      </w:r>
      <w:r w:rsidR="002925CB" w:rsidRPr="002925CB">
        <w:t xml:space="preserve"> </w:t>
      </w:r>
      <w:r w:rsidRPr="002925CB">
        <w:t>обществ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товариществ,</w:t>
      </w:r>
      <w:r w:rsidR="002925CB" w:rsidRPr="002925CB">
        <w:t xml:space="preserve"> </w:t>
      </w:r>
      <w:r w:rsidRPr="002925CB">
        <w:t>паи</w:t>
      </w:r>
      <w:r w:rsidR="002925CB" w:rsidRPr="002925CB">
        <w:t xml:space="preserve"> </w:t>
      </w:r>
      <w:r w:rsidRPr="002925CB">
        <w:t>членов</w:t>
      </w:r>
      <w:r w:rsidR="002925CB" w:rsidRPr="002925CB">
        <w:t xml:space="preserve"> </w:t>
      </w:r>
      <w:r w:rsidRPr="002925CB">
        <w:t>кооперативов</w:t>
      </w:r>
      <w:r w:rsidR="002925CB" w:rsidRPr="002925CB">
        <w:t>.</w:t>
      </w:r>
    </w:p>
    <w:p w:rsid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нормативных</w:t>
      </w:r>
      <w:r w:rsidR="002925CB" w:rsidRPr="002925CB">
        <w:t xml:space="preserve"> </w:t>
      </w:r>
      <w:r w:rsidRPr="002925CB">
        <w:t>документах</w:t>
      </w:r>
      <w:r w:rsidR="002925CB" w:rsidRPr="002925CB">
        <w:t xml:space="preserve"> </w:t>
      </w:r>
      <w:r w:rsidRPr="002925CB">
        <w:t>кроме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понятие</w:t>
      </w:r>
      <w:r w:rsidR="002925CB" w:rsidRPr="002925CB">
        <w:t xml:space="preserve"> </w:t>
      </w:r>
      <w:r w:rsidRPr="002925CB">
        <w:t>корпоративный</w:t>
      </w:r>
      <w:r w:rsidR="002925CB" w:rsidRPr="002925CB">
        <w:t xml:space="preserve"> </w:t>
      </w:r>
      <w:r w:rsidRPr="002925CB">
        <w:t>спор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закреплено</w:t>
      </w:r>
      <w:r w:rsidR="002925CB" w:rsidRPr="002925CB">
        <w:t xml:space="preserve">. </w:t>
      </w:r>
      <w:r w:rsidRPr="002925CB">
        <w:t>Однако</w:t>
      </w:r>
      <w:r w:rsidR="002925CB" w:rsidRPr="002925CB">
        <w:t xml:space="preserve"> </w:t>
      </w:r>
      <w:r w:rsidRPr="002925CB">
        <w:t>применительно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акционерным</w:t>
      </w:r>
      <w:r w:rsidR="002925CB" w:rsidRPr="002925CB">
        <w:t xml:space="preserve"> </w:t>
      </w:r>
      <w:r w:rsidRPr="002925CB">
        <w:t>обществам</w:t>
      </w:r>
      <w:r w:rsidR="002925CB" w:rsidRPr="002925CB">
        <w:t xml:space="preserve"> </w:t>
      </w:r>
      <w:r w:rsidRPr="002925CB">
        <w:t>имеется</w:t>
      </w:r>
      <w:r w:rsidR="002925CB" w:rsidRPr="002925CB">
        <w:t xml:space="preserve"> </w:t>
      </w:r>
      <w:r w:rsidRPr="002925CB">
        <w:t>понятие</w:t>
      </w:r>
      <w:r w:rsidR="002925CB">
        <w:t xml:space="preserve"> "</w:t>
      </w:r>
      <w:r w:rsidRPr="002925CB">
        <w:t>корпоративный</w:t>
      </w:r>
      <w:r w:rsidR="002925CB" w:rsidRPr="002925CB">
        <w:t xml:space="preserve"> </w:t>
      </w:r>
      <w:r w:rsidRPr="002925CB">
        <w:t>конфликт</w:t>
      </w:r>
      <w:r w:rsidR="002925CB">
        <w:t>"</w:t>
      </w:r>
      <w:r w:rsidR="002925CB" w:rsidRPr="002925CB">
        <w:t xml:space="preserve">. </w:t>
      </w:r>
      <w:r w:rsidRPr="002925CB">
        <w:t>Его</w:t>
      </w:r>
      <w:r w:rsidR="002925CB" w:rsidRPr="002925CB">
        <w:t xml:space="preserve"> </w:t>
      </w:r>
      <w:r w:rsidRPr="002925CB">
        <w:t>определение</w:t>
      </w:r>
      <w:r w:rsidR="002925CB" w:rsidRPr="002925CB">
        <w:t xml:space="preserve"> </w:t>
      </w:r>
      <w:r w:rsidRPr="002925CB">
        <w:t>дано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</w:t>
      </w:r>
      <w:r w:rsidR="002925CB">
        <w:t xml:space="preserve">.1.1.1 </w:t>
      </w:r>
      <w:r w:rsidRPr="002925CB">
        <w:t>гл</w:t>
      </w:r>
      <w:r w:rsidR="002925CB" w:rsidRPr="002925CB">
        <w:t xml:space="preserve"> </w:t>
      </w:r>
      <w:r w:rsidRPr="002925CB">
        <w:t>10</w:t>
      </w:r>
      <w:r w:rsidR="002925CB" w:rsidRPr="002925CB">
        <w:t xml:space="preserve"> </w:t>
      </w:r>
      <w:r w:rsidRPr="002925CB">
        <w:t>Кодекса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поведения</w:t>
      </w:r>
      <w:r w:rsidRPr="002925CB">
        <w:rPr>
          <w:rStyle w:val="ad"/>
          <w:color w:val="000000"/>
        </w:rPr>
        <w:footnoteReference w:id="7"/>
      </w:r>
      <w:r w:rsidR="002925CB" w:rsidRPr="002925CB">
        <w:t>:</w:t>
      </w:r>
      <w:r w:rsidR="002925CB">
        <w:t xml:space="preserve"> "</w:t>
      </w:r>
      <w:r w:rsidRPr="002925CB">
        <w:t>Любое</w:t>
      </w:r>
      <w:r w:rsidR="002925CB" w:rsidRPr="002925CB">
        <w:t xml:space="preserve"> </w:t>
      </w:r>
      <w:r w:rsidRPr="002925CB">
        <w:t>разногласие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спор</w:t>
      </w:r>
      <w:r w:rsidR="002925CB" w:rsidRPr="002925CB">
        <w:t xml:space="preserve"> </w:t>
      </w:r>
      <w:r w:rsidRPr="002925CB">
        <w:t>между</w:t>
      </w:r>
      <w:r w:rsidR="002925CB" w:rsidRPr="002925CB">
        <w:t xml:space="preserve"> </w:t>
      </w:r>
      <w:r w:rsidRPr="002925CB">
        <w:t>органом</w:t>
      </w:r>
      <w:r w:rsidR="002925CB" w:rsidRPr="002925CB">
        <w:t xml:space="preserve"> </w:t>
      </w:r>
      <w:r w:rsidRPr="002925CB">
        <w:t>общества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акционером,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возникли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участием</w:t>
      </w:r>
      <w:r w:rsidR="002925CB" w:rsidRPr="002925CB">
        <w:t xml:space="preserve"> </w:t>
      </w:r>
      <w:r w:rsidRPr="002925CB">
        <w:t>акционера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обществе</w:t>
      </w:r>
      <w:r w:rsidR="002925CB">
        <w:t xml:space="preserve"> (</w:t>
      </w:r>
      <w:r w:rsidRPr="002925CB">
        <w:t>в</w:t>
      </w:r>
      <w:r w:rsidR="002925CB" w:rsidRPr="002925CB">
        <w:t xml:space="preserve"> </w:t>
      </w:r>
      <w:r w:rsidRPr="002925CB">
        <w:t>том</w:t>
      </w:r>
      <w:r w:rsidR="002925CB" w:rsidRPr="002925CB">
        <w:t xml:space="preserve"> </w:t>
      </w:r>
      <w:r w:rsidRPr="002925CB">
        <w:t>числе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вопросам</w:t>
      </w:r>
      <w:r w:rsidR="002925CB" w:rsidRPr="002925CB">
        <w:t xml:space="preserve"> </w:t>
      </w:r>
      <w:r w:rsidRPr="002925CB">
        <w:t>надлежащего</w:t>
      </w:r>
      <w:r w:rsidR="002925CB" w:rsidRPr="002925CB">
        <w:t xml:space="preserve"> </w:t>
      </w:r>
      <w:r w:rsidRPr="002925CB">
        <w:t>выполнения</w:t>
      </w:r>
      <w:r w:rsidR="002925CB" w:rsidRPr="002925CB">
        <w:t xml:space="preserve"> </w:t>
      </w:r>
      <w:r w:rsidRPr="002925CB">
        <w:t>рекомендаций</w:t>
      </w:r>
      <w:r w:rsidR="002925CB" w:rsidRPr="002925CB">
        <w:t xml:space="preserve"> </w:t>
      </w:r>
      <w:r w:rsidRPr="002925CB">
        <w:t>настоящего</w:t>
      </w:r>
      <w:r w:rsidR="002925CB" w:rsidRPr="002925CB">
        <w:t xml:space="preserve"> </w:t>
      </w:r>
      <w:r w:rsidRPr="002925CB">
        <w:t>Кодекса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внутренних</w:t>
      </w:r>
      <w:r w:rsidR="002925CB" w:rsidRPr="002925CB">
        <w:t xml:space="preserve"> </w:t>
      </w:r>
      <w:r w:rsidRPr="002925CB">
        <w:t>документов</w:t>
      </w:r>
      <w:r w:rsidR="002925CB" w:rsidRPr="002925CB">
        <w:t xml:space="preserve"> </w:t>
      </w:r>
      <w:r w:rsidRPr="002925CB">
        <w:t>общества,</w:t>
      </w:r>
      <w:r w:rsidR="002925CB" w:rsidRPr="002925CB">
        <w:t xml:space="preserve"> </w:t>
      </w:r>
      <w:r w:rsidRPr="002925CB">
        <w:t>принятых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соответствии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рекомендациями</w:t>
      </w:r>
      <w:r w:rsidR="002925CB" w:rsidRPr="002925CB">
        <w:t xml:space="preserve"> </w:t>
      </w:r>
      <w:r w:rsidRPr="002925CB">
        <w:t>Кодекса</w:t>
      </w:r>
      <w:r w:rsidR="002925CB" w:rsidRPr="002925CB">
        <w:t xml:space="preserve">), </w:t>
      </w:r>
      <w:r w:rsidRPr="002925CB">
        <w:t>либо</w:t>
      </w:r>
      <w:r w:rsidR="002925CB" w:rsidRPr="002925CB">
        <w:t xml:space="preserve"> </w:t>
      </w:r>
      <w:r w:rsidRPr="002925CB">
        <w:t>разногласие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спор</w:t>
      </w:r>
      <w:r w:rsidR="002925CB" w:rsidRPr="002925CB">
        <w:t xml:space="preserve"> </w:t>
      </w:r>
      <w:r w:rsidRPr="002925CB">
        <w:t>между</w:t>
      </w:r>
      <w:r w:rsidR="002925CB" w:rsidRPr="002925CB">
        <w:t xml:space="preserve"> </w:t>
      </w:r>
      <w:r w:rsidRPr="002925CB">
        <w:t>акционерами,</w:t>
      </w:r>
      <w:r w:rsidR="002925CB" w:rsidRPr="002925CB">
        <w:t xml:space="preserve"> </w:t>
      </w:r>
      <w:r w:rsidRPr="002925CB">
        <w:t>если</w:t>
      </w:r>
      <w:r w:rsidR="002925CB" w:rsidRPr="002925CB">
        <w:t xml:space="preserve"> </w:t>
      </w:r>
      <w:r w:rsidRPr="002925CB">
        <w:t>это</w:t>
      </w:r>
      <w:r w:rsidR="002925CB" w:rsidRPr="002925CB">
        <w:t xml:space="preserve"> </w:t>
      </w:r>
      <w:r w:rsidRPr="002925CB">
        <w:t>затрагивает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общества,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своей</w:t>
      </w:r>
      <w:r w:rsidR="002925CB" w:rsidRPr="002925CB">
        <w:t xml:space="preserve"> </w:t>
      </w:r>
      <w:r w:rsidRPr="002925CB">
        <w:t>сути</w:t>
      </w:r>
      <w:r w:rsidR="002925CB" w:rsidRPr="002925CB">
        <w:t xml:space="preserve"> </w:t>
      </w:r>
      <w:r w:rsidRPr="002925CB">
        <w:t>представляет</w:t>
      </w:r>
      <w:r w:rsidR="002925CB" w:rsidRPr="002925CB">
        <w:t xml:space="preserve"> </w:t>
      </w:r>
      <w:r w:rsidRPr="002925CB">
        <w:t>собой</w:t>
      </w:r>
      <w:r w:rsidR="002925CB" w:rsidRPr="002925CB">
        <w:t xml:space="preserve"> </w:t>
      </w:r>
      <w:r w:rsidRPr="002925CB">
        <w:t>корпоративный</w:t>
      </w:r>
      <w:r w:rsidR="002925CB" w:rsidRPr="002925CB">
        <w:t xml:space="preserve"> </w:t>
      </w:r>
      <w:r w:rsidRPr="002925CB">
        <w:t>конфликт,</w:t>
      </w:r>
      <w:r w:rsidR="002925CB" w:rsidRPr="002925CB">
        <w:t xml:space="preserve"> </w:t>
      </w:r>
      <w:r w:rsidRPr="002925CB">
        <w:t>так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затрагивает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затронуть</w:t>
      </w:r>
      <w:r w:rsidR="002925CB" w:rsidRPr="002925CB">
        <w:t xml:space="preserve"> </w:t>
      </w:r>
      <w:r w:rsidRPr="002925CB">
        <w:t>отношения</w:t>
      </w:r>
      <w:r w:rsidR="002925CB" w:rsidRPr="002925CB">
        <w:t xml:space="preserve"> </w:t>
      </w:r>
      <w:r w:rsidRPr="002925CB">
        <w:t>внутри</w:t>
      </w:r>
      <w:r w:rsidR="002925CB" w:rsidRPr="002925CB">
        <w:t xml:space="preserve"> </w:t>
      </w:r>
      <w:r w:rsidRPr="002925CB">
        <w:t>общества</w:t>
      </w:r>
      <w:r w:rsidR="002925CB" w:rsidRPr="002925CB">
        <w:t>.</w:t>
      </w:r>
      <w:r w:rsidR="002925CB">
        <w:t xml:space="preserve"> "</w:t>
      </w:r>
    </w:p>
    <w:p w:rsidR="002925CB" w:rsidRDefault="00F03B7D" w:rsidP="00F03B7D">
      <w:pPr>
        <w:pStyle w:val="1"/>
      </w:pPr>
      <w:r>
        <w:br w:type="page"/>
      </w:r>
      <w:bookmarkStart w:id="3" w:name="_Toc287114074"/>
      <w:r w:rsidR="007B1A70" w:rsidRPr="002925CB">
        <w:t>2</w:t>
      </w:r>
      <w:r w:rsidR="002925CB" w:rsidRPr="002925CB">
        <w:t xml:space="preserve">. </w:t>
      </w:r>
      <w:r w:rsidR="007B1A70" w:rsidRPr="002925CB">
        <w:t>Правила</w:t>
      </w:r>
      <w:r w:rsidR="002925CB" w:rsidRPr="002925CB">
        <w:t xml:space="preserve"> </w:t>
      </w:r>
      <w:r w:rsidR="007B1A70" w:rsidRPr="002925CB">
        <w:t>рассмотрения</w:t>
      </w:r>
      <w:r w:rsidR="002925CB" w:rsidRPr="002925CB">
        <w:t xml:space="preserve"> </w:t>
      </w:r>
      <w:r w:rsidR="007B1A70" w:rsidRPr="002925CB">
        <w:t>дел</w:t>
      </w:r>
      <w:r w:rsidR="002925CB" w:rsidRPr="002925CB">
        <w:t xml:space="preserve"> </w:t>
      </w:r>
      <w:r w:rsidR="007B1A70" w:rsidRPr="002925CB">
        <w:t>по</w:t>
      </w:r>
      <w:r w:rsidR="002925CB" w:rsidRPr="002925CB">
        <w:t xml:space="preserve"> </w:t>
      </w:r>
      <w:r w:rsidR="007B1A70" w:rsidRPr="002925CB">
        <w:t>корпоративным</w:t>
      </w:r>
      <w:r w:rsidR="002925CB" w:rsidRPr="002925CB">
        <w:t xml:space="preserve"> </w:t>
      </w:r>
      <w:r w:rsidR="007B1A70" w:rsidRPr="002925CB">
        <w:t>спорам</w:t>
      </w:r>
      <w:bookmarkEnd w:id="3"/>
    </w:p>
    <w:p w:rsidR="00F03B7D" w:rsidRPr="00F03B7D" w:rsidRDefault="00F03B7D" w:rsidP="00F03B7D">
      <w:pPr>
        <w:rPr>
          <w:lang w:eastAsia="en-US"/>
        </w:rPr>
      </w:pPr>
    </w:p>
    <w:p w:rsidR="002925CB" w:rsidRDefault="002925CB" w:rsidP="00F03B7D">
      <w:pPr>
        <w:pStyle w:val="1"/>
      </w:pPr>
      <w:bookmarkStart w:id="4" w:name="_Toc287114075"/>
      <w:r>
        <w:t xml:space="preserve">2.1 </w:t>
      </w:r>
      <w:r w:rsidR="007B1A70" w:rsidRPr="002925CB">
        <w:t>Общая</w:t>
      </w:r>
      <w:r w:rsidRPr="002925CB">
        <w:t xml:space="preserve"> </w:t>
      </w:r>
      <w:r w:rsidR="007B1A70" w:rsidRPr="002925CB">
        <w:t>характеристика</w:t>
      </w:r>
      <w:r w:rsidRPr="002925CB">
        <w:t xml:space="preserve"> </w:t>
      </w:r>
      <w:r w:rsidR="007B1A70" w:rsidRPr="002925CB">
        <w:t>правил</w:t>
      </w:r>
      <w:r w:rsidRPr="002925CB">
        <w:t xml:space="preserve"> </w:t>
      </w:r>
      <w:r w:rsidR="007B1A70" w:rsidRPr="002925CB">
        <w:t>рассмотрения</w:t>
      </w:r>
      <w:r w:rsidRPr="002925CB">
        <w:t xml:space="preserve"> </w:t>
      </w:r>
      <w:r w:rsidR="007B1A70" w:rsidRPr="002925CB">
        <w:t>дел</w:t>
      </w:r>
      <w:r w:rsidRPr="002925CB">
        <w:t xml:space="preserve"> </w:t>
      </w:r>
      <w:r w:rsidR="007B1A70" w:rsidRPr="002925CB">
        <w:t>по</w:t>
      </w:r>
      <w:r w:rsidRPr="002925CB">
        <w:t xml:space="preserve"> </w:t>
      </w:r>
      <w:r w:rsidR="007B1A70" w:rsidRPr="002925CB">
        <w:t>корпоративным</w:t>
      </w:r>
      <w:r w:rsidRPr="002925CB">
        <w:t xml:space="preserve"> </w:t>
      </w:r>
      <w:r w:rsidR="007B1A70" w:rsidRPr="002925CB">
        <w:t>спорам</w:t>
      </w:r>
      <w:bookmarkEnd w:id="4"/>
    </w:p>
    <w:p w:rsidR="00F03B7D" w:rsidRPr="00F03B7D" w:rsidRDefault="00F03B7D" w:rsidP="00F03B7D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Введение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главы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 </w:t>
      </w:r>
      <w:r w:rsidRPr="002925CB">
        <w:t>обусловлено</w:t>
      </w:r>
      <w:r w:rsidR="002925CB" w:rsidRPr="002925CB">
        <w:t xml:space="preserve"> </w:t>
      </w:r>
      <w:r w:rsidRPr="002925CB">
        <w:t>необходимостью</w:t>
      </w:r>
      <w:r w:rsidR="002925CB" w:rsidRPr="002925CB">
        <w:t xml:space="preserve"> </w:t>
      </w:r>
      <w:r w:rsidRPr="002925CB">
        <w:t>учитывать</w:t>
      </w:r>
      <w:r w:rsidR="002925CB" w:rsidRPr="002925CB">
        <w:t xml:space="preserve"> </w:t>
      </w:r>
      <w:r w:rsidRPr="002925CB">
        <w:t>особый</w:t>
      </w:r>
      <w:r w:rsidR="002925CB" w:rsidRPr="002925CB">
        <w:t xml:space="preserve"> </w:t>
      </w:r>
      <w:r w:rsidRPr="002925CB">
        <w:t>характер</w:t>
      </w:r>
      <w:r w:rsidR="002925CB" w:rsidRPr="002925CB">
        <w:t xml:space="preserve"> </w:t>
      </w:r>
      <w:r w:rsidRPr="002925CB">
        <w:t>спорных</w:t>
      </w:r>
      <w:r w:rsidR="002925CB" w:rsidRPr="002925CB">
        <w:t xml:space="preserve"> </w:t>
      </w:r>
      <w:r w:rsidRPr="002925CB">
        <w:t>материальных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рассматривать</w:t>
      </w:r>
      <w:r w:rsidR="002925CB" w:rsidRPr="002925CB">
        <w:t xml:space="preserve"> </w:t>
      </w:r>
      <w:r w:rsidRPr="002925CB">
        <w:t>такие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применением</w:t>
      </w:r>
      <w:r w:rsidR="002925CB" w:rsidRPr="002925CB">
        <w:t xml:space="preserve"> </w:t>
      </w:r>
      <w:r w:rsidRPr="002925CB">
        <w:t>процессуальных</w:t>
      </w:r>
      <w:r w:rsidR="002925CB" w:rsidRPr="002925CB">
        <w:t xml:space="preserve"> </w:t>
      </w:r>
      <w:r w:rsidRPr="002925CB">
        <w:t>особенностей,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позволяют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большей</w:t>
      </w:r>
      <w:r w:rsidR="002925CB" w:rsidRPr="002925CB">
        <w:t xml:space="preserve"> </w:t>
      </w:r>
      <w:r w:rsidRPr="002925CB">
        <w:t>степени</w:t>
      </w:r>
      <w:r w:rsidR="002925CB" w:rsidRPr="002925CB">
        <w:t xml:space="preserve"> </w:t>
      </w:r>
      <w:r w:rsidRPr="002925CB">
        <w:t>обеспечить</w:t>
      </w:r>
      <w:r w:rsidR="002925CB" w:rsidRPr="002925CB">
        <w:t xml:space="preserve"> </w:t>
      </w:r>
      <w:r w:rsidRPr="002925CB">
        <w:t>соблюдение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защиту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спор,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снизить</w:t>
      </w:r>
      <w:r w:rsidR="002925CB" w:rsidRPr="002925CB">
        <w:t xml:space="preserve"> </w:t>
      </w:r>
      <w:r w:rsidRPr="002925CB">
        <w:t>возможность</w:t>
      </w:r>
      <w:r w:rsidR="002925CB" w:rsidRPr="002925CB">
        <w:t xml:space="preserve"> </w:t>
      </w:r>
      <w:r w:rsidRPr="002925CB">
        <w:t>злоупотребления</w:t>
      </w:r>
      <w:r w:rsidR="002925CB" w:rsidRPr="002925CB">
        <w:t xml:space="preserve"> </w:t>
      </w:r>
      <w:r w:rsidRPr="002925CB">
        <w:t>процессуальными</w:t>
      </w:r>
      <w:r w:rsidR="002925CB" w:rsidRPr="002925CB">
        <w:t xml:space="preserve"> </w:t>
      </w:r>
      <w:r w:rsidRPr="002925CB">
        <w:t>правами</w:t>
      </w:r>
      <w:r w:rsidR="002925CB" w:rsidRPr="002925CB">
        <w:t xml:space="preserve">. </w:t>
      </w:r>
      <w:r w:rsidRPr="002925CB">
        <w:t>Такими</w:t>
      </w:r>
      <w:r w:rsidR="002925CB" w:rsidRPr="002925CB">
        <w:t xml:space="preserve"> </w:t>
      </w:r>
      <w:r w:rsidRPr="002925CB">
        <w:t>особенностями</w:t>
      </w:r>
      <w:r w:rsidR="002925CB" w:rsidRPr="002925CB">
        <w:t xml:space="preserve"> </w:t>
      </w:r>
      <w:r w:rsidRPr="002925CB">
        <w:t>являются</w:t>
      </w:r>
      <w:r w:rsidR="002925CB" w:rsidRPr="002925CB">
        <w:t xml:space="preserve"> - </w:t>
      </w:r>
      <w:r w:rsidRPr="002925CB">
        <w:t>требования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заявлению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корпоративному</w:t>
      </w:r>
      <w:r w:rsidR="002925CB" w:rsidRPr="002925CB">
        <w:t xml:space="preserve"> </w:t>
      </w:r>
      <w:r w:rsidRPr="002925CB">
        <w:t>спору,</w:t>
      </w:r>
      <w:r w:rsidR="002925CB" w:rsidRPr="002925CB">
        <w:t xml:space="preserve"> </w:t>
      </w:r>
      <w:r w:rsidRPr="002925CB">
        <w:t>обеспечение</w:t>
      </w:r>
      <w:r w:rsidR="002925CB" w:rsidRPr="002925CB">
        <w:t xml:space="preserve"> </w:t>
      </w:r>
      <w:r w:rsidRPr="002925CB">
        <w:t>доступа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информации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корпоративном</w:t>
      </w:r>
      <w:r w:rsidR="002925CB" w:rsidRPr="002925CB">
        <w:t xml:space="preserve"> </w:t>
      </w:r>
      <w:r w:rsidRPr="002925CB">
        <w:t>споре,</w:t>
      </w:r>
      <w:r w:rsidR="002925CB" w:rsidRPr="002925CB">
        <w:t xml:space="preserve"> </w:t>
      </w:r>
      <w:r w:rsidRPr="002925CB">
        <w:t>примирение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корпоративному</w:t>
      </w:r>
      <w:r w:rsidR="002925CB" w:rsidRPr="002925CB">
        <w:t xml:space="preserve"> </w:t>
      </w:r>
      <w:r w:rsidRPr="002925CB">
        <w:t>спору,</w:t>
      </w:r>
      <w:r w:rsidR="002925CB" w:rsidRPr="002925CB">
        <w:t xml:space="preserve"> </w:t>
      </w:r>
      <w:r w:rsidRPr="002925CB">
        <w:t>применение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мер,</w:t>
      </w:r>
      <w:r w:rsidR="002925CB" w:rsidRPr="002925CB">
        <w:t xml:space="preserve"> </w:t>
      </w:r>
      <w:r w:rsidRPr="002925CB">
        <w:t>сроков</w:t>
      </w:r>
      <w:r w:rsidR="002925CB" w:rsidRPr="002925CB">
        <w:t xml:space="preserve"> </w:t>
      </w:r>
      <w:r w:rsidRPr="002925CB">
        <w:t>совершения</w:t>
      </w:r>
      <w:r w:rsidR="002925CB" w:rsidRPr="002925CB">
        <w:t xml:space="preserve"> </w:t>
      </w:r>
      <w:r w:rsidRPr="002925CB">
        <w:t>отдельных</w:t>
      </w:r>
      <w:r w:rsidR="002925CB" w:rsidRPr="002925CB">
        <w:t xml:space="preserve"> </w:t>
      </w:r>
      <w:r w:rsidRPr="002925CB">
        <w:t>процессуальных</w:t>
      </w:r>
      <w:r w:rsidR="002925CB" w:rsidRPr="002925CB">
        <w:t xml:space="preserve"> </w:t>
      </w:r>
      <w:r w:rsidRPr="002925CB">
        <w:t>действий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Одной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особенностей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то,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они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возникать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гражданских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так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публичных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Корпоративные</w:t>
      </w:r>
      <w:r w:rsidR="002925CB" w:rsidRPr="002925CB">
        <w:t xml:space="preserve"> </w:t>
      </w:r>
      <w:r w:rsidRPr="002925CB">
        <w:t>споры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рассматриваться</w:t>
      </w:r>
      <w:r w:rsidR="002925CB" w:rsidRPr="002925CB">
        <w:t xml:space="preserve"> </w:t>
      </w:r>
      <w:r w:rsidRPr="002925CB">
        <w:t>арбитражным</w:t>
      </w:r>
      <w:r w:rsidR="002925CB" w:rsidRPr="002925CB">
        <w:t xml:space="preserve"> </w:t>
      </w:r>
      <w:r w:rsidRPr="002925CB">
        <w:t>судом</w:t>
      </w:r>
      <w:r w:rsidR="002925CB" w:rsidRPr="002925CB">
        <w:t>:</w:t>
      </w:r>
    </w:p>
    <w:p w:rsidR="007B1A70" w:rsidRPr="002925CB" w:rsidRDefault="007B1A70" w:rsidP="002925CB">
      <w:pPr>
        <w:pStyle w:val="ae"/>
        <w:numPr>
          <w:ilvl w:val="0"/>
          <w:numId w:val="4"/>
        </w:numPr>
        <w:tabs>
          <w:tab w:val="left" w:pos="726"/>
        </w:tabs>
        <w:ind w:left="0" w:firstLine="709"/>
        <w:contextualSpacing w:val="0"/>
      </w:pPr>
      <w:r w:rsidRPr="002925CB">
        <w:t>по</w:t>
      </w:r>
      <w:r w:rsidR="002925CB" w:rsidRPr="002925CB">
        <w:t xml:space="preserve"> </w:t>
      </w:r>
      <w:r w:rsidRPr="002925CB">
        <w:t>общим</w:t>
      </w:r>
      <w:r w:rsidR="002925CB" w:rsidRPr="002925CB">
        <w:t xml:space="preserve"> </w:t>
      </w:r>
      <w:r w:rsidRPr="002925CB">
        <w:t>правилам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производства</w:t>
      </w:r>
    </w:p>
    <w:p w:rsidR="007B1A70" w:rsidRPr="002925CB" w:rsidRDefault="007B1A70" w:rsidP="002925CB">
      <w:pPr>
        <w:pStyle w:val="ae"/>
        <w:numPr>
          <w:ilvl w:val="0"/>
          <w:numId w:val="4"/>
        </w:numPr>
        <w:tabs>
          <w:tab w:val="left" w:pos="726"/>
        </w:tabs>
        <w:ind w:left="0" w:firstLine="709"/>
        <w:contextualSpacing w:val="0"/>
      </w:pPr>
      <w:r w:rsidRPr="002925CB">
        <w:t>по</w:t>
      </w:r>
      <w:r w:rsidR="002925CB" w:rsidRPr="002925CB">
        <w:t xml:space="preserve"> </w:t>
      </w:r>
      <w:r w:rsidRPr="002925CB">
        <w:t>правилам</w:t>
      </w:r>
      <w:r w:rsidR="002925CB" w:rsidRPr="002925CB">
        <w:t xml:space="preserve"> </w:t>
      </w:r>
      <w:r w:rsidRPr="002925CB">
        <w:t>производства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делам,</w:t>
      </w:r>
      <w:r w:rsidR="002925CB" w:rsidRPr="002925CB">
        <w:t xml:space="preserve"> </w:t>
      </w:r>
      <w:r w:rsidRPr="002925CB">
        <w:t>возникающим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административных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публичных</w:t>
      </w:r>
      <w:r w:rsidR="002925CB" w:rsidRPr="002925CB">
        <w:t xml:space="preserve"> </w:t>
      </w:r>
      <w:r w:rsidRPr="002925CB">
        <w:t>правоотношений</w:t>
      </w:r>
    </w:p>
    <w:p w:rsidR="002925CB" w:rsidRPr="002925CB" w:rsidRDefault="007B1A70" w:rsidP="002925CB">
      <w:pPr>
        <w:pStyle w:val="ae"/>
        <w:numPr>
          <w:ilvl w:val="0"/>
          <w:numId w:val="4"/>
        </w:numPr>
        <w:tabs>
          <w:tab w:val="left" w:pos="726"/>
        </w:tabs>
        <w:ind w:left="0" w:firstLine="709"/>
        <w:contextualSpacing w:val="0"/>
      </w:pPr>
      <w:r w:rsidRPr="002925CB">
        <w:t>по</w:t>
      </w:r>
      <w:r w:rsidR="002925CB" w:rsidRPr="002925CB">
        <w:t xml:space="preserve"> </w:t>
      </w:r>
      <w:r w:rsidRPr="002925CB">
        <w:t>правилам</w:t>
      </w:r>
      <w:r w:rsidR="002925CB" w:rsidRPr="002925CB">
        <w:t xml:space="preserve"> </w:t>
      </w:r>
      <w:r w:rsidRPr="002925CB">
        <w:t>рассмотрения</w:t>
      </w:r>
      <w:r w:rsidR="002925CB" w:rsidRPr="002925CB">
        <w:t xml:space="preserve"> </w:t>
      </w:r>
      <w:r w:rsidRPr="002925CB">
        <w:t>де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защите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законных</w:t>
      </w:r>
      <w:r w:rsidR="002925CB" w:rsidRPr="002925CB">
        <w:t xml:space="preserve"> </w:t>
      </w:r>
      <w:r w:rsidRPr="002925CB">
        <w:t>интересов</w:t>
      </w:r>
      <w:r w:rsidR="002925CB" w:rsidRPr="002925CB">
        <w:t xml:space="preserve"> </w:t>
      </w:r>
      <w:r w:rsidRPr="002925CB">
        <w:t>группы</w:t>
      </w:r>
      <w:r w:rsidR="002925CB" w:rsidRPr="002925CB">
        <w:t xml:space="preserve"> </w:t>
      </w:r>
      <w:r w:rsidRPr="002925CB">
        <w:t>лиц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большинстве</w:t>
      </w:r>
      <w:r w:rsidR="002925CB" w:rsidRPr="002925CB">
        <w:t xml:space="preserve"> </w:t>
      </w:r>
      <w:r w:rsidRPr="002925CB">
        <w:t>случаев</w:t>
      </w:r>
      <w:r w:rsidR="002925CB" w:rsidRPr="002925CB">
        <w:t xml:space="preserve"> </w:t>
      </w:r>
      <w:r w:rsidRPr="002925CB">
        <w:t>рассмотрение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</w:t>
      </w:r>
      <w:r w:rsidR="002925CB" w:rsidRPr="002925CB">
        <w:t xml:space="preserve"> </w:t>
      </w:r>
      <w:r w:rsidRPr="002925CB">
        <w:t>происходит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порядке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производства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2</w:t>
      </w:r>
      <w:r w:rsidR="002925CB" w:rsidRPr="002925CB">
        <w:rPr>
          <w:vertAlign w:val="superscript"/>
        </w:rPr>
        <w:t xml:space="preserve"> </w:t>
      </w:r>
      <w:r w:rsidRPr="002925CB">
        <w:t>определяет</w:t>
      </w:r>
      <w:r w:rsidR="002925CB" w:rsidRPr="002925CB">
        <w:t xml:space="preserve"> </w:t>
      </w:r>
      <w:r w:rsidRPr="002925CB">
        <w:t>правила</w:t>
      </w:r>
      <w:r w:rsidR="002925CB" w:rsidRPr="002925CB">
        <w:t xml:space="preserve"> </w:t>
      </w:r>
      <w:r w:rsidRPr="002925CB">
        <w:t>рассмотрения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состоят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данной</w:t>
      </w:r>
      <w:r w:rsidR="002925CB" w:rsidRPr="002925CB">
        <w:t xml:space="preserve"> </w:t>
      </w:r>
      <w:r w:rsidRPr="002925CB">
        <w:t>категории</w:t>
      </w:r>
      <w:r w:rsidR="002925CB" w:rsidRPr="002925CB">
        <w:t xml:space="preserve"> </w:t>
      </w:r>
      <w:r w:rsidRPr="002925CB">
        <w:t>применяются</w:t>
      </w:r>
      <w:r w:rsidR="002925CB" w:rsidRPr="002925CB">
        <w:t xml:space="preserve"> </w:t>
      </w:r>
      <w:r w:rsidRPr="002925CB">
        <w:t>общие</w:t>
      </w:r>
      <w:r w:rsidR="002925CB" w:rsidRPr="002925CB">
        <w:t xml:space="preserve"> </w:t>
      </w:r>
      <w:r w:rsidRPr="002925CB">
        <w:t>правила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производства,</w:t>
      </w:r>
      <w:r w:rsidR="002925CB" w:rsidRPr="002925CB">
        <w:t xml:space="preserve"> </w:t>
      </w:r>
      <w:r w:rsidRPr="002925CB">
        <w:t>если</w:t>
      </w:r>
      <w:r w:rsidR="002925CB" w:rsidRPr="002925CB">
        <w:t xml:space="preserve"> </w:t>
      </w:r>
      <w:r w:rsidRPr="002925CB">
        <w:t>только</w:t>
      </w:r>
      <w:r w:rsidR="002925CB" w:rsidRPr="002925CB">
        <w:t xml:space="preserve"> </w:t>
      </w:r>
      <w:r w:rsidRPr="002925CB">
        <w:t>гл</w:t>
      </w:r>
      <w:r w:rsidR="002925CB">
        <w:t>.2</w:t>
      </w:r>
      <w:r w:rsidRPr="002925CB">
        <w:t>8</w:t>
      </w:r>
      <w:r w:rsidRPr="002925CB">
        <w:rPr>
          <w:vertAlign w:val="superscript"/>
        </w:rPr>
        <w:t>1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установлены</w:t>
      </w:r>
      <w:r w:rsidR="002925CB" w:rsidRPr="002925CB">
        <w:t xml:space="preserve"> </w:t>
      </w:r>
      <w:r w:rsidRPr="002925CB">
        <w:t>особенности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ч</w:t>
      </w:r>
      <w:r w:rsidR="002925CB">
        <w:t>.2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2</w:t>
      </w:r>
      <w:r w:rsidR="002925CB" w:rsidRPr="002925CB">
        <w:rPr>
          <w:vertAlign w:val="superscript"/>
        </w:rPr>
        <w:t xml:space="preserve"> </w:t>
      </w:r>
      <w:r w:rsidRPr="002925CB">
        <w:t>указано,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предусмотренных</w:t>
      </w:r>
      <w:r w:rsidR="002925CB" w:rsidRPr="002925CB">
        <w:t xml:space="preserve"> </w:t>
      </w:r>
      <w:r w:rsidRPr="002925CB">
        <w:t>пунктом</w:t>
      </w:r>
      <w:r w:rsidR="002925CB" w:rsidRPr="002925CB">
        <w:t xml:space="preserve"> </w:t>
      </w:r>
      <w:r w:rsidRPr="002925CB">
        <w:t>5</w:t>
      </w:r>
      <w:r w:rsidR="002925CB" w:rsidRPr="002925CB">
        <w:t xml:space="preserve"> </w:t>
      </w:r>
      <w:r w:rsidRPr="002925CB">
        <w:t>статьи</w:t>
      </w:r>
      <w:r w:rsidR="002925CB" w:rsidRPr="002925CB">
        <w:t xml:space="preserve"> </w:t>
      </w:r>
      <w:r w:rsidRPr="002925CB">
        <w:t>225</w:t>
      </w:r>
      <w:r w:rsidRPr="002925CB">
        <w:rPr>
          <w:vertAlign w:val="superscript"/>
        </w:rPr>
        <w:t>1</w:t>
      </w:r>
      <w:r w:rsidR="002925CB" w:rsidRPr="002925CB">
        <w:rPr>
          <w:vertAlign w:val="superscript"/>
        </w:rPr>
        <w:t xml:space="preserve"> </w:t>
      </w:r>
      <w:r w:rsidRPr="002925CB">
        <w:t>Кодекса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связанных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оспариванием</w:t>
      </w:r>
      <w:r w:rsidR="002925CB" w:rsidRPr="002925CB">
        <w:t xml:space="preserve"> </w:t>
      </w:r>
      <w:r w:rsidRPr="002925CB">
        <w:t>ненормативных</w:t>
      </w:r>
      <w:r w:rsidR="002925CB" w:rsidRPr="002925CB">
        <w:t xml:space="preserve"> </w:t>
      </w:r>
      <w:r w:rsidRPr="002925CB">
        <w:t>правовых</w:t>
      </w:r>
      <w:r w:rsidR="002925CB" w:rsidRPr="002925CB">
        <w:t xml:space="preserve"> </w:t>
      </w:r>
      <w:r w:rsidRPr="002925CB">
        <w:t>актов,</w:t>
      </w:r>
      <w:r w:rsidR="002925CB" w:rsidRPr="002925CB">
        <w:t xml:space="preserve"> </w:t>
      </w:r>
      <w:r w:rsidRPr="002925CB">
        <w:t>решений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действий</w:t>
      </w:r>
      <w:r w:rsidR="002925CB">
        <w:t xml:space="preserve"> (</w:t>
      </w:r>
      <w:r w:rsidRPr="002925CB">
        <w:t>бездействий</w:t>
      </w:r>
      <w:r w:rsidR="002925CB" w:rsidRPr="002925CB">
        <w:t xml:space="preserve">) </w:t>
      </w:r>
      <w:r w:rsidRPr="002925CB">
        <w:t>государственных</w:t>
      </w:r>
      <w:r w:rsidR="002925CB" w:rsidRPr="002925CB">
        <w:t xml:space="preserve"> </w:t>
      </w:r>
      <w:r w:rsidRPr="002925CB">
        <w:t>органов,</w:t>
      </w:r>
      <w:r w:rsidR="002925CB" w:rsidRPr="002925CB">
        <w:t xml:space="preserve"> </w:t>
      </w:r>
      <w:r w:rsidRPr="002925CB">
        <w:t>органов</w:t>
      </w:r>
      <w:r w:rsidR="002925CB" w:rsidRPr="002925CB">
        <w:t xml:space="preserve"> </w:t>
      </w:r>
      <w:r w:rsidRPr="002925CB">
        <w:t>местного</w:t>
      </w:r>
      <w:r w:rsidR="002925CB" w:rsidRPr="002925CB">
        <w:t xml:space="preserve"> </w:t>
      </w:r>
      <w:r w:rsidRPr="002925CB">
        <w:t>самоуправления,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органов,</w:t>
      </w:r>
      <w:r w:rsidR="002925CB" w:rsidRPr="002925CB">
        <w:t xml:space="preserve"> </w:t>
      </w:r>
      <w:r w:rsidRPr="002925CB">
        <w:t>должностных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применяются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особенности,</w:t>
      </w:r>
      <w:r w:rsidR="002925CB" w:rsidRPr="002925CB">
        <w:t xml:space="preserve"> </w:t>
      </w:r>
      <w:r w:rsidRPr="002925CB">
        <w:t>предусмотренные</w:t>
      </w:r>
      <w:r w:rsidR="002925CB" w:rsidRPr="002925CB">
        <w:t xml:space="preserve"> </w:t>
      </w:r>
      <w:r w:rsidRPr="002925CB">
        <w:t>главой</w:t>
      </w:r>
      <w:r w:rsidR="002925CB" w:rsidRPr="002925CB">
        <w:t xml:space="preserve"> </w:t>
      </w:r>
      <w:r w:rsidRPr="002925CB">
        <w:t>24</w:t>
      </w:r>
      <w:r w:rsidR="002925CB" w:rsidRPr="002925CB">
        <w:t xml:space="preserve"> </w:t>
      </w:r>
      <w:r w:rsidRPr="002925CB">
        <w:t>настоящего</w:t>
      </w:r>
      <w:r w:rsidR="002925CB" w:rsidRPr="002925CB">
        <w:t xml:space="preserve"> </w:t>
      </w:r>
      <w:r w:rsidRPr="002925CB">
        <w:t>Кодекса,</w:t>
      </w:r>
      <w:r w:rsidR="002925CB" w:rsidRPr="002925CB">
        <w:t xml:space="preserve"> </w:t>
      </w:r>
      <w:r w:rsidR="002925CB">
        <w:t>т.е.</w:t>
      </w:r>
      <w:r w:rsidR="002925CB" w:rsidRPr="002925CB">
        <w:t xml:space="preserve"> </w:t>
      </w:r>
      <w:r w:rsidRPr="002925CB">
        <w:t>правила</w:t>
      </w:r>
      <w:r w:rsidR="002925CB" w:rsidRPr="002925CB">
        <w:t xml:space="preserve"> </w:t>
      </w:r>
      <w:r w:rsidRPr="002925CB">
        <w:t>производства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делам,</w:t>
      </w:r>
      <w:r w:rsidR="002925CB" w:rsidRPr="002925CB">
        <w:t xml:space="preserve"> </w:t>
      </w:r>
      <w:r w:rsidRPr="002925CB">
        <w:t>возникающим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административных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публичных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Из</w:t>
      </w:r>
      <w:r w:rsidR="002925CB" w:rsidRPr="002925CB">
        <w:t xml:space="preserve"> </w:t>
      </w:r>
      <w:r w:rsidRPr="002925CB">
        <w:t>формулировок</w:t>
      </w:r>
      <w:r w:rsidR="002925CB" w:rsidRPr="002925CB">
        <w:t xml:space="preserve"> </w:t>
      </w:r>
      <w:r w:rsidRPr="002925CB">
        <w:t>ч</w:t>
      </w:r>
      <w:r w:rsidR="002925CB">
        <w:t>.2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2</w:t>
      </w:r>
      <w:r w:rsidR="002925CB" w:rsidRPr="002925CB">
        <w:rPr>
          <w:vertAlign w:val="superscript"/>
        </w:rPr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</w:t>
      </w:r>
      <w:r w:rsidR="002925CB">
        <w:t>.5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1</w:t>
      </w:r>
      <w:r w:rsidR="002925CB" w:rsidRPr="002925CB">
        <w:rPr>
          <w:vertAlign w:val="superscript"/>
        </w:rPr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будто</w:t>
      </w:r>
      <w:r w:rsidR="002925CB" w:rsidRPr="002925CB">
        <w:t xml:space="preserve"> </w:t>
      </w:r>
      <w:r w:rsidRPr="002925CB">
        <w:t>бы</w:t>
      </w:r>
      <w:r w:rsidR="002925CB" w:rsidRPr="002925CB">
        <w:t xml:space="preserve"> </w:t>
      </w:r>
      <w:r w:rsidRPr="002925CB">
        <w:t>следует,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рамках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рассмотрены</w:t>
      </w:r>
      <w:r w:rsidR="002925CB" w:rsidRPr="002925CB">
        <w:t xml:space="preserve"> </w:t>
      </w:r>
      <w:r w:rsidRPr="002925CB">
        <w:t>только</w:t>
      </w:r>
      <w:r w:rsidR="002925CB" w:rsidRPr="002925CB">
        <w:t xml:space="preserve"> </w:t>
      </w:r>
      <w:r w:rsidRPr="002925CB">
        <w:t>те</w:t>
      </w:r>
      <w:r w:rsidR="002925CB" w:rsidRPr="002925CB">
        <w:t xml:space="preserve"> </w:t>
      </w:r>
      <w:r w:rsidRPr="002925CB">
        <w:t>требования,</w:t>
      </w:r>
      <w:r w:rsidR="002925CB" w:rsidRPr="002925CB">
        <w:t xml:space="preserve"> </w:t>
      </w:r>
      <w:r w:rsidRPr="002925CB">
        <w:t>возникающие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публичных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связаны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эмиссией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бумаг,</w:t>
      </w:r>
      <w:r w:rsidR="002925CB" w:rsidRPr="002925CB">
        <w:t xml:space="preserve"> </w:t>
      </w:r>
      <w:r w:rsidRPr="002925CB">
        <w:t>так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применение</w:t>
      </w:r>
      <w:r w:rsidR="002925CB" w:rsidRPr="002925CB">
        <w:t xml:space="preserve"> </w:t>
      </w:r>
      <w:r w:rsidRPr="002925CB">
        <w:t>особенностей,</w:t>
      </w:r>
      <w:r w:rsidR="002925CB" w:rsidRPr="002925CB">
        <w:t xml:space="preserve"> </w:t>
      </w:r>
      <w:r w:rsidRPr="002925CB">
        <w:t>установленных</w:t>
      </w:r>
      <w:r w:rsidR="002925CB" w:rsidRPr="002925CB">
        <w:t xml:space="preserve"> </w:t>
      </w:r>
      <w:r w:rsidRPr="002925CB">
        <w:t>гл</w:t>
      </w:r>
      <w:r w:rsidR="002925CB">
        <w:t>.2</w:t>
      </w:r>
      <w:r w:rsidRPr="002925CB">
        <w:t>4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ч</w:t>
      </w:r>
      <w:r w:rsidR="002925CB">
        <w:t>.2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2</w:t>
      </w:r>
      <w:r w:rsidR="002925CB" w:rsidRPr="002925CB">
        <w:rPr>
          <w:vertAlign w:val="superscript"/>
        </w:rPr>
        <w:t>,</w:t>
      </w:r>
      <w:r w:rsidR="002925CB" w:rsidRPr="002925CB">
        <w:t xml:space="preserve"> </w:t>
      </w:r>
      <w:r w:rsidRPr="002925CB">
        <w:t>увязывается</w:t>
      </w:r>
      <w:r w:rsidR="002925CB" w:rsidRPr="002925CB">
        <w:t xml:space="preserve"> </w:t>
      </w:r>
      <w:r w:rsidRPr="002925CB">
        <w:t>исключительно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делами,</w:t>
      </w:r>
      <w:r w:rsidR="002925CB" w:rsidRPr="002925CB">
        <w:t xml:space="preserve"> </w:t>
      </w:r>
      <w:r w:rsidRPr="002925CB">
        <w:t>перечисленными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</w:t>
      </w:r>
      <w:r w:rsidR="002925CB">
        <w:t>.5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1</w:t>
      </w:r>
      <w:r w:rsidR="002925CB" w:rsidRPr="002925CB">
        <w:t xml:space="preserve">. </w:t>
      </w:r>
      <w:r w:rsidRPr="002925CB">
        <w:rPr>
          <w:rStyle w:val="ad"/>
          <w:color w:val="000000"/>
        </w:rPr>
        <w:footnoteReference w:id="8"/>
      </w:r>
    </w:p>
    <w:p w:rsidR="002925CB" w:rsidRPr="002925CB" w:rsidRDefault="007B1A70" w:rsidP="002925CB">
      <w:pPr>
        <w:tabs>
          <w:tab w:val="left" w:pos="726"/>
        </w:tabs>
      </w:pPr>
      <w:r w:rsidRPr="002925CB">
        <w:t>Однако,</w:t>
      </w:r>
      <w:r w:rsidR="002925CB" w:rsidRPr="002925CB">
        <w:t xml:space="preserve"> </w:t>
      </w:r>
      <w:r w:rsidRPr="002925CB">
        <w:t>нельзя</w:t>
      </w:r>
      <w:r w:rsidR="002925CB" w:rsidRPr="002925CB">
        <w:t xml:space="preserve"> </w:t>
      </w:r>
      <w:r w:rsidRPr="002925CB">
        <w:t>буквально</w:t>
      </w:r>
      <w:r w:rsidR="002925CB" w:rsidRPr="002925CB">
        <w:t xml:space="preserve"> </w:t>
      </w:r>
      <w:r w:rsidRPr="002925CB">
        <w:t>понимать</w:t>
      </w:r>
      <w:r w:rsidR="002925CB" w:rsidRPr="002925CB">
        <w:t xml:space="preserve"> </w:t>
      </w:r>
      <w:r w:rsidRPr="002925CB">
        <w:t>значение</w:t>
      </w:r>
      <w:r w:rsidR="002925CB" w:rsidRPr="002925CB">
        <w:t xml:space="preserve"> </w:t>
      </w:r>
      <w:r w:rsidRPr="002925CB">
        <w:t>этой</w:t>
      </w:r>
      <w:r w:rsidR="002925CB" w:rsidRPr="002925CB">
        <w:t xml:space="preserve"> </w:t>
      </w:r>
      <w:r w:rsidRPr="002925CB">
        <w:t>нормы,</w:t>
      </w:r>
      <w:r w:rsidR="002925CB" w:rsidRPr="002925CB">
        <w:t xml:space="preserve"> </w:t>
      </w:r>
      <w:r w:rsidR="002925CB">
        <w:t>т.к.</w:t>
      </w:r>
      <w:r w:rsidR="002925CB" w:rsidRPr="002925CB">
        <w:t xml:space="preserve"> </w:t>
      </w:r>
      <w:r w:rsidRPr="002925CB">
        <w:t>ключевая</w:t>
      </w:r>
      <w:r w:rsidR="002925CB" w:rsidRPr="002925CB">
        <w:t xml:space="preserve"> </w:t>
      </w:r>
      <w:r w:rsidRPr="002925CB">
        <w:t>идея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состоит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связанным</w:t>
      </w:r>
      <w:r w:rsidR="002925CB" w:rsidRPr="002925CB">
        <w:t xml:space="preserve"> </w:t>
      </w:r>
      <w:r w:rsidRPr="002925CB">
        <w:t>требованиям</w:t>
      </w:r>
      <w:r w:rsidR="002925CB" w:rsidRPr="002925CB">
        <w:t xml:space="preserve"> </w:t>
      </w:r>
      <w:r w:rsidRPr="002925CB">
        <w:t>должны</w:t>
      </w:r>
      <w:r w:rsidR="002925CB" w:rsidRPr="002925CB">
        <w:t xml:space="preserve"> </w:t>
      </w:r>
      <w:r w:rsidRPr="002925CB">
        <w:t>рассматриваться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одном</w:t>
      </w:r>
      <w:r w:rsidR="002925CB" w:rsidRPr="002925CB">
        <w:t xml:space="preserve"> </w:t>
      </w:r>
      <w:r w:rsidRPr="002925CB">
        <w:t>судебном</w:t>
      </w:r>
      <w:r w:rsidR="002925CB" w:rsidRPr="002925CB">
        <w:t xml:space="preserve"> </w:t>
      </w:r>
      <w:r w:rsidRPr="002925CB">
        <w:t>процессе</w:t>
      </w:r>
      <w:r w:rsidR="002925CB" w:rsidRPr="002925CB">
        <w:t xml:space="preserve">. </w:t>
      </w:r>
      <w:r w:rsidRPr="002925CB">
        <w:t>Согласно</w:t>
      </w:r>
      <w:r w:rsidR="002925CB" w:rsidRPr="002925CB">
        <w:t xml:space="preserve"> </w:t>
      </w:r>
      <w:r w:rsidRPr="002925CB">
        <w:t>ст</w:t>
      </w:r>
      <w:r w:rsidR="002925CB">
        <w:t>.1</w:t>
      </w:r>
      <w:r w:rsidRPr="002925CB">
        <w:t>30</w:t>
      </w:r>
      <w:r w:rsidR="002925CB" w:rsidRPr="002925CB">
        <w:t xml:space="preserve"> </w:t>
      </w:r>
      <w:r w:rsidRPr="002925CB">
        <w:t>АПК,</w:t>
      </w:r>
      <w:r w:rsidR="002925CB" w:rsidRPr="002925CB">
        <w:t xml:space="preserve"> </w:t>
      </w:r>
      <w:r w:rsidRPr="002925CB">
        <w:t>когда</w:t>
      </w:r>
      <w:r w:rsidR="002925CB" w:rsidRPr="002925CB">
        <w:t xml:space="preserve"> </w:t>
      </w:r>
      <w:r w:rsidRPr="002925CB">
        <w:t>возникает</w:t>
      </w:r>
      <w:r w:rsidR="002925CB" w:rsidRPr="002925CB">
        <w:t xml:space="preserve"> </w:t>
      </w:r>
      <w:r w:rsidRPr="002925CB">
        <w:t>риск</w:t>
      </w:r>
      <w:r w:rsidR="002925CB" w:rsidRPr="002925CB">
        <w:t xml:space="preserve"> </w:t>
      </w:r>
      <w:r w:rsidRPr="002925CB">
        <w:t>принятия</w:t>
      </w:r>
      <w:r w:rsidR="002925CB" w:rsidRPr="002925CB">
        <w:t xml:space="preserve"> </w:t>
      </w:r>
      <w:r w:rsidRPr="002925CB">
        <w:t>противоречащих</w:t>
      </w:r>
      <w:r w:rsidR="002925CB" w:rsidRPr="002925CB">
        <w:t xml:space="preserve"> </w:t>
      </w:r>
      <w:r w:rsidRPr="002925CB">
        <w:t>друг</w:t>
      </w:r>
      <w:r w:rsidR="002925CB" w:rsidRPr="002925CB">
        <w:t xml:space="preserve"> </w:t>
      </w:r>
      <w:r w:rsidRPr="002925CB">
        <w:t>другу</w:t>
      </w:r>
      <w:r w:rsidR="002925CB" w:rsidRPr="002925CB">
        <w:t xml:space="preserve"> </w:t>
      </w:r>
      <w:r w:rsidRPr="002925CB">
        <w:t>судебных</w:t>
      </w:r>
      <w:r w:rsidR="002925CB" w:rsidRPr="002925CB">
        <w:t xml:space="preserve"> </w:t>
      </w:r>
      <w:r w:rsidRPr="002925CB">
        <w:t>актов,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объединяет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находящиеся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производстве</w:t>
      </w:r>
      <w:r w:rsidR="002925CB" w:rsidRPr="002925CB">
        <w:t xml:space="preserve"> </w:t>
      </w:r>
      <w:r w:rsidRPr="002925CB">
        <w:t>одного</w:t>
      </w:r>
      <w:r w:rsidR="002925CB" w:rsidRPr="002925CB">
        <w:t xml:space="preserve"> </w:t>
      </w:r>
      <w:r w:rsidRPr="002925CB">
        <w:t>арбитражного</w:t>
      </w:r>
      <w:r w:rsidR="002925CB" w:rsidRPr="002925CB">
        <w:t xml:space="preserve"> </w:t>
      </w:r>
      <w:r w:rsidRPr="002925CB">
        <w:t>суда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одно</w:t>
      </w:r>
      <w:r w:rsidR="002925CB" w:rsidRPr="002925CB">
        <w:t xml:space="preserve"> </w:t>
      </w:r>
      <w:r w:rsidRPr="002925CB">
        <w:t>производство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их</w:t>
      </w:r>
      <w:r w:rsidR="002925CB" w:rsidRPr="002925CB">
        <w:t xml:space="preserve"> </w:t>
      </w:r>
      <w:r w:rsidRPr="002925CB">
        <w:t>совместного</w:t>
      </w:r>
      <w:r w:rsidR="002925CB" w:rsidRPr="002925CB">
        <w:t xml:space="preserve"> </w:t>
      </w:r>
      <w:r w:rsidRPr="002925CB">
        <w:t>рассмотрения,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обязательном</w:t>
      </w:r>
      <w:r w:rsidR="002925CB" w:rsidRPr="002925CB">
        <w:t xml:space="preserve"> </w:t>
      </w:r>
      <w:r w:rsidRPr="002925CB">
        <w:t>порядке,</w:t>
      </w:r>
      <w:r w:rsidR="002925CB" w:rsidRPr="002925CB">
        <w:t xml:space="preserve"> </w:t>
      </w:r>
      <w:r w:rsidRPr="002925CB">
        <w:t>независимо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того,</w:t>
      </w:r>
      <w:r w:rsidR="002925CB" w:rsidRPr="002925CB">
        <w:t xml:space="preserve"> </w:t>
      </w:r>
      <w:r w:rsidRPr="002925CB">
        <w:t>совпадает</w:t>
      </w:r>
      <w:r w:rsidR="002925CB" w:rsidRPr="002925CB">
        <w:t xml:space="preserve"> </w:t>
      </w:r>
      <w:r w:rsidRPr="002925CB">
        <w:t>круг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участвующих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объединяемых</w:t>
      </w:r>
      <w:r w:rsidR="002925CB" w:rsidRPr="002925CB">
        <w:t xml:space="preserve"> </w:t>
      </w:r>
      <w:r w:rsidRPr="002925CB">
        <w:t>делах,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нет,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связывая</w:t>
      </w:r>
      <w:r w:rsidR="002925CB" w:rsidRPr="002925CB">
        <w:t xml:space="preserve"> </w:t>
      </w:r>
      <w:r w:rsidRPr="002925CB">
        <w:t>возможность</w:t>
      </w:r>
      <w:r w:rsidR="002925CB" w:rsidRPr="002925CB">
        <w:t xml:space="preserve"> </w:t>
      </w:r>
      <w:r w:rsidRPr="002925CB">
        <w:t>объединения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тем,</w:t>
      </w:r>
      <w:r w:rsidR="002925CB" w:rsidRPr="002925CB">
        <w:t xml:space="preserve"> </w:t>
      </w:r>
      <w:r w:rsidRPr="002925CB">
        <w:t>рассматриваются</w:t>
      </w:r>
      <w:r w:rsidR="002925CB" w:rsidRPr="002925CB">
        <w:t xml:space="preserve"> </w:t>
      </w:r>
      <w:r w:rsidRPr="002925CB">
        <w:t>ли</w:t>
      </w:r>
      <w:r w:rsidR="002925CB" w:rsidRPr="002925CB">
        <w:t xml:space="preserve"> </w:t>
      </w:r>
      <w:r w:rsidRPr="002925CB">
        <w:t>такие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одно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них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правилам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административного</w:t>
      </w:r>
      <w:r w:rsidR="002925CB" w:rsidRPr="002925CB">
        <w:t xml:space="preserve"> </w:t>
      </w:r>
      <w:r w:rsidRPr="002925CB">
        <w:t>судопроизводства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рамках</w:t>
      </w:r>
      <w:r w:rsidR="002925CB" w:rsidRPr="002925CB">
        <w:t xml:space="preserve"> </w:t>
      </w:r>
      <w:r w:rsidRPr="002925CB">
        <w:t>требований,</w:t>
      </w:r>
      <w:r w:rsidR="002925CB" w:rsidRPr="002925CB">
        <w:t xml:space="preserve"> </w:t>
      </w:r>
      <w:r w:rsidRPr="002925CB">
        <w:t>заявляемых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спорам,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разрешаться</w:t>
      </w:r>
      <w:r w:rsidR="002925CB" w:rsidRPr="002925CB">
        <w:t xml:space="preserve"> </w:t>
      </w:r>
      <w:r w:rsidRPr="002925CB">
        <w:t>самые</w:t>
      </w:r>
      <w:r w:rsidR="002925CB" w:rsidRPr="002925CB">
        <w:t xml:space="preserve"> </w:t>
      </w:r>
      <w:r w:rsidRPr="002925CB">
        <w:t>разные</w:t>
      </w:r>
      <w:r w:rsidR="002925CB" w:rsidRPr="002925CB">
        <w:t xml:space="preserve"> </w:t>
      </w:r>
      <w:r w:rsidRPr="002925CB">
        <w:t>вопросы,</w:t>
      </w:r>
      <w:r w:rsidR="002925CB" w:rsidRPr="002925CB">
        <w:t xml:space="preserve"> </w:t>
      </w:r>
      <w:r w:rsidRPr="002925CB">
        <w:t>связанные,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</w:t>
      </w:r>
      <w:r w:rsidR="002925CB" w:rsidRPr="002925CB">
        <w:t xml:space="preserve"> </w:t>
      </w:r>
      <w:r w:rsidRPr="002925CB">
        <w:t>числе,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оценкой</w:t>
      </w:r>
      <w:r w:rsidR="002925CB" w:rsidRPr="002925CB">
        <w:t xml:space="preserve"> </w:t>
      </w:r>
      <w:r w:rsidRPr="002925CB">
        <w:t>законности</w:t>
      </w:r>
      <w:r w:rsidR="002925CB" w:rsidRPr="002925CB">
        <w:t xml:space="preserve"> </w:t>
      </w:r>
      <w:r w:rsidRPr="002925CB">
        <w:t>создания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правомерности</w:t>
      </w:r>
      <w:r w:rsidR="002925CB" w:rsidRPr="002925CB">
        <w:t xml:space="preserve"> </w:t>
      </w:r>
      <w:r w:rsidRPr="002925CB">
        <w:t>государственной</w:t>
      </w:r>
      <w:r w:rsidR="002925CB" w:rsidRPr="002925CB">
        <w:t xml:space="preserve"> </w:t>
      </w:r>
      <w:r w:rsidRPr="002925CB">
        <w:t>регистрации</w:t>
      </w:r>
      <w:r w:rsidR="002925CB" w:rsidRPr="002925CB">
        <w:t xml:space="preserve"> </w:t>
      </w:r>
      <w:r w:rsidRPr="002925CB">
        <w:t>изменений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учредительные</w:t>
      </w:r>
      <w:r w:rsidR="002925CB" w:rsidRPr="002925CB">
        <w:t xml:space="preserve"> </w:t>
      </w:r>
      <w:r w:rsidRPr="002925CB">
        <w:t>документы,</w:t>
      </w:r>
      <w:r w:rsidR="002925CB" w:rsidRPr="002925CB">
        <w:t xml:space="preserve"> </w:t>
      </w:r>
      <w:r w:rsidRPr="002925CB">
        <w:t>внесения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государственный</w:t>
      </w:r>
      <w:r w:rsidR="002925CB" w:rsidRPr="002925CB">
        <w:t xml:space="preserve"> </w:t>
      </w:r>
      <w:r w:rsidRPr="002925CB">
        <w:t>реестр</w:t>
      </w:r>
      <w:r w:rsidR="002925CB" w:rsidRPr="002925CB">
        <w:t xml:space="preserve"> </w:t>
      </w:r>
      <w:r w:rsidRPr="002925CB">
        <w:t>сведений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участниках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органах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уставном</w:t>
      </w:r>
      <w:r w:rsidR="002925CB" w:rsidRPr="002925CB">
        <w:t xml:space="preserve"> </w:t>
      </w:r>
      <w:r w:rsidRPr="002925CB">
        <w:t>капитале,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распределении</w:t>
      </w:r>
      <w:r w:rsidR="002925CB" w:rsidRPr="002925CB">
        <w:t xml:space="preserve"> </w:t>
      </w:r>
      <w:r w:rsidRPr="002925CB">
        <w:t>между</w:t>
      </w:r>
      <w:r w:rsidR="002925CB" w:rsidRPr="002925CB">
        <w:t xml:space="preserve"> </w:t>
      </w:r>
      <w:r w:rsidRPr="002925CB">
        <w:t>участниками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так</w:t>
      </w:r>
      <w:r w:rsidR="002925CB" w:rsidRPr="002925CB">
        <w:t xml:space="preserve"> </w:t>
      </w:r>
      <w:r w:rsidRPr="002925CB">
        <w:t>далее</w:t>
      </w:r>
      <w:r w:rsidR="002925CB" w:rsidRPr="002925CB">
        <w:t>.</w:t>
      </w:r>
    </w:p>
    <w:p w:rsidR="00F03B7D" w:rsidRDefault="00F03B7D" w:rsidP="002925CB">
      <w:pPr>
        <w:tabs>
          <w:tab w:val="left" w:pos="726"/>
        </w:tabs>
        <w:rPr>
          <w:b/>
        </w:rPr>
      </w:pPr>
    </w:p>
    <w:p w:rsidR="002925CB" w:rsidRDefault="007B1A70" w:rsidP="00F03B7D">
      <w:pPr>
        <w:pStyle w:val="1"/>
      </w:pPr>
      <w:bookmarkStart w:id="5" w:name="_Toc287114076"/>
      <w:r w:rsidRPr="002925CB">
        <w:t>2</w:t>
      </w:r>
      <w:r w:rsidR="002925CB">
        <w:t>.2</w:t>
      </w:r>
      <w:r w:rsidR="002925CB" w:rsidRPr="002925CB">
        <w:t xml:space="preserve"> </w:t>
      </w:r>
      <w:r w:rsidRPr="002925CB">
        <w:t>Стороны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bookmarkEnd w:id="5"/>
    </w:p>
    <w:p w:rsidR="00F03B7D" w:rsidRPr="00F03B7D" w:rsidRDefault="00F03B7D" w:rsidP="00F03B7D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Сторонами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исковом</w:t>
      </w:r>
      <w:r w:rsidR="002925CB" w:rsidRPr="002925CB">
        <w:t xml:space="preserve"> </w:t>
      </w:r>
      <w:r w:rsidRPr="002925CB">
        <w:t>производстве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истец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ответчик</w:t>
      </w:r>
      <w:r w:rsidR="002925CB" w:rsidRPr="002925CB">
        <w:t xml:space="preserve">. </w:t>
      </w:r>
      <w:r w:rsidRPr="002925CB">
        <w:t>В</w:t>
      </w:r>
      <w:r w:rsidR="002925CB" w:rsidRPr="002925CB">
        <w:t xml:space="preserve"> </w:t>
      </w:r>
      <w:r w:rsidRPr="002925CB">
        <w:t>большинстве</w:t>
      </w:r>
      <w:r w:rsidR="002925CB" w:rsidRPr="002925CB">
        <w:t xml:space="preserve"> </w:t>
      </w:r>
      <w:r w:rsidRPr="002925CB">
        <w:t>случаев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разрешении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</w:t>
      </w:r>
      <w:r w:rsidR="002925CB" w:rsidRPr="002925CB">
        <w:t xml:space="preserve"> </w:t>
      </w:r>
      <w:r w:rsidRPr="002925CB">
        <w:t>понятие</w:t>
      </w:r>
      <w:r w:rsidR="002925CB" w:rsidRPr="002925CB">
        <w:t xml:space="preserve"> </w:t>
      </w:r>
      <w:r w:rsidRPr="002925CB">
        <w:t>истца</w:t>
      </w:r>
      <w:r w:rsidR="002925CB" w:rsidRPr="002925CB">
        <w:t xml:space="preserve"> </w:t>
      </w:r>
      <w:r w:rsidRPr="002925CB">
        <w:t>имеет</w:t>
      </w:r>
      <w:r w:rsidR="002925CB" w:rsidRPr="002925CB">
        <w:t xml:space="preserve"> </w:t>
      </w:r>
      <w:r w:rsidRPr="002925CB">
        <w:t>свое</w:t>
      </w:r>
      <w:r w:rsidR="002925CB" w:rsidRPr="002925CB">
        <w:t xml:space="preserve"> </w:t>
      </w:r>
      <w:r w:rsidRPr="002925CB">
        <w:t>обычное</w:t>
      </w:r>
      <w:r w:rsidR="002925CB" w:rsidRPr="002925CB">
        <w:t xml:space="preserve"> </w:t>
      </w:r>
      <w:r w:rsidRPr="002925CB">
        <w:t>содержание</w:t>
      </w:r>
      <w:r w:rsidR="002925CB" w:rsidRPr="002925CB">
        <w:t>.</w:t>
      </w:r>
    </w:p>
    <w:p w:rsidR="007B1A70" w:rsidRPr="002925CB" w:rsidRDefault="007B1A70" w:rsidP="002925CB">
      <w:pPr>
        <w:tabs>
          <w:tab w:val="left" w:pos="726"/>
        </w:tabs>
      </w:pPr>
      <w:r w:rsidRPr="002925CB">
        <w:t>Трудности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определении</w:t>
      </w:r>
      <w:r w:rsidR="002925CB" w:rsidRPr="002925CB">
        <w:t xml:space="preserve"> </w:t>
      </w:r>
      <w:r w:rsidRPr="002925CB">
        <w:t>истца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расхождение</w:t>
      </w:r>
      <w:r w:rsidR="002925CB" w:rsidRPr="002925CB">
        <w:t xml:space="preserve"> </w:t>
      </w:r>
      <w:r w:rsidRPr="002925CB">
        <w:t>мнений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этому</w:t>
      </w:r>
      <w:r w:rsidR="002925CB" w:rsidRPr="002925CB">
        <w:t xml:space="preserve"> </w:t>
      </w:r>
      <w:r w:rsidRPr="002925CB">
        <w:t>вопросу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возникнуть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случаях</w:t>
      </w:r>
      <w:r w:rsidR="002925CB" w:rsidRPr="002925CB">
        <w:t xml:space="preserve"> </w:t>
      </w:r>
      <w:r w:rsidRPr="002925CB">
        <w:t>предъявления</w:t>
      </w:r>
      <w:r w:rsidR="002925CB" w:rsidRPr="002925CB">
        <w:t xml:space="preserve"> </w:t>
      </w:r>
      <w:r w:rsidRPr="002925CB">
        <w:t>производных</w:t>
      </w:r>
      <w:r w:rsidR="002925CB">
        <w:t xml:space="preserve"> (</w:t>
      </w:r>
      <w:r w:rsidRPr="002925CB">
        <w:t>косвенных</w:t>
      </w:r>
      <w:r w:rsidR="002925CB" w:rsidRPr="002925CB">
        <w:t xml:space="preserve">) </w:t>
      </w:r>
      <w:r w:rsidRPr="002925CB">
        <w:t>исков,</w:t>
      </w:r>
      <w:r w:rsidR="002925CB" w:rsidRPr="002925CB">
        <w:t xml:space="preserve"> </w:t>
      </w:r>
      <w:r w:rsidR="002925CB">
        <w:t>т.е.</w:t>
      </w:r>
      <w:r w:rsidR="002925CB" w:rsidRPr="002925CB">
        <w:t xml:space="preserve"> </w:t>
      </w:r>
      <w:r w:rsidRPr="002925CB">
        <w:t>исков,</w:t>
      </w:r>
      <w:r w:rsidR="002925CB" w:rsidRPr="002925CB">
        <w:t xml:space="preserve"> </w:t>
      </w:r>
      <w:r w:rsidRPr="002925CB">
        <w:t>предъявленных</w:t>
      </w:r>
      <w:r w:rsidR="002925CB" w:rsidRPr="002925CB">
        <w:t xml:space="preserve"> </w:t>
      </w:r>
      <w:r w:rsidRPr="002925CB">
        <w:t>участниками</w:t>
      </w:r>
      <w:r w:rsidR="002925CB">
        <w:t xml:space="preserve"> (</w:t>
      </w:r>
      <w:r w:rsidRPr="002925CB">
        <w:t>членами,</w:t>
      </w:r>
      <w:r w:rsidR="002925CB" w:rsidRPr="002925CB">
        <w:t xml:space="preserve"> </w:t>
      </w:r>
      <w:r w:rsidRPr="002925CB">
        <w:t>акционерами</w:t>
      </w:r>
      <w:r w:rsidR="002925CB" w:rsidRPr="002925CB">
        <w:t xml:space="preserve">)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защиты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законных</w:t>
      </w:r>
      <w:r w:rsidR="002925CB" w:rsidRPr="002925CB">
        <w:t xml:space="preserve"> </w:t>
      </w:r>
      <w:r w:rsidRPr="002925CB">
        <w:t>интересов</w:t>
      </w:r>
      <w:r w:rsidR="002925CB" w:rsidRPr="002925CB">
        <w:t xml:space="preserve"> </w:t>
      </w:r>
      <w:r w:rsidRPr="002925CB">
        <w:t>последнего,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основаниям</w:t>
      </w:r>
      <w:r w:rsidR="002925CB" w:rsidRPr="002925CB">
        <w:t xml:space="preserve"> </w:t>
      </w:r>
      <w:r w:rsidRPr="002925CB">
        <w:t>прямо</w:t>
      </w:r>
      <w:r w:rsidR="002925CB" w:rsidRPr="002925CB">
        <w:t xml:space="preserve"> </w:t>
      </w:r>
      <w:r w:rsidRPr="002925CB">
        <w:t>предусмотренным</w:t>
      </w:r>
      <w:r w:rsidR="002925CB" w:rsidRPr="002925CB">
        <w:t xml:space="preserve"> </w:t>
      </w:r>
      <w:r w:rsidRPr="002925CB">
        <w:t>законом</w:t>
      </w:r>
      <w:r w:rsidR="002925CB" w:rsidRPr="002925CB">
        <w:t xml:space="preserve">. </w:t>
      </w:r>
      <w:r w:rsidRPr="002925CB">
        <w:t>В</w:t>
      </w:r>
      <w:r w:rsidR="002925CB" w:rsidRPr="002925CB">
        <w:t xml:space="preserve"> </w:t>
      </w:r>
      <w:r w:rsidRPr="002925CB">
        <w:t>таких</w:t>
      </w:r>
      <w:r w:rsidR="002925CB" w:rsidRPr="002925CB">
        <w:t xml:space="preserve"> </w:t>
      </w:r>
      <w:r w:rsidRPr="002925CB">
        <w:t>случаях</w:t>
      </w:r>
      <w:r w:rsidR="002925CB" w:rsidRPr="002925CB">
        <w:t xml:space="preserve"> </w:t>
      </w:r>
      <w:r w:rsidRPr="002925CB">
        <w:t>можно</w:t>
      </w:r>
      <w:r w:rsidR="002925CB" w:rsidRPr="002925CB">
        <w:t xml:space="preserve"> </w:t>
      </w:r>
      <w:r w:rsidRPr="002925CB">
        <w:t>отметить</w:t>
      </w:r>
      <w:r w:rsidR="002925CB" w:rsidRPr="002925CB">
        <w:t xml:space="preserve"> </w:t>
      </w:r>
      <w:r w:rsidRPr="002925CB">
        <w:t>следующие</w:t>
      </w:r>
      <w:r w:rsidR="002925CB" w:rsidRPr="002925CB">
        <w:t xml:space="preserve"> </w:t>
      </w:r>
      <w:r w:rsidRPr="002925CB">
        <w:t>основные</w:t>
      </w:r>
      <w:r w:rsidR="002925CB" w:rsidRPr="002925CB">
        <w:t xml:space="preserve"> </w:t>
      </w:r>
      <w:r w:rsidRPr="002925CB">
        <w:t>точки</w:t>
      </w:r>
      <w:r w:rsidR="002925CB" w:rsidRPr="002925CB">
        <w:t xml:space="preserve"> </w:t>
      </w:r>
      <w:r w:rsidRPr="002925CB">
        <w:t>зрения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определении</w:t>
      </w:r>
      <w:r w:rsidR="002925CB" w:rsidRPr="002925CB">
        <w:t xml:space="preserve"> </w:t>
      </w:r>
      <w:r w:rsidRPr="002925CB">
        <w:t>истца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корпоративном</w:t>
      </w:r>
      <w:r w:rsidR="002925CB" w:rsidRPr="002925CB">
        <w:t xml:space="preserve"> </w:t>
      </w:r>
      <w:r w:rsidRPr="002925CB">
        <w:t>споре</w:t>
      </w:r>
      <w:r w:rsidR="002925CB" w:rsidRPr="002925CB">
        <w:t xml:space="preserve">: </w:t>
      </w:r>
      <w:r w:rsidRPr="002925CB">
        <w:rPr>
          <w:rStyle w:val="ad"/>
          <w:color w:val="000000"/>
        </w:rPr>
        <w:footnoteReference w:id="9"/>
      </w:r>
    </w:p>
    <w:p w:rsidR="002925CB" w:rsidRPr="002925CB" w:rsidRDefault="007B1A70" w:rsidP="002925CB">
      <w:pPr>
        <w:pStyle w:val="ae"/>
        <w:numPr>
          <w:ilvl w:val="0"/>
          <w:numId w:val="6"/>
        </w:numPr>
        <w:tabs>
          <w:tab w:val="left" w:pos="726"/>
        </w:tabs>
        <w:ind w:left="0" w:firstLine="709"/>
        <w:contextualSpacing w:val="0"/>
      </w:pPr>
      <w:r w:rsidRPr="002925CB">
        <w:t>участник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предъявляющий</w:t>
      </w:r>
      <w:r w:rsidR="002925CB" w:rsidRPr="002925CB">
        <w:t xml:space="preserve"> </w:t>
      </w:r>
      <w:r w:rsidRPr="002925CB">
        <w:t>производный</w:t>
      </w:r>
      <w:r w:rsidR="002925CB" w:rsidRPr="002925CB">
        <w:t xml:space="preserve"> </w:t>
      </w:r>
      <w:r w:rsidRPr="002925CB">
        <w:t>иск,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истцом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делу,</w:t>
      </w:r>
      <w:r w:rsidR="002925CB" w:rsidRPr="002925CB">
        <w:t xml:space="preserve"> </w:t>
      </w:r>
      <w:r w:rsidRPr="002925CB">
        <w:t>поскольку,</w:t>
      </w:r>
      <w:r w:rsidR="002925CB" w:rsidRPr="002925CB">
        <w:t xml:space="preserve"> </w:t>
      </w:r>
      <w:r w:rsidRPr="002925CB">
        <w:t>выступая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защиту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интересов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он</w:t>
      </w:r>
      <w:r w:rsidR="002925CB" w:rsidRPr="002925CB">
        <w:t xml:space="preserve"> </w:t>
      </w:r>
      <w:r w:rsidRPr="002925CB">
        <w:t>защищает</w:t>
      </w:r>
      <w:r w:rsidR="002925CB" w:rsidRPr="002925CB">
        <w:t xml:space="preserve"> </w:t>
      </w:r>
      <w:r w:rsidRPr="002925CB">
        <w:t>одновременно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свои</w:t>
      </w:r>
      <w:r w:rsidR="002925CB" w:rsidRPr="002925CB">
        <w:t xml:space="preserve"> </w:t>
      </w:r>
      <w:r w:rsidRPr="002925CB">
        <w:t>собственные</w:t>
      </w:r>
      <w:r w:rsidR="002925CB" w:rsidRPr="002925CB">
        <w:t xml:space="preserve"> </w:t>
      </w:r>
      <w:r w:rsidRPr="002925CB">
        <w:t>права</w:t>
      </w:r>
      <w:r w:rsidR="002925CB">
        <w:t xml:space="preserve"> (</w:t>
      </w:r>
      <w:r w:rsidRPr="002925CB">
        <w:t>интересы</w:t>
      </w:r>
      <w:r w:rsidR="002925CB" w:rsidRPr="002925CB">
        <w:t xml:space="preserve">) </w:t>
      </w:r>
      <w:r w:rsidRPr="002925CB">
        <w:t>и</w:t>
      </w:r>
      <w:r w:rsidR="002925CB" w:rsidRPr="002925CB">
        <w:t xml:space="preserve"> </w:t>
      </w:r>
      <w:r w:rsidRPr="002925CB">
        <w:t>имеет,</w:t>
      </w:r>
      <w:r w:rsidR="002925CB" w:rsidRPr="002925CB">
        <w:t xml:space="preserve"> </w:t>
      </w:r>
      <w:r w:rsidRPr="002925CB">
        <w:t>таким</w:t>
      </w:r>
      <w:r w:rsidR="002925CB" w:rsidRPr="002925CB">
        <w:t xml:space="preserve"> </w:t>
      </w:r>
      <w:r w:rsidRPr="002925CB">
        <w:t>образом,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только</w:t>
      </w:r>
      <w:r w:rsidR="002925CB" w:rsidRPr="002925CB">
        <w:t xml:space="preserve"> </w:t>
      </w:r>
      <w:r w:rsidRPr="002925CB">
        <w:t>процессуальную,</w:t>
      </w:r>
      <w:r w:rsidR="002925CB" w:rsidRPr="002925CB">
        <w:t xml:space="preserve"> </w:t>
      </w:r>
      <w:r w:rsidRPr="002925CB">
        <w:t>но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материально-правовую</w:t>
      </w:r>
      <w:r w:rsidR="002925CB" w:rsidRPr="002925CB">
        <w:t xml:space="preserve"> </w:t>
      </w:r>
      <w:r w:rsidRPr="002925CB">
        <w:t>заинтересованность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исходе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. </w:t>
      </w:r>
      <w:r w:rsidRPr="002925CB">
        <w:t>Само</w:t>
      </w:r>
      <w:r w:rsidR="002925CB" w:rsidRPr="002925CB">
        <w:t xml:space="preserve"> </w:t>
      </w:r>
      <w:r w:rsidRPr="002925CB">
        <w:t>юридическое</w:t>
      </w:r>
      <w:r w:rsidR="002925CB" w:rsidRPr="002925CB">
        <w:t xml:space="preserve"> </w:t>
      </w:r>
      <w:r w:rsidRPr="002925CB">
        <w:t>лицо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соистцом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6"/>
        </w:numPr>
        <w:tabs>
          <w:tab w:val="left" w:pos="726"/>
        </w:tabs>
        <w:ind w:left="0" w:firstLine="709"/>
        <w:contextualSpacing w:val="0"/>
      </w:pPr>
      <w:r w:rsidRPr="002925CB">
        <w:t>участник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предъявляющий</w:t>
      </w:r>
      <w:r w:rsidR="002925CB" w:rsidRPr="002925CB">
        <w:t xml:space="preserve"> </w:t>
      </w:r>
      <w:r w:rsidRPr="002925CB">
        <w:t>производный</w:t>
      </w:r>
      <w:r w:rsidR="002925CB" w:rsidRPr="002925CB">
        <w:t xml:space="preserve"> </w:t>
      </w:r>
      <w:r w:rsidRPr="002925CB">
        <w:t>иск,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процессуальным</w:t>
      </w:r>
      <w:r w:rsidR="002925CB" w:rsidRPr="002925CB">
        <w:t xml:space="preserve"> </w:t>
      </w:r>
      <w:r w:rsidRPr="002925CB">
        <w:t>истцом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6"/>
        </w:numPr>
        <w:tabs>
          <w:tab w:val="left" w:pos="726"/>
        </w:tabs>
        <w:ind w:left="0" w:firstLine="709"/>
        <w:contextualSpacing w:val="0"/>
      </w:pPr>
      <w:r w:rsidRPr="002925CB">
        <w:t>участник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предъявляющий</w:t>
      </w:r>
      <w:r w:rsidR="002925CB" w:rsidRPr="002925CB">
        <w:t xml:space="preserve"> </w:t>
      </w:r>
      <w:r w:rsidRPr="002925CB">
        <w:t>производный</w:t>
      </w:r>
      <w:r w:rsidR="002925CB" w:rsidRPr="002925CB">
        <w:t xml:space="preserve"> </w:t>
      </w:r>
      <w:r w:rsidRPr="002925CB">
        <w:t>иск,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законным</w:t>
      </w:r>
      <w:r w:rsidR="002925CB" w:rsidRPr="002925CB">
        <w:t xml:space="preserve"> </w:t>
      </w:r>
      <w:r w:rsidRPr="002925CB">
        <w:t>представителем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. </w:t>
      </w:r>
      <w:r w:rsidRPr="002925CB">
        <w:t>Юридическое</w:t>
      </w:r>
      <w:r w:rsidR="002925CB" w:rsidRPr="002925CB">
        <w:t xml:space="preserve"> </w:t>
      </w:r>
      <w:r w:rsidRPr="002925CB">
        <w:t>лицо</w:t>
      </w:r>
      <w:r w:rsidR="002925CB" w:rsidRPr="002925CB">
        <w:t xml:space="preserve"> </w:t>
      </w:r>
      <w:r w:rsidRPr="002925CB">
        <w:t>выступает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этом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качестве</w:t>
      </w:r>
      <w:r w:rsidR="002925CB" w:rsidRPr="002925CB">
        <w:t xml:space="preserve"> </w:t>
      </w:r>
      <w:r w:rsidRPr="002925CB">
        <w:t>истца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Ответчик</w:t>
      </w:r>
      <w:r w:rsidR="002925CB" w:rsidRPr="002925CB">
        <w:t xml:space="preserve"> </w:t>
      </w:r>
      <w:r w:rsidRPr="002925CB">
        <w:t>определяется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лицо,</w:t>
      </w:r>
      <w:r w:rsidR="002925CB" w:rsidRPr="002925CB">
        <w:t xml:space="preserve"> </w:t>
      </w:r>
      <w:r w:rsidRPr="002925CB">
        <w:t>привлекаемое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ответу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иску</w:t>
      </w:r>
      <w:r w:rsidR="002925CB" w:rsidRPr="002925CB">
        <w:t xml:space="preserve"> </w:t>
      </w:r>
      <w:r w:rsidRPr="002925CB">
        <w:t>истца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тем,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нем</w:t>
      </w:r>
      <w:r w:rsidR="002925CB" w:rsidRPr="002925CB">
        <w:t xml:space="preserve"> </w:t>
      </w:r>
      <w:r w:rsidRPr="002925CB">
        <w:t>лежит</w:t>
      </w:r>
      <w:r w:rsidR="002925CB" w:rsidRPr="002925CB">
        <w:t xml:space="preserve"> </w:t>
      </w:r>
      <w:r w:rsidRPr="002925CB">
        <w:t>обязанность,</w:t>
      </w:r>
      <w:r w:rsidR="002925CB" w:rsidRPr="002925CB">
        <w:t xml:space="preserve"> </w:t>
      </w:r>
      <w:r w:rsidRPr="002925CB">
        <w:t>корреспондирующая</w:t>
      </w:r>
      <w:r w:rsidR="002925CB" w:rsidRPr="002925CB">
        <w:t xml:space="preserve"> </w:t>
      </w:r>
      <w:r w:rsidRPr="002925CB">
        <w:t>субъективному</w:t>
      </w:r>
      <w:r w:rsidR="002925CB" w:rsidRPr="002925CB">
        <w:t xml:space="preserve"> </w:t>
      </w:r>
      <w:r w:rsidRPr="002925CB">
        <w:t>праву</w:t>
      </w:r>
      <w:r w:rsidR="002925CB" w:rsidRPr="002925CB">
        <w:t xml:space="preserve"> </w:t>
      </w:r>
      <w:r w:rsidRPr="002925CB">
        <w:t>истца</w:t>
      </w:r>
      <w:r w:rsidR="002925CB" w:rsidRPr="002925CB">
        <w:t xml:space="preserve">. </w:t>
      </w:r>
      <w:r w:rsidRPr="002925CB">
        <w:t>Содержанием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других</w:t>
      </w:r>
      <w:r w:rsidR="002925CB" w:rsidRPr="002925CB">
        <w:t xml:space="preserve"> </w:t>
      </w:r>
      <w:r w:rsidRPr="002925CB">
        <w:t>правоотношений,</w:t>
      </w:r>
      <w:r w:rsidR="002925CB" w:rsidRPr="002925CB">
        <w:t xml:space="preserve"> </w:t>
      </w:r>
      <w:r w:rsidRPr="002925CB">
        <w:t>выступают</w:t>
      </w:r>
      <w:r w:rsidR="002925CB" w:rsidRPr="002925CB">
        <w:t xml:space="preserve"> </w:t>
      </w:r>
      <w:r w:rsidRPr="002925CB">
        <w:t>субъективные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обязанности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этих</w:t>
      </w:r>
      <w:r w:rsidR="002925CB" w:rsidRPr="002925CB">
        <w:t xml:space="preserve"> </w:t>
      </w:r>
      <w:r w:rsidRPr="002925CB">
        <w:t>отношений</w:t>
      </w:r>
      <w:r w:rsidR="002925CB" w:rsidRPr="002925CB">
        <w:t xml:space="preserve">. </w:t>
      </w:r>
      <w:r w:rsidRPr="002925CB">
        <w:t>Однако</w:t>
      </w:r>
      <w:r w:rsidR="002925CB" w:rsidRPr="002925CB">
        <w:t xml:space="preserve"> </w:t>
      </w:r>
      <w:r w:rsidRPr="002925CB">
        <w:t>корпоративные</w:t>
      </w:r>
      <w:r w:rsidR="002925CB" w:rsidRPr="002925CB">
        <w:t xml:space="preserve"> </w:t>
      </w:r>
      <w:r w:rsidRPr="002925CB">
        <w:t>правоотношения</w:t>
      </w:r>
      <w:r w:rsidR="002925CB" w:rsidRPr="002925CB">
        <w:t xml:space="preserve"> </w:t>
      </w:r>
      <w:r w:rsidRPr="002925CB">
        <w:t>во</w:t>
      </w:r>
      <w:r w:rsidR="002925CB" w:rsidRPr="002925CB">
        <w:t xml:space="preserve"> </w:t>
      </w:r>
      <w:r w:rsidRPr="002925CB">
        <w:t>многих</w:t>
      </w:r>
      <w:r w:rsidR="002925CB" w:rsidRPr="002925CB">
        <w:t xml:space="preserve"> </w:t>
      </w:r>
      <w:r w:rsidRPr="002925CB">
        <w:t>случаях</w:t>
      </w:r>
      <w:r w:rsidR="002925CB" w:rsidRPr="002925CB">
        <w:t xml:space="preserve"> </w:t>
      </w:r>
      <w:r w:rsidRPr="002925CB">
        <w:t>имеют</w:t>
      </w:r>
      <w:r w:rsidR="002925CB" w:rsidRPr="002925CB">
        <w:t xml:space="preserve"> </w:t>
      </w:r>
      <w:r w:rsidRPr="002925CB">
        <w:t>многосубъектный</w:t>
      </w:r>
      <w:r w:rsidR="002925CB" w:rsidRPr="002925CB">
        <w:t xml:space="preserve"> </w:t>
      </w:r>
      <w:r w:rsidRPr="002925CB">
        <w:t>состав,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затруднить</w:t>
      </w:r>
      <w:r w:rsidR="002925CB" w:rsidRPr="002925CB">
        <w:t xml:space="preserve"> </w:t>
      </w:r>
      <w:r w:rsidRPr="002925CB">
        <w:t>определение</w:t>
      </w:r>
      <w:r w:rsidR="002925CB" w:rsidRPr="002925CB">
        <w:t xml:space="preserve"> </w:t>
      </w:r>
      <w:r w:rsidRPr="002925CB">
        <w:t>надлежащего</w:t>
      </w:r>
      <w:r w:rsidR="002925CB" w:rsidRPr="002925CB">
        <w:t xml:space="preserve"> </w:t>
      </w:r>
      <w:r w:rsidRPr="002925CB">
        <w:t>ответчика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предопределить</w:t>
      </w:r>
      <w:r w:rsidR="002925CB" w:rsidRPr="002925CB">
        <w:t xml:space="preserve"> </w:t>
      </w:r>
      <w:r w:rsidRPr="002925CB">
        <w:t>наличие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 </w:t>
      </w:r>
      <w:r w:rsidRPr="002925CB">
        <w:t>пассивного</w:t>
      </w:r>
      <w:r w:rsidR="002925CB" w:rsidRPr="002925CB">
        <w:t xml:space="preserve"> </w:t>
      </w:r>
      <w:r w:rsidRPr="002925CB">
        <w:t>процессуального</w:t>
      </w:r>
      <w:r w:rsidR="002925CB" w:rsidRPr="002925CB">
        <w:t xml:space="preserve"> </w:t>
      </w:r>
      <w:r w:rsidRPr="002925CB">
        <w:t>соучастия</w:t>
      </w:r>
      <w:r w:rsidR="002925CB" w:rsidRPr="002925CB">
        <w:t xml:space="preserve">. </w:t>
      </w:r>
      <w:r w:rsidRPr="002925CB">
        <w:t>В</w:t>
      </w:r>
      <w:r w:rsidR="002925CB" w:rsidRPr="002925CB">
        <w:t xml:space="preserve"> </w:t>
      </w:r>
      <w:r w:rsidRPr="002925CB">
        <w:t>законодательстве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отсутствует</w:t>
      </w:r>
      <w:r w:rsidR="002925CB" w:rsidRPr="002925CB">
        <w:t xml:space="preserve"> </w:t>
      </w:r>
      <w:r w:rsidRPr="002925CB">
        <w:t>прямое</w:t>
      </w:r>
      <w:r w:rsidR="002925CB" w:rsidRPr="002925CB">
        <w:t xml:space="preserve"> </w:t>
      </w:r>
      <w:r w:rsidRPr="002925CB">
        <w:t>разрешение</w:t>
      </w:r>
      <w:r w:rsidR="002925CB" w:rsidRPr="002925CB">
        <w:t xml:space="preserve"> </w:t>
      </w:r>
      <w:r w:rsidRPr="002925CB">
        <w:t>вопроса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статусе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являющихся</w:t>
      </w:r>
      <w:r w:rsidR="002925CB" w:rsidRPr="002925CB">
        <w:t xml:space="preserve"> </w:t>
      </w:r>
      <w:r w:rsidRPr="002925CB">
        <w:t>участниками</w:t>
      </w:r>
      <w:r w:rsidR="002925CB" w:rsidRPr="002925CB">
        <w:t xml:space="preserve"> </w:t>
      </w:r>
      <w:r w:rsidRPr="002925CB">
        <w:t>спорного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правоотношения,</w:t>
      </w:r>
      <w:r w:rsidR="002925CB" w:rsidRPr="002925CB">
        <w:t xml:space="preserve"> </w:t>
      </w:r>
      <w:r w:rsidRPr="002925CB">
        <w:t>но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являющимися</w:t>
      </w:r>
      <w:r w:rsidR="002925CB" w:rsidRPr="002925CB">
        <w:t xml:space="preserve"> </w:t>
      </w:r>
      <w:r w:rsidRPr="002925CB">
        <w:t>активными</w:t>
      </w:r>
      <w:r w:rsidR="002925CB" w:rsidRPr="002925CB">
        <w:t xml:space="preserve"> </w:t>
      </w:r>
      <w:r w:rsidRPr="002925CB">
        <w:t>сторонами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. </w:t>
      </w:r>
      <w:r w:rsidRPr="002925CB">
        <w:t>Например,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случае</w:t>
      </w:r>
      <w:r w:rsidR="002925CB" w:rsidRPr="002925CB">
        <w:t xml:space="preserve"> </w:t>
      </w:r>
      <w:r w:rsidRPr="002925CB">
        <w:t>оспаривания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одним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участником</w:t>
      </w:r>
      <w:r w:rsidR="002925CB" w:rsidRPr="002925CB">
        <w:t xml:space="preserve"> </w:t>
      </w:r>
      <w:r w:rsidRPr="002925CB">
        <w:t>имеются</w:t>
      </w:r>
      <w:r w:rsidR="002925CB" w:rsidRPr="002925CB">
        <w:t xml:space="preserve"> </w:t>
      </w:r>
      <w:r w:rsidRPr="002925CB">
        <w:t>пробелы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определении</w:t>
      </w:r>
      <w:r w:rsidR="002925CB" w:rsidRPr="002925CB">
        <w:t xml:space="preserve"> </w:t>
      </w:r>
      <w:r w:rsidRPr="002925CB">
        <w:t>процессуального</w:t>
      </w:r>
      <w:r w:rsidR="002925CB" w:rsidRPr="002925CB">
        <w:t xml:space="preserve"> </w:t>
      </w:r>
      <w:r w:rsidRPr="002925CB">
        <w:t>статуса</w:t>
      </w:r>
      <w:r w:rsidR="002925CB" w:rsidRPr="002925CB">
        <w:t xml:space="preserve"> </w:t>
      </w:r>
      <w:r w:rsidRPr="002925CB">
        <w:t>остальных</w:t>
      </w:r>
      <w:r w:rsidR="002925CB" w:rsidRPr="002925CB">
        <w:t xml:space="preserve"> </w:t>
      </w:r>
      <w:r w:rsidRPr="002925CB">
        <w:t>участников,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оспаривающих</w:t>
      </w:r>
      <w:r w:rsidR="002925CB" w:rsidRPr="002925CB">
        <w:t xml:space="preserve"> </w:t>
      </w:r>
      <w:r w:rsidRPr="002925CB">
        <w:t>решение</w:t>
      </w:r>
      <w:r w:rsidR="002925CB" w:rsidRPr="002925CB">
        <w:t xml:space="preserve">. </w:t>
      </w:r>
      <w:r w:rsidRPr="002925CB">
        <w:rPr>
          <w:rStyle w:val="ad"/>
          <w:color w:val="000000"/>
        </w:rPr>
        <w:footnoteReference w:id="10"/>
      </w:r>
    </w:p>
    <w:p w:rsidR="002925CB" w:rsidRPr="002925CB" w:rsidRDefault="007B1A70" w:rsidP="002925CB">
      <w:pPr>
        <w:tabs>
          <w:tab w:val="left" w:pos="726"/>
        </w:tabs>
      </w:pPr>
      <w:r w:rsidRPr="002925CB">
        <w:t>Согласно</w:t>
      </w:r>
      <w:r w:rsidR="002925CB" w:rsidRPr="002925CB">
        <w:t xml:space="preserve"> </w:t>
      </w:r>
      <w:r w:rsidRPr="002925CB">
        <w:t>ч</w:t>
      </w:r>
      <w:r w:rsidR="002925CB">
        <w:t>.3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4</w:t>
      </w:r>
      <w:r w:rsidR="002925CB" w:rsidRPr="002925CB">
        <w:rPr>
          <w:vertAlign w:val="superscript"/>
        </w:rPr>
        <w:t xml:space="preserve"> </w:t>
      </w:r>
      <w:r w:rsidRPr="002925CB">
        <w:t>арбитражный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определении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принятии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заявления,</w:t>
      </w:r>
      <w:r w:rsidR="002925CB" w:rsidRPr="002925CB">
        <w:t xml:space="preserve"> </w:t>
      </w:r>
      <w:r w:rsidRPr="002925CB">
        <w:t>заявления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производству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указать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обязанность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уведомить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возбуждении</w:t>
      </w:r>
      <w:r w:rsidR="002925CB" w:rsidRPr="002925CB">
        <w:t xml:space="preserve"> </w:t>
      </w:r>
      <w:r w:rsidRPr="002925CB">
        <w:t>производства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делу,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предмете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основании</w:t>
      </w:r>
      <w:r w:rsidR="002925CB" w:rsidRPr="002925CB">
        <w:t xml:space="preserve"> </w:t>
      </w:r>
      <w:r w:rsidRPr="002925CB">
        <w:t>заявленного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арбитражный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требования,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иных</w:t>
      </w:r>
      <w:r w:rsidR="002925CB" w:rsidRPr="002925CB">
        <w:t xml:space="preserve"> </w:t>
      </w:r>
      <w:r w:rsidRPr="002925CB">
        <w:t>обстоятельствах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этого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входящих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органы</w:t>
      </w:r>
      <w:r w:rsidR="002925CB" w:rsidRPr="002925CB">
        <w:t xml:space="preserve"> </w:t>
      </w:r>
      <w:r w:rsidRPr="002925CB">
        <w:t>управления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органы</w:t>
      </w:r>
      <w:r w:rsidR="002925CB" w:rsidRPr="002925CB">
        <w:t xml:space="preserve"> </w:t>
      </w:r>
      <w:r w:rsidRPr="002925CB">
        <w:t>контроля</w:t>
      </w:r>
      <w:r w:rsidR="002925CB" w:rsidRPr="002925CB">
        <w:t xml:space="preserve">. </w:t>
      </w:r>
      <w:r w:rsidRPr="002925CB">
        <w:t>Несмотря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это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получившие</w:t>
      </w:r>
      <w:r w:rsidR="002925CB" w:rsidRPr="002925CB">
        <w:t xml:space="preserve"> </w:t>
      </w:r>
      <w:r w:rsidRPr="002925CB">
        <w:t>направленную</w:t>
      </w:r>
      <w:r w:rsidR="002925CB" w:rsidRPr="002925CB">
        <w:t xml:space="preserve"> </w:t>
      </w:r>
      <w:r w:rsidRPr="002925CB">
        <w:t>им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имени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информацию,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приобретают</w:t>
      </w:r>
      <w:r w:rsidR="002925CB" w:rsidRPr="002925CB">
        <w:t xml:space="preserve"> </w:t>
      </w:r>
      <w:r w:rsidRPr="002925CB">
        <w:t>статуса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участвующих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деле,</w:t>
      </w:r>
      <w:r w:rsidR="002925CB" w:rsidRPr="002925CB">
        <w:t xml:space="preserve"> </w:t>
      </w:r>
      <w:r w:rsidR="002925CB">
        <w:t>т.к.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устанавливает</w:t>
      </w:r>
      <w:r w:rsidR="002925CB" w:rsidRPr="002925CB">
        <w:t xml:space="preserve"> </w:t>
      </w:r>
      <w:r w:rsidRPr="002925CB">
        <w:t>статус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получивших</w:t>
      </w:r>
      <w:r w:rsidR="002925CB" w:rsidRPr="002925CB">
        <w:t xml:space="preserve"> </w:t>
      </w:r>
      <w:r w:rsidRPr="002925CB">
        <w:t>информацию</w:t>
      </w:r>
      <w:r w:rsidR="002925CB" w:rsidRPr="002925CB">
        <w:t xml:space="preserve"> </w:t>
      </w:r>
      <w:r w:rsidRPr="002925CB">
        <w:t>такого</w:t>
      </w:r>
      <w:r w:rsidR="002925CB" w:rsidRPr="002925CB">
        <w:t xml:space="preserve"> </w:t>
      </w:r>
      <w:r w:rsidRPr="002925CB">
        <w:t>рода</w:t>
      </w:r>
      <w:r w:rsidR="002925CB" w:rsidRPr="002925CB">
        <w:t xml:space="preserve">. </w:t>
      </w:r>
      <w:r w:rsidRPr="002925CB">
        <w:t>Соответственно,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таких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будут</w:t>
      </w:r>
      <w:r w:rsidR="002925CB" w:rsidRPr="002925CB">
        <w:t xml:space="preserve"> </w:t>
      </w:r>
      <w:r w:rsidRPr="002925CB">
        <w:t>распространяться</w:t>
      </w:r>
      <w:r w:rsidR="002925CB" w:rsidRPr="002925CB">
        <w:t xml:space="preserve"> </w:t>
      </w:r>
      <w:r w:rsidRPr="002925CB">
        <w:t>процессуально-правовые</w:t>
      </w:r>
      <w:r w:rsidR="002925CB" w:rsidRPr="002925CB">
        <w:t xml:space="preserve"> </w:t>
      </w:r>
      <w:r w:rsidRPr="002925CB">
        <w:t>последствия</w:t>
      </w:r>
      <w:r w:rsidR="002925CB" w:rsidRPr="002925CB">
        <w:t xml:space="preserve"> </w:t>
      </w:r>
      <w:r w:rsidRPr="002925CB">
        <w:t>законной</w:t>
      </w:r>
      <w:r w:rsidR="002925CB" w:rsidRPr="002925CB">
        <w:t xml:space="preserve"> </w:t>
      </w:r>
      <w:r w:rsidRPr="002925CB">
        <w:t>силы</w:t>
      </w:r>
      <w:r w:rsidR="002925CB" w:rsidRPr="002925CB">
        <w:t xml:space="preserve"> </w:t>
      </w:r>
      <w:r w:rsidRPr="002925CB">
        <w:t>судебного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. </w:t>
      </w:r>
      <w:r w:rsidRPr="002925CB">
        <w:t>Так,</w:t>
      </w:r>
      <w:r w:rsidR="002925CB" w:rsidRPr="002925CB">
        <w:t xml:space="preserve"> </w:t>
      </w:r>
      <w:r w:rsidRPr="002925CB">
        <w:t>например,</w:t>
      </w:r>
      <w:r w:rsidR="002925CB" w:rsidRPr="002925CB">
        <w:t xml:space="preserve"> </w:t>
      </w:r>
      <w:r w:rsidRPr="002925CB">
        <w:t>эти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смогут</w:t>
      </w:r>
      <w:r w:rsidR="002925CB" w:rsidRPr="002925CB">
        <w:t xml:space="preserve"> </w:t>
      </w:r>
      <w:r w:rsidRPr="002925CB">
        <w:t>подать</w:t>
      </w:r>
      <w:r w:rsidR="002925CB" w:rsidRPr="002925CB">
        <w:t xml:space="preserve"> </w:t>
      </w:r>
      <w:r w:rsidRPr="002925CB">
        <w:t>иск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аналогичными</w:t>
      </w:r>
      <w:r w:rsidR="002925CB" w:rsidRPr="002925CB">
        <w:t xml:space="preserve"> </w:t>
      </w:r>
      <w:r w:rsidRPr="002925CB">
        <w:t>исковыми</w:t>
      </w:r>
      <w:r w:rsidR="002925CB" w:rsidRPr="002925CB">
        <w:t xml:space="preserve"> </w:t>
      </w:r>
      <w:r w:rsidRPr="002925CB">
        <w:t>требованиями,</w:t>
      </w:r>
      <w:r w:rsidR="002925CB" w:rsidRPr="002925CB">
        <w:t xml:space="preserve"> </w:t>
      </w:r>
      <w:r w:rsidR="002925CB">
        <w:t>т.е.</w:t>
      </w:r>
      <w:r w:rsidR="002925CB" w:rsidRPr="002925CB">
        <w:t xml:space="preserve"> </w:t>
      </w:r>
      <w:r w:rsidRPr="002925CB">
        <w:t>требованиями,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ранее</w:t>
      </w:r>
      <w:r w:rsidR="002925CB" w:rsidRPr="002925CB">
        <w:t xml:space="preserve"> </w:t>
      </w:r>
      <w:r w:rsidRPr="002925CB">
        <w:t>заявлялись</w:t>
      </w:r>
      <w:r w:rsidR="002925CB" w:rsidRPr="002925CB">
        <w:t xml:space="preserve"> </w:t>
      </w:r>
      <w:r w:rsidRPr="002925CB">
        <w:t>другим</w:t>
      </w:r>
      <w:r w:rsidR="002925CB" w:rsidRPr="002925CB">
        <w:t xml:space="preserve"> </w:t>
      </w:r>
      <w:r w:rsidRPr="002925CB">
        <w:t>субъектом</w:t>
      </w:r>
      <w:r w:rsidR="002925CB" w:rsidRPr="002925CB">
        <w:t xml:space="preserve"> </w:t>
      </w:r>
      <w:r w:rsidRPr="002925CB">
        <w:t>спорного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правоотношения</w:t>
      </w:r>
      <w:r w:rsidR="002925CB" w:rsidRPr="002925CB">
        <w:t xml:space="preserve">. </w:t>
      </w:r>
      <w:r w:rsidRPr="002925CB">
        <w:t>Поэтому,</w:t>
      </w:r>
      <w:r w:rsidR="002925CB" w:rsidRPr="002925CB">
        <w:t xml:space="preserve"> </w:t>
      </w:r>
      <w:r w:rsidRPr="002925CB">
        <w:t>после</w:t>
      </w:r>
      <w:r w:rsidR="002925CB" w:rsidRPr="002925CB">
        <w:t xml:space="preserve"> </w:t>
      </w:r>
      <w:r w:rsidRPr="002925CB">
        <w:t>рассмотрения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оспаривании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другой</w:t>
      </w:r>
      <w:r w:rsidR="002925CB" w:rsidRPr="002925CB">
        <w:t xml:space="preserve"> </w:t>
      </w:r>
      <w:r w:rsidRPr="002925CB">
        <w:t>участник</w:t>
      </w:r>
      <w:r w:rsidR="002925CB" w:rsidRPr="002925CB">
        <w:t xml:space="preserve"> </w:t>
      </w:r>
      <w:r w:rsidRPr="002925CB">
        <w:t>этого</w:t>
      </w:r>
      <w:r w:rsidR="002925CB" w:rsidRPr="002925CB">
        <w:t xml:space="preserve"> </w:t>
      </w:r>
      <w:r w:rsidRPr="002925CB">
        <w:t>же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подать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иск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теми</w:t>
      </w:r>
      <w:r w:rsidR="002925CB" w:rsidRPr="002925CB">
        <w:t xml:space="preserve"> </w:t>
      </w:r>
      <w:r w:rsidRPr="002925CB">
        <w:t>же</w:t>
      </w:r>
      <w:r w:rsidR="002925CB" w:rsidRPr="002925CB">
        <w:t xml:space="preserve"> </w:t>
      </w:r>
      <w:r w:rsidRPr="002925CB">
        <w:t>исковыми</w:t>
      </w:r>
      <w:r w:rsidR="002925CB" w:rsidRPr="002925CB">
        <w:t xml:space="preserve"> </w:t>
      </w:r>
      <w:r w:rsidRPr="002925CB">
        <w:t>требованиями</w:t>
      </w:r>
      <w:r w:rsidR="002925CB" w:rsidRPr="002925CB">
        <w:t xml:space="preserve">. </w:t>
      </w:r>
      <w:r w:rsidRPr="002925CB">
        <w:t>Однако,</w:t>
      </w:r>
      <w:r w:rsidR="002925CB" w:rsidRPr="002925CB">
        <w:t xml:space="preserve"> </w:t>
      </w:r>
      <w:r w:rsidRPr="002925CB">
        <w:t>такие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имеют</w:t>
      </w:r>
      <w:r w:rsidR="002925CB" w:rsidRPr="002925CB">
        <w:t xml:space="preserve"> </w:t>
      </w:r>
      <w:r w:rsidRPr="002925CB">
        <w:t>возможность</w:t>
      </w:r>
      <w:r w:rsidR="002925CB" w:rsidRPr="002925CB">
        <w:t xml:space="preserve"> </w:t>
      </w:r>
      <w:r w:rsidRPr="002925CB">
        <w:t>приобрести</w:t>
      </w:r>
      <w:r w:rsidR="002925CB" w:rsidRPr="002925CB">
        <w:t xml:space="preserve"> </w:t>
      </w:r>
      <w:r w:rsidRPr="002925CB">
        <w:t>статус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участвующих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деле,</w:t>
      </w:r>
      <w:r w:rsidR="002925CB" w:rsidRPr="002925CB">
        <w:t xml:space="preserve"> </w:t>
      </w:r>
      <w:r w:rsidRPr="002925CB">
        <w:t>если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порядке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10</w:t>
      </w:r>
      <w:r w:rsidR="002925CB" w:rsidRPr="002925CB">
        <w:rPr>
          <w:vertAlign w:val="superscript"/>
        </w:rPr>
        <w:t xml:space="preserve"> </w:t>
      </w:r>
      <w:r w:rsidRPr="002925CB">
        <w:t>и</w:t>
      </w:r>
      <w:r w:rsidR="002925CB" w:rsidRPr="002925CB">
        <w:t xml:space="preserve"> </w:t>
      </w:r>
      <w:r w:rsidRPr="002925CB">
        <w:t>225</w:t>
      </w:r>
      <w:r w:rsidRPr="002925CB">
        <w:rPr>
          <w:vertAlign w:val="superscript"/>
        </w:rPr>
        <w:t>14</w:t>
      </w:r>
      <w:r w:rsidR="002925CB" w:rsidRPr="002925CB">
        <w:rPr>
          <w:vertAlign w:val="superscript"/>
        </w:rPr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они</w:t>
      </w:r>
      <w:r w:rsidR="002925CB" w:rsidRPr="002925CB">
        <w:t xml:space="preserve"> </w:t>
      </w:r>
      <w:r w:rsidRPr="002925CB">
        <w:t>присоединяться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заявленным</w:t>
      </w:r>
      <w:r w:rsidR="002925CB" w:rsidRPr="002925CB">
        <w:t xml:space="preserve"> </w:t>
      </w:r>
      <w:r w:rsidRPr="002925CB">
        <w:t>требованиям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вступят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качестве</w:t>
      </w:r>
      <w:r w:rsidR="002925CB" w:rsidRPr="002925CB">
        <w:t xml:space="preserve"> </w:t>
      </w:r>
      <w:r w:rsidRPr="002925CB">
        <w:t>соистцов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Юридическое</w:t>
      </w:r>
      <w:r w:rsidR="002925CB" w:rsidRPr="002925CB">
        <w:t xml:space="preserve"> </w:t>
      </w:r>
      <w:r w:rsidRPr="002925CB">
        <w:t>лицо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соответствие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ч</w:t>
      </w:r>
      <w:r w:rsidR="002925CB">
        <w:t>.5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4</w:t>
      </w:r>
      <w:r w:rsidR="002925CB" w:rsidRPr="002925CB">
        <w:t xml:space="preserve"> </w:t>
      </w:r>
      <w:r w:rsidRPr="002925CB">
        <w:t>имеет</w:t>
      </w:r>
      <w:r w:rsidR="002925CB" w:rsidRPr="002925CB">
        <w:t xml:space="preserve"> </w:t>
      </w:r>
      <w:r w:rsidRPr="002925CB">
        <w:t>такие</w:t>
      </w:r>
      <w:r w:rsidR="002925CB" w:rsidRPr="002925CB">
        <w:t xml:space="preserve"> </w:t>
      </w:r>
      <w:r w:rsidRPr="002925CB">
        <w:t>права,</w:t>
      </w:r>
      <w:r w:rsidR="002925CB" w:rsidRPr="002925CB">
        <w:t xml:space="preserve"> </w:t>
      </w:r>
      <w:r w:rsidRPr="002925CB">
        <w:t>как</w:t>
      </w:r>
      <w:r w:rsidR="002925CB" w:rsidRPr="002925CB">
        <w:t>:</w:t>
      </w:r>
    </w:p>
    <w:p w:rsidR="002925CB" w:rsidRPr="002925CB" w:rsidRDefault="007B1A70" w:rsidP="002925CB">
      <w:pPr>
        <w:pStyle w:val="ae"/>
        <w:numPr>
          <w:ilvl w:val="0"/>
          <w:numId w:val="7"/>
        </w:numPr>
        <w:tabs>
          <w:tab w:val="left" w:pos="726"/>
        </w:tabs>
        <w:ind w:left="0" w:firstLine="709"/>
        <w:contextualSpacing w:val="0"/>
      </w:pPr>
      <w:r w:rsidRPr="002925CB">
        <w:t>знакомиться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материалами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спору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7"/>
        </w:numPr>
        <w:tabs>
          <w:tab w:val="left" w:pos="726"/>
        </w:tabs>
        <w:ind w:left="0" w:firstLine="709"/>
        <w:contextualSpacing w:val="0"/>
      </w:pPr>
      <w:r w:rsidRPr="002925CB">
        <w:t>делать</w:t>
      </w:r>
      <w:r w:rsidR="002925CB" w:rsidRPr="002925CB">
        <w:t xml:space="preserve"> </w:t>
      </w:r>
      <w:r w:rsidRPr="002925CB">
        <w:t>выписки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материалов</w:t>
      </w:r>
      <w:r w:rsidR="002925CB" w:rsidRPr="002925CB">
        <w:t xml:space="preserve"> </w:t>
      </w:r>
      <w:r w:rsidRPr="002925CB">
        <w:t>дела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7"/>
        </w:numPr>
        <w:tabs>
          <w:tab w:val="left" w:pos="726"/>
        </w:tabs>
        <w:ind w:left="0" w:firstLine="709"/>
        <w:contextualSpacing w:val="0"/>
      </w:pPr>
      <w:r w:rsidRPr="002925CB">
        <w:t>снимать</w:t>
      </w:r>
      <w:r w:rsidR="002925CB" w:rsidRPr="002925CB">
        <w:t xml:space="preserve"> </w:t>
      </w:r>
      <w:r w:rsidRPr="002925CB">
        <w:t>копии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материалов</w:t>
      </w:r>
      <w:r w:rsidR="002925CB" w:rsidRPr="002925CB">
        <w:t xml:space="preserve"> </w:t>
      </w:r>
      <w:r w:rsidRPr="002925CB">
        <w:t>дела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7"/>
        </w:numPr>
        <w:tabs>
          <w:tab w:val="left" w:pos="726"/>
        </w:tabs>
        <w:ind w:left="0" w:firstLine="709"/>
        <w:contextualSpacing w:val="0"/>
      </w:pPr>
      <w:r w:rsidRPr="002925CB">
        <w:t>получать</w:t>
      </w:r>
      <w:r w:rsidR="002925CB" w:rsidRPr="002925CB">
        <w:t xml:space="preserve"> </w:t>
      </w:r>
      <w:r w:rsidRPr="002925CB">
        <w:t>информацию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движении</w:t>
      </w:r>
      <w:r w:rsidR="002925CB" w:rsidRPr="002925CB">
        <w:t xml:space="preserve"> </w:t>
      </w:r>
      <w:r w:rsidRPr="002925CB">
        <w:t>дела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использованием</w:t>
      </w:r>
      <w:r w:rsidR="002925CB" w:rsidRPr="002925CB">
        <w:t xml:space="preserve"> </w:t>
      </w:r>
      <w:r w:rsidRPr="002925CB">
        <w:t>любых</w:t>
      </w:r>
      <w:r w:rsidR="002925CB" w:rsidRPr="002925CB">
        <w:t xml:space="preserve"> </w:t>
      </w:r>
      <w:r w:rsidRPr="002925CB">
        <w:t>общедоступных</w:t>
      </w:r>
      <w:r w:rsidR="002925CB" w:rsidRPr="002925CB">
        <w:t xml:space="preserve"> </w:t>
      </w:r>
      <w:r w:rsidRPr="002925CB">
        <w:t>средств</w:t>
      </w:r>
      <w:r w:rsidR="002925CB" w:rsidRPr="002925CB">
        <w:t xml:space="preserve"> </w:t>
      </w:r>
      <w:r w:rsidRPr="002925CB">
        <w:t>связи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Обратим</w:t>
      </w:r>
      <w:r w:rsidR="002925CB" w:rsidRPr="002925CB">
        <w:t xml:space="preserve"> </w:t>
      </w:r>
      <w:r w:rsidRPr="002925CB">
        <w:t>внимание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ситуацию,</w:t>
      </w:r>
      <w:r w:rsidR="002925CB" w:rsidRPr="002925CB">
        <w:t xml:space="preserve"> </w:t>
      </w:r>
      <w:r w:rsidRPr="002925CB">
        <w:t>когда</w:t>
      </w:r>
      <w:r w:rsidR="002925CB" w:rsidRPr="002925CB">
        <w:t xml:space="preserve"> </w:t>
      </w:r>
      <w:r w:rsidRPr="002925CB">
        <w:t>один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оспаривает</w:t>
      </w:r>
      <w:r w:rsidR="002925CB" w:rsidRPr="002925CB">
        <w:t xml:space="preserve"> </w:t>
      </w:r>
      <w:r w:rsidRPr="002925CB">
        <w:t>решение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. </w:t>
      </w:r>
      <w:r w:rsidRPr="002925CB">
        <w:t>В</w:t>
      </w:r>
      <w:r w:rsidR="002925CB" w:rsidRPr="002925CB">
        <w:t xml:space="preserve"> </w:t>
      </w:r>
      <w:r w:rsidRPr="002925CB">
        <w:t>частности,</w:t>
      </w:r>
      <w:r w:rsidR="002925CB" w:rsidRPr="002925CB">
        <w:t xml:space="preserve"> </w:t>
      </w:r>
      <w:r w:rsidRPr="002925CB">
        <w:t>такое</w:t>
      </w:r>
      <w:r w:rsidR="002925CB" w:rsidRPr="002925CB">
        <w:t xml:space="preserve"> </w:t>
      </w:r>
      <w:r w:rsidRPr="002925CB">
        <w:t>оспаривание</w:t>
      </w:r>
      <w:r w:rsidR="002925CB" w:rsidRPr="002925CB">
        <w:t xml:space="preserve"> </w:t>
      </w:r>
      <w:r w:rsidRPr="002925CB">
        <w:t>предусмотрено</w:t>
      </w:r>
      <w:r w:rsidR="002925CB" w:rsidRPr="002925CB">
        <w:t xml:space="preserve"> </w:t>
      </w:r>
      <w:r w:rsidRPr="002925CB">
        <w:t>ст</w:t>
      </w:r>
      <w:r w:rsidR="002925CB">
        <w:t>.4</w:t>
      </w:r>
      <w:r w:rsidRPr="002925CB">
        <w:t>9</w:t>
      </w:r>
      <w:r w:rsidR="002925CB" w:rsidRPr="002925CB">
        <w:t xml:space="preserve"> </w:t>
      </w:r>
      <w:r w:rsidRPr="002925CB">
        <w:t>Федерального</w:t>
      </w:r>
      <w:r w:rsidR="002925CB" w:rsidRPr="002925CB">
        <w:t xml:space="preserve"> </w:t>
      </w:r>
      <w:r w:rsidRPr="002925CB">
        <w:t>закона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26</w:t>
      </w:r>
      <w:r w:rsidR="002925CB">
        <w:t>.12.19</w:t>
      </w:r>
      <w:r w:rsidRPr="002925CB">
        <w:t>95г</w:t>
      </w:r>
      <w:r w:rsidR="002925CB" w:rsidRPr="002925CB">
        <w:t xml:space="preserve">. </w:t>
      </w:r>
      <w:r w:rsidRPr="002925CB">
        <w:t>№208-ФЗ</w:t>
      </w:r>
      <w:r w:rsidR="002925CB">
        <w:t xml:space="preserve"> "</w:t>
      </w:r>
      <w:r w:rsidRPr="002925CB">
        <w:t>Об</w:t>
      </w:r>
      <w:r w:rsidR="002925CB" w:rsidRPr="002925CB">
        <w:t xml:space="preserve"> </w:t>
      </w:r>
      <w:r w:rsidRPr="002925CB">
        <w:t>акционерных</w:t>
      </w:r>
      <w:r w:rsidR="002925CB" w:rsidRPr="002925CB">
        <w:t xml:space="preserve"> </w:t>
      </w:r>
      <w:r w:rsidRPr="002925CB">
        <w:t>обществах</w:t>
      </w:r>
      <w:r w:rsidR="002925CB">
        <w:t>"</w:t>
      </w:r>
      <w:r w:rsidRPr="002925CB">
        <w:t>,</w:t>
      </w:r>
      <w:r w:rsidRPr="002925CB">
        <w:rPr>
          <w:rStyle w:val="ad"/>
          <w:color w:val="000000"/>
        </w:rPr>
        <w:footnoteReference w:id="11"/>
      </w:r>
      <w:r w:rsidR="002925CB" w:rsidRPr="002925CB">
        <w:t xml:space="preserve"> </w:t>
      </w:r>
      <w:r w:rsidRPr="002925CB">
        <w:t>ст</w:t>
      </w:r>
      <w:r w:rsidR="002925CB">
        <w:t>.4</w:t>
      </w:r>
      <w:r w:rsidRPr="002925CB">
        <w:t>3</w:t>
      </w:r>
      <w:r w:rsidR="002925CB" w:rsidRPr="002925CB">
        <w:t xml:space="preserve"> </w:t>
      </w:r>
      <w:r w:rsidRPr="002925CB">
        <w:t>Федерального</w:t>
      </w:r>
      <w:r w:rsidR="002925CB" w:rsidRPr="002925CB">
        <w:t xml:space="preserve"> </w:t>
      </w:r>
      <w:r w:rsidRPr="002925CB">
        <w:t>закона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08</w:t>
      </w:r>
      <w:r w:rsidR="002925CB">
        <w:t>.02.19</w:t>
      </w:r>
      <w:r w:rsidRPr="002925CB">
        <w:t>98г</w:t>
      </w:r>
      <w:r w:rsidR="002925CB" w:rsidRPr="002925CB">
        <w:t xml:space="preserve">. </w:t>
      </w:r>
      <w:r w:rsidRPr="002925CB">
        <w:t>№14-ФЗ</w:t>
      </w:r>
      <w:r w:rsidR="002925CB">
        <w:t xml:space="preserve"> "</w:t>
      </w:r>
      <w:r w:rsidRPr="002925CB">
        <w:t>Об</w:t>
      </w:r>
      <w:r w:rsidR="002925CB" w:rsidRPr="002925CB">
        <w:t xml:space="preserve"> </w:t>
      </w:r>
      <w:r w:rsidRPr="002925CB">
        <w:t>обществах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ограниченной</w:t>
      </w:r>
      <w:r w:rsidR="002925CB" w:rsidRPr="002925CB">
        <w:t xml:space="preserve"> </w:t>
      </w:r>
      <w:r w:rsidRPr="002925CB">
        <w:t>ответственностью</w:t>
      </w:r>
      <w:r w:rsidR="002925CB">
        <w:t>"</w:t>
      </w:r>
      <w:r w:rsidRPr="002925CB">
        <w:rPr>
          <w:rStyle w:val="ad"/>
          <w:color w:val="000000"/>
        </w:rPr>
        <w:footnoteReference w:id="12"/>
      </w:r>
      <w:r w:rsidRPr="002925CB">
        <w:t>,</w:t>
      </w:r>
      <w:r w:rsidR="002925CB" w:rsidRPr="002925CB">
        <w:t xml:space="preserve"> </w:t>
      </w:r>
      <w:r w:rsidRPr="002925CB">
        <w:t>ст</w:t>
      </w:r>
      <w:r w:rsidR="002925CB">
        <w:t>.3</w:t>
      </w:r>
      <w:r w:rsidRPr="002925CB">
        <w:t>0</w:t>
      </w:r>
      <w:r w:rsidR="002925CB">
        <w:t>.1</w:t>
      </w:r>
      <w:r w:rsidR="002925CB" w:rsidRPr="002925CB">
        <w:t xml:space="preserve"> </w:t>
      </w:r>
      <w:r w:rsidRPr="002925CB">
        <w:t>Федерального</w:t>
      </w:r>
      <w:r w:rsidR="002925CB" w:rsidRPr="002925CB">
        <w:t xml:space="preserve"> </w:t>
      </w:r>
      <w:r w:rsidRPr="002925CB">
        <w:t>закона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08</w:t>
      </w:r>
      <w:r w:rsidR="002925CB">
        <w:t>.12.19</w:t>
      </w:r>
      <w:r w:rsidRPr="002925CB">
        <w:t>95г</w:t>
      </w:r>
      <w:r w:rsidR="002925CB" w:rsidRPr="002925CB">
        <w:t xml:space="preserve">. </w:t>
      </w:r>
      <w:r w:rsidRPr="002925CB">
        <w:t>№193-ФЗ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сельскохозяйственной</w:t>
      </w:r>
      <w:r w:rsidR="002925CB" w:rsidRPr="002925CB">
        <w:t xml:space="preserve"> </w:t>
      </w:r>
      <w:r w:rsidRPr="002925CB">
        <w:t>кооперации</w:t>
      </w:r>
      <w:r w:rsidR="002925CB">
        <w:t>"</w:t>
      </w:r>
      <w:r w:rsidRPr="002925CB">
        <w:rPr>
          <w:rStyle w:val="ad"/>
          <w:color w:val="000000"/>
        </w:rPr>
        <w:footnoteReference w:id="13"/>
      </w:r>
      <w:r w:rsidRPr="002925CB">
        <w:t>,</w:t>
      </w:r>
      <w:r w:rsidR="002925CB" w:rsidRPr="002925CB">
        <w:t xml:space="preserve"> </w:t>
      </w:r>
      <w:r w:rsidRPr="002925CB">
        <w:t>ст</w:t>
      </w:r>
      <w:r w:rsidR="002925CB">
        <w:t>.1</w:t>
      </w:r>
      <w:r w:rsidRPr="002925CB">
        <w:t>7</w:t>
      </w:r>
      <w:r w:rsidR="002925CB">
        <w:t>.1</w:t>
      </w:r>
      <w:r w:rsidR="002925CB" w:rsidRPr="002925CB">
        <w:t xml:space="preserve"> </w:t>
      </w:r>
      <w:r w:rsidRPr="002925CB">
        <w:t>Федерального</w:t>
      </w:r>
      <w:r w:rsidR="002925CB" w:rsidRPr="002925CB">
        <w:t xml:space="preserve"> </w:t>
      </w:r>
      <w:r w:rsidRPr="002925CB">
        <w:t>закона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08</w:t>
      </w:r>
      <w:r w:rsidR="002925CB">
        <w:t>.05.19</w:t>
      </w:r>
      <w:r w:rsidRPr="002925CB">
        <w:t>96г</w:t>
      </w:r>
      <w:r w:rsidR="002925CB" w:rsidRPr="002925CB">
        <w:t xml:space="preserve">. </w:t>
      </w:r>
      <w:r w:rsidRPr="002925CB">
        <w:t>№41-ФЗ</w:t>
      </w:r>
      <w:r w:rsidR="002925CB">
        <w:t xml:space="preserve"> "</w:t>
      </w:r>
      <w:r w:rsidRPr="002925CB">
        <w:t>О</w:t>
      </w:r>
      <w:r w:rsidR="002925CB" w:rsidRPr="002925CB">
        <w:t xml:space="preserve"> </w:t>
      </w:r>
      <w:r w:rsidRPr="002925CB">
        <w:t>производственных</w:t>
      </w:r>
      <w:r w:rsidR="002925CB" w:rsidRPr="002925CB">
        <w:t xml:space="preserve"> </w:t>
      </w:r>
      <w:r w:rsidRPr="002925CB">
        <w:t>кооперативах</w:t>
      </w:r>
      <w:r w:rsidR="002925CB">
        <w:t>"</w:t>
      </w:r>
      <w:r w:rsidRPr="002925CB">
        <w:rPr>
          <w:rStyle w:val="ad"/>
          <w:color w:val="000000"/>
        </w:rPr>
        <w:footnoteReference w:id="14"/>
      </w:r>
      <w:r w:rsidR="002925CB" w:rsidRPr="002925CB">
        <w:t xml:space="preserve">. </w:t>
      </w:r>
      <w:r w:rsidRPr="002925CB">
        <w:t>Участниками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правоотношений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поводу</w:t>
      </w:r>
      <w:r w:rsidR="002925CB" w:rsidRPr="002925CB">
        <w:t xml:space="preserve"> </w:t>
      </w:r>
      <w:r w:rsidRPr="002925CB">
        <w:t>голосования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принятия</w:t>
      </w:r>
      <w:r w:rsidR="002925CB" w:rsidRPr="002925CB">
        <w:t xml:space="preserve"> </w:t>
      </w:r>
      <w:r w:rsidRPr="002925CB">
        <w:t>решений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вопросам</w:t>
      </w:r>
      <w:r w:rsidR="002925CB" w:rsidRPr="002925CB">
        <w:t xml:space="preserve"> </w:t>
      </w:r>
      <w:r w:rsidRPr="002925CB">
        <w:t>повестки</w:t>
      </w:r>
      <w:r w:rsidR="002925CB" w:rsidRPr="002925CB">
        <w:t xml:space="preserve"> </w:t>
      </w:r>
      <w:r w:rsidRPr="002925CB">
        <w:t>дня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являются</w:t>
      </w:r>
      <w:r w:rsidR="002925CB" w:rsidRPr="002925CB">
        <w:t xml:space="preserve"> </w:t>
      </w:r>
      <w:r w:rsidRPr="002925CB">
        <w:t>участники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. </w:t>
      </w:r>
      <w:r w:rsidRPr="002925CB">
        <w:t>Само</w:t>
      </w:r>
      <w:r w:rsidR="002925CB" w:rsidRPr="002925CB">
        <w:t xml:space="preserve"> </w:t>
      </w:r>
      <w:r w:rsidRPr="002925CB">
        <w:t>юридическое</w:t>
      </w:r>
      <w:r w:rsidR="002925CB" w:rsidRPr="002925CB">
        <w:t xml:space="preserve"> </w:t>
      </w:r>
      <w:r w:rsidRPr="002925CB">
        <w:t>лицо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принимать</w:t>
      </w:r>
      <w:r w:rsidR="002925CB" w:rsidRPr="002925CB">
        <w:t xml:space="preserve"> </w:t>
      </w:r>
      <w:r w:rsidRPr="002925CB">
        <w:t>участие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голосовании</w:t>
      </w:r>
      <w:r w:rsidR="002925CB" w:rsidRPr="002925CB">
        <w:t xml:space="preserve">. </w:t>
      </w:r>
      <w:r w:rsidRPr="002925CB">
        <w:t>В</w:t>
      </w:r>
      <w:r w:rsidR="002925CB" w:rsidRPr="002925CB">
        <w:t xml:space="preserve"> </w:t>
      </w:r>
      <w:r w:rsidRPr="002925CB">
        <w:t>случае</w:t>
      </w:r>
      <w:r w:rsidR="002925CB" w:rsidRPr="002925CB">
        <w:t xml:space="preserve"> </w:t>
      </w:r>
      <w:r w:rsidRPr="002925CB">
        <w:t>расхождения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волеизъявлении</w:t>
      </w:r>
      <w:r w:rsidR="002925CB" w:rsidRPr="002925CB">
        <w:t xml:space="preserve"> </w:t>
      </w:r>
      <w:r w:rsidRPr="002925CB">
        <w:t>между</w:t>
      </w:r>
      <w:r w:rsidR="002925CB" w:rsidRPr="002925CB">
        <w:t xml:space="preserve"> </w:t>
      </w:r>
      <w:r w:rsidRPr="002925CB">
        <w:t>участниками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возникнуть</w:t>
      </w:r>
      <w:r w:rsidR="002925CB" w:rsidRPr="002925CB">
        <w:t xml:space="preserve"> </w:t>
      </w:r>
      <w:r w:rsidRPr="002925CB">
        <w:t>спор,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разрешения</w:t>
      </w:r>
      <w:r w:rsidR="002925CB" w:rsidRPr="002925CB">
        <w:t xml:space="preserve"> </w:t>
      </w:r>
      <w:r w:rsidRPr="002925CB">
        <w:t>которого</w:t>
      </w:r>
      <w:r w:rsidR="002925CB" w:rsidRPr="002925CB">
        <w:t xml:space="preserve"> </w:t>
      </w:r>
      <w:r w:rsidRPr="002925CB">
        <w:t>участник,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согласный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решением,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предъявить</w:t>
      </w:r>
      <w:r w:rsidR="002925CB" w:rsidRPr="002925CB">
        <w:t xml:space="preserve"> </w:t>
      </w:r>
      <w:r w:rsidRPr="002925CB">
        <w:t>иск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оспаривании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. </w:t>
      </w:r>
      <w:r w:rsidRPr="002925CB">
        <w:t>Иск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указанных</w:t>
      </w:r>
      <w:r w:rsidR="002925CB" w:rsidRPr="002925CB">
        <w:t xml:space="preserve"> </w:t>
      </w:r>
      <w:r w:rsidRPr="002925CB">
        <w:t>случаях</w:t>
      </w:r>
      <w:r w:rsidR="002925CB" w:rsidRPr="002925CB">
        <w:t xml:space="preserve"> </w:t>
      </w:r>
      <w:r w:rsidRPr="002925CB">
        <w:t>предъявляется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юридическому</w:t>
      </w:r>
      <w:r w:rsidR="002925CB" w:rsidRPr="002925CB">
        <w:t xml:space="preserve"> </w:t>
      </w:r>
      <w:r w:rsidRPr="002925CB">
        <w:t>лицу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Пример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судебной</w:t>
      </w:r>
      <w:r w:rsidR="002925CB" w:rsidRPr="002925CB">
        <w:t xml:space="preserve"> </w:t>
      </w:r>
      <w:r w:rsidRPr="002925CB">
        <w:t>практики</w:t>
      </w:r>
      <w:r w:rsidR="002925CB" w:rsidRPr="002925CB">
        <w:t>:</w:t>
      </w:r>
    </w:p>
    <w:p w:rsidR="002925CB" w:rsidRPr="002925CB" w:rsidRDefault="007B1A70" w:rsidP="00F03B7D">
      <w:r w:rsidRPr="002925CB">
        <w:t>Граждане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. </w:t>
      </w:r>
      <w:r w:rsidRPr="002925CB">
        <w:t>и</w:t>
      </w:r>
      <w:r w:rsidR="002925CB" w:rsidRPr="002925CB">
        <w:t xml:space="preserve"> </w:t>
      </w:r>
      <w:r w:rsidRPr="002925CB">
        <w:t>П</w:t>
      </w:r>
      <w:r w:rsidR="002925CB" w:rsidRPr="002925CB">
        <w:t>.</w:t>
      </w:r>
      <w:r w:rsidR="002925CB">
        <w:t xml:space="preserve"> (</w:t>
      </w:r>
      <w:r w:rsidRPr="002925CB">
        <w:t>акционеры</w:t>
      </w:r>
      <w:r w:rsidR="002925CB" w:rsidRPr="002925CB">
        <w:t xml:space="preserve">) </w:t>
      </w:r>
      <w:r w:rsidRPr="002925CB">
        <w:t>обратились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иском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признании</w:t>
      </w:r>
      <w:r w:rsidR="002925CB" w:rsidRPr="002925CB">
        <w:t xml:space="preserve"> </w:t>
      </w:r>
      <w:r w:rsidRPr="002925CB">
        <w:t>недействительным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 </w:t>
      </w:r>
      <w:r w:rsidRPr="002925CB">
        <w:t>внеочередного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ОАО</w:t>
      </w:r>
      <w:r w:rsidR="002925CB">
        <w:t xml:space="preserve"> "</w:t>
      </w:r>
      <w:r w:rsidRPr="002925CB">
        <w:t>Автотрансснаб</w:t>
      </w:r>
      <w:r w:rsidR="002925CB">
        <w:t>"</w:t>
      </w:r>
      <w:r w:rsidR="002925CB" w:rsidRPr="002925CB">
        <w:t xml:space="preserve">. </w:t>
      </w:r>
      <w:r w:rsidRPr="002925CB">
        <w:t>Данное</w:t>
      </w:r>
      <w:r w:rsidR="002925CB" w:rsidRPr="002925CB">
        <w:t xml:space="preserve"> </w:t>
      </w:r>
      <w:r w:rsidRPr="002925CB">
        <w:t>общее</w:t>
      </w:r>
      <w:r w:rsidR="002925CB" w:rsidRPr="002925CB">
        <w:t xml:space="preserve"> </w:t>
      </w:r>
      <w:r w:rsidRPr="002925CB">
        <w:t>собрание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было</w:t>
      </w:r>
      <w:r w:rsidR="002925CB" w:rsidRPr="002925CB">
        <w:t xml:space="preserve"> </w:t>
      </w:r>
      <w:r w:rsidRPr="002925CB">
        <w:t>проведено</w:t>
      </w:r>
      <w:r w:rsidR="002925CB" w:rsidRPr="002925CB">
        <w:t xml:space="preserve"> </w:t>
      </w:r>
      <w:r w:rsidRPr="002925CB">
        <w:t>ЗАО</w:t>
      </w:r>
      <w:r w:rsidR="002925CB">
        <w:t xml:space="preserve"> "</w:t>
      </w:r>
      <w:r w:rsidRPr="002925CB">
        <w:t>Т</w:t>
      </w:r>
      <w:r w:rsidR="002925CB">
        <w:t>." (</w:t>
      </w:r>
      <w:r w:rsidRPr="002925CB">
        <w:t>акционер,</w:t>
      </w:r>
      <w:r w:rsidR="002925CB" w:rsidRPr="002925CB">
        <w:t xml:space="preserve"> </w:t>
      </w:r>
      <w:r w:rsidRPr="002925CB">
        <w:t>владеющий</w:t>
      </w:r>
      <w:r w:rsidR="002925CB" w:rsidRPr="002925CB">
        <w:t xml:space="preserve"> </w:t>
      </w:r>
      <w:r w:rsidRPr="002925CB">
        <w:t>17%</w:t>
      </w:r>
      <w:r w:rsidR="002925CB" w:rsidRPr="002925CB">
        <w:t xml:space="preserve"> </w:t>
      </w:r>
      <w:r w:rsidRPr="002925CB">
        <w:t>голосующих</w:t>
      </w:r>
      <w:r w:rsidR="002925CB" w:rsidRPr="002925CB">
        <w:t xml:space="preserve"> </w:t>
      </w:r>
      <w:r w:rsidRPr="002925CB">
        <w:t>акций</w:t>
      </w:r>
      <w:r w:rsidR="002925CB" w:rsidRPr="002925CB">
        <w:t xml:space="preserve"> </w:t>
      </w:r>
      <w:r w:rsidRPr="002925CB">
        <w:t>ОАО</w:t>
      </w:r>
      <w:r w:rsidR="002925CB">
        <w:t xml:space="preserve"> "</w:t>
      </w:r>
      <w:r w:rsidRPr="002925CB">
        <w:t>Автотрансснаб</w:t>
      </w:r>
      <w:r w:rsidR="002925CB">
        <w:t>"</w:t>
      </w:r>
      <w:r w:rsidRPr="002925CB">
        <w:t>,</w:t>
      </w:r>
      <w:r w:rsidR="002925CB" w:rsidRPr="002925CB">
        <w:t xml:space="preserve"> </w:t>
      </w:r>
      <w:r w:rsidRPr="002925CB">
        <w:t>выступающего</w:t>
      </w:r>
      <w:r w:rsidR="002925CB" w:rsidRPr="002925CB">
        <w:t xml:space="preserve"> </w:t>
      </w:r>
      <w:r w:rsidRPr="002925CB">
        <w:t>ответчиком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делу</w:t>
      </w:r>
      <w:r w:rsidR="002925CB" w:rsidRPr="002925CB">
        <w:t xml:space="preserve">) </w:t>
      </w:r>
      <w:r w:rsidRPr="002925CB">
        <w:t>после</w:t>
      </w:r>
      <w:r w:rsidR="002925CB" w:rsidRPr="002925CB">
        <w:t xml:space="preserve"> </w:t>
      </w:r>
      <w:r w:rsidRPr="002925CB">
        <w:t>того,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поступавшее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него</w:t>
      </w:r>
      <w:r w:rsidR="002925CB" w:rsidRPr="002925CB">
        <w:t xml:space="preserve"> </w:t>
      </w:r>
      <w:r w:rsidRPr="002925CB">
        <w:t>требование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созыве</w:t>
      </w:r>
      <w:r w:rsidR="002925CB" w:rsidRPr="002925CB">
        <w:t xml:space="preserve"> </w:t>
      </w:r>
      <w:r w:rsidRPr="002925CB">
        <w:t>внеочередного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было</w:t>
      </w:r>
      <w:r w:rsidR="002925CB" w:rsidRPr="002925CB">
        <w:t xml:space="preserve"> </w:t>
      </w:r>
      <w:r w:rsidRPr="002925CB">
        <w:t>оставлено</w:t>
      </w:r>
      <w:r w:rsidR="002925CB" w:rsidRPr="002925CB">
        <w:t xml:space="preserve"> </w:t>
      </w:r>
      <w:r w:rsidRPr="002925CB">
        <w:t>без</w:t>
      </w:r>
      <w:r w:rsidR="002925CB" w:rsidRPr="002925CB">
        <w:t xml:space="preserve"> </w:t>
      </w:r>
      <w:r w:rsidRPr="002925CB">
        <w:t>ответа</w:t>
      </w:r>
      <w:r w:rsidR="002925CB" w:rsidRPr="002925CB">
        <w:t xml:space="preserve">. </w:t>
      </w:r>
      <w:r w:rsidRPr="002925CB">
        <w:t>Решением</w:t>
      </w:r>
      <w:r w:rsidR="002925CB" w:rsidRPr="002925CB">
        <w:t xml:space="preserve"> </w:t>
      </w:r>
      <w:r w:rsidRPr="002925CB">
        <w:t>суда</w:t>
      </w:r>
      <w:r w:rsidR="002925CB" w:rsidRPr="002925CB">
        <w:t xml:space="preserve"> </w:t>
      </w:r>
      <w:r w:rsidRPr="002925CB">
        <w:t>первой</w:t>
      </w:r>
      <w:r w:rsidR="002925CB" w:rsidRPr="002925CB">
        <w:t xml:space="preserve"> </w:t>
      </w:r>
      <w:r w:rsidRPr="002925CB">
        <w:t>инстанции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иске</w:t>
      </w:r>
      <w:r w:rsidR="002925CB" w:rsidRPr="002925CB">
        <w:t xml:space="preserve"> </w:t>
      </w:r>
      <w:r w:rsidRPr="002925CB">
        <w:t>было</w:t>
      </w:r>
      <w:r w:rsidR="002925CB" w:rsidRPr="002925CB">
        <w:t xml:space="preserve"> </w:t>
      </w:r>
      <w:r w:rsidRPr="002925CB">
        <w:t>отказано</w:t>
      </w:r>
      <w:r w:rsidR="002925CB" w:rsidRPr="002925CB">
        <w:t xml:space="preserve">. </w:t>
      </w:r>
      <w:r w:rsidRPr="002925CB">
        <w:t>Поверив</w:t>
      </w:r>
      <w:r w:rsidR="002925CB" w:rsidRPr="002925CB">
        <w:t xml:space="preserve"> </w:t>
      </w:r>
      <w:r w:rsidRPr="002925CB">
        <w:t>законность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обоснованность</w:t>
      </w:r>
      <w:r w:rsidR="002925CB" w:rsidRPr="002925CB">
        <w:t xml:space="preserve"> </w:t>
      </w:r>
      <w:r w:rsidRPr="002925CB">
        <w:t>вынесенного</w:t>
      </w:r>
      <w:r w:rsidR="002925CB" w:rsidRPr="002925CB">
        <w:t xml:space="preserve"> </w:t>
      </w:r>
      <w:r w:rsidRPr="002925CB">
        <w:t>решения,</w:t>
      </w:r>
      <w:r w:rsidR="002925CB" w:rsidRPr="002925CB">
        <w:t xml:space="preserve"> </w:t>
      </w:r>
      <w:r w:rsidRPr="002925CB">
        <w:t>суды</w:t>
      </w:r>
      <w:r w:rsidR="002925CB" w:rsidRPr="002925CB">
        <w:t xml:space="preserve"> </w:t>
      </w:r>
      <w:r w:rsidRPr="002925CB">
        <w:t>апелляционной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кассационной</w:t>
      </w:r>
      <w:r w:rsidR="002925CB" w:rsidRPr="002925CB">
        <w:t xml:space="preserve"> </w:t>
      </w:r>
      <w:r w:rsidRPr="002925CB">
        <w:t>инстанции</w:t>
      </w:r>
      <w:r w:rsidR="002925CB" w:rsidRPr="002925CB">
        <w:t xml:space="preserve"> </w:t>
      </w:r>
      <w:r w:rsidRPr="002925CB">
        <w:t>оставили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силе</w:t>
      </w:r>
      <w:r w:rsidR="002925CB" w:rsidRPr="002925CB">
        <w:t xml:space="preserve">. </w:t>
      </w:r>
      <w:r w:rsidRPr="002925CB">
        <w:rPr>
          <w:rStyle w:val="ad"/>
          <w:i/>
          <w:color w:val="000000"/>
        </w:rPr>
        <w:footnoteReference w:id="15"/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данном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 </w:t>
      </w:r>
      <w:r w:rsidRPr="002925CB">
        <w:t>особое</w:t>
      </w:r>
      <w:r w:rsidR="002925CB" w:rsidRPr="002925CB">
        <w:t xml:space="preserve"> </w:t>
      </w:r>
      <w:r w:rsidRPr="002925CB">
        <w:t>внимание</w:t>
      </w:r>
      <w:r w:rsidR="002925CB" w:rsidRPr="002925CB">
        <w:t xml:space="preserve"> </w:t>
      </w:r>
      <w:r w:rsidRPr="002925CB">
        <w:t>обращают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себя</w:t>
      </w:r>
      <w:r w:rsidR="002925CB" w:rsidRPr="002925CB">
        <w:t xml:space="preserve"> </w:t>
      </w:r>
      <w:r w:rsidRPr="002925CB">
        <w:t>два</w:t>
      </w:r>
      <w:r w:rsidR="002925CB" w:rsidRPr="002925CB">
        <w:t xml:space="preserve"> </w:t>
      </w:r>
      <w:r w:rsidRPr="002925CB">
        <w:t>обстоятельства</w:t>
      </w:r>
      <w:r w:rsidR="002925CB" w:rsidRPr="002925CB">
        <w:t>: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1</w:t>
      </w:r>
      <w:r w:rsidR="002925CB" w:rsidRPr="002925CB">
        <w:t xml:space="preserve">. </w:t>
      </w:r>
      <w:r w:rsidRPr="002925CB">
        <w:t>ОАО</w:t>
      </w:r>
      <w:r w:rsidR="002925CB">
        <w:t xml:space="preserve"> "</w:t>
      </w:r>
      <w:r w:rsidRPr="002925CB">
        <w:t>Автотрансснаб</w:t>
      </w:r>
      <w:r w:rsidR="002925CB">
        <w:t>" (</w:t>
      </w:r>
      <w:r w:rsidRPr="002925CB">
        <w:t>ответчик</w:t>
      </w:r>
      <w:r w:rsidR="002925CB" w:rsidRPr="002925CB">
        <w:t xml:space="preserve">) </w:t>
      </w:r>
      <w:r w:rsidRPr="002925CB">
        <w:t>признавало</w:t>
      </w:r>
      <w:r w:rsidR="002925CB" w:rsidRPr="002925CB">
        <w:t xml:space="preserve"> </w:t>
      </w:r>
      <w:r w:rsidRPr="002925CB">
        <w:t>заявленный</w:t>
      </w:r>
      <w:r w:rsidR="002925CB" w:rsidRPr="002925CB">
        <w:t xml:space="preserve"> </w:t>
      </w:r>
      <w:r w:rsidRPr="002925CB">
        <w:t>иск,</w:t>
      </w:r>
      <w:r w:rsidR="002925CB" w:rsidRPr="002925CB">
        <w:t xml:space="preserve"> </w:t>
      </w:r>
      <w:r w:rsidRPr="002925CB">
        <w:t>поскольку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суде</w:t>
      </w:r>
      <w:r w:rsidR="002925CB" w:rsidRPr="002925CB">
        <w:t xml:space="preserve"> </w:t>
      </w:r>
      <w:r w:rsidRPr="002925CB">
        <w:t>кассационной</w:t>
      </w:r>
      <w:r w:rsidR="002925CB" w:rsidRPr="002925CB">
        <w:t xml:space="preserve"> </w:t>
      </w:r>
      <w:r w:rsidRPr="002925CB">
        <w:t>инстанции</w:t>
      </w:r>
      <w:r w:rsidR="002925CB" w:rsidRPr="002925CB">
        <w:t xml:space="preserve"> </w:t>
      </w:r>
      <w:r w:rsidRPr="002925CB">
        <w:t>соглашалось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требованиями</w:t>
      </w:r>
      <w:r w:rsidR="002925CB" w:rsidRPr="002925CB">
        <w:t xml:space="preserve"> </w:t>
      </w:r>
      <w:r w:rsidRPr="002925CB">
        <w:t>кассационной</w:t>
      </w:r>
      <w:r w:rsidR="002925CB" w:rsidRPr="002925CB">
        <w:t xml:space="preserve"> </w:t>
      </w:r>
      <w:r w:rsidRPr="002925CB">
        <w:t>жалобы,</w:t>
      </w:r>
      <w:r w:rsidR="002925CB" w:rsidRPr="002925CB">
        <w:t xml:space="preserve"> </w:t>
      </w:r>
      <w:r w:rsidRPr="002925CB">
        <w:t>однако</w:t>
      </w:r>
      <w:r w:rsidR="002925CB" w:rsidRPr="002925CB">
        <w:t xml:space="preserve"> </w:t>
      </w:r>
      <w:r w:rsidRPr="002925CB">
        <w:t>признание</w:t>
      </w:r>
      <w:r w:rsidR="002925CB" w:rsidRPr="002925CB">
        <w:t xml:space="preserve"> </w:t>
      </w:r>
      <w:r w:rsidRPr="002925CB">
        <w:t>иска</w:t>
      </w:r>
      <w:r w:rsidR="002925CB" w:rsidRPr="002925CB">
        <w:t xml:space="preserve"> </w:t>
      </w:r>
      <w:r w:rsidRPr="002925CB">
        <w:t>судом</w:t>
      </w:r>
      <w:r w:rsidR="002925CB" w:rsidRPr="002925CB">
        <w:t xml:space="preserve"> </w:t>
      </w:r>
      <w:r w:rsidRPr="002925CB">
        <w:t>принято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было</w:t>
      </w:r>
      <w:r w:rsidR="002925CB" w:rsidRPr="002925CB">
        <w:t xml:space="preserve">. </w:t>
      </w:r>
      <w:r w:rsidRPr="002925CB">
        <w:t>По</w:t>
      </w:r>
      <w:r w:rsidR="002925CB" w:rsidRPr="002925CB">
        <w:t xml:space="preserve"> </w:t>
      </w:r>
      <w:r w:rsidRPr="002925CB">
        <w:t>всей</w:t>
      </w:r>
      <w:r w:rsidR="002925CB" w:rsidRPr="002925CB">
        <w:t xml:space="preserve"> </w:t>
      </w:r>
      <w:r w:rsidRPr="002925CB">
        <w:t>видимости,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установил,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таким</w:t>
      </w:r>
      <w:r w:rsidR="002925CB" w:rsidRPr="002925CB">
        <w:t xml:space="preserve"> </w:t>
      </w:r>
      <w:r w:rsidRPr="002925CB">
        <w:t>признанием</w:t>
      </w:r>
      <w:r w:rsidR="002925CB" w:rsidRPr="002925CB">
        <w:t xml:space="preserve"> </w:t>
      </w:r>
      <w:r w:rsidRPr="002925CB">
        <w:t>будут</w:t>
      </w:r>
      <w:r w:rsidR="002925CB" w:rsidRPr="002925CB">
        <w:t xml:space="preserve"> </w:t>
      </w:r>
      <w:r w:rsidRPr="002925CB">
        <w:t>нарушаться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третьих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 - </w:t>
      </w:r>
      <w:r w:rsidRPr="002925CB">
        <w:t>акционеров,</w:t>
      </w:r>
      <w:r w:rsidR="002925CB" w:rsidRPr="002925CB">
        <w:t xml:space="preserve"> </w:t>
      </w:r>
      <w:r w:rsidRPr="002925CB">
        <w:t>принявших</w:t>
      </w:r>
      <w:r w:rsidR="002925CB" w:rsidRPr="002925CB">
        <w:t xml:space="preserve"> </w:t>
      </w:r>
      <w:r w:rsidRPr="002925CB">
        <w:t>участие</w:t>
      </w:r>
      <w:r w:rsidR="002925CB" w:rsidRPr="002925CB">
        <w:t xml:space="preserve"> </w:t>
      </w:r>
      <w:r w:rsidRPr="002925CB">
        <w:t>во</w:t>
      </w:r>
      <w:r w:rsidR="002925CB" w:rsidRPr="002925CB">
        <w:t xml:space="preserve"> </w:t>
      </w:r>
      <w:r w:rsidRPr="002925CB">
        <w:t>внеочередном</w:t>
      </w:r>
      <w:r w:rsidR="002925CB" w:rsidRPr="002925CB">
        <w:t xml:space="preserve"> </w:t>
      </w:r>
      <w:r w:rsidRPr="002925CB">
        <w:t>общем</w:t>
      </w:r>
      <w:r w:rsidR="002925CB" w:rsidRPr="002925CB">
        <w:t xml:space="preserve"> </w:t>
      </w:r>
      <w:r w:rsidRPr="002925CB">
        <w:t>собрании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голосовавших</w:t>
      </w:r>
      <w:r w:rsidR="002925CB" w:rsidRPr="002925CB">
        <w:t xml:space="preserve"> </w:t>
      </w:r>
      <w:r w:rsidRPr="002925CB">
        <w:t>за</w:t>
      </w:r>
      <w:r w:rsidR="002925CB" w:rsidRPr="002925CB">
        <w:t xml:space="preserve"> </w:t>
      </w:r>
      <w:r w:rsidRPr="002925CB">
        <w:t>принятые</w:t>
      </w:r>
      <w:r w:rsidR="002925CB" w:rsidRPr="002925CB">
        <w:t xml:space="preserve"> </w:t>
      </w:r>
      <w:r w:rsidRPr="002925CB">
        <w:t>решения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2</w:t>
      </w:r>
      <w:r w:rsidR="002925CB" w:rsidRPr="002925CB">
        <w:t xml:space="preserve">. </w:t>
      </w:r>
      <w:r w:rsidRPr="002925CB">
        <w:t>Другие</w:t>
      </w:r>
      <w:r w:rsidR="002925CB" w:rsidRPr="002925CB">
        <w:t xml:space="preserve"> </w:t>
      </w:r>
      <w:r w:rsidRPr="002925CB">
        <w:t>акционеры</w:t>
      </w:r>
      <w:r w:rsidR="002925CB" w:rsidRPr="002925CB">
        <w:t xml:space="preserve"> </w:t>
      </w:r>
      <w:r w:rsidRPr="002925CB">
        <w:t>ответчика,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</w:t>
      </w:r>
      <w:r w:rsidR="002925CB" w:rsidRPr="002925CB">
        <w:t xml:space="preserve"> </w:t>
      </w:r>
      <w:r w:rsidRPr="002925CB">
        <w:t>числе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те,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принимали</w:t>
      </w:r>
      <w:r w:rsidR="002925CB" w:rsidRPr="002925CB">
        <w:t xml:space="preserve"> </w:t>
      </w:r>
      <w:r w:rsidRPr="002925CB">
        <w:t>участие</w:t>
      </w:r>
      <w:r w:rsidR="002925CB" w:rsidRPr="002925CB">
        <w:t xml:space="preserve"> </w:t>
      </w:r>
      <w:r w:rsidRPr="002925CB">
        <w:t>во</w:t>
      </w:r>
      <w:r w:rsidR="002925CB" w:rsidRPr="002925CB">
        <w:t xml:space="preserve"> </w:t>
      </w:r>
      <w:r w:rsidRPr="002925CB">
        <w:t>внеочередном</w:t>
      </w:r>
      <w:r w:rsidR="002925CB" w:rsidRPr="002925CB">
        <w:t xml:space="preserve"> </w:t>
      </w:r>
      <w:r w:rsidRPr="002925CB">
        <w:t>общем</w:t>
      </w:r>
      <w:r w:rsidR="002925CB" w:rsidRPr="002925CB">
        <w:t xml:space="preserve"> </w:t>
      </w:r>
      <w:r w:rsidRPr="002925CB">
        <w:t>собрании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голосовали</w:t>
      </w:r>
      <w:r w:rsidR="002925CB" w:rsidRPr="002925CB">
        <w:t xml:space="preserve"> </w:t>
      </w:r>
      <w:r w:rsidRPr="002925CB">
        <w:t>за</w:t>
      </w:r>
      <w:r w:rsidR="002925CB" w:rsidRPr="002925CB">
        <w:t xml:space="preserve"> </w:t>
      </w:r>
      <w:r w:rsidRPr="002925CB">
        <w:t>принятые</w:t>
      </w:r>
      <w:r w:rsidR="002925CB" w:rsidRPr="002925CB">
        <w:t xml:space="preserve"> </w:t>
      </w:r>
      <w:r w:rsidRPr="002925CB">
        <w:t>решения,</w:t>
      </w:r>
      <w:r w:rsidR="002925CB" w:rsidRPr="002925CB">
        <w:t xml:space="preserve"> </w:t>
      </w:r>
      <w:r w:rsidRPr="002925CB">
        <w:t>были</w:t>
      </w:r>
      <w:r w:rsidR="002925CB" w:rsidRPr="002925CB">
        <w:t xml:space="preserve"> </w:t>
      </w:r>
      <w:r w:rsidRPr="002925CB">
        <w:t>привлечены</w:t>
      </w:r>
      <w:r w:rsidR="002925CB" w:rsidRPr="002925CB">
        <w:t xml:space="preserve"> </w:t>
      </w:r>
      <w:r w:rsidRPr="002925CB">
        <w:t>судом</w:t>
      </w:r>
      <w:r w:rsidR="002925CB" w:rsidRPr="002925CB">
        <w:t xml:space="preserve"> </w:t>
      </w:r>
      <w:r w:rsidRPr="002925CB">
        <w:t>первой</w:t>
      </w:r>
      <w:r w:rsidR="002925CB" w:rsidRPr="002925CB">
        <w:t xml:space="preserve"> </w:t>
      </w:r>
      <w:r w:rsidRPr="002925CB">
        <w:t>инстанции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участию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качестве</w:t>
      </w:r>
      <w:r w:rsidR="002925CB" w:rsidRPr="002925CB">
        <w:t xml:space="preserve"> </w:t>
      </w:r>
      <w:r w:rsidRPr="002925CB">
        <w:t>третьих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заявляющих</w:t>
      </w:r>
      <w:r w:rsidR="002925CB" w:rsidRPr="002925CB">
        <w:t xml:space="preserve"> </w:t>
      </w:r>
      <w:r w:rsidRPr="002925CB">
        <w:t>самостоятельных</w:t>
      </w:r>
      <w:r w:rsidR="002925CB" w:rsidRPr="002925CB">
        <w:t xml:space="preserve"> </w:t>
      </w:r>
      <w:r w:rsidRPr="002925CB">
        <w:t>требований</w:t>
      </w:r>
      <w:r w:rsidR="002925CB" w:rsidRPr="002925CB">
        <w:t xml:space="preserve"> </w:t>
      </w:r>
      <w:r w:rsidRPr="002925CB">
        <w:t>относительно</w:t>
      </w:r>
      <w:r w:rsidR="002925CB" w:rsidRPr="002925CB">
        <w:t xml:space="preserve"> </w:t>
      </w:r>
      <w:r w:rsidRPr="002925CB">
        <w:t>предмета</w:t>
      </w:r>
      <w:r w:rsidR="002925CB" w:rsidRPr="002925CB">
        <w:t xml:space="preserve"> </w:t>
      </w:r>
      <w:r w:rsidRPr="002925CB">
        <w:t>спора</w:t>
      </w:r>
      <w:r w:rsidR="002925CB" w:rsidRPr="002925CB">
        <w:t>.</w:t>
      </w:r>
    </w:p>
    <w:p w:rsid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приведенном</w:t>
      </w:r>
      <w:r w:rsidR="002925CB" w:rsidRPr="002925CB">
        <w:t xml:space="preserve"> </w:t>
      </w:r>
      <w:r w:rsidRPr="002925CB">
        <w:t>примере</w:t>
      </w:r>
      <w:r w:rsidR="002925CB" w:rsidRPr="002925CB">
        <w:t xml:space="preserve"> </w:t>
      </w:r>
      <w:r w:rsidRPr="002925CB">
        <w:t>отражена</w:t>
      </w:r>
      <w:r w:rsidR="002925CB" w:rsidRPr="002925CB">
        <w:t xml:space="preserve"> </w:t>
      </w:r>
      <w:r w:rsidRPr="002925CB">
        <w:t>внутренняя</w:t>
      </w:r>
      <w:r w:rsidR="002925CB" w:rsidRPr="002925CB">
        <w:t xml:space="preserve"> </w:t>
      </w:r>
      <w:r w:rsidRPr="002925CB">
        <w:t>противоречивость</w:t>
      </w:r>
      <w:r w:rsidR="002925CB" w:rsidRPr="002925CB">
        <w:t xml:space="preserve"> </w:t>
      </w:r>
      <w:r w:rsidRPr="002925CB">
        <w:t>позиции</w:t>
      </w:r>
      <w:r w:rsidR="002925CB" w:rsidRPr="002925CB">
        <w:t xml:space="preserve"> </w:t>
      </w:r>
      <w:r w:rsidRPr="002925CB">
        <w:t>суда</w:t>
      </w:r>
      <w:r w:rsidR="002925CB" w:rsidRPr="002925CB">
        <w:t xml:space="preserve"> </w:t>
      </w:r>
      <w:r w:rsidRPr="002925CB">
        <w:t>относительно</w:t>
      </w:r>
      <w:r w:rsidR="002925CB" w:rsidRPr="002925CB">
        <w:t xml:space="preserve"> </w:t>
      </w:r>
      <w:r w:rsidRPr="002925CB">
        <w:t>статуса</w:t>
      </w:r>
      <w:r w:rsidR="002925CB" w:rsidRPr="002925CB">
        <w:t xml:space="preserve"> </w:t>
      </w:r>
      <w:r w:rsidRPr="002925CB">
        <w:t>акционеров,</w:t>
      </w:r>
      <w:r w:rsidR="002925CB" w:rsidRPr="002925CB">
        <w:t xml:space="preserve"> </w:t>
      </w:r>
      <w:r w:rsidRPr="002925CB">
        <w:t>принимавших</w:t>
      </w:r>
      <w:r w:rsidR="002925CB" w:rsidRPr="002925CB">
        <w:t xml:space="preserve"> </w:t>
      </w:r>
      <w:r w:rsidRPr="002925CB">
        <w:t>участие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общем</w:t>
      </w:r>
      <w:r w:rsidR="002925CB" w:rsidRPr="002925CB">
        <w:t xml:space="preserve"> </w:t>
      </w:r>
      <w:r w:rsidRPr="002925CB">
        <w:t>собрании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голосовавших</w:t>
      </w:r>
      <w:r w:rsidR="002925CB" w:rsidRPr="002925CB">
        <w:t xml:space="preserve"> </w:t>
      </w:r>
      <w:r w:rsidRPr="002925CB">
        <w:t>за</w:t>
      </w:r>
      <w:r w:rsidR="002925CB" w:rsidRPr="002925CB">
        <w:t xml:space="preserve"> </w:t>
      </w:r>
      <w:r w:rsidRPr="002925CB">
        <w:t>обжалуемое</w:t>
      </w:r>
      <w:r w:rsidR="002925CB" w:rsidRPr="002925CB">
        <w:t xml:space="preserve"> </w:t>
      </w:r>
      <w:r w:rsidRPr="002925CB">
        <w:t>решение</w:t>
      </w:r>
      <w:r w:rsidR="002925CB" w:rsidRPr="002925CB">
        <w:t xml:space="preserve">. </w:t>
      </w:r>
      <w:r w:rsidRPr="002925CB">
        <w:t>С</w:t>
      </w:r>
      <w:r w:rsidR="002925CB" w:rsidRPr="002925CB">
        <w:t xml:space="preserve"> </w:t>
      </w:r>
      <w:r w:rsidRPr="002925CB">
        <w:t>одной</w:t>
      </w:r>
      <w:r w:rsidR="002925CB" w:rsidRPr="002925CB">
        <w:t xml:space="preserve"> </w:t>
      </w:r>
      <w:r w:rsidRPr="002925CB">
        <w:t>стороны,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отмечает,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само</w:t>
      </w:r>
      <w:r w:rsidR="002925CB" w:rsidRPr="002925CB">
        <w:t xml:space="preserve"> </w:t>
      </w:r>
      <w:r w:rsidRPr="002925CB">
        <w:t>судебное</w:t>
      </w:r>
      <w:r w:rsidR="002925CB" w:rsidRPr="002925CB">
        <w:t xml:space="preserve"> </w:t>
      </w:r>
      <w:r w:rsidRPr="002925CB">
        <w:t>решение</w:t>
      </w:r>
      <w:r w:rsidR="002925CB" w:rsidRPr="002925CB">
        <w:t xml:space="preserve"> </w:t>
      </w:r>
      <w:r w:rsidRPr="002925CB">
        <w:t>затрагивает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законные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таких</w:t>
      </w:r>
      <w:r w:rsidR="002925CB" w:rsidRPr="002925CB">
        <w:t xml:space="preserve"> </w:t>
      </w:r>
      <w:r w:rsidRPr="002925CB">
        <w:t>акционеров,</w:t>
      </w:r>
      <w:r w:rsidR="002925CB" w:rsidRPr="002925CB">
        <w:t xml:space="preserve"> </w:t>
      </w:r>
      <w:r w:rsidRPr="002925CB">
        <w:t>поскольку</w:t>
      </w:r>
      <w:r w:rsidR="002925CB" w:rsidRPr="002925CB">
        <w:t xml:space="preserve"> </w:t>
      </w:r>
      <w:r w:rsidRPr="002925CB">
        <w:t>отказал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признании</w:t>
      </w:r>
      <w:r w:rsidR="002925CB" w:rsidRPr="002925CB">
        <w:t xml:space="preserve"> </w:t>
      </w:r>
      <w:r w:rsidRPr="002925CB">
        <w:t>иска</w:t>
      </w:r>
      <w:r w:rsidR="002925CB" w:rsidRPr="002925CB">
        <w:t xml:space="preserve">. </w:t>
      </w:r>
      <w:r w:rsidRPr="002925CB">
        <w:t>С</w:t>
      </w:r>
      <w:r w:rsidR="002925CB" w:rsidRPr="002925CB">
        <w:t xml:space="preserve"> </w:t>
      </w:r>
      <w:r w:rsidRPr="002925CB">
        <w:t>другой</w:t>
      </w:r>
      <w:r w:rsidR="002925CB" w:rsidRPr="002925CB">
        <w:t xml:space="preserve"> </w:t>
      </w:r>
      <w:r w:rsidRPr="002925CB">
        <w:t>стороны,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привлек</w:t>
      </w:r>
      <w:r w:rsidR="002925CB" w:rsidRPr="002925CB">
        <w:t xml:space="preserve"> </w:t>
      </w:r>
      <w:r w:rsidRPr="002925CB">
        <w:t>таких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качестве</w:t>
      </w:r>
      <w:r w:rsidR="002925CB" w:rsidRPr="002925CB">
        <w:t xml:space="preserve"> </w:t>
      </w:r>
      <w:r w:rsidRPr="002925CB">
        <w:t>третьих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заявляющих</w:t>
      </w:r>
      <w:r w:rsidR="002925CB" w:rsidRPr="002925CB">
        <w:t xml:space="preserve"> </w:t>
      </w:r>
      <w:r w:rsidRPr="002925CB">
        <w:t>самостоятельных</w:t>
      </w:r>
      <w:r w:rsidR="002925CB" w:rsidRPr="002925CB">
        <w:t xml:space="preserve"> </w:t>
      </w:r>
      <w:r w:rsidRPr="002925CB">
        <w:t>требований</w:t>
      </w:r>
      <w:r w:rsidR="002925CB" w:rsidRPr="002925CB">
        <w:t xml:space="preserve"> </w:t>
      </w:r>
      <w:r w:rsidRPr="002925CB">
        <w:t>относительно</w:t>
      </w:r>
      <w:r w:rsidR="002925CB" w:rsidRPr="002925CB">
        <w:t xml:space="preserve"> </w:t>
      </w:r>
      <w:r w:rsidRPr="002925CB">
        <w:t>предмета</w:t>
      </w:r>
      <w:r w:rsidR="002925CB" w:rsidRPr="002925CB">
        <w:t xml:space="preserve"> </w:t>
      </w:r>
      <w:r w:rsidRPr="002925CB">
        <w:t>спора,</w:t>
      </w:r>
      <w:r w:rsidR="002925CB" w:rsidRPr="002925CB">
        <w:t xml:space="preserve"> </w:t>
      </w:r>
      <w:r w:rsidRPr="002925CB">
        <w:t>хотя</w:t>
      </w:r>
      <w:r w:rsidR="002925CB" w:rsidRPr="002925CB">
        <w:t xml:space="preserve"> </w:t>
      </w:r>
      <w:r w:rsidRPr="002925CB">
        <w:t>такой</w:t>
      </w:r>
      <w:r w:rsidR="002925CB" w:rsidRPr="002925CB">
        <w:t xml:space="preserve"> </w:t>
      </w:r>
      <w:r w:rsidRPr="002925CB">
        <w:t>статус</w:t>
      </w:r>
      <w:r w:rsidR="002925CB" w:rsidRPr="002925CB">
        <w:t xml:space="preserve"> </w:t>
      </w:r>
      <w:r w:rsidRPr="002925CB">
        <w:t>лицам</w:t>
      </w:r>
      <w:r w:rsidR="002925CB" w:rsidRPr="002925CB">
        <w:t xml:space="preserve"> </w:t>
      </w:r>
      <w:r w:rsidRPr="002925CB">
        <w:t>придается</w:t>
      </w:r>
      <w:r w:rsidR="002925CB" w:rsidRPr="002925CB">
        <w:t xml:space="preserve"> </w:t>
      </w:r>
      <w:r w:rsidRPr="002925CB">
        <w:t>только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</w:t>
      </w:r>
      <w:r w:rsidR="002925CB" w:rsidRPr="002925CB">
        <w:t xml:space="preserve"> </w:t>
      </w:r>
      <w:r w:rsidRPr="002925CB">
        <w:t>случае,</w:t>
      </w:r>
      <w:r w:rsidR="002925CB" w:rsidRPr="002925CB">
        <w:t xml:space="preserve"> </w:t>
      </w:r>
      <w:r w:rsidRPr="002925CB">
        <w:t>когда</w:t>
      </w:r>
      <w:r w:rsidR="002925CB" w:rsidRPr="002925CB">
        <w:t xml:space="preserve"> </w:t>
      </w:r>
      <w:r w:rsidRPr="002925CB">
        <w:t>судебное</w:t>
      </w:r>
      <w:r w:rsidR="002925CB" w:rsidRPr="002925CB">
        <w:t xml:space="preserve"> </w:t>
      </w:r>
      <w:r w:rsidRPr="002925CB">
        <w:t>решение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влияет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обязанности</w:t>
      </w:r>
      <w:r w:rsidR="002925CB" w:rsidRPr="002925CB">
        <w:t xml:space="preserve"> </w:t>
      </w:r>
      <w:r w:rsidRPr="002925CB">
        <w:t>третьих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отношению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другой</w:t>
      </w:r>
      <w:r w:rsidR="002925CB" w:rsidRPr="002925CB">
        <w:t xml:space="preserve"> </w:t>
      </w:r>
      <w:r w:rsidRPr="002925CB">
        <w:t>стороне</w:t>
      </w:r>
      <w:r w:rsidR="002925CB" w:rsidRPr="002925CB">
        <w:t xml:space="preserve"> - </w:t>
      </w:r>
      <w:r w:rsidRPr="002925CB">
        <w:t>противоположной</w:t>
      </w:r>
      <w:r w:rsidR="002925CB" w:rsidRPr="002925CB">
        <w:t xml:space="preserve"> </w:t>
      </w:r>
      <w:r w:rsidRPr="002925CB">
        <w:t>той,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стороне</w:t>
      </w:r>
      <w:r w:rsidR="002925CB" w:rsidRPr="002925CB">
        <w:t xml:space="preserve"> </w:t>
      </w:r>
      <w:r w:rsidRPr="002925CB">
        <w:t>которой</w:t>
      </w:r>
      <w:r w:rsidR="002925CB" w:rsidRPr="002925CB">
        <w:t xml:space="preserve"> </w:t>
      </w:r>
      <w:r w:rsidRPr="002925CB">
        <w:t>они</w:t>
      </w:r>
      <w:r w:rsidR="002925CB" w:rsidRPr="002925CB">
        <w:t xml:space="preserve"> </w:t>
      </w:r>
      <w:r w:rsidRPr="002925CB">
        <w:t>участвуют</w:t>
      </w:r>
      <w:r w:rsidR="002925CB" w:rsidRPr="002925CB">
        <w:t xml:space="preserve">. </w:t>
      </w:r>
      <w:r w:rsidRPr="002925CB">
        <w:t>Другими</w:t>
      </w:r>
      <w:r w:rsidR="002925CB" w:rsidRPr="002925CB">
        <w:t xml:space="preserve"> </w:t>
      </w:r>
      <w:r w:rsidRPr="002925CB">
        <w:t>словами,</w:t>
      </w:r>
      <w:r w:rsidR="002925CB" w:rsidRPr="002925CB">
        <w:t xml:space="preserve"> </w:t>
      </w:r>
      <w:r w:rsidRPr="002925CB">
        <w:t>третьи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заявляющие</w:t>
      </w:r>
      <w:r w:rsidR="002925CB" w:rsidRPr="002925CB">
        <w:t xml:space="preserve"> </w:t>
      </w:r>
      <w:r w:rsidRPr="002925CB">
        <w:t>самостоятельных</w:t>
      </w:r>
      <w:r w:rsidR="002925CB" w:rsidRPr="002925CB">
        <w:t xml:space="preserve"> </w:t>
      </w:r>
      <w:r w:rsidRPr="002925CB">
        <w:t>требований</w:t>
      </w:r>
      <w:r w:rsidR="002925CB" w:rsidRPr="002925CB">
        <w:t xml:space="preserve"> </w:t>
      </w:r>
      <w:r w:rsidRPr="002925CB">
        <w:t>относительно</w:t>
      </w:r>
      <w:r w:rsidR="002925CB" w:rsidRPr="002925CB">
        <w:t xml:space="preserve"> </w:t>
      </w:r>
      <w:r w:rsidRPr="002925CB">
        <w:t>предмета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, </w:t>
      </w:r>
      <w:r w:rsidRPr="002925CB">
        <w:t>привлеченные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участию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стороне</w:t>
      </w:r>
      <w:r w:rsidR="002925CB" w:rsidRPr="002925CB">
        <w:t xml:space="preserve"> </w:t>
      </w:r>
      <w:r w:rsidRPr="002925CB">
        <w:t>ответчика,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состоят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материальных</w:t>
      </w:r>
      <w:r w:rsidR="002925CB" w:rsidRPr="002925CB">
        <w:t xml:space="preserve"> </w:t>
      </w:r>
      <w:r w:rsidRPr="002925CB">
        <w:t>правоотношениях,</w:t>
      </w:r>
      <w:r w:rsidR="002925CB" w:rsidRPr="002925CB">
        <w:t xml:space="preserve"> </w:t>
      </w:r>
      <w:r w:rsidRPr="002925CB">
        <w:t>ставших</w:t>
      </w:r>
      <w:r w:rsidR="002925CB" w:rsidRPr="002925CB">
        <w:t xml:space="preserve"> </w:t>
      </w:r>
      <w:r w:rsidRPr="002925CB">
        <w:t>предметом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истцом</w:t>
      </w:r>
      <w:r w:rsidR="002925CB" w:rsidRPr="002925CB">
        <w:t xml:space="preserve">. </w:t>
      </w:r>
      <w:r w:rsidRPr="002925CB">
        <w:t>Однако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случае</w:t>
      </w:r>
      <w:r w:rsidR="002925CB" w:rsidRPr="002925CB">
        <w:t xml:space="preserve"> </w:t>
      </w:r>
      <w:r w:rsidRPr="002925CB">
        <w:t>созыва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проведения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группой</w:t>
      </w:r>
      <w:r w:rsidR="002925CB" w:rsidRPr="002925CB">
        <w:t xml:space="preserve"> </w:t>
      </w:r>
      <w:r w:rsidRPr="002925CB">
        <w:t>акционеров,</w:t>
      </w:r>
      <w:r w:rsidR="002925CB" w:rsidRPr="002925CB">
        <w:t xml:space="preserve"> </w:t>
      </w:r>
      <w:r w:rsidRPr="002925CB">
        <w:t>все</w:t>
      </w:r>
      <w:r w:rsidR="002925CB" w:rsidRPr="002925CB">
        <w:t xml:space="preserve"> </w:t>
      </w:r>
      <w:r w:rsidRPr="002925CB">
        <w:t>акционеры</w:t>
      </w:r>
      <w:r w:rsidR="002925CB" w:rsidRPr="002925CB">
        <w:t xml:space="preserve"> </w:t>
      </w:r>
      <w:r w:rsidRPr="002925CB">
        <w:t>состоят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правоотношениях</w:t>
      </w:r>
      <w:r w:rsidR="002925CB" w:rsidRPr="002925CB">
        <w:t xml:space="preserve"> </w:t>
      </w:r>
      <w:r w:rsidRPr="002925CB">
        <w:t>друг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другом,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акционерным</w:t>
      </w:r>
      <w:r w:rsidR="002925CB" w:rsidRPr="002925CB">
        <w:t xml:space="preserve"> </w:t>
      </w:r>
      <w:r w:rsidRPr="002925CB">
        <w:t>обществом</w:t>
      </w:r>
      <w:r w:rsidR="002925CB" w:rsidRPr="002925CB">
        <w:t xml:space="preserve">. </w:t>
      </w:r>
      <w:r w:rsidRPr="002925CB">
        <w:t>Соответственно,</w:t>
      </w:r>
      <w:r w:rsidR="002925CB" w:rsidRPr="002925CB">
        <w:t xml:space="preserve"> </w:t>
      </w:r>
      <w:r w:rsidRPr="002925CB">
        <w:t>они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участвовать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качестве</w:t>
      </w:r>
      <w:r w:rsidR="002925CB" w:rsidRPr="002925CB">
        <w:t xml:space="preserve"> </w:t>
      </w:r>
      <w:r w:rsidRPr="002925CB">
        <w:t>третьих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заявляющих</w:t>
      </w:r>
      <w:r w:rsidR="002925CB" w:rsidRPr="002925CB">
        <w:t xml:space="preserve"> </w:t>
      </w:r>
      <w:r w:rsidRPr="002925CB">
        <w:t>самостоятельных</w:t>
      </w:r>
      <w:r w:rsidR="002925CB" w:rsidRPr="002925CB">
        <w:t xml:space="preserve"> </w:t>
      </w:r>
      <w:r w:rsidRPr="002925CB">
        <w:t>требований</w:t>
      </w:r>
      <w:r w:rsidR="002925CB" w:rsidRPr="002925CB">
        <w:t xml:space="preserve"> </w:t>
      </w:r>
      <w:r w:rsidRPr="002925CB">
        <w:t>относительно</w:t>
      </w:r>
      <w:r w:rsidR="002925CB" w:rsidRPr="002925CB">
        <w:t xml:space="preserve"> </w:t>
      </w:r>
      <w:r w:rsidRPr="002925CB">
        <w:t>предмета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. </w:t>
      </w:r>
      <w:r w:rsidRPr="002925CB">
        <w:rPr>
          <w:rStyle w:val="ad"/>
          <w:color w:val="000000"/>
        </w:rPr>
        <w:footnoteReference w:id="16"/>
      </w:r>
    </w:p>
    <w:p w:rsidR="00BB12C1" w:rsidRPr="00BB12C1" w:rsidRDefault="00BB12C1" w:rsidP="00BB12C1">
      <w:pPr>
        <w:pStyle w:val="aff"/>
      </w:pPr>
      <w:r w:rsidRPr="00BB12C1">
        <w:t>корпоративный спор арбитражный суд</w:t>
      </w:r>
    </w:p>
    <w:p w:rsidR="002925CB" w:rsidRDefault="00F03B7D" w:rsidP="00F03B7D">
      <w:pPr>
        <w:pStyle w:val="1"/>
      </w:pPr>
      <w:r>
        <w:br w:type="page"/>
      </w:r>
      <w:bookmarkStart w:id="6" w:name="_Toc287114077"/>
      <w:r w:rsidR="007B1A70" w:rsidRPr="002925CB">
        <w:t>3</w:t>
      </w:r>
      <w:r>
        <w:t>.</w:t>
      </w:r>
      <w:r w:rsidR="002925CB" w:rsidRPr="002925CB">
        <w:t xml:space="preserve"> </w:t>
      </w:r>
      <w:r w:rsidR="007B1A70" w:rsidRPr="002925CB">
        <w:t>Особенности</w:t>
      </w:r>
      <w:r w:rsidR="002925CB" w:rsidRPr="002925CB">
        <w:t xml:space="preserve"> </w:t>
      </w:r>
      <w:r w:rsidR="007B1A70" w:rsidRPr="002925CB">
        <w:t>предъявления</w:t>
      </w:r>
      <w:r w:rsidR="002925CB" w:rsidRPr="002925CB">
        <w:t xml:space="preserve"> </w:t>
      </w:r>
      <w:r w:rsidR="007B1A70" w:rsidRPr="002925CB">
        <w:t>искового</w:t>
      </w:r>
      <w:r w:rsidR="002925CB" w:rsidRPr="002925CB">
        <w:t xml:space="preserve"> </w:t>
      </w:r>
      <w:r w:rsidR="007B1A70" w:rsidRPr="002925CB">
        <w:t>заявления</w:t>
      </w:r>
      <w:bookmarkEnd w:id="6"/>
    </w:p>
    <w:p w:rsidR="00F03B7D" w:rsidRPr="002925CB" w:rsidRDefault="00F03B7D" w:rsidP="002925CB">
      <w:pPr>
        <w:tabs>
          <w:tab w:val="left" w:pos="726"/>
        </w:tabs>
        <w:rPr>
          <w:b/>
        </w:rPr>
      </w:pPr>
    </w:p>
    <w:p w:rsidR="002925CB" w:rsidRPr="002925CB" w:rsidRDefault="007B1A70" w:rsidP="00F03B7D">
      <w:pPr>
        <w:pStyle w:val="1"/>
      </w:pPr>
      <w:bookmarkStart w:id="7" w:name="_Toc287114078"/>
      <w:r w:rsidRPr="002925CB">
        <w:t>3</w:t>
      </w:r>
      <w:r w:rsidR="002925CB">
        <w:t>.1</w:t>
      </w:r>
      <w:r w:rsidR="002925CB" w:rsidRPr="002925CB">
        <w:t xml:space="preserve"> </w:t>
      </w:r>
      <w:r w:rsidRPr="002925CB">
        <w:t>Требования,</w:t>
      </w:r>
      <w:r w:rsidR="002925CB" w:rsidRPr="002925CB">
        <w:t xml:space="preserve"> </w:t>
      </w:r>
      <w:r w:rsidRPr="002925CB">
        <w:t>предъявляемые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исковому</w:t>
      </w:r>
      <w:r w:rsidR="002925CB" w:rsidRPr="002925CB">
        <w:t xml:space="preserve"> </w:t>
      </w:r>
      <w:r w:rsidRPr="002925CB">
        <w:t>заявлению</w:t>
      </w:r>
      <w:bookmarkEnd w:id="7"/>
    </w:p>
    <w:p w:rsidR="00F03B7D" w:rsidRDefault="00F03B7D" w:rsidP="002925CB">
      <w:pPr>
        <w:tabs>
          <w:tab w:val="left" w:pos="726"/>
        </w:tabs>
      </w:pPr>
    </w:p>
    <w:p w:rsidR="002925CB" w:rsidRPr="002925CB" w:rsidRDefault="007B1A70" w:rsidP="002925CB">
      <w:pPr>
        <w:tabs>
          <w:tab w:val="left" w:pos="726"/>
        </w:tabs>
      </w:pPr>
      <w:r w:rsidRPr="002925CB">
        <w:t>К</w:t>
      </w:r>
      <w:r w:rsidR="002925CB" w:rsidRPr="002925CB">
        <w:t xml:space="preserve"> </w:t>
      </w:r>
      <w:r w:rsidRPr="002925CB">
        <w:t>исковому</w:t>
      </w:r>
      <w:r w:rsidR="002925CB" w:rsidRPr="002925CB">
        <w:t xml:space="preserve"> </w:t>
      </w:r>
      <w:r w:rsidRPr="002925CB">
        <w:t>заявления</w:t>
      </w:r>
      <w:r w:rsidR="002925CB" w:rsidRPr="002925CB">
        <w:t xml:space="preserve"> </w:t>
      </w:r>
      <w:r w:rsidRPr="002925CB">
        <w:t>предъявляются</w:t>
      </w:r>
      <w:r w:rsidR="002925CB" w:rsidRPr="002925CB">
        <w:t xml:space="preserve"> </w:t>
      </w:r>
      <w:r w:rsidRPr="002925CB">
        <w:t>общие</w:t>
      </w:r>
      <w:r w:rsidR="002925CB" w:rsidRPr="002925CB">
        <w:t xml:space="preserve"> </w:t>
      </w:r>
      <w:r w:rsidRPr="002925CB">
        <w:t>требования,</w:t>
      </w:r>
      <w:r w:rsidR="002925CB" w:rsidRPr="002925CB">
        <w:t xml:space="preserve"> </w:t>
      </w:r>
      <w:r w:rsidRPr="002925CB">
        <w:t>установленные</w:t>
      </w:r>
      <w:r w:rsidR="002925CB" w:rsidRPr="002925CB">
        <w:t xml:space="preserve"> </w:t>
      </w:r>
      <w:r w:rsidRPr="002925CB">
        <w:t>статьей</w:t>
      </w:r>
      <w:r w:rsidR="002925CB" w:rsidRPr="002925CB">
        <w:t xml:space="preserve"> </w:t>
      </w:r>
      <w:r w:rsidRPr="002925CB">
        <w:t>125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. </w:t>
      </w:r>
      <w:r w:rsidRPr="002925CB">
        <w:t>Кроме</w:t>
      </w:r>
      <w:r w:rsidR="002925CB" w:rsidRPr="002925CB">
        <w:t xml:space="preserve"> </w:t>
      </w:r>
      <w:r w:rsidRPr="002925CB">
        <w:t>того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3</w:t>
      </w:r>
      <w:r w:rsidR="002925CB" w:rsidRPr="002925CB">
        <w:rPr>
          <w:vertAlign w:val="superscript"/>
        </w:rPr>
        <w:t xml:space="preserve"> </w:t>
      </w:r>
      <w:r w:rsidRPr="002925CB">
        <w:t>указываются</w:t>
      </w:r>
      <w:r w:rsidR="002925CB" w:rsidRPr="002925CB">
        <w:t xml:space="preserve"> </w:t>
      </w:r>
      <w:r w:rsidRPr="002925CB">
        <w:t>особенности</w:t>
      </w:r>
      <w:r w:rsidR="002925CB" w:rsidRPr="002925CB">
        <w:t xml:space="preserve"> </w:t>
      </w:r>
      <w:r w:rsidRPr="002925CB">
        <w:t>искового</w:t>
      </w:r>
      <w:r w:rsidR="002925CB" w:rsidRPr="002925CB">
        <w:t xml:space="preserve"> </w:t>
      </w:r>
      <w:r w:rsidRPr="002925CB">
        <w:t>заявления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корпоративному</w:t>
      </w:r>
      <w:r w:rsidR="002925CB" w:rsidRPr="002925CB">
        <w:t xml:space="preserve"> </w:t>
      </w:r>
      <w:r w:rsidRPr="002925CB">
        <w:t>спору</w:t>
      </w:r>
      <w:r w:rsidR="002925CB" w:rsidRPr="002925CB">
        <w:t xml:space="preserve">. </w:t>
      </w:r>
      <w:r w:rsidRPr="002925CB">
        <w:t>А</w:t>
      </w:r>
      <w:r w:rsidR="002925CB" w:rsidRPr="002925CB">
        <w:t xml:space="preserve"> </w:t>
      </w:r>
      <w:r w:rsidRPr="002925CB">
        <w:t>именно,</w:t>
      </w:r>
      <w:r w:rsidR="002925CB" w:rsidRPr="002925CB">
        <w:t xml:space="preserve"> </w:t>
      </w:r>
      <w:r w:rsidRPr="002925CB">
        <w:t>исковое</w:t>
      </w:r>
      <w:r w:rsidR="002925CB" w:rsidRPr="002925CB">
        <w:t xml:space="preserve"> </w:t>
      </w:r>
      <w:r w:rsidRPr="002925CB">
        <w:t>заявление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корпоративному</w:t>
      </w:r>
      <w:r w:rsidR="002925CB" w:rsidRPr="002925CB">
        <w:t xml:space="preserve"> </w:t>
      </w:r>
      <w:r w:rsidRPr="002925CB">
        <w:t>спору</w:t>
      </w:r>
      <w:r w:rsidR="002925CB" w:rsidRPr="002925CB">
        <w:t xml:space="preserve"> </w:t>
      </w:r>
      <w:r w:rsidRPr="002925CB">
        <w:t>помимо</w:t>
      </w:r>
      <w:r w:rsidR="002925CB" w:rsidRPr="002925CB">
        <w:t xml:space="preserve"> </w:t>
      </w:r>
      <w:r w:rsidRPr="002925CB">
        <w:t>общих</w:t>
      </w:r>
      <w:r w:rsidR="002925CB" w:rsidRPr="002925CB">
        <w:t xml:space="preserve"> </w:t>
      </w:r>
      <w:r w:rsidRPr="002925CB">
        <w:t>требований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исковому</w:t>
      </w:r>
      <w:r w:rsidR="002925CB" w:rsidRPr="002925CB">
        <w:t xml:space="preserve"> </w:t>
      </w:r>
      <w:r w:rsidRPr="002925CB">
        <w:t>заявлению</w:t>
      </w:r>
      <w:r w:rsidR="002925CB" w:rsidRPr="002925CB">
        <w:t xml:space="preserve"> </w:t>
      </w:r>
      <w:r w:rsidRPr="002925CB">
        <w:t>должно</w:t>
      </w:r>
      <w:r w:rsidR="002925CB" w:rsidRPr="002925CB">
        <w:t xml:space="preserve"> </w:t>
      </w:r>
      <w:r w:rsidRPr="002925CB">
        <w:t>содержать</w:t>
      </w:r>
      <w:r w:rsidR="002925CB" w:rsidRPr="002925CB">
        <w:t>:</w:t>
      </w:r>
    </w:p>
    <w:p w:rsidR="002925CB" w:rsidRPr="002925CB" w:rsidRDefault="007B1A70" w:rsidP="002925CB">
      <w:pPr>
        <w:pStyle w:val="ae"/>
        <w:numPr>
          <w:ilvl w:val="0"/>
          <w:numId w:val="9"/>
        </w:numPr>
        <w:tabs>
          <w:tab w:val="left" w:pos="726"/>
        </w:tabs>
        <w:ind w:left="0" w:firstLine="709"/>
        <w:contextualSpacing w:val="0"/>
      </w:pPr>
      <w:r w:rsidRPr="002925CB">
        <w:t>государственный</w:t>
      </w:r>
      <w:r w:rsidR="002925CB" w:rsidRPr="002925CB">
        <w:t xml:space="preserve"> </w:t>
      </w:r>
      <w:r w:rsidRPr="002925CB">
        <w:t>регистрационный</w:t>
      </w:r>
      <w:r w:rsidR="002925CB" w:rsidRPr="002925CB">
        <w:t xml:space="preserve"> </w:t>
      </w:r>
      <w:r w:rsidRPr="002925CB">
        <w:t>номер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участием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котором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деятельности</w:t>
      </w:r>
      <w:r w:rsidR="002925CB" w:rsidRPr="002925CB">
        <w:t xml:space="preserve"> </w:t>
      </w:r>
      <w:r w:rsidRPr="002925CB">
        <w:t>которого</w:t>
      </w:r>
      <w:r w:rsidR="002925CB" w:rsidRPr="002925CB">
        <w:t xml:space="preserve"> </w:t>
      </w:r>
      <w:r w:rsidRPr="002925CB">
        <w:t>возник</w:t>
      </w:r>
      <w:r w:rsidR="002925CB" w:rsidRPr="002925CB">
        <w:t xml:space="preserve"> </w:t>
      </w:r>
      <w:r w:rsidRPr="002925CB">
        <w:t>спор</w:t>
      </w:r>
      <w:r w:rsidR="002925CB" w:rsidRPr="002925CB">
        <w:t>.</w:t>
      </w:r>
    </w:p>
    <w:p w:rsidR="002925CB" w:rsidRPr="002925CB" w:rsidRDefault="007B1A70" w:rsidP="002925CB">
      <w:pPr>
        <w:pStyle w:val="ae"/>
        <w:tabs>
          <w:tab w:val="left" w:pos="726"/>
        </w:tabs>
        <w:ind w:left="0"/>
        <w:contextualSpacing w:val="0"/>
      </w:pPr>
      <w:r w:rsidRPr="002925CB">
        <w:t>Необходимо</w:t>
      </w:r>
      <w:r w:rsidR="002925CB" w:rsidRPr="002925CB">
        <w:t xml:space="preserve"> </w:t>
      </w:r>
      <w:r w:rsidRPr="002925CB">
        <w:t>отметить,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данный</w:t>
      </w:r>
      <w:r w:rsidR="002925CB" w:rsidRPr="002925CB">
        <w:t xml:space="preserve"> </w:t>
      </w:r>
      <w:r w:rsidRPr="002925CB">
        <w:t>статье</w:t>
      </w:r>
      <w:r w:rsidR="002925CB" w:rsidRPr="002925CB">
        <w:t xml:space="preserve"> </w:t>
      </w:r>
      <w:r w:rsidRPr="002925CB">
        <w:t>речь</w:t>
      </w:r>
      <w:r w:rsidR="002925CB" w:rsidRPr="002925CB">
        <w:t xml:space="preserve"> </w:t>
      </w:r>
      <w:r w:rsidRPr="002925CB">
        <w:t>идет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основном</w:t>
      </w:r>
      <w:r w:rsidR="002925CB" w:rsidRPr="002925CB">
        <w:t xml:space="preserve"> </w:t>
      </w:r>
      <w:r w:rsidRPr="002925CB">
        <w:t>государственном</w:t>
      </w:r>
      <w:r w:rsidR="002925CB" w:rsidRPr="002925CB">
        <w:t xml:space="preserve"> </w:t>
      </w:r>
      <w:r w:rsidRPr="002925CB">
        <w:t>регистрационном</w:t>
      </w:r>
      <w:r w:rsidR="002925CB" w:rsidRPr="002925CB">
        <w:t xml:space="preserve"> </w:t>
      </w:r>
      <w:r w:rsidRPr="002925CB">
        <w:t>номере</w:t>
      </w:r>
      <w:r w:rsidR="002925CB">
        <w:t xml:space="preserve"> (</w:t>
      </w:r>
      <w:r w:rsidRPr="002925CB">
        <w:t>ОГРН</w:t>
      </w:r>
      <w:r w:rsidR="002925CB" w:rsidRPr="002925CB">
        <w:t xml:space="preserve">), </w:t>
      </w:r>
      <w:r w:rsidRPr="002925CB">
        <w:t>так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такого</w:t>
      </w:r>
      <w:r w:rsidR="002925CB" w:rsidRPr="002925CB">
        <w:t xml:space="preserve"> </w:t>
      </w:r>
      <w:r w:rsidRPr="002925CB">
        <w:t>понятия</w:t>
      </w:r>
      <w:r w:rsidR="002925CB" w:rsidRPr="002925CB">
        <w:t xml:space="preserve"> </w:t>
      </w:r>
      <w:r w:rsidRPr="002925CB">
        <w:t>как</w:t>
      </w:r>
      <w:r w:rsidR="002925CB">
        <w:t xml:space="preserve"> "</w:t>
      </w:r>
      <w:r w:rsidRPr="002925CB">
        <w:t>государственный</w:t>
      </w:r>
      <w:r w:rsidR="002925CB" w:rsidRPr="002925CB">
        <w:t xml:space="preserve"> </w:t>
      </w:r>
      <w:r w:rsidRPr="002925CB">
        <w:t>регистрационный</w:t>
      </w:r>
      <w:r w:rsidR="002925CB" w:rsidRPr="002925CB">
        <w:t xml:space="preserve"> </w:t>
      </w:r>
      <w:r w:rsidRPr="002925CB">
        <w:t>номер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>
        <w:t xml:space="preserve">" </w:t>
      </w:r>
      <w:r w:rsidRPr="002925CB">
        <w:t>не</w:t>
      </w:r>
      <w:r w:rsidR="002925CB" w:rsidRPr="002925CB">
        <w:t xml:space="preserve"> </w:t>
      </w:r>
      <w:r w:rsidRPr="002925CB">
        <w:t>существует</w:t>
      </w:r>
      <w:r w:rsidR="002925CB" w:rsidRPr="002925CB">
        <w:t>.</w:t>
      </w:r>
    </w:p>
    <w:p w:rsidR="002925CB" w:rsidRPr="002925CB" w:rsidRDefault="007B1A70" w:rsidP="002925CB">
      <w:pPr>
        <w:pStyle w:val="ae"/>
        <w:numPr>
          <w:ilvl w:val="0"/>
          <w:numId w:val="9"/>
        </w:numPr>
        <w:tabs>
          <w:tab w:val="left" w:pos="726"/>
        </w:tabs>
        <w:ind w:left="0" w:firstLine="709"/>
        <w:contextualSpacing w:val="0"/>
      </w:pPr>
      <w:r w:rsidRPr="002925CB">
        <w:t>содержащийся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едином</w:t>
      </w:r>
      <w:r w:rsidR="002925CB" w:rsidRPr="002925CB">
        <w:t xml:space="preserve"> </w:t>
      </w:r>
      <w:r w:rsidRPr="002925CB">
        <w:t>государственном</w:t>
      </w:r>
      <w:r w:rsidR="002925CB" w:rsidRPr="002925CB">
        <w:t xml:space="preserve"> </w:t>
      </w:r>
      <w:r w:rsidRPr="002925CB">
        <w:t>реестре</w:t>
      </w:r>
      <w:r w:rsidR="002925CB" w:rsidRPr="002925CB">
        <w:t xml:space="preserve"> </w:t>
      </w:r>
      <w:r w:rsidRPr="002925CB">
        <w:t>юридических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 </w:t>
      </w:r>
      <w:r w:rsidRPr="002925CB">
        <w:t>адрес</w:t>
      </w:r>
      <w:r w:rsidR="002925CB">
        <w:t xml:space="preserve"> (</w:t>
      </w:r>
      <w:r w:rsidRPr="002925CB">
        <w:t>место</w:t>
      </w:r>
      <w:r w:rsidR="002925CB" w:rsidRPr="002925CB">
        <w:t xml:space="preserve"> </w:t>
      </w:r>
      <w:r w:rsidRPr="002925CB">
        <w:t>нахождения</w:t>
      </w:r>
      <w:r w:rsidR="002925CB" w:rsidRPr="002925CB">
        <w:t xml:space="preserve">)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участием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котором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деятельности</w:t>
      </w:r>
      <w:r w:rsidR="002925CB" w:rsidRPr="002925CB">
        <w:t xml:space="preserve"> </w:t>
      </w:r>
      <w:r w:rsidRPr="002925CB">
        <w:t>которого</w:t>
      </w:r>
      <w:r w:rsidR="002925CB" w:rsidRPr="002925CB">
        <w:t xml:space="preserve"> </w:t>
      </w:r>
      <w:r w:rsidRPr="002925CB">
        <w:t>возник</w:t>
      </w:r>
      <w:r w:rsidR="002925CB" w:rsidRPr="002925CB">
        <w:t xml:space="preserve"> </w:t>
      </w:r>
      <w:r w:rsidRPr="002925CB">
        <w:t>спор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Помимо</w:t>
      </w:r>
      <w:r w:rsidR="002925CB" w:rsidRPr="002925CB">
        <w:t xml:space="preserve"> </w:t>
      </w:r>
      <w:r w:rsidRPr="002925CB">
        <w:t>перечня</w:t>
      </w:r>
      <w:r w:rsidR="002925CB" w:rsidRPr="002925CB">
        <w:t xml:space="preserve"> </w:t>
      </w:r>
      <w:r w:rsidRPr="002925CB">
        <w:t>документов,</w:t>
      </w:r>
      <w:r w:rsidR="002925CB" w:rsidRPr="002925CB">
        <w:t xml:space="preserve"> </w:t>
      </w:r>
      <w:r w:rsidRPr="002925CB">
        <w:t>указанных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ст</w:t>
      </w:r>
      <w:r w:rsidR="002925CB">
        <w:t>.1</w:t>
      </w:r>
      <w:r w:rsidRPr="002925CB">
        <w:t>26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исковому</w:t>
      </w:r>
      <w:r w:rsidR="002925CB" w:rsidRPr="002925CB">
        <w:t xml:space="preserve"> </w:t>
      </w:r>
      <w:r w:rsidRPr="002925CB">
        <w:t>заявлению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соответствие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ч3</w:t>
      </w:r>
      <w:r w:rsidR="002925CB" w:rsidRPr="002925CB">
        <w:t xml:space="preserve">.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3</w:t>
      </w:r>
      <w:r w:rsidR="002925CB" w:rsidRPr="002925CB">
        <w:rPr>
          <w:vertAlign w:val="superscript"/>
        </w:rPr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должна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приложена</w:t>
      </w:r>
      <w:r w:rsidR="002925CB" w:rsidRPr="002925CB">
        <w:t xml:space="preserve"> </w:t>
      </w:r>
      <w:r w:rsidRPr="002925CB">
        <w:t>выписка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единого</w:t>
      </w:r>
      <w:r w:rsidR="002925CB" w:rsidRPr="002925CB">
        <w:t xml:space="preserve"> </w:t>
      </w:r>
      <w:r w:rsidRPr="002925CB">
        <w:t>государственного</w:t>
      </w:r>
      <w:r w:rsidR="002925CB" w:rsidRPr="002925CB">
        <w:t xml:space="preserve"> </w:t>
      </w:r>
      <w:r w:rsidRPr="002925CB">
        <w:t>реестра</w:t>
      </w:r>
      <w:r w:rsidR="002925CB" w:rsidRPr="002925CB">
        <w:t xml:space="preserve"> </w:t>
      </w:r>
      <w:r w:rsidRPr="002925CB">
        <w:t>юридических</w:t>
      </w:r>
      <w:r w:rsidR="002925CB" w:rsidRPr="002925CB">
        <w:t xml:space="preserve"> </w:t>
      </w:r>
      <w:r w:rsidRPr="002925CB">
        <w:t>лиц</w:t>
      </w:r>
      <w:r w:rsidR="002925CB">
        <w:t xml:space="preserve"> (</w:t>
      </w:r>
      <w:r w:rsidRPr="002925CB">
        <w:t>ЕГРЮЛ</w:t>
      </w:r>
      <w:r w:rsidR="002925CB" w:rsidRPr="002925CB">
        <w:t xml:space="preserve">) </w:t>
      </w:r>
      <w:r w:rsidRPr="002925CB">
        <w:t>или</w:t>
      </w:r>
      <w:r w:rsidR="002925CB" w:rsidRPr="002925CB">
        <w:t xml:space="preserve"> </w:t>
      </w:r>
      <w:r w:rsidRPr="002925CB">
        <w:t>иной</w:t>
      </w:r>
      <w:r w:rsidR="002925CB" w:rsidRPr="002925CB">
        <w:t xml:space="preserve"> </w:t>
      </w:r>
      <w:r w:rsidRPr="002925CB">
        <w:t>документ,</w:t>
      </w:r>
      <w:r w:rsidR="002925CB" w:rsidRPr="002925CB">
        <w:t xml:space="preserve"> </w:t>
      </w:r>
      <w:r w:rsidRPr="002925CB">
        <w:t>подтверждающий</w:t>
      </w:r>
      <w:r w:rsidR="002925CB" w:rsidRPr="002925CB">
        <w:t xml:space="preserve"> </w:t>
      </w:r>
      <w:r w:rsidRPr="002925CB">
        <w:t>государственную</w:t>
      </w:r>
      <w:r w:rsidR="002925CB" w:rsidRPr="002925CB">
        <w:t xml:space="preserve"> </w:t>
      </w:r>
      <w:r w:rsidRPr="002925CB">
        <w:t>регистрацию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содержащий</w:t>
      </w:r>
      <w:r w:rsidR="002925CB" w:rsidRPr="002925CB">
        <w:t xml:space="preserve"> </w:t>
      </w:r>
      <w:r w:rsidRPr="002925CB">
        <w:t>сведения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адресе</w:t>
      </w:r>
      <w:r w:rsidR="002925CB">
        <w:t xml:space="preserve"> (</w:t>
      </w:r>
      <w:r w:rsidRPr="002925CB">
        <w:t>месте</w:t>
      </w:r>
      <w:r w:rsidR="002925CB" w:rsidRPr="002925CB">
        <w:t xml:space="preserve"> </w:t>
      </w:r>
      <w:r w:rsidRPr="002925CB">
        <w:t>нахождения</w:t>
      </w:r>
      <w:r w:rsidR="002925CB" w:rsidRPr="002925CB">
        <w:t xml:space="preserve">) </w:t>
      </w:r>
      <w:r w:rsidRPr="002925CB">
        <w:t>и</w:t>
      </w:r>
      <w:r w:rsidR="002925CB" w:rsidRPr="002925CB">
        <w:t xml:space="preserve"> </w:t>
      </w:r>
      <w:r w:rsidRPr="002925CB">
        <w:t>государственном</w:t>
      </w:r>
      <w:r w:rsidR="002925CB" w:rsidRPr="002925CB">
        <w:t xml:space="preserve"> </w:t>
      </w:r>
      <w:r w:rsidRPr="002925CB">
        <w:t>регистрационном</w:t>
      </w:r>
      <w:r w:rsidR="002925CB" w:rsidRPr="002925CB">
        <w:t xml:space="preserve"> </w:t>
      </w:r>
      <w:r w:rsidRPr="002925CB">
        <w:t>номере</w:t>
      </w:r>
      <w:r w:rsidR="002925CB">
        <w:t xml:space="preserve"> (</w:t>
      </w:r>
      <w:r w:rsidRPr="002925CB">
        <w:t>ОГРН</w:t>
      </w:r>
      <w:r w:rsidR="002925CB" w:rsidRPr="002925CB">
        <w:t xml:space="preserve">). </w:t>
      </w:r>
      <w:r w:rsidRPr="002925CB">
        <w:t>Примером</w:t>
      </w:r>
      <w:r w:rsidR="002925CB" w:rsidRPr="002925CB">
        <w:t xml:space="preserve"> </w:t>
      </w:r>
      <w:r w:rsidRPr="002925CB">
        <w:t>такого</w:t>
      </w:r>
      <w:r w:rsidR="002925CB" w:rsidRPr="002925CB">
        <w:t xml:space="preserve"> </w:t>
      </w:r>
      <w:r w:rsidRPr="002925CB">
        <w:t>документа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выступать</w:t>
      </w:r>
      <w:r w:rsidR="002925CB" w:rsidRPr="002925CB">
        <w:t xml:space="preserve"> </w:t>
      </w:r>
      <w:r w:rsidRPr="002925CB">
        <w:t>устав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содержащий</w:t>
      </w:r>
      <w:r w:rsidR="002925CB" w:rsidRPr="002925CB">
        <w:t xml:space="preserve"> </w:t>
      </w:r>
      <w:r w:rsidRPr="002925CB">
        <w:t>отметку</w:t>
      </w:r>
      <w:r w:rsidR="002925CB" w:rsidRPr="002925CB">
        <w:t xml:space="preserve"> </w:t>
      </w:r>
      <w:r w:rsidRPr="002925CB">
        <w:t>регистрирующего</w:t>
      </w:r>
      <w:r w:rsidR="002925CB" w:rsidRPr="002925CB">
        <w:t xml:space="preserve"> </w:t>
      </w:r>
      <w:r w:rsidRPr="002925CB">
        <w:t>органа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государственной</w:t>
      </w:r>
      <w:r w:rsidR="002925CB" w:rsidRPr="002925CB">
        <w:t xml:space="preserve"> </w:t>
      </w:r>
      <w:r w:rsidRPr="002925CB">
        <w:t>регистрации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присвоенном</w:t>
      </w:r>
      <w:r w:rsidR="002925CB" w:rsidRPr="002925CB">
        <w:t xml:space="preserve"> </w:t>
      </w:r>
      <w:r w:rsidRPr="002925CB">
        <w:t>ОГРН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Указанные</w:t>
      </w:r>
      <w:r w:rsidR="002925CB" w:rsidRPr="002925CB">
        <w:t xml:space="preserve"> </w:t>
      </w:r>
      <w:r w:rsidRPr="002925CB">
        <w:t>сведения</w:t>
      </w:r>
      <w:r w:rsidR="002925CB" w:rsidRPr="002925CB">
        <w:t xml:space="preserve"> </w:t>
      </w:r>
      <w:r w:rsidRPr="002925CB">
        <w:t>должны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актуальными,</w:t>
      </w:r>
      <w:r w:rsidR="002925CB" w:rsidRPr="002925CB">
        <w:t xml:space="preserve"> </w:t>
      </w:r>
      <w:r w:rsidRPr="002925CB">
        <w:t>то</w:t>
      </w:r>
      <w:r w:rsidR="002925CB" w:rsidRPr="002925CB">
        <w:t xml:space="preserve"> </w:t>
      </w:r>
      <w:r w:rsidRPr="002925CB">
        <w:t>есть</w:t>
      </w:r>
      <w:r w:rsidR="002925CB" w:rsidRPr="002925CB">
        <w:t xml:space="preserve"> </w:t>
      </w:r>
      <w:r w:rsidRPr="002925CB">
        <w:t>соответствовать</w:t>
      </w:r>
      <w:r w:rsidR="002925CB" w:rsidRPr="002925CB">
        <w:t xml:space="preserve"> </w:t>
      </w:r>
      <w:r w:rsidRPr="002925CB">
        <w:t>действительному</w:t>
      </w:r>
      <w:r w:rsidR="002925CB" w:rsidRPr="002925CB">
        <w:t xml:space="preserve"> </w:t>
      </w:r>
      <w:r w:rsidRPr="002925CB">
        <w:t>положению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день</w:t>
      </w:r>
      <w:r w:rsidR="002925CB" w:rsidRPr="002925CB">
        <w:t xml:space="preserve"> </w:t>
      </w:r>
      <w:r w:rsidRPr="002925CB">
        <w:t>обращения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суд,</w:t>
      </w:r>
      <w:r w:rsidR="002925CB" w:rsidRPr="002925CB">
        <w:t xml:space="preserve"> </w:t>
      </w:r>
      <w:r w:rsidRPr="002925CB">
        <w:t>прежде</w:t>
      </w:r>
      <w:r w:rsidR="002925CB" w:rsidRPr="002925CB">
        <w:t xml:space="preserve"> </w:t>
      </w:r>
      <w:r w:rsidRPr="002925CB">
        <w:t>всего</w:t>
      </w:r>
      <w:r w:rsidR="002925CB" w:rsidRPr="002925CB">
        <w:t xml:space="preserve"> </w:t>
      </w:r>
      <w:r w:rsidRPr="002925CB">
        <w:t>это</w:t>
      </w:r>
      <w:r w:rsidR="002925CB" w:rsidRPr="002925CB">
        <w:t xml:space="preserve"> </w:t>
      </w:r>
      <w:r w:rsidRPr="002925CB">
        <w:t>касается</w:t>
      </w:r>
      <w:r w:rsidR="002925CB" w:rsidRPr="002925CB">
        <w:t xml:space="preserve"> </w:t>
      </w:r>
      <w:r w:rsidRPr="002925CB">
        <w:t>адреса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. </w:t>
      </w:r>
      <w:r w:rsidRPr="002925CB">
        <w:t>На</w:t>
      </w:r>
      <w:r w:rsidR="002925CB" w:rsidRPr="002925CB">
        <w:t xml:space="preserve"> </w:t>
      </w:r>
      <w:r w:rsidRPr="002925CB">
        <w:t>практике</w:t>
      </w:r>
      <w:r w:rsidR="002925CB" w:rsidRPr="002925CB">
        <w:t xml:space="preserve"> </w:t>
      </w:r>
      <w:r w:rsidRPr="002925CB">
        <w:t>нередко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подтверждение</w:t>
      </w:r>
      <w:r w:rsidR="002925CB" w:rsidRPr="002925CB">
        <w:t xml:space="preserve"> </w:t>
      </w:r>
      <w:r w:rsidRPr="002925CB">
        <w:t>местонахождения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 </w:t>
      </w:r>
      <w:r w:rsidRPr="002925CB">
        <w:t>представляются</w:t>
      </w:r>
      <w:r w:rsidR="002925CB" w:rsidRPr="002925CB">
        <w:t xml:space="preserve"> </w:t>
      </w:r>
      <w:r w:rsidRPr="002925CB">
        <w:t>выписки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реестра,</w:t>
      </w:r>
      <w:r w:rsidR="002925CB" w:rsidRPr="002925CB">
        <w:t xml:space="preserve"> </w:t>
      </w:r>
      <w:r w:rsidRPr="002925CB">
        <w:t>полученные</w:t>
      </w:r>
      <w:r w:rsidR="002925CB" w:rsidRPr="002925CB">
        <w:t xml:space="preserve"> </w:t>
      </w:r>
      <w:r w:rsidRPr="002925CB">
        <w:t>задолго,</w:t>
      </w:r>
      <w:r w:rsidR="002925CB" w:rsidRPr="002925CB">
        <w:t xml:space="preserve"> </w:t>
      </w:r>
      <w:r w:rsidRPr="002925CB">
        <w:t>иногда</w:t>
      </w:r>
      <w:r w:rsidR="002925CB" w:rsidRPr="002925CB">
        <w:t xml:space="preserve"> </w:t>
      </w:r>
      <w:r w:rsidRPr="002925CB">
        <w:t>за</w:t>
      </w:r>
      <w:r w:rsidR="002925CB" w:rsidRPr="002925CB">
        <w:t xml:space="preserve"> </w:t>
      </w:r>
      <w:r w:rsidRPr="002925CB">
        <w:t>несколько</w:t>
      </w:r>
      <w:r w:rsidR="002925CB" w:rsidRPr="002925CB">
        <w:t xml:space="preserve"> </w:t>
      </w:r>
      <w:r w:rsidRPr="002925CB">
        <w:t>лет</w:t>
      </w:r>
      <w:r w:rsidR="002925CB" w:rsidRPr="002925CB">
        <w:t xml:space="preserve"> </w:t>
      </w:r>
      <w:r w:rsidRPr="002925CB">
        <w:t>до</w:t>
      </w:r>
      <w:r w:rsidR="002925CB" w:rsidRPr="002925CB">
        <w:t xml:space="preserve"> </w:t>
      </w:r>
      <w:r w:rsidRPr="002925CB">
        <w:t>предъявления</w:t>
      </w:r>
      <w:r w:rsidR="002925CB" w:rsidRPr="002925CB">
        <w:t xml:space="preserve"> </w:t>
      </w:r>
      <w:r w:rsidRPr="002925CB">
        <w:t>иска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этой</w:t>
      </w:r>
      <w:r w:rsidR="002925CB" w:rsidRPr="002925CB">
        <w:t xml:space="preserve"> </w:t>
      </w:r>
      <w:r w:rsidRPr="002925CB">
        <w:t>причине</w:t>
      </w:r>
      <w:r w:rsidR="002925CB" w:rsidRPr="002925CB">
        <w:t xml:space="preserve"> </w:t>
      </w:r>
      <w:r w:rsidRPr="002925CB">
        <w:t>содержащие</w:t>
      </w:r>
      <w:r w:rsidR="002925CB" w:rsidRPr="002925CB">
        <w:t xml:space="preserve"> </w:t>
      </w:r>
      <w:r w:rsidRPr="002925CB">
        <w:t>сведения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юридическом</w:t>
      </w:r>
      <w:r w:rsidR="002925CB" w:rsidRPr="002925CB">
        <w:t xml:space="preserve"> </w:t>
      </w:r>
      <w:r w:rsidRPr="002925CB">
        <w:t>лице,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давно</w:t>
      </w:r>
      <w:r w:rsidR="002925CB" w:rsidRPr="002925CB">
        <w:t xml:space="preserve"> </w:t>
      </w:r>
      <w:r w:rsidRPr="002925CB">
        <w:t>устарели</w:t>
      </w:r>
      <w:r w:rsidR="002925CB" w:rsidRPr="002925CB">
        <w:t xml:space="preserve">. </w:t>
      </w:r>
      <w:r w:rsidRPr="002925CB">
        <w:t>Нередко</w:t>
      </w:r>
      <w:r w:rsidR="002925CB" w:rsidRPr="002925CB">
        <w:t xml:space="preserve"> </w:t>
      </w:r>
      <w:r w:rsidRPr="002925CB">
        <w:t>это</w:t>
      </w:r>
      <w:r w:rsidR="002925CB" w:rsidRPr="002925CB">
        <w:t xml:space="preserve"> </w:t>
      </w:r>
      <w:r w:rsidRPr="002925CB">
        <w:t>делается</w:t>
      </w:r>
      <w:r w:rsidR="002925CB" w:rsidRPr="002925CB">
        <w:t xml:space="preserve"> </w:t>
      </w:r>
      <w:r w:rsidRPr="002925CB">
        <w:t>намеренно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тем,</w:t>
      </w:r>
      <w:r w:rsidR="002925CB" w:rsidRPr="002925CB">
        <w:t xml:space="preserve"> </w:t>
      </w:r>
      <w:r w:rsidRPr="002925CB">
        <w:t>чтобы</w:t>
      </w:r>
      <w:r w:rsidR="002925CB" w:rsidRPr="002925CB">
        <w:t xml:space="preserve"> </w:t>
      </w:r>
      <w:r w:rsidRPr="002925CB">
        <w:t>воспрепятствовать</w:t>
      </w:r>
      <w:r w:rsidR="002925CB" w:rsidRPr="002925CB">
        <w:t xml:space="preserve"> </w:t>
      </w:r>
      <w:r w:rsidRPr="002925CB">
        <w:t>получению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</w:t>
      </w:r>
      <w:r w:rsidR="002925CB" w:rsidRPr="002925CB">
        <w:t xml:space="preserve"> </w:t>
      </w:r>
      <w:r w:rsidRPr="002925CB">
        <w:t>информации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процессе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том,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формально</w:t>
      </w:r>
      <w:r w:rsidR="002925CB" w:rsidRPr="002925CB">
        <w:t xml:space="preserve"> </w:t>
      </w:r>
      <w:r w:rsidRPr="002925CB">
        <w:t>оно</w:t>
      </w:r>
      <w:r w:rsidR="002925CB" w:rsidRPr="002925CB">
        <w:t xml:space="preserve"> </w:t>
      </w:r>
      <w:r w:rsidRPr="002925CB">
        <w:t>считается</w:t>
      </w:r>
      <w:r w:rsidR="002925CB" w:rsidRPr="002925CB">
        <w:t xml:space="preserve"> </w:t>
      </w:r>
      <w:r w:rsidRPr="002925CB">
        <w:t>извещенным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законе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содержится</w:t>
      </w:r>
      <w:r w:rsidR="002925CB" w:rsidRPr="002925CB">
        <w:t xml:space="preserve"> </w:t>
      </w:r>
      <w:r w:rsidRPr="002925CB">
        <w:t>никаких</w:t>
      </w:r>
      <w:r w:rsidR="002925CB" w:rsidRPr="002925CB">
        <w:t xml:space="preserve"> </w:t>
      </w:r>
      <w:r w:rsidRPr="002925CB">
        <w:t>указаний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том,</w:t>
      </w:r>
      <w:r w:rsidR="002925CB" w:rsidRPr="002925CB">
        <w:t xml:space="preserve"> </w:t>
      </w:r>
      <w:r w:rsidRPr="002925CB">
        <w:t>насколько</w:t>
      </w:r>
      <w:r w:rsidR="002925CB">
        <w:t xml:space="preserve"> "</w:t>
      </w:r>
      <w:r w:rsidRPr="002925CB">
        <w:t>свежей</w:t>
      </w:r>
      <w:r w:rsidR="002925CB">
        <w:t xml:space="preserve">" </w:t>
      </w:r>
      <w:r w:rsidRPr="002925CB">
        <w:t>должна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выписка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реестра,</w:t>
      </w:r>
      <w:r w:rsidR="002925CB" w:rsidRPr="002925CB">
        <w:t xml:space="preserve"> </w:t>
      </w:r>
      <w:r w:rsidRPr="002925CB">
        <w:t>прилагаемая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исковому</w:t>
      </w:r>
      <w:r w:rsidR="002925CB" w:rsidRPr="002925CB">
        <w:t xml:space="preserve"> </w:t>
      </w:r>
      <w:r w:rsidRPr="002925CB">
        <w:t>заявлению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корпоративному</w:t>
      </w:r>
      <w:r w:rsidR="002925CB" w:rsidRPr="002925CB">
        <w:t xml:space="preserve"> </w:t>
      </w:r>
      <w:r w:rsidRPr="002925CB">
        <w:t>спору</w:t>
      </w:r>
      <w:r w:rsidR="002925CB" w:rsidRPr="002925CB">
        <w:t xml:space="preserve">. </w:t>
      </w:r>
      <w:r w:rsidRPr="002925CB">
        <w:t>Однако,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подготовленном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ВАС</w:t>
      </w:r>
      <w:r w:rsidR="002925CB" w:rsidRPr="002925CB">
        <w:t xml:space="preserve"> </w:t>
      </w:r>
      <w:r w:rsidRPr="002925CB">
        <w:t>законопроекте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внесении</w:t>
      </w:r>
      <w:r w:rsidR="002925CB" w:rsidRPr="002925CB">
        <w:t xml:space="preserve"> </w:t>
      </w:r>
      <w:r w:rsidRPr="002925CB">
        <w:t>изменений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Pr="002925CB">
        <w:rPr>
          <w:rStyle w:val="ad"/>
          <w:color w:val="000000"/>
        </w:rPr>
        <w:footnoteReference w:id="17"/>
      </w:r>
      <w:r w:rsidR="002925CB" w:rsidRPr="002925CB">
        <w:t xml:space="preserve"> </w:t>
      </w:r>
      <w:r w:rsidRPr="002925CB">
        <w:t>предусмотрено</w:t>
      </w:r>
      <w:r w:rsidR="002925CB" w:rsidRPr="002925CB">
        <w:t xml:space="preserve"> </w:t>
      </w:r>
      <w:r w:rsidRPr="002925CB">
        <w:t>дополнение</w:t>
      </w:r>
      <w:r w:rsidR="002925CB" w:rsidRPr="002925CB">
        <w:t xml:space="preserve"> </w:t>
      </w:r>
      <w:r w:rsidRPr="002925CB">
        <w:t>ст</w:t>
      </w:r>
      <w:r w:rsidR="002925CB">
        <w:t>.1</w:t>
      </w:r>
      <w:r w:rsidRPr="002925CB">
        <w:t>26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п</w:t>
      </w:r>
      <w:r w:rsidR="002925CB">
        <w:t>.1</w:t>
      </w:r>
      <w:r w:rsidRPr="002925CB">
        <w:t>0,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котором</w:t>
      </w:r>
      <w:r w:rsidR="002925CB" w:rsidRPr="002925CB">
        <w:t xml:space="preserve"> </w:t>
      </w:r>
      <w:r w:rsidRPr="002925CB">
        <w:t>предполагается</w:t>
      </w:r>
      <w:r w:rsidR="002925CB" w:rsidRPr="002925CB">
        <w:t xml:space="preserve"> </w:t>
      </w:r>
      <w:r w:rsidRPr="002925CB">
        <w:t>установить,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выписка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реестра</w:t>
      </w:r>
      <w:r w:rsidR="002925CB" w:rsidRPr="002925CB">
        <w:t xml:space="preserve"> </w:t>
      </w:r>
      <w:r w:rsidRPr="002925CB">
        <w:t>либо</w:t>
      </w:r>
      <w:r w:rsidR="002925CB" w:rsidRPr="002925CB">
        <w:t xml:space="preserve"> </w:t>
      </w:r>
      <w:r w:rsidRPr="002925CB">
        <w:t>иной</w:t>
      </w:r>
      <w:r w:rsidR="002925CB" w:rsidRPr="002925CB">
        <w:t xml:space="preserve"> </w:t>
      </w:r>
      <w:r w:rsidRPr="002925CB">
        <w:t>документ,</w:t>
      </w:r>
      <w:r w:rsidR="002925CB" w:rsidRPr="002925CB">
        <w:t xml:space="preserve"> </w:t>
      </w:r>
      <w:r w:rsidRPr="002925CB">
        <w:t>подтверждающий</w:t>
      </w:r>
      <w:r w:rsidR="002925CB" w:rsidRPr="002925CB">
        <w:t xml:space="preserve"> </w:t>
      </w:r>
      <w:r w:rsidRPr="002925CB">
        <w:t>сведения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месте</w:t>
      </w:r>
      <w:r w:rsidR="002925CB" w:rsidRPr="002925CB">
        <w:t xml:space="preserve"> </w:t>
      </w:r>
      <w:r w:rsidRPr="002925CB">
        <w:t>нахождения</w:t>
      </w:r>
      <w:r w:rsidR="002925CB" w:rsidRPr="002925CB">
        <w:t xml:space="preserve"> </w:t>
      </w:r>
      <w:r w:rsidRPr="002925CB">
        <w:t>ответчика</w:t>
      </w:r>
      <w:r w:rsidR="002925CB" w:rsidRPr="002925CB">
        <w:t xml:space="preserve"> </w:t>
      </w:r>
      <w:r w:rsidRPr="002925CB">
        <w:t>должны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получены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позднее,</w:t>
      </w:r>
      <w:r w:rsidR="002925CB" w:rsidRPr="002925CB">
        <w:t xml:space="preserve"> </w:t>
      </w:r>
      <w:r w:rsidRPr="002925CB">
        <w:t>чем</w:t>
      </w:r>
      <w:r w:rsidR="002925CB" w:rsidRPr="002925CB">
        <w:t xml:space="preserve"> </w:t>
      </w:r>
      <w:r w:rsidRPr="002925CB">
        <w:t>за</w:t>
      </w:r>
      <w:r w:rsidR="002925CB" w:rsidRPr="002925CB">
        <w:t xml:space="preserve"> </w:t>
      </w:r>
      <w:r w:rsidRPr="002925CB">
        <w:t>30</w:t>
      </w:r>
      <w:r w:rsidR="002925CB" w:rsidRPr="002925CB">
        <w:t xml:space="preserve"> </w:t>
      </w:r>
      <w:r w:rsidRPr="002925CB">
        <w:t>дней</w:t>
      </w:r>
      <w:r w:rsidR="002925CB" w:rsidRPr="002925CB">
        <w:t xml:space="preserve"> </w:t>
      </w:r>
      <w:r w:rsidRPr="002925CB">
        <w:t>до</w:t>
      </w:r>
      <w:r w:rsidR="002925CB" w:rsidRPr="002925CB">
        <w:t xml:space="preserve"> </w:t>
      </w:r>
      <w:r w:rsidRPr="002925CB">
        <w:t>обращения</w:t>
      </w:r>
      <w:r w:rsidR="002925CB" w:rsidRPr="002925CB">
        <w:t xml:space="preserve"> </w:t>
      </w:r>
      <w:r w:rsidRPr="002925CB">
        <w:t>истца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арбитражный</w:t>
      </w:r>
      <w:r w:rsidR="002925CB" w:rsidRPr="002925CB">
        <w:t xml:space="preserve"> </w:t>
      </w:r>
      <w:r w:rsidRPr="002925CB">
        <w:t>суд</w:t>
      </w:r>
      <w:r w:rsidR="002925CB" w:rsidRPr="002925CB">
        <w:t xml:space="preserve">. </w:t>
      </w:r>
      <w:r w:rsidRPr="002925CB">
        <w:t>Указанный</w:t>
      </w:r>
      <w:r w:rsidR="002925CB" w:rsidRPr="002925CB">
        <w:t xml:space="preserve"> </w:t>
      </w:r>
      <w:r w:rsidRPr="002925CB">
        <w:t>срок</w:t>
      </w:r>
      <w:r w:rsidR="002925CB" w:rsidRPr="002925CB">
        <w:t xml:space="preserve"> </w:t>
      </w:r>
      <w:r w:rsidRPr="002925CB">
        <w:t>представляется</w:t>
      </w:r>
      <w:r w:rsidR="002925CB" w:rsidRPr="002925CB">
        <w:t xml:space="preserve"> </w:t>
      </w:r>
      <w:r w:rsidRPr="002925CB">
        <w:t>разумным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поэтому</w:t>
      </w:r>
      <w:r w:rsidR="002925CB" w:rsidRPr="002925CB">
        <w:t xml:space="preserve"> </w:t>
      </w:r>
      <w:r w:rsidRPr="002925CB">
        <w:t>суды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исходить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указанного</w:t>
      </w:r>
      <w:r w:rsidR="002925CB" w:rsidRPr="002925CB">
        <w:t xml:space="preserve"> </w:t>
      </w:r>
      <w:r w:rsidRPr="002925CB">
        <w:t>30-дневного</w:t>
      </w:r>
      <w:r w:rsidR="002925CB" w:rsidRPr="002925CB">
        <w:t xml:space="preserve"> </w:t>
      </w:r>
      <w:r w:rsidRPr="002925CB">
        <w:t>срока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принятии</w:t>
      </w:r>
      <w:r w:rsidR="002925CB" w:rsidRPr="002925CB">
        <w:t xml:space="preserve"> </w:t>
      </w:r>
      <w:r w:rsidRPr="002925CB">
        <w:t>исковых</w:t>
      </w:r>
      <w:r w:rsidR="002925CB" w:rsidRPr="002925CB">
        <w:t xml:space="preserve"> </w:t>
      </w:r>
      <w:r w:rsidRPr="002925CB">
        <w:t>заявлений,</w:t>
      </w:r>
      <w:r w:rsidR="002925CB" w:rsidRPr="002925CB">
        <w:t xml:space="preserve"> </w:t>
      </w:r>
      <w:r w:rsidRPr="002925CB">
        <w:t>заявлений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делам,</w:t>
      </w:r>
      <w:r w:rsidR="002925CB" w:rsidRPr="002925CB">
        <w:t xml:space="preserve"> </w:t>
      </w:r>
      <w:r w:rsidRPr="002925CB">
        <w:t>возникающих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. </w:t>
      </w:r>
      <w:r w:rsidRPr="002925CB">
        <w:rPr>
          <w:rStyle w:val="ad"/>
          <w:color w:val="000000"/>
        </w:rPr>
        <w:footnoteReference w:id="18"/>
      </w:r>
    </w:p>
    <w:p w:rsidR="00F03B7D" w:rsidRDefault="00F03B7D" w:rsidP="002925CB">
      <w:pPr>
        <w:pStyle w:val="ae"/>
        <w:tabs>
          <w:tab w:val="left" w:pos="726"/>
        </w:tabs>
        <w:ind w:left="0"/>
        <w:contextualSpacing w:val="0"/>
        <w:rPr>
          <w:b/>
        </w:rPr>
      </w:pPr>
    </w:p>
    <w:p w:rsidR="002925CB" w:rsidRDefault="002925CB" w:rsidP="00F03B7D">
      <w:pPr>
        <w:pStyle w:val="1"/>
      </w:pPr>
      <w:bookmarkStart w:id="8" w:name="_Toc287114079"/>
      <w:r>
        <w:t xml:space="preserve">3.2 </w:t>
      </w:r>
      <w:r w:rsidR="007B1A70" w:rsidRPr="002925CB">
        <w:t>Подведомственность</w:t>
      </w:r>
      <w:r w:rsidRPr="002925CB">
        <w:t xml:space="preserve"> </w:t>
      </w:r>
      <w:r w:rsidR="007B1A70" w:rsidRPr="002925CB">
        <w:t>и</w:t>
      </w:r>
      <w:r w:rsidRPr="002925CB">
        <w:t xml:space="preserve"> </w:t>
      </w:r>
      <w:r w:rsidR="007B1A70" w:rsidRPr="002925CB">
        <w:t>подсудность</w:t>
      </w:r>
      <w:bookmarkEnd w:id="8"/>
    </w:p>
    <w:p w:rsidR="00F03B7D" w:rsidRPr="00F03B7D" w:rsidRDefault="00F03B7D" w:rsidP="00F03B7D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соответствие</w:t>
      </w:r>
      <w:r w:rsidR="002925CB" w:rsidRPr="002925CB">
        <w:t xml:space="preserve"> </w:t>
      </w:r>
      <w:r w:rsidRPr="002925CB">
        <w:t>со</w:t>
      </w:r>
      <w:r w:rsidR="002925CB" w:rsidRPr="002925CB">
        <w:t xml:space="preserve"> </w:t>
      </w:r>
      <w:r w:rsidRPr="002925CB">
        <w:t>ст</w:t>
      </w:r>
      <w:r w:rsidR="002925CB">
        <w:t>.3</w:t>
      </w:r>
      <w:r w:rsidRPr="002925CB">
        <w:t>3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корпоративные</w:t>
      </w:r>
      <w:r w:rsidR="002925CB" w:rsidRPr="002925CB">
        <w:t xml:space="preserve"> </w:t>
      </w:r>
      <w:r w:rsidRPr="002925CB">
        <w:t>споры</w:t>
      </w:r>
      <w:r w:rsidR="002925CB" w:rsidRPr="002925CB">
        <w:t xml:space="preserve"> </w:t>
      </w:r>
      <w:r w:rsidRPr="002925CB">
        <w:t>отнесены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специальной</w:t>
      </w:r>
      <w:r w:rsidR="002925CB" w:rsidRPr="002925CB">
        <w:t xml:space="preserve"> </w:t>
      </w:r>
      <w:r w:rsidRPr="002925CB">
        <w:t>подведомственности</w:t>
      </w:r>
      <w:r w:rsidR="002925CB" w:rsidRPr="002925CB">
        <w:t xml:space="preserve"> </w:t>
      </w:r>
      <w:r w:rsidRPr="002925CB">
        <w:t>арбитражных</w:t>
      </w:r>
      <w:r w:rsidR="002925CB" w:rsidRPr="002925CB">
        <w:t xml:space="preserve"> </w:t>
      </w:r>
      <w:r w:rsidRPr="002925CB">
        <w:t>судов</w:t>
      </w:r>
      <w:r w:rsidR="002925CB" w:rsidRPr="002925CB">
        <w:t xml:space="preserve">. </w:t>
      </w:r>
      <w:r w:rsidRPr="002925CB">
        <w:t>Дела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 </w:t>
      </w:r>
      <w:r w:rsidRPr="002925CB">
        <w:t>рассматриваются</w:t>
      </w:r>
      <w:r w:rsidR="002925CB" w:rsidRPr="002925CB">
        <w:t xml:space="preserve"> </w:t>
      </w:r>
      <w:r w:rsidRPr="002925CB">
        <w:t>арбитражным</w:t>
      </w:r>
      <w:r w:rsidR="002925CB" w:rsidRPr="002925CB">
        <w:t xml:space="preserve"> </w:t>
      </w:r>
      <w:r w:rsidRPr="002925CB">
        <w:t>судом</w:t>
      </w:r>
      <w:r w:rsidR="002925CB" w:rsidRPr="002925CB">
        <w:t xml:space="preserve"> </w:t>
      </w:r>
      <w:r w:rsidRPr="002925CB">
        <w:t>независимо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субъектного</w:t>
      </w:r>
      <w:r w:rsidR="002925CB" w:rsidRPr="002925CB">
        <w:t xml:space="preserve"> </w:t>
      </w:r>
      <w:r w:rsidRPr="002925CB">
        <w:t>состава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спора</w:t>
      </w:r>
      <w:r w:rsidR="002925CB" w:rsidRPr="002925CB">
        <w:t>.</w:t>
      </w:r>
    </w:p>
    <w:p w:rsidR="002925CB" w:rsidRDefault="007B1A70" w:rsidP="002925CB">
      <w:pPr>
        <w:tabs>
          <w:tab w:val="left" w:pos="726"/>
        </w:tabs>
      </w:pPr>
      <w:r w:rsidRPr="002925CB">
        <w:t>Согласно</w:t>
      </w:r>
      <w:r w:rsidR="002925CB" w:rsidRPr="002925CB">
        <w:t xml:space="preserve"> </w:t>
      </w:r>
      <w:r w:rsidRPr="002925CB">
        <w:t>ст</w:t>
      </w:r>
      <w:r w:rsidR="002925CB">
        <w:t>.3</w:t>
      </w:r>
      <w:r w:rsidRPr="002925CB">
        <w:t>8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подсудности</w:t>
      </w:r>
      <w:r w:rsidR="002925CB" w:rsidRPr="002925CB">
        <w:t xml:space="preserve"> </w:t>
      </w:r>
      <w:r w:rsidRPr="002925CB">
        <w:t>корпоративные</w:t>
      </w:r>
      <w:r w:rsidR="002925CB" w:rsidRPr="002925CB">
        <w:t xml:space="preserve"> </w:t>
      </w:r>
      <w:r w:rsidRPr="002925CB">
        <w:t>споры</w:t>
      </w:r>
      <w:r w:rsidR="002925CB" w:rsidRPr="002925CB">
        <w:t xml:space="preserve"> </w:t>
      </w:r>
      <w:r w:rsidRPr="002925CB">
        <w:t>отнесены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делам,</w:t>
      </w:r>
      <w:r w:rsidR="002925CB" w:rsidRPr="002925CB">
        <w:t xml:space="preserve"> </w:t>
      </w:r>
      <w:r w:rsidRPr="002925CB">
        <w:t>подсудным</w:t>
      </w:r>
      <w:r w:rsidR="002925CB" w:rsidRPr="002925CB">
        <w:t xml:space="preserve"> </w:t>
      </w:r>
      <w:r w:rsidRPr="002925CB">
        <w:t>арбитражным</w:t>
      </w:r>
      <w:r w:rsidR="002925CB" w:rsidRPr="002925CB">
        <w:t xml:space="preserve"> </w:t>
      </w:r>
      <w:r w:rsidRPr="002925CB">
        <w:t>судам</w:t>
      </w:r>
      <w:r w:rsidR="002925CB" w:rsidRPr="002925CB">
        <w:t xml:space="preserve"> </w:t>
      </w:r>
      <w:r w:rsidRPr="002925CB">
        <w:t>субъектов</w:t>
      </w:r>
      <w:r w:rsidR="002925CB" w:rsidRPr="002925CB">
        <w:t xml:space="preserve"> </w:t>
      </w:r>
      <w:r w:rsidRPr="002925CB">
        <w:t>Российской</w:t>
      </w:r>
      <w:r w:rsidR="002925CB" w:rsidRPr="002925CB">
        <w:t xml:space="preserve"> </w:t>
      </w:r>
      <w:r w:rsidRPr="002925CB">
        <w:t>Федерации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месту</w:t>
      </w:r>
      <w:r w:rsidR="002925CB" w:rsidRPr="002925CB">
        <w:t xml:space="preserve"> </w:t>
      </w:r>
      <w:r w:rsidRPr="002925CB">
        <w:t>нахождения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участием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котором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деятельности</w:t>
      </w:r>
      <w:r w:rsidR="002925CB" w:rsidRPr="002925CB">
        <w:t xml:space="preserve"> </w:t>
      </w:r>
      <w:r w:rsidRPr="002925CB">
        <w:t>которого</w:t>
      </w:r>
      <w:r w:rsidR="002925CB" w:rsidRPr="002925CB">
        <w:t xml:space="preserve"> </w:t>
      </w:r>
      <w:r w:rsidRPr="002925CB">
        <w:t>возник</w:t>
      </w:r>
      <w:r w:rsidR="002925CB" w:rsidRPr="002925CB">
        <w:t xml:space="preserve"> </w:t>
      </w:r>
      <w:r w:rsidRPr="002925CB">
        <w:t>корпоративный</w:t>
      </w:r>
      <w:r w:rsidR="002925CB" w:rsidRPr="002925CB">
        <w:t xml:space="preserve"> </w:t>
      </w:r>
      <w:r w:rsidRPr="002925CB">
        <w:t>спор</w:t>
      </w:r>
      <w:r w:rsidR="002925CB" w:rsidRPr="002925CB">
        <w:t>.</w:t>
      </w:r>
    </w:p>
    <w:p w:rsidR="002925CB" w:rsidRDefault="00A15ABA" w:rsidP="00A15ABA">
      <w:pPr>
        <w:pStyle w:val="1"/>
      </w:pPr>
      <w:r>
        <w:br w:type="page"/>
      </w:r>
      <w:bookmarkStart w:id="9" w:name="_Toc287114080"/>
      <w:r w:rsidR="007B1A70" w:rsidRPr="002925CB">
        <w:t>4</w:t>
      </w:r>
      <w:r w:rsidR="002925CB" w:rsidRPr="002925CB">
        <w:t xml:space="preserve">. </w:t>
      </w:r>
      <w:r w:rsidR="007B1A70" w:rsidRPr="002925CB">
        <w:t>Примирение</w:t>
      </w:r>
      <w:r w:rsidR="002925CB" w:rsidRPr="002925CB">
        <w:t xml:space="preserve"> </w:t>
      </w:r>
      <w:r w:rsidR="007B1A70" w:rsidRPr="002925CB">
        <w:t>по</w:t>
      </w:r>
      <w:r w:rsidR="002925CB" w:rsidRPr="002925CB">
        <w:t xml:space="preserve"> </w:t>
      </w:r>
      <w:r w:rsidR="007B1A70" w:rsidRPr="002925CB">
        <w:t>корпоративным</w:t>
      </w:r>
      <w:r w:rsidR="002925CB" w:rsidRPr="002925CB">
        <w:t xml:space="preserve"> </w:t>
      </w:r>
      <w:r w:rsidR="007B1A70" w:rsidRPr="002925CB">
        <w:t>спорам</w:t>
      </w:r>
      <w:bookmarkEnd w:id="9"/>
    </w:p>
    <w:p w:rsidR="00A15ABA" w:rsidRPr="00A15ABA" w:rsidRDefault="00A15ABA" w:rsidP="00A15ABA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Проведение</w:t>
      </w:r>
      <w:r w:rsidR="002925CB" w:rsidRPr="002925CB">
        <w:t xml:space="preserve"> </w:t>
      </w:r>
      <w:r w:rsidRPr="002925CB">
        <w:t>примирительных</w:t>
      </w:r>
      <w:r w:rsidR="002925CB" w:rsidRPr="002925CB">
        <w:t xml:space="preserve"> </w:t>
      </w:r>
      <w:r w:rsidRPr="002925CB">
        <w:t>процедур</w:t>
      </w:r>
      <w:r w:rsidR="002925CB" w:rsidRPr="002925CB">
        <w:t xml:space="preserve"> </w:t>
      </w:r>
      <w:r w:rsidRPr="002925CB">
        <w:t>предусматривается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rPr>
          <w:b/>
        </w:rPr>
        <w:t xml:space="preserve">. </w:t>
      </w:r>
      <w:r w:rsidRPr="002925CB">
        <w:t>В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5</w:t>
      </w:r>
      <w:r w:rsidR="002925CB" w:rsidRPr="002925CB">
        <w:rPr>
          <w:vertAlign w:val="superscript"/>
        </w:rPr>
        <w:t xml:space="preserve"> </w:t>
      </w:r>
      <w:r w:rsidRPr="002925CB">
        <w:t>указывается</w:t>
      </w:r>
      <w:r w:rsidR="002925CB" w:rsidRPr="002925CB">
        <w:t xml:space="preserve"> </w:t>
      </w:r>
      <w:r w:rsidRPr="002925CB">
        <w:t>возможность</w:t>
      </w:r>
      <w:r w:rsidR="002925CB" w:rsidRPr="002925CB">
        <w:t xml:space="preserve"> </w:t>
      </w:r>
      <w:r w:rsidRPr="002925CB">
        <w:t>урегулирования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</w:t>
      </w:r>
      <w:r w:rsidR="002925CB" w:rsidRPr="002925CB">
        <w:t xml:space="preserve"> </w:t>
      </w:r>
      <w:r w:rsidRPr="002925CB">
        <w:t>сторонами</w:t>
      </w:r>
      <w:r w:rsidR="002925CB" w:rsidRPr="002925CB">
        <w:t xml:space="preserve"> </w:t>
      </w:r>
      <w:r w:rsidRPr="002925CB">
        <w:t>путем</w:t>
      </w:r>
      <w:r w:rsidR="002925CB" w:rsidRPr="002925CB">
        <w:t xml:space="preserve"> </w:t>
      </w:r>
      <w:r w:rsidRPr="002925CB">
        <w:t>заключения</w:t>
      </w:r>
      <w:r w:rsidR="002925CB" w:rsidRPr="002925CB">
        <w:t xml:space="preserve"> </w:t>
      </w:r>
      <w:r w:rsidRPr="002925CB">
        <w:t>мирового</w:t>
      </w:r>
      <w:r w:rsidR="002925CB" w:rsidRPr="002925CB">
        <w:t xml:space="preserve"> </w:t>
      </w:r>
      <w:r w:rsidRPr="002925CB">
        <w:t>соглашения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использования</w:t>
      </w:r>
      <w:r w:rsidR="002925CB" w:rsidRPr="002925CB">
        <w:t xml:space="preserve"> </w:t>
      </w:r>
      <w:r w:rsidRPr="002925CB">
        <w:t>других</w:t>
      </w:r>
      <w:r w:rsidR="002925CB" w:rsidRPr="002925CB">
        <w:t xml:space="preserve"> </w:t>
      </w:r>
      <w:r w:rsidRPr="002925CB">
        <w:t>примирительных</w:t>
      </w:r>
      <w:r w:rsidR="002925CB" w:rsidRPr="002925CB">
        <w:t xml:space="preserve"> </w:t>
      </w:r>
      <w:r w:rsidRPr="002925CB">
        <w:t>процедур,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том</w:t>
      </w:r>
      <w:r w:rsidR="002925CB" w:rsidRPr="002925CB">
        <w:t xml:space="preserve"> </w:t>
      </w:r>
      <w:r w:rsidRPr="002925CB">
        <w:t>числе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содействии</w:t>
      </w:r>
      <w:r w:rsidR="002925CB" w:rsidRPr="002925CB">
        <w:t xml:space="preserve"> </w:t>
      </w:r>
      <w:r w:rsidRPr="002925CB">
        <w:t>посредника,</w:t>
      </w:r>
      <w:r w:rsidR="002925CB" w:rsidRPr="002925CB">
        <w:t xml:space="preserve"> </w:t>
      </w:r>
      <w:r w:rsidRPr="002925CB">
        <w:t>если</w:t>
      </w:r>
      <w:r w:rsidR="002925CB" w:rsidRPr="002925CB">
        <w:t xml:space="preserve"> </w:t>
      </w:r>
      <w:r w:rsidRPr="002925CB">
        <w:t>иное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установлено</w:t>
      </w:r>
      <w:r w:rsidR="002925CB" w:rsidRPr="002925CB">
        <w:t xml:space="preserve"> </w:t>
      </w:r>
      <w:r w:rsidRPr="002925CB">
        <w:t>предметом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. </w:t>
      </w:r>
      <w:r w:rsidRPr="002925CB">
        <w:t>Примирительные</w:t>
      </w:r>
      <w:r w:rsidR="002925CB" w:rsidRPr="002925CB">
        <w:t xml:space="preserve"> </w:t>
      </w:r>
      <w:r w:rsidRPr="002925CB">
        <w:t>процедуры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делам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 w:rsidRPr="002925CB">
        <w:t xml:space="preserve"> </w:t>
      </w:r>
      <w:r w:rsidRPr="002925CB">
        <w:t>проводятся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общим</w:t>
      </w:r>
      <w:r w:rsidR="002925CB" w:rsidRPr="002925CB">
        <w:t xml:space="preserve"> </w:t>
      </w:r>
      <w:r w:rsidRPr="002925CB">
        <w:t>правилам,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соответственно</w:t>
      </w:r>
      <w:r w:rsidR="002925CB" w:rsidRPr="002925CB">
        <w:t xml:space="preserve"> </w:t>
      </w:r>
      <w:r w:rsidRPr="002925CB">
        <w:t>регулируются</w:t>
      </w:r>
      <w:r w:rsidR="002925CB" w:rsidRPr="002925CB">
        <w:t xml:space="preserve"> </w:t>
      </w:r>
      <w:r w:rsidRPr="002925CB">
        <w:t>гл</w:t>
      </w:r>
      <w:r w:rsidR="002925CB">
        <w:t>.1</w:t>
      </w:r>
      <w:r w:rsidRPr="002925CB">
        <w:t>5</w:t>
      </w:r>
      <w:r w:rsidR="002925CB" w:rsidRPr="002925CB">
        <w:t xml:space="preserve"> </w:t>
      </w:r>
      <w:r w:rsidRPr="002925CB">
        <w:t>АПК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Согласно</w:t>
      </w:r>
      <w:r w:rsidR="002925CB" w:rsidRPr="002925CB">
        <w:t xml:space="preserve"> </w:t>
      </w:r>
      <w:r w:rsidRPr="002925CB">
        <w:t>ст</w:t>
      </w:r>
      <w:r w:rsidR="002925CB">
        <w:t>.1</w:t>
      </w:r>
      <w:r w:rsidRPr="002925CB">
        <w:t>39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мировое</w:t>
      </w:r>
      <w:r w:rsidR="002925CB" w:rsidRPr="002925CB">
        <w:t xml:space="preserve"> </w:t>
      </w:r>
      <w:r w:rsidRPr="002925CB">
        <w:t>соглашение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заключено</w:t>
      </w:r>
      <w:r w:rsidR="002925CB" w:rsidRPr="002925CB">
        <w:t xml:space="preserve"> </w:t>
      </w:r>
      <w:r w:rsidRPr="002925CB">
        <w:t>сторонами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любой</w:t>
      </w:r>
      <w:r w:rsidR="002925CB" w:rsidRPr="002925CB">
        <w:t xml:space="preserve"> </w:t>
      </w:r>
      <w:r w:rsidRPr="002925CB">
        <w:t>стадии</w:t>
      </w:r>
      <w:r w:rsidR="002925CB" w:rsidRPr="002925CB">
        <w:t xml:space="preserve"> </w:t>
      </w:r>
      <w:r w:rsidRPr="002925CB">
        <w:t>арбитражного</w:t>
      </w:r>
      <w:r w:rsidR="002925CB" w:rsidRPr="002925CB">
        <w:t xml:space="preserve"> </w:t>
      </w:r>
      <w:r w:rsidRPr="002925CB">
        <w:t>процесса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исполнении</w:t>
      </w:r>
      <w:r w:rsidR="002925CB" w:rsidRPr="002925CB">
        <w:t xml:space="preserve"> </w:t>
      </w:r>
      <w:r w:rsidRPr="002925CB">
        <w:t>судебного</w:t>
      </w:r>
      <w:r w:rsidR="002925CB" w:rsidRPr="002925CB">
        <w:t xml:space="preserve"> </w:t>
      </w:r>
      <w:r w:rsidRPr="002925CB">
        <w:t>акта</w:t>
      </w:r>
      <w:r w:rsidR="002925CB" w:rsidRPr="002925CB">
        <w:t xml:space="preserve">. </w:t>
      </w:r>
      <w:r w:rsidRPr="002925CB">
        <w:t>Такое</w:t>
      </w:r>
      <w:r w:rsidR="002925CB" w:rsidRPr="002925CB">
        <w:t xml:space="preserve"> </w:t>
      </w:r>
      <w:r w:rsidRPr="002925CB">
        <w:t>соглашение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заключено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любому</w:t>
      </w:r>
      <w:r w:rsidR="002925CB" w:rsidRPr="002925CB">
        <w:t xml:space="preserve"> </w:t>
      </w:r>
      <w:r w:rsidRPr="002925CB">
        <w:t>делу,</w:t>
      </w:r>
      <w:r w:rsidR="002925CB" w:rsidRPr="002925CB">
        <w:t xml:space="preserve"> </w:t>
      </w:r>
      <w:r w:rsidRPr="002925CB">
        <w:t>если</w:t>
      </w:r>
      <w:r w:rsidR="002925CB" w:rsidRPr="002925CB">
        <w:t xml:space="preserve"> </w:t>
      </w:r>
      <w:r w:rsidRPr="002925CB">
        <w:t>иное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предусмотрено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иным</w:t>
      </w:r>
      <w:r w:rsidR="002925CB" w:rsidRPr="002925CB">
        <w:t xml:space="preserve"> </w:t>
      </w:r>
      <w:r w:rsidRPr="002925CB">
        <w:t>федеральным</w:t>
      </w:r>
      <w:r w:rsidR="002925CB" w:rsidRPr="002925CB">
        <w:t xml:space="preserve"> </w:t>
      </w:r>
      <w:r w:rsidRPr="002925CB">
        <w:t>законом</w:t>
      </w:r>
      <w:r w:rsidR="002925CB" w:rsidRPr="002925CB">
        <w:t xml:space="preserve">. </w:t>
      </w:r>
      <w:r w:rsidRPr="002925CB">
        <w:t>Мировое</w:t>
      </w:r>
      <w:r w:rsidR="002925CB" w:rsidRPr="002925CB">
        <w:t xml:space="preserve"> </w:t>
      </w:r>
      <w:r w:rsidRPr="002925CB">
        <w:t>соглашение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нарушать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законные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других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противоречить</w:t>
      </w:r>
      <w:r w:rsidR="002925CB" w:rsidRPr="002925CB">
        <w:t xml:space="preserve"> </w:t>
      </w:r>
      <w:r w:rsidRPr="002925CB">
        <w:t>закону</w:t>
      </w:r>
      <w:r w:rsidR="002925CB" w:rsidRPr="002925CB">
        <w:t xml:space="preserve">. </w:t>
      </w:r>
      <w:r w:rsidRPr="002925CB">
        <w:t>Мировое</w:t>
      </w:r>
      <w:r w:rsidR="002925CB" w:rsidRPr="002925CB">
        <w:t xml:space="preserve"> </w:t>
      </w:r>
      <w:r w:rsidRPr="002925CB">
        <w:t>соглашение</w:t>
      </w:r>
      <w:r w:rsidR="002925CB" w:rsidRPr="002925CB">
        <w:t xml:space="preserve"> </w:t>
      </w:r>
      <w:r w:rsidRPr="002925CB">
        <w:t>утверждается</w:t>
      </w:r>
      <w:r w:rsidR="002925CB" w:rsidRPr="002925CB">
        <w:t xml:space="preserve"> </w:t>
      </w:r>
      <w:r w:rsidRPr="002925CB">
        <w:t>арбитражным</w:t>
      </w:r>
      <w:r w:rsidR="002925CB" w:rsidRPr="002925CB">
        <w:t xml:space="preserve"> </w:t>
      </w:r>
      <w:r w:rsidRPr="002925CB">
        <w:t>судом</w:t>
      </w:r>
      <w:r w:rsidR="002925CB" w:rsidRPr="002925CB">
        <w:t xml:space="preserve">. </w:t>
      </w:r>
      <w:r w:rsidRPr="002925CB">
        <w:t>Правом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обжалование</w:t>
      </w:r>
      <w:r w:rsidR="002925CB" w:rsidRPr="002925CB">
        <w:t xml:space="preserve"> </w:t>
      </w:r>
      <w:r w:rsidRPr="002925CB">
        <w:t>определения</w:t>
      </w:r>
      <w:r w:rsidR="002925CB" w:rsidRPr="002925CB">
        <w:t xml:space="preserve"> </w:t>
      </w:r>
      <w:r w:rsidRPr="002925CB">
        <w:t>суда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утверждении</w:t>
      </w:r>
      <w:r w:rsidR="002925CB" w:rsidRPr="002925CB">
        <w:t xml:space="preserve"> </w:t>
      </w:r>
      <w:r w:rsidRPr="002925CB">
        <w:t>мирового</w:t>
      </w:r>
      <w:r w:rsidR="002925CB" w:rsidRPr="002925CB">
        <w:t xml:space="preserve"> </w:t>
      </w:r>
      <w:r w:rsidRPr="002925CB">
        <w:t>соглашения</w:t>
      </w:r>
      <w:r w:rsidR="002925CB" w:rsidRPr="002925CB">
        <w:t xml:space="preserve"> </w:t>
      </w:r>
      <w:r w:rsidRPr="002925CB">
        <w:t>обладают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участвовавшие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. </w:t>
      </w:r>
      <w:r w:rsidRPr="002925CB">
        <w:t>Участники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лица,</w:t>
      </w:r>
      <w:r w:rsidR="002925CB" w:rsidRPr="002925CB">
        <w:t xml:space="preserve"> </w:t>
      </w:r>
      <w:r w:rsidRPr="002925CB">
        <w:t>получившие</w:t>
      </w:r>
      <w:r w:rsidR="002925CB" w:rsidRPr="002925CB">
        <w:t xml:space="preserve"> </w:t>
      </w:r>
      <w:r w:rsidRPr="002925CB">
        <w:t>информацию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судом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спора,</w:t>
      </w:r>
      <w:r w:rsidR="002925CB" w:rsidRPr="002925CB">
        <w:t xml:space="preserve"> </w:t>
      </w:r>
      <w:r w:rsidRPr="002925CB">
        <w:t>но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вступившие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дело,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таковым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относятся</w:t>
      </w:r>
      <w:r w:rsidR="002925CB" w:rsidRPr="002925CB">
        <w:t xml:space="preserve">. </w:t>
      </w:r>
      <w:r w:rsidRPr="002925CB">
        <w:t>Однако,</w:t>
      </w:r>
      <w:r w:rsidR="002925CB" w:rsidRPr="002925CB">
        <w:t xml:space="preserve"> </w:t>
      </w:r>
      <w:r w:rsidRPr="002925CB">
        <w:t>за</w:t>
      </w:r>
      <w:r w:rsidR="002925CB" w:rsidRPr="002925CB">
        <w:t xml:space="preserve"> </w:t>
      </w:r>
      <w:r w:rsidRPr="002925CB">
        <w:t>такими</w:t>
      </w:r>
      <w:r w:rsidR="002925CB" w:rsidRPr="002925CB">
        <w:t xml:space="preserve"> </w:t>
      </w:r>
      <w:r w:rsidRPr="002925CB">
        <w:t>лицами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целях</w:t>
      </w:r>
      <w:r w:rsidR="002925CB" w:rsidRPr="002925CB">
        <w:t xml:space="preserve"> </w:t>
      </w:r>
      <w:r w:rsidRPr="002925CB">
        <w:t>обеспечения</w:t>
      </w:r>
      <w:r w:rsidR="002925CB" w:rsidRPr="002925CB">
        <w:t xml:space="preserve"> </w:t>
      </w:r>
      <w:r w:rsidRPr="002925CB">
        <w:t>судебной</w:t>
      </w:r>
      <w:r w:rsidR="002925CB" w:rsidRPr="002925CB">
        <w:t xml:space="preserve"> </w:t>
      </w:r>
      <w:r w:rsidRPr="002925CB">
        <w:t>защиты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управление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</w:t>
      </w:r>
      <w:r w:rsidR="002925CB" w:rsidRPr="002925CB">
        <w:t xml:space="preserve">, </w:t>
      </w:r>
      <w:r w:rsidRPr="002925CB">
        <w:t>следует</w:t>
      </w:r>
      <w:r w:rsidR="002925CB" w:rsidRPr="002925CB">
        <w:t xml:space="preserve"> </w:t>
      </w:r>
      <w:r w:rsidRPr="002925CB">
        <w:t>признать</w:t>
      </w:r>
      <w:r w:rsidR="002925CB" w:rsidRPr="002925CB">
        <w:t xml:space="preserve"> </w:t>
      </w:r>
      <w:r w:rsidRPr="002925CB">
        <w:t>право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обжалование</w:t>
      </w:r>
      <w:r w:rsidR="002925CB" w:rsidRPr="002925CB">
        <w:t xml:space="preserve"> </w:t>
      </w:r>
      <w:r w:rsidRPr="002925CB">
        <w:t>определения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утверждении</w:t>
      </w:r>
      <w:r w:rsidR="002925CB" w:rsidRPr="002925CB">
        <w:t xml:space="preserve"> </w:t>
      </w:r>
      <w:r w:rsidRPr="002925CB">
        <w:t>мирового</w:t>
      </w:r>
      <w:r w:rsidR="002925CB" w:rsidRPr="002925CB">
        <w:t xml:space="preserve"> </w:t>
      </w:r>
      <w:r w:rsidRPr="002925CB">
        <w:t>соглашения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таким</w:t>
      </w:r>
      <w:r w:rsidR="002925CB" w:rsidRPr="002925CB">
        <w:t xml:space="preserve"> </w:t>
      </w:r>
      <w:r w:rsidRPr="002925CB">
        <w:t>делам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основании</w:t>
      </w:r>
      <w:r w:rsidR="002925CB" w:rsidRPr="002925CB">
        <w:t xml:space="preserve"> </w:t>
      </w:r>
      <w:r w:rsidRPr="002925CB">
        <w:t>ч</w:t>
      </w:r>
      <w:r w:rsidR="002925CB">
        <w:t>.3</w:t>
      </w:r>
      <w:r w:rsidR="002925CB" w:rsidRPr="002925CB">
        <w:t xml:space="preserve"> </w:t>
      </w:r>
      <w:r w:rsidRPr="002925CB">
        <w:t>ст</w:t>
      </w:r>
      <w:r w:rsidR="002925CB">
        <w:t>.1</w:t>
      </w:r>
      <w:r w:rsidRPr="002925CB">
        <w:t>6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>
        <w:t xml:space="preserve"> (</w:t>
      </w:r>
      <w:r w:rsidRPr="002925CB">
        <w:t>как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привлеченных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участию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 </w:t>
      </w:r>
      <w:r w:rsidRPr="002925CB">
        <w:t>чьи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законные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затрагиваются</w:t>
      </w:r>
      <w:r w:rsidR="002925CB" w:rsidRPr="002925CB">
        <w:t xml:space="preserve"> </w:t>
      </w:r>
      <w:r w:rsidRPr="002925CB">
        <w:t>судебным</w:t>
      </w:r>
      <w:r w:rsidR="002925CB" w:rsidRPr="002925CB">
        <w:t xml:space="preserve"> </w:t>
      </w:r>
      <w:r w:rsidRPr="002925CB">
        <w:t>актом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По</w:t>
      </w:r>
      <w:r w:rsidR="002925CB" w:rsidRPr="002925CB">
        <w:t xml:space="preserve"> </w:t>
      </w:r>
      <w:r w:rsidRPr="002925CB">
        <w:t>причине</w:t>
      </w:r>
      <w:r w:rsidR="002925CB" w:rsidRPr="002925CB">
        <w:t xml:space="preserve"> </w:t>
      </w:r>
      <w:r w:rsidRPr="002925CB">
        <w:t>того</w:t>
      </w:r>
      <w:r w:rsidR="002925CB" w:rsidRPr="002925CB">
        <w:t xml:space="preserve"> </w:t>
      </w:r>
      <w:r w:rsidRPr="002925CB">
        <w:t>что</w:t>
      </w:r>
      <w:r w:rsidR="002925CB" w:rsidRPr="002925CB">
        <w:t xml:space="preserve"> </w:t>
      </w:r>
      <w:r w:rsidRPr="002925CB">
        <w:t>мировое</w:t>
      </w:r>
      <w:r w:rsidR="002925CB" w:rsidRPr="002925CB">
        <w:t xml:space="preserve"> </w:t>
      </w:r>
      <w:r w:rsidRPr="002925CB">
        <w:t>соглашение</w:t>
      </w:r>
      <w:r w:rsidR="002925CB" w:rsidRPr="002925CB">
        <w:t xml:space="preserve"> </w:t>
      </w:r>
      <w:r w:rsidRPr="002925CB">
        <w:t>определяет</w:t>
      </w:r>
      <w:r w:rsidR="002925CB" w:rsidRPr="002925CB">
        <w:t xml:space="preserve"> </w:t>
      </w:r>
      <w:r w:rsidRPr="002925CB">
        <w:t>судьбу</w:t>
      </w:r>
      <w:r w:rsidR="002925CB" w:rsidRPr="002925CB">
        <w:t xml:space="preserve"> </w:t>
      </w:r>
      <w:r w:rsidRPr="002925CB">
        <w:t>предмета</w:t>
      </w:r>
      <w:r w:rsidR="002925CB" w:rsidRPr="002925CB">
        <w:t xml:space="preserve"> </w:t>
      </w:r>
      <w:r w:rsidRPr="002925CB">
        <w:t>спора,</w:t>
      </w:r>
      <w:r w:rsidR="002925CB" w:rsidRPr="002925CB">
        <w:t xml:space="preserve"> </w:t>
      </w:r>
      <w:r w:rsidRPr="002925CB">
        <w:t>право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заключение</w:t>
      </w:r>
      <w:r w:rsidR="002925CB" w:rsidRPr="002925CB">
        <w:t xml:space="preserve"> </w:t>
      </w:r>
      <w:r w:rsidRPr="002925CB">
        <w:t>мирового</w:t>
      </w:r>
      <w:r w:rsidR="002925CB" w:rsidRPr="002925CB">
        <w:t xml:space="preserve"> </w:t>
      </w:r>
      <w:r w:rsidRPr="002925CB">
        <w:t>соглашения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распорядительным</w:t>
      </w:r>
      <w:r w:rsidR="002925CB" w:rsidRPr="002925CB">
        <w:t xml:space="preserve"> </w:t>
      </w:r>
      <w:r w:rsidRPr="002925CB">
        <w:t>правом</w:t>
      </w:r>
      <w:r w:rsidR="002925CB" w:rsidRPr="002925CB">
        <w:t xml:space="preserve"> </w:t>
      </w:r>
      <w:r w:rsidRPr="002925CB">
        <w:t>сторон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принадлежит</w:t>
      </w:r>
      <w:r w:rsidR="002925CB" w:rsidRPr="002925CB">
        <w:t xml:space="preserve"> </w:t>
      </w:r>
      <w:r w:rsidRPr="002925CB">
        <w:t>участникам</w:t>
      </w:r>
      <w:r w:rsidR="002925CB" w:rsidRPr="002925CB">
        <w:t xml:space="preserve"> </w:t>
      </w:r>
      <w:r w:rsidRPr="002925CB">
        <w:t>материального</w:t>
      </w:r>
      <w:r w:rsidR="002925CB" w:rsidRPr="002925CB">
        <w:t xml:space="preserve"> </w:t>
      </w:r>
      <w:r w:rsidRPr="002925CB">
        <w:t>правоотношения</w:t>
      </w:r>
      <w:r w:rsidR="002925CB">
        <w:t xml:space="preserve"> (</w:t>
      </w:r>
      <w:r w:rsidRPr="002925CB">
        <w:t>носителям</w:t>
      </w:r>
      <w:r w:rsidR="002925CB" w:rsidRPr="002925CB">
        <w:t xml:space="preserve"> </w:t>
      </w:r>
      <w:r w:rsidRPr="002925CB">
        <w:t>субъективных</w:t>
      </w:r>
      <w:r w:rsidR="002925CB" w:rsidRPr="002925CB">
        <w:t xml:space="preserve"> </w:t>
      </w:r>
      <w:r w:rsidRPr="002925CB">
        <w:t>материальных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обязанностей</w:t>
      </w:r>
      <w:r w:rsidR="002925CB" w:rsidRPr="002925CB">
        <w:t xml:space="preserve">). </w:t>
      </w:r>
      <w:r w:rsidRPr="002925CB">
        <w:t>При</w:t>
      </w:r>
      <w:r w:rsidR="002925CB" w:rsidRPr="002925CB">
        <w:t xml:space="preserve"> </w:t>
      </w:r>
      <w:r w:rsidRPr="002925CB">
        <w:t>заключении</w:t>
      </w:r>
      <w:r w:rsidR="002925CB" w:rsidRPr="002925CB">
        <w:t xml:space="preserve"> </w:t>
      </w:r>
      <w:r w:rsidRPr="002925CB">
        <w:t>мирового</w:t>
      </w:r>
      <w:r w:rsidR="002925CB" w:rsidRPr="002925CB">
        <w:t xml:space="preserve"> </w:t>
      </w:r>
      <w:r w:rsidRPr="002925CB">
        <w:t>соглашения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корпоративному</w:t>
      </w:r>
      <w:r w:rsidR="002925CB" w:rsidRPr="002925CB">
        <w:t xml:space="preserve"> </w:t>
      </w:r>
      <w:r w:rsidRPr="002925CB">
        <w:t>спору</w:t>
      </w:r>
      <w:r w:rsidR="002925CB" w:rsidRPr="002925CB">
        <w:t xml:space="preserve"> </w:t>
      </w:r>
      <w:r w:rsidRPr="002925CB">
        <w:t>необходимо</w:t>
      </w:r>
      <w:r w:rsidR="002925CB" w:rsidRPr="002925CB">
        <w:t xml:space="preserve"> </w:t>
      </w:r>
      <w:r w:rsidRPr="002925CB">
        <w:t>учитывать</w:t>
      </w:r>
      <w:r w:rsidR="002925CB" w:rsidRPr="002925CB">
        <w:t xml:space="preserve"> </w:t>
      </w:r>
      <w:r w:rsidRPr="002925CB">
        <w:t>возможный</w:t>
      </w:r>
      <w:r w:rsidR="002925CB" w:rsidRPr="002925CB">
        <w:t xml:space="preserve"> </w:t>
      </w:r>
      <w:r w:rsidRPr="002925CB">
        <w:t>многосубъектный</w:t>
      </w:r>
      <w:r w:rsidR="002925CB" w:rsidRPr="002925CB">
        <w:t xml:space="preserve"> </w:t>
      </w:r>
      <w:r w:rsidRPr="002925CB">
        <w:t>состав</w:t>
      </w:r>
      <w:r w:rsidR="002925CB" w:rsidRPr="002925CB">
        <w:t xml:space="preserve"> </w:t>
      </w:r>
      <w:r w:rsidRPr="002925CB">
        <w:t>участников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правоотношения</w:t>
      </w:r>
      <w:r w:rsidR="002925CB" w:rsidRPr="002925CB">
        <w:t xml:space="preserve">. </w:t>
      </w:r>
      <w:r w:rsidRPr="002925CB">
        <w:t>Подобная</w:t>
      </w:r>
      <w:r w:rsidR="002925CB" w:rsidRPr="002925CB">
        <w:t xml:space="preserve"> </w:t>
      </w:r>
      <w:r w:rsidRPr="002925CB">
        <w:t>специфика</w:t>
      </w:r>
      <w:r w:rsidR="002925CB" w:rsidRPr="002925CB">
        <w:t xml:space="preserve"> </w:t>
      </w:r>
      <w:r w:rsidRPr="002925CB">
        <w:t>будет</w:t>
      </w:r>
      <w:r w:rsidR="002925CB" w:rsidRPr="002925CB">
        <w:t xml:space="preserve"> </w:t>
      </w:r>
      <w:r w:rsidRPr="002925CB">
        <w:t>проявляться,</w:t>
      </w:r>
      <w:r w:rsidR="002925CB" w:rsidRPr="002925CB">
        <w:t xml:space="preserve"> </w:t>
      </w:r>
      <w:r w:rsidRPr="002925CB">
        <w:t>например,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оспаривании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акционеров,</w:t>
      </w:r>
      <w:r w:rsidR="002925CB" w:rsidRPr="002925CB">
        <w:t xml:space="preserve"> </w:t>
      </w:r>
      <w:r w:rsidRPr="002925CB">
        <w:t>поскольку</w:t>
      </w:r>
      <w:r w:rsidR="002925CB" w:rsidRPr="002925CB">
        <w:t xml:space="preserve"> </w:t>
      </w:r>
      <w:r w:rsidRPr="002925CB">
        <w:t>согласно</w:t>
      </w:r>
      <w:r w:rsidR="002925CB" w:rsidRPr="002925CB">
        <w:t xml:space="preserve"> </w:t>
      </w:r>
      <w:r w:rsidRPr="002925CB">
        <w:t>одной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точек</w:t>
      </w:r>
      <w:r w:rsidR="002925CB" w:rsidRPr="002925CB">
        <w:t xml:space="preserve"> </w:t>
      </w:r>
      <w:r w:rsidRPr="002925CB">
        <w:t>зрения</w:t>
      </w:r>
      <w:r w:rsidR="002925CB" w:rsidRPr="002925CB">
        <w:t xml:space="preserve"> </w:t>
      </w:r>
      <w:r w:rsidRPr="002925CB">
        <w:t>решение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многосторонней</w:t>
      </w:r>
      <w:r w:rsidR="002925CB" w:rsidRPr="002925CB">
        <w:t xml:space="preserve"> </w:t>
      </w:r>
      <w:r w:rsidRPr="002925CB">
        <w:t>гражданско-правовой</w:t>
      </w:r>
      <w:r w:rsidR="002925CB" w:rsidRPr="002925CB">
        <w:t xml:space="preserve"> </w:t>
      </w:r>
      <w:r w:rsidRPr="002925CB">
        <w:t>корпоративной</w:t>
      </w:r>
      <w:r w:rsidR="002925CB" w:rsidRPr="002925CB">
        <w:t xml:space="preserve"> </w:t>
      </w:r>
      <w:r w:rsidRPr="002925CB">
        <w:t>сделкой,</w:t>
      </w:r>
      <w:r w:rsidR="002925CB" w:rsidRPr="002925CB">
        <w:t xml:space="preserve"> </w:t>
      </w:r>
      <w:r w:rsidRPr="002925CB">
        <w:t>совершенной</w:t>
      </w:r>
      <w:r w:rsidR="002925CB" w:rsidRPr="002925CB">
        <w:t xml:space="preserve"> </w:t>
      </w:r>
      <w:r w:rsidRPr="002925CB">
        <w:t>субъектами,</w:t>
      </w:r>
      <w:r w:rsidR="002925CB" w:rsidRPr="002925CB">
        <w:t xml:space="preserve"> </w:t>
      </w:r>
      <w:r w:rsidRPr="002925CB">
        <w:t>образующими</w:t>
      </w:r>
      <w:r w:rsidR="002925CB" w:rsidRPr="002925CB">
        <w:t xml:space="preserve"> </w:t>
      </w:r>
      <w:r w:rsidRPr="002925CB">
        <w:t>коллегиальный</w:t>
      </w:r>
      <w:r w:rsidR="002925CB" w:rsidRPr="002925CB">
        <w:t xml:space="preserve"> </w:t>
      </w:r>
      <w:r w:rsidRPr="002925CB">
        <w:t>орган</w:t>
      </w:r>
      <w:r w:rsidR="002925CB" w:rsidRPr="002925CB">
        <w:t xml:space="preserve"> </w:t>
      </w:r>
      <w:r w:rsidRPr="002925CB">
        <w:t>управления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Pr="002925CB">
        <w:rPr>
          <w:rStyle w:val="ad"/>
          <w:color w:val="000000"/>
        </w:rPr>
        <w:footnoteReference w:id="19"/>
      </w:r>
      <w:r w:rsidR="002925CB">
        <w:t>, т.е.</w:t>
      </w:r>
      <w:r w:rsidR="002925CB" w:rsidRPr="002925CB">
        <w:t xml:space="preserve"> </w:t>
      </w:r>
      <w:r w:rsidRPr="002925CB">
        <w:t>акционерами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Пример</w:t>
      </w:r>
      <w:r w:rsidR="002925CB" w:rsidRPr="002925CB">
        <w:t xml:space="preserve"> </w:t>
      </w:r>
      <w:r w:rsidRPr="002925CB">
        <w:t>из</w:t>
      </w:r>
      <w:r w:rsidR="002925CB" w:rsidRPr="002925CB">
        <w:t xml:space="preserve"> </w:t>
      </w:r>
      <w:r w:rsidRPr="002925CB">
        <w:t>судебной</w:t>
      </w:r>
      <w:r w:rsidR="002925CB" w:rsidRPr="002925CB">
        <w:t xml:space="preserve"> </w:t>
      </w:r>
      <w:r w:rsidRPr="002925CB">
        <w:t>практики</w:t>
      </w:r>
      <w:r w:rsidR="002925CB" w:rsidRPr="002925CB">
        <w:t>:</w:t>
      </w:r>
    </w:p>
    <w:p w:rsidR="002925CB" w:rsidRPr="00A15ABA" w:rsidRDefault="007B1A70" w:rsidP="002925CB">
      <w:pPr>
        <w:tabs>
          <w:tab w:val="left" w:pos="726"/>
        </w:tabs>
        <w:rPr>
          <w:rStyle w:val="aff7"/>
        </w:rPr>
      </w:pPr>
      <w:r w:rsidRPr="00A15ABA">
        <w:rPr>
          <w:rStyle w:val="aff7"/>
        </w:rPr>
        <w:t>Акционер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Сиднецкая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обратилась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иском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ОАО</w:t>
      </w:r>
      <w:r w:rsidR="002925CB" w:rsidRPr="00A15ABA">
        <w:rPr>
          <w:rStyle w:val="aff7"/>
        </w:rPr>
        <w:t xml:space="preserve"> "</w:t>
      </w:r>
      <w:r w:rsidRPr="00A15ABA">
        <w:rPr>
          <w:rStyle w:val="aff7"/>
        </w:rPr>
        <w:t>Химоптторг</w:t>
      </w:r>
      <w:r w:rsidR="002925CB" w:rsidRPr="00A15ABA">
        <w:rPr>
          <w:rStyle w:val="aff7"/>
        </w:rPr>
        <w:t xml:space="preserve">" </w:t>
      </w:r>
      <w:r w:rsidRPr="00A15ABA">
        <w:rPr>
          <w:rStyle w:val="aff7"/>
        </w:rPr>
        <w:t>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признании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недействительным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решения</w:t>
      </w:r>
      <w:r w:rsidR="002925CB" w:rsidRPr="00A15ABA">
        <w:rPr>
          <w:rStyle w:val="aff7"/>
        </w:rPr>
        <w:t xml:space="preserve"> (</w:t>
      </w:r>
      <w:r w:rsidRPr="00A15ABA">
        <w:rPr>
          <w:rStyle w:val="aff7"/>
        </w:rPr>
        <w:t>протокола</w:t>
      </w:r>
      <w:r w:rsidR="002925CB" w:rsidRPr="00A15ABA">
        <w:rPr>
          <w:rStyle w:val="aff7"/>
        </w:rPr>
        <w:t xml:space="preserve">) </w:t>
      </w:r>
      <w:r w:rsidRPr="00A15ABA">
        <w:rPr>
          <w:rStyle w:val="aff7"/>
        </w:rPr>
        <w:t>внеочередного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собрания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акционеров,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котором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были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избраны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члены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совета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директоров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общества</w:t>
      </w:r>
      <w:r w:rsidR="002925CB" w:rsidRPr="00A15ABA">
        <w:rPr>
          <w:rStyle w:val="aff7"/>
        </w:rPr>
        <w:t>.</w:t>
      </w:r>
      <w:r w:rsidR="00A15ABA">
        <w:rPr>
          <w:rStyle w:val="aff7"/>
        </w:rPr>
        <w:t xml:space="preserve"> </w:t>
      </w:r>
      <w:r w:rsidRPr="00A15ABA">
        <w:rPr>
          <w:rStyle w:val="aff7"/>
        </w:rPr>
        <w:t>Определением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арбитражного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суда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между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сторонами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делу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было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утверждено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мировое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соглашение,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согласно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условиям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которого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протокол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внеочередного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собрания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акционеров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решение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нему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избрании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совета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директоров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признавались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недействительными</w:t>
      </w:r>
      <w:r w:rsidR="002925CB" w:rsidRPr="00A15ABA">
        <w:rPr>
          <w:rStyle w:val="aff7"/>
        </w:rPr>
        <w:t xml:space="preserve">. </w:t>
      </w:r>
      <w:r w:rsidRPr="00A15ABA">
        <w:rPr>
          <w:rStyle w:val="aff7"/>
        </w:rPr>
        <w:t>Общество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обязалось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течение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60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дней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провести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повторное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внеочередное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собрание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акционеров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избрании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совета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директоров</w:t>
      </w:r>
      <w:r w:rsidR="002925CB" w:rsidRPr="00A15ABA">
        <w:rPr>
          <w:rStyle w:val="aff7"/>
        </w:rPr>
        <w:t xml:space="preserve">.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апелляции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дело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рассматривалось,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обращение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ответчика</w:t>
      </w:r>
      <w:r w:rsidR="002925CB" w:rsidRPr="00A15ABA">
        <w:rPr>
          <w:rStyle w:val="aff7"/>
        </w:rPr>
        <w:t xml:space="preserve"> (</w:t>
      </w:r>
      <w:r w:rsidRPr="00A15ABA">
        <w:rPr>
          <w:rStyle w:val="aff7"/>
        </w:rPr>
        <w:t>акционерного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общества</w:t>
      </w:r>
      <w:r w:rsidR="002925CB" w:rsidRPr="00A15ABA">
        <w:rPr>
          <w:rStyle w:val="aff7"/>
        </w:rPr>
        <w:t xml:space="preserve">)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суд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кассационной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инстанции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состоялось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связи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позицией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нового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руководства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общества</w:t>
      </w:r>
      <w:r w:rsidR="002925CB" w:rsidRPr="00A15ABA">
        <w:rPr>
          <w:rStyle w:val="aff7"/>
        </w:rPr>
        <w:t xml:space="preserve">. </w:t>
      </w:r>
      <w:r w:rsidRPr="00A15ABA">
        <w:rPr>
          <w:rStyle w:val="aff7"/>
        </w:rPr>
        <w:t>Отменяя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определение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утверждении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мирового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соглашения,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суд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кассационной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инстанции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совершенно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обоснованно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указал,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частности,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следующее</w:t>
      </w:r>
      <w:r w:rsidR="002925CB" w:rsidRPr="00A15ABA">
        <w:rPr>
          <w:rStyle w:val="aff7"/>
        </w:rPr>
        <w:t xml:space="preserve">: </w:t>
      </w:r>
      <w:r w:rsidRPr="00A15ABA">
        <w:rPr>
          <w:rStyle w:val="aff7"/>
        </w:rPr>
        <w:t>при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рассмотрении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дела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суд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первой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инстанции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учел,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что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согласно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протоколу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внеочередного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общего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собрания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акционеров,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оспоренному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истцом,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собрании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участвовало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9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акционеров,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которые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голосовали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единогласно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за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предложенных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кандидатов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совет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директоров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ОАО</w:t>
      </w:r>
      <w:r w:rsidR="002925CB" w:rsidRPr="00A15ABA">
        <w:rPr>
          <w:rStyle w:val="aff7"/>
        </w:rPr>
        <w:t xml:space="preserve"> "</w:t>
      </w:r>
      <w:r w:rsidRPr="00A15ABA">
        <w:rPr>
          <w:rStyle w:val="aff7"/>
        </w:rPr>
        <w:t>Химоптторг</w:t>
      </w:r>
      <w:r w:rsidR="002925CB" w:rsidRPr="00A15ABA">
        <w:rPr>
          <w:rStyle w:val="aff7"/>
        </w:rPr>
        <w:t xml:space="preserve">". </w:t>
      </w:r>
      <w:r w:rsidRPr="00A15ABA">
        <w:rPr>
          <w:rStyle w:val="aff7"/>
        </w:rPr>
        <w:t>Следовательно,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мировым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соглашением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могут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быть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нарушены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права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акционеров,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голосовавших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за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оспариваемые</w:t>
      </w:r>
      <w:r w:rsidR="002925CB" w:rsidRPr="00A15ABA">
        <w:rPr>
          <w:rStyle w:val="aff7"/>
        </w:rPr>
        <w:t xml:space="preserve"> </w:t>
      </w:r>
      <w:r w:rsidRPr="00A15ABA">
        <w:rPr>
          <w:rStyle w:val="aff7"/>
        </w:rPr>
        <w:t>решения</w:t>
      </w:r>
      <w:r w:rsidR="002925CB" w:rsidRPr="00A15ABA">
        <w:rPr>
          <w:rStyle w:val="aff7"/>
        </w:rPr>
        <w:t xml:space="preserve">. </w:t>
      </w:r>
      <w:r w:rsidRPr="002925CB">
        <w:rPr>
          <w:rStyle w:val="ad"/>
          <w:i/>
          <w:color w:val="000000"/>
        </w:rPr>
        <w:footnoteReference w:id="20"/>
      </w:r>
    </w:p>
    <w:p w:rsidR="002925CB" w:rsidRDefault="00A15ABA" w:rsidP="00A15ABA">
      <w:pPr>
        <w:pStyle w:val="1"/>
      </w:pPr>
      <w:r>
        <w:br w:type="page"/>
      </w:r>
      <w:bookmarkStart w:id="10" w:name="_Toc287114081"/>
      <w:r w:rsidR="007B1A70" w:rsidRPr="002925CB">
        <w:t>5</w:t>
      </w:r>
      <w:r w:rsidR="002925CB" w:rsidRPr="002925CB">
        <w:t xml:space="preserve">. </w:t>
      </w:r>
      <w:r w:rsidR="007B1A70" w:rsidRPr="002925CB">
        <w:t>Применение</w:t>
      </w:r>
      <w:r w:rsidR="002925CB" w:rsidRPr="002925CB">
        <w:t xml:space="preserve"> </w:t>
      </w:r>
      <w:r w:rsidR="007B1A70" w:rsidRPr="002925CB">
        <w:t>обеспечительных</w:t>
      </w:r>
      <w:r w:rsidR="002925CB" w:rsidRPr="002925CB">
        <w:t xml:space="preserve"> </w:t>
      </w:r>
      <w:r w:rsidR="007B1A70" w:rsidRPr="002925CB">
        <w:t>мер</w:t>
      </w:r>
      <w:r w:rsidR="002925CB" w:rsidRPr="002925CB">
        <w:t xml:space="preserve"> </w:t>
      </w:r>
      <w:r w:rsidR="007B1A70" w:rsidRPr="002925CB">
        <w:t>при</w:t>
      </w:r>
      <w:r w:rsidR="002925CB" w:rsidRPr="002925CB">
        <w:t xml:space="preserve"> </w:t>
      </w:r>
      <w:r w:rsidR="007B1A70" w:rsidRPr="002925CB">
        <w:t>рассмотрении</w:t>
      </w:r>
      <w:r w:rsidR="002925CB" w:rsidRPr="002925CB">
        <w:t xml:space="preserve"> </w:t>
      </w:r>
      <w:r w:rsidR="007B1A70" w:rsidRPr="002925CB">
        <w:t>корпоративных</w:t>
      </w:r>
      <w:r w:rsidR="002925CB" w:rsidRPr="002925CB">
        <w:t xml:space="preserve"> </w:t>
      </w:r>
      <w:r w:rsidR="007B1A70" w:rsidRPr="002925CB">
        <w:t>споров</w:t>
      </w:r>
      <w:bookmarkEnd w:id="10"/>
    </w:p>
    <w:p w:rsidR="00A15ABA" w:rsidRPr="00A15ABA" w:rsidRDefault="00A15ABA" w:rsidP="00A15ABA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</w:pPr>
      <w:r w:rsidRPr="002925CB">
        <w:t>Обеспечительные</w:t>
      </w:r>
      <w:r w:rsidR="002925CB" w:rsidRPr="002925CB">
        <w:t xml:space="preserve"> </w:t>
      </w:r>
      <w:r w:rsidRPr="002925CB">
        <w:t>меры</w:t>
      </w:r>
      <w:r w:rsidR="002925CB" w:rsidRPr="002925CB">
        <w:t xml:space="preserve"> </w:t>
      </w:r>
      <w:r w:rsidRPr="002925CB">
        <w:t>применяются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обеспечения</w:t>
      </w:r>
      <w:r w:rsidR="002925CB" w:rsidRPr="002925CB">
        <w:t xml:space="preserve"> </w:t>
      </w:r>
      <w:r w:rsidRPr="002925CB">
        <w:t>иска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имущественных</w:t>
      </w:r>
      <w:r w:rsidR="002925CB" w:rsidRPr="002925CB">
        <w:t xml:space="preserve"> </w:t>
      </w:r>
      <w:r w:rsidRPr="002925CB">
        <w:t>интересов</w:t>
      </w:r>
      <w:r w:rsidR="002925CB" w:rsidRPr="002925CB">
        <w:t xml:space="preserve"> </w:t>
      </w:r>
      <w:r w:rsidRPr="002925CB">
        <w:t>заявителя,</w:t>
      </w:r>
      <w:r w:rsidR="002925CB" w:rsidRPr="002925CB">
        <w:t xml:space="preserve"> </w:t>
      </w:r>
      <w:r w:rsidRPr="002925CB">
        <w:t>если</w:t>
      </w:r>
      <w:r w:rsidR="002925CB" w:rsidRPr="002925CB">
        <w:t xml:space="preserve"> </w:t>
      </w:r>
      <w:r w:rsidRPr="002925CB">
        <w:t>неприятие</w:t>
      </w:r>
      <w:r w:rsidR="002925CB" w:rsidRPr="002925CB">
        <w:t xml:space="preserve"> </w:t>
      </w:r>
      <w:r w:rsidRPr="002925CB">
        <w:t>этих</w:t>
      </w:r>
      <w:r w:rsidR="002925CB" w:rsidRPr="002925CB">
        <w:t xml:space="preserve"> </w:t>
      </w:r>
      <w:r w:rsidRPr="002925CB">
        <w:t>мер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затруднить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сделать</w:t>
      </w:r>
      <w:r w:rsidR="002925CB" w:rsidRPr="002925CB">
        <w:t xml:space="preserve"> </w:t>
      </w:r>
      <w:r w:rsidRPr="002925CB">
        <w:t>невозможным</w:t>
      </w:r>
      <w:r w:rsidR="002925CB" w:rsidRPr="002925CB">
        <w:t xml:space="preserve"> </w:t>
      </w:r>
      <w:r w:rsidRPr="002925CB">
        <w:t>исполнение</w:t>
      </w:r>
      <w:r w:rsidR="002925CB" w:rsidRPr="002925CB">
        <w:t xml:space="preserve"> </w:t>
      </w:r>
      <w:r w:rsidRPr="002925CB">
        <w:t>судебного</w:t>
      </w:r>
      <w:r w:rsidR="002925CB" w:rsidRPr="002925CB">
        <w:t xml:space="preserve"> </w:t>
      </w:r>
      <w:r w:rsidRPr="002925CB">
        <w:t>акта</w:t>
      </w:r>
      <w:r w:rsidR="002925CB" w:rsidRPr="002925CB">
        <w:t xml:space="preserve">,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целях</w:t>
      </w:r>
      <w:r w:rsidR="002925CB" w:rsidRPr="002925CB">
        <w:t xml:space="preserve"> </w:t>
      </w:r>
      <w:r w:rsidRPr="002925CB">
        <w:t>предотвращения</w:t>
      </w:r>
      <w:r w:rsidR="002925CB" w:rsidRPr="002925CB">
        <w:t xml:space="preserve"> </w:t>
      </w:r>
      <w:r w:rsidRPr="002925CB">
        <w:t>причинения</w:t>
      </w:r>
      <w:r w:rsidR="002925CB" w:rsidRPr="002925CB">
        <w:t xml:space="preserve"> </w:t>
      </w:r>
      <w:r w:rsidRPr="002925CB">
        <w:t>значительного</w:t>
      </w:r>
      <w:r w:rsidR="002925CB" w:rsidRPr="002925CB">
        <w:t xml:space="preserve"> </w:t>
      </w:r>
      <w:r w:rsidRPr="002925CB">
        <w:t>ущерба</w:t>
      </w:r>
      <w:r w:rsidR="002925CB" w:rsidRPr="002925CB">
        <w:t xml:space="preserve"> </w:t>
      </w:r>
      <w:r w:rsidRPr="002925CB">
        <w:t>заявителю</w:t>
      </w:r>
      <w:r w:rsidR="002925CB" w:rsidRPr="002925CB">
        <w:t xml:space="preserve">. </w:t>
      </w:r>
      <w:r w:rsidRPr="002925CB">
        <w:t>Обеспечительные</w:t>
      </w:r>
      <w:r w:rsidR="002925CB" w:rsidRPr="002925CB">
        <w:t xml:space="preserve"> </w:t>
      </w:r>
      <w:r w:rsidRPr="002925CB">
        <w:t>меры</w:t>
      </w:r>
      <w:r w:rsidR="002925CB" w:rsidRPr="002925CB">
        <w:t xml:space="preserve"> </w:t>
      </w:r>
      <w:r w:rsidRPr="002925CB">
        <w:t>должны</w:t>
      </w:r>
      <w:r w:rsidR="002925CB" w:rsidRPr="002925CB">
        <w:t xml:space="preserve"> </w:t>
      </w:r>
      <w:r w:rsidRPr="002925CB">
        <w:t>соответствовать</w:t>
      </w:r>
      <w:r w:rsidR="002925CB" w:rsidRPr="002925CB">
        <w:t xml:space="preserve"> </w:t>
      </w:r>
      <w:r w:rsidRPr="002925CB">
        <w:t>заявленным</w:t>
      </w:r>
      <w:r w:rsidR="002925CB" w:rsidRPr="002925CB">
        <w:t xml:space="preserve"> </w:t>
      </w:r>
      <w:r w:rsidRPr="002925CB">
        <w:t>требованиям,</w:t>
      </w:r>
      <w:r w:rsidR="002925CB" w:rsidRPr="002925CB">
        <w:t xml:space="preserve"> </w:t>
      </w:r>
      <w:r w:rsidR="002925CB">
        <w:t>т.е.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непосредственно</w:t>
      </w:r>
      <w:r w:rsidR="002925CB" w:rsidRPr="002925CB">
        <w:t xml:space="preserve"> </w:t>
      </w:r>
      <w:r w:rsidRPr="002925CB">
        <w:t>связанными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предметом</w:t>
      </w:r>
      <w:r w:rsidR="002925CB" w:rsidRPr="002925CB">
        <w:t xml:space="preserve"> </w:t>
      </w:r>
      <w:r w:rsidRPr="002925CB">
        <w:t>спора,</w:t>
      </w:r>
      <w:r w:rsidR="002925CB" w:rsidRPr="002925CB">
        <w:t xml:space="preserve"> </w:t>
      </w:r>
      <w:r w:rsidRPr="002925CB">
        <w:t>соразмерными</w:t>
      </w:r>
      <w:r w:rsidR="002925CB" w:rsidRPr="002925CB">
        <w:t xml:space="preserve"> </w:t>
      </w:r>
      <w:r w:rsidRPr="002925CB">
        <w:t>заявленному</w:t>
      </w:r>
      <w:r w:rsidR="002925CB" w:rsidRPr="002925CB">
        <w:t xml:space="preserve"> </w:t>
      </w:r>
      <w:r w:rsidRPr="002925CB">
        <w:t>требованию,</w:t>
      </w:r>
      <w:r w:rsidR="002925CB" w:rsidRPr="002925CB">
        <w:t xml:space="preserve"> </w:t>
      </w:r>
      <w:r w:rsidRPr="002925CB">
        <w:t>необходимыми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достаточными</w:t>
      </w:r>
      <w:r w:rsidR="002925CB" w:rsidRPr="002925CB">
        <w:t xml:space="preserve"> </w:t>
      </w:r>
      <w:r w:rsidRPr="002925CB">
        <w:t>для</w:t>
      </w:r>
      <w:r w:rsidR="002925CB" w:rsidRPr="002925CB">
        <w:t xml:space="preserve"> </w:t>
      </w:r>
      <w:r w:rsidRPr="002925CB">
        <w:t>обеспечения</w:t>
      </w:r>
      <w:r w:rsidR="002925CB" w:rsidRPr="002925CB">
        <w:t xml:space="preserve"> </w:t>
      </w:r>
      <w:r w:rsidRPr="002925CB">
        <w:t>исполнения</w:t>
      </w:r>
      <w:r w:rsidR="002925CB" w:rsidRPr="002925CB">
        <w:t xml:space="preserve"> </w:t>
      </w:r>
      <w:r w:rsidRPr="002925CB">
        <w:t>судебного</w:t>
      </w:r>
      <w:r w:rsidR="002925CB" w:rsidRPr="002925CB">
        <w:t xml:space="preserve"> </w:t>
      </w:r>
      <w:r w:rsidRPr="002925CB">
        <w:t>акта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предотвращения</w:t>
      </w:r>
      <w:r w:rsidR="002925CB" w:rsidRPr="002925CB">
        <w:t xml:space="preserve"> </w:t>
      </w:r>
      <w:r w:rsidRPr="002925CB">
        <w:t>ущерба</w:t>
      </w:r>
      <w:r w:rsidR="002925CB" w:rsidRPr="002925CB">
        <w:t xml:space="preserve">. </w:t>
      </w:r>
      <w:r w:rsidRPr="002925CB">
        <w:rPr>
          <w:rStyle w:val="ad"/>
          <w:color w:val="000000"/>
        </w:rPr>
        <w:footnoteReference w:id="21"/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6</w:t>
      </w:r>
      <w:r w:rsidR="002925CB" w:rsidRPr="002925CB">
        <w:rPr>
          <w:vertAlign w:val="superscript"/>
        </w:rPr>
        <w:t xml:space="preserve"> </w:t>
      </w:r>
      <w:r w:rsidRPr="002925CB">
        <w:t>устанавливается</w:t>
      </w:r>
      <w:r w:rsidR="002925CB" w:rsidRPr="002925CB">
        <w:t xml:space="preserve"> </w:t>
      </w:r>
      <w:r w:rsidRPr="002925CB">
        <w:t>открытый</w:t>
      </w:r>
      <w:r w:rsidR="002925CB" w:rsidRPr="002925CB">
        <w:t xml:space="preserve"> </w:t>
      </w:r>
      <w:r w:rsidRPr="002925CB">
        <w:t>перечень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мер,</w:t>
      </w:r>
      <w:r w:rsidR="002925CB" w:rsidRPr="002925CB">
        <w:t xml:space="preserve"> </w:t>
      </w:r>
      <w:r w:rsidRPr="002925CB">
        <w:t>которые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быть</w:t>
      </w:r>
      <w:r w:rsidR="002925CB" w:rsidRPr="002925CB">
        <w:t xml:space="preserve"> </w:t>
      </w:r>
      <w:r w:rsidRPr="002925CB">
        <w:t>приняты</w:t>
      </w:r>
      <w:r w:rsidR="002925CB" w:rsidRPr="002925CB">
        <w:t xml:space="preserve"> </w:t>
      </w:r>
      <w:r w:rsidRPr="002925CB">
        <w:t>при</w:t>
      </w:r>
      <w:r w:rsidR="002925CB" w:rsidRPr="002925CB">
        <w:t xml:space="preserve"> </w:t>
      </w:r>
      <w:r w:rsidRPr="002925CB">
        <w:t>рассмотрении</w:t>
      </w:r>
      <w:r w:rsidR="002925CB" w:rsidRPr="002925CB">
        <w:t xml:space="preserve"> </w:t>
      </w:r>
      <w:r w:rsidRPr="002925CB">
        <w:t>корпоративного</w:t>
      </w:r>
      <w:r w:rsidR="002925CB" w:rsidRPr="002925CB">
        <w:t xml:space="preserve"> </w:t>
      </w:r>
      <w:r w:rsidRPr="002925CB">
        <w:t>спора</w:t>
      </w:r>
      <w:r w:rsidR="002925CB" w:rsidRPr="002925CB">
        <w:t>:</w:t>
      </w:r>
    </w:p>
    <w:p w:rsidR="002925CB" w:rsidRPr="002925CB" w:rsidRDefault="007B1A70" w:rsidP="002925CB">
      <w:pPr>
        <w:pStyle w:val="ae"/>
        <w:numPr>
          <w:ilvl w:val="0"/>
          <w:numId w:val="10"/>
        </w:numPr>
        <w:tabs>
          <w:tab w:val="left" w:pos="726"/>
        </w:tabs>
        <w:ind w:left="0" w:firstLine="709"/>
      </w:pPr>
      <w:r w:rsidRPr="002925CB">
        <w:t>наложение</w:t>
      </w:r>
      <w:r w:rsidR="002925CB" w:rsidRPr="002925CB">
        <w:t xml:space="preserve"> </w:t>
      </w:r>
      <w:r w:rsidRPr="002925CB">
        <w:t>ареста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акции,</w:t>
      </w:r>
      <w:r w:rsidR="002925CB" w:rsidRPr="002925CB">
        <w:t xml:space="preserve"> </w:t>
      </w:r>
      <w:r w:rsidRPr="002925CB">
        <w:t>доли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уставном</w:t>
      </w:r>
      <w:r w:rsidR="002925CB">
        <w:t xml:space="preserve"> (</w:t>
      </w:r>
      <w:r w:rsidRPr="002925CB">
        <w:t>складочном</w:t>
      </w:r>
      <w:r w:rsidR="002925CB" w:rsidRPr="002925CB">
        <w:t xml:space="preserve">) </w:t>
      </w:r>
      <w:r w:rsidRPr="002925CB">
        <w:t>капитале</w:t>
      </w:r>
      <w:r w:rsidR="002925CB" w:rsidRPr="002925CB">
        <w:t xml:space="preserve"> </w:t>
      </w:r>
      <w:r w:rsidRPr="002925CB">
        <w:t>хозяйственных</w:t>
      </w:r>
      <w:r w:rsidR="002925CB" w:rsidRPr="002925CB">
        <w:t xml:space="preserve"> </w:t>
      </w:r>
      <w:r w:rsidRPr="002925CB">
        <w:t>обществ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товариществ,</w:t>
      </w:r>
      <w:r w:rsidR="002925CB" w:rsidRPr="002925CB">
        <w:t xml:space="preserve"> </w:t>
      </w:r>
      <w:r w:rsidRPr="002925CB">
        <w:t>паи</w:t>
      </w:r>
      <w:r w:rsidR="002925CB" w:rsidRPr="002925CB">
        <w:t xml:space="preserve"> </w:t>
      </w:r>
      <w:r w:rsidRPr="002925CB">
        <w:t>членов</w:t>
      </w:r>
      <w:r w:rsidR="002925CB" w:rsidRPr="002925CB">
        <w:t xml:space="preserve"> </w:t>
      </w:r>
      <w:r w:rsidRPr="002925CB">
        <w:t>кооперативов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0"/>
        </w:numPr>
        <w:tabs>
          <w:tab w:val="left" w:pos="726"/>
        </w:tabs>
        <w:ind w:left="0" w:firstLine="709"/>
      </w:pPr>
      <w:r w:rsidRPr="002925CB">
        <w:t>запрещение</w:t>
      </w:r>
      <w:r w:rsidR="002925CB" w:rsidRPr="002925CB">
        <w:t xml:space="preserve"> </w:t>
      </w:r>
      <w:r w:rsidRPr="002925CB">
        <w:t>ответчику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другим</w:t>
      </w:r>
      <w:r w:rsidR="002925CB" w:rsidRPr="002925CB">
        <w:t xml:space="preserve"> </w:t>
      </w:r>
      <w:r w:rsidRPr="002925CB">
        <w:t>лицам</w:t>
      </w:r>
      <w:r w:rsidR="002925CB" w:rsidRPr="002925CB">
        <w:t xml:space="preserve"> </w:t>
      </w:r>
      <w:r w:rsidRPr="002925CB">
        <w:t>совершать</w:t>
      </w:r>
      <w:r w:rsidR="002925CB" w:rsidRPr="002925CB">
        <w:t xml:space="preserve"> </w:t>
      </w:r>
      <w:r w:rsidRPr="002925CB">
        <w:t>сделки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другие</w:t>
      </w:r>
      <w:r w:rsidR="002925CB" w:rsidRPr="002925CB">
        <w:t xml:space="preserve"> </w:t>
      </w:r>
      <w:r w:rsidRPr="002925CB">
        <w:t>действия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отношении</w:t>
      </w:r>
      <w:r w:rsidR="002925CB" w:rsidRPr="002925CB">
        <w:t xml:space="preserve"> </w:t>
      </w:r>
      <w:r w:rsidRPr="002925CB">
        <w:t>акций,</w:t>
      </w:r>
      <w:r w:rsidR="002925CB" w:rsidRPr="002925CB">
        <w:t xml:space="preserve"> </w:t>
      </w:r>
      <w:r w:rsidRPr="002925CB">
        <w:t>долей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уставном</w:t>
      </w:r>
      <w:r w:rsidR="002925CB">
        <w:t xml:space="preserve"> (</w:t>
      </w:r>
      <w:r w:rsidRPr="002925CB">
        <w:t>складочном</w:t>
      </w:r>
      <w:r w:rsidR="002925CB" w:rsidRPr="002925CB">
        <w:t xml:space="preserve">) </w:t>
      </w:r>
      <w:r w:rsidRPr="002925CB">
        <w:t>капитале</w:t>
      </w:r>
      <w:r w:rsidR="002925CB" w:rsidRPr="002925CB">
        <w:t xml:space="preserve"> </w:t>
      </w:r>
      <w:r w:rsidRPr="002925CB">
        <w:t>хозяйственных</w:t>
      </w:r>
      <w:r w:rsidR="002925CB" w:rsidRPr="002925CB">
        <w:t xml:space="preserve"> </w:t>
      </w:r>
      <w:r w:rsidRPr="002925CB">
        <w:t>обществ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товариществ,</w:t>
      </w:r>
      <w:r w:rsidR="002925CB" w:rsidRPr="002925CB">
        <w:t xml:space="preserve"> </w:t>
      </w:r>
      <w:r w:rsidRPr="002925CB">
        <w:t>паев</w:t>
      </w:r>
      <w:r w:rsidR="002925CB" w:rsidRPr="002925CB">
        <w:t xml:space="preserve"> </w:t>
      </w:r>
      <w:r w:rsidRPr="002925CB">
        <w:t>членов</w:t>
      </w:r>
      <w:r w:rsidR="002925CB" w:rsidRPr="002925CB">
        <w:t xml:space="preserve"> </w:t>
      </w:r>
      <w:r w:rsidRPr="002925CB">
        <w:t>кооперативов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0"/>
        </w:numPr>
        <w:tabs>
          <w:tab w:val="left" w:pos="726"/>
        </w:tabs>
        <w:ind w:left="0" w:firstLine="709"/>
      </w:pPr>
      <w:r w:rsidRPr="002925CB">
        <w:t>запрещение</w:t>
      </w:r>
      <w:r w:rsidR="002925CB" w:rsidRPr="002925CB">
        <w:t xml:space="preserve"> </w:t>
      </w:r>
      <w:r w:rsidRPr="002925CB">
        <w:t>органам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 xml:space="preserve"> </w:t>
      </w:r>
      <w:r w:rsidRPr="002925CB">
        <w:t>принимать</w:t>
      </w:r>
      <w:r w:rsidR="002925CB" w:rsidRPr="002925CB">
        <w:t xml:space="preserve"> </w:t>
      </w:r>
      <w:r w:rsidRPr="002925CB">
        <w:t>решения</w:t>
      </w:r>
      <w:r w:rsidR="002925CB" w:rsidRPr="002925CB">
        <w:t xml:space="preserve"> </w:t>
      </w:r>
      <w:r w:rsidRPr="002925CB">
        <w:t>либо</w:t>
      </w:r>
      <w:r w:rsidR="002925CB" w:rsidRPr="002925CB">
        <w:t xml:space="preserve"> </w:t>
      </w:r>
      <w:r w:rsidRPr="002925CB">
        <w:t>совершать</w:t>
      </w:r>
      <w:r w:rsidR="002925CB" w:rsidRPr="002925CB">
        <w:t xml:space="preserve"> </w:t>
      </w:r>
      <w:r w:rsidRPr="002925CB">
        <w:t>иные</w:t>
      </w:r>
      <w:r w:rsidR="002925CB" w:rsidRPr="002925CB">
        <w:t xml:space="preserve"> </w:t>
      </w:r>
      <w:r w:rsidRPr="002925CB">
        <w:t>действия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вопросам,</w:t>
      </w:r>
      <w:r w:rsidR="002925CB" w:rsidRPr="002925CB">
        <w:t xml:space="preserve"> </w:t>
      </w:r>
      <w:r w:rsidRPr="002925CB">
        <w:t>относящимся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предмету</w:t>
      </w:r>
      <w:r w:rsidR="002925CB" w:rsidRPr="002925CB">
        <w:t xml:space="preserve"> </w:t>
      </w:r>
      <w:r w:rsidRPr="002925CB">
        <w:t>спора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непосредственно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ним</w:t>
      </w:r>
      <w:r w:rsidR="002925CB" w:rsidRPr="002925CB">
        <w:t xml:space="preserve"> </w:t>
      </w:r>
      <w:r w:rsidRPr="002925CB">
        <w:t>связанным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0"/>
        </w:numPr>
        <w:tabs>
          <w:tab w:val="left" w:pos="726"/>
        </w:tabs>
        <w:ind w:left="0" w:firstLine="709"/>
      </w:pPr>
      <w:r w:rsidRPr="002925CB">
        <w:t>запрещение</w:t>
      </w:r>
      <w:r w:rsidR="002925CB" w:rsidRPr="002925CB">
        <w:t xml:space="preserve"> </w:t>
      </w:r>
      <w:r w:rsidRPr="002925CB">
        <w:t>юридическому</w:t>
      </w:r>
      <w:r w:rsidR="002925CB" w:rsidRPr="002925CB">
        <w:t xml:space="preserve"> </w:t>
      </w:r>
      <w:r w:rsidRPr="002925CB">
        <w:t>лицу,</w:t>
      </w:r>
      <w:r w:rsidR="002925CB" w:rsidRPr="002925CB">
        <w:t xml:space="preserve"> </w:t>
      </w:r>
      <w:r w:rsidRPr="002925CB">
        <w:t>его</w:t>
      </w:r>
      <w:r w:rsidR="002925CB" w:rsidRPr="002925CB">
        <w:t xml:space="preserve"> </w:t>
      </w:r>
      <w:r w:rsidRPr="002925CB">
        <w:t>органам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участникам,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иным</w:t>
      </w:r>
      <w:r w:rsidR="002925CB" w:rsidRPr="002925CB">
        <w:t xml:space="preserve"> </w:t>
      </w:r>
      <w:r w:rsidRPr="002925CB">
        <w:t>лицам</w:t>
      </w:r>
      <w:r w:rsidR="002925CB" w:rsidRPr="002925CB">
        <w:t xml:space="preserve"> </w:t>
      </w:r>
      <w:r w:rsidRPr="002925CB">
        <w:t>исполнять</w:t>
      </w:r>
      <w:r w:rsidR="002925CB" w:rsidRPr="002925CB">
        <w:t xml:space="preserve"> </w:t>
      </w:r>
      <w:r w:rsidRPr="002925CB">
        <w:t>решения,</w:t>
      </w:r>
      <w:r w:rsidR="002925CB" w:rsidRPr="002925CB">
        <w:t xml:space="preserve"> </w:t>
      </w:r>
      <w:r w:rsidRPr="002925CB">
        <w:t>принятые</w:t>
      </w:r>
      <w:r w:rsidR="002925CB" w:rsidRPr="002925CB">
        <w:t xml:space="preserve"> </w:t>
      </w:r>
      <w:r w:rsidRPr="002925CB">
        <w:t>органами</w:t>
      </w:r>
      <w:r w:rsidR="002925CB" w:rsidRPr="002925CB">
        <w:t xml:space="preserve"> </w:t>
      </w:r>
      <w:r w:rsidRPr="002925CB">
        <w:t>этого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>;</w:t>
      </w:r>
    </w:p>
    <w:p w:rsidR="002925CB" w:rsidRPr="002925CB" w:rsidRDefault="007B1A70" w:rsidP="002925CB">
      <w:pPr>
        <w:pStyle w:val="ae"/>
        <w:numPr>
          <w:ilvl w:val="0"/>
          <w:numId w:val="10"/>
        </w:numPr>
        <w:tabs>
          <w:tab w:val="left" w:pos="726"/>
        </w:tabs>
        <w:ind w:left="0" w:firstLine="709"/>
      </w:pPr>
      <w:r w:rsidRPr="002925CB">
        <w:t>запрещение</w:t>
      </w:r>
      <w:r w:rsidR="002925CB" w:rsidRPr="002925CB">
        <w:t xml:space="preserve"> </w:t>
      </w:r>
      <w:r w:rsidRPr="002925CB">
        <w:t>держателю</w:t>
      </w:r>
      <w:r w:rsidR="002925CB" w:rsidRPr="002925CB">
        <w:t xml:space="preserve"> </w:t>
      </w:r>
      <w:r w:rsidRPr="002925CB">
        <w:t>реестра</w:t>
      </w:r>
      <w:r w:rsidR="002925CB" w:rsidRPr="002925CB">
        <w:t xml:space="preserve"> </w:t>
      </w:r>
      <w:r w:rsidRPr="002925CB">
        <w:t>владельцев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</w:t>
      </w:r>
      <w:r w:rsidR="002925CB" w:rsidRPr="002925CB">
        <w:t xml:space="preserve"> </w:t>
      </w:r>
      <w:r w:rsidRPr="002925CB">
        <w:t>и</w:t>
      </w:r>
      <w:r w:rsidR="002925CB">
        <w:t xml:space="preserve"> (</w:t>
      </w:r>
      <w:r w:rsidRPr="002925CB">
        <w:t>или</w:t>
      </w:r>
      <w:r w:rsidR="002925CB" w:rsidRPr="002925CB">
        <w:t xml:space="preserve">) </w:t>
      </w:r>
      <w:r w:rsidRPr="002925CB">
        <w:t>депозитарию</w:t>
      </w:r>
      <w:r w:rsidR="002925CB" w:rsidRPr="002925CB">
        <w:t xml:space="preserve"> </w:t>
      </w:r>
      <w:r w:rsidRPr="002925CB">
        <w:t>осуществлять</w:t>
      </w:r>
      <w:r w:rsidR="002925CB" w:rsidRPr="002925CB">
        <w:t xml:space="preserve"> </w:t>
      </w:r>
      <w:r w:rsidRPr="002925CB">
        <w:t>записи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учету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переходу</w:t>
      </w:r>
      <w:r w:rsidR="002925CB" w:rsidRPr="002925CB">
        <w:t xml:space="preserve"> </w:t>
      </w:r>
      <w:r w:rsidRPr="002925CB">
        <w:t>прав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акции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иные</w:t>
      </w:r>
      <w:r w:rsidR="002925CB" w:rsidRPr="002925CB">
        <w:t xml:space="preserve"> </w:t>
      </w:r>
      <w:r w:rsidRPr="002925CB">
        <w:t>ценные</w:t>
      </w:r>
      <w:r w:rsidR="002925CB" w:rsidRPr="002925CB">
        <w:t xml:space="preserve"> </w:t>
      </w:r>
      <w:r w:rsidRPr="002925CB">
        <w:t>бумаги,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совершать</w:t>
      </w:r>
      <w:r w:rsidR="002925CB" w:rsidRPr="002925CB">
        <w:t xml:space="preserve"> </w:t>
      </w:r>
      <w:r w:rsidRPr="002925CB">
        <w:t>другие</w:t>
      </w:r>
      <w:r w:rsidR="002925CB" w:rsidRPr="002925CB">
        <w:t xml:space="preserve"> </w:t>
      </w:r>
      <w:r w:rsidRPr="002925CB">
        <w:t>действия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связи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размещением</w:t>
      </w:r>
      <w:r w:rsidR="002925CB" w:rsidRPr="002925CB">
        <w:t xml:space="preserve"> </w:t>
      </w:r>
      <w:r w:rsidRPr="002925CB">
        <w:t>и</w:t>
      </w:r>
      <w:r w:rsidR="002925CB">
        <w:t xml:space="preserve"> (</w:t>
      </w:r>
      <w:r w:rsidRPr="002925CB">
        <w:t>или</w:t>
      </w:r>
      <w:r w:rsidR="002925CB" w:rsidRPr="002925CB">
        <w:t xml:space="preserve">) </w:t>
      </w:r>
      <w:r w:rsidRPr="002925CB">
        <w:t>обращением</w:t>
      </w:r>
      <w:r w:rsidR="002925CB" w:rsidRPr="002925CB">
        <w:t xml:space="preserve"> </w:t>
      </w:r>
      <w:r w:rsidRPr="002925CB">
        <w:t>ценных</w:t>
      </w:r>
      <w:r w:rsidR="002925CB" w:rsidRPr="002925CB">
        <w:t xml:space="preserve"> </w:t>
      </w:r>
      <w:r w:rsidRPr="002925CB">
        <w:t>бумаг</w:t>
      </w:r>
      <w:r w:rsidR="002925CB" w:rsidRPr="002925CB">
        <w:t>.</w:t>
      </w:r>
    </w:p>
    <w:p w:rsidR="002925CB" w:rsidRDefault="007B1A70" w:rsidP="002925CB">
      <w:pPr>
        <w:tabs>
          <w:tab w:val="left" w:pos="726"/>
        </w:tabs>
      </w:pPr>
      <w:r w:rsidRPr="002925CB">
        <w:t>Обеспечительные</w:t>
      </w:r>
      <w:r w:rsidR="002925CB" w:rsidRPr="002925CB">
        <w:t xml:space="preserve"> </w:t>
      </w:r>
      <w:r w:rsidRPr="002925CB">
        <w:t>меры</w:t>
      </w:r>
      <w:r w:rsidR="002925CB" w:rsidRPr="002925CB">
        <w:t xml:space="preserve"> </w:t>
      </w:r>
      <w:r w:rsidRPr="002925CB">
        <w:t>применяются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арбитражном</w:t>
      </w:r>
      <w:r w:rsidR="002925CB" w:rsidRPr="002925CB">
        <w:t xml:space="preserve"> </w:t>
      </w:r>
      <w:r w:rsidRPr="002925CB">
        <w:t>процессе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заявлению</w:t>
      </w:r>
      <w:r w:rsidR="002925CB" w:rsidRPr="002925CB">
        <w:t xml:space="preserve"> </w:t>
      </w:r>
      <w:r w:rsidRPr="002925CB">
        <w:t>лиц,</w:t>
      </w:r>
      <w:r w:rsidR="002925CB" w:rsidRPr="002925CB">
        <w:t xml:space="preserve"> </w:t>
      </w:r>
      <w:r w:rsidRPr="002925CB">
        <w:t>участвующих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деле</w:t>
      </w:r>
      <w:r w:rsidR="002925CB" w:rsidRPr="002925CB">
        <w:t xml:space="preserve">. </w:t>
      </w:r>
      <w:r w:rsidRPr="002925CB">
        <w:t>Как</w:t>
      </w:r>
      <w:r w:rsidR="002925CB" w:rsidRPr="002925CB">
        <w:t xml:space="preserve"> </w:t>
      </w:r>
      <w:r w:rsidRPr="002925CB">
        <w:t>правило,</w:t>
      </w:r>
      <w:r w:rsidR="002925CB" w:rsidRPr="002925CB">
        <w:t xml:space="preserve"> </w:t>
      </w:r>
      <w:r w:rsidRPr="002925CB">
        <w:t>такими</w:t>
      </w:r>
      <w:r w:rsidR="002925CB" w:rsidRPr="002925CB">
        <w:t xml:space="preserve"> </w:t>
      </w:r>
      <w:r w:rsidRPr="002925CB">
        <w:t>лицами</w:t>
      </w:r>
      <w:r w:rsidR="002925CB" w:rsidRPr="002925CB">
        <w:t xml:space="preserve"> </w:t>
      </w:r>
      <w:r w:rsidRPr="002925CB">
        <w:t>является</w:t>
      </w:r>
      <w:r w:rsidR="002925CB" w:rsidRPr="002925CB">
        <w:t xml:space="preserve"> </w:t>
      </w:r>
      <w:r w:rsidRPr="002925CB">
        <w:t>истец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заявитель</w:t>
      </w:r>
      <w:r w:rsidR="002925CB" w:rsidRPr="002925CB">
        <w:t xml:space="preserve">. </w:t>
      </w:r>
      <w:r w:rsidRPr="002925CB">
        <w:t>Однако</w:t>
      </w:r>
      <w:r w:rsidR="002925CB" w:rsidRPr="002925CB">
        <w:t xml:space="preserve"> </w:t>
      </w:r>
      <w:r w:rsidRPr="002925CB">
        <w:t>со</w:t>
      </w:r>
      <w:r w:rsidR="002925CB" w:rsidRPr="002925CB">
        <w:t xml:space="preserve"> </w:t>
      </w:r>
      <w:r w:rsidRPr="002925CB">
        <w:t>стороны</w:t>
      </w:r>
      <w:r w:rsidR="002925CB" w:rsidRPr="002925CB">
        <w:t xml:space="preserve"> </w:t>
      </w:r>
      <w:r w:rsidRPr="002925CB">
        <w:t>этих</w:t>
      </w:r>
      <w:r w:rsidR="002925CB" w:rsidRPr="002925CB">
        <w:t xml:space="preserve"> </w:t>
      </w:r>
      <w:r w:rsidRPr="002925CB">
        <w:t>лиц</w:t>
      </w:r>
      <w:r w:rsidR="002925CB" w:rsidRPr="002925CB">
        <w:t xml:space="preserve"> </w:t>
      </w:r>
      <w:r w:rsidRPr="002925CB">
        <w:t>может</w:t>
      </w:r>
      <w:r w:rsidR="002925CB" w:rsidRPr="002925CB">
        <w:t xml:space="preserve"> </w:t>
      </w:r>
      <w:r w:rsidRPr="002925CB">
        <w:t>возникнуть</w:t>
      </w:r>
      <w:r w:rsidR="002925CB" w:rsidRPr="002925CB">
        <w:t xml:space="preserve"> </w:t>
      </w:r>
      <w:r w:rsidRPr="002925CB">
        <w:t>злоупотребление</w:t>
      </w:r>
      <w:r w:rsidR="002925CB" w:rsidRPr="002925CB">
        <w:t xml:space="preserve"> </w:t>
      </w:r>
      <w:r w:rsidRPr="002925CB">
        <w:t>правом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применение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</w:t>
      </w:r>
      <w:r w:rsidR="002925CB" w:rsidRPr="002925CB">
        <w:t xml:space="preserve">. </w:t>
      </w:r>
      <w:r w:rsidRPr="002925CB">
        <w:t>В</w:t>
      </w:r>
      <w:r w:rsidR="002925CB" w:rsidRPr="002925CB">
        <w:t xml:space="preserve"> </w:t>
      </w:r>
      <w:r w:rsidRPr="002925CB">
        <w:t>Законе</w:t>
      </w:r>
      <w:r w:rsidR="002925CB" w:rsidRPr="002925CB">
        <w:t xml:space="preserve"> </w:t>
      </w:r>
      <w:r w:rsidRPr="002925CB">
        <w:t>содержится</w:t>
      </w:r>
      <w:r w:rsidR="002925CB" w:rsidRPr="002925CB">
        <w:t xml:space="preserve"> </w:t>
      </w:r>
      <w:r w:rsidRPr="002925CB">
        <w:t>ряд</w:t>
      </w:r>
      <w:r w:rsidR="002925CB" w:rsidRPr="002925CB">
        <w:t xml:space="preserve"> </w:t>
      </w:r>
      <w:r w:rsidRPr="002925CB">
        <w:t>положений,</w:t>
      </w:r>
      <w:r w:rsidR="002925CB" w:rsidRPr="002925CB">
        <w:t xml:space="preserve"> </w:t>
      </w:r>
      <w:r w:rsidRPr="002925CB">
        <w:t>направленных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предотвращение</w:t>
      </w:r>
      <w:r w:rsidR="002925CB" w:rsidRPr="002925CB">
        <w:t xml:space="preserve"> </w:t>
      </w:r>
      <w:r w:rsidRPr="002925CB">
        <w:t>злоупотребления</w:t>
      </w:r>
      <w:r w:rsidR="002925CB" w:rsidRPr="002925CB">
        <w:t xml:space="preserve"> </w:t>
      </w:r>
      <w:r w:rsidRPr="002925CB">
        <w:t>таким</w:t>
      </w:r>
      <w:r w:rsidR="002925CB" w:rsidRPr="002925CB">
        <w:t xml:space="preserve"> </w:t>
      </w:r>
      <w:r w:rsidRPr="002925CB">
        <w:t>правом</w:t>
      </w:r>
      <w:r w:rsidR="002925CB" w:rsidRPr="002925CB">
        <w:t xml:space="preserve">. </w:t>
      </w:r>
      <w:r w:rsidRPr="002925CB">
        <w:t>К</w:t>
      </w:r>
      <w:r w:rsidR="002925CB" w:rsidRPr="002925CB">
        <w:t xml:space="preserve"> </w:t>
      </w:r>
      <w:r w:rsidRPr="002925CB">
        <w:t>ним,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частности,</w:t>
      </w:r>
      <w:r w:rsidR="002925CB" w:rsidRPr="002925CB">
        <w:t xml:space="preserve"> </w:t>
      </w:r>
      <w:r w:rsidRPr="002925CB">
        <w:t>относятся</w:t>
      </w:r>
      <w:r w:rsidR="002925CB" w:rsidRPr="002925CB">
        <w:t xml:space="preserve"> </w:t>
      </w:r>
      <w:r w:rsidRPr="002925CB">
        <w:t>описание</w:t>
      </w:r>
      <w:r w:rsidR="002925CB" w:rsidRPr="002925CB">
        <w:t xml:space="preserve"> </w:t>
      </w:r>
      <w:r w:rsidRPr="002925CB">
        <w:t>последствие,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которым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должно</w:t>
      </w:r>
      <w:r w:rsidR="002925CB" w:rsidRPr="002925CB">
        <w:t xml:space="preserve"> </w:t>
      </w:r>
      <w:r w:rsidRPr="002925CB">
        <w:t>приводить</w:t>
      </w:r>
      <w:r w:rsidR="002925CB" w:rsidRPr="002925CB">
        <w:t xml:space="preserve"> </w:t>
      </w:r>
      <w:r w:rsidRPr="002925CB">
        <w:t>применение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мер,</w:t>
      </w:r>
      <w:r w:rsidR="002925CB" w:rsidRPr="002925CB">
        <w:t xml:space="preserve"> </w:t>
      </w:r>
      <w:r w:rsidRPr="002925CB">
        <w:t>рассмотрение</w:t>
      </w:r>
      <w:r w:rsidR="002925CB" w:rsidRPr="002925CB">
        <w:t xml:space="preserve"> </w:t>
      </w:r>
      <w:r w:rsidRPr="002925CB">
        <w:t>заявления</w:t>
      </w:r>
      <w:r w:rsidR="002925CB" w:rsidRPr="002925CB">
        <w:t xml:space="preserve"> </w:t>
      </w:r>
      <w:r w:rsidRPr="002925CB">
        <w:t>о</w:t>
      </w:r>
      <w:r w:rsidR="002925CB" w:rsidRPr="002925CB">
        <w:t xml:space="preserve"> </w:t>
      </w:r>
      <w:r w:rsidRPr="002925CB">
        <w:t>применении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судебном</w:t>
      </w:r>
      <w:r w:rsidR="002925CB" w:rsidRPr="002925CB">
        <w:t xml:space="preserve"> </w:t>
      </w:r>
      <w:r w:rsidRPr="002925CB">
        <w:t>заседании</w:t>
      </w:r>
      <w:r w:rsidR="002925CB" w:rsidRPr="002925CB">
        <w:t xml:space="preserve">. </w:t>
      </w:r>
      <w:r w:rsidRPr="002925CB">
        <w:t>Так,</w:t>
      </w:r>
      <w:r w:rsidR="002925CB" w:rsidRPr="002925CB">
        <w:t xml:space="preserve"> </w:t>
      </w:r>
      <w:r w:rsidRPr="002925CB">
        <w:t>например,</w:t>
      </w:r>
      <w:r w:rsidR="002925CB" w:rsidRPr="002925CB">
        <w:t xml:space="preserve"> </w:t>
      </w:r>
      <w:r w:rsidRPr="002925CB">
        <w:t>согласно</w:t>
      </w:r>
      <w:r w:rsidR="002925CB" w:rsidRPr="002925CB">
        <w:t xml:space="preserve"> </w:t>
      </w:r>
      <w:r w:rsidRPr="002925CB">
        <w:t>ч</w:t>
      </w:r>
      <w:r w:rsidR="002925CB">
        <w:t>.1</w:t>
      </w:r>
      <w:r w:rsidR="002925CB" w:rsidRPr="002925CB">
        <w:t xml:space="preserve"> </w:t>
      </w:r>
      <w:r w:rsidRPr="002925CB">
        <w:t>ст</w:t>
      </w:r>
      <w:r w:rsidR="002925CB">
        <w:t>.2</w:t>
      </w:r>
      <w:r w:rsidRPr="002925CB">
        <w:t>25</w:t>
      </w:r>
      <w:r w:rsidRPr="002925CB">
        <w:rPr>
          <w:vertAlign w:val="superscript"/>
        </w:rPr>
        <w:t>6</w:t>
      </w:r>
      <w:r w:rsidR="002925CB" w:rsidRPr="002925CB">
        <w:rPr>
          <w:vertAlign w:val="superscript"/>
        </w:rPr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 </w:t>
      </w:r>
      <w:r w:rsidRPr="002925CB">
        <w:t>принятие</w:t>
      </w:r>
      <w:r w:rsidR="002925CB" w:rsidRPr="002925CB">
        <w:t xml:space="preserve"> </w:t>
      </w:r>
      <w:r w:rsidRPr="002925CB">
        <w:t>обеспечительных</w:t>
      </w:r>
      <w:r w:rsidR="002925CB" w:rsidRPr="002925CB">
        <w:t xml:space="preserve"> </w:t>
      </w:r>
      <w:r w:rsidRPr="002925CB">
        <w:t>мер</w:t>
      </w:r>
      <w:r w:rsidR="002925CB" w:rsidRPr="002925CB">
        <w:t xml:space="preserve"> </w:t>
      </w:r>
      <w:r w:rsidRPr="002925CB">
        <w:t>не</w:t>
      </w:r>
      <w:r w:rsidR="002925CB" w:rsidRPr="002925CB">
        <w:t xml:space="preserve"> </w:t>
      </w:r>
      <w:r w:rsidRPr="002925CB">
        <w:t>должно</w:t>
      </w:r>
      <w:r w:rsidR="002925CB" w:rsidRPr="002925CB">
        <w:t xml:space="preserve"> </w:t>
      </w:r>
      <w:r w:rsidRPr="002925CB">
        <w:t>приводить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фактической</w:t>
      </w:r>
      <w:r w:rsidR="002925CB" w:rsidRPr="002925CB">
        <w:t xml:space="preserve"> </w:t>
      </w:r>
      <w:r w:rsidRPr="002925CB">
        <w:t>невозможности</w:t>
      </w:r>
      <w:r w:rsidR="002925CB" w:rsidRPr="002925CB">
        <w:t xml:space="preserve"> </w:t>
      </w:r>
      <w:r w:rsidRPr="002925CB">
        <w:t>осуществлять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</w:t>
      </w:r>
      <w:r w:rsidR="002925CB" w:rsidRPr="002925CB">
        <w:t xml:space="preserve"> </w:t>
      </w:r>
      <w:r w:rsidRPr="002925CB">
        <w:t>деятельность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существенно</w:t>
      </w:r>
      <w:r w:rsidR="002925CB" w:rsidRPr="002925CB">
        <w:t xml:space="preserve"> </w:t>
      </w:r>
      <w:r w:rsidRPr="002925CB">
        <w:t>ее</w:t>
      </w:r>
      <w:r w:rsidR="002925CB" w:rsidRPr="002925CB">
        <w:t xml:space="preserve"> </w:t>
      </w:r>
      <w:r w:rsidRPr="002925CB">
        <w:t>затруднять,</w:t>
      </w:r>
      <w:r w:rsidR="002925CB" w:rsidRPr="002925CB">
        <w:t xml:space="preserve"> </w:t>
      </w:r>
      <w:r w:rsidRPr="002925CB">
        <w:t>а</w:t>
      </w:r>
      <w:r w:rsidR="002925CB" w:rsidRPr="002925CB">
        <w:t xml:space="preserve"> </w:t>
      </w:r>
      <w:r w:rsidRPr="002925CB">
        <w:t>также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нарушению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</w:t>
      </w:r>
      <w:r w:rsidR="002925CB" w:rsidRPr="002925CB">
        <w:t xml:space="preserve"> </w:t>
      </w:r>
      <w:r w:rsidRPr="002925CB">
        <w:t>законодательства</w:t>
      </w:r>
      <w:r w:rsidR="002925CB" w:rsidRPr="002925CB">
        <w:t xml:space="preserve"> </w:t>
      </w:r>
      <w:r w:rsidRPr="002925CB">
        <w:t>РФ</w:t>
      </w:r>
      <w:r w:rsidR="002925CB" w:rsidRPr="002925CB">
        <w:t xml:space="preserve">. </w:t>
      </w:r>
      <w:r w:rsidRPr="002925CB">
        <w:t>Принятие</w:t>
      </w:r>
      <w:r w:rsidR="002925CB" w:rsidRPr="002925CB">
        <w:t xml:space="preserve"> </w:t>
      </w:r>
      <w:r w:rsidRPr="002925CB">
        <w:t>обеспечительные</w:t>
      </w:r>
      <w:r w:rsidR="002925CB" w:rsidRPr="002925CB">
        <w:t xml:space="preserve"> </w:t>
      </w:r>
      <w:r w:rsidRPr="002925CB">
        <w:t>норм,</w:t>
      </w:r>
      <w:r w:rsidR="002925CB" w:rsidRPr="002925CB">
        <w:t xml:space="preserve"> </w:t>
      </w:r>
      <w:r w:rsidRPr="002925CB">
        <w:t>связанных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запретом</w:t>
      </w:r>
      <w:r w:rsidR="002925CB" w:rsidRPr="002925CB">
        <w:t xml:space="preserve"> </w:t>
      </w:r>
      <w:r w:rsidRPr="002925CB">
        <w:t>проведения</w:t>
      </w:r>
      <w:r w:rsidR="002925CB" w:rsidRPr="002925CB">
        <w:t xml:space="preserve"> </w:t>
      </w:r>
      <w:r w:rsidRPr="002925CB">
        <w:t>общего</w:t>
      </w:r>
      <w:r w:rsidR="002925CB" w:rsidRPr="002925CB">
        <w:t xml:space="preserve"> </w:t>
      </w:r>
      <w:r w:rsidRPr="002925CB">
        <w:t>собрания</w:t>
      </w:r>
      <w:r w:rsidR="002925CB" w:rsidRPr="002925CB">
        <w:t xml:space="preserve"> </w:t>
      </w:r>
      <w:r w:rsidRPr="002925CB">
        <w:t>акционеров,</w:t>
      </w:r>
      <w:r w:rsidR="002925CB" w:rsidRPr="002925CB">
        <w:t xml:space="preserve"> </w:t>
      </w:r>
      <w:r w:rsidRPr="002925CB">
        <w:t>голосования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вопросам</w:t>
      </w:r>
      <w:r w:rsidR="002925CB" w:rsidRPr="002925CB">
        <w:t xml:space="preserve"> </w:t>
      </w:r>
      <w:r w:rsidRPr="002925CB">
        <w:t>повестки</w:t>
      </w:r>
      <w:r w:rsidR="002925CB" w:rsidRPr="002925CB">
        <w:t xml:space="preserve"> </w:t>
      </w:r>
      <w:r w:rsidRPr="002925CB">
        <w:t>дня</w:t>
      </w:r>
      <w:r w:rsidR="002925CB" w:rsidRPr="002925CB">
        <w:t xml:space="preserve"> </w:t>
      </w:r>
      <w:r w:rsidRPr="002925CB">
        <w:t>или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иными</w:t>
      </w:r>
      <w:r w:rsidR="002925CB" w:rsidRPr="002925CB">
        <w:t xml:space="preserve"> </w:t>
      </w:r>
      <w:r w:rsidRPr="002925CB">
        <w:t>запретами</w:t>
      </w:r>
      <w:r w:rsidR="002925CB" w:rsidRPr="002925CB">
        <w:t xml:space="preserve"> </w:t>
      </w:r>
      <w:r w:rsidRPr="002925CB">
        <w:t>могут</w:t>
      </w:r>
      <w:r w:rsidR="002925CB" w:rsidRPr="002925CB">
        <w:t xml:space="preserve"> </w:t>
      </w:r>
      <w:r w:rsidRPr="002925CB">
        <w:t>привести</w:t>
      </w:r>
      <w:r w:rsidR="002925CB" w:rsidRPr="002925CB">
        <w:t xml:space="preserve"> </w:t>
      </w:r>
      <w:r w:rsidRPr="002925CB">
        <w:t>к</w:t>
      </w:r>
      <w:r w:rsidR="002925CB" w:rsidRPr="002925CB">
        <w:t xml:space="preserve"> </w:t>
      </w:r>
      <w:r w:rsidRPr="002925CB">
        <w:t>такому</w:t>
      </w:r>
      <w:r w:rsidR="002925CB" w:rsidRPr="002925CB">
        <w:t xml:space="preserve"> </w:t>
      </w:r>
      <w:r w:rsidRPr="002925CB">
        <w:t>последствию</w:t>
      </w:r>
      <w:r w:rsidR="002925CB" w:rsidRPr="002925CB">
        <w:t xml:space="preserve"> </w:t>
      </w:r>
      <w:r w:rsidRPr="002925CB">
        <w:t>как</w:t>
      </w:r>
      <w:r w:rsidR="002925CB" w:rsidRPr="002925CB">
        <w:t xml:space="preserve"> </w:t>
      </w:r>
      <w:r w:rsidRPr="002925CB">
        <w:t>невозможность</w:t>
      </w:r>
      <w:r w:rsidR="002925CB" w:rsidRPr="002925CB">
        <w:t xml:space="preserve"> </w:t>
      </w:r>
      <w:r w:rsidRPr="002925CB">
        <w:t>осуществлять</w:t>
      </w:r>
      <w:r w:rsidR="002925CB" w:rsidRPr="002925CB">
        <w:t xml:space="preserve"> </w:t>
      </w:r>
      <w:r w:rsidRPr="002925CB">
        <w:t>юридическим</w:t>
      </w:r>
      <w:r w:rsidR="002925CB" w:rsidRPr="002925CB">
        <w:t xml:space="preserve"> </w:t>
      </w:r>
      <w:r w:rsidRPr="002925CB">
        <w:t>лицом</w:t>
      </w:r>
      <w:r w:rsidR="002925CB" w:rsidRPr="002925CB">
        <w:t xml:space="preserve"> </w:t>
      </w:r>
      <w:r w:rsidRPr="002925CB">
        <w:t>свою</w:t>
      </w:r>
      <w:r w:rsidR="002925CB" w:rsidRPr="002925CB">
        <w:t xml:space="preserve"> </w:t>
      </w:r>
      <w:r w:rsidRPr="002925CB">
        <w:t>деятельность</w:t>
      </w:r>
      <w:r w:rsidR="002925CB" w:rsidRPr="002925CB">
        <w:t>.</w:t>
      </w:r>
    </w:p>
    <w:p w:rsidR="002925CB" w:rsidRDefault="00A15ABA" w:rsidP="00A15ABA">
      <w:pPr>
        <w:pStyle w:val="1"/>
      </w:pPr>
      <w:r>
        <w:br w:type="page"/>
      </w:r>
      <w:bookmarkStart w:id="11" w:name="_Toc287114082"/>
      <w:r w:rsidR="007B1A70" w:rsidRPr="002925CB">
        <w:t>Заключение</w:t>
      </w:r>
      <w:bookmarkEnd w:id="11"/>
    </w:p>
    <w:p w:rsidR="00A15ABA" w:rsidRPr="00A15ABA" w:rsidRDefault="00A15ABA" w:rsidP="00A15ABA">
      <w:pPr>
        <w:rPr>
          <w:lang w:eastAsia="en-US"/>
        </w:rPr>
      </w:pPr>
    </w:p>
    <w:p w:rsidR="002925CB" w:rsidRPr="002925CB" w:rsidRDefault="007B1A70" w:rsidP="002925CB">
      <w:pPr>
        <w:tabs>
          <w:tab w:val="left" w:pos="726"/>
        </w:tabs>
        <w:rPr>
          <w:rStyle w:val="apple-style-span"/>
        </w:rPr>
      </w:pPr>
      <w:r w:rsidRPr="002925CB">
        <w:rPr>
          <w:rStyle w:val="apple-style-span"/>
        </w:rPr>
        <w:t>Проблема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разрешения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корпоративных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конфликтов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последнее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время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приобретает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все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большую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и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большую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актуальность</w:t>
      </w:r>
      <w:r w:rsidR="002925CB" w:rsidRPr="002925CB">
        <w:rPr>
          <w:rStyle w:val="apple-style-span"/>
        </w:rPr>
        <w:t xml:space="preserve">. </w:t>
      </w:r>
      <w:r w:rsidRPr="002925CB">
        <w:rPr>
          <w:rStyle w:val="apple-style-span"/>
        </w:rPr>
        <w:t>Корпоративные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конфликты,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корпоративные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споры,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корпоративные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захваты,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иначе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именуемые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рейдерством,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последнее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время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являются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объектом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пристального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внимания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как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стороны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законодательной,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так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и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стороны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судебной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власти</w:t>
      </w:r>
      <w:r w:rsidR="002925CB" w:rsidRPr="002925CB">
        <w:rPr>
          <w:rStyle w:val="apple-style-span"/>
        </w:rPr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rPr>
          <w:rStyle w:val="apple-style-span"/>
        </w:rPr>
        <w:t>Принято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считать,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что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ключевыми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проблемами,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ведущими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росту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числа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корпоративных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захватов,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являются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противоречивость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судебных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актов,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злоупотребление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правом,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отсутствие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реального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доступа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правосудию,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неадекватность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принимаемых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судами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обеспечительных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мер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заявленным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исках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требованиям,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затягивание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дел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корпоративным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спорам,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нечеткость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разграничения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подведомственности,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противоречивость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судебных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актов</w:t>
      </w:r>
      <w:r w:rsidR="002925CB" w:rsidRPr="002925CB">
        <w:rPr>
          <w:rStyle w:val="apple-style-span"/>
        </w:rPr>
        <w:t xml:space="preserve">. </w:t>
      </w:r>
      <w:r w:rsidRPr="002925CB">
        <w:rPr>
          <w:rStyle w:val="ad"/>
          <w:color w:val="000000"/>
        </w:rPr>
        <w:footnoteReference w:id="22"/>
      </w:r>
    </w:p>
    <w:p w:rsidR="002925CB" w:rsidRPr="002925CB" w:rsidRDefault="007B1A70" w:rsidP="002925CB">
      <w:pPr>
        <w:tabs>
          <w:tab w:val="left" w:pos="726"/>
        </w:tabs>
      </w:pPr>
      <w:r w:rsidRPr="002925CB">
        <w:t>Законодатель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помощью</w:t>
      </w:r>
      <w:r w:rsidR="002925CB" w:rsidRPr="002925CB">
        <w:t xml:space="preserve"> </w:t>
      </w:r>
      <w:r w:rsidRPr="002925CB">
        <w:t>внесения</w:t>
      </w:r>
      <w:r w:rsidR="002925CB" w:rsidRPr="002925CB">
        <w:t xml:space="preserve"> </w:t>
      </w:r>
      <w:r w:rsidRPr="002925CB">
        <w:t>главы</w:t>
      </w:r>
      <w:r w:rsidR="002925CB" w:rsidRPr="002925CB">
        <w:t xml:space="preserve"> </w:t>
      </w:r>
      <w:r w:rsidRPr="002925CB">
        <w:t>28</w:t>
      </w:r>
      <w:r w:rsidRPr="002925CB">
        <w:rPr>
          <w:vertAlign w:val="superscript"/>
        </w:rPr>
        <w:t>1</w:t>
      </w:r>
      <w:r w:rsidR="002925CB">
        <w:t xml:space="preserve"> "</w:t>
      </w:r>
      <w:r w:rsidRPr="002925CB">
        <w:t>Рассмотрение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спорам</w:t>
      </w:r>
      <w:r w:rsidR="002925CB">
        <w:t xml:space="preserve">" </w:t>
      </w:r>
      <w:r w:rsidRPr="002925CB">
        <w:t>в</w:t>
      </w:r>
      <w:r w:rsidR="002925CB" w:rsidRPr="002925CB">
        <w:t xml:space="preserve"> </w:t>
      </w:r>
      <w:r w:rsidRPr="002925CB">
        <w:t>АПК</w:t>
      </w:r>
      <w:r w:rsidR="002925CB" w:rsidRPr="002925CB">
        <w:t xml:space="preserve"> </w:t>
      </w:r>
      <w:r w:rsidRPr="002925CB">
        <w:t>РФ,</w:t>
      </w:r>
      <w:r w:rsidR="002925CB" w:rsidRPr="002925CB">
        <w:t xml:space="preserve"> </w:t>
      </w:r>
      <w:r w:rsidRPr="002925CB">
        <w:t>пытается</w:t>
      </w:r>
      <w:r w:rsidR="002925CB" w:rsidRPr="002925CB">
        <w:t xml:space="preserve"> </w:t>
      </w:r>
      <w:r w:rsidRPr="002925CB">
        <w:t>решить</w:t>
      </w:r>
      <w:r w:rsidR="002925CB" w:rsidRPr="002925CB">
        <w:t xml:space="preserve"> </w:t>
      </w:r>
      <w:r w:rsidRPr="002925CB">
        <w:t>проблемы</w:t>
      </w:r>
      <w:r w:rsidR="002925CB">
        <w:t>, с</w:t>
      </w:r>
      <w:r w:rsidRPr="002925CB">
        <w:t>вязанные</w:t>
      </w:r>
      <w:r w:rsidR="002925CB" w:rsidRPr="002925CB">
        <w:t xml:space="preserve"> </w:t>
      </w:r>
      <w:r w:rsidRPr="002925CB">
        <w:t>с</w:t>
      </w:r>
      <w:r w:rsidR="002925CB" w:rsidRPr="002925CB">
        <w:t xml:space="preserve"> </w:t>
      </w:r>
      <w:r w:rsidRPr="002925CB">
        <w:t>корпоративными</w:t>
      </w:r>
      <w:r w:rsidR="002925CB" w:rsidRPr="002925CB">
        <w:t xml:space="preserve"> </w:t>
      </w:r>
      <w:r w:rsidRPr="002925CB">
        <w:t>правоотношениями,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разрешить</w:t>
      </w:r>
      <w:r w:rsidR="002925CB" w:rsidRPr="002925CB">
        <w:t xml:space="preserve"> </w:t>
      </w:r>
      <w:r w:rsidRPr="002925CB">
        <w:t>споры,</w:t>
      </w:r>
      <w:r w:rsidR="002925CB" w:rsidRPr="002925CB">
        <w:t xml:space="preserve"> </w:t>
      </w:r>
      <w:r w:rsidRPr="002925CB">
        <w:t>возникающие</w:t>
      </w:r>
      <w:r w:rsidR="002925CB" w:rsidRPr="002925CB">
        <w:t xml:space="preserve"> </w:t>
      </w:r>
      <w:r w:rsidRPr="002925CB">
        <w:t>на</w:t>
      </w:r>
      <w:r w:rsidR="002925CB" w:rsidRPr="002925CB">
        <w:t xml:space="preserve"> </w:t>
      </w:r>
      <w:r w:rsidRPr="002925CB">
        <w:t>их</w:t>
      </w:r>
      <w:r w:rsidR="002925CB" w:rsidRPr="002925CB">
        <w:t xml:space="preserve"> </w:t>
      </w:r>
      <w:r w:rsidRPr="002925CB">
        <w:t>почве</w:t>
      </w:r>
      <w:r w:rsidR="002925CB" w:rsidRPr="002925CB">
        <w:t xml:space="preserve">. </w:t>
      </w:r>
      <w:r w:rsidRPr="002925CB">
        <w:t>А</w:t>
      </w:r>
      <w:r w:rsidR="002925CB" w:rsidRPr="002925CB">
        <w:t xml:space="preserve"> </w:t>
      </w:r>
      <w:r w:rsidRPr="002925CB">
        <w:t>именно</w:t>
      </w:r>
      <w:r w:rsidR="002925CB" w:rsidRPr="002925CB">
        <w:t xml:space="preserve">: </w:t>
      </w:r>
      <w:r w:rsidRPr="002925CB">
        <w:t>защитить</w:t>
      </w:r>
      <w:r w:rsidR="002925CB" w:rsidRPr="002925CB">
        <w:t xml:space="preserve"> </w:t>
      </w:r>
      <w:r w:rsidRPr="002925CB">
        <w:t>законные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акционеров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инвесторов,</w:t>
      </w:r>
      <w:r w:rsidR="002925CB" w:rsidRPr="002925CB">
        <w:t xml:space="preserve"> </w:t>
      </w:r>
      <w:r w:rsidRPr="002925CB">
        <w:t>противодействовать</w:t>
      </w:r>
      <w:r w:rsidR="002925CB" w:rsidRPr="002925CB">
        <w:t xml:space="preserve"> </w:t>
      </w:r>
      <w:r w:rsidRPr="002925CB">
        <w:t>корпоративным</w:t>
      </w:r>
      <w:r w:rsidR="002925CB" w:rsidRPr="002925CB">
        <w:t xml:space="preserve"> </w:t>
      </w:r>
      <w:r w:rsidRPr="002925CB">
        <w:t>захватам,</w:t>
      </w:r>
      <w:r w:rsidR="002925CB" w:rsidRPr="002925CB">
        <w:t xml:space="preserve"> </w:t>
      </w:r>
      <w:r w:rsidRPr="002925CB">
        <w:t>снизить</w:t>
      </w:r>
      <w:r w:rsidR="002925CB" w:rsidRPr="002925CB">
        <w:t xml:space="preserve"> </w:t>
      </w:r>
      <w:r w:rsidRPr="002925CB">
        <w:t>количество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конфликтов,</w:t>
      </w:r>
      <w:r w:rsidR="002925CB" w:rsidRPr="002925CB">
        <w:t xml:space="preserve"> </w:t>
      </w:r>
      <w:r w:rsidRPr="002925CB">
        <w:t>защитить</w:t>
      </w:r>
      <w:r w:rsidR="002925CB" w:rsidRPr="002925CB">
        <w:t xml:space="preserve"> </w:t>
      </w:r>
      <w:r w:rsidRPr="002925CB">
        <w:t>права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законные</w:t>
      </w:r>
      <w:r w:rsidR="002925CB" w:rsidRPr="002925CB">
        <w:t xml:space="preserve"> </w:t>
      </w:r>
      <w:r w:rsidRPr="002925CB">
        <w:t>интересы</w:t>
      </w:r>
      <w:r w:rsidR="002925CB" w:rsidRPr="002925CB">
        <w:t xml:space="preserve"> </w:t>
      </w:r>
      <w:r w:rsidRPr="002925CB">
        <w:t>инвесторов</w:t>
      </w:r>
      <w:r w:rsidR="002925CB" w:rsidRPr="002925CB">
        <w:t xml:space="preserve"> </w:t>
      </w:r>
      <w:r w:rsidRPr="002925CB">
        <w:t>и</w:t>
      </w:r>
      <w:r w:rsidR="002925CB" w:rsidRPr="002925CB">
        <w:t xml:space="preserve"> </w:t>
      </w:r>
      <w:r w:rsidRPr="002925CB">
        <w:t>акционеров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В</w:t>
      </w:r>
      <w:r w:rsidR="002925CB" w:rsidRPr="002925CB">
        <w:t xml:space="preserve"> </w:t>
      </w:r>
      <w:r w:rsidRPr="002925CB">
        <w:t>указанных</w:t>
      </w:r>
      <w:r w:rsidR="002925CB" w:rsidRPr="002925CB">
        <w:t xml:space="preserve"> </w:t>
      </w:r>
      <w:r w:rsidRPr="002925CB">
        <w:t>целях</w:t>
      </w:r>
      <w:r w:rsidR="002925CB" w:rsidRPr="002925CB">
        <w:t xml:space="preserve"> </w:t>
      </w:r>
      <w:r w:rsidRPr="002925CB">
        <w:t>разрешения</w:t>
      </w:r>
      <w:r w:rsidR="002925CB" w:rsidRPr="002925CB">
        <w:t xml:space="preserve"> </w:t>
      </w:r>
      <w:r w:rsidRPr="002925CB">
        <w:t>всех</w:t>
      </w:r>
      <w:r w:rsidR="002925CB" w:rsidRPr="002925CB">
        <w:t xml:space="preserve"> </w:t>
      </w:r>
      <w:r w:rsidRPr="002925CB">
        <w:t>таких</w:t>
      </w:r>
      <w:r w:rsidR="002925CB" w:rsidRPr="002925CB">
        <w:t xml:space="preserve"> </w:t>
      </w:r>
      <w:r w:rsidRPr="002925CB">
        <w:t>дел</w:t>
      </w:r>
      <w:r w:rsidR="002925CB" w:rsidRPr="002925CB">
        <w:t xml:space="preserve"> </w:t>
      </w:r>
      <w:r w:rsidRPr="002925CB">
        <w:t>теперь</w:t>
      </w:r>
      <w:r w:rsidR="002925CB" w:rsidRPr="002925CB">
        <w:t xml:space="preserve"> </w:t>
      </w:r>
      <w:r w:rsidRPr="002925CB">
        <w:t>сосредоточено,</w:t>
      </w:r>
      <w:r w:rsidR="002925CB" w:rsidRPr="002925CB">
        <w:t xml:space="preserve"> </w:t>
      </w:r>
      <w:r w:rsidRPr="002925CB">
        <w:t>во-первых,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рамках</w:t>
      </w:r>
      <w:r w:rsidR="002925CB" w:rsidRPr="002925CB">
        <w:t xml:space="preserve"> </w:t>
      </w:r>
      <w:r w:rsidRPr="002925CB">
        <w:t>одной</w:t>
      </w:r>
      <w:r w:rsidR="002925CB" w:rsidRPr="002925CB">
        <w:t xml:space="preserve"> </w:t>
      </w:r>
      <w:r w:rsidRPr="002925CB">
        <w:t>судебной</w:t>
      </w:r>
      <w:r w:rsidR="002925CB" w:rsidRPr="002925CB">
        <w:t xml:space="preserve"> </w:t>
      </w:r>
      <w:r w:rsidRPr="002925CB">
        <w:t>юрисдикции,</w:t>
      </w:r>
      <w:r w:rsidR="002925CB" w:rsidRPr="002925CB">
        <w:t xml:space="preserve"> </w:t>
      </w:r>
      <w:r w:rsidRPr="002925CB">
        <w:t>а,</w:t>
      </w:r>
      <w:r w:rsidR="002925CB" w:rsidRPr="002925CB">
        <w:t xml:space="preserve"> </w:t>
      </w:r>
      <w:r w:rsidRPr="002925CB">
        <w:t>во-вторых,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рамках</w:t>
      </w:r>
      <w:r w:rsidR="002925CB" w:rsidRPr="002925CB">
        <w:t xml:space="preserve"> </w:t>
      </w:r>
      <w:r w:rsidRPr="002925CB">
        <w:t>одного</w:t>
      </w:r>
      <w:r w:rsidR="002925CB" w:rsidRPr="002925CB">
        <w:t xml:space="preserve"> </w:t>
      </w:r>
      <w:r w:rsidRPr="002925CB">
        <w:t>арбитражного</w:t>
      </w:r>
      <w:r w:rsidR="002925CB" w:rsidRPr="002925CB">
        <w:t xml:space="preserve"> </w:t>
      </w:r>
      <w:r w:rsidRPr="002925CB">
        <w:t>суда,</w:t>
      </w:r>
      <w:r w:rsidR="002925CB" w:rsidRPr="002925CB">
        <w:t xml:space="preserve"> </w:t>
      </w:r>
      <w:r w:rsidRPr="002925CB">
        <w:t>чему</w:t>
      </w:r>
      <w:r w:rsidR="002925CB" w:rsidRPr="002925CB">
        <w:t xml:space="preserve"> </w:t>
      </w:r>
      <w:r w:rsidRPr="002925CB">
        <w:t>служит</w:t>
      </w:r>
      <w:r w:rsidR="002925CB" w:rsidRPr="002925CB">
        <w:t xml:space="preserve"> </w:t>
      </w:r>
      <w:r w:rsidRPr="002925CB">
        <w:t>правило</w:t>
      </w:r>
      <w:r w:rsidR="002925CB" w:rsidRPr="002925CB">
        <w:t xml:space="preserve"> </w:t>
      </w:r>
      <w:r w:rsidRPr="002925CB">
        <w:t>об</w:t>
      </w:r>
      <w:r w:rsidR="002925CB" w:rsidRPr="002925CB">
        <w:t xml:space="preserve"> </w:t>
      </w:r>
      <w:r w:rsidRPr="002925CB">
        <w:t>исключительной</w:t>
      </w:r>
      <w:r w:rsidR="002925CB" w:rsidRPr="002925CB">
        <w:t xml:space="preserve"> </w:t>
      </w:r>
      <w:r w:rsidRPr="002925CB">
        <w:t>подсудности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</w:t>
      </w:r>
      <w:r w:rsidR="002925CB" w:rsidRPr="002925CB">
        <w:t xml:space="preserve"> </w:t>
      </w:r>
      <w:r w:rsidRPr="002925CB">
        <w:t>суду</w:t>
      </w:r>
      <w:r w:rsidR="002925CB" w:rsidRPr="002925CB">
        <w:t xml:space="preserve"> </w:t>
      </w:r>
      <w:r w:rsidRPr="002925CB">
        <w:t>по</w:t>
      </w:r>
      <w:r w:rsidR="002925CB" w:rsidRPr="002925CB">
        <w:t xml:space="preserve"> </w:t>
      </w:r>
      <w:r w:rsidRPr="002925CB">
        <w:t>месту</w:t>
      </w:r>
      <w:r w:rsidR="002925CB" w:rsidRPr="002925CB">
        <w:t xml:space="preserve"> </w:t>
      </w:r>
      <w:r w:rsidRPr="002925CB">
        <w:t>нахождения</w:t>
      </w:r>
      <w:r w:rsidR="002925CB" w:rsidRPr="002925CB">
        <w:t xml:space="preserve"> </w:t>
      </w:r>
      <w:r w:rsidRPr="002925CB">
        <w:t>юридического</w:t>
      </w:r>
      <w:r w:rsidR="002925CB" w:rsidRPr="002925CB">
        <w:t xml:space="preserve"> </w:t>
      </w:r>
      <w:r w:rsidRPr="002925CB">
        <w:t>лица</w:t>
      </w:r>
      <w:r w:rsidR="002925CB" w:rsidRPr="002925CB">
        <w:t>.</w:t>
      </w:r>
    </w:p>
    <w:p w:rsidR="002925CB" w:rsidRPr="002925CB" w:rsidRDefault="007B1A70" w:rsidP="002925CB">
      <w:pPr>
        <w:tabs>
          <w:tab w:val="left" w:pos="726"/>
        </w:tabs>
      </w:pPr>
      <w:r w:rsidRPr="002925CB">
        <w:t>Кроме</w:t>
      </w:r>
      <w:r w:rsidR="002925CB" w:rsidRPr="002925CB">
        <w:t xml:space="preserve"> </w:t>
      </w:r>
      <w:r w:rsidRPr="002925CB">
        <w:t>того,</w:t>
      </w:r>
      <w:r w:rsidR="002925CB" w:rsidRPr="002925CB">
        <w:t xml:space="preserve"> </w:t>
      </w:r>
      <w:r w:rsidRPr="002925CB">
        <w:t>установлены</w:t>
      </w:r>
      <w:r w:rsidR="002925CB" w:rsidRPr="002925CB">
        <w:t xml:space="preserve"> </w:t>
      </w:r>
      <w:r w:rsidRPr="002925CB">
        <w:t>правила</w:t>
      </w:r>
      <w:r w:rsidR="002925CB" w:rsidRPr="002925CB">
        <w:t xml:space="preserve"> </w:t>
      </w:r>
      <w:r w:rsidRPr="002925CB">
        <w:t>разрешения</w:t>
      </w:r>
      <w:r w:rsidR="002925CB" w:rsidRPr="002925CB">
        <w:t xml:space="preserve"> </w:t>
      </w:r>
      <w:r w:rsidRPr="002925CB">
        <w:t>всех</w:t>
      </w:r>
      <w:r w:rsidR="002925CB" w:rsidRPr="002925CB">
        <w:t xml:space="preserve"> </w:t>
      </w:r>
      <w:r w:rsidRPr="002925CB">
        <w:t>корпоративных</w:t>
      </w:r>
      <w:r w:rsidR="002925CB" w:rsidRPr="002925CB">
        <w:t xml:space="preserve"> </w:t>
      </w:r>
      <w:r w:rsidRPr="002925CB">
        <w:t>споров,</w:t>
      </w:r>
      <w:r w:rsidR="002925CB" w:rsidRPr="002925CB">
        <w:t xml:space="preserve"> </w:t>
      </w:r>
      <w:r w:rsidRPr="002925CB">
        <w:t>отражающие</w:t>
      </w:r>
      <w:r w:rsidR="002925CB" w:rsidRPr="002925CB">
        <w:t xml:space="preserve"> </w:t>
      </w:r>
      <w:r w:rsidRPr="002925CB">
        <w:t>общие</w:t>
      </w:r>
      <w:r w:rsidR="002925CB" w:rsidRPr="002925CB">
        <w:t xml:space="preserve"> </w:t>
      </w:r>
      <w:r w:rsidRPr="002925CB">
        <w:t>особенности</w:t>
      </w:r>
      <w:r w:rsidR="002925CB" w:rsidRPr="002925CB">
        <w:t xml:space="preserve"> </w:t>
      </w:r>
      <w:r w:rsidRPr="002925CB">
        <w:t>их</w:t>
      </w:r>
      <w:r w:rsidR="002925CB" w:rsidRPr="002925CB">
        <w:t xml:space="preserve"> </w:t>
      </w:r>
      <w:r w:rsidRPr="002925CB">
        <w:t>рассмотрения</w:t>
      </w:r>
    </w:p>
    <w:p w:rsidR="002925CB" w:rsidRDefault="007B1A70" w:rsidP="002925CB">
      <w:pPr>
        <w:tabs>
          <w:tab w:val="left" w:pos="726"/>
        </w:tabs>
        <w:rPr>
          <w:rStyle w:val="apple-style-span"/>
        </w:rPr>
      </w:pPr>
      <w:r w:rsidRPr="002925CB">
        <w:rPr>
          <w:rStyle w:val="apple-style-span"/>
        </w:rPr>
        <w:t>Более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того,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до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внесения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поправок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АПК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термин</w:t>
      </w:r>
      <w:r w:rsidR="002925CB">
        <w:rPr>
          <w:rStyle w:val="apple-style-span"/>
        </w:rPr>
        <w:t xml:space="preserve"> "</w:t>
      </w:r>
      <w:r w:rsidRPr="002925CB">
        <w:rPr>
          <w:rStyle w:val="apple-style-span"/>
        </w:rPr>
        <w:t>корпоративный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спор</w:t>
      </w:r>
      <w:r w:rsidR="002925CB">
        <w:rPr>
          <w:rStyle w:val="apple-style-span"/>
        </w:rPr>
        <w:t xml:space="preserve">" </w:t>
      </w:r>
      <w:r w:rsidRPr="002925CB">
        <w:rPr>
          <w:rStyle w:val="apple-style-span"/>
        </w:rPr>
        <w:t>имел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довольно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широкое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распространение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на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практике,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однако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не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встречался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в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федеральном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законодательстве</w:t>
      </w:r>
      <w:r w:rsidR="002925CB" w:rsidRPr="002925CB">
        <w:rPr>
          <w:rStyle w:val="apple-style-span"/>
        </w:rPr>
        <w:t xml:space="preserve">. </w:t>
      </w:r>
      <w:r w:rsidRPr="002925CB">
        <w:t>Федеральный</w:t>
      </w:r>
      <w:r w:rsidR="002925CB" w:rsidRPr="002925CB">
        <w:t xml:space="preserve"> </w:t>
      </w:r>
      <w:r w:rsidRPr="002925CB">
        <w:t>закон</w:t>
      </w:r>
      <w:r w:rsidR="002925CB" w:rsidRPr="002925CB">
        <w:t xml:space="preserve"> </w:t>
      </w:r>
      <w:r w:rsidRPr="002925CB">
        <w:t>от</w:t>
      </w:r>
      <w:r w:rsidR="002925CB" w:rsidRPr="002925CB">
        <w:t xml:space="preserve"> </w:t>
      </w:r>
      <w:r w:rsidRPr="002925CB">
        <w:t>19</w:t>
      </w:r>
      <w:r w:rsidR="002925CB">
        <w:t>.07.20</w:t>
      </w:r>
      <w:r w:rsidRPr="002925CB">
        <w:t>09</w:t>
      </w:r>
      <w:r w:rsidR="002925CB" w:rsidRPr="002925CB">
        <w:t xml:space="preserve"> </w:t>
      </w:r>
      <w:r w:rsidRPr="002925CB">
        <w:t>N</w:t>
      </w:r>
      <w:r w:rsidR="002925CB" w:rsidRPr="002925CB">
        <w:t xml:space="preserve"> </w:t>
      </w:r>
      <w:r w:rsidRPr="002925CB">
        <w:t>205-ФЗ</w:t>
      </w:r>
      <w:r w:rsidR="002925CB">
        <w:t xml:space="preserve"> "</w:t>
      </w:r>
      <w:r w:rsidRPr="002925CB">
        <w:t>О</w:t>
      </w:r>
      <w:r w:rsidR="002925CB" w:rsidRPr="002925CB">
        <w:t xml:space="preserve"> </w:t>
      </w:r>
      <w:r w:rsidRPr="002925CB">
        <w:t>внесении</w:t>
      </w:r>
      <w:r w:rsidR="002925CB" w:rsidRPr="002925CB">
        <w:t xml:space="preserve"> </w:t>
      </w:r>
      <w:r w:rsidRPr="002925CB">
        <w:t>изменений</w:t>
      </w:r>
      <w:r w:rsidR="002925CB" w:rsidRPr="002925CB">
        <w:t xml:space="preserve"> </w:t>
      </w:r>
      <w:r w:rsidRPr="002925CB">
        <w:t>в</w:t>
      </w:r>
      <w:r w:rsidR="002925CB" w:rsidRPr="002925CB">
        <w:t xml:space="preserve"> </w:t>
      </w:r>
      <w:r w:rsidRPr="002925CB">
        <w:t>отдельные</w:t>
      </w:r>
      <w:r w:rsidR="002925CB" w:rsidRPr="002925CB">
        <w:t xml:space="preserve"> </w:t>
      </w:r>
      <w:r w:rsidRPr="002925CB">
        <w:t>законодательные</w:t>
      </w:r>
      <w:r w:rsidR="002925CB" w:rsidRPr="002925CB">
        <w:t xml:space="preserve"> </w:t>
      </w:r>
      <w:r w:rsidRPr="002925CB">
        <w:t>акты</w:t>
      </w:r>
      <w:r w:rsidR="002925CB" w:rsidRPr="002925CB">
        <w:t xml:space="preserve"> </w:t>
      </w:r>
      <w:r w:rsidRPr="002925CB">
        <w:t>Российской</w:t>
      </w:r>
      <w:r w:rsidR="002925CB" w:rsidRPr="002925CB">
        <w:t xml:space="preserve"> </w:t>
      </w:r>
      <w:r w:rsidRPr="002925CB">
        <w:t>Федерации</w:t>
      </w:r>
      <w:r w:rsidR="002925CB">
        <w:t xml:space="preserve">" </w:t>
      </w:r>
      <w:r w:rsidRPr="002925CB">
        <w:rPr>
          <w:rStyle w:val="apple-style-span"/>
        </w:rPr>
        <w:t>закрепил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данный</w:t>
      </w:r>
      <w:r w:rsidR="002925CB" w:rsidRPr="002925CB">
        <w:rPr>
          <w:rStyle w:val="apple-style-span"/>
        </w:rPr>
        <w:t xml:space="preserve"> </w:t>
      </w:r>
      <w:r w:rsidRPr="002925CB">
        <w:rPr>
          <w:rStyle w:val="apple-style-span"/>
        </w:rPr>
        <w:t>термин</w:t>
      </w:r>
      <w:r w:rsidR="002925CB" w:rsidRPr="002925CB">
        <w:rPr>
          <w:rStyle w:val="apple-style-span"/>
        </w:rPr>
        <w:t>.</w:t>
      </w:r>
    </w:p>
    <w:p w:rsidR="00BB12C1" w:rsidRPr="00BB12C1" w:rsidRDefault="00BB12C1" w:rsidP="00BB12C1">
      <w:pPr>
        <w:pStyle w:val="aff"/>
        <w:rPr>
          <w:rStyle w:val="apple-style-span"/>
        </w:rPr>
      </w:pPr>
      <w:bookmarkStart w:id="12" w:name="_GoBack"/>
      <w:bookmarkEnd w:id="12"/>
    </w:p>
    <w:sectPr w:rsidR="00BB12C1" w:rsidRPr="00BB12C1" w:rsidSect="002925C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DE" w:rsidRDefault="00502ADE" w:rsidP="00016B07">
      <w:pPr>
        <w:spacing w:line="240" w:lineRule="auto"/>
      </w:pPr>
      <w:r>
        <w:separator/>
      </w:r>
    </w:p>
  </w:endnote>
  <w:endnote w:type="continuationSeparator" w:id="0">
    <w:p w:rsidR="00502ADE" w:rsidRDefault="00502ADE" w:rsidP="0001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7D" w:rsidRDefault="00F03B7D" w:rsidP="00F03B7D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DE" w:rsidRDefault="00502ADE" w:rsidP="00016B07">
      <w:pPr>
        <w:spacing w:line="240" w:lineRule="auto"/>
      </w:pPr>
      <w:r>
        <w:separator/>
      </w:r>
    </w:p>
  </w:footnote>
  <w:footnote w:type="continuationSeparator" w:id="0">
    <w:p w:rsidR="00502ADE" w:rsidRDefault="00502ADE" w:rsidP="00016B07">
      <w:pPr>
        <w:spacing w:line="240" w:lineRule="auto"/>
      </w:pPr>
      <w:r>
        <w:continuationSeparator/>
      </w:r>
    </w:p>
  </w:footnote>
  <w:footnote w:id="1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Яркова В.В. Арбитражный процесс. 4-е изд., М., Инфотропик Медиа,2010. с. 455-456</w:t>
      </w:r>
    </w:p>
  </w:footnote>
  <w:footnote w:id="2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Пахомова Н.Н. Основы теории корпоративных отношений (правовой аспект). Екатеринбург, 2004.С. 14</w:t>
      </w:r>
    </w:p>
  </w:footnote>
  <w:footnote w:id="3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Суханов Е.А. Лекции о праве собственности.</w:t>
      </w:r>
      <w:r w:rsidR="001D1090">
        <w:t xml:space="preserve"> </w:t>
      </w:r>
      <w:r w:rsidRPr="00F03B7D">
        <w:t>М., 1991. с. 86</w:t>
      </w:r>
    </w:p>
  </w:footnote>
  <w:footnote w:id="4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Ломакин Д.В. Корпоративные отношения и предмет гражданско-правового регулирования//Законодательство. 2004. №6.С. 50</w:t>
      </w:r>
    </w:p>
  </w:footnote>
  <w:footnote w:id="5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Ткаченко И.Н. Эволюция внутрифирменных корпоративных отношений. Екатеринбург,2001. с. 44</w:t>
      </w:r>
    </w:p>
  </w:footnote>
  <w:footnote w:id="6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Пашкова Е.Ю. Подведомственность арбитражным судам споров, возникающих из корпоративных правоотношений: дис. …канд. юрид. наук.</w:t>
      </w:r>
      <w:r w:rsidR="001D1090">
        <w:t xml:space="preserve"> </w:t>
      </w:r>
      <w:r w:rsidRPr="00F03B7D">
        <w:t>М. 2006, с. 77</w:t>
      </w:r>
    </w:p>
  </w:footnote>
  <w:footnote w:id="7">
    <w:p w:rsidR="00502ADE" w:rsidRDefault="00F03B7D" w:rsidP="00F03B7D">
      <w:pPr>
        <w:pStyle w:val="ac"/>
      </w:pPr>
      <w:r w:rsidRPr="00F03B7D">
        <w:rPr>
          <w:rStyle w:val="ad"/>
          <w:b/>
          <w:sz w:val="20"/>
        </w:rPr>
        <w:footnoteRef/>
      </w:r>
      <w:r w:rsidRPr="00F03B7D">
        <w:t xml:space="preserve"> Распоряжение Федеральной комиссии по рынку ценных бумаг от 4 апреля </w:t>
      </w:r>
      <w:smartTag w:uri="urn:schemas-microsoft-com:office:smarttags" w:element="metricconverter">
        <w:smartTagPr>
          <w:attr w:name="ProductID" w:val="2002 г"/>
        </w:smartTagPr>
        <w:r w:rsidRPr="00F03B7D">
          <w:t>2002 г</w:t>
        </w:r>
      </w:smartTag>
      <w:r w:rsidRPr="00F03B7D">
        <w:t>. N 421/р</w:t>
      </w:r>
      <w:r>
        <w:t xml:space="preserve"> </w:t>
      </w:r>
      <w:r w:rsidRPr="00F03B7D">
        <w:t>"О рекомендации к применению Кодекса корпоративного поведения"</w:t>
      </w:r>
    </w:p>
  </w:footnote>
  <w:footnote w:id="8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Приходько И.А., Бондаренко А.В., Столяренко В.М. Комментарий к изменениям, внесенным в Арбитражный процессуальный кодекс Российской Федерации Федеральным законом от 19 июля 2009г. №205-ФЗ. - М.; 2009., с. 212</w:t>
      </w:r>
    </w:p>
  </w:footnote>
  <w:footnote w:id="9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Чугунова Е.И. Производные иски в гражданском и арбитражном процессе: дис…. канд. юрид. наук. Екатеринбург, 2003.С. 66-67</w:t>
      </w:r>
    </w:p>
  </w:footnote>
  <w:footnote w:id="10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Ярков В.В. Арбитражный процесс. 4-е изд., М., Инфотропик Медиа,2010. с. 459-460</w:t>
      </w:r>
    </w:p>
  </w:footnote>
  <w:footnote w:id="11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СЗ РФ. 1996. №1 (с послед. изм. и доп.) </w:t>
      </w:r>
    </w:p>
  </w:footnote>
  <w:footnote w:id="12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СЗ РФ. 1998. №7. Ст. 785 (с послед. изм. и доп.) </w:t>
      </w:r>
    </w:p>
  </w:footnote>
  <w:footnote w:id="13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СЗ РФ. 1995. №4870 (с послед. изм. и доп.) </w:t>
      </w:r>
    </w:p>
  </w:footnote>
  <w:footnote w:id="14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СЗ РФ. 1996. №20. Ст. 2321 (с послед. изм. и доп.) </w:t>
      </w:r>
    </w:p>
  </w:footnote>
  <w:footnote w:id="15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>Постановление ФАС Московского округа от 31. 01.2005 по делу № КГ-А40/13383-04</w:t>
      </w:r>
    </w:p>
  </w:footnote>
  <w:footnote w:id="16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Ярков В.В. Арбитражный процесс. 4-е изд., М., Инфотропик Медиа,2010. с. 461-462</w:t>
      </w:r>
    </w:p>
  </w:footnote>
  <w:footnote w:id="17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</w:t>
      </w:r>
      <w:r w:rsidRPr="00F03B7D">
        <w:rPr>
          <w:lang w:val="en-US"/>
        </w:rPr>
        <w:t>http</w:t>
      </w:r>
      <w:r w:rsidRPr="00F03B7D">
        <w:t>: //</w:t>
      </w:r>
      <w:r w:rsidRPr="00F03B7D">
        <w:rPr>
          <w:lang w:val="en-US"/>
        </w:rPr>
        <w:t>www</w:t>
      </w:r>
      <w:r w:rsidRPr="00F03B7D">
        <w:t>.</w:t>
      </w:r>
      <w:r w:rsidRPr="00F03B7D">
        <w:rPr>
          <w:lang w:val="en-US"/>
        </w:rPr>
        <w:t>arbitr</w:t>
      </w:r>
      <w:r w:rsidRPr="00F03B7D">
        <w:t>.ru/</w:t>
      </w:r>
      <w:r w:rsidRPr="00F03B7D">
        <w:rPr>
          <w:lang w:val="en-US"/>
        </w:rPr>
        <w:t>press</w:t>
      </w:r>
      <w:r w:rsidRPr="00F03B7D">
        <w:t>-</w:t>
      </w:r>
      <w:r w:rsidRPr="00F03B7D">
        <w:rPr>
          <w:lang w:val="en-US"/>
        </w:rPr>
        <w:t>centr</w:t>
      </w:r>
      <w:r w:rsidRPr="00F03B7D">
        <w:t>/</w:t>
      </w:r>
      <w:r w:rsidRPr="00F03B7D">
        <w:rPr>
          <w:lang w:val="en-US"/>
        </w:rPr>
        <w:t>news</w:t>
      </w:r>
      <w:r w:rsidRPr="00F03B7D">
        <w:t>/</w:t>
      </w:r>
    </w:p>
  </w:footnote>
  <w:footnote w:id="18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Приходько И.А., Бондаренко А.В., Столяренко В.М. Комментарий к изменениям, внесенным в Арбитражный процессуальный кодекс Российской Федерации Федеральным законом от 19 июля 2009г. №205-ФЗ. - М.; 2009., с. 223-224</w:t>
      </w:r>
    </w:p>
  </w:footnote>
  <w:footnote w:id="19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Козлова Н.В. Правосубъектность юридического лица.</w:t>
      </w:r>
      <w:r w:rsidR="00BB12C1">
        <w:t xml:space="preserve"> </w:t>
      </w:r>
      <w:r w:rsidRPr="00F03B7D">
        <w:t>М., 2005 с. 384</w:t>
      </w:r>
    </w:p>
  </w:footnote>
  <w:footnote w:id="20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Постановление Федерального арбитражного суда Дальневосточного округа от 18. 10.2005г. по делу №Ф03-А73/05-1/3026</w:t>
      </w:r>
    </w:p>
  </w:footnote>
  <w:footnote w:id="21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Ярков В.В. Арбитражный процесс. 4-е изд., М., Инфотропик Медиа,2010. с. 468</w:t>
      </w:r>
    </w:p>
  </w:footnote>
  <w:footnote w:id="22">
    <w:p w:rsidR="00502ADE" w:rsidRDefault="00F03B7D" w:rsidP="00F03B7D">
      <w:pPr>
        <w:pStyle w:val="ac"/>
      </w:pPr>
      <w:r w:rsidRPr="00F03B7D">
        <w:rPr>
          <w:rStyle w:val="ad"/>
          <w:sz w:val="20"/>
        </w:rPr>
        <w:footnoteRef/>
      </w:r>
      <w:r w:rsidRPr="00F03B7D">
        <w:t xml:space="preserve"> "Правовые тенденции совершенствования процедуры разрешения корпоративных споров. Проблемы разрешения споров в сфере борьбы с рейдерством"//</w:t>
      </w:r>
      <w:r w:rsidRPr="00F03B7D">
        <w:rPr>
          <w:rStyle w:val="af4"/>
          <w:b w:val="0"/>
        </w:rPr>
        <w:t>Интернет-конференция</w:t>
      </w:r>
      <w:r w:rsidRPr="00F03B7D">
        <w:rPr>
          <w:rStyle w:val="apple-converted-space"/>
          <w:bCs/>
        </w:rPr>
        <w:t xml:space="preserve"> </w:t>
      </w:r>
      <w:r w:rsidRPr="00F03B7D">
        <w:rPr>
          <w:rStyle w:val="af4"/>
          <w:b w:val="0"/>
        </w:rPr>
        <w:t>Председателя Федерального арбитражного суда Московского округа</w:t>
      </w:r>
      <w:r w:rsidRPr="00F03B7D">
        <w:rPr>
          <w:rStyle w:val="apple-converted-space"/>
          <w:bCs/>
        </w:rPr>
        <w:t xml:space="preserve"> </w:t>
      </w:r>
      <w:r w:rsidRPr="00F03B7D">
        <w:rPr>
          <w:rStyle w:val="af4"/>
          <w:b w:val="0"/>
        </w:rPr>
        <w:t>Майковой Людмилы Николаевны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7D" w:rsidRDefault="00F03B7D" w:rsidP="002925C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232"/>
    <w:multiLevelType w:val="hybridMultilevel"/>
    <w:tmpl w:val="CD222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720C"/>
    <w:multiLevelType w:val="hybridMultilevel"/>
    <w:tmpl w:val="1D302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4E96"/>
    <w:multiLevelType w:val="hybridMultilevel"/>
    <w:tmpl w:val="4A4A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7F9A"/>
    <w:multiLevelType w:val="hybridMultilevel"/>
    <w:tmpl w:val="EC4A8ED6"/>
    <w:lvl w:ilvl="0" w:tplc="A6B85BA2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924101"/>
    <w:multiLevelType w:val="hybridMultilevel"/>
    <w:tmpl w:val="0B0E8ED2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B6B4423"/>
    <w:multiLevelType w:val="hybridMultilevel"/>
    <w:tmpl w:val="8C24D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0B6B"/>
    <w:multiLevelType w:val="hybridMultilevel"/>
    <w:tmpl w:val="73283A2A"/>
    <w:lvl w:ilvl="0" w:tplc="754A2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714D"/>
    <w:multiLevelType w:val="hybridMultilevel"/>
    <w:tmpl w:val="D2D860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86093"/>
    <w:multiLevelType w:val="hybridMultilevel"/>
    <w:tmpl w:val="DEA4F200"/>
    <w:lvl w:ilvl="0" w:tplc="DE90C33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64EE4BC0"/>
    <w:multiLevelType w:val="hybridMultilevel"/>
    <w:tmpl w:val="85627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52A23"/>
    <w:multiLevelType w:val="hybridMultilevel"/>
    <w:tmpl w:val="3F0C18D4"/>
    <w:lvl w:ilvl="0" w:tplc="812E6306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58C"/>
    <w:rsid w:val="00016B07"/>
    <w:rsid w:val="00020B0C"/>
    <w:rsid w:val="000247C4"/>
    <w:rsid w:val="00081315"/>
    <w:rsid w:val="000D1E73"/>
    <w:rsid w:val="00100D5B"/>
    <w:rsid w:val="00102469"/>
    <w:rsid w:val="00117CAC"/>
    <w:rsid w:val="001336D5"/>
    <w:rsid w:val="0013458C"/>
    <w:rsid w:val="00166DEA"/>
    <w:rsid w:val="00186545"/>
    <w:rsid w:val="001B1408"/>
    <w:rsid w:val="001D1090"/>
    <w:rsid w:val="00215AD7"/>
    <w:rsid w:val="00216E40"/>
    <w:rsid w:val="00255074"/>
    <w:rsid w:val="002925CB"/>
    <w:rsid w:val="002E3C56"/>
    <w:rsid w:val="00351A6A"/>
    <w:rsid w:val="00361AB4"/>
    <w:rsid w:val="0037495B"/>
    <w:rsid w:val="00393509"/>
    <w:rsid w:val="003C5908"/>
    <w:rsid w:val="0040770F"/>
    <w:rsid w:val="0044268B"/>
    <w:rsid w:val="00452F8A"/>
    <w:rsid w:val="004921CE"/>
    <w:rsid w:val="004B41C2"/>
    <w:rsid w:val="00502ADE"/>
    <w:rsid w:val="0052260C"/>
    <w:rsid w:val="00523B77"/>
    <w:rsid w:val="00523F17"/>
    <w:rsid w:val="005441F4"/>
    <w:rsid w:val="00575773"/>
    <w:rsid w:val="00581A9A"/>
    <w:rsid w:val="00586932"/>
    <w:rsid w:val="00590762"/>
    <w:rsid w:val="005E5B81"/>
    <w:rsid w:val="005F0219"/>
    <w:rsid w:val="005F1F87"/>
    <w:rsid w:val="00610090"/>
    <w:rsid w:val="00621A55"/>
    <w:rsid w:val="006260E4"/>
    <w:rsid w:val="0062618B"/>
    <w:rsid w:val="006261A9"/>
    <w:rsid w:val="00643A11"/>
    <w:rsid w:val="0066106B"/>
    <w:rsid w:val="0066352F"/>
    <w:rsid w:val="00670E40"/>
    <w:rsid w:val="006A18F2"/>
    <w:rsid w:val="006F3ACD"/>
    <w:rsid w:val="00710C44"/>
    <w:rsid w:val="00721EE6"/>
    <w:rsid w:val="00756F36"/>
    <w:rsid w:val="0076274D"/>
    <w:rsid w:val="0077385D"/>
    <w:rsid w:val="007B1A70"/>
    <w:rsid w:val="007B5DB9"/>
    <w:rsid w:val="007B63D1"/>
    <w:rsid w:val="007C1677"/>
    <w:rsid w:val="007D0DB2"/>
    <w:rsid w:val="007D5F45"/>
    <w:rsid w:val="007F45EA"/>
    <w:rsid w:val="00803575"/>
    <w:rsid w:val="0081162C"/>
    <w:rsid w:val="00814340"/>
    <w:rsid w:val="00822358"/>
    <w:rsid w:val="00832124"/>
    <w:rsid w:val="00853893"/>
    <w:rsid w:val="00857221"/>
    <w:rsid w:val="008C3068"/>
    <w:rsid w:val="008E66BE"/>
    <w:rsid w:val="009060D2"/>
    <w:rsid w:val="00945AE0"/>
    <w:rsid w:val="00967A6C"/>
    <w:rsid w:val="009A1235"/>
    <w:rsid w:val="009A3625"/>
    <w:rsid w:val="00A021AD"/>
    <w:rsid w:val="00A1241C"/>
    <w:rsid w:val="00A15ABA"/>
    <w:rsid w:val="00A32BB6"/>
    <w:rsid w:val="00A34B35"/>
    <w:rsid w:val="00A55E3D"/>
    <w:rsid w:val="00A7326B"/>
    <w:rsid w:val="00A77489"/>
    <w:rsid w:val="00AC14B8"/>
    <w:rsid w:val="00AC389E"/>
    <w:rsid w:val="00AC3FE8"/>
    <w:rsid w:val="00B26981"/>
    <w:rsid w:val="00B27817"/>
    <w:rsid w:val="00B70FB4"/>
    <w:rsid w:val="00B82FB1"/>
    <w:rsid w:val="00BB12C1"/>
    <w:rsid w:val="00BC1DD2"/>
    <w:rsid w:val="00BF0924"/>
    <w:rsid w:val="00BF5F56"/>
    <w:rsid w:val="00C42418"/>
    <w:rsid w:val="00CB0E8C"/>
    <w:rsid w:val="00CD5BD6"/>
    <w:rsid w:val="00CE14B2"/>
    <w:rsid w:val="00CE7882"/>
    <w:rsid w:val="00CF0459"/>
    <w:rsid w:val="00D00A4B"/>
    <w:rsid w:val="00D26CC5"/>
    <w:rsid w:val="00D327E6"/>
    <w:rsid w:val="00D5009D"/>
    <w:rsid w:val="00D57547"/>
    <w:rsid w:val="00D97F80"/>
    <w:rsid w:val="00DA0B37"/>
    <w:rsid w:val="00DB7A8B"/>
    <w:rsid w:val="00DC2998"/>
    <w:rsid w:val="00DC486A"/>
    <w:rsid w:val="00DD0340"/>
    <w:rsid w:val="00DD74A1"/>
    <w:rsid w:val="00DD7E7A"/>
    <w:rsid w:val="00DF7EFF"/>
    <w:rsid w:val="00E10FC4"/>
    <w:rsid w:val="00E22875"/>
    <w:rsid w:val="00E70683"/>
    <w:rsid w:val="00E745DD"/>
    <w:rsid w:val="00E77DBA"/>
    <w:rsid w:val="00EA1CF8"/>
    <w:rsid w:val="00EB2A04"/>
    <w:rsid w:val="00EF05CF"/>
    <w:rsid w:val="00F03B7D"/>
    <w:rsid w:val="00F33CB3"/>
    <w:rsid w:val="00F341C4"/>
    <w:rsid w:val="00F5342B"/>
    <w:rsid w:val="00F66F94"/>
    <w:rsid w:val="00F92643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CB7561-E5C4-4C91-BADD-AB2356EF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925C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925C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925C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925C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925C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925C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925C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925C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925C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925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1CF8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styleId="a4">
    <w:name w:val="Hyperlink"/>
    <w:uiPriority w:val="99"/>
    <w:rsid w:val="002925CB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5">
    <w:name w:val="annotation reference"/>
    <w:uiPriority w:val="99"/>
    <w:semiHidden/>
    <w:rsid w:val="00B82FB1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B82FB1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B82FB1"/>
    <w:rPr>
      <w:b/>
      <w:bCs/>
    </w:rPr>
  </w:style>
  <w:style w:type="character" w:customStyle="1" w:styleId="a7">
    <w:name w:val="Текст примечания Знак"/>
    <w:link w:val="a6"/>
    <w:uiPriority w:val="99"/>
    <w:semiHidden/>
    <w:locked/>
    <w:rsid w:val="00B82FB1"/>
    <w:rPr>
      <w:rFonts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B82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ма примечания Знак"/>
    <w:link w:val="a8"/>
    <w:uiPriority w:val="99"/>
    <w:semiHidden/>
    <w:locked/>
    <w:rsid w:val="00B82FB1"/>
    <w:rPr>
      <w:rFonts w:cs="Times New Roman"/>
      <w:b/>
      <w:bCs/>
      <w:sz w:val="20"/>
      <w:szCs w:val="20"/>
    </w:rPr>
  </w:style>
  <w:style w:type="paragraph" w:styleId="ac">
    <w:name w:val="footnote text"/>
    <w:basedOn w:val="a0"/>
    <w:link w:val="11"/>
    <w:autoRedefine/>
    <w:uiPriority w:val="99"/>
    <w:semiHidden/>
    <w:rsid w:val="002925CB"/>
    <w:rPr>
      <w:color w:val="auto"/>
      <w:sz w:val="20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B82FB1"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semiHidden/>
    <w:rsid w:val="002925CB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c"/>
    <w:uiPriority w:val="99"/>
    <w:semiHidden/>
    <w:locked/>
    <w:rsid w:val="00016B07"/>
    <w:rPr>
      <w:rFonts w:cs="Times New Roman"/>
      <w:lang w:val="ru-RU" w:eastAsia="ru-RU" w:bidi="ar-SA"/>
    </w:rPr>
  </w:style>
  <w:style w:type="paragraph" w:styleId="ae">
    <w:name w:val="List Paragraph"/>
    <w:basedOn w:val="a0"/>
    <w:uiPriority w:val="99"/>
    <w:qFormat/>
    <w:rsid w:val="000D1E73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F341C4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f">
    <w:name w:val="header"/>
    <w:basedOn w:val="a0"/>
    <w:next w:val="af0"/>
    <w:link w:val="12"/>
    <w:autoRedefine/>
    <w:uiPriority w:val="99"/>
    <w:rsid w:val="002925C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1">
    <w:name w:val="footer"/>
    <w:basedOn w:val="a0"/>
    <w:link w:val="af2"/>
    <w:uiPriority w:val="99"/>
    <w:rsid w:val="002925C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f"/>
    <w:uiPriority w:val="99"/>
    <w:semiHidden/>
    <w:locked/>
    <w:rsid w:val="00A7326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pple-style-span">
    <w:name w:val="apple-style-span"/>
    <w:uiPriority w:val="99"/>
    <w:rsid w:val="006A18F2"/>
    <w:rPr>
      <w:rFonts w:cs="Times New Roman"/>
    </w:rPr>
  </w:style>
  <w:style w:type="character" w:customStyle="1" w:styleId="af2">
    <w:name w:val="Нижний колонтитул Знак"/>
    <w:link w:val="af1"/>
    <w:uiPriority w:val="99"/>
    <w:locked/>
    <w:rsid w:val="00A7326B"/>
    <w:rPr>
      <w:rFonts w:cs="Times New Roman"/>
      <w:color w:val="000000"/>
      <w:sz w:val="28"/>
      <w:szCs w:val="28"/>
      <w:lang w:val="ru-RU" w:eastAsia="ru-RU" w:bidi="ar-SA"/>
    </w:rPr>
  </w:style>
  <w:style w:type="paragraph" w:styleId="af3">
    <w:name w:val="Normal (Web)"/>
    <w:basedOn w:val="a0"/>
    <w:autoRedefine/>
    <w:uiPriority w:val="99"/>
    <w:rsid w:val="002925CB"/>
    <w:rPr>
      <w:lang w:val="uk-UA" w:eastAsia="uk-UA"/>
    </w:rPr>
  </w:style>
  <w:style w:type="character" w:styleId="af4">
    <w:name w:val="Strong"/>
    <w:uiPriority w:val="99"/>
    <w:qFormat/>
    <w:rsid w:val="007B5DB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B5DB9"/>
    <w:rPr>
      <w:rFonts w:cs="Times New Roman"/>
    </w:rPr>
  </w:style>
  <w:style w:type="paragraph" w:styleId="af0">
    <w:name w:val="Body Text"/>
    <w:basedOn w:val="a0"/>
    <w:link w:val="af5"/>
    <w:uiPriority w:val="99"/>
    <w:rsid w:val="002925CB"/>
  </w:style>
  <w:style w:type="character" w:customStyle="1" w:styleId="af5">
    <w:name w:val="Основной текст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6">
    <w:name w:val="Верхний колонтитул Знак"/>
    <w:uiPriority w:val="99"/>
    <w:rsid w:val="002925CB"/>
    <w:rPr>
      <w:rFonts w:cs="Times New Roman"/>
      <w:kern w:val="16"/>
      <w:sz w:val="28"/>
      <w:szCs w:val="28"/>
    </w:rPr>
  </w:style>
  <w:style w:type="character" w:customStyle="1" w:styleId="21">
    <w:name w:val="Знак Знак2"/>
    <w:uiPriority w:val="99"/>
    <w:semiHidden/>
    <w:locked/>
    <w:rsid w:val="002925C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7">
    <w:name w:val="endnote reference"/>
    <w:uiPriority w:val="99"/>
    <w:semiHidden/>
    <w:rsid w:val="002925CB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2925CB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2925CB"/>
    <w:pPr>
      <w:ind w:firstLine="0"/>
    </w:pPr>
    <w:rPr>
      <w:iCs/>
    </w:rPr>
  </w:style>
  <w:style w:type="paragraph" w:styleId="af9">
    <w:name w:val="caption"/>
    <w:basedOn w:val="a0"/>
    <w:next w:val="a0"/>
    <w:uiPriority w:val="99"/>
    <w:qFormat/>
    <w:locked/>
    <w:rsid w:val="002925CB"/>
    <w:rPr>
      <w:b/>
      <w:bCs/>
      <w:sz w:val="20"/>
      <w:szCs w:val="20"/>
    </w:rPr>
  </w:style>
  <w:style w:type="character" w:styleId="afa">
    <w:name w:val="page number"/>
    <w:uiPriority w:val="99"/>
    <w:rsid w:val="002925CB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2925CB"/>
    <w:rPr>
      <w:rFonts w:cs="Times New Roman"/>
      <w:sz w:val="28"/>
      <w:szCs w:val="28"/>
    </w:rPr>
  </w:style>
  <w:style w:type="paragraph" w:customStyle="1" w:styleId="afc">
    <w:name w:val="Обычный +"/>
    <w:basedOn w:val="a0"/>
    <w:autoRedefine/>
    <w:uiPriority w:val="99"/>
    <w:rsid w:val="002925CB"/>
    <w:rPr>
      <w:szCs w:val="20"/>
    </w:rPr>
  </w:style>
  <w:style w:type="paragraph" w:styleId="13">
    <w:name w:val="toc 1"/>
    <w:basedOn w:val="a0"/>
    <w:next w:val="a0"/>
    <w:autoRedefine/>
    <w:uiPriority w:val="99"/>
    <w:semiHidden/>
    <w:locked/>
    <w:rsid w:val="002925C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d">
    <w:name w:val="Body Text Indent"/>
    <w:basedOn w:val="a0"/>
    <w:link w:val="afe"/>
    <w:uiPriority w:val="99"/>
    <w:rsid w:val="002925CB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link w:val="af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">
    <w:name w:val="размещено"/>
    <w:basedOn w:val="a0"/>
    <w:autoRedefine/>
    <w:uiPriority w:val="99"/>
    <w:rsid w:val="002925CB"/>
    <w:rPr>
      <w:color w:val="FFFFFF"/>
    </w:rPr>
  </w:style>
  <w:style w:type="paragraph" w:customStyle="1" w:styleId="aff0">
    <w:name w:val="содержание"/>
    <w:uiPriority w:val="99"/>
    <w:rsid w:val="002925C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2925C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2925CB"/>
    <w:pPr>
      <w:jc w:val="center"/>
    </w:pPr>
    <w:rPr>
      <w:rFonts w:ascii="Times New Roman" w:eastAsia="Times New Roman" w:hAnsi="Times New Roman"/>
    </w:rPr>
  </w:style>
  <w:style w:type="paragraph" w:customStyle="1" w:styleId="aff2">
    <w:name w:val="ТАБЛИЦА"/>
    <w:next w:val="a0"/>
    <w:autoRedefine/>
    <w:uiPriority w:val="99"/>
    <w:rsid w:val="002925C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2925CB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5">
    <w:name w:val="Текст сноски Знак"/>
    <w:uiPriority w:val="99"/>
    <w:rsid w:val="002925CB"/>
    <w:rPr>
      <w:rFonts w:cs="Times New Roman"/>
      <w:lang w:val="ru-RU" w:eastAsia="ru-RU" w:bidi="ar-SA"/>
    </w:rPr>
  </w:style>
  <w:style w:type="paragraph" w:customStyle="1" w:styleId="aff6">
    <w:name w:val="титут"/>
    <w:autoRedefine/>
    <w:uiPriority w:val="99"/>
    <w:rsid w:val="002925C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f7">
    <w:name w:val="Стиль курсив"/>
    <w:uiPriority w:val="99"/>
    <w:rsid w:val="00A15ABA"/>
    <w:rPr>
      <w:rFonts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дисциплине: арбитражный процесс</vt:lpstr>
    </vt:vector>
  </TitlesOfParts>
  <Company>Grizli777</Company>
  <LinksUpToDate>false</LinksUpToDate>
  <CharactersWithSpaces>29635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дисциплине: арбитражный процесс</dc:title>
  <dc:subject/>
  <dc:creator>HP</dc:creator>
  <cp:keywords/>
  <dc:description/>
  <cp:lastModifiedBy>admin</cp:lastModifiedBy>
  <cp:revision>2</cp:revision>
  <dcterms:created xsi:type="dcterms:W3CDTF">2014-03-24T07:15:00Z</dcterms:created>
  <dcterms:modified xsi:type="dcterms:W3CDTF">2014-03-24T07:15:00Z</dcterms:modified>
</cp:coreProperties>
</file>