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47" w:rsidRDefault="00A64AAC" w:rsidP="005B1347">
      <w:pPr>
        <w:pStyle w:val="a5"/>
        <w:ind w:firstLine="709"/>
        <w:jc w:val="both"/>
        <w:rPr>
          <w:color w:val="000000"/>
        </w:rPr>
      </w:pPr>
      <w:r w:rsidRPr="00A64AAC">
        <w:rPr>
          <w:i w:val="0"/>
          <w:color w:val="000000"/>
        </w:rPr>
        <w:t>Введение</w:t>
      </w:r>
    </w:p>
    <w:p w:rsidR="00A64AAC" w:rsidRDefault="00A64AAC" w:rsidP="005B1347">
      <w:pPr>
        <w:pStyle w:val="a7"/>
        <w:spacing w:line="360" w:lineRule="auto"/>
        <w:ind w:firstLine="709"/>
        <w:rPr>
          <w:color w:val="000000"/>
        </w:rPr>
      </w:pPr>
    </w:p>
    <w:p w:rsidR="005B1347" w:rsidRDefault="00555558" w:rsidP="005B1347">
      <w:pPr>
        <w:pStyle w:val="a7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Развитие внимания и способы его поддержания главным образом связано с направленностью и сосредоточенностью сознания на каком-либо предмете, а функционирование внимания связано с процессом активации неспецифических отделов мозга: от ретикулярной формации до коры больших полушарий (лобные доли). Активация приводит к возникновению доминантного очага возбуждения, что способствует направленности и сосредоточению сознания человека на значимом для него в данный момент времени раздражителе. В то же время восприятие других сигналов, одновременно поступающих из внутренней и внешней среды, тормозится.</w:t>
      </w:r>
    </w:p>
    <w:p w:rsid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 xml:space="preserve">Из этих фраз вытекает определение </w:t>
      </w:r>
      <w:r w:rsidRPr="005B1347">
        <w:rPr>
          <w:b/>
          <w:color w:val="000000"/>
          <w:sz w:val="28"/>
        </w:rPr>
        <w:t xml:space="preserve">внимания </w:t>
      </w:r>
      <w:r w:rsidRPr="005B1347">
        <w:rPr>
          <w:color w:val="000000"/>
          <w:sz w:val="28"/>
        </w:rPr>
        <w:t>– это направленность и сосредоточенность сознания на каком-либо предмете, явлении, действии. Главная особенность внимания состоит в том, что оно не существует вне какого-либо действия, само по себе. Лишь выполняя перцептивные, умственные или двигательные (в том числе и различные комбинированные) действия, человек включает механизмы внимания. Не случайно внимание характеризуют как процесс, обеспечивающий «рабочее состояние сознания».</w:t>
      </w:r>
    </w:p>
    <w:p w:rsid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Активность же спортсменов на тренировочных занятиях определяется особенностями распределения и объема внимания и тем, как тренер соблюдает дидактические принципы педагогического процесса. Все существующие принципы делятся на 2 группы: 1 – отражает мировоззренческую сторону обучения – учения, другая – процессуально-техническую.</w:t>
      </w:r>
    </w:p>
    <w:p w:rsidR="00555558" w:rsidRPr="005B1347" w:rsidRDefault="00555558" w:rsidP="005B1347">
      <w:pPr>
        <w:pStyle w:val="a7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Следует остановиться на тех, которые способствуют повышению учебной акти</w:t>
      </w:r>
      <w:r w:rsidR="00A9732E" w:rsidRPr="005B1347">
        <w:rPr>
          <w:color w:val="000000"/>
        </w:rPr>
        <w:t>вности спортсменов. Основными из</w:t>
      </w:r>
      <w:r w:rsidRPr="005B1347">
        <w:rPr>
          <w:color w:val="000000"/>
        </w:rPr>
        <w:t xml:space="preserve"> них являются следующие:</w:t>
      </w:r>
    </w:p>
    <w:p w:rsidR="00555558" w:rsidRPr="005B1347" w:rsidRDefault="00555558" w:rsidP="005B134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347">
        <w:rPr>
          <w:b/>
          <w:i/>
          <w:color w:val="000000"/>
          <w:sz w:val="28"/>
        </w:rPr>
        <w:t xml:space="preserve">Принцип оптимальной трудности заданий: </w:t>
      </w:r>
      <w:r w:rsidRPr="005B1347">
        <w:rPr>
          <w:color w:val="000000"/>
          <w:sz w:val="28"/>
        </w:rPr>
        <w:t>упражнение, даваемое спортсменам для выполнения, должно быть посильно для них, и в то же время принуждать их прилагать значительные усилия, определяя оптимальные трудности задания.</w:t>
      </w:r>
    </w:p>
    <w:p w:rsidR="00555558" w:rsidRPr="005B1347" w:rsidRDefault="00555558" w:rsidP="005B134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347">
        <w:rPr>
          <w:b/>
          <w:i/>
          <w:color w:val="000000"/>
          <w:sz w:val="28"/>
        </w:rPr>
        <w:t>Принцип сознательности:</w:t>
      </w:r>
      <w:r w:rsidRPr="005B1347">
        <w:rPr>
          <w:color w:val="000000"/>
          <w:sz w:val="28"/>
        </w:rPr>
        <w:t xml:space="preserve"> спортсмены должны осознать роль физических упражнений в моральном, волевом, эстетическом и этическом воспитании.</w:t>
      </w:r>
    </w:p>
    <w:p w:rsidR="00555558" w:rsidRPr="005B1347" w:rsidRDefault="00555558" w:rsidP="005B134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347">
        <w:rPr>
          <w:b/>
          <w:i/>
          <w:color w:val="000000"/>
          <w:sz w:val="28"/>
        </w:rPr>
        <w:t>Принцип связи обучения с практической жизнью:</w:t>
      </w:r>
      <w:r w:rsidRPr="005B1347">
        <w:rPr>
          <w:color w:val="000000"/>
          <w:sz w:val="28"/>
        </w:rPr>
        <w:t xml:space="preserve"> сознательное усвоение учебного материала отмечается в полной мере только в том случае, если оно имеет для спортсмена определенный жизненный смысл.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 xml:space="preserve">Внимание является одним из главных факторов принципа </w:t>
      </w:r>
      <w:r w:rsidRPr="005B1347">
        <w:rPr>
          <w:color w:val="000000"/>
          <w:sz w:val="28"/>
          <w:u w:val="single"/>
        </w:rPr>
        <w:t>индивидуализации</w:t>
      </w:r>
      <w:r w:rsidRPr="005B1347">
        <w:rPr>
          <w:color w:val="000000"/>
          <w:sz w:val="28"/>
        </w:rPr>
        <w:t>, т</w:t>
      </w:r>
      <w:r w:rsidR="00341BB2">
        <w:rPr>
          <w:color w:val="000000"/>
          <w:sz w:val="28"/>
        </w:rPr>
        <w:t>. </w:t>
      </w:r>
      <w:r w:rsidR="00341BB2" w:rsidRPr="005B1347">
        <w:rPr>
          <w:color w:val="000000"/>
          <w:sz w:val="28"/>
        </w:rPr>
        <w:t>к</w:t>
      </w:r>
      <w:r w:rsidRPr="005B1347">
        <w:rPr>
          <w:color w:val="000000"/>
          <w:sz w:val="28"/>
        </w:rPr>
        <w:t>. этот термин обозначает индивидуальные особенности каждого спортсмена, которые следует учитывать распределение и объем внимания каждого спортсмена.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 xml:space="preserve">На тренировочных занятиях </w:t>
      </w:r>
      <w:r w:rsidRPr="005B1347">
        <w:rPr>
          <w:color w:val="000000"/>
          <w:sz w:val="28"/>
          <w:u w:val="single"/>
        </w:rPr>
        <w:t xml:space="preserve">принцип индивидуализации </w:t>
      </w:r>
      <w:r w:rsidRPr="005B1347">
        <w:rPr>
          <w:color w:val="000000"/>
          <w:sz w:val="28"/>
        </w:rPr>
        <w:t>проявляется также в выборе и выполнении учебных заданий. У каждого спортсмена складывается собственный темп овладения учебным материалом (в зависимости от способностей, уровня подготовленности, типологических особенностей темперамента и характера) и индивидуальный оптимальный уровень нагрузки (в психофизиологическом аспекте). В соответствии с этим тренер обязан индивидуализировать меру воздействия на спортсменов и обязательно учитывать особенности распределения и объема внимания, особенно у спортсменов.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b/>
          <w:color w:val="000000"/>
          <w:sz w:val="28"/>
        </w:rPr>
        <w:t>Целью нашего исследования является:</w:t>
      </w:r>
      <w:r w:rsidRPr="005B1347">
        <w:rPr>
          <w:color w:val="000000"/>
          <w:sz w:val="28"/>
        </w:rPr>
        <w:t xml:space="preserve"> Изучение особенностей распределения и объема внимания </w:t>
      </w:r>
      <w:r w:rsidR="00E02251" w:rsidRPr="005B1347">
        <w:rPr>
          <w:color w:val="000000"/>
          <w:sz w:val="28"/>
        </w:rPr>
        <w:t xml:space="preserve">боксеров </w:t>
      </w:r>
      <w:r w:rsidRPr="005B1347">
        <w:rPr>
          <w:color w:val="000000"/>
          <w:sz w:val="28"/>
        </w:rPr>
        <w:t>группы начальной подготовки 7</w:t>
      </w:r>
      <w:r w:rsidR="005B1347">
        <w:rPr>
          <w:color w:val="000000"/>
          <w:sz w:val="28"/>
        </w:rPr>
        <w:t>–</w:t>
      </w:r>
      <w:r w:rsidR="005B1347" w:rsidRPr="005B1347">
        <w:rPr>
          <w:color w:val="000000"/>
          <w:sz w:val="28"/>
        </w:rPr>
        <w:t>9</w:t>
      </w:r>
      <w:r w:rsidRPr="005B1347">
        <w:rPr>
          <w:color w:val="000000"/>
          <w:sz w:val="28"/>
        </w:rPr>
        <w:t xml:space="preserve"> лет</w:t>
      </w:r>
      <w:r w:rsidR="0093419A" w:rsidRPr="005B1347">
        <w:rPr>
          <w:color w:val="000000"/>
          <w:sz w:val="28"/>
        </w:rPr>
        <w:t>.</w:t>
      </w:r>
    </w:p>
    <w:p w:rsidR="00555558" w:rsidRPr="005B1347" w:rsidRDefault="00A64AAC" w:rsidP="005B134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64AAC">
        <w:rPr>
          <w:b/>
          <w:i/>
          <w:color w:val="000000"/>
          <w:sz w:val="28"/>
        </w:rPr>
        <w:t>Задачи</w:t>
      </w:r>
      <w:r w:rsidR="00555558" w:rsidRPr="005B1347">
        <w:rPr>
          <w:b/>
          <w:color w:val="000000"/>
          <w:sz w:val="28"/>
        </w:rPr>
        <w:t>:</w:t>
      </w:r>
    </w:p>
    <w:p w:rsidR="00555558" w:rsidRPr="005B1347" w:rsidRDefault="00555558" w:rsidP="005B1347">
      <w:pPr>
        <w:pStyle w:val="ae"/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 xml:space="preserve">Изучить литературные источники по вопросу распределения и объема внимания у </w:t>
      </w:r>
      <w:r w:rsidR="0093419A" w:rsidRPr="005B1347">
        <w:rPr>
          <w:color w:val="000000"/>
        </w:rPr>
        <w:t xml:space="preserve">боксеров </w:t>
      </w:r>
      <w:r w:rsidRPr="005B1347">
        <w:rPr>
          <w:color w:val="000000"/>
        </w:rPr>
        <w:t>группы начальной п</w:t>
      </w:r>
      <w:r w:rsidR="0093419A" w:rsidRPr="005B1347">
        <w:rPr>
          <w:color w:val="000000"/>
        </w:rPr>
        <w:t>одготовки 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="0093419A" w:rsidRPr="005B1347">
        <w:rPr>
          <w:color w:val="000000"/>
        </w:rPr>
        <w:t xml:space="preserve"> лет</w:t>
      </w:r>
      <w:r w:rsidR="005B1347">
        <w:rPr>
          <w:color w:val="000000"/>
        </w:rPr>
        <w:t>.</w:t>
      </w:r>
    </w:p>
    <w:p w:rsidR="00555558" w:rsidRPr="005B1347" w:rsidRDefault="00555558" w:rsidP="005B134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 xml:space="preserve">Провести </w:t>
      </w:r>
      <w:r w:rsidR="0093419A" w:rsidRPr="005B1347">
        <w:rPr>
          <w:color w:val="000000"/>
          <w:sz w:val="28"/>
        </w:rPr>
        <w:t xml:space="preserve">констатирующий </w:t>
      </w:r>
      <w:r w:rsidRPr="005B1347">
        <w:rPr>
          <w:color w:val="000000"/>
          <w:sz w:val="28"/>
        </w:rPr>
        <w:t xml:space="preserve">эксперимент по выявлению особенностей распределения и объема внимания у </w:t>
      </w:r>
      <w:r w:rsidR="00462CD8" w:rsidRPr="005B1347">
        <w:rPr>
          <w:color w:val="000000"/>
          <w:sz w:val="28"/>
        </w:rPr>
        <w:t>боксеров</w:t>
      </w:r>
      <w:r w:rsidRPr="005B1347">
        <w:rPr>
          <w:color w:val="000000"/>
          <w:sz w:val="28"/>
        </w:rPr>
        <w:t xml:space="preserve"> группы начальной подготовки 7</w:t>
      </w:r>
      <w:r w:rsidR="005B1347">
        <w:rPr>
          <w:color w:val="000000"/>
          <w:sz w:val="28"/>
        </w:rPr>
        <w:t>–</w:t>
      </w:r>
      <w:r w:rsidR="005B1347" w:rsidRPr="005B1347">
        <w:rPr>
          <w:color w:val="000000"/>
          <w:sz w:val="28"/>
        </w:rPr>
        <w:t>9</w:t>
      </w:r>
      <w:r w:rsidRPr="005B1347">
        <w:rPr>
          <w:color w:val="000000"/>
          <w:sz w:val="28"/>
        </w:rPr>
        <w:t xml:space="preserve"> лет на тренировочных занятиях.</w:t>
      </w:r>
    </w:p>
    <w:p w:rsidR="00555558" w:rsidRPr="005B1347" w:rsidRDefault="00555558" w:rsidP="005B134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 xml:space="preserve">Разработать рекомендации по улучшению распределения и объема внимания у </w:t>
      </w:r>
      <w:r w:rsidR="0093419A" w:rsidRPr="005B1347">
        <w:rPr>
          <w:color w:val="000000"/>
          <w:sz w:val="28"/>
        </w:rPr>
        <w:t xml:space="preserve">боксеров </w:t>
      </w:r>
      <w:r w:rsidRPr="005B1347">
        <w:rPr>
          <w:color w:val="000000"/>
          <w:sz w:val="28"/>
        </w:rPr>
        <w:t>группы начальной подготовки 7</w:t>
      </w:r>
      <w:r w:rsidR="005B1347">
        <w:rPr>
          <w:color w:val="000000"/>
          <w:sz w:val="28"/>
        </w:rPr>
        <w:t>–</w:t>
      </w:r>
      <w:r w:rsidR="005B1347" w:rsidRPr="005B1347">
        <w:rPr>
          <w:color w:val="000000"/>
          <w:sz w:val="28"/>
        </w:rPr>
        <w:t>9</w:t>
      </w:r>
      <w:r w:rsidRPr="005B1347">
        <w:rPr>
          <w:color w:val="000000"/>
          <w:sz w:val="28"/>
        </w:rPr>
        <w:t xml:space="preserve"> лет на тренировочных занятиях.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</w:p>
    <w:p w:rsidR="0093419A" w:rsidRPr="005B1347" w:rsidRDefault="0093419A" w:rsidP="005B1347">
      <w:pPr>
        <w:pStyle w:val="2"/>
        <w:keepNext w:val="0"/>
        <w:ind w:firstLine="709"/>
        <w:jc w:val="both"/>
        <w:rPr>
          <w:color w:val="000000"/>
        </w:rPr>
      </w:pPr>
    </w:p>
    <w:p w:rsidR="00555558" w:rsidRPr="005B1347" w:rsidRDefault="00A64AAC" w:rsidP="00A64AAC">
      <w:pPr>
        <w:pStyle w:val="2"/>
        <w:keepNext w:val="0"/>
        <w:ind w:firstLine="709"/>
        <w:jc w:val="both"/>
      </w:pPr>
      <w:r>
        <w:br w:type="page"/>
        <w:t>1</w:t>
      </w:r>
      <w:r w:rsidR="0093419A" w:rsidRPr="005B1347">
        <w:t xml:space="preserve">. </w:t>
      </w:r>
      <w:r w:rsidRPr="005B1347">
        <w:t>Понятие внимания</w:t>
      </w:r>
    </w:p>
    <w:p w:rsidR="005B1347" w:rsidRDefault="005B1347" w:rsidP="005B1347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5B1347" w:rsidRDefault="00555558" w:rsidP="005B1347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5B1347">
        <w:rPr>
          <w:color w:val="000000"/>
          <w:sz w:val="28"/>
        </w:rPr>
        <w:t>Внимание не является процессом отражения действительности как ощущение, восприятие, воображение и мышление. Оно представляет собой одну из сторон психологической деятельности – ее динамику.</w:t>
      </w:r>
    </w:p>
    <w:p w:rsid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Внимание повышает</w:t>
      </w:r>
      <w:r w:rsidR="005B1347">
        <w:rPr>
          <w:color w:val="000000"/>
          <w:sz w:val="28"/>
        </w:rPr>
        <w:t xml:space="preserve"> </w:t>
      </w:r>
      <w:r w:rsidRPr="005B1347">
        <w:rPr>
          <w:color w:val="000000"/>
          <w:sz w:val="28"/>
        </w:rPr>
        <w:t>эффективность соответствующей психологической деятельности. Оно выражается в более ясном и отчетливом протекании психических действиях, сопутствующих вниманию, движения выполняются аккуратно и</w:t>
      </w:r>
      <w:r w:rsidR="005B1347">
        <w:rPr>
          <w:color w:val="000000"/>
          <w:sz w:val="28"/>
        </w:rPr>
        <w:t xml:space="preserve"> </w:t>
      </w:r>
      <w:r w:rsidRPr="005B1347">
        <w:rPr>
          <w:color w:val="000000"/>
          <w:sz w:val="28"/>
        </w:rPr>
        <w:t>четко. При наличии внимания психологическая деятельность протекает с большей интенсивностью, чем при его отсутствии. В каждый данный момент содержание психологической деятельности связано с относительно небольшим количеством явлений и действий. Из большего количества раздражителей, действующих на человека в данный момент, он воспринимает не все, а только небольшое число, не обращая особого внимания на остальные, не имеющие в данный момент отношения к его деятельности.</w:t>
      </w:r>
    </w:p>
    <w:p w:rsid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Внимание имеет избирательный характер: мы выбираем из большого числа объектов лишь некоторые, на которых и сосредотачивается наша психологическая деятельность. При наличии внимания психологическая деятельность становится более организованной. Восприятие</w:t>
      </w:r>
      <w:r w:rsidR="005B1347">
        <w:rPr>
          <w:color w:val="000000"/>
          <w:sz w:val="28"/>
        </w:rPr>
        <w:t xml:space="preserve"> </w:t>
      </w:r>
      <w:r w:rsidRPr="005B1347">
        <w:rPr>
          <w:color w:val="000000"/>
          <w:sz w:val="28"/>
        </w:rPr>
        <w:t>со вниманием всегда отмечается упорным характером: мы воспринимаем только то, что относится к задаче, стоящей перед нами, не отвлекаясь на побочные раздражители. Организационное значение внимания имеет и в процессах мышления. Когда мышление сопровождается сосредоточением внимания, оно протекает упорядоченно, приобретает стройный характер; мысли идут</w:t>
      </w:r>
      <w:r w:rsidR="005B1347">
        <w:rPr>
          <w:color w:val="000000"/>
          <w:sz w:val="28"/>
        </w:rPr>
        <w:t xml:space="preserve"> </w:t>
      </w:r>
      <w:r w:rsidRPr="005B1347">
        <w:rPr>
          <w:color w:val="000000"/>
          <w:sz w:val="28"/>
        </w:rPr>
        <w:t>в определенной последовательности, связываясь друг с другом по существующим признакам. При ослаблении внимания мышление становится неорганизованным: течение мыслительных процессов отмечается</w:t>
      </w:r>
      <w:r w:rsidR="00A64AAC">
        <w:rPr>
          <w:color w:val="000000"/>
          <w:sz w:val="28"/>
        </w:rPr>
        <w:t xml:space="preserve"> </w:t>
      </w:r>
      <w:r w:rsidRPr="005B1347">
        <w:rPr>
          <w:color w:val="000000"/>
          <w:sz w:val="28"/>
        </w:rPr>
        <w:t>отсутствием стройности, наблюдаются частые отвлечения мысли, между</w:t>
      </w:r>
      <w:r w:rsidR="00A64AAC">
        <w:rPr>
          <w:color w:val="000000"/>
          <w:sz w:val="28"/>
        </w:rPr>
        <w:t xml:space="preserve"> </w:t>
      </w:r>
      <w:r w:rsidRPr="005B1347">
        <w:rPr>
          <w:color w:val="000000"/>
          <w:sz w:val="28"/>
        </w:rPr>
        <w:t>отдельными из них устанавливаются случайные связи по несуществующим признакам. При отсутствии внимания течение мыслей приобретает хаотический характер, они связываются друг с другом случайным образом, сменяют друг друга путем чисто механических ассоциативных связей, непланомерно, неупорядоченно.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Внешнее внимание выражается в движениях, с помощью которых мы приспособляемся к лучшему выполнению требуемых действий. При этом лишние, мешающие этой деятельности движения, затормаживаются.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</w:p>
    <w:p w:rsidR="00555558" w:rsidRPr="00A64AAC" w:rsidRDefault="00A64AAC" w:rsidP="005B134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64AAC">
        <w:rPr>
          <w:b/>
          <w:color w:val="000000"/>
          <w:sz w:val="28"/>
        </w:rPr>
        <w:t>1.1 Физиологические основы внимания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 xml:space="preserve">С физиологической точки зрения </w:t>
      </w:r>
      <w:r w:rsidRPr="005B1347">
        <w:rPr>
          <w:b/>
          <w:color w:val="000000"/>
          <w:sz w:val="28"/>
        </w:rPr>
        <w:t xml:space="preserve">внимание </w:t>
      </w:r>
      <w:r w:rsidRPr="005B1347">
        <w:rPr>
          <w:color w:val="000000"/>
          <w:sz w:val="28"/>
        </w:rPr>
        <w:t>– это нервная деятельность определенного участка коры больших полушарий головного мозга, в данный момент и при данных условиях обладающего оптимальной (</w:t>
      </w:r>
      <w:r w:rsidR="00341BB2">
        <w:rPr>
          <w:color w:val="000000"/>
          <w:sz w:val="28"/>
        </w:rPr>
        <w:t>т.е.</w:t>
      </w:r>
      <w:r w:rsidRPr="005B1347">
        <w:rPr>
          <w:color w:val="000000"/>
          <w:sz w:val="28"/>
        </w:rPr>
        <w:t xml:space="preserve"> наилучший при данных обстоятельствах) возбудимостью, тогда как остальные участки коры находятся в состоянии более или менее пониженной возбудимости.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Внимание не имеет такого специального нервного центра, как зрительные, слуховые и другие ощущения и восприятия, а также движения, связанные с деятельностью определенных участков коры больших полушарий головного мозга. При отсутствии абсолютно точной локализации психологических функций, зрительные восприятия связаны с деятельностью иных участков коры головного мозга, чем слуховые, что движения рук и ног управляются иными центрами двигательного участка коры, чем речевые движения. Физиологически внимание обусловлено работой нервных центров, с помощью которых осуществляются сопровождаемые вниманием психологические процессы.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В участках коры с оптимальной возбудимостью легко образуются новые условно рефлекторные связи и успешно вырабатываются дифференцировки. Этим объясняется ясность и отчетливость сопровождаемых вниманием психологических процессов. Участки коры с оптимальной возбудимостью являются творческим отделом больших полушарий головного мозга в данный момент. Оптимальное возбуждение постоянно перемещается по всему пространству больших полушарий в зависимости от полученных в процессе данной деятельности раздражений. Соответственно</w:t>
      </w:r>
      <w:r w:rsidR="005B1347">
        <w:rPr>
          <w:color w:val="000000"/>
          <w:sz w:val="28"/>
        </w:rPr>
        <w:t xml:space="preserve"> </w:t>
      </w:r>
      <w:r w:rsidRPr="005B1347">
        <w:rPr>
          <w:color w:val="000000"/>
          <w:sz w:val="28"/>
        </w:rPr>
        <w:t>изменяются по своим размерам и постоянно перемещаются в коре и участки с пониженной возбудимостью.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Участки с повышенной и пониженной возбудимостью взаимосвязаны с своей деятельности по закону «индукции», когда в каком-то определенном участке коры головного мозга начинается сильное возбуждение, то одновременно по индукции в</w:t>
      </w:r>
      <w:r w:rsidR="005B1347">
        <w:rPr>
          <w:color w:val="000000"/>
          <w:sz w:val="28"/>
        </w:rPr>
        <w:t xml:space="preserve"> </w:t>
      </w:r>
      <w:r w:rsidRPr="005B1347">
        <w:rPr>
          <w:color w:val="000000"/>
          <w:sz w:val="28"/>
        </w:rPr>
        <w:t>других участках коры, не связанных с выполнением данной деятельности, возникает торможение, затухание или даже полное прекращение нервного процесса, в результате чего одни центры оказываются возбудимыми, другие – заторможенными.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 xml:space="preserve">Для объяснения физиологических механизмов внимания известное значение имеет выдвинутый </w:t>
      </w:r>
      <w:r w:rsidR="00341BB2" w:rsidRPr="005B1347">
        <w:rPr>
          <w:color w:val="000000"/>
          <w:sz w:val="28"/>
        </w:rPr>
        <w:t>А.А.</w:t>
      </w:r>
      <w:r w:rsidR="00341BB2">
        <w:rPr>
          <w:color w:val="000000"/>
          <w:sz w:val="28"/>
        </w:rPr>
        <w:t> </w:t>
      </w:r>
      <w:r w:rsidR="00341BB2" w:rsidRPr="005B1347">
        <w:rPr>
          <w:color w:val="000000"/>
          <w:sz w:val="28"/>
        </w:rPr>
        <w:t>Ухтомским</w:t>
      </w:r>
      <w:r w:rsidRPr="005B1347">
        <w:rPr>
          <w:color w:val="000000"/>
          <w:sz w:val="28"/>
        </w:rPr>
        <w:t xml:space="preserve"> принцип доминанты. В каждый данный момент в коре больших полушарий головного мозга имеется участок (очаг) с повышенной нервной возбудимостью, господствующий (доминирующий) над остальными частями коры. При</w:t>
      </w:r>
      <w:r w:rsidR="005B1347">
        <w:rPr>
          <w:color w:val="000000"/>
          <w:sz w:val="28"/>
        </w:rPr>
        <w:t xml:space="preserve"> </w:t>
      </w:r>
      <w:r w:rsidRPr="005B1347">
        <w:rPr>
          <w:color w:val="000000"/>
          <w:sz w:val="28"/>
        </w:rPr>
        <w:t>некоторых условиях (оптимальная степень возбуждения) он усиливается за счет других нервных импульсов, обычно вызывающих</w:t>
      </w:r>
      <w:r w:rsidR="005B1347">
        <w:rPr>
          <w:color w:val="000000"/>
          <w:sz w:val="28"/>
        </w:rPr>
        <w:t xml:space="preserve"> </w:t>
      </w:r>
      <w:r w:rsidRPr="005B1347">
        <w:rPr>
          <w:color w:val="000000"/>
          <w:sz w:val="28"/>
        </w:rPr>
        <w:t>другие реакции. Но при максимальной степени нервного возбуждения в доминируемом очаге побочные импульсы не только не содействуют его усилению, но и вызывают в нем торможение и приведет в нарушению концентрации внимания.</w:t>
      </w:r>
    </w:p>
    <w:p w:rsidR="006A379B" w:rsidRPr="005B1347" w:rsidRDefault="006A379B" w:rsidP="005B1347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555558" w:rsidRPr="00A64AAC" w:rsidRDefault="00A64AAC" w:rsidP="005B134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64AAC">
        <w:rPr>
          <w:b/>
          <w:color w:val="000000"/>
          <w:sz w:val="28"/>
        </w:rPr>
        <w:t>1.2 Свойства внимания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5B1347">
        <w:rPr>
          <w:b/>
          <w:color w:val="000000"/>
          <w:sz w:val="28"/>
          <w:u w:val="single"/>
        </w:rPr>
        <w:t>Колебание внимания.</w:t>
      </w:r>
      <w:r w:rsidRPr="005B1347">
        <w:rPr>
          <w:color w:val="000000"/>
          <w:sz w:val="28"/>
          <w:u w:val="single"/>
        </w:rPr>
        <w:t xml:space="preserve"> </w:t>
      </w:r>
      <w:r w:rsidRPr="005B1347">
        <w:rPr>
          <w:color w:val="000000"/>
          <w:sz w:val="28"/>
        </w:rPr>
        <w:t>Оно выражается в периодической смене объектов, на которые оно обращается.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Колебание внимания следует отличать от повышения или понижения интенсивности внимания, когда в отдельные отрезки времени оно бывает то более, то менее напряженным. Колебание внимания наблюдается даже при самом сосредоточенном и устойчивом внимании. Выражается оно в том, что при всей устойчивости и сосредоточенности на данной деятельности внимание в какие-то определенные моменты переходит с одного момента к другому, с тем, чтобы через некоторый промежуток времени вновь вернуться к первому.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Колебание внимания объясняется утомлением нервных центров в процессе деятельности, выполняемой с напряженным вниманием. Деятельность определенных нервных центров не может продолжаться без перерыва с высокой интенсивностью. При напряженной работе нервные клетки быстро истощаются и нуждаются в восстановлении израсходованных веществ. Наступает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охранительное торможение, в результате которого возбудимый процесс в данных, только что усиленно работавших клетках, ослабевает. Возбуждение в тех центрах, которые до этого были заторможены, повышается и внимание отвлекается на посторонние раздражители, связанные с этими центрами.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  <w:vertAlign w:val="superscript"/>
        </w:rPr>
      </w:pPr>
      <w:r w:rsidRPr="005B1347">
        <w:rPr>
          <w:b/>
          <w:color w:val="000000"/>
          <w:u w:val="single"/>
        </w:rPr>
        <w:t xml:space="preserve">Объем внимания. </w:t>
      </w:r>
      <w:r w:rsidRPr="005B1347">
        <w:rPr>
          <w:color w:val="000000"/>
        </w:rPr>
        <w:t>Объем внимания характеризуется количеством объектов или их элементов, которые могут быть одновременно воспринимать с одинаковой степенью ясности и отчетливости в один момент.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Чем больше предметов или их элементов воспринимается в один момент, тем больше объем внимания. Чем меньше таких объектов мы схватываем в одном акте восприятия, тем меньше объем внимания и тем менее эффективной будет выполняемая деятельность. В данном случае под «моментом» понимается такой краткий промежуток времени, в течение которого человек может воспринять предъявленные ему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объекты только один раз, не успевая перевести взор с одного предмета на другой. Длительность такого отрезка времени составляет приблизительно 0,07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сек</w:t>
      </w:r>
      <w:r w:rsidRPr="005B1347">
        <w:rPr>
          <w:color w:val="000000"/>
        </w:rPr>
        <w:t>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Объем внимания может быть расширен путем тщательного изучения объектов в той ситуации, в которой приходится воспринимать. Когда деятельность протекает в знакомой обстановке, объем внимания повышается и мы замечаем больше элементов, чем когда приходится действовать в неясной или мало понятной ситуации. Объем внимания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опытного, знающего данное дело человека будет больше, чем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объем внимания неопытного, не знающего это дело человека.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Увеличение объема внимания достигается также в процессе его воспитания путем осмысливания данной деятельности и накопления относящихся к ней знаний. Большое значение при этом имеет тренировка в данном виде деятельности, в ходе которой совершается процесс восприятия и человек учится воспринимать отдельные элементы сложных объектов и ситуаций не изолированно, а группируя по существующим связям.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Объем внимания характеризуется количеством однородных объектов и их элементов, воспринимаемых одновременно с одинаковой ясностью и отчетливостью. Например, ясное и отчетливое восприятие движений рук, ног, головы во время выполнения упражнения. В объем внимания входят не только ясно и отчетливо воспринимаемые движения, но и отдельные положения. При распределении внимания требуется, уделяя достаточное внимание одним действиям, другим действиям уделять лишь некоторое внимание.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b/>
          <w:color w:val="000000"/>
          <w:u w:val="single"/>
        </w:rPr>
        <w:t xml:space="preserve">Интенсивность внимания. </w:t>
      </w:r>
      <w:r w:rsidRPr="005B1347">
        <w:rPr>
          <w:color w:val="000000"/>
        </w:rPr>
        <w:t>Интенсивность внимания характеризуется относительно большей затратой нервной энергии на выполнение данного вида деятельности, в связи с чем в этой деятельности психологические процессы протекают с большей ясностью, четкостью, быстротой. В процессе выполнения той или иной деятельности оно может проявляться с разной силой. Во время любой работы у человека бывают моменты направленного внимания и моментно ослабленного внимания. В состоянии утомления человек не способен к направленному вниманию, не может сосредоточиться на выполняемой деятельности, т</w:t>
      </w:r>
      <w:r w:rsidR="00341BB2">
        <w:rPr>
          <w:color w:val="000000"/>
        </w:rPr>
        <w:t>. </w:t>
      </w:r>
      <w:r w:rsidR="00341BB2" w:rsidRPr="005B1347">
        <w:rPr>
          <w:color w:val="000000"/>
        </w:rPr>
        <w:t>к</w:t>
      </w:r>
      <w:r w:rsidRPr="005B1347">
        <w:rPr>
          <w:color w:val="000000"/>
        </w:rPr>
        <w:t>. его нервная система очень утомлена предшествующей работой, что сопровождается усилением тормозных процессов в коре головного мозга и появлением как охранного сонливости торможения. Физиологически интенсивность внимания обусловливался повышенной степенью возбудимых процессов в определенных участках коры при одновременности процессов</w:t>
      </w:r>
      <w:r w:rsidR="00AF2B23" w:rsidRPr="005B1347">
        <w:rPr>
          <w:color w:val="000000"/>
        </w:rPr>
        <w:t xml:space="preserve"> </w:t>
      </w:r>
      <w:r w:rsidRPr="005B1347">
        <w:rPr>
          <w:color w:val="000000"/>
        </w:rPr>
        <w:t>торможения других.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Устойчивость внимания объясняется наличием выработанных в процессе практики динамических стереотипов нервных процессов, в результате чего данная деятельность может совершаться легко и непринужденно. Когда такие динамические стереотипы не выработаны, нервные процессы излишне иррадируют, захватывают ненужные участки коры, межцентровые связи устанавливаются с трудом, отсутствует легкость переключения с одних элементов деятельности на другие.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Устойчивость внимания повышается при соблюдении: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а) оптимального темпа работы (при слишком замедленном или чрезмерно убыстренном темпе устойчивость внимания нарушается),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б) оптимального объема работы (при чрезмерном объеме заданной работы внимание часто становится неустойчивым),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в) разнообразие работы (однообразный, монотонный характер работы вредно отражается на устойчивости внимания и наоборот – внимание становится устойчивым, когда работа включает разнообразные виды деятельности, когда изученный предмет рассматривается и обсуждается с различных сторон).</w:t>
      </w:r>
    </w:p>
    <w:p w:rsidR="007C555F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b/>
          <w:color w:val="000000"/>
          <w:u w:val="single"/>
        </w:rPr>
        <w:t xml:space="preserve">Устойчивость – </w:t>
      </w:r>
      <w:r w:rsidRPr="005B1347">
        <w:rPr>
          <w:color w:val="000000"/>
        </w:rPr>
        <w:t>это длительное удержание внимания на предмете или какой-либо деятельности. Устойчивым называется внимание, способное в течение долгого времени оставаться непрерывно сосредоточенным на одном предмете или на одной и той же работе.</w:t>
      </w:r>
    </w:p>
    <w:p w:rsidR="00555558" w:rsidRPr="005B1347" w:rsidRDefault="00341BB2" w:rsidP="005B1347">
      <w:pPr>
        <w:pStyle w:val="21"/>
        <w:spacing w:line="360" w:lineRule="auto"/>
        <w:ind w:firstLine="709"/>
        <w:rPr>
          <w:i/>
          <w:color w:val="000000"/>
        </w:rPr>
      </w:pPr>
      <w:r w:rsidRPr="005B1347">
        <w:rPr>
          <w:color w:val="000000"/>
        </w:rPr>
        <w:t>И.П.</w:t>
      </w:r>
      <w:r>
        <w:rPr>
          <w:color w:val="000000"/>
        </w:rPr>
        <w:t> </w:t>
      </w:r>
      <w:r w:rsidRPr="005B1347">
        <w:rPr>
          <w:color w:val="000000"/>
        </w:rPr>
        <w:t>Павлов</w:t>
      </w:r>
      <w:r w:rsidR="00555558" w:rsidRPr="005B1347">
        <w:rPr>
          <w:color w:val="000000"/>
        </w:rPr>
        <w:t xml:space="preserve"> говорил о своей работе: «</w:t>
      </w:r>
      <w:r w:rsidR="00555558" w:rsidRPr="005B1347">
        <w:rPr>
          <w:i/>
          <w:color w:val="000000"/>
        </w:rPr>
        <w:t>Это прежде всего упрямая сосредоточенность мысли, учение неотступно думать об избранном предмете, с ним ложиться и с ним вставать».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b/>
          <w:color w:val="000000"/>
          <w:u w:val="single"/>
        </w:rPr>
        <w:t xml:space="preserve">Сосредоточенность – </w:t>
      </w:r>
      <w:r w:rsidRPr="005B1347">
        <w:rPr>
          <w:color w:val="000000"/>
        </w:rPr>
        <w:t>удержание внимания на одном объекте или одной деятельности при отвлечении от всего остального. Сосредоточенность внимания обычно связана с глубоким, действенным интересом к деятельности, каком-либо событию или факту. Степень или сила сосредоточенности – это концентрация или интенсивность внимания.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b/>
          <w:color w:val="000000"/>
          <w:u w:val="single"/>
        </w:rPr>
        <w:t xml:space="preserve">Концентрация – </w:t>
      </w:r>
      <w:r w:rsidRPr="005B1347">
        <w:rPr>
          <w:color w:val="000000"/>
        </w:rPr>
        <w:t>поглощение внимания одним объектом или одной деятельностью. Показателем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интенсивности внимания является невозможность отвлечь внимание от предмета деятельности посторонними раздражителями.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Противоположностью устойчивого внимания является внимание </w:t>
      </w:r>
      <w:r w:rsidRPr="005B1347">
        <w:rPr>
          <w:b/>
          <w:color w:val="000000"/>
          <w:u w:val="single"/>
        </w:rPr>
        <w:t xml:space="preserve">неустойчивое, колеблющееся, </w:t>
      </w:r>
      <w:r w:rsidRPr="005B1347">
        <w:rPr>
          <w:color w:val="000000"/>
        </w:rPr>
        <w:t>ослабляющееся и отвлекающееся в сторону.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Устойчивость внимания у разных людей различна. Одни могут очень долго, без отвлечения, сосредотачиваться на предмете своей деятельности, другие обладают этой способностью в значительно меньшей мере. Но устойчивость внимания может колебаться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и у одного и того же человека. Это зависит от осознания цели деятельности и ее значимости, от отношения к выполняемой работе.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Внимание не может долго задерживаться на неподвижном объекте, если мы не можем его рассматривать с разных сторон. Чем богаче различными своими свойствами объект, тем легче сосредоточить внимание на нем в течение длительного времени.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b/>
          <w:color w:val="000000"/>
          <w:u w:val="single"/>
        </w:rPr>
        <w:t xml:space="preserve">Распределение внимания – </w:t>
      </w:r>
      <w:r w:rsidRPr="005B1347">
        <w:rPr>
          <w:color w:val="000000"/>
        </w:rPr>
        <w:t>это умение выполнять 2 или более различные деятельности, удерживая на них свое внимание.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Чтобы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успешно выполнять одновременно 2 работы, хотя бы 1 из них надо знать настолько хорошо, чтобы выполнялась автоматически, сама собой, а человек лишь время от времени контролировал и регулировал ее сознательно. В этом случае основное внимание можно будет уделить второй работе, менее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знакомой человеку.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Умение распределять свое внимание развивается постепенно с возрастом. </w:t>
      </w:r>
      <w:r w:rsidR="007D565F" w:rsidRPr="005B1347">
        <w:rPr>
          <w:color w:val="000000"/>
        </w:rPr>
        <w:t xml:space="preserve">Дети </w:t>
      </w:r>
      <w:r w:rsidRPr="005B1347">
        <w:rPr>
          <w:color w:val="000000"/>
        </w:rPr>
        <w:t>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 плохо распределяют внимание, они еще не умеют этого делать, у них нет опыта, автоматических умений, поэтому не следует предлагать им одновременно выполнять 2 дела или при выполнении одного дела отвлекать внимание ребенка на другие. Но способность развитию этого умения необходимо.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Под распределением внимания мы понимаем способность </w:t>
      </w:r>
      <w:r w:rsidR="007D565F" w:rsidRPr="005B1347">
        <w:rPr>
          <w:color w:val="000000"/>
        </w:rPr>
        <w:t xml:space="preserve">боксера </w:t>
      </w:r>
      <w:r w:rsidRPr="005B1347">
        <w:rPr>
          <w:color w:val="000000"/>
        </w:rPr>
        <w:t>направлять свое внимание одновременно на несколько разнородных объектов, объединенных в одно целое, или способность выполнять деятельность, состоящую из многих одновременно выполняемых разнородных операций, элементов, действий.</w:t>
      </w:r>
      <w:r w:rsidR="007D565F" w:rsidRPr="005B1347">
        <w:rPr>
          <w:color w:val="000000"/>
        </w:rPr>
        <w:t xml:space="preserve"> Боксер</w:t>
      </w:r>
      <w:r w:rsidRPr="005B1347">
        <w:rPr>
          <w:color w:val="000000"/>
        </w:rPr>
        <w:t>, выполняя физическое упражнение, должен следить за движениями своих</w:t>
      </w:r>
      <w:r w:rsidR="00283551" w:rsidRPr="005B1347">
        <w:rPr>
          <w:color w:val="000000"/>
        </w:rPr>
        <w:t xml:space="preserve"> рук,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 xml:space="preserve">ног, корпуса и одновременно следить за </w:t>
      </w:r>
      <w:r w:rsidR="00283551" w:rsidRPr="005B1347">
        <w:rPr>
          <w:color w:val="000000"/>
        </w:rPr>
        <w:t xml:space="preserve">теми же движениями соперника, </w:t>
      </w:r>
      <w:r w:rsidRPr="005B1347">
        <w:rPr>
          <w:color w:val="000000"/>
        </w:rPr>
        <w:t>командами тренера и выполнять его команд</w:t>
      </w:r>
      <w:r w:rsidR="00283551" w:rsidRPr="005B1347">
        <w:rPr>
          <w:color w:val="000000"/>
        </w:rPr>
        <w:t>ы</w:t>
      </w:r>
      <w:r w:rsidRPr="005B1347">
        <w:rPr>
          <w:color w:val="000000"/>
        </w:rPr>
        <w:t>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b/>
          <w:color w:val="000000"/>
          <w:u w:val="single"/>
        </w:rPr>
        <w:t xml:space="preserve">Переключение – </w:t>
      </w:r>
      <w:r w:rsidRPr="005B1347">
        <w:rPr>
          <w:color w:val="000000"/>
        </w:rPr>
        <w:t xml:space="preserve">это сознательное и осмысленное перемещение внимания с одного предмета или действия на другое, это перестройка внимания, переход его с одного объекта на другой в связи с изменением задачи деятельности. Существенной стороной внимания является его переключение, </w:t>
      </w:r>
      <w:r w:rsidR="00341BB2">
        <w:rPr>
          <w:color w:val="000000"/>
        </w:rPr>
        <w:t>т.е.</w:t>
      </w:r>
      <w:r w:rsidRPr="005B1347">
        <w:rPr>
          <w:color w:val="000000"/>
        </w:rPr>
        <w:t xml:space="preserve"> Способность быстро переходить от одной деятельности к другой.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Успех переключения зависит от особенностей предыдущей и новой деятельности и от личных качеств человека. Если предыдущая работа интересная, а последующая нет, то переключение происходит «трудно» и наоборот.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Переключение внимания всегда сопровождается некоторым напряжением, выражающееся в волевом усилии.</w:t>
      </w:r>
      <w:r w:rsidR="00283551" w:rsidRPr="005B1347">
        <w:rPr>
          <w:color w:val="000000"/>
        </w:rPr>
        <w:t xml:space="preserve"> Боксерам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именно поэтому бывает трудно начинать новую работу, особенно если она не очень нравится, а предыдущая деятельность наоборот была более интересной.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Если отвлекаясь, человек меняет объем внимания, то, переключая внимание, он сознательно ставит цель заняться чем-то новым.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Внимание быстрее и легче переключается от менее важного для личности предмета к более значимому.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 переключении внимания ярко проявляются индивидуальные особенности человека – одни люди могут быстро переходить к новой деятельности, а другие медленно, с трудом. Разные виды деятельности требуют разных форм внимания.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b/>
          <w:color w:val="000000"/>
          <w:u w:val="single"/>
        </w:rPr>
        <w:t xml:space="preserve">Внимание и рассеянность. </w:t>
      </w:r>
      <w:r w:rsidRPr="005B1347">
        <w:rPr>
          <w:color w:val="000000"/>
        </w:rPr>
        <w:t>Обычно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внимание противопоставляется рассеянности. Рассеянность может быть результатом неустойчивости. Слабости внимания. Человек ни на чем не может сосредоточиться долгое время, его внимание непрерывно перескакивает с одного на другое. Такое внимание характерно для детей. Но рассеянность может иметь и совершенно другую причину. Человек настолько сильно сосредоточен на одном предмете, деятельности, что не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способен замечать ничего другого, поэтому и рассеян.</w:t>
      </w:r>
    </w:p>
    <w:p w:rsidR="005B1347" w:rsidRDefault="005B1347" w:rsidP="005B1347">
      <w:pPr>
        <w:pStyle w:val="21"/>
        <w:spacing w:line="360" w:lineRule="auto"/>
        <w:ind w:firstLine="709"/>
        <w:rPr>
          <w:color w:val="000000"/>
        </w:rPr>
      </w:pPr>
    </w:p>
    <w:p w:rsidR="00555558" w:rsidRPr="00A64AAC" w:rsidRDefault="00A64AAC" w:rsidP="005B1347">
      <w:pPr>
        <w:pStyle w:val="21"/>
        <w:spacing w:line="360" w:lineRule="auto"/>
        <w:ind w:firstLine="709"/>
        <w:rPr>
          <w:b/>
          <w:color w:val="000000"/>
        </w:rPr>
      </w:pPr>
      <w:r w:rsidRPr="00A64AAC">
        <w:rPr>
          <w:b/>
          <w:color w:val="000000"/>
        </w:rPr>
        <w:t>1.3 Виды внимания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b/>
          <w:i/>
          <w:color w:val="000000"/>
        </w:rPr>
      </w:pP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 зависимости от причин, его вызывающих, внимание может быть произвольным или преднамеренным, и непроизвольным или непреднамеренным.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b/>
          <w:color w:val="000000"/>
          <w:u w:val="single"/>
        </w:rPr>
        <w:t xml:space="preserve">Непреднамеренное внимание </w:t>
      </w:r>
      <w:r w:rsidRPr="005B1347">
        <w:rPr>
          <w:color w:val="000000"/>
        </w:rPr>
        <w:t>называется внешними причинами – теми или другими особенностями объектов, действующих на человека в данный момент. Ими могут быть интенсивность раздражения, новизна, необычность объекта, его динамичность.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Интенсивность раздражения заключается в более сильном действии объекта, привлекающего к себе внимание. Однако это свое свойство объекты охраняют лишь до тех пор, пока человек не привык к данной степени интенсивности.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Новизна, необычность объекта, даже если он и не выделяется интенсивностью своего действия, также становится стимулом внимания.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Резкая смена, динамичность объекта, наблюдающиеся при сложных и длительных действиях, всегда вызывают особое внимание.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По своим физиологическим механизмам непреднамеренное внимание является ориентирным рефлексом в его различных видах. Во всех случаях непреднамеренное внимание возникает в результате внешних раздражении, которые на основании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постоянных врожденных или предварительно выработанных условных связей вызывают оптимальное возбуждение в определенных условиях коры головного мозга и соответственно ориентированные реакции.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Для непреднамеренного внимания характерно то, что:</w:t>
      </w:r>
    </w:p>
    <w:p w:rsidR="00555558" w:rsidRPr="005B1347" w:rsidRDefault="00555558" w:rsidP="005B1347">
      <w:pPr>
        <w:pStyle w:val="21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человек предварительно не готовится к данному восприятию или действию,</w:t>
      </w:r>
    </w:p>
    <w:p w:rsidR="00555558" w:rsidRPr="005B1347" w:rsidRDefault="00555558" w:rsidP="005B1347">
      <w:pPr>
        <w:pStyle w:val="21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оно наступает внезапно, сразу же после воздействия раздражения и в своей интенсивности обусловливается его особенностями,</w:t>
      </w:r>
    </w:p>
    <w:p w:rsidR="005B1347" w:rsidRDefault="00555558" w:rsidP="005B1347">
      <w:pPr>
        <w:pStyle w:val="21"/>
        <w:numPr>
          <w:ilvl w:val="0"/>
          <w:numId w:val="4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оно является скоропреходящим: длится, пока действуют соответствующие раздражители и, если не принять необходимых мер к его закрытию в форме преднамеренного, прекращается.</w:t>
      </w:r>
    </w:p>
    <w:p w:rsid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b/>
          <w:color w:val="000000"/>
          <w:sz w:val="28"/>
          <w:u w:val="single"/>
        </w:rPr>
        <w:t xml:space="preserve">Преднамеренное (произвольное) внимание </w:t>
      </w:r>
      <w:r w:rsidRPr="005B1347">
        <w:rPr>
          <w:color w:val="000000"/>
          <w:sz w:val="28"/>
        </w:rPr>
        <w:t>возникает в результате сознательных усилий человека, направленных на лучшее выполнение той или иной деятельности. Оно характеризуется целенаправленностью, организованностью, повышенной устойчивостью.</w:t>
      </w:r>
    </w:p>
    <w:p w:rsid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  <w:u w:val="single"/>
        </w:rPr>
        <w:t xml:space="preserve">Целенаправленность. </w:t>
      </w:r>
      <w:r w:rsidRPr="005B1347">
        <w:rPr>
          <w:color w:val="000000"/>
          <w:sz w:val="28"/>
        </w:rPr>
        <w:t>Произвольное внимание определяется задачами стоящими перед человеком в той или иной деятельности. Преднамеренное внимание вызывают не все объекты, а только те, которые связаны с задачей, выполняемой в данный момент.</w:t>
      </w:r>
    </w:p>
    <w:p w:rsid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  <w:u w:val="single"/>
        </w:rPr>
        <w:t xml:space="preserve">Организованность. </w:t>
      </w:r>
      <w:r w:rsidRPr="005B1347">
        <w:rPr>
          <w:color w:val="000000"/>
          <w:sz w:val="28"/>
        </w:rPr>
        <w:t>При преднамеренном внимании мы заранее направляем на него свое внимание, проявляем умение организовать необходимые для данной деятельности психологические процессы.</w:t>
      </w:r>
    </w:p>
    <w:p w:rsid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  <w:u w:val="single"/>
        </w:rPr>
        <w:t>Повышенная устойчивость</w:t>
      </w:r>
      <w:r w:rsidRPr="005B1347">
        <w:rPr>
          <w:color w:val="000000"/>
          <w:sz w:val="28"/>
        </w:rPr>
        <w:t>. Преднамеренное внимание позволяет организовать работу на протяжении более и менее долгого времени, оно связано с планированием этой работы.</w:t>
      </w:r>
    </w:p>
    <w:p w:rsid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По своим физиологическим механизмам преднамеренное внимание связано с оптимальными нервными возбудителями определенных условий коры больших полушарий головного мозга, вызывающиеся и поддерживающиеся раздражениями 2</w:t>
      </w:r>
      <w:r w:rsidR="00341BB2">
        <w:rPr>
          <w:color w:val="000000"/>
          <w:sz w:val="28"/>
        </w:rPr>
        <w:t>-</w:t>
      </w:r>
      <w:r w:rsidR="005B1347" w:rsidRPr="005B1347">
        <w:rPr>
          <w:color w:val="000000"/>
          <w:sz w:val="28"/>
        </w:rPr>
        <w:t>й</w:t>
      </w:r>
      <w:r w:rsidRPr="005B1347">
        <w:rPr>
          <w:color w:val="000000"/>
          <w:sz w:val="28"/>
        </w:rPr>
        <w:t xml:space="preserve"> сигнальной системы.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Преднамеренное внимание связано всегда со словами, в которых мы выражаем наше намерение или внутренний инструктаж, как надо поступать, на что обращать внимание. Эти слова – видимые, слышимые или</w:t>
      </w:r>
      <w:r w:rsidR="006A379B" w:rsidRPr="005B1347">
        <w:rPr>
          <w:color w:val="000000"/>
          <w:sz w:val="28"/>
        </w:rPr>
        <w:t>……</w:t>
      </w:r>
    </w:p>
    <w:p w:rsidR="00555558" w:rsidRPr="005B1347" w:rsidRDefault="00555558" w:rsidP="005B134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Интересы человека, побуждающие его к занятию данным видом деятельности.</w:t>
      </w:r>
    </w:p>
    <w:p w:rsidR="00555558" w:rsidRPr="005B1347" w:rsidRDefault="00555558" w:rsidP="005B134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Сознание долга и своих обязанностей, способствующих выполнению данного вида деятельности.</w:t>
      </w:r>
    </w:p>
    <w:p w:rsidR="00555558" w:rsidRPr="005B1347" w:rsidRDefault="00555558" w:rsidP="005B1347">
      <w:pPr>
        <w:pStyle w:val="ae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Воспитание преднамеренного внимания связывается с формированием мировоззрения, моральных убеждений и принципов, сознания общественной значимости и необходимости данной деятельности. По существу непреднамеренное внимание является волевым процессом и должно быть связано с воспитанием воли.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b/>
          <w:color w:val="000000"/>
          <w:sz w:val="28"/>
          <w:u w:val="single"/>
        </w:rPr>
        <w:t xml:space="preserve">Статическое и динамическое внимание. </w:t>
      </w:r>
      <w:r w:rsidRPr="005B1347">
        <w:rPr>
          <w:color w:val="000000"/>
          <w:sz w:val="28"/>
        </w:rPr>
        <w:t>Эти 2 вида внимания обнаруживают себя в процессе длительной работы, требующей на свое выполнение длительного времени.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  <w:u w:val="single"/>
        </w:rPr>
        <w:t xml:space="preserve">Статическим </w:t>
      </w:r>
      <w:r w:rsidRPr="005B1347">
        <w:rPr>
          <w:color w:val="000000"/>
          <w:sz w:val="28"/>
        </w:rPr>
        <w:t>называется такое внимание, высокая интенсивность которого легко возникает в самом начале работы и сохраняется на протяжении всего времени ее выполнения. Такое внимание не требует особого «разгона», постепенного накапливания. Оно с самого начала работы отличается максимальной степенью интенсивности.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  <w:u w:val="single"/>
        </w:rPr>
        <w:t xml:space="preserve">Динамическим </w:t>
      </w:r>
      <w:r w:rsidRPr="005B1347">
        <w:rPr>
          <w:color w:val="000000"/>
          <w:sz w:val="28"/>
        </w:rPr>
        <w:t>называется такое внимание, которое в начале работы характеризуется малой интенсивностью и только с помощью больших усилий повышает свою интенсивность. В начале работы оно неинтенсивное.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Для динамического внимания характерно также затрудненное переключение с одного вида работы на другое. При динамическом внимании достигнутая степень сосредоточенности в отношении данной работы сохраняется длительное время, даже тогда, когда наступило время перейти к новому виду деятельности.</w:t>
      </w:r>
      <w:r w:rsidR="005B1347">
        <w:rPr>
          <w:color w:val="000000"/>
          <w:sz w:val="28"/>
        </w:rPr>
        <w:t xml:space="preserve"> </w:t>
      </w:r>
      <w:r w:rsidRPr="005B1347">
        <w:rPr>
          <w:color w:val="000000"/>
          <w:sz w:val="28"/>
        </w:rPr>
        <w:t>Подобная затрудненность переключения связана с тем, что переход к новому виду работы опять требует разгона, раскачки, постепенного вхождения в эту работу. Динамическое внимание связано с неумением планировать работу и правильно распределять свои силы. Человек не видит отдаленных перспектив своей работы, не представляет себе достаточно ясно тех операций, их объема и последовательности, которые он должен совершить, не умеет правильно распределить свои усилия.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В целях воспитания статического внимания можно с успехом применять метод коротких заданий, лишь постепенно переходя к более длительным и объемным.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5B1347">
        <w:rPr>
          <w:b/>
          <w:color w:val="000000"/>
          <w:sz w:val="28"/>
          <w:u w:val="single"/>
        </w:rPr>
        <w:t>Сосредоточенное и распределенное внимание.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  <w:u w:val="single"/>
        </w:rPr>
        <w:t xml:space="preserve">Сосредоточенным </w:t>
      </w:r>
      <w:r w:rsidRPr="005B1347">
        <w:rPr>
          <w:color w:val="000000"/>
          <w:sz w:val="28"/>
        </w:rPr>
        <w:t>называется внимание, направленное на какой-либо один объект или вид деятельности.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Сосредоточенное внимание выражается в соответствующей позе, мимике, заторможенности минимальных движений. Все эти внешние особенности имеют большое приспособленное значение. Облегчая концентрацию вниманию на том или ином объекте.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 xml:space="preserve">Сосредоточенное внимание отмечается высокой степенью интенсивности, что необходимо для успешного выполнения важных видов деятельности; оно необходимо спортсмену </w:t>
      </w:r>
      <w:r w:rsidR="008B4023" w:rsidRPr="005B1347">
        <w:rPr>
          <w:color w:val="000000"/>
          <w:sz w:val="28"/>
        </w:rPr>
        <w:t>боксеру в течение поединка</w:t>
      </w:r>
      <w:r w:rsidRPr="005B1347">
        <w:rPr>
          <w:color w:val="000000"/>
          <w:sz w:val="28"/>
        </w:rPr>
        <w:t>, т</w:t>
      </w:r>
      <w:r w:rsidR="00341BB2">
        <w:rPr>
          <w:color w:val="000000"/>
          <w:sz w:val="28"/>
        </w:rPr>
        <w:t>. </w:t>
      </w:r>
      <w:r w:rsidR="00341BB2" w:rsidRPr="005B1347">
        <w:rPr>
          <w:color w:val="000000"/>
          <w:sz w:val="28"/>
        </w:rPr>
        <w:t>к</w:t>
      </w:r>
      <w:r w:rsidRPr="005B1347">
        <w:rPr>
          <w:color w:val="000000"/>
          <w:sz w:val="28"/>
        </w:rPr>
        <w:t xml:space="preserve">. только при сосредоточенном внимании </w:t>
      </w:r>
      <w:r w:rsidR="00F31A72" w:rsidRPr="005B1347">
        <w:rPr>
          <w:color w:val="000000"/>
          <w:sz w:val="28"/>
        </w:rPr>
        <w:t xml:space="preserve">технико-тактические действия </w:t>
      </w:r>
      <w:r w:rsidRPr="005B1347">
        <w:rPr>
          <w:color w:val="000000"/>
          <w:sz w:val="28"/>
        </w:rPr>
        <w:t>могут быть выполнены успешно. Физиологической основой сосредоточенного внимания является оптимальная интенсивность возбудимых процессов в тех или иных участках коры головного мозга, связанных с данным видом деятельности при одновременном развитии сильных тормозных процессов в остальные части коры.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  <w:u w:val="single"/>
        </w:rPr>
        <w:t xml:space="preserve">Распределенным </w:t>
      </w:r>
      <w:r w:rsidRPr="005B1347">
        <w:rPr>
          <w:color w:val="000000"/>
          <w:sz w:val="28"/>
        </w:rPr>
        <w:t>называется внимание, направленное одновременно на несколько объектов или видов деятельности.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Успешное выполнение деятельности зависит от способности человека направить свое внимание одновременно на несколько разнородных объектов или действий.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При распределенном внимании каждый из охватываемых им видов деятельности протекает при относительно меньшей интенсивности внимания, чем тогда, когда оно сосредоточено только на одном каком-либо объекте или действии. Однако в целом распределенное внимание требует от человека значительно больших усилий и затрат нервной энергии, чем сосредоточенное. Распределенное внимание – необходимое условие успешного выполнения многих сложных видов деятельности, требующей по своей структуре одновременного участия разнородных функций и операций.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Физиологической основой распределенного внимания являются нервные процессы, одновременно и с достаточной интенсивностью протекающие в функционально различных участках коры головного мозга.</w:t>
      </w:r>
    </w:p>
    <w:p w:rsidR="00555558" w:rsidRPr="005B1347" w:rsidRDefault="00555558" w:rsidP="005B1347">
      <w:pPr>
        <w:pStyle w:val="ae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Педагогически важно воспитывать и развивать у </w:t>
      </w:r>
      <w:r w:rsidR="00F31A72" w:rsidRPr="005B1347">
        <w:rPr>
          <w:color w:val="000000"/>
        </w:rPr>
        <w:t xml:space="preserve">боксеров </w:t>
      </w:r>
      <w:r w:rsidRPr="005B1347">
        <w:rPr>
          <w:color w:val="000000"/>
        </w:rPr>
        <w:t>оба указанных вида внимания, т</w:t>
      </w:r>
      <w:r w:rsidR="00341BB2">
        <w:rPr>
          <w:color w:val="000000"/>
        </w:rPr>
        <w:t>. </w:t>
      </w:r>
      <w:r w:rsidR="00341BB2" w:rsidRPr="005B1347">
        <w:rPr>
          <w:color w:val="000000"/>
        </w:rPr>
        <w:t>к</w:t>
      </w:r>
      <w:r w:rsidRPr="005B1347">
        <w:rPr>
          <w:color w:val="000000"/>
        </w:rPr>
        <w:t>. они в равной степени необходимы при занятии</w:t>
      </w:r>
      <w:r w:rsidR="00F31A72" w:rsidRPr="005B1347">
        <w:rPr>
          <w:color w:val="000000"/>
        </w:rPr>
        <w:t xml:space="preserve"> боксом</w:t>
      </w:r>
      <w:r w:rsidRPr="005B1347">
        <w:rPr>
          <w:color w:val="000000"/>
        </w:rPr>
        <w:t>. Воспитание способности к преднамеренному сосредоточенному вниманию имеет в своей основе формирование временных связей, важнейшую часть которых составляют соответствующие тормозные процессы в участках коры головного мозга, не связанных с данным видом деятельности.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Распределенное внимание требует совершенствования навыков в тех видах деятельности, между которыми распространяется внимание.</w:t>
      </w:r>
    </w:p>
    <w:p w:rsid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Для развития способности к распространенному вниманию необходимо предварительно в совершенстве овладеть приемами тех видов деятельности, на которые распространяется внимание.</w:t>
      </w:r>
    </w:p>
    <w:p w:rsidR="00A64AAC" w:rsidRDefault="00A64AAC" w:rsidP="005B1347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555558" w:rsidRPr="00A64AAC" w:rsidRDefault="00A64AAC" w:rsidP="005B134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64AAC">
        <w:rPr>
          <w:b/>
          <w:color w:val="000000"/>
          <w:sz w:val="28"/>
        </w:rPr>
        <w:t>1.4 Особенности внимания боксеров</w:t>
      </w:r>
      <w:r>
        <w:rPr>
          <w:b/>
          <w:color w:val="000000"/>
          <w:sz w:val="28"/>
        </w:rPr>
        <w:t xml:space="preserve"> </w:t>
      </w:r>
      <w:r w:rsidRPr="00A64AAC">
        <w:rPr>
          <w:b/>
          <w:color w:val="000000"/>
          <w:sz w:val="28"/>
        </w:rPr>
        <w:t>7–9 лет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 xml:space="preserve">Внимание у детей начинает проявляться довольно рано, уже в первые месяцы жизни. Сначала можно говорить о </w:t>
      </w:r>
      <w:r w:rsidRPr="005B1347">
        <w:rPr>
          <w:color w:val="000000"/>
          <w:sz w:val="28"/>
          <w:u w:val="single"/>
        </w:rPr>
        <w:t>непроизвольном внимании.</w:t>
      </w:r>
      <w:r w:rsidRPr="005B1347">
        <w:rPr>
          <w:color w:val="000000"/>
          <w:sz w:val="28"/>
        </w:rPr>
        <w:t xml:space="preserve"> С возрастом ребенка оно развивается, увеличивается круг объектов, вызывающих непроизвольное внимание, и само это внимание становится более сильным и более устойчивым.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 xml:space="preserve">На основе непроизвольного внимания у детей постепенно развивается </w:t>
      </w:r>
      <w:r w:rsidRPr="005B1347">
        <w:rPr>
          <w:color w:val="000000"/>
          <w:sz w:val="28"/>
          <w:u w:val="single"/>
        </w:rPr>
        <w:t>произвольное внимание.</w:t>
      </w:r>
      <w:r w:rsidR="005B1347">
        <w:rPr>
          <w:color w:val="000000"/>
          <w:sz w:val="28"/>
          <w:u w:val="single"/>
        </w:rPr>
        <w:t xml:space="preserve"> </w:t>
      </w:r>
      <w:r w:rsidRPr="005B1347">
        <w:rPr>
          <w:color w:val="000000"/>
          <w:sz w:val="28"/>
        </w:rPr>
        <w:t>Однако на протяжении дошкольного возраста, а иногда и в начале школьного ребенок еще в недостаточной степени владеет своим вниманием.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 xml:space="preserve">Возрастными особенностями внимания </w:t>
      </w:r>
      <w:r w:rsidR="00F31A72" w:rsidRPr="005B1347">
        <w:rPr>
          <w:color w:val="000000"/>
          <w:sz w:val="28"/>
        </w:rPr>
        <w:t xml:space="preserve">боксеров </w:t>
      </w:r>
      <w:r w:rsidRPr="005B1347">
        <w:rPr>
          <w:color w:val="000000"/>
          <w:sz w:val="28"/>
        </w:rPr>
        <w:t>7</w:t>
      </w:r>
      <w:r w:rsidR="005B1347">
        <w:rPr>
          <w:color w:val="000000"/>
          <w:sz w:val="28"/>
        </w:rPr>
        <w:t>–</w:t>
      </w:r>
      <w:r w:rsidR="005B1347" w:rsidRPr="005B1347">
        <w:rPr>
          <w:color w:val="000000"/>
          <w:sz w:val="28"/>
        </w:rPr>
        <w:t>9</w:t>
      </w:r>
      <w:r w:rsidRPr="005B1347">
        <w:rPr>
          <w:color w:val="000000"/>
          <w:sz w:val="28"/>
        </w:rPr>
        <w:t xml:space="preserve"> лет является сравнительная слабость произвольного внимания и его небольшая устойчивость. </w:t>
      </w:r>
      <w:r w:rsidR="00F31A72" w:rsidRPr="005B1347">
        <w:rPr>
          <w:color w:val="000000"/>
          <w:sz w:val="28"/>
        </w:rPr>
        <w:t xml:space="preserve">Боксеры </w:t>
      </w:r>
      <w:r w:rsidRPr="005B1347">
        <w:rPr>
          <w:color w:val="000000"/>
          <w:sz w:val="28"/>
        </w:rPr>
        <w:t>этого возраста еще не умеют длительно сосредотачиваться на работе, особенно если она неинтересна и однообразна, их внимание легко отвлекается. Возможности волевого регулирования внимания, управления им в 7</w:t>
      </w:r>
      <w:r w:rsidR="005B1347">
        <w:rPr>
          <w:color w:val="000000"/>
          <w:sz w:val="28"/>
        </w:rPr>
        <w:t>–</w:t>
      </w:r>
      <w:r w:rsidR="005B1347" w:rsidRPr="005B1347">
        <w:rPr>
          <w:color w:val="000000"/>
          <w:sz w:val="28"/>
        </w:rPr>
        <w:t>9</w:t>
      </w:r>
      <w:r w:rsidRPr="005B1347">
        <w:rPr>
          <w:color w:val="000000"/>
          <w:sz w:val="28"/>
        </w:rPr>
        <w:t xml:space="preserve"> лет</w:t>
      </w:r>
      <w:r w:rsidR="005B1347">
        <w:rPr>
          <w:color w:val="000000"/>
          <w:sz w:val="28"/>
        </w:rPr>
        <w:t xml:space="preserve"> </w:t>
      </w:r>
      <w:r w:rsidRPr="005B1347">
        <w:rPr>
          <w:color w:val="000000"/>
          <w:sz w:val="28"/>
        </w:rPr>
        <w:t>весьма ограниченные.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 xml:space="preserve">Значительно лучше у </w:t>
      </w:r>
      <w:r w:rsidR="00F31A72" w:rsidRPr="005B1347">
        <w:rPr>
          <w:color w:val="000000"/>
          <w:sz w:val="28"/>
        </w:rPr>
        <w:t xml:space="preserve">боксеров </w:t>
      </w:r>
      <w:r w:rsidRPr="005B1347">
        <w:rPr>
          <w:color w:val="000000"/>
          <w:sz w:val="28"/>
        </w:rPr>
        <w:t>7</w:t>
      </w:r>
      <w:r w:rsidR="005B1347">
        <w:rPr>
          <w:color w:val="000000"/>
          <w:sz w:val="28"/>
        </w:rPr>
        <w:t>–</w:t>
      </w:r>
      <w:r w:rsidR="005B1347" w:rsidRPr="005B1347">
        <w:rPr>
          <w:color w:val="000000"/>
          <w:sz w:val="28"/>
        </w:rPr>
        <w:t>9</w:t>
      </w:r>
      <w:r w:rsidRPr="005B1347">
        <w:rPr>
          <w:color w:val="000000"/>
          <w:sz w:val="28"/>
        </w:rPr>
        <w:t xml:space="preserve"> лет развито непроизвольное внимание. Все новое, неожиданное, яркое, интересное само собой привлекает внимание спортсменов без всяких усилий с их стороны.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Самый процесс учения способствует развитию произвольного внимания, его устойчивости и сосредоточенности. По мере того, как расширяется круг интересов ребенка и он приучается к систематическому усидчивому труду, его внимание, как непроизвольное, так и произвольное, интенсивно развивается.</w:t>
      </w:r>
    </w:p>
    <w:p w:rsidR="00555558" w:rsidRPr="005B1347" w:rsidRDefault="00555558" w:rsidP="005B1347">
      <w:pPr>
        <w:spacing w:line="360" w:lineRule="auto"/>
        <w:ind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Педагогический процесс предполагает учение:</w:t>
      </w:r>
    </w:p>
    <w:p w:rsidR="00555558" w:rsidRPr="005B1347" w:rsidRDefault="00555558" w:rsidP="005B1347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использовать непроизвольное внимание,</w:t>
      </w:r>
    </w:p>
    <w:p w:rsidR="00555558" w:rsidRPr="005B1347" w:rsidRDefault="00555558" w:rsidP="005B1347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347">
        <w:rPr>
          <w:color w:val="000000"/>
          <w:sz w:val="28"/>
        </w:rPr>
        <w:t>содействовать развитию произвольного.</w:t>
      </w:r>
    </w:p>
    <w:p w:rsidR="00555558" w:rsidRPr="005B1347" w:rsidRDefault="00341BB2" w:rsidP="005B1347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5B1347">
        <w:rPr>
          <w:color w:val="000000"/>
          <w:sz w:val="28"/>
        </w:rPr>
        <w:t>Л.С.</w:t>
      </w:r>
      <w:r>
        <w:rPr>
          <w:color w:val="000000"/>
          <w:sz w:val="28"/>
        </w:rPr>
        <w:t> </w:t>
      </w:r>
      <w:r w:rsidRPr="005B1347">
        <w:rPr>
          <w:color w:val="000000"/>
          <w:sz w:val="28"/>
        </w:rPr>
        <w:t>Выготский</w:t>
      </w:r>
      <w:r w:rsidR="00555558" w:rsidRPr="005B1347">
        <w:rPr>
          <w:color w:val="000000"/>
          <w:sz w:val="28"/>
        </w:rPr>
        <w:t xml:space="preserve"> высказал интересную мысль о том, что следует проявлять заботу как к вниманию, так и к рассеянности: </w:t>
      </w:r>
      <w:r w:rsidR="00555558" w:rsidRPr="005B1347">
        <w:rPr>
          <w:i/>
          <w:color w:val="000000"/>
          <w:sz w:val="28"/>
        </w:rPr>
        <w:t>«Секрет превращения рассеянности во внимание есть в сущности говоря секрет перевода внимания с одного направления на другое, и достигается он общим воспитательным приемом, перенос интереса с одного предмета на другой, путем связывания их обоих. В этом и заключается основная работа по развитию внимания и по превращению непроизвольного внимания во внимание произвольное».</w:t>
      </w:r>
      <w:r w:rsidR="00B02972" w:rsidRPr="005B1347">
        <w:rPr>
          <w:color w:val="000000"/>
          <w:sz w:val="28"/>
          <w:vertAlign w:val="superscript"/>
        </w:rPr>
        <w:t>4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Развитие произвольного внимания младших школьников является одним из важнейших приобретений личности на данном этапе онтогенеза. Оно связано с формированием у ребенка волевых качеств и находящихся в теснейшем взаимодействии с общим развитием ребенка.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i/>
          <w:color w:val="000000"/>
        </w:rPr>
      </w:pPr>
      <w:r w:rsidRPr="005B1347">
        <w:rPr>
          <w:color w:val="000000"/>
        </w:rPr>
        <w:t>Подчеркивая педагогичес</w:t>
      </w:r>
      <w:r w:rsidR="002C46CD" w:rsidRPr="005B1347">
        <w:rPr>
          <w:color w:val="000000"/>
        </w:rPr>
        <w:t xml:space="preserve">кое значение внимания, </w:t>
      </w:r>
      <w:r w:rsidR="00341BB2" w:rsidRPr="005B1347">
        <w:rPr>
          <w:color w:val="000000"/>
        </w:rPr>
        <w:t>Л.С.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Выготский</w:t>
      </w:r>
      <w:r w:rsidRPr="005B1347">
        <w:rPr>
          <w:color w:val="000000"/>
        </w:rPr>
        <w:t xml:space="preserve"> указывал на его интегральный целостный характер. От рабочего внимания зависит вся картина воспринимаемого нами мира и самих себя. </w:t>
      </w:r>
      <w:r w:rsidRPr="005B1347">
        <w:rPr>
          <w:i/>
          <w:color w:val="000000"/>
        </w:rPr>
        <w:t>«Управляя вниманием, мы берем в свои руки ключ к образованию, формированию личности и характера». «Внимание к объекту вызывает естественную потребность что-то сделать с</w:t>
      </w:r>
      <w:r w:rsidR="00CB78F9" w:rsidRPr="005B1347">
        <w:rPr>
          <w:i/>
          <w:color w:val="000000"/>
        </w:rPr>
        <w:t xml:space="preserve"> </w:t>
      </w:r>
      <w:r w:rsidRPr="005B1347">
        <w:rPr>
          <w:i/>
          <w:color w:val="000000"/>
        </w:rPr>
        <w:t>ним. Действие же еще более сосредотачивает внимание на объекте. Таким образом, внимание, сливаясь с действием и взаимно переплетаясь, создает крепкую связь с объектом»</w:t>
      </w:r>
    </w:p>
    <w:p w:rsidR="002C46CD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В </w:t>
      </w:r>
      <w:r w:rsidR="002C46CD" w:rsidRPr="005B1347">
        <w:rPr>
          <w:color w:val="000000"/>
        </w:rPr>
        <w:t xml:space="preserve">боксе соблюдение </w:t>
      </w:r>
      <w:r w:rsidRPr="005B1347">
        <w:rPr>
          <w:color w:val="000000"/>
        </w:rPr>
        <w:t xml:space="preserve">дистанции </w:t>
      </w:r>
      <w:r w:rsidR="002C46CD" w:rsidRPr="005B1347">
        <w:rPr>
          <w:color w:val="000000"/>
        </w:rPr>
        <w:t xml:space="preserve">имеет </w:t>
      </w:r>
      <w:r w:rsidRPr="005B1347">
        <w:rPr>
          <w:color w:val="000000"/>
        </w:rPr>
        <w:t>особенно большое значение</w:t>
      </w:r>
      <w:r w:rsidR="005B1347">
        <w:rPr>
          <w:color w:val="000000"/>
        </w:rPr>
        <w:t>,</w:t>
      </w:r>
      <w:r w:rsidR="002C46CD" w:rsidRPr="005B1347">
        <w:rPr>
          <w:color w:val="000000"/>
        </w:rPr>
        <w:t xml:space="preserve"> при этом необходимо постоянная </w:t>
      </w:r>
      <w:r w:rsidR="00462CD8" w:rsidRPr="005B1347">
        <w:rPr>
          <w:color w:val="000000"/>
        </w:rPr>
        <w:t>концентрация внимания. Уже</w:t>
      </w:r>
      <w:r w:rsidRPr="005B1347">
        <w:rPr>
          <w:color w:val="000000"/>
        </w:rPr>
        <w:t xml:space="preserve"> </w:t>
      </w:r>
      <w:r w:rsidR="002C46CD" w:rsidRPr="005B1347">
        <w:rPr>
          <w:color w:val="000000"/>
        </w:rPr>
        <w:t xml:space="preserve">в начале поединка </w:t>
      </w:r>
      <w:r w:rsidRPr="005B1347">
        <w:rPr>
          <w:color w:val="000000"/>
        </w:rPr>
        <w:t>требуется максимальная сосредоточенность внимания, что связано с необходимостью прояв</w:t>
      </w:r>
      <w:r w:rsidR="002C46CD" w:rsidRPr="005B1347">
        <w:rPr>
          <w:color w:val="000000"/>
        </w:rPr>
        <w:t>ить наибольшую скорость реакции.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Чтобы не пропустить</w:t>
      </w:r>
      <w:r w:rsidR="00306B9A" w:rsidRPr="005B1347">
        <w:rPr>
          <w:color w:val="000000"/>
        </w:rPr>
        <w:t xml:space="preserve"> удар</w:t>
      </w:r>
      <w:r w:rsidRPr="005B1347">
        <w:rPr>
          <w:color w:val="000000"/>
        </w:rPr>
        <w:t xml:space="preserve">, </w:t>
      </w:r>
      <w:r w:rsidR="00306B9A" w:rsidRPr="005B1347">
        <w:rPr>
          <w:color w:val="000000"/>
        </w:rPr>
        <w:t xml:space="preserve">боксер </w:t>
      </w:r>
      <w:r w:rsidRPr="005B1347">
        <w:rPr>
          <w:color w:val="000000"/>
        </w:rPr>
        <w:t>сосредотачивается на его ожидании. Он ни на что больше не обращает внимания, он думает только о начале действия</w:t>
      </w:r>
      <w:r w:rsidR="00306B9A" w:rsidRPr="005B1347">
        <w:rPr>
          <w:color w:val="000000"/>
        </w:rPr>
        <w:t xml:space="preserve"> соперника</w:t>
      </w:r>
      <w:r w:rsidRPr="005B1347">
        <w:rPr>
          <w:color w:val="000000"/>
        </w:rPr>
        <w:t>.</w:t>
      </w:r>
    </w:p>
    <w:p w:rsidR="00555558" w:rsidRPr="005B1347" w:rsidRDefault="00306B9A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Максимальную</w:t>
      </w:r>
      <w:r w:rsidR="00555558" w:rsidRPr="005B1347">
        <w:rPr>
          <w:color w:val="000000"/>
        </w:rPr>
        <w:t xml:space="preserve"> сосредоточенность внимания хороший </w:t>
      </w:r>
      <w:r w:rsidRPr="005B1347">
        <w:rPr>
          <w:color w:val="000000"/>
        </w:rPr>
        <w:t xml:space="preserve">боксер </w:t>
      </w:r>
      <w:r w:rsidR="00555558" w:rsidRPr="005B1347">
        <w:rPr>
          <w:color w:val="000000"/>
        </w:rPr>
        <w:t>сохраняет на протяжении</w:t>
      </w:r>
      <w:r w:rsidRPr="005B1347">
        <w:rPr>
          <w:color w:val="000000"/>
        </w:rPr>
        <w:t xml:space="preserve"> всего поединка</w:t>
      </w:r>
      <w:r w:rsidR="00555558" w:rsidRPr="005B1347">
        <w:rPr>
          <w:color w:val="000000"/>
        </w:rPr>
        <w:t xml:space="preserve">. </w:t>
      </w:r>
      <w:r w:rsidRPr="005B1347">
        <w:rPr>
          <w:color w:val="000000"/>
        </w:rPr>
        <w:t>Боксеры долж</w:t>
      </w:r>
      <w:r w:rsidR="00555558" w:rsidRPr="005B1347">
        <w:rPr>
          <w:color w:val="000000"/>
        </w:rPr>
        <w:t>н</w:t>
      </w:r>
      <w:r w:rsidRPr="005B1347">
        <w:rPr>
          <w:color w:val="000000"/>
        </w:rPr>
        <w:t>ы внимательно</w:t>
      </w:r>
      <w:r w:rsidR="00555558" w:rsidRPr="005B1347">
        <w:rPr>
          <w:color w:val="000000"/>
        </w:rPr>
        <w:t xml:space="preserve"> относиться к окружающей обстановке, к </w:t>
      </w:r>
      <w:r w:rsidRPr="005B1347">
        <w:rPr>
          <w:color w:val="000000"/>
        </w:rPr>
        <w:t>действиям соперника и судьи</w:t>
      </w:r>
      <w:r w:rsidR="00555558" w:rsidRPr="005B1347">
        <w:rPr>
          <w:color w:val="000000"/>
        </w:rPr>
        <w:t>.</w:t>
      </w:r>
    </w:p>
    <w:p w:rsidR="00555558" w:rsidRPr="005B1347" w:rsidRDefault="00306B9A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Во время боя </w:t>
      </w:r>
      <w:r w:rsidR="00555558" w:rsidRPr="005B1347">
        <w:rPr>
          <w:color w:val="000000"/>
        </w:rPr>
        <w:t xml:space="preserve">особенно большую роль играет произвольное внимание, </w:t>
      </w:r>
      <w:r w:rsidR="00341BB2">
        <w:rPr>
          <w:color w:val="000000"/>
        </w:rPr>
        <w:t>т.е.</w:t>
      </w:r>
      <w:r w:rsidR="00555558" w:rsidRPr="005B1347">
        <w:rPr>
          <w:color w:val="000000"/>
        </w:rPr>
        <w:t xml:space="preserve"> преднамеренная направленность сознания на выполняемое действие. Это не означает, что внимание</w:t>
      </w:r>
      <w:r w:rsidRPr="005B1347">
        <w:rPr>
          <w:color w:val="000000"/>
        </w:rPr>
        <w:t xml:space="preserve"> должно быть направлено только на собственные действия</w:t>
      </w:r>
      <w:r w:rsidR="00555558" w:rsidRPr="005B1347">
        <w:rPr>
          <w:color w:val="000000"/>
        </w:rPr>
        <w:t>. Напротив, такая направленность может только нарушить слаженность движений и сказаться на</w:t>
      </w:r>
      <w:r w:rsidR="00054C0C" w:rsidRPr="005B1347">
        <w:rPr>
          <w:color w:val="000000"/>
        </w:rPr>
        <w:t>конечном результате поединка, если упустить из поля внимания действия противоборствующей стороны – соперника</w:t>
      </w:r>
      <w:r w:rsidR="00555558" w:rsidRPr="005B1347">
        <w:rPr>
          <w:color w:val="000000"/>
        </w:rPr>
        <w:t>.</w:t>
      </w:r>
    </w:p>
    <w:p w:rsidR="005E56CE" w:rsidRPr="005B1347" w:rsidRDefault="005E56CE" w:rsidP="005B1347">
      <w:pPr>
        <w:pStyle w:val="21"/>
        <w:spacing w:line="360" w:lineRule="auto"/>
        <w:ind w:firstLine="709"/>
        <w:rPr>
          <w:b/>
          <w:color w:val="000000"/>
        </w:rPr>
      </w:pPr>
    </w:p>
    <w:p w:rsidR="00A64AAC" w:rsidRDefault="00A64AAC" w:rsidP="005B1347">
      <w:pPr>
        <w:pStyle w:val="21"/>
        <w:spacing w:line="360" w:lineRule="auto"/>
        <w:ind w:firstLine="709"/>
        <w:rPr>
          <w:b/>
          <w:color w:val="000000"/>
        </w:rPr>
      </w:pPr>
    </w:p>
    <w:p w:rsidR="00555558" w:rsidRPr="00A64AAC" w:rsidRDefault="00A64AAC" w:rsidP="005B1347">
      <w:pPr>
        <w:pStyle w:val="21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br w:type="page"/>
      </w:r>
      <w:r w:rsidRPr="00A64AAC">
        <w:rPr>
          <w:b/>
          <w:color w:val="000000"/>
        </w:rPr>
        <w:t>2. Методы и организация исследования</w:t>
      </w:r>
    </w:p>
    <w:p w:rsidR="005B1347" w:rsidRDefault="005B1347" w:rsidP="005B1347">
      <w:pPr>
        <w:pStyle w:val="21"/>
        <w:spacing w:line="360" w:lineRule="auto"/>
        <w:ind w:firstLine="709"/>
        <w:rPr>
          <w:b/>
          <w:i/>
          <w:color w:val="000000"/>
        </w:rPr>
      </w:pP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b/>
          <w:color w:val="000000"/>
        </w:rPr>
        <w:t>Объект исследования:</w:t>
      </w:r>
      <w:r w:rsidRPr="005B1347">
        <w:rPr>
          <w:color w:val="000000"/>
        </w:rPr>
        <w:t xml:space="preserve"> </w:t>
      </w:r>
      <w:r w:rsidR="002731EE" w:rsidRPr="005B1347">
        <w:rPr>
          <w:color w:val="000000"/>
        </w:rPr>
        <w:t xml:space="preserve">боксеры </w:t>
      </w:r>
      <w:r w:rsidRPr="005B1347">
        <w:rPr>
          <w:color w:val="000000"/>
        </w:rPr>
        <w:t>группы начальной подготовки 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Предмет исследования: свойства внимания у </w:t>
      </w:r>
      <w:r w:rsidR="002731EE" w:rsidRPr="005B1347">
        <w:rPr>
          <w:color w:val="000000"/>
        </w:rPr>
        <w:t>боксеров</w:t>
      </w:r>
      <w:r w:rsidRPr="005B1347">
        <w:rPr>
          <w:color w:val="000000"/>
        </w:rPr>
        <w:t>. 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 ДЮС</w:t>
      </w:r>
      <w:r w:rsidR="00341BB2" w:rsidRPr="005B1347">
        <w:rPr>
          <w:color w:val="000000"/>
        </w:rPr>
        <w:t>Ш</w:t>
      </w:r>
      <w:r w:rsidR="00341BB2">
        <w:rPr>
          <w:color w:val="000000"/>
        </w:rPr>
        <w:t xml:space="preserve"> №</w:t>
      </w:r>
      <w:r w:rsidR="00341BB2" w:rsidRPr="005B1347">
        <w:rPr>
          <w:color w:val="000000"/>
        </w:rPr>
        <w:t>1</w:t>
      </w:r>
      <w:r w:rsidR="002731EE" w:rsidRPr="005B1347">
        <w:rPr>
          <w:color w:val="000000"/>
        </w:rPr>
        <w:t>7</w:t>
      </w:r>
      <w:r w:rsidR="005B1347">
        <w:rPr>
          <w:color w:val="000000"/>
        </w:rPr>
        <w:t xml:space="preserve"> </w:t>
      </w:r>
      <w:r w:rsidR="00341BB2" w:rsidRPr="005B1347">
        <w:rPr>
          <w:color w:val="000000"/>
        </w:rPr>
        <w:t>г.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Новосибирска</w:t>
      </w:r>
      <w:r w:rsidRPr="005B1347">
        <w:rPr>
          <w:color w:val="000000"/>
        </w:rPr>
        <w:t>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b/>
          <w:color w:val="000000"/>
        </w:rPr>
      </w:pPr>
      <w:r w:rsidRPr="005B1347">
        <w:rPr>
          <w:b/>
          <w:color w:val="000000"/>
        </w:rPr>
        <w:t>Методы исследования:</w:t>
      </w:r>
    </w:p>
    <w:p w:rsidR="00555558" w:rsidRPr="005B1347" w:rsidRDefault="00555558" w:rsidP="005B1347">
      <w:pPr>
        <w:pStyle w:val="21"/>
        <w:numPr>
          <w:ilvl w:val="0"/>
          <w:numId w:val="1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Беседа.</w:t>
      </w:r>
    </w:p>
    <w:p w:rsidR="00555558" w:rsidRPr="005B1347" w:rsidRDefault="00555558" w:rsidP="005B1347">
      <w:pPr>
        <w:pStyle w:val="21"/>
        <w:numPr>
          <w:ilvl w:val="0"/>
          <w:numId w:val="1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Наблюдение.</w:t>
      </w:r>
    </w:p>
    <w:p w:rsidR="00555558" w:rsidRPr="005B1347" w:rsidRDefault="00555558" w:rsidP="005B1347">
      <w:pPr>
        <w:pStyle w:val="21"/>
        <w:numPr>
          <w:ilvl w:val="0"/>
          <w:numId w:val="1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Экспериментальный.</w:t>
      </w:r>
    </w:p>
    <w:p w:rsidR="00555558" w:rsidRPr="005B1347" w:rsidRDefault="00555558" w:rsidP="005B1347">
      <w:pPr>
        <w:pStyle w:val="21"/>
        <w:numPr>
          <w:ilvl w:val="0"/>
          <w:numId w:val="1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Тестирование.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В настоящей работе мы поставили перед собой цель – изучить особенности распределения и объема внимания у </w:t>
      </w:r>
      <w:r w:rsidR="00187F2D" w:rsidRPr="005B1347">
        <w:rPr>
          <w:color w:val="000000"/>
        </w:rPr>
        <w:t xml:space="preserve">боксеров </w:t>
      </w:r>
      <w:r w:rsidRPr="005B1347">
        <w:rPr>
          <w:color w:val="000000"/>
        </w:rPr>
        <w:t xml:space="preserve">группы </w:t>
      </w:r>
      <w:r w:rsidR="00E24F90" w:rsidRPr="005B1347">
        <w:rPr>
          <w:color w:val="000000"/>
        </w:rPr>
        <w:t xml:space="preserve">начальной подготовки </w:t>
      </w:r>
      <w:r w:rsidRPr="005B1347">
        <w:rPr>
          <w:color w:val="000000"/>
        </w:rPr>
        <w:t>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 на тренировочных занятиях. Эти свойства внимания оказывают влияние на успешность</w:t>
      </w:r>
      <w:r w:rsidR="00E24F90" w:rsidRPr="005B1347">
        <w:rPr>
          <w:color w:val="000000"/>
        </w:rPr>
        <w:t xml:space="preserve"> усвоения физических упражнений, техники</w:t>
      </w:r>
      <w:r w:rsidR="00187F2D" w:rsidRPr="005B1347">
        <w:rPr>
          <w:color w:val="000000"/>
        </w:rPr>
        <w:t xml:space="preserve"> </w:t>
      </w:r>
      <w:r w:rsidR="00E24F90" w:rsidRPr="005B1347">
        <w:rPr>
          <w:color w:val="000000"/>
        </w:rPr>
        <w:t>движений.</w:t>
      </w:r>
      <w:r w:rsidRPr="005B1347">
        <w:rPr>
          <w:color w:val="000000"/>
        </w:rPr>
        <w:t xml:space="preserve"> Чем больше деталей замечает </w:t>
      </w:r>
      <w:r w:rsidR="00187F2D" w:rsidRPr="005B1347">
        <w:rPr>
          <w:color w:val="000000"/>
        </w:rPr>
        <w:t xml:space="preserve">боксер </w:t>
      </w:r>
      <w:r w:rsidRPr="005B1347">
        <w:rPr>
          <w:color w:val="000000"/>
        </w:rPr>
        <w:t>при показе упражнений тренером, чем больше собственных движений одновременно контролирует он при выполнении движений, тем скорее он учится правильно выполнять</w:t>
      </w:r>
      <w:r w:rsidR="006D52DA" w:rsidRPr="005B1347">
        <w:rPr>
          <w:color w:val="000000"/>
        </w:rPr>
        <w:t xml:space="preserve"> </w:t>
      </w:r>
      <w:r w:rsidR="00187F2D" w:rsidRPr="005B1347">
        <w:rPr>
          <w:color w:val="000000"/>
        </w:rPr>
        <w:t>движения</w:t>
      </w:r>
      <w:r w:rsidRPr="005B1347">
        <w:rPr>
          <w:color w:val="000000"/>
        </w:rPr>
        <w:t>, меньше делает ошибок, успешнее действует в</w:t>
      </w:r>
      <w:r w:rsidR="00187F2D" w:rsidRPr="005B1347">
        <w:rPr>
          <w:color w:val="000000"/>
        </w:rPr>
        <w:t xml:space="preserve"> поединке</w:t>
      </w:r>
      <w:r w:rsidRPr="005B1347">
        <w:rPr>
          <w:color w:val="000000"/>
        </w:rPr>
        <w:t>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Исследование проводилось в ДЮСШ </w:t>
      </w:r>
      <w:r w:rsidR="00341BB2">
        <w:rPr>
          <w:color w:val="000000"/>
        </w:rPr>
        <w:t>№</w:t>
      </w:r>
      <w:r w:rsidR="00341BB2" w:rsidRPr="005B1347">
        <w:rPr>
          <w:color w:val="000000"/>
        </w:rPr>
        <w:t>1</w:t>
      </w:r>
      <w:r w:rsidR="00187F2D" w:rsidRPr="005B1347">
        <w:rPr>
          <w:color w:val="000000"/>
        </w:rPr>
        <w:t xml:space="preserve">7 </w:t>
      </w:r>
      <w:r w:rsidRPr="005B1347">
        <w:rPr>
          <w:color w:val="000000"/>
        </w:rPr>
        <w:t xml:space="preserve">города Новосибирска с </w:t>
      </w:r>
      <w:r w:rsidR="00187F2D" w:rsidRPr="005B1347">
        <w:rPr>
          <w:color w:val="000000"/>
        </w:rPr>
        <w:t xml:space="preserve">боксерами </w:t>
      </w:r>
      <w:r w:rsidRPr="005B1347">
        <w:rPr>
          <w:color w:val="000000"/>
        </w:rPr>
        <w:t xml:space="preserve">группы </w:t>
      </w:r>
      <w:r w:rsidR="00187F2D" w:rsidRPr="005B1347">
        <w:rPr>
          <w:color w:val="000000"/>
        </w:rPr>
        <w:t xml:space="preserve">начальной подготовки </w:t>
      </w:r>
      <w:r w:rsidRPr="005B1347">
        <w:rPr>
          <w:color w:val="000000"/>
        </w:rPr>
        <w:t>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лет. </w:t>
      </w:r>
      <w:r w:rsidR="00B20AF4" w:rsidRPr="005B1347">
        <w:rPr>
          <w:color w:val="000000"/>
        </w:rPr>
        <w:t>Всего в исследовании приняли участие 35 человек.</w:t>
      </w:r>
      <w:r w:rsidR="00462CD8" w:rsidRPr="005B1347">
        <w:rPr>
          <w:color w:val="000000"/>
        </w:rPr>
        <w:t xml:space="preserve"> </w:t>
      </w:r>
      <w:r w:rsidRPr="005B1347">
        <w:rPr>
          <w:color w:val="000000"/>
        </w:rPr>
        <w:t xml:space="preserve">Распределение внимания мы изучали при выполнении </w:t>
      </w:r>
      <w:r w:rsidR="00187F2D" w:rsidRPr="005B1347">
        <w:rPr>
          <w:color w:val="000000"/>
        </w:rPr>
        <w:t xml:space="preserve">боксерами </w:t>
      </w:r>
      <w:r w:rsidRPr="005B1347">
        <w:rPr>
          <w:color w:val="000000"/>
        </w:rPr>
        <w:t>таких подобранных нами из программы физических упражнений, как различные гимнастические упражнения</w:t>
      </w:r>
      <w:r w:rsidR="006D52DA" w:rsidRPr="005B1347">
        <w:rPr>
          <w:color w:val="000000"/>
        </w:rPr>
        <w:t>,</w:t>
      </w:r>
      <w:r w:rsidRPr="005B1347">
        <w:rPr>
          <w:color w:val="000000"/>
        </w:rPr>
        <w:t xml:space="preserve"> игры «Кошка и мышка», </w:t>
      </w:r>
      <w:r w:rsidR="00B20AF4" w:rsidRPr="005B1347">
        <w:rPr>
          <w:color w:val="000000"/>
        </w:rPr>
        <w:t>«Два Мороза», «Зайцы в огороде», и другие.</w:t>
      </w:r>
      <w:r w:rsidRPr="005B1347">
        <w:rPr>
          <w:color w:val="000000"/>
        </w:rPr>
        <w:t xml:space="preserve"> Было проведено 15 наблюдений за выполнением </w:t>
      </w:r>
      <w:r w:rsidR="006D52DA" w:rsidRPr="005B1347">
        <w:rPr>
          <w:color w:val="000000"/>
        </w:rPr>
        <w:t xml:space="preserve">юными спортсменами </w:t>
      </w:r>
      <w:r w:rsidRPr="005B1347">
        <w:rPr>
          <w:color w:val="000000"/>
        </w:rPr>
        <w:t>гимнастических упражнений, 19 наблюдений за играми.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Для исследования внимания были проведены эксперименты:</w:t>
      </w:r>
    </w:p>
    <w:p w:rsidR="00555558" w:rsidRPr="005B1347" w:rsidRDefault="00555558" w:rsidP="005B1347">
      <w:pPr>
        <w:pStyle w:val="21"/>
        <w:numPr>
          <w:ilvl w:val="0"/>
          <w:numId w:val="14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Изучение объема внимания.</w:t>
      </w:r>
    </w:p>
    <w:p w:rsidR="00555558" w:rsidRPr="005B1347" w:rsidRDefault="00555558" w:rsidP="005B1347">
      <w:pPr>
        <w:pStyle w:val="21"/>
        <w:numPr>
          <w:ilvl w:val="0"/>
          <w:numId w:val="14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Изучение концентрации внимания. Тест «Перепутанные линии».</w:t>
      </w:r>
    </w:p>
    <w:p w:rsidR="00555558" w:rsidRPr="005B1347" w:rsidRDefault="00555558" w:rsidP="005B1347">
      <w:pPr>
        <w:pStyle w:val="21"/>
        <w:numPr>
          <w:ilvl w:val="0"/>
          <w:numId w:val="14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Исследование устойчивости внимания.</w:t>
      </w:r>
    </w:p>
    <w:p w:rsidR="00555558" w:rsidRPr="005B1347" w:rsidRDefault="00555558" w:rsidP="005B1347">
      <w:pPr>
        <w:pStyle w:val="21"/>
        <w:numPr>
          <w:ilvl w:val="0"/>
          <w:numId w:val="14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Исследование распределения и переключения внимания. Тест «Отыскивание чисел».</w:t>
      </w:r>
    </w:p>
    <w:p w:rsidR="00555558" w:rsidRPr="005B1347" w:rsidRDefault="00A64AAC" w:rsidP="005B1347">
      <w:pPr>
        <w:pStyle w:val="21"/>
        <w:spacing w:line="360" w:lineRule="auto"/>
        <w:ind w:firstLine="709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Методика наблюдения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При наблюдении за обследуемыми во время выполнения упражнений учитываются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свойства их произвольного внимания – наблюдательность и быстрота психомоторного реагирования на различные стимулы</w:t>
      </w:r>
      <w:r w:rsidR="006D52DA" w:rsidRPr="005B1347">
        <w:rPr>
          <w:color w:val="000000"/>
        </w:rPr>
        <w:t xml:space="preserve"> </w:t>
      </w:r>
      <w:r w:rsidRPr="005B1347">
        <w:rPr>
          <w:color w:val="000000"/>
        </w:rPr>
        <w:t>(с 1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г</w:t>
      </w:r>
      <w:r w:rsidRPr="005B1347">
        <w:rPr>
          <w:color w:val="000000"/>
        </w:rPr>
        <w:t>о, со 2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г</w:t>
      </w:r>
      <w:r w:rsidRPr="005B1347">
        <w:rPr>
          <w:color w:val="000000"/>
        </w:rPr>
        <w:t>о или 3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г</w:t>
      </w:r>
      <w:r w:rsidRPr="005B1347">
        <w:rPr>
          <w:color w:val="000000"/>
        </w:rPr>
        <w:t>о обращения экспериментатор вступает в контакт с испытуемым).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  <w:vertAlign w:val="superscript"/>
        </w:rPr>
      </w:pPr>
      <w:r w:rsidRPr="005B1347">
        <w:rPr>
          <w:color w:val="000000"/>
        </w:rPr>
        <w:t>Во время наблюдения преподавателя-тренера за испытуемым учитываются их поведенческие реакции, наличие растерянности, недоумения на лице при выполнении заданий по оценке внимания</w:t>
      </w:r>
      <w:r w:rsidR="006D52DA" w:rsidRPr="005B1347">
        <w:rPr>
          <w:color w:val="000000"/>
        </w:rPr>
        <w:t xml:space="preserve"> </w:t>
      </w:r>
      <w:r w:rsidRPr="005B1347">
        <w:rPr>
          <w:color w:val="000000"/>
        </w:rPr>
        <w:t>(что характеризует для них субъективную трудность выполнения именно этих заданий). При наблюдении за испытуемым в процессе выполнения предлагаемых ниже упражнений учитываются внимательность обследуемого к командам тренера, выполнения упражнения по показу, способность видеть подсказки жестами и реагировать на замечания тренера</w:t>
      </w:r>
    </w:p>
    <w:p w:rsidR="005B1347" w:rsidRDefault="00555558" w:rsidP="005B1347">
      <w:pPr>
        <w:pStyle w:val="21"/>
        <w:spacing w:line="360" w:lineRule="auto"/>
        <w:ind w:firstLine="709"/>
        <w:rPr>
          <w:b/>
          <w:color w:val="000000"/>
          <w:u w:val="single"/>
        </w:rPr>
      </w:pPr>
      <w:r w:rsidRPr="005B1347">
        <w:rPr>
          <w:b/>
          <w:color w:val="000000"/>
          <w:u w:val="single"/>
        </w:rPr>
        <w:t xml:space="preserve">Упражнение </w:t>
      </w:r>
      <w:r w:rsidR="00341BB2">
        <w:rPr>
          <w:b/>
          <w:color w:val="000000"/>
          <w:u w:val="single"/>
        </w:rPr>
        <w:t>№</w:t>
      </w:r>
      <w:r w:rsidR="00341BB2" w:rsidRPr="005B1347">
        <w:rPr>
          <w:b/>
          <w:color w:val="000000"/>
          <w:u w:val="single"/>
        </w:rPr>
        <w:t>1</w:t>
      </w:r>
      <w:r w:rsidR="00A64AAC">
        <w:rPr>
          <w:b/>
          <w:color w:val="000000"/>
          <w:u w:val="single"/>
        </w:rPr>
        <w:t>. «Запомни свое место в строю»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Всем обучаемым предлагается запомнить свое место в строю во время исходного построения и быть готовыми встать на это место по соответствующему сигналу после того, как спортсмены разойдутся кто</w:t>
      </w:r>
      <w:r w:rsidR="006D52DA" w:rsidRPr="005B1347">
        <w:rPr>
          <w:color w:val="000000"/>
        </w:rPr>
        <w:t xml:space="preserve"> и</w:t>
      </w:r>
      <w:r w:rsidRPr="005B1347">
        <w:rPr>
          <w:color w:val="000000"/>
        </w:rPr>
        <w:t xml:space="preserve"> куда по залу (например, при команде «встать на свое место в строй!» при подаче тренером двух длинных свистков или поднятых вверх красного и белого флажков). Затем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упражнение можно усложнить, соединив 2 команды вместе. При выполнении команды</w:t>
      </w:r>
      <w:r w:rsidR="00A64AAC">
        <w:rPr>
          <w:color w:val="000000"/>
        </w:rPr>
        <w:t xml:space="preserve"> </w:t>
      </w:r>
      <w:r w:rsidRPr="005B1347">
        <w:rPr>
          <w:color w:val="000000"/>
        </w:rPr>
        <w:t>отмечаются те испытуемые, кто последними занимают свои места в строю и делают ошибки перебежками с места на место. При этом иногда даются ложные сигналы и отмечаются лица, реагирующие на ложный сигнал.</w:t>
      </w:r>
    </w:p>
    <w:p w:rsidR="005B1347" w:rsidRDefault="00555558" w:rsidP="005B1347">
      <w:pPr>
        <w:pStyle w:val="21"/>
        <w:spacing w:line="360" w:lineRule="auto"/>
        <w:ind w:firstLine="709"/>
        <w:rPr>
          <w:b/>
          <w:color w:val="000000"/>
          <w:u w:val="single"/>
        </w:rPr>
      </w:pPr>
      <w:r w:rsidRPr="005B1347">
        <w:rPr>
          <w:b/>
          <w:color w:val="000000"/>
          <w:u w:val="single"/>
        </w:rPr>
        <w:t xml:space="preserve">Упражнение </w:t>
      </w:r>
      <w:r w:rsidR="00341BB2">
        <w:rPr>
          <w:b/>
          <w:color w:val="000000"/>
          <w:u w:val="single"/>
        </w:rPr>
        <w:t>№</w:t>
      </w:r>
      <w:r w:rsidR="00341BB2" w:rsidRPr="005B1347">
        <w:rPr>
          <w:b/>
          <w:color w:val="000000"/>
          <w:u w:val="single"/>
        </w:rPr>
        <w:t>2</w:t>
      </w:r>
      <w:r w:rsidR="00A64AAC">
        <w:rPr>
          <w:b/>
          <w:color w:val="000000"/>
          <w:u w:val="single"/>
        </w:rPr>
        <w:t>. «Запомни много команд»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Обучаемые делятся на 2 группы. Одни выполняют предлагаемые действия, другие следят за ошибками. Подается несколько команд: «Шаг вперед, поворот налево, поворот кругом!». Все в играющей шеренге их выполняют. Допустившие ошибку, делают 2 шага вперед. Выигрывает группа, совершившая меньше ошибок после выполнения команд на 6 действий.</w:t>
      </w:r>
    </w:p>
    <w:p w:rsidR="005B1347" w:rsidRDefault="00555558" w:rsidP="005B1347">
      <w:pPr>
        <w:pStyle w:val="21"/>
        <w:spacing w:line="360" w:lineRule="auto"/>
        <w:ind w:firstLine="709"/>
        <w:rPr>
          <w:b/>
          <w:color w:val="000000"/>
          <w:u w:val="single"/>
        </w:rPr>
      </w:pPr>
      <w:r w:rsidRPr="005B1347">
        <w:rPr>
          <w:b/>
          <w:color w:val="000000"/>
          <w:u w:val="single"/>
        </w:rPr>
        <w:t xml:space="preserve">Упражнение </w:t>
      </w:r>
      <w:r w:rsidR="00341BB2">
        <w:rPr>
          <w:b/>
          <w:color w:val="000000"/>
          <w:u w:val="single"/>
        </w:rPr>
        <w:t>№</w:t>
      </w:r>
      <w:r w:rsidR="00341BB2" w:rsidRPr="005B1347">
        <w:rPr>
          <w:b/>
          <w:color w:val="000000"/>
          <w:u w:val="single"/>
        </w:rPr>
        <w:t>3</w:t>
      </w:r>
      <w:r w:rsidR="00A64AAC">
        <w:rPr>
          <w:b/>
          <w:color w:val="000000"/>
          <w:u w:val="single"/>
        </w:rPr>
        <w:t>. «Запрещенное движение»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При выполнении ряда движений поточным способом по командам или показу заранее уславливаются не выполнять 1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2</w:t>
      </w:r>
      <w:r w:rsidRPr="005B1347">
        <w:rPr>
          <w:color w:val="000000"/>
        </w:rPr>
        <w:t xml:space="preserve"> движения. Кто ошибается и выполнит «запрещенное» движение вслед за тренером, делает шаг вперед. При повторной ошибке – еще шаг. В конце упражнения отмечаются самые невнимательные.</w:t>
      </w:r>
    </w:p>
    <w:p w:rsidR="005B1347" w:rsidRDefault="00555558" w:rsidP="005B1347">
      <w:pPr>
        <w:pStyle w:val="21"/>
        <w:spacing w:line="360" w:lineRule="auto"/>
        <w:ind w:firstLine="709"/>
        <w:rPr>
          <w:b/>
          <w:color w:val="000000"/>
          <w:u w:val="single"/>
        </w:rPr>
      </w:pPr>
      <w:r w:rsidRPr="005B1347">
        <w:rPr>
          <w:b/>
          <w:color w:val="000000"/>
          <w:u w:val="single"/>
        </w:rPr>
        <w:t xml:space="preserve">Упражнение </w:t>
      </w:r>
      <w:r w:rsidR="00341BB2">
        <w:rPr>
          <w:b/>
          <w:color w:val="000000"/>
          <w:u w:val="single"/>
        </w:rPr>
        <w:t>№</w:t>
      </w:r>
      <w:r w:rsidR="00341BB2" w:rsidRPr="005B1347">
        <w:rPr>
          <w:b/>
          <w:color w:val="000000"/>
          <w:u w:val="single"/>
        </w:rPr>
        <w:t>4</w:t>
      </w:r>
      <w:r w:rsidR="00A64AAC">
        <w:rPr>
          <w:b/>
          <w:color w:val="000000"/>
          <w:u w:val="single"/>
        </w:rPr>
        <w:t>. «Делай как я!»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Тренер на месте или в движении выполняет быстро ряд последовательных упражнений, а обучаемые повторяют их и следят друг за другом (кто делает ошибки, кто медленно переключается</w:t>
      </w:r>
      <w:r w:rsidR="00B20AF4" w:rsidRPr="005B1347">
        <w:rPr>
          <w:color w:val="000000"/>
        </w:rPr>
        <w:t xml:space="preserve"> с одного упражнения на другое) </w:t>
      </w:r>
      <w:r w:rsidRPr="005B1347">
        <w:rPr>
          <w:color w:val="000000"/>
        </w:rPr>
        <w:t>экспериментатор наблюдает за испытуемыми и фиксирует их движения и ошибки в заранее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заготовленном протоколе.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b/>
          <w:color w:val="000000"/>
          <w:u w:val="single"/>
        </w:rPr>
      </w:pPr>
      <w:r w:rsidRPr="005B1347">
        <w:rPr>
          <w:b/>
          <w:color w:val="000000"/>
          <w:u w:val="single"/>
        </w:rPr>
        <w:t>Изучения объема внимания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Смысл исследования в предъявлении на короткое время (около 1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сек</w:t>
      </w:r>
      <w:r w:rsidRPr="005B1347">
        <w:rPr>
          <w:color w:val="000000"/>
        </w:rPr>
        <w:t>.) карточки с изображенными на ней фигурами, например, кружков или крестиков. Каждая карточка</w:t>
      </w:r>
      <w:r w:rsidR="00B20AF4" w:rsidRPr="005B1347">
        <w:rPr>
          <w:b/>
          <w:color w:val="000000"/>
        </w:rPr>
        <w:t xml:space="preserve"> </w:t>
      </w:r>
      <w:r w:rsidRPr="005B1347">
        <w:rPr>
          <w:color w:val="000000"/>
        </w:rPr>
        <w:t>предъявляется дважды. Сначала берутся карточки с двумя фигурами, затем – с тремя. После предъявления изображения испытуемый в течение 10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1</w:t>
      </w:r>
      <w:r w:rsidRPr="005B1347">
        <w:rPr>
          <w:color w:val="000000"/>
        </w:rPr>
        <w:t>5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сек</w:t>
      </w:r>
      <w:r w:rsidRPr="005B1347">
        <w:rPr>
          <w:color w:val="000000"/>
        </w:rPr>
        <w:t>. Должен нанести на своем бланке точки в соответствии с тем, что он увидел. На воспроизведение 2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5</w:t>
      </w:r>
      <w:r w:rsidRPr="005B1347">
        <w:rPr>
          <w:color w:val="000000"/>
        </w:rPr>
        <w:t xml:space="preserve"> фигур дается по 10 секунд, 6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7</w:t>
      </w:r>
      <w:r w:rsidRPr="005B1347">
        <w:rPr>
          <w:color w:val="000000"/>
        </w:rPr>
        <w:t xml:space="preserve"> фигур – по 15 секунд, 8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– по 20 секунд. Обследование проводится групповым способом. Важно исключить списывание друг у друга. Оценка результатов по табл</w:t>
      </w:r>
      <w:r w:rsidR="00777591" w:rsidRPr="005B1347">
        <w:rPr>
          <w:color w:val="000000"/>
        </w:rPr>
        <w:t>ице (см. приложение 2).</w:t>
      </w:r>
    </w:p>
    <w:p w:rsidR="005B1347" w:rsidRDefault="00555558" w:rsidP="005B1347">
      <w:pPr>
        <w:pStyle w:val="21"/>
        <w:numPr>
          <w:ilvl w:val="1"/>
          <w:numId w:val="15"/>
        </w:numPr>
        <w:tabs>
          <w:tab w:val="clear" w:pos="1213"/>
          <w:tab w:val="num" w:pos="0"/>
        </w:tabs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Испытуемым предъявлялись на 0,07 секунд карточки с написанными на них цифрами первого десятка. Каждому испытуемому предъявлялось 10 карточек с различным расположением цифр. Всего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с 35 испытуемыми было проведено 35 измерений объема внимания.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С каждым испытуемым перед основным экспериментом проводился подготовительный эксперимент. Целью его было познакомить ребят с условиями опыта. В процессе этого эксперимента они должны были хорошо уяснить, что от них требуется, как они должны себя вести во время опыта, какие карточки им будут показываться, где они будут показываться и на какое время, на какие вопросы после каждого опыта нужно дать ответы.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Перед подготовительным экспериментом </w:t>
      </w:r>
      <w:r w:rsidR="002A71BB" w:rsidRPr="005B1347">
        <w:rPr>
          <w:color w:val="000000"/>
        </w:rPr>
        <w:t xml:space="preserve">боксерам </w:t>
      </w:r>
      <w:r w:rsidRPr="005B1347">
        <w:rPr>
          <w:color w:val="000000"/>
        </w:rPr>
        <w:t>давалась следующая инструкция: «Видишь карточку с цифрами? Вот такие карточки я буду тебе показывать. Посмотри. Ты должен внимательно смотреть. После того, как я скажу «внимание», ты должен называть цифры, которые видел».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Эксперимент проводился с каждым спортсменом индивидуально. Во время эксперимента с каждым испытуемым проводилось 10 опытов. Каждый раз после того, как испытуемому показывалась карточка с изображением цифр, он должен был сказать, какие цифры видел. Спортсмен находился на расстоянии 0,5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м</w:t>
      </w:r>
      <w:r w:rsidRPr="005B1347">
        <w:rPr>
          <w:color w:val="000000"/>
        </w:rPr>
        <w:t xml:space="preserve"> от экспериментатора. Ответ испытуемого после каждого опыта записывался в протокол.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Для протокола предварительно заготавливалась пустая карточка-схема, в которой точками были обозначены те места, где в показываемой испытуемому карточке стояли цифры. Когда испытуемый называл цифры, которые он видел, экспериментатор заносил их</w:t>
      </w:r>
      <w:r w:rsidR="00777591" w:rsidRPr="005B1347">
        <w:rPr>
          <w:color w:val="000000"/>
        </w:rPr>
        <w:t xml:space="preserve"> на </w:t>
      </w:r>
      <w:r w:rsidRPr="005B1347">
        <w:rPr>
          <w:color w:val="000000"/>
        </w:rPr>
        <w:t>те места пустой карточки, где они в действительности стояли. Если спортсмен называет такую цифру, которой не было в предъявляемой ему карточке, экспериментатор записывал ее слева за чертой. Каждому испытуемому предъявлялось 10 различных карточек в строго определенном порядке (все карточки были пронумерованы). После опытов подсчитывался средний объем внимания спортсмена.</w:t>
      </w:r>
    </w:p>
    <w:p w:rsidR="002A71BB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Изучение концентрации внимания.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b/>
          <w:color w:val="000000"/>
          <w:u w:val="single"/>
        </w:rPr>
      </w:pPr>
      <w:r w:rsidRPr="005B1347">
        <w:rPr>
          <w:b/>
          <w:color w:val="000000"/>
          <w:u w:val="single"/>
        </w:rPr>
        <w:t>Тест «Перепутанные линии»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Исследование проводится как на индивидуальных бланках, так и с помощью плаката на стандартном листе ватмана.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Испытуемые на своих бланках записывают номера начала линий по порядку и за ними номера их окончания. На выполнение задания дается 7 секунд. Оценка при выполнении задания с плаката по таблице</w:t>
      </w:r>
      <w:r w:rsidR="00777591" w:rsidRPr="005B1347">
        <w:rPr>
          <w:color w:val="000000"/>
        </w:rPr>
        <w:t xml:space="preserve"> (см. приложение 3).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  <w:u w:val="single"/>
        </w:rPr>
        <w:t>Инструкция:</w:t>
      </w:r>
      <w:r w:rsidRPr="005B1347">
        <w:rPr>
          <w:color w:val="000000"/>
        </w:rPr>
        <w:t xml:space="preserve"> «На бланке вы видите 25 перепутанных линий. Вам необходимо проследить каждую линию слева направо и определить, где она кончается. Начинаются линии слева, кончаются обязательно справа. Начинайте с линии, обозначенной слева </w:t>
      </w:r>
      <w:r w:rsidR="00341BB2">
        <w:rPr>
          <w:color w:val="000000"/>
        </w:rPr>
        <w:t>№</w:t>
      </w:r>
      <w:r w:rsidR="00341BB2" w:rsidRPr="005B1347">
        <w:rPr>
          <w:color w:val="000000"/>
        </w:rPr>
        <w:t>1</w:t>
      </w:r>
      <w:r w:rsidRPr="005B1347">
        <w:rPr>
          <w:color w:val="000000"/>
        </w:rPr>
        <w:t xml:space="preserve">. Найдите, где она заканчивается, там стоит соответствующий номер. Затем переходите к линии </w:t>
      </w:r>
      <w:r w:rsidR="00341BB2">
        <w:rPr>
          <w:color w:val="000000"/>
        </w:rPr>
        <w:t>№</w:t>
      </w:r>
      <w:r w:rsidR="00341BB2" w:rsidRPr="005B1347">
        <w:rPr>
          <w:color w:val="000000"/>
        </w:rPr>
        <w:t>2</w:t>
      </w:r>
      <w:r w:rsidRPr="005B1347">
        <w:rPr>
          <w:color w:val="000000"/>
        </w:rPr>
        <w:t xml:space="preserve"> </w:t>
      </w:r>
      <w:r w:rsidR="00341BB2">
        <w:rPr>
          <w:color w:val="000000"/>
        </w:rPr>
        <w:t>и т.д.</w:t>
      </w:r>
      <w:r w:rsidRPr="005B1347">
        <w:rPr>
          <w:color w:val="000000"/>
        </w:rPr>
        <w:t xml:space="preserve"> ответы записывайте по порядку, например, 1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1</w:t>
      </w:r>
      <w:r w:rsidRPr="005B1347">
        <w:rPr>
          <w:color w:val="000000"/>
        </w:rPr>
        <w:t>7, 2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1</w:t>
      </w:r>
      <w:r w:rsidRPr="005B1347">
        <w:rPr>
          <w:color w:val="000000"/>
        </w:rPr>
        <w:t>4, 3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2</w:t>
      </w:r>
      <w:r w:rsidRPr="005B1347">
        <w:rPr>
          <w:color w:val="000000"/>
        </w:rPr>
        <w:t>2. Выполнять задание следует только путем зрительного контроля, не проводить линии карандашом или пальцем».</w:t>
      </w:r>
    </w:p>
    <w:p w:rsidR="005B1347" w:rsidRDefault="00555558" w:rsidP="005B1347">
      <w:pPr>
        <w:pStyle w:val="21"/>
        <w:spacing w:line="360" w:lineRule="auto"/>
        <w:ind w:firstLine="709"/>
        <w:rPr>
          <w:b/>
          <w:color w:val="000000"/>
          <w:u w:val="single"/>
        </w:rPr>
      </w:pPr>
      <w:r w:rsidRPr="005B1347">
        <w:rPr>
          <w:b/>
          <w:color w:val="000000"/>
          <w:u w:val="single"/>
        </w:rPr>
        <w:t>Исс</w:t>
      </w:r>
      <w:r w:rsidR="00A64AAC">
        <w:rPr>
          <w:b/>
          <w:color w:val="000000"/>
          <w:u w:val="single"/>
        </w:rPr>
        <w:t>ледование устойчивости внимания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Испытуемому дается бланк с различными буквами (или газетный текст) и предлагается вычеркивать несколько букв или буквосо</w:t>
      </w:r>
      <w:r w:rsidR="008B005F" w:rsidRPr="005B1347">
        <w:rPr>
          <w:color w:val="000000"/>
        </w:rPr>
        <w:t>четаний (например, О и К, К и Н</w:t>
      </w:r>
      <w:r w:rsidRPr="005B1347">
        <w:rPr>
          <w:color w:val="000000"/>
        </w:rPr>
        <w:t>). В другом варианте одну из букв предлагается подчеркивать, а другую – зачеркивать. Через каждую минуту подается команда отметить чертой, сколько знаков просмотрено. При этом может меняться задание: ту букву, что зачеркивал, подчеркнуть, а ту, что подчеркивал – зачеркнуть. Работа продолжается по заданию 5 или 10 минут.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При выполнении 10 минутной пробы по корректурному бланку со сменой задания оценка выставляется по таблице. За каждую ошибку (пропущенную или неверно зачеркнутую букву) вычитывается 20 знаков, за пропу</w:t>
      </w:r>
      <w:r w:rsidR="00777591" w:rsidRPr="005B1347">
        <w:rPr>
          <w:color w:val="000000"/>
        </w:rPr>
        <w:t xml:space="preserve">щенную строку 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 xml:space="preserve"> </w:t>
      </w:r>
      <w:r w:rsidR="00777591" w:rsidRPr="005B1347">
        <w:rPr>
          <w:color w:val="000000"/>
        </w:rPr>
        <w:t xml:space="preserve">минус 60 знаков </w:t>
      </w:r>
      <w:r w:rsidR="005B1347">
        <w:rPr>
          <w:color w:val="000000"/>
        </w:rPr>
        <w:t>(</w:t>
      </w:r>
      <w:r w:rsidR="00777591" w:rsidRPr="005B1347">
        <w:rPr>
          <w:color w:val="000000"/>
        </w:rPr>
        <w:t>см. приложение 4).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Особое внимание обращается на то, как снижается (ли увеличивается) продуктивность от минуты к минуте, растет ли число ошибок.</w:t>
      </w:r>
    </w:p>
    <w:p w:rsidR="008B005F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  <w:u w:val="single"/>
        </w:rPr>
        <w:t xml:space="preserve">Инструкция: </w:t>
      </w:r>
      <w:r w:rsidRPr="005B1347">
        <w:rPr>
          <w:color w:val="000000"/>
        </w:rPr>
        <w:t>«На бланке написаны различные буквы. Просматривайте каждую строчку слева направо. При этом букву «а» подчеркивайте, а букву «о» зачеркивайте. Главное – не допустить ни одной ошибки. Это первый способ работы. При втором способе нужно делать наоборот: «а» зачеркивать, а «о» подчеркивать. Начинайте работать первым способом. Через 1 минуту последует команда: «черта» – второй способ». Это значит: нужно провести вертикальную черту на том месте, где застанет команда, и продолжать работу вторым способом. Затем через 1 минуту следует команда «черта – первый способ». Поставите черту и начнете работать первым способом</w:t>
      </w:r>
      <w:r w:rsidR="00CB78F9" w:rsidRPr="005B1347">
        <w:rPr>
          <w:color w:val="000000"/>
        </w:rPr>
        <w:t>»</w:t>
      </w:r>
    </w:p>
    <w:p w:rsidR="008B005F" w:rsidRPr="005B1347" w:rsidRDefault="00555558" w:rsidP="005B1347">
      <w:pPr>
        <w:pStyle w:val="21"/>
        <w:spacing w:line="360" w:lineRule="auto"/>
        <w:ind w:firstLine="709"/>
        <w:rPr>
          <w:b/>
          <w:color w:val="000000"/>
        </w:rPr>
      </w:pPr>
      <w:r w:rsidRPr="005B1347">
        <w:rPr>
          <w:b/>
          <w:color w:val="000000"/>
        </w:rPr>
        <w:t>Исследование распределения и переключения</w:t>
      </w:r>
      <w:r w:rsidR="008B005F" w:rsidRPr="005B1347">
        <w:rPr>
          <w:b/>
          <w:color w:val="000000"/>
        </w:rPr>
        <w:t xml:space="preserve"> </w:t>
      </w:r>
      <w:r w:rsidR="00A64AAC">
        <w:rPr>
          <w:b/>
          <w:color w:val="000000"/>
        </w:rPr>
        <w:t>внимания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Тест «Отыскивание чисел»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Используется бланк с 25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ю</w:t>
      </w:r>
      <w:r w:rsidRPr="005B1347">
        <w:rPr>
          <w:color w:val="000000"/>
        </w:rPr>
        <w:t xml:space="preserve"> клетками, на котором в случайном порядке нанесены числа от 1 до 40 (15 чисел пропущено). Перед обследуемым ставится задача – записывать на контрольном листе в порядке очередности числа, которых нет на бланке (пропуск отсутствующего числа считается ошибкой).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  <w:vertAlign w:val="superscript"/>
        </w:rPr>
      </w:pPr>
      <w:r w:rsidRPr="005B1347">
        <w:rPr>
          <w:color w:val="000000"/>
        </w:rPr>
        <w:t>Для исследования распределения и переключения внимания успешно применялась методика «отыскивание чисел с переключением внимания»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«по красно-черным таблицам». Исследование проводится с помощью специальных бланков, на которых 25 красных и 24 черных числа.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Испытуемые должны отыскивать попеременно красные числа в возрастающей степени (от 1 до 25), черные – в </w:t>
      </w:r>
      <w:r w:rsidR="00CB78F9" w:rsidRPr="005B1347">
        <w:rPr>
          <w:color w:val="000000"/>
        </w:rPr>
        <w:t xml:space="preserve">убывающем порядке (от 24 до 1) в </w:t>
      </w:r>
      <w:r w:rsidRPr="005B1347">
        <w:rPr>
          <w:color w:val="000000"/>
        </w:rPr>
        <w:t>течение 5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мин</w:t>
      </w:r>
      <w:r w:rsidRPr="005B1347">
        <w:rPr>
          <w:color w:val="000000"/>
        </w:rPr>
        <w:t>., записывая результат столбцами. Задание вначале опробуетс</w:t>
      </w:r>
      <w:r w:rsidR="00463B5F" w:rsidRPr="005B1347">
        <w:rPr>
          <w:color w:val="000000"/>
        </w:rPr>
        <w:t>я по</w:t>
      </w:r>
      <w:r w:rsidR="00CB78F9" w:rsidRPr="005B1347">
        <w:rPr>
          <w:color w:val="000000"/>
        </w:rPr>
        <w:t xml:space="preserve"> </w:t>
      </w:r>
      <w:r w:rsidRPr="005B1347">
        <w:rPr>
          <w:color w:val="000000"/>
        </w:rPr>
        <w:t>исходному бланку в течение 3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4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мин</w:t>
      </w:r>
      <w:r w:rsidRPr="005B1347">
        <w:rPr>
          <w:color w:val="000000"/>
        </w:rPr>
        <w:t>. Затем дважды повторяется по 5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мин</w:t>
      </w:r>
      <w:r w:rsidRPr="005B1347">
        <w:rPr>
          <w:color w:val="000000"/>
        </w:rPr>
        <w:t>., как два контрольных задания (по разным бланкам). Для оценки используется лучший результат из двух контрольных задани</w:t>
      </w:r>
      <w:r w:rsidR="005B1347" w:rsidRPr="005B1347">
        <w:rPr>
          <w:color w:val="000000"/>
        </w:rPr>
        <w:t>й</w:t>
      </w:r>
      <w:r w:rsidR="005B1347">
        <w:rPr>
          <w:color w:val="000000"/>
        </w:rPr>
        <w:t xml:space="preserve"> </w:t>
      </w:r>
      <w:r w:rsidR="005B1347" w:rsidRPr="005B1347">
        <w:rPr>
          <w:color w:val="000000"/>
        </w:rPr>
        <w:t>(рис.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1</w:t>
      </w:r>
      <w:r w:rsidRPr="005B1347">
        <w:rPr>
          <w:color w:val="000000"/>
        </w:rPr>
        <w:t>7). приближенная оценка может бы</w:t>
      </w:r>
      <w:r w:rsidR="00777591" w:rsidRPr="005B1347">
        <w:rPr>
          <w:color w:val="000000"/>
        </w:rPr>
        <w:t>ть выставлена с помощью таблицы (см. приложение 5).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Второе контрольное задание предъявляется после эмоционального инструктирования, его результаты учитываются при оценке эмоциональной устойчивости.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  <w:u w:val="single"/>
        </w:rPr>
        <w:t xml:space="preserve">Инструкция: </w:t>
      </w:r>
      <w:r w:rsidRPr="005B1347">
        <w:rPr>
          <w:color w:val="000000"/>
        </w:rPr>
        <w:t>«На Вашем бланке 25 красных и 24 черных чисел. Нужно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 xml:space="preserve">отыскивать красные числа от 1 до 25 в возрастающей последовательности, а черные – от 24 до 1 в убывающем порядке. Числа отыскиваются поочередно: 1 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 xml:space="preserve"> </w:t>
      </w:r>
      <w:r w:rsidRPr="005B1347">
        <w:rPr>
          <w:color w:val="000000"/>
        </w:rPr>
        <w:t xml:space="preserve">красное, 24 – черное, 2 – красное, 23 – черное, 3 – красное </w:t>
      </w:r>
      <w:r w:rsidR="00341BB2">
        <w:rPr>
          <w:color w:val="000000"/>
        </w:rPr>
        <w:t>и т.д.</w:t>
      </w:r>
      <w:r w:rsidRPr="005B1347">
        <w:rPr>
          <w:color w:val="000000"/>
        </w:rPr>
        <w:t xml:space="preserve"> сумма двух чисел красного и черного всегда равна 25 (1+24=25, 2+23=25). Возле каждого числа стоит какая-нибудь буква – символ этого числа. Когда найдете очередное число, пишите его и рядом соответствующую букву. Числа и буквы записываются столбиком парами.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Возьмите другой бланк. Сейчас выполняйте контрольное задание. Приготовились! Начали! Включить секундомер. Через 5 минут подать команду «Стоп! Закончить работу! Перевернуть бланки!». Второе контрольное задание: «Возьмите следующий бланк. Задание выполняйте также как и предыдущее, но необходимо обязательно улучшить результат. Если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у Вас хорошие волевые качества, Вы сумеете его улучшить, если недостаточные, то чем больше будете стараться, тем будет хуже. Таким путем мы оцениваем вашу эмоциональную устойчивость. Приготовились! Начали! По ходу стро</w:t>
      </w:r>
      <w:r w:rsidR="008B005F" w:rsidRPr="005B1347">
        <w:rPr>
          <w:color w:val="000000"/>
        </w:rPr>
        <w:t>г</w:t>
      </w:r>
      <w:r w:rsidRPr="005B1347">
        <w:rPr>
          <w:color w:val="000000"/>
        </w:rPr>
        <w:t>им голосом подавать команды: «Прошла минута! Еще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минута! Еще минута! Осталось столько-то минут! Осталось 30 секунд. Через 5 минут подать команду «Стоп!». Закончить работу! Перевернуть бланки!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Время для работы с бланком 1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4</w:t>
      </w:r>
      <w:r w:rsidRPr="005B1347">
        <w:rPr>
          <w:color w:val="000000"/>
        </w:rPr>
        <w:t>0 – 1,5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мин</w:t>
      </w:r>
      <w:r w:rsidRPr="005B1347">
        <w:rPr>
          <w:color w:val="000000"/>
        </w:rPr>
        <w:t>. (с бланками 1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7</w:t>
      </w:r>
      <w:r w:rsidRPr="005B1347">
        <w:rPr>
          <w:color w:val="000000"/>
        </w:rPr>
        <w:t>0 – 4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мин</w:t>
      </w:r>
      <w:r w:rsidRPr="005B1347">
        <w:rPr>
          <w:color w:val="000000"/>
        </w:rPr>
        <w:t>.). Оценка результатов работы с бла</w:t>
      </w:r>
      <w:r w:rsidR="00777591" w:rsidRPr="005B1347">
        <w:rPr>
          <w:color w:val="000000"/>
        </w:rPr>
        <w:t>нками осуществляется по таблице (см. приложение 6)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  <w:u w:val="single"/>
        </w:rPr>
        <w:t>Инструкция:</w:t>
      </w:r>
      <w:r w:rsidR="005B1347">
        <w:rPr>
          <w:color w:val="000000"/>
          <w:u w:val="single"/>
        </w:rPr>
        <w:t xml:space="preserve"> </w:t>
      </w:r>
      <w:r w:rsidRPr="005B1347">
        <w:rPr>
          <w:color w:val="000000"/>
        </w:rPr>
        <w:t>(для бланка 1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4</w:t>
      </w:r>
      <w:r w:rsidRPr="005B1347">
        <w:rPr>
          <w:color w:val="000000"/>
        </w:rPr>
        <w:t>0): «Перед вами бланк, на котором числа от 1 до 40. Всего в таблице 25 чисел, значит 15 (от 40) пропущено. Вам надо отыскивать по порядку числа на таблице в течение 1,5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мин</w:t>
      </w:r>
      <w:r w:rsidRPr="005B1347">
        <w:rPr>
          <w:color w:val="000000"/>
        </w:rPr>
        <w:t>. На контрольном месте перед вами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ряд чисел от 1 до 40. Если Вы не найдете какое-либо число на таблице, вычеркните его в контрольном листе. Исправление не допускается».</w:t>
      </w:r>
    </w:p>
    <w:p w:rsidR="00A64AAC" w:rsidRDefault="00555558" w:rsidP="005B1347">
      <w:pPr>
        <w:pStyle w:val="21"/>
        <w:spacing w:line="360" w:lineRule="auto"/>
        <w:ind w:firstLine="709"/>
        <w:rPr>
          <w:color w:val="000000"/>
          <w:vertAlign w:val="superscript"/>
        </w:rPr>
      </w:pPr>
      <w:r w:rsidRPr="005B1347">
        <w:rPr>
          <w:color w:val="000000"/>
          <w:u w:val="single"/>
        </w:rPr>
        <w:t xml:space="preserve">Инструкция перед выполнением второго задания: </w:t>
      </w:r>
      <w:r w:rsidRPr="005B1347">
        <w:rPr>
          <w:color w:val="000000"/>
        </w:rPr>
        <w:t>«Будете выполнять точно такое же задание, только по другой таблице, и Вам ставится задача непременно улучшить результат. Если у Вас недостаточная эмоциональная устойчивость, то чем больше будете стараться, тем хуже получится. Постарайтесь взять себя в руки! Приготовиться! (Повесить новый плакат!) Начали! (Включить секундомер). Через 1,5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мин</w:t>
      </w:r>
      <w:r w:rsidRPr="005B1347">
        <w:rPr>
          <w:color w:val="000000"/>
        </w:rPr>
        <w:t>. Команда «Стоп!». (16а, 16б).</w:t>
      </w:r>
    </w:p>
    <w:p w:rsidR="00555558" w:rsidRPr="005B1347" w:rsidRDefault="00A64AAC" w:rsidP="005B1347">
      <w:pPr>
        <w:pStyle w:val="21"/>
        <w:spacing w:line="360" w:lineRule="auto"/>
        <w:ind w:firstLine="709"/>
        <w:rPr>
          <w:b/>
          <w:color w:val="000000"/>
        </w:rPr>
      </w:pPr>
      <w:r>
        <w:rPr>
          <w:color w:val="000000"/>
          <w:vertAlign w:val="superscript"/>
        </w:rPr>
        <w:br w:type="page"/>
      </w:r>
      <w:r w:rsidR="00555558" w:rsidRPr="005B1347">
        <w:rPr>
          <w:b/>
          <w:color w:val="000000"/>
        </w:rPr>
        <w:t>3</w:t>
      </w:r>
      <w:r w:rsidR="000271B8" w:rsidRPr="005B1347">
        <w:rPr>
          <w:b/>
          <w:color w:val="000000"/>
        </w:rPr>
        <w:t xml:space="preserve">. </w:t>
      </w:r>
      <w:r w:rsidRPr="005B1347">
        <w:rPr>
          <w:b/>
          <w:color w:val="000000"/>
        </w:rPr>
        <w:t>Результаты исследования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b/>
          <w:i/>
          <w:color w:val="000000"/>
        </w:rPr>
      </w:pPr>
    </w:p>
    <w:p w:rsidR="00CB78F9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Эксперимент по исследованию объема внимания дал следующие результаты: средний объем внимания 35 испытуемых, вычисленный из 35 измерений, оказался 2,18 объекта. Частота отдельных показателей испытуемых представлена в таблице</w:t>
      </w:r>
      <w:r w:rsidR="005B1347">
        <w:rPr>
          <w:color w:val="000000"/>
        </w:rPr>
        <w:t xml:space="preserve"> </w:t>
      </w:r>
      <w:r w:rsidR="00777591" w:rsidRPr="005B1347">
        <w:rPr>
          <w:color w:val="000000"/>
        </w:rPr>
        <w:t>(см. приложение 7)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Как видно из таблицы, почти половина испытуемых (17 из 35) правильно воспринимала от 2 до 3 цифр. Из 35 испытуемых 17 воспринимали цифры точно, без ошибочных добавлений от себя. Средний объем внимания этих 17 ребят равен 1,6 объекта.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18 испытуемых называли такие цифры, которые им в опыте не предъявлялись. Их средний объем внимания равен 2,4 объекта. Из этих 18 ребят 10 дали более одного неправильного показания. По одному неправильному показанию дали 4 ребят.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Данные эксперимента говорят о том, что дети, дающие показания с добавлением от себя, </w:t>
      </w:r>
      <w:r w:rsidR="00341BB2">
        <w:rPr>
          <w:color w:val="000000"/>
        </w:rPr>
        <w:t>т.е.</w:t>
      </w:r>
      <w:r w:rsidRPr="005B1347">
        <w:rPr>
          <w:color w:val="000000"/>
        </w:rPr>
        <w:t xml:space="preserve"> с добавлением таких цифр, которые им в ответе не давались, имеют значительно больший объем внимания</w:t>
      </w:r>
      <w:r w:rsidR="005B1347">
        <w:rPr>
          <w:color w:val="000000"/>
        </w:rPr>
        <w:t>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Объем внимания поддается упражнению и возрастает по мере ознакомления с деятельностью. Это можно проследить по таблице </w:t>
      </w:r>
      <w:r w:rsidR="00404F3F" w:rsidRPr="005B1347">
        <w:rPr>
          <w:color w:val="000000"/>
        </w:rPr>
        <w:t>(см. приложение 8)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При исследовании объема внимания испытуемым предъявлялись карточки с 8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ю</w:t>
      </w:r>
      <w:r w:rsidRPr="005B1347">
        <w:rPr>
          <w:color w:val="000000"/>
        </w:rPr>
        <w:t xml:space="preserve"> цифрами первого десятка. Располагались эти цифры на карточке следующим образом (приводим для примера одну из карточек):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2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1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7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9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6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5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4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3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Анализируя данные экспериментов, можно выделить следующие варианты расположения правильно воспринятых цифр:</w:t>
      </w:r>
    </w:p>
    <w:p w:rsidR="00555558" w:rsidRPr="005B1347" w:rsidRDefault="00555558" w:rsidP="005B1347">
      <w:pPr>
        <w:pStyle w:val="21"/>
        <w:numPr>
          <w:ilvl w:val="0"/>
          <w:numId w:val="11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Правильно воспринимались лишь цифры, расположенные на карточке рядом друг с другом.</w:t>
      </w:r>
    </w:p>
    <w:p w:rsidR="00555558" w:rsidRPr="005B1347" w:rsidRDefault="00555558" w:rsidP="005B1347">
      <w:pPr>
        <w:pStyle w:val="21"/>
        <w:numPr>
          <w:ilvl w:val="0"/>
          <w:numId w:val="11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Правильно воспринимались одиночно расположенные цифры.</w:t>
      </w:r>
    </w:p>
    <w:p w:rsidR="00555558" w:rsidRPr="005B1347" w:rsidRDefault="00555558" w:rsidP="005B1347">
      <w:pPr>
        <w:pStyle w:val="21"/>
        <w:numPr>
          <w:ilvl w:val="0"/>
          <w:numId w:val="11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Правильно воспринимались цифры, расположенные на расстоянии друг от друга.</w:t>
      </w:r>
    </w:p>
    <w:p w:rsidR="00555558" w:rsidRPr="005B1347" w:rsidRDefault="00555558" w:rsidP="005B1347">
      <w:pPr>
        <w:pStyle w:val="21"/>
        <w:numPr>
          <w:ilvl w:val="0"/>
          <w:numId w:val="11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 xml:space="preserve">Правильно воспринимались цифры смешанного расположения, </w:t>
      </w:r>
      <w:r w:rsidR="00341BB2">
        <w:rPr>
          <w:color w:val="000000"/>
        </w:rPr>
        <w:t>т.е.</w:t>
      </w:r>
      <w:r w:rsidRPr="005B1347">
        <w:rPr>
          <w:color w:val="000000"/>
        </w:rPr>
        <w:t xml:space="preserve"> у этих испытуемых правильное восприятие рядом расположенных цифр сочетались с восприятием цифр, расположенных через расстояние (</w:t>
      </w:r>
      <w:r w:rsidR="00404F3F" w:rsidRPr="005B1347">
        <w:rPr>
          <w:color w:val="000000"/>
        </w:rPr>
        <w:t>см. приложение 9)</w:t>
      </w:r>
    </w:p>
    <w:p w:rsidR="005B1347" w:rsidRDefault="00555558" w:rsidP="005B1347">
      <w:pPr>
        <w:pStyle w:val="21"/>
        <w:numPr>
          <w:ilvl w:val="0"/>
          <w:numId w:val="11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Нет правильного восприятия цифр.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Испытуемые, имеющие наибольший объем внимания (17 из 35), в большинстве опытов ясно и отчетливо воспринимали цифры, расположенные рядом. У большинства из них это сочеталось с ясным и отчетливым восприятием цифр, смешанно расположенных (12 человек из 20).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Интересно отметить, что у всех без исключения испытуемых, для которых характерно ясное и отчетливое восприятие цифр смешанного расположения, наблюдались случаи, когда ясно и отчетливо воспринимались цифры рядом расположенные.</w:t>
      </w:r>
    </w:p>
    <w:p w:rsidR="005B1347" w:rsidRDefault="007A56E1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Юные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 xml:space="preserve">боксеры </w:t>
      </w:r>
      <w:r w:rsidR="00555558" w:rsidRPr="005B1347">
        <w:rPr>
          <w:color w:val="000000"/>
        </w:rPr>
        <w:t>с наименьшим объемом внимания (в среднем до 1,4 объекта) в большинстве опытов ясно и отчетливо воспринимали лишь ци</w:t>
      </w:r>
      <w:r w:rsidR="00404F3F" w:rsidRPr="005B1347">
        <w:rPr>
          <w:color w:val="000000"/>
        </w:rPr>
        <w:t xml:space="preserve">фры одиночного расположения, </w:t>
      </w:r>
      <w:r w:rsidR="00341BB2">
        <w:rPr>
          <w:color w:val="000000"/>
        </w:rPr>
        <w:t>т.е.</w:t>
      </w:r>
      <w:r w:rsidR="00555558" w:rsidRPr="005B1347">
        <w:rPr>
          <w:color w:val="000000"/>
        </w:rPr>
        <w:t xml:space="preserve"> только одну цифру, один объект. Мы изучали также объем внимания</w:t>
      </w:r>
      <w:r w:rsidRPr="005B1347">
        <w:rPr>
          <w:color w:val="000000"/>
        </w:rPr>
        <w:t xml:space="preserve"> боксеров</w:t>
      </w:r>
      <w:r w:rsidR="00555558" w:rsidRPr="005B1347">
        <w:rPr>
          <w:color w:val="000000"/>
        </w:rPr>
        <w:t>, наблюдая за выполнением ими упражнения «прохождение наклонной доски и соскок с нее», причем один конец доски лежал на полу, другой – на «козле».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На тренировке тренер подробно объяснял упражнение, показывал упражнение в целом и отдельные его элементы. Это упражнение выполнялось </w:t>
      </w:r>
      <w:r w:rsidR="007A56E1" w:rsidRPr="005B1347">
        <w:rPr>
          <w:color w:val="000000"/>
        </w:rPr>
        <w:t xml:space="preserve">боксерами </w:t>
      </w:r>
      <w:r w:rsidRPr="005B1347">
        <w:rPr>
          <w:color w:val="000000"/>
        </w:rPr>
        <w:t>в трех вариантах.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1 вариант: опираясь руками о доску, дойти до «козла» и спрыгнуть с него.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2 вариант: пройти по наклонной доске, держа руки в стороны, спрыгнуть с «козла».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3 вариант отличался от второго только тем, что надо было прыгать с поворотом, </w:t>
      </w:r>
      <w:r w:rsidR="00341BB2">
        <w:rPr>
          <w:color w:val="000000"/>
        </w:rPr>
        <w:t>т.е.</w:t>
      </w:r>
      <w:r w:rsidRPr="005B1347">
        <w:rPr>
          <w:color w:val="000000"/>
        </w:rPr>
        <w:t xml:space="preserve"> лицом к строю.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Мы наблюдали за выполнением </w:t>
      </w:r>
      <w:r w:rsidR="007A56E1" w:rsidRPr="005B1347">
        <w:rPr>
          <w:color w:val="000000"/>
        </w:rPr>
        <w:t xml:space="preserve">боксерами </w:t>
      </w:r>
      <w:r w:rsidRPr="005B1347">
        <w:rPr>
          <w:color w:val="000000"/>
        </w:rPr>
        <w:t>каждого из этих трех вариантов и отмечали, за сколькими движениями удавалось спортсменам следить одновременно, что и составляло объем их внимания при выполнении данного упражнения. Мы наблюдали выполнение этого упражнения 7 спортсменами. При выполнении первого варианта перед прыжком с «козла» требуется ясно и отчетливо воспринимать положение рук (они должны быть отведены назад) и одновременно не забыть присесть. При соскоке необходимо следить за движениями рук и ног, так как надо вынести рук вперед и опуститься на носки.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При выполнении второго варианта упражнения необходимо: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а) при прохождении по доске следить за тем, чтобы корпус был прямым, а руки отведены в стороны,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б) перед прыжком следить за тем, чтобы руки были отведены назад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был выполнен присед,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в) при прыжке следить за тем, чтобы руки работали и приземление было осуществлено на носки.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При выполнении третьего варианта нужно: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а) при прохождении по доске следить за положением корпуса и за положением рук,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б) перед прыжком следить за тем, чтобы руки были отведены назад, и чтобы был выполнен присед,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в) при прыжке, чтобы работали руки и были осуществлены приземление на носки и поворот корпуса в сторону строя.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Всего занятий по этому упражнению было 4. На первом занятии разучивались первый и второй варианты, на последующих заняти</w:t>
      </w:r>
      <w:r w:rsidR="00CB78F9" w:rsidRPr="005B1347">
        <w:rPr>
          <w:color w:val="000000"/>
        </w:rPr>
        <w:t>ях</w:t>
      </w:r>
      <w:r w:rsidRPr="005B1347">
        <w:rPr>
          <w:color w:val="000000"/>
        </w:rPr>
        <w:t xml:space="preserve"> – второй и третий варианты. При выполнении первого и второго вариантов требуется объем внимания, равный 2 объектам, а при выполнении третьего варианта требуется объем внимания, равный 3 объектам. При выполнении первого варианта наибольший объем был равен 2 объектам.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Из 30 учащихся, выполнивших это упражнение, 6 человек не следили за своими движениями, для них главным было пройти по наклонной доске и затем спрыгнуть с нее. Движения их были скованными, они боялись выполнять упражнение, переживали чувство страха, которое и дезорганизовывало их внимание.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15 человек следили только за одним движением, </w:t>
      </w:r>
      <w:r w:rsidR="00341BB2">
        <w:rPr>
          <w:color w:val="000000"/>
        </w:rPr>
        <w:t>т.е.</w:t>
      </w:r>
      <w:r w:rsidRPr="005B1347">
        <w:rPr>
          <w:color w:val="000000"/>
        </w:rPr>
        <w:t xml:space="preserve"> их объем внимания равен 1, и 9 человек имели требуемый объем внимания, равный 2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м</w:t>
      </w:r>
      <w:r w:rsidRPr="005B1347">
        <w:rPr>
          <w:color w:val="000000"/>
        </w:rPr>
        <w:t>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Первый вариант соответствовал первому выполнению данного упражнения. При выполнении второго варианта требуется объем, равный 2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м</w:t>
      </w:r>
      <w:r w:rsidRPr="005B1347">
        <w:rPr>
          <w:color w:val="000000"/>
        </w:rPr>
        <w:t>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Так же как и при выполнении первого варианта, 5 человек не следили за своими движениями, испытывая боязнь при прохождении по доске и соскоке с нее. 10 человек имели объем внимания, равный 1, а 15 человек – равный 2. Всего выполняющих второй вариант было 35. Этот вариант соответствовал 2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м</w:t>
      </w:r>
      <w:r w:rsidRPr="005B1347">
        <w:rPr>
          <w:color w:val="000000"/>
        </w:rPr>
        <w:t>у выполнению упражнения, но несколько в усложненном виде.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При выполнении третьего варианта уже только 3 человека не следили за своими движениями, испытывая чувство страха. Только один человек следил за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первым своим движением. 20 человек одновременно следили за двумя движениями и 25 следили за всеми своими движениями и имели требуемый объем внимания, равный 3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м</w:t>
      </w:r>
      <w:r w:rsidRPr="005B1347">
        <w:rPr>
          <w:color w:val="000000"/>
        </w:rPr>
        <w:t>. Всего выполняющих этот вариант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было 3</w:t>
      </w:r>
      <w:r w:rsidR="00F468CC" w:rsidRPr="005B1347">
        <w:rPr>
          <w:color w:val="000000"/>
        </w:rPr>
        <w:t>5</w:t>
      </w:r>
      <w:r w:rsidRPr="005B1347">
        <w:rPr>
          <w:color w:val="000000"/>
        </w:rPr>
        <w:t xml:space="preserve"> человека. Эти данные представлены в таблице 4</w:t>
      </w:r>
      <w:r w:rsidR="00404F3F" w:rsidRPr="005B1347">
        <w:rPr>
          <w:color w:val="000000"/>
        </w:rPr>
        <w:t xml:space="preserve"> (см. приложение 10)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Эти данные показывают, что в процессе разучивания упражнения ослабевает чувство страха, в результате чего уменьшается количество</w:t>
      </w:r>
      <w:r w:rsidR="00404F3F" w:rsidRPr="005B1347">
        <w:rPr>
          <w:color w:val="000000"/>
        </w:rPr>
        <w:t xml:space="preserve"> </w:t>
      </w:r>
      <w:r w:rsidR="00F468CC" w:rsidRPr="005B1347">
        <w:rPr>
          <w:color w:val="000000"/>
        </w:rPr>
        <w:t>спортсменов</w:t>
      </w:r>
      <w:r w:rsidRPr="005B1347">
        <w:rPr>
          <w:color w:val="000000"/>
        </w:rPr>
        <w:t>, не следящих за своими движениями.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Если при первом выполнении упражнения</w:t>
      </w:r>
      <w:r w:rsidR="00F468CC" w:rsidRPr="005B1347">
        <w:rPr>
          <w:color w:val="000000"/>
        </w:rPr>
        <w:t xml:space="preserve"> </w:t>
      </w:r>
      <w:r w:rsidRPr="005B1347">
        <w:rPr>
          <w:color w:val="000000"/>
        </w:rPr>
        <w:t>(первый вариант) 1</w:t>
      </w:r>
      <w:r w:rsidR="00341BB2" w:rsidRPr="005B1347">
        <w:rPr>
          <w:color w:val="000000"/>
        </w:rPr>
        <w:t>0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спортсменов не контролировали своих движений, то при втором выполнении (второй вариант), хотя и несколько усложненном, только </w:t>
      </w:r>
      <w:r w:rsidR="00341BB2" w:rsidRPr="005B1347">
        <w:rPr>
          <w:color w:val="000000"/>
        </w:rPr>
        <w:t>9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испытуемых не контролировали движений, а при третьем выполнении (третий вариант) – всего 2,</w:t>
      </w:r>
      <w:r w:rsidR="00341BB2" w:rsidRPr="005B1347">
        <w:rPr>
          <w:color w:val="000000"/>
        </w:rPr>
        <w:t>2</w:t>
      </w:r>
      <w:r w:rsidR="00341BB2">
        <w:rPr>
          <w:color w:val="000000"/>
        </w:rPr>
        <w:t>%</w:t>
      </w:r>
      <w:r w:rsidRPr="005B1347">
        <w:rPr>
          <w:color w:val="000000"/>
        </w:rPr>
        <w:t>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Количество спортсменов, показавших объем внимания. Равный 1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м</w:t>
      </w:r>
      <w:r w:rsidRPr="005B1347">
        <w:rPr>
          <w:color w:val="000000"/>
        </w:rPr>
        <w:t>у, при выполнении первого варианта составляло 5</w:t>
      </w:r>
      <w:r w:rsidR="00341BB2" w:rsidRPr="005B1347">
        <w:rPr>
          <w:color w:val="000000"/>
        </w:rPr>
        <w:t>0</w:t>
      </w:r>
      <w:r w:rsidR="00341BB2">
        <w:rPr>
          <w:color w:val="000000"/>
        </w:rPr>
        <w:t>%</w:t>
      </w:r>
      <w:r w:rsidRPr="005B1347">
        <w:rPr>
          <w:color w:val="000000"/>
        </w:rPr>
        <w:t>, при выполнении второго варианта – 3</w:t>
      </w:r>
      <w:r w:rsidR="00341BB2" w:rsidRPr="005B1347">
        <w:rPr>
          <w:color w:val="000000"/>
        </w:rPr>
        <w:t>0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и при выполнении третьего варианта – 1</w:t>
      </w:r>
      <w:r w:rsidR="00341BB2" w:rsidRPr="005B1347">
        <w:rPr>
          <w:color w:val="000000"/>
        </w:rPr>
        <w:t>3</w:t>
      </w:r>
      <w:r w:rsidR="00341BB2">
        <w:rPr>
          <w:color w:val="000000"/>
        </w:rPr>
        <w:t>%</w:t>
      </w:r>
      <w:r w:rsidRPr="005B1347">
        <w:rPr>
          <w:color w:val="000000"/>
        </w:rPr>
        <w:t>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Объем внимания 2 в первом варианте мы наблюдали у 1</w:t>
      </w:r>
      <w:r w:rsidR="00341BB2" w:rsidRPr="005B1347">
        <w:rPr>
          <w:color w:val="000000"/>
        </w:rPr>
        <w:t>8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спортсменов, во втором варианте – у 3</w:t>
      </w:r>
      <w:r w:rsidR="00341BB2" w:rsidRPr="005B1347">
        <w:rPr>
          <w:color w:val="000000"/>
        </w:rPr>
        <w:t>9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(для первого и второго вариантов это наибольший требуемый объем) и в третьем варианте – у 3</w:t>
      </w:r>
      <w:r w:rsidR="00341BB2" w:rsidRPr="005B1347">
        <w:rPr>
          <w:color w:val="000000"/>
        </w:rPr>
        <w:t>2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испытуемых.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 третьем, самом сложном, варианте объем, равный 3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м</w:t>
      </w:r>
      <w:r w:rsidRPr="005B1347">
        <w:rPr>
          <w:color w:val="000000"/>
        </w:rPr>
        <w:t xml:space="preserve"> объектам (наивысший требуемый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для данного варианта объем), наблюдался у 4</w:t>
      </w:r>
      <w:r w:rsidR="00341BB2" w:rsidRPr="005B1347">
        <w:rPr>
          <w:color w:val="000000"/>
        </w:rPr>
        <w:t>2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спортсменов.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Наивысший требуемый объем внимания по мере упражнения возрастает: в первом варианте он наблюдался у 1</w:t>
      </w:r>
      <w:r w:rsidR="00341BB2" w:rsidRPr="005B1347">
        <w:rPr>
          <w:color w:val="000000"/>
        </w:rPr>
        <w:t>8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испытуемых, во втором варианте – у 3</w:t>
      </w:r>
      <w:r w:rsidR="00341BB2" w:rsidRPr="005B1347">
        <w:rPr>
          <w:color w:val="000000"/>
        </w:rPr>
        <w:t>9</w:t>
      </w:r>
      <w:r w:rsidR="00341BB2">
        <w:rPr>
          <w:color w:val="000000"/>
        </w:rPr>
        <w:t>%</w:t>
      </w:r>
      <w:r w:rsidRPr="005B1347">
        <w:rPr>
          <w:color w:val="000000"/>
        </w:rPr>
        <w:t>, в третьем варианте – у 4</w:t>
      </w:r>
      <w:r w:rsidR="00341BB2" w:rsidRPr="005B1347">
        <w:rPr>
          <w:color w:val="000000"/>
        </w:rPr>
        <w:t>2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спортсменов. И это, несмотря на то, что каждый последующий вариант несколько усложняется. Это можно объяснить лишь тем, что объем внимания в процессе изучения упражнений расширяется. Во всех вариантах основа упражнения, несмотря на его усложнение, сохраняется. По мере изучения спортсмены овладевают основными приемами выполнения упражнения, в результате чего исчезает чувство необычности действия, которое раньше вызывало ограничение, сужение объема внимания.</w:t>
      </w:r>
    </w:p>
    <w:p w:rsid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 результате всего этого у большинства спортсменов начинает улучшаться контроль за своими движениями.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Всего нами было проведено 150 наблюдений за выполнением этого упражнения. Требуемый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 xml:space="preserve">объем внимания во всех наблюдениях показал 61 спортсмен, </w:t>
      </w:r>
      <w:r w:rsidR="00341BB2">
        <w:rPr>
          <w:color w:val="000000"/>
        </w:rPr>
        <w:t>т.е.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3</w:t>
      </w:r>
      <w:r w:rsidR="00341BB2" w:rsidRPr="005B1347">
        <w:rPr>
          <w:color w:val="000000"/>
        </w:rPr>
        <w:t>4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. Меньше требуемого показали 89 спортсменов, </w:t>
      </w:r>
      <w:r w:rsidR="00341BB2">
        <w:rPr>
          <w:color w:val="000000"/>
        </w:rPr>
        <w:t>т.е.</w:t>
      </w:r>
      <w:r w:rsidRPr="005B1347">
        <w:rPr>
          <w:color w:val="000000"/>
        </w:rPr>
        <w:t xml:space="preserve"> 5</w:t>
      </w:r>
      <w:r w:rsidR="00341BB2" w:rsidRPr="005B1347">
        <w:rPr>
          <w:color w:val="000000"/>
        </w:rPr>
        <w:t>0</w:t>
      </w:r>
      <w:r w:rsidR="00341BB2">
        <w:rPr>
          <w:color w:val="000000"/>
        </w:rPr>
        <w:t>%</w:t>
      </w:r>
      <w:r w:rsidRPr="005B1347">
        <w:rPr>
          <w:color w:val="000000"/>
        </w:rPr>
        <w:t>. У показавших недостаточный объем внимания из поля внимания ускользало следующее:</w:t>
      </w:r>
    </w:p>
    <w:p w:rsidR="00555558" w:rsidRPr="005B1347" w:rsidRDefault="00555558" w:rsidP="005B1347">
      <w:pPr>
        <w:pStyle w:val="21"/>
        <w:numPr>
          <w:ilvl w:val="0"/>
          <w:numId w:val="12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движение рук – у 32 человек. Эти ребята при прохождении по наклонной доске не держат руки в стороны, как это надо. Ими при прыжке не выносятся руки вперед, они касаются руками пола, перед прыжком не отводят их назад,</w:t>
      </w:r>
    </w:p>
    <w:p w:rsidR="00555558" w:rsidRPr="005B1347" w:rsidRDefault="00555558" w:rsidP="005B1347">
      <w:pPr>
        <w:pStyle w:val="21"/>
        <w:numPr>
          <w:ilvl w:val="0"/>
          <w:numId w:val="12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движения ног ускользают из поля внимания у 18 ребят. В результате они прыгают не на носки, несмотря на то, что преподаватель все время этом напоминает,</w:t>
      </w:r>
    </w:p>
    <w:p w:rsidR="00555558" w:rsidRPr="005B1347" w:rsidRDefault="00555558" w:rsidP="005B1347">
      <w:pPr>
        <w:pStyle w:val="21"/>
        <w:numPr>
          <w:ilvl w:val="0"/>
          <w:numId w:val="12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не следят за движениями рук и ног 35 человек. Это проявляется в том, что при прыжке спортсмен не выносит руки вперед, прыгает не на носки или касается руками пола при приземлении,</w:t>
      </w:r>
    </w:p>
    <w:p w:rsidR="00555558" w:rsidRPr="005B1347" w:rsidRDefault="00555558" w:rsidP="005B1347">
      <w:pPr>
        <w:pStyle w:val="21"/>
        <w:numPr>
          <w:ilvl w:val="0"/>
          <w:numId w:val="12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не следят за движениями корпуса, не воспринимают движений корпуса ясно и отчетливо 3 человека и 53 выполнявших третий вариант упражнения.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Больше всего не удавалось спортсменам ясное восприятие и контроль за движениями рук и ног.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Эти данные говорят о том, что внимание большого количества </w:t>
      </w:r>
      <w:r w:rsidR="0070456D" w:rsidRPr="005B1347">
        <w:rPr>
          <w:color w:val="000000"/>
        </w:rPr>
        <w:t xml:space="preserve">боксеров </w:t>
      </w:r>
      <w:r w:rsidRPr="005B1347">
        <w:rPr>
          <w:color w:val="000000"/>
        </w:rPr>
        <w:t xml:space="preserve">направлено главным образом на то, чтобы просто пройти по доске, </w:t>
      </w:r>
      <w:r w:rsidR="00341BB2">
        <w:rPr>
          <w:color w:val="000000"/>
        </w:rPr>
        <w:t>т.е.</w:t>
      </w:r>
      <w:r w:rsidRPr="005B1347">
        <w:rPr>
          <w:color w:val="000000"/>
        </w:rPr>
        <w:t xml:space="preserve"> вообще выполнить основную задачу. Благодаря этому, они и не следят во время выполнения упражнения за правильностью отдельных движений. То же наблюдается и при выполнении прыжка. Прыжок для начинающего сам по себе представляет большую трудность. В начале обучения внимание спортсменов направляется на выполнение основной задачи, на то, чтобы вообще спрыгнуть. Следить при этом за отдельными движениями рук и приземлением на носки для многих учащихся еще трудно. В дальнейшем они направляют свое внимание и на выполнение отдельных движений, начинают замечать ошибки и исправлять их. Этому помогает также и то, что по мере овладения выполнением упражнения проходит страх, сужавший раньше объем внимания.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Зная эти особенности внимания</w:t>
      </w:r>
      <w:r w:rsidR="0070456D" w:rsidRPr="005B1347">
        <w:rPr>
          <w:color w:val="000000"/>
        </w:rPr>
        <w:t xml:space="preserve"> боксеров</w:t>
      </w:r>
      <w:r w:rsidRPr="005B1347">
        <w:rPr>
          <w:color w:val="000000"/>
        </w:rPr>
        <w:t>, тренер может подобрать такие более легкие подготовительные упражнения, которые дают возможность ознакомиться с основным упражнением, не испытывая страха, и тем самым, уже в начале расширить объем их выполнения и научить координировать и контролировать движения рук и ног.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Наблюдая за объемом и распределением внимания на тренировочных занятиях, были проведены также и при выполнении ряда движений поточным способом (по командам или показу).</w:t>
      </w:r>
    </w:p>
    <w:p w:rsidR="00555558" w:rsidRPr="005B1347" w:rsidRDefault="00A64AAC" w:rsidP="005B1347">
      <w:pPr>
        <w:pStyle w:val="21"/>
        <w:spacing w:line="360" w:lineRule="auto"/>
        <w:ind w:firstLine="709"/>
        <w:rPr>
          <w:color w:val="000000"/>
        </w:rPr>
      </w:pPr>
      <w:r>
        <w:rPr>
          <w:color w:val="000000"/>
        </w:rPr>
        <w:t>Для того</w:t>
      </w:r>
      <w:r w:rsidR="00555558" w:rsidRPr="005B1347">
        <w:rPr>
          <w:color w:val="000000"/>
        </w:rPr>
        <w:t xml:space="preserve"> чтобы выполнить первое упражнение, спортсмен должен одновременно следить за тем, под каким номером и с кем рядом он стоит, и следить за командами тренера. Не всем спортсменам удается правильно выполнять упражнения. Многие из них допускают ошибки, причиной которых являются недостатки распределения объема внимания.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Недостатки объема внимания при выполнении этих упражнений проявляются в том, что спортсмены не могут одновременно ясно и отчетливо воспринимать движения тренера, а затем повторять за ним в зеркальном отражении.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 различных упражнениях имеется различное сочетание ошибок, например, при выполнении 1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г</w:t>
      </w:r>
      <w:r w:rsidRPr="005B1347">
        <w:rPr>
          <w:color w:val="000000"/>
        </w:rPr>
        <w:t>о упражнения спортсмены забывают места, на которых они стояли, и реагируют на ложные сигналы тренера. Объясняется это недостатком распределения внимания, который проявляется в том, что спортсмен не может следить за местом своего расположения в строю и одновременно следить за сигналами тренера.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Из </w:t>
      </w:r>
      <w:r w:rsidR="00341BB2" w:rsidRPr="005B1347">
        <w:rPr>
          <w:color w:val="000000"/>
        </w:rPr>
        <w:t>30</w:t>
      </w:r>
      <w:r w:rsidR="00341BB2">
        <w:rPr>
          <w:color w:val="000000"/>
        </w:rPr>
        <w:t xml:space="preserve"> </w:t>
      </w:r>
      <w:r w:rsidR="00341BB2" w:rsidRPr="005B1347">
        <w:rPr>
          <w:color w:val="000000"/>
        </w:rPr>
        <w:t>испытуемых</w:t>
      </w:r>
      <w:r w:rsidRPr="005B1347">
        <w:rPr>
          <w:color w:val="000000"/>
        </w:rPr>
        <w:t>, за которыми мы наблюдали, 8 человек при выполнении первого упражнения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допускали ошибки в результате недостаточности объема и распределения внимания (не следили, по каким номером и рядом с кем они стоят); 6 че</w:t>
      </w:r>
      <w:r w:rsidR="006A379B" w:rsidRPr="005B1347">
        <w:rPr>
          <w:color w:val="000000"/>
        </w:rPr>
        <w:t>….</w:t>
      </w:r>
      <w:r w:rsidRPr="005B1347">
        <w:rPr>
          <w:color w:val="000000"/>
        </w:rPr>
        <w:t>авный 2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м</w:t>
      </w:r>
      <w:r w:rsidRPr="005B1347">
        <w:rPr>
          <w:color w:val="000000"/>
        </w:rPr>
        <w:t>, им также удалось и распределить свое внимание.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При выполнении второго упражнения необходимо запоминать много команд тренера и выполнять их сразу же после команды тренера. В каждый данный момент следить за тем, чтобы правильно выполнять задание. Спортсмен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 xml:space="preserve">распределяет внимание между командами тренера и их правильным выполнением. Из 20 </w:t>
      </w:r>
      <w:r w:rsidR="00CB78F9" w:rsidRPr="005B1347">
        <w:rPr>
          <w:color w:val="000000"/>
        </w:rPr>
        <w:t>боксеров</w:t>
      </w:r>
      <w:r w:rsidRPr="005B1347">
        <w:rPr>
          <w:color w:val="000000"/>
        </w:rPr>
        <w:t xml:space="preserve"> 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 10 имели требуемый объем внимания (2 объекта), а также в достаточной степени распределяли внимание. 2 спортсмена не имели недостатка со стороны объема внимания, они ясно и отчетливо воспринимали команды тренера, но выполняли упражнение не сразу. Следовательно, распределяли внимание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 xml:space="preserve">3 человека, распределяя внимание, допускали ошибки, </w:t>
      </w:r>
      <w:r w:rsidR="00341BB2">
        <w:rPr>
          <w:color w:val="000000"/>
        </w:rPr>
        <w:t>т.е.</w:t>
      </w:r>
      <w:r w:rsidRPr="005B1347">
        <w:rPr>
          <w:color w:val="000000"/>
        </w:rPr>
        <w:t xml:space="preserve"> имели узкий объем внимания, следили только за командами тренера. 5 спортсменам удавалось распределить внимание, но они имели объем внимания, ясно и отчетливо воспринимали только действия, которые им необходимо было выполнить.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При выполнении третьего упражнения надо одновременно следить за действиями, выполняемыми тренером и выполнять их в такой же последовательности.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Из 30 учащихся 13 имели требуемый объем внимания (равный 2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м</w:t>
      </w:r>
      <w:r w:rsidRPr="005B1347">
        <w:rPr>
          <w:color w:val="000000"/>
        </w:rPr>
        <w:t>), а также распределяли внимание. Выполняя упражнение без ошибок, 8 человек имели достаточный объем внимания, но им не удалось его распределить и они допускал ошибки, выполняя упражнение не в том порядке, в котором показывал тренер. 5 человек, распределяя внимание, допускали ошибки из-за узости его объема: они следили только за выполнением упражнения тренером, но не следили за своим выполнением. 4 человека, распределяя внимание, также допускали ошибки из-за узости объема внимания, они следили за выполнением упражнения другими спортсменами.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При выполнении четвертого упражнения спортсмен должен следить за тем, чтобы выполнять упражнение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зеркальным способом, а не так, как их выполняет тренер. Упражнение выполняли 30 спортсменов, из них 23 выполняли без ошибок, имея требуемый объем внимания (3 объекта) и не имея недостатков распределении внимания. 3 спортсмена допускали ошибки: им не удавалось распределить внимание и они выполняли упражнение не по команде, 1 спортсмен выполнял упражнение с ошибками, т</w:t>
      </w:r>
      <w:r w:rsidR="00341BB2">
        <w:rPr>
          <w:color w:val="000000"/>
        </w:rPr>
        <w:t>. </w:t>
      </w:r>
      <w:r w:rsidR="00341BB2" w:rsidRPr="005B1347">
        <w:rPr>
          <w:color w:val="000000"/>
        </w:rPr>
        <w:t>к</w:t>
      </w:r>
      <w:r w:rsidR="005B1347">
        <w:rPr>
          <w:color w:val="000000"/>
        </w:rPr>
        <w:t>.</w:t>
      </w:r>
      <w:r w:rsidRPr="005B1347">
        <w:rPr>
          <w:color w:val="000000"/>
        </w:rPr>
        <w:t xml:space="preserve"> не мог распределить внимание и к тому же имел объем внимания меньший, чем требовалось (2, а не 3). Он не следил за своим выполнением упражнения. 3 спортсмена допускали ошибки, имея узкий объем внимания</w:t>
      </w:r>
      <w:r w:rsidR="00404F3F" w:rsidRPr="005B1347">
        <w:rPr>
          <w:color w:val="000000"/>
        </w:rPr>
        <w:t xml:space="preserve"> </w:t>
      </w:r>
      <w:r w:rsidR="005B1347">
        <w:rPr>
          <w:color w:val="000000"/>
        </w:rPr>
        <w:t>(</w:t>
      </w:r>
      <w:r w:rsidRPr="005B1347">
        <w:rPr>
          <w:color w:val="000000"/>
        </w:rPr>
        <w:t>равный 1).</w:t>
      </w:r>
    </w:p>
    <w:p w:rsidR="00404F3F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Все эти данны</w:t>
      </w:r>
      <w:r w:rsidR="00404F3F" w:rsidRPr="005B1347">
        <w:rPr>
          <w:color w:val="000000"/>
        </w:rPr>
        <w:t>е представлены в таблицах 5 и 6 (см. приложение 11,12)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Таким образом, требуемый объем внимания показали 6</w:t>
      </w:r>
      <w:r w:rsidR="00341BB2" w:rsidRPr="005B1347">
        <w:rPr>
          <w:color w:val="000000"/>
        </w:rPr>
        <w:t>3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спортсменов, меньше требуемого – 1</w:t>
      </w:r>
      <w:r w:rsidR="00341BB2" w:rsidRPr="005B1347">
        <w:rPr>
          <w:color w:val="000000"/>
        </w:rPr>
        <w:t>4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спортсменов.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Полученный материал показывает, что 6</w:t>
      </w:r>
      <w:r w:rsidR="00341BB2" w:rsidRPr="005B1347">
        <w:rPr>
          <w:color w:val="000000"/>
        </w:rPr>
        <w:t>3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ребят могут достаточно ясно воспринимать все выполняемые движения. 1</w:t>
      </w:r>
      <w:r w:rsidR="00341BB2" w:rsidRPr="005B1347">
        <w:rPr>
          <w:color w:val="000000"/>
        </w:rPr>
        <w:t>4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ребят, имеющих объем внимания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 xml:space="preserve">меньший, чем требуемый, при условии хорошей устойчивости внимания направляют его на движения, решающие основную задачу упражнения, и не следят за другими движениями. При плохой устойчивости внимания они не следят даже за движениями, сопутствующими решению </w:t>
      </w:r>
      <w:r w:rsidR="00CB78F9" w:rsidRPr="005B1347">
        <w:rPr>
          <w:color w:val="000000"/>
        </w:rPr>
        <w:t>основной задачи.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Что касается распределения внимания, то при выполнении этих упражнений только 4</w:t>
      </w:r>
      <w:r w:rsidR="00341BB2" w:rsidRPr="005B1347">
        <w:rPr>
          <w:color w:val="000000"/>
        </w:rPr>
        <w:t>3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распределяли внимание должным образом, 1</w:t>
      </w:r>
      <w:r w:rsidR="00341BB2" w:rsidRPr="005B1347">
        <w:rPr>
          <w:color w:val="000000"/>
        </w:rPr>
        <w:t>0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совсем не распределяли внимание, и 1</w:t>
      </w:r>
      <w:r w:rsidR="00341BB2" w:rsidRPr="005B1347">
        <w:rPr>
          <w:color w:val="000000"/>
        </w:rPr>
        <w:t>3</w:t>
      </w:r>
      <w:r w:rsidR="00341BB2">
        <w:rPr>
          <w:color w:val="000000"/>
        </w:rPr>
        <w:t>%</w:t>
      </w:r>
      <w:r w:rsidRPr="005B1347">
        <w:rPr>
          <w:color w:val="000000"/>
        </w:rPr>
        <w:t xml:space="preserve"> недостаточно распределяли внимание, т</w:t>
      </w:r>
      <w:r w:rsidR="00341BB2">
        <w:rPr>
          <w:color w:val="000000"/>
        </w:rPr>
        <w:t>. </w:t>
      </w:r>
      <w:r w:rsidR="00341BB2" w:rsidRPr="005B1347">
        <w:rPr>
          <w:color w:val="000000"/>
        </w:rPr>
        <w:t>к</w:t>
      </w:r>
      <w:r w:rsidRPr="005B1347">
        <w:rPr>
          <w:color w:val="000000"/>
        </w:rPr>
        <w:t>. сопровождалось сужением объема внимания.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Неумение распределять внимание проявлялось во всех 4 упражнениях в том, что ребята выполняли упражнение не под счет (не по сигналам) тренера. Недостаточное распределение внимания частично проявлялось в том, что одновременно контролируя выполнение всех движений и выполнение их под счет тренера, спортсмен переставал контролировать некоторые движения, сопутствующие решению основной задачи, и в результате допускал ошибки. Как мы уже говорили, были и ошибки, причиной которых являлось отвлечение внимания.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Как мы видим, из 35 спортсменов, допустивших ошибки, 17</w:t>
      </w:r>
      <w:r w:rsidR="00CB78F9" w:rsidRPr="005B1347">
        <w:rPr>
          <w:color w:val="000000"/>
        </w:rPr>
        <w:t xml:space="preserve"> </w:t>
      </w:r>
      <w:r w:rsidR="005B1347">
        <w:rPr>
          <w:color w:val="000000"/>
        </w:rPr>
        <w:t>(</w:t>
      </w:r>
      <w:r w:rsidRPr="005B1347">
        <w:rPr>
          <w:color w:val="000000"/>
        </w:rPr>
        <w:t>49,</w:t>
      </w:r>
      <w:r w:rsidR="00341BB2" w:rsidRPr="005B1347">
        <w:rPr>
          <w:color w:val="000000"/>
        </w:rPr>
        <w:t>9</w:t>
      </w:r>
      <w:r w:rsidR="00341BB2">
        <w:rPr>
          <w:color w:val="000000"/>
        </w:rPr>
        <w:t>%</w:t>
      </w:r>
      <w:r w:rsidRPr="005B1347">
        <w:rPr>
          <w:color w:val="000000"/>
        </w:rPr>
        <w:t>) не могли выполнить упражнение под счет или по сигналу тренера. Это говорит о том,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 xml:space="preserve">что для многих </w:t>
      </w:r>
      <w:r w:rsidR="00EF690D" w:rsidRPr="005B1347">
        <w:rPr>
          <w:color w:val="000000"/>
        </w:rPr>
        <w:t xml:space="preserve">боксеров </w:t>
      </w:r>
      <w:r w:rsidRPr="005B1347">
        <w:rPr>
          <w:color w:val="000000"/>
        </w:rPr>
        <w:t>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 выполнять упражнения под счет трудно. Тренер должен это учитывать и с самого начала тренировочного процесса приучать спортсменов выполнять движения под счет, под команду. При разучивании и последующем выполнении упражнений под счет необходимо каждый раз обращать внимание спортсменов на то, чтобы они следили за счетом тренера, и в процессе выполнения упражнений напоминать им об этом.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Наши исследования подтвердили данные о том, что объем внимания </w:t>
      </w:r>
      <w:r w:rsidR="00EF690D" w:rsidRPr="005B1347">
        <w:rPr>
          <w:color w:val="000000"/>
        </w:rPr>
        <w:t xml:space="preserve">боксеров </w:t>
      </w:r>
      <w:r w:rsidRPr="005B1347">
        <w:rPr>
          <w:color w:val="000000"/>
        </w:rPr>
        <w:t>группы Н.</w:t>
      </w:r>
      <w:r w:rsidR="00341BB2" w:rsidRPr="005B1347">
        <w:rPr>
          <w:color w:val="000000"/>
        </w:rPr>
        <w:t>П.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 относительно небольшой и составляет 2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3</w:t>
      </w:r>
      <w:r w:rsidRPr="005B1347">
        <w:rPr>
          <w:color w:val="000000"/>
        </w:rPr>
        <w:t xml:space="preserve"> объекта. Исследование распределения внимания проводилось также и при изучении игровой деятельности </w:t>
      </w:r>
      <w:r w:rsidR="00EF690D" w:rsidRPr="005B1347">
        <w:rPr>
          <w:color w:val="000000"/>
        </w:rPr>
        <w:t xml:space="preserve">юных боксеров </w:t>
      </w:r>
      <w:r w:rsidRPr="005B1347">
        <w:rPr>
          <w:color w:val="000000"/>
        </w:rPr>
        <w:t>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 на тренировочных занятиях. Мы проанализировали 6 тренировочных занятий, в содержание которых входили игры «Кошка и мышки», «Два мороза», «Зайцы в огороде».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 игре «Кошка и мышки» выбирается 1 кошка и 6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8</w:t>
      </w:r>
      <w:r w:rsidRPr="005B1347">
        <w:rPr>
          <w:color w:val="000000"/>
        </w:rPr>
        <w:t xml:space="preserve"> мышек, остальные ребята встают в круг и берутся за руки. Если бегут мышки, ребята поднимают руки и пропускают их. Если бежит кошка, ребята опускают руки, сами приседают и пускают кошку. Исполняющий роль кошки должен выбрать, за какой мышкой ему лучше бежать, одновременно выбирая уже другую мышку, и смотреть, где лучше бежать, как сократить свой путь, нельзя ли прорваться внутрь круга, в дом мышки, вслед за ней или где лучше выбежать из дома.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Исполняющий роль мышки должен все время следить за котом, его действиями, предвидеть их, выбирать, куда лучше бежать от кота.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 игре «Два мороза» ребята должны по сигналу перебежать из одного дома в другой так, чтобы их не поймали «морозы». А «морозы», со своей стороны, стремятся поймать больше ребят. Исполняющие роль «морозов» должны иметь достаточно большой объем внимания, видеть больше ребят. Должны следить за ребятами, их перемещениями, выбирать, кого легче поймать, и одновременно следить за тем, кого ловит, предвидеть его действия. Ребята должны следить за перебежками двух «морозов» и выбирать, куда лучше бежать, чтобы избежать встречи с «морозами», предвидеть действия «морозов».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Игра «Зайцы в огороде» напоминает игру «Два мороза». Исполняющий роль сторожа должен ловить ребят</w:t>
      </w:r>
      <w:r w:rsidR="005B1347">
        <w:rPr>
          <w:color w:val="000000"/>
        </w:rPr>
        <w:t xml:space="preserve"> – </w:t>
      </w:r>
      <w:r w:rsidR="005B1347" w:rsidRPr="005B1347">
        <w:rPr>
          <w:color w:val="000000"/>
        </w:rPr>
        <w:t>«з</w:t>
      </w:r>
      <w:r w:rsidRPr="005B1347">
        <w:rPr>
          <w:color w:val="000000"/>
        </w:rPr>
        <w:t>айцев», бегущих через зал из огорода домой. Лучших результатов в играх добиваются ребята, которым удается распределить внимание и, конечно, тоже ловкие и быстрые.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Если при выполнении упражнений тренер вынужден напоминать о том, что надо контролировать свои движения, </w:t>
      </w:r>
      <w:r w:rsidR="00341BB2">
        <w:rPr>
          <w:color w:val="000000"/>
        </w:rPr>
        <w:t>т.е.</w:t>
      </w:r>
      <w:r w:rsidRPr="005B1347">
        <w:rPr>
          <w:color w:val="000000"/>
        </w:rPr>
        <w:t xml:space="preserve"> оказывать влияние на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распределение внимания, как бы активизировать его, то в играх этого нет. Активность распределения внимания в играх большая. Каждому спортсмену хочется дольше участвовать в игре, а это возможно при лучшей деятельности в игре. Вот это желание играть. Чувства при этом переживаемые, способствуют большей сосредоточенности на игре, активизируют внимание, распределение внимания.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Ребятам, которым не удается распределить внимание, сосредотачивающее его на чем-то одном, менее успешно действуют в игре. Они за 4 минуты игры «Кошки-мышки» ловят по 1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2</w:t>
      </w:r>
      <w:r w:rsidRPr="005B1347">
        <w:rPr>
          <w:color w:val="000000"/>
        </w:rPr>
        <w:t xml:space="preserve"> «мышки» из 6. Те же, кому удается распределить внимание, за это же время ловят 5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6</w:t>
      </w:r>
      <w:r w:rsidRPr="005B1347">
        <w:rPr>
          <w:color w:val="000000"/>
        </w:rPr>
        <w:t xml:space="preserve"> «мышек».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Лучшая распределяемость внимания в играх, активность объясняются тем, что результат сразу же оказывает свое воздействие. Например, в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игре «Два мороза» ребятам сразу ясно, почему надо лучше следить за перемещениями двух «морозов» и одновременно выбирать, куда лучше бежать, где путь свободнее; следить за тем, чтобы не наскочить ни на кого, иначе задержишься – поймает «мороз» и выйдешь из игры, а играть так интересно, так хочется. Поэтому надо действовать так, чтобы дольше остаться в игре.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В играх чувства, переживаемые ребятами, способствуют распределению внимания, а выполнение других физических упражнений не всегда. При разучивании физических упражнений, таких как, например, прыжки в начальной стадии обучения, преобладает сосредоточенность внимания на одном объекте, на одном элементе упражнения.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По мере обучения улучшение выполнения упражнения идет как вследствие освоения техники выполнения упражнений, так и вследствие развития способности переключать внимание с одного элемента на другой путем развития способности распределять свое внимание. При некотором освоении техники выполнения упражнений спортсмены начинают переключать внимание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вначале при выполнении простых элементов, а затем и при выполнении более сложных элементов упражнений.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  <w:vertAlign w:val="superscript"/>
        </w:rPr>
      </w:pPr>
      <w:r w:rsidRPr="005B1347">
        <w:rPr>
          <w:color w:val="000000"/>
        </w:rPr>
        <w:t>По мере обучения некоторая автоматизация выполнения частично освобождает сознание спортсменов и позволяет им распределять внимание. Причем вначале распределение внимания происходит при выполнении самых простых упражнений и их элементов и в большинстве случаев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 xml:space="preserve">под воздействием замечаний тренера, </w:t>
      </w:r>
      <w:r w:rsidR="00341BB2">
        <w:rPr>
          <w:color w:val="000000"/>
        </w:rPr>
        <w:t>т.е.</w:t>
      </w:r>
      <w:r w:rsidRPr="005B1347">
        <w:rPr>
          <w:color w:val="000000"/>
        </w:rPr>
        <w:t xml:space="preserve"> имеет место пассивное распределение внимания.</w:t>
      </w:r>
    </w:p>
    <w:p w:rsidR="00AF0B01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В дальнейшем, последующее развитие навыков еще более освобождает сознание и спортсменов начинают распределять внимание и без внешнего воздействия, </w:t>
      </w:r>
      <w:r w:rsidR="00341BB2">
        <w:rPr>
          <w:color w:val="000000"/>
        </w:rPr>
        <w:t>т.е.</w:t>
      </w:r>
      <w:r w:rsidRPr="005B1347">
        <w:rPr>
          <w:color w:val="000000"/>
        </w:rPr>
        <w:t xml:space="preserve"> они сами помнят о необходимости распределять внимание, иначе упражнение будет выполнено неправильно. Это уже будет активное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распределение внимания. Распределение внимания у </w:t>
      </w:r>
      <w:r w:rsidR="00964D94" w:rsidRPr="005B1347">
        <w:rPr>
          <w:color w:val="000000"/>
        </w:rPr>
        <w:t xml:space="preserve">боксеров </w:t>
      </w:r>
      <w:r w:rsidRPr="005B1347">
        <w:rPr>
          <w:color w:val="000000"/>
        </w:rPr>
        <w:t>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 вначале происходит в игровой деятельности, а также при выполнении наиболее простых физических упражнений.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По мере обучения сначала развивается быстрое переключение внимания, а распределение имеет эпизодический характер, не является постоянным, носит больше пассивный характер, лишь затем постепенно развивается активное распределение внимания.</w:t>
      </w:r>
    </w:p>
    <w:p w:rsidR="00A64AAC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Интересно отметить, что развитие распределения внимания связано с расширением объема внимания. Это естественно, так как для того, чтобы уметь распределять внимание между одновременным выполнением различных элементов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упражнения, надо их ясно и отчетливо воспринимать. Значит, чтобы развивать распределение внимания</w:t>
      </w:r>
      <w:r w:rsidR="00964D94" w:rsidRPr="005B1347">
        <w:rPr>
          <w:color w:val="000000"/>
        </w:rPr>
        <w:t xml:space="preserve"> боксеров</w:t>
      </w:r>
      <w:r w:rsidRPr="005B1347">
        <w:rPr>
          <w:color w:val="000000"/>
        </w:rPr>
        <w:t>, надо расширять объем их внимания.</w:t>
      </w:r>
    </w:p>
    <w:p w:rsidR="00555558" w:rsidRDefault="00A64AAC" w:rsidP="005B1347">
      <w:pPr>
        <w:pStyle w:val="21"/>
        <w:spacing w:line="360" w:lineRule="auto"/>
        <w:ind w:firstLine="709"/>
        <w:rPr>
          <w:b/>
          <w:color w:val="000000"/>
        </w:rPr>
      </w:pPr>
      <w:r>
        <w:rPr>
          <w:color w:val="000000"/>
        </w:rPr>
        <w:br w:type="page"/>
      </w:r>
      <w:r w:rsidRPr="00A64AAC">
        <w:rPr>
          <w:b/>
          <w:color w:val="000000"/>
        </w:rPr>
        <w:t>Выводы</w:t>
      </w:r>
    </w:p>
    <w:p w:rsidR="00A64AAC" w:rsidRPr="005B1347" w:rsidRDefault="00A64AAC" w:rsidP="005B1347">
      <w:pPr>
        <w:pStyle w:val="21"/>
        <w:spacing w:line="360" w:lineRule="auto"/>
        <w:ind w:firstLine="709"/>
        <w:rPr>
          <w:b/>
          <w:i/>
          <w:color w:val="000000"/>
        </w:rPr>
      </w:pPr>
    </w:p>
    <w:p w:rsidR="00555558" w:rsidRPr="005B1347" w:rsidRDefault="00555558" w:rsidP="005B1347">
      <w:pPr>
        <w:pStyle w:val="21"/>
        <w:numPr>
          <w:ilvl w:val="0"/>
          <w:numId w:val="13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>Наши исследования подтвердили данные литературных источников о том, что объем внимания</w:t>
      </w:r>
      <w:r w:rsidR="00D131DF" w:rsidRPr="005B1347">
        <w:rPr>
          <w:color w:val="000000"/>
        </w:rPr>
        <w:t xml:space="preserve"> боксеров</w:t>
      </w:r>
      <w:r w:rsidRPr="005B1347">
        <w:rPr>
          <w:color w:val="000000"/>
        </w:rPr>
        <w:t xml:space="preserve"> 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 относительно невелик и преобладающим является объем, равный 2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м</w:t>
      </w:r>
      <w:r w:rsidRPr="005B1347">
        <w:rPr>
          <w:color w:val="000000"/>
        </w:rPr>
        <w:t>, 3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м</w:t>
      </w:r>
      <w:r w:rsidRPr="005B1347">
        <w:rPr>
          <w:color w:val="000000"/>
        </w:rPr>
        <w:t xml:space="preserve"> объектам. При недостаточном </w:t>
      </w:r>
      <w:r w:rsidRPr="005B1347">
        <w:rPr>
          <w:i/>
          <w:color w:val="000000"/>
        </w:rPr>
        <w:t>объеме внимания</w:t>
      </w:r>
      <w:r w:rsidRPr="005B1347">
        <w:rPr>
          <w:color w:val="000000"/>
        </w:rPr>
        <w:t xml:space="preserve"> и недостаточном его </w:t>
      </w:r>
      <w:r w:rsidRPr="005B1347">
        <w:rPr>
          <w:i/>
          <w:color w:val="000000"/>
        </w:rPr>
        <w:t>распределении</w:t>
      </w:r>
      <w:r w:rsidRPr="005B1347">
        <w:rPr>
          <w:color w:val="000000"/>
        </w:rPr>
        <w:t xml:space="preserve"> чаще всего ускользают из поля внимания счет тренера, движения ног, движения рук, реже – движения корпуса, головы. Все это приводит к тому, что упражнения выполняются с ошибками, неправильно.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i/>
          <w:color w:val="000000"/>
        </w:rPr>
        <w:t>Распределение внимания</w:t>
      </w:r>
      <w:r w:rsidR="005B1347">
        <w:rPr>
          <w:i/>
          <w:color w:val="000000"/>
        </w:rPr>
        <w:t xml:space="preserve"> </w:t>
      </w:r>
      <w:r w:rsidRPr="005B1347">
        <w:rPr>
          <w:color w:val="000000"/>
        </w:rPr>
        <w:t xml:space="preserve">может быть у </w:t>
      </w:r>
      <w:r w:rsidR="005F59FD" w:rsidRPr="005B1347">
        <w:rPr>
          <w:color w:val="000000"/>
        </w:rPr>
        <w:t xml:space="preserve">боксеров </w:t>
      </w:r>
      <w:r w:rsidRPr="005B1347">
        <w:rPr>
          <w:color w:val="000000"/>
        </w:rPr>
        <w:t>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 пассивным и активным. Причем у допускающих ошибки преобладает пассивное распределение внимания. Активное распределение внимания наблюдается у </w:t>
      </w:r>
      <w:r w:rsidR="005F59FD" w:rsidRPr="005B1347">
        <w:rPr>
          <w:color w:val="000000"/>
        </w:rPr>
        <w:t xml:space="preserve">боксеров </w:t>
      </w:r>
      <w:r w:rsidRPr="005B1347">
        <w:rPr>
          <w:color w:val="000000"/>
        </w:rPr>
        <w:t>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лет, главным образом, в играх, а также при выполнении наиболее простых физических упражнений.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i/>
          <w:color w:val="000000"/>
        </w:rPr>
        <w:t>Недостаточный объем и недостаточное распределение внимания</w:t>
      </w:r>
      <w:r w:rsidR="005B1347">
        <w:rPr>
          <w:i/>
          <w:color w:val="000000"/>
        </w:rPr>
        <w:t xml:space="preserve"> </w:t>
      </w:r>
      <w:r w:rsidRPr="005B1347">
        <w:rPr>
          <w:color w:val="000000"/>
        </w:rPr>
        <w:t xml:space="preserve">зависят также и от того, что в начале тренировочного процесса спортсмены обращают внимание только на движение, определяющее выполнение упражнения, и не обращают внимания на сопутствующее движение, </w:t>
      </w:r>
      <w:r w:rsidR="00341BB2">
        <w:rPr>
          <w:color w:val="000000"/>
        </w:rPr>
        <w:t>т.е.</w:t>
      </w:r>
      <w:r w:rsidRPr="005B1347">
        <w:rPr>
          <w:color w:val="000000"/>
        </w:rPr>
        <w:t xml:space="preserve"> их внимание сосредоточено только на выполнение основной задачи.</w:t>
      </w:r>
    </w:p>
    <w:p w:rsidR="00555558" w:rsidRPr="005B1347" w:rsidRDefault="00555558" w:rsidP="005B1347">
      <w:pPr>
        <w:pStyle w:val="21"/>
        <w:numPr>
          <w:ilvl w:val="0"/>
          <w:numId w:val="13"/>
        </w:numPr>
        <w:spacing w:line="360" w:lineRule="auto"/>
        <w:ind w:left="0" w:firstLine="709"/>
        <w:rPr>
          <w:color w:val="000000"/>
        </w:rPr>
      </w:pPr>
      <w:r w:rsidRPr="005B1347">
        <w:rPr>
          <w:color w:val="000000"/>
        </w:rPr>
        <w:t xml:space="preserve">Нашими исследованиями было установлено, что </w:t>
      </w:r>
      <w:r w:rsidRPr="005B1347">
        <w:rPr>
          <w:i/>
          <w:color w:val="000000"/>
        </w:rPr>
        <w:t xml:space="preserve">устойчивость внимания </w:t>
      </w:r>
      <w:r w:rsidRPr="005B1347">
        <w:rPr>
          <w:color w:val="000000"/>
        </w:rPr>
        <w:t xml:space="preserve">у </w:t>
      </w:r>
      <w:r w:rsidR="005F59FD" w:rsidRPr="005B1347">
        <w:rPr>
          <w:color w:val="000000"/>
        </w:rPr>
        <w:t xml:space="preserve">боксеров </w:t>
      </w:r>
      <w:r w:rsidRPr="005B1347">
        <w:rPr>
          <w:color w:val="000000"/>
        </w:rPr>
        <w:t>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 относительно невелика. Это связано с причиной недостаточного сохранения требуемой интенсивности внимания в течение длительного времени на каком-либо предмете или упражнении. Именно поэтому у </w:t>
      </w:r>
      <w:r w:rsidR="005F59FD" w:rsidRPr="005B1347">
        <w:rPr>
          <w:color w:val="000000"/>
        </w:rPr>
        <w:t xml:space="preserve">боксеров </w:t>
      </w:r>
      <w:r w:rsidRPr="005B1347">
        <w:rPr>
          <w:color w:val="000000"/>
        </w:rPr>
        <w:t>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 устойчивость внимания низкая.</w:t>
      </w:r>
    </w:p>
    <w:p w:rsidR="00555558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>3.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 xml:space="preserve">Наши исследования подтвердили, что </w:t>
      </w:r>
      <w:r w:rsidRPr="005B1347">
        <w:rPr>
          <w:i/>
          <w:color w:val="000000"/>
        </w:rPr>
        <w:t>концентрация внимания</w:t>
      </w:r>
      <w:r w:rsidRPr="005B1347">
        <w:rPr>
          <w:color w:val="000000"/>
        </w:rPr>
        <w:t xml:space="preserve"> у </w:t>
      </w:r>
      <w:r w:rsidR="005F59FD" w:rsidRPr="005B1347">
        <w:rPr>
          <w:color w:val="000000"/>
        </w:rPr>
        <w:t xml:space="preserve">боксеров </w:t>
      </w:r>
      <w:r w:rsidRPr="005B1347">
        <w:rPr>
          <w:color w:val="000000"/>
        </w:rPr>
        <w:t>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 также невелика. Это связано</w:t>
      </w:r>
      <w:r w:rsidR="005F59FD" w:rsidRPr="005B1347">
        <w:rPr>
          <w:color w:val="000000"/>
        </w:rPr>
        <w:t>,</w:t>
      </w:r>
      <w:r w:rsidRPr="005B1347">
        <w:rPr>
          <w:color w:val="000000"/>
        </w:rPr>
        <w:t xml:space="preserve"> прежде всего</w:t>
      </w:r>
      <w:r w:rsidR="005F59FD" w:rsidRPr="005B1347">
        <w:rPr>
          <w:color w:val="000000"/>
        </w:rPr>
        <w:t>,</w:t>
      </w:r>
      <w:r w:rsidRPr="005B1347">
        <w:rPr>
          <w:color w:val="000000"/>
        </w:rPr>
        <w:t xml:space="preserve"> с неумением спортсменов удерживать свое внимание на каком-либо предмете или упражнении.</w:t>
      </w:r>
    </w:p>
    <w:p w:rsidR="00343A09" w:rsidRPr="005B1347" w:rsidRDefault="00555558" w:rsidP="005B1347">
      <w:pPr>
        <w:pStyle w:val="21"/>
        <w:spacing w:line="360" w:lineRule="auto"/>
        <w:ind w:firstLine="709"/>
        <w:rPr>
          <w:color w:val="000000"/>
        </w:rPr>
      </w:pPr>
      <w:r w:rsidRPr="005B1347">
        <w:rPr>
          <w:color w:val="000000"/>
        </w:rPr>
        <w:t xml:space="preserve">Проведенные нами исследования показали, что </w:t>
      </w:r>
      <w:r w:rsidR="005F59FD" w:rsidRPr="005B1347">
        <w:rPr>
          <w:color w:val="000000"/>
        </w:rPr>
        <w:t xml:space="preserve">боксеры </w:t>
      </w:r>
      <w:r w:rsidRPr="005B1347">
        <w:rPr>
          <w:color w:val="000000"/>
        </w:rPr>
        <w:t>7</w:t>
      </w:r>
      <w:r w:rsidR="005B1347">
        <w:rPr>
          <w:color w:val="000000"/>
        </w:rPr>
        <w:t>–</w:t>
      </w:r>
      <w:r w:rsidR="005B1347" w:rsidRPr="005B1347">
        <w:rPr>
          <w:color w:val="000000"/>
        </w:rPr>
        <w:t>9</w:t>
      </w:r>
      <w:r w:rsidRPr="005B1347">
        <w:rPr>
          <w:color w:val="000000"/>
        </w:rPr>
        <w:t xml:space="preserve"> лет имеют небольшой объем внимания, низкое его переключение, концентрацию и устойчивость. Судя по этим данным, можно сказать, что если развивать распределение внимания у</w:t>
      </w:r>
      <w:r w:rsidR="00C44395" w:rsidRPr="005B1347">
        <w:rPr>
          <w:color w:val="000000"/>
        </w:rPr>
        <w:t xml:space="preserve"> </w:t>
      </w:r>
      <w:r w:rsidR="005F59FD" w:rsidRPr="005B1347">
        <w:rPr>
          <w:color w:val="000000"/>
        </w:rPr>
        <w:t>боксеров</w:t>
      </w:r>
      <w:r w:rsidRPr="005B1347">
        <w:rPr>
          <w:color w:val="000000"/>
        </w:rPr>
        <w:t>, будет расширяться объем внимания, а отсюда дальше будут и улучшаться концентрация и устойчивость внимания</w:t>
      </w:r>
      <w:r w:rsidR="005F59FD" w:rsidRPr="005B1347">
        <w:rPr>
          <w:color w:val="000000"/>
        </w:rPr>
        <w:t>.</w:t>
      </w:r>
    </w:p>
    <w:p w:rsidR="00777591" w:rsidRPr="005B1347" w:rsidRDefault="00777591" w:rsidP="005B1347">
      <w:pPr>
        <w:pStyle w:val="21"/>
        <w:spacing w:line="360" w:lineRule="auto"/>
        <w:ind w:firstLine="709"/>
        <w:rPr>
          <w:b/>
          <w:color w:val="000000"/>
        </w:rPr>
      </w:pPr>
    </w:p>
    <w:p w:rsidR="00777591" w:rsidRPr="005B1347" w:rsidRDefault="00777591" w:rsidP="005B1347">
      <w:pPr>
        <w:pStyle w:val="21"/>
        <w:spacing w:line="360" w:lineRule="auto"/>
        <w:ind w:firstLine="709"/>
        <w:rPr>
          <w:b/>
          <w:color w:val="000000"/>
        </w:rPr>
      </w:pPr>
    </w:p>
    <w:p w:rsidR="005D6ABA" w:rsidRDefault="00A64AAC" w:rsidP="005B1347">
      <w:pPr>
        <w:pStyle w:val="21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br w:type="page"/>
      </w:r>
      <w:r w:rsidR="005D6ABA" w:rsidRPr="005B1347">
        <w:rPr>
          <w:b/>
          <w:color w:val="000000"/>
        </w:rPr>
        <w:t>Список литературы</w:t>
      </w:r>
    </w:p>
    <w:p w:rsidR="00A64AAC" w:rsidRPr="005B1347" w:rsidRDefault="00A64AAC" w:rsidP="005B1347">
      <w:pPr>
        <w:pStyle w:val="21"/>
        <w:spacing w:line="360" w:lineRule="auto"/>
        <w:ind w:firstLine="709"/>
        <w:rPr>
          <w:b/>
          <w:color w:val="000000"/>
        </w:rPr>
      </w:pPr>
    </w:p>
    <w:p w:rsidR="005D6ABA" w:rsidRPr="005B1347" w:rsidRDefault="005D6ABA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1. </w:t>
      </w:r>
      <w:r w:rsidR="00341BB2" w:rsidRPr="005B1347">
        <w:rPr>
          <w:color w:val="000000"/>
        </w:rPr>
        <w:t>Анастази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А.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«Психология тестирования» М., 1982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Pr="005B1347">
        <w:rPr>
          <w:color w:val="000000"/>
        </w:rPr>
        <w:t xml:space="preserve">., </w:t>
      </w:r>
      <w:r w:rsidR="00341BB2" w:rsidRPr="005B1347">
        <w:rPr>
          <w:color w:val="000000"/>
        </w:rPr>
        <w:t>с.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6</w:t>
      </w:r>
      <w:r w:rsidRPr="005B1347">
        <w:rPr>
          <w:color w:val="000000"/>
        </w:rPr>
        <w:t>8, 70</w:t>
      </w:r>
    </w:p>
    <w:p w:rsidR="00341BB2" w:rsidRPr="005B1347" w:rsidRDefault="005D6ABA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2. </w:t>
      </w:r>
      <w:r w:rsidR="00341BB2" w:rsidRPr="005B1347">
        <w:rPr>
          <w:color w:val="000000"/>
        </w:rPr>
        <w:t>Богданов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Д.Я.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«Практические занятия по психологии». Пособие для ИФК</w:t>
      </w:r>
      <w:r w:rsidR="00C22BF6" w:rsidRPr="005B1347">
        <w:rPr>
          <w:color w:val="000000"/>
        </w:rPr>
        <w:t xml:space="preserve"> М., </w:t>
      </w:r>
      <w:r w:rsidR="00341BB2" w:rsidRPr="005B1347">
        <w:rPr>
          <w:color w:val="000000"/>
        </w:rPr>
        <w:t>1989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341BB2">
        <w:rPr>
          <w:color w:val="000000"/>
        </w:rPr>
        <w:t>.</w:t>
      </w:r>
    </w:p>
    <w:p w:rsidR="005D6ABA" w:rsidRPr="005B1347" w:rsidRDefault="005D6ABA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3. </w:t>
      </w:r>
      <w:r w:rsidR="00341BB2" w:rsidRPr="005B1347">
        <w:rPr>
          <w:color w:val="000000"/>
        </w:rPr>
        <w:t>Волков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И.П.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«Практикум по спортивной</w:t>
      </w:r>
      <w:r w:rsidR="00A64AAC">
        <w:rPr>
          <w:color w:val="000000"/>
        </w:rPr>
        <w:t xml:space="preserve"> психологии» С</w:t>
      </w:r>
      <w:r w:rsidRPr="005B1347">
        <w:rPr>
          <w:color w:val="000000"/>
        </w:rPr>
        <w:t>Пб-Москва-Харьков-Минск, 2002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Pr="005B1347">
        <w:rPr>
          <w:color w:val="000000"/>
        </w:rPr>
        <w:t xml:space="preserve">., </w:t>
      </w:r>
      <w:r w:rsidR="00341BB2" w:rsidRPr="005B1347">
        <w:rPr>
          <w:color w:val="000000"/>
        </w:rPr>
        <w:t>с.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4</w:t>
      </w:r>
      <w:r w:rsidRPr="005B1347">
        <w:rPr>
          <w:color w:val="000000"/>
        </w:rPr>
        <w:t>5, 50</w:t>
      </w:r>
    </w:p>
    <w:p w:rsidR="005D6ABA" w:rsidRPr="005B1347" w:rsidRDefault="00C22BF6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>4</w:t>
      </w:r>
      <w:r w:rsidR="005D6ABA" w:rsidRPr="005B1347">
        <w:rPr>
          <w:color w:val="000000"/>
        </w:rPr>
        <w:t xml:space="preserve">. </w:t>
      </w:r>
      <w:r w:rsidR="00341BB2" w:rsidRPr="005B1347">
        <w:rPr>
          <w:color w:val="000000"/>
        </w:rPr>
        <w:t>Выготский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Л.С.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>«Педагогическая психология» М., 1991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 xml:space="preserve">., </w:t>
      </w:r>
      <w:r w:rsidR="00341BB2" w:rsidRPr="005B1347">
        <w:rPr>
          <w:color w:val="000000"/>
        </w:rPr>
        <w:t>с.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1</w:t>
      </w:r>
      <w:r w:rsidR="005D6ABA" w:rsidRPr="005B1347">
        <w:rPr>
          <w:color w:val="000000"/>
        </w:rPr>
        <w:t>59, 167</w:t>
      </w:r>
    </w:p>
    <w:p w:rsidR="005D6ABA" w:rsidRPr="005B1347" w:rsidRDefault="00C22BF6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>5</w:t>
      </w:r>
      <w:r w:rsidR="005D6ABA" w:rsidRPr="005B1347">
        <w:rPr>
          <w:color w:val="000000"/>
        </w:rPr>
        <w:t xml:space="preserve">. </w:t>
      </w:r>
      <w:r w:rsidR="00341BB2" w:rsidRPr="005B1347">
        <w:rPr>
          <w:color w:val="000000"/>
        </w:rPr>
        <w:t>Гавриленко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В.А.</w:t>
      </w:r>
      <w:r w:rsidR="005D6ABA" w:rsidRPr="005B1347">
        <w:rPr>
          <w:color w:val="000000"/>
        </w:rPr>
        <w:t xml:space="preserve"> «Особенности объема и</w:t>
      </w:r>
      <w:r w:rsidRPr="005B1347">
        <w:rPr>
          <w:color w:val="000000"/>
        </w:rPr>
        <w:t xml:space="preserve"> распределения внимания школьни</w:t>
      </w:r>
      <w:r w:rsidR="005D6ABA" w:rsidRPr="005B1347">
        <w:rPr>
          <w:color w:val="000000"/>
        </w:rPr>
        <w:t>ков первого класса на уроках физической культуры»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>М., 1986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>.</w:t>
      </w:r>
    </w:p>
    <w:p w:rsidR="005D6ABA" w:rsidRPr="005B1347" w:rsidRDefault="005D6ABA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7. </w:t>
      </w:r>
      <w:r w:rsidR="00341BB2" w:rsidRPr="005B1347">
        <w:rPr>
          <w:color w:val="000000"/>
        </w:rPr>
        <w:t>Гогунов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Е.Н.</w:t>
      </w:r>
      <w:r w:rsidR="005B1347">
        <w:rPr>
          <w:color w:val="000000"/>
        </w:rPr>
        <w:t xml:space="preserve"> </w:t>
      </w:r>
      <w:r w:rsidRPr="005B1347">
        <w:rPr>
          <w:color w:val="000000"/>
        </w:rPr>
        <w:t>«Психология физического</w:t>
      </w:r>
      <w:r w:rsidR="00A64AAC">
        <w:rPr>
          <w:color w:val="000000"/>
        </w:rPr>
        <w:t xml:space="preserve"> воспитания и спорта». Уч. посо</w:t>
      </w:r>
      <w:r w:rsidRPr="005B1347">
        <w:rPr>
          <w:color w:val="000000"/>
        </w:rPr>
        <w:t xml:space="preserve">бие для студентов высших </w:t>
      </w:r>
      <w:r w:rsidR="005B1347" w:rsidRPr="005B1347">
        <w:rPr>
          <w:color w:val="000000"/>
        </w:rPr>
        <w:t>пед.</w:t>
      </w:r>
      <w:r w:rsidR="005B1347">
        <w:rPr>
          <w:color w:val="000000"/>
        </w:rPr>
        <w:t xml:space="preserve"> </w:t>
      </w:r>
      <w:r w:rsidR="005B1347" w:rsidRPr="005B1347">
        <w:rPr>
          <w:color w:val="000000"/>
        </w:rPr>
        <w:t>уч.</w:t>
      </w:r>
      <w:r w:rsidR="005B1347">
        <w:rPr>
          <w:color w:val="000000"/>
        </w:rPr>
        <w:t xml:space="preserve"> </w:t>
      </w:r>
      <w:r w:rsidR="005B1347" w:rsidRPr="005B1347">
        <w:rPr>
          <w:color w:val="000000"/>
        </w:rPr>
        <w:t>з</w:t>
      </w:r>
      <w:r w:rsidRPr="005B1347">
        <w:rPr>
          <w:color w:val="000000"/>
        </w:rPr>
        <w:t>аведений</w:t>
      </w:r>
      <w:r w:rsidR="005B1347">
        <w:rPr>
          <w:color w:val="000000"/>
        </w:rPr>
        <w:t xml:space="preserve"> </w:t>
      </w:r>
      <w:r w:rsidR="00C22BF6" w:rsidRPr="005B1347">
        <w:rPr>
          <w:color w:val="000000"/>
        </w:rPr>
        <w:t xml:space="preserve">М., </w:t>
      </w:r>
      <w:r w:rsidR="005B1347" w:rsidRPr="005B1347">
        <w:rPr>
          <w:color w:val="000000"/>
        </w:rPr>
        <w:t>изд.</w:t>
      </w:r>
      <w:r w:rsidR="005B1347">
        <w:rPr>
          <w:color w:val="000000"/>
        </w:rPr>
        <w:t xml:space="preserve"> </w:t>
      </w:r>
      <w:r w:rsidR="005B1347" w:rsidRPr="005B1347">
        <w:rPr>
          <w:color w:val="000000"/>
        </w:rPr>
        <w:t>ц</w:t>
      </w:r>
      <w:r w:rsidR="00C22BF6" w:rsidRPr="005B1347">
        <w:rPr>
          <w:color w:val="000000"/>
        </w:rPr>
        <w:t>ентр «Академия», 2000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C22BF6" w:rsidRPr="005B1347">
        <w:rPr>
          <w:color w:val="000000"/>
        </w:rPr>
        <w:t>.</w:t>
      </w:r>
    </w:p>
    <w:p w:rsidR="005D6ABA" w:rsidRPr="005B1347" w:rsidRDefault="00C22BF6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>8</w:t>
      </w:r>
      <w:r w:rsidR="005D6ABA" w:rsidRPr="005B1347">
        <w:rPr>
          <w:color w:val="000000"/>
        </w:rPr>
        <w:t xml:space="preserve">. </w:t>
      </w:r>
      <w:r w:rsidRPr="005B1347">
        <w:rPr>
          <w:color w:val="000000"/>
        </w:rPr>
        <w:t>Кретти Б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>«Психология и современный спорт» М., 1973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>.</w:t>
      </w:r>
    </w:p>
    <w:p w:rsidR="005D6ABA" w:rsidRPr="005B1347" w:rsidRDefault="00C22BF6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>9</w:t>
      </w:r>
      <w:r w:rsidR="005D6ABA" w:rsidRPr="005B1347">
        <w:rPr>
          <w:color w:val="000000"/>
        </w:rPr>
        <w:t xml:space="preserve">. </w:t>
      </w:r>
      <w:r w:rsidR="00341BB2" w:rsidRPr="005B1347">
        <w:rPr>
          <w:color w:val="000000"/>
        </w:rPr>
        <w:t>Кашапов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Р.Р.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>«Курс практической психологии». Уч.</w:t>
      </w:r>
      <w:r w:rsidR="00A64AAC">
        <w:rPr>
          <w:color w:val="000000"/>
        </w:rPr>
        <w:t xml:space="preserve"> </w:t>
      </w:r>
      <w:r w:rsidR="005D6ABA" w:rsidRPr="005B1347">
        <w:rPr>
          <w:color w:val="000000"/>
        </w:rPr>
        <w:t>пособие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>Екатеринбург, 1996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>.</w:t>
      </w:r>
    </w:p>
    <w:p w:rsidR="005D6ABA" w:rsidRPr="005B1347" w:rsidRDefault="00C22BF6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>10</w:t>
      </w:r>
      <w:r w:rsidR="005D6ABA" w:rsidRPr="005B1347">
        <w:rPr>
          <w:color w:val="000000"/>
        </w:rPr>
        <w:t xml:space="preserve">. </w:t>
      </w:r>
      <w:r w:rsidR="00341BB2" w:rsidRPr="005B1347">
        <w:rPr>
          <w:color w:val="000000"/>
        </w:rPr>
        <w:t>Марищук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В.Л.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>«Методики психодиагностики в спорте». Уч.</w:t>
      </w:r>
      <w:r w:rsidR="00A64AAC">
        <w:rPr>
          <w:color w:val="000000"/>
        </w:rPr>
        <w:t xml:space="preserve"> </w:t>
      </w:r>
      <w:r w:rsidR="005D6ABA" w:rsidRPr="005B1347">
        <w:rPr>
          <w:color w:val="000000"/>
        </w:rPr>
        <w:t>пособие для</w:t>
      </w:r>
    </w:p>
    <w:p w:rsidR="00C22BF6" w:rsidRPr="005B1347" w:rsidRDefault="00C22BF6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студентов </w:t>
      </w:r>
      <w:r w:rsidR="00A64AAC">
        <w:rPr>
          <w:color w:val="000000"/>
        </w:rPr>
        <w:t>пед</w:t>
      </w:r>
      <w:r w:rsidR="005B1347" w:rsidRPr="005B1347">
        <w:rPr>
          <w:color w:val="000000"/>
        </w:rPr>
        <w:t>и</w:t>
      </w:r>
      <w:r w:rsidRPr="005B1347">
        <w:rPr>
          <w:color w:val="000000"/>
        </w:rPr>
        <w:t xml:space="preserve">нститутов по специальности </w:t>
      </w:r>
      <w:r w:rsidR="00341BB2">
        <w:rPr>
          <w:color w:val="000000"/>
        </w:rPr>
        <w:t>№</w:t>
      </w:r>
      <w:r w:rsidR="00341BB2" w:rsidRPr="005B1347">
        <w:rPr>
          <w:color w:val="000000"/>
        </w:rPr>
        <w:t>2</w:t>
      </w:r>
      <w:r w:rsidRPr="005B1347">
        <w:rPr>
          <w:color w:val="000000"/>
        </w:rPr>
        <w:t>114</w:t>
      </w:r>
    </w:p>
    <w:p w:rsidR="005D6ABA" w:rsidRPr="005B1347" w:rsidRDefault="00C22BF6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>11</w:t>
      </w:r>
      <w:r w:rsidR="005D6ABA" w:rsidRPr="005B1347">
        <w:rPr>
          <w:color w:val="000000"/>
        </w:rPr>
        <w:t xml:space="preserve">. </w:t>
      </w:r>
      <w:r w:rsidR="00341BB2" w:rsidRPr="005B1347">
        <w:rPr>
          <w:color w:val="000000"/>
        </w:rPr>
        <w:t>Блудов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Ю.М.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Платиенко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В.</w:t>
      </w:r>
      <w:r w:rsidR="00EA36A2" w:rsidRPr="005B1347">
        <w:rPr>
          <w:color w:val="000000"/>
        </w:rPr>
        <w:t xml:space="preserve"> </w:t>
      </w:r>
      <w:r w:rsidR="005D6ABA" w:rsidRPr="005B1347">
        <w:rPr>
          <w:color w:val="000000"/>
        </w:rPr>
        <w:t>«Психология спорта»</w:t>
      </w:r>
    </w:p>
    <w:p w:rsidR="005D6ABA" w:rsidRPr="005B1347" w:rsidRDefault="00EA36A2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>12</w:t>
      </w:r>
      <w:r w:rsidR="005B1347" w:rsidRPr="005B1347">
        <w:rPr>
          <w:color w:val="000000"/>
        </w:rPr>
        <w:t>.</w:t>
      </w:r>
      <w:r w:rsidR="005B1347">
        <w:rPr>
          <w:color w:val="000000"/>
        </w:rPr>
        <w:t xml:space="preserve"> </w:t>
      </w:r>
      <w:r w:rsidR="00341BB2" w:rsidRPr="005B1347">
        <w:rPr>
          <w:color w:val="000000"/>
        </w:rPr>
        <w:t>Серова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Л.К.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Физ</w:t>
      </w:r>
      <w:r w:rsidRPr="005B1347">
        <w:rPr>
          <w:color w:val="000000"/>
        </w:rPr>
        <w:t>.воспитание. учебник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>М., «Просвещение», 1984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>.</w:t>
      </w:r>
    </w:p>
    <w:p w:rsidR="00EA36A2" w:rsidRPr="005B1347" w:rsidRDefault="00EA36A2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13. </w:t>
      </w:r>
      <w:r w:rsidR="00341BB2" w:rsidRPr="005B1347">
        <w:rPr>
          <w:color w:val="000000"/>
        </w:rPr>
        <w:t>Марищук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В.Л.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>«Методики психодиагностики в спорте». 2</w:t>
      </w:r>
      <w:r w:rsidR="00341BB2">
        <w:rPr>
          <w:color w:val="000000"/>
        </w:rPr>
        <w:t>-</w:t>
      </w:r>
      <w:r w:rsidR="005B1347" w:rsidRPr="005B1347">
        <w:rPr>
          <w:color w:val="000000"/>
        </w:rPr>
        <w:t>е</w:t>
      </w:r>
      <w:r w:rsidR="005D6ABA" w:rsidRPr="005B1347">
        <w:rPr>
          <w:color w:val="000000"/>
        </w:rPr>
        <w:t xml:space="preserve"> изд., </w:t>
      </w:r>
      <w:r w:rsidR="005B1347" w:rsidRPr="005B1347">
        <w:rPr>
          <w:color w:val="000000"/>
        </w:rPr>
        <w:t>доп.</w:t>
      </w:r>
      <w:r w:rsidR="005B1347">
        <w:rPr>
          <w:color w:val="000000"/>
        </w:rPr>
        <w:t xml:space="preserve"> </w:t>
      </w:r>
      <w:r w:rsidR="005B1347" w:rsidRPr="005B1347">
        <w:rPr>
          <w:color w:val="000000"/>
        </w:rPr>
        <w:t>и</w:t>
      </w:r>
      <w:r w:rsidRPr="005B1347">
        <w:rPr>
          <w:color w:val="000000"/>
        </w:rPr>
        <w:t xml:space="preserve"> исправленное</w:t>
      </w:r>
    </w:p>
    <w:p w:rsidR="005D6ABA" w:rsidRPr="005B1347" w:rsidRDefault="00EA36A2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14. </w:t>
      </w:r>
      <w:r w:rsidR="00341BB2" w:rsidRPr="005B1347">
        <w:rPr>
          <w:color w:val="000000"/>
        </w:rPr>
        <w:t>Блудов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Ю.</w:t>
      </w:r>
      <w:r w:rsidRPr="005B1347">
        <w:rPr>
          <w:color w:val="000000"/>
        </w:rPr>
        <w:t xml:space="preserve"> М </w:t>
      </w:r>
      <w:r w:rsidR="00341BB2" w:rsidRPr="005B1347">
        <w:rPr>
          <w:color w:val="000000"/>
        </w:rPr>
        <w:t>Плахтиенко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В.А.М.</w:t>
      </w:r>
      <w:r w:rsidR="005D6ABA" w:rsidRPr="005B1347">
        <w:rPr>
          <w:color w:val="000000"/>
        </w:rPr>
        <w:t>, «Просвещение», 1990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>., учебник «Психология спорта»</w:t>
      </w:r>
    </w:p>
    <w:p w:rsidR="005D6ABA" w:rsidRPr="005B1347" w:rsidRDefault="00EA36A2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>15</w:t>
      </w:r>
      <w:r w:rsidR="005B1347" w:rsidRPr="005B1347">
        <w:rPr>
          <w:color w:val="000000"/>
        </w:rPr>
        <w:t>.</w:t>
      </w:r>
      <w:r w:rsidR="005B1347">
        <w:rPr>
          <w:color w:val="000000"/>
        </w:rPr>
        <w:t xml:space="preserve"> </w:t>
      </w:r>
      <w:r w:rsidR="00341BB2" w:rsidRPr="005B1347">
        <w:rPr>
          <w:color w:val="000000"/>
        </w:rPr>
        <w:t>Пуни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А.Ц.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>«К вопросу об осознав</w:t>
      </w:r>
      <w:r w:rsidRPr="005B1347">
        <w:rPr>
          <w:color w:val="000000"/>
        </w:rPr>
        <w:t>аемости и неосозноваемости движе</w:t>
      </w:r>
      <w:r w:rsidR="005D6ABA" w:rsidRPr="005B1347">
        <w:rPr>
          <w:color w:val="000000"/>
        </w:rPr>
        <w:t>ний в заученных действиях</w:t>
      </w:r>
      <w:r w:rsidR="005B1347" w:rsidRPr="005B1347">
        <w:rPr>
          <w:color w:val="000000"/>
        </w:rPr>
        <w:t>»</w:t>
      </w:r>
      <w:r w:rsidR="005B1347">
        <w:rPr>
          <w:color w:val="000000"/>
        </w:rPr>
        <w:t xml:space="preserve"> </w:t>
      </w:r>
      <w:r w:rsidR="005B1347" w:rsidRPr="005B1347">
        <w:rPr>
          <w:color w:val="000000"/>
        </w:rPr>
        <w:t>«Вопросы психологии в спорте»</w:t>
      </w:r>
      <w:r w:rsidR="005D6ABA" w:rsidRPr="005B1347">
        <w:rPr>
          <w:color w:val="000000"/>
        </w:rPr>
        <w:t>, ФиС, 1955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>.</w:t>
      </w:r>
    </w:p>
    <w:p w:rsidR="005D6ABA" w:rsidRPr="005B1347" w:rsidRDefault="00EA36A2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16. </w:t>
      </w:r>
      <w:r w:rsidR="00341BB2" w:rsidRPr="005B1347">
        <w:rPr>
          <w:color w:val="000000"/>
        </w:rPr>
        <w:t>Платонов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К.К.</w:t>
      </w:r>
      <w:r w:rsidRPr="005B1347">
        <w:rPr>
          <w:color w:val="000000"/>
        </w:rPr>
        <w:t xml:space="preserve"> </w:t>
      </w:r>
      <w:r w:rsidR="005D6ABA" w:rsidRPr="005B1347">
        <w:rPr>
          <w:color w:val="000000"/>
        </w:rPr>
        <w:t>«Психология и современный спорт» М., 1973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>.</w:t>
      </w:r>
    </w:p>
    <w:p w:rsidR="005D6ABA" w:rsidRPr="005B1347" w:rsidRDefault="00EA36A2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>17</w:t>
      </w:r>
      <w:r w:rsidR="005B1347" w:rsidRPr="005B1347">
        <w:rPr>
          <w:color w:val="000000"/>
        </w:rPr>
        <w:t>.</w:t>
      </w:r>
      <w:r w:rsidR="005B1347">
        <w:rPr>
          <w:color w:val="000000"/>
        </w:rPr>
        <w:t xml:space="preserve"> </w:t>
      </w:r>
      <w:r w:rsidR="00341BB2" w:rsidRPr="005B1347">
        <w:rPr>
          <w:color w:val="000000"/>
        </w:rPr>
        <w:t>Рудик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П.А.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 xml:space="preserve">«Психология», </w:t>
      </w:r>
      <w:r w:rsidR="005B1347" w:rsidRPr="005B1347">
        <w:rPr>
          <w:color w:val="000000"/>
        </w:rPr>
        <w:t>уч.</w:t>
      </w:r>
      <w:r w:rsidR="005B1347">
        <w:rPr>
          <w:color w:val="000000"/>
        </w:rPr>
        <w:t xml:space="preserve"> </w:t>
      </w:r>
      <w:r w:rsidR="005B1347" w:rsidRPr="005B1347">
        <w:rPr>
          <w:color w:val="000000"/>
        </w:rPr>
        <w:t>д</w:t>
      </w:r>
      <w:r w:rsidR="005D6ABA" w:rsidRPr="005B1347">
        <w:rPr>
          <w:color w:val="000000"/>
        </w:rPr>
        <w:t xml:space="preserve">ля </w:t>
      </w:r>
      <w:r w:rsidR="005B1347" w:rsidRPr="005B1347">
        <w:rPr>
          <w:color w:val="000000"/>
        </w:rPr>
        <w:t>инст.</w:t>
      </w:r>
      <w:r w:rsidR="005B1347">
        <w:rPr>
          <w:color w:val="000000"/>
        </w:rPr>
        <w:t xml:space="preserve"> </w:t>
      </w:r>
      <w:r w:rsidR="005B1347" w:rsidRPr="005B1347">
        <w:rPr>
          <w:color w:val="000000"/>
        </w:rPr>
        <w:t>физ.</w:t>
      </w:r>
      <w:r w:rsidR="005B1347">
        <w:rPr>
          <w:color w:val="000000"/>
        </w:rPr>
        <w:t xml:space="preserve"> </w:t>
      </w:r>
      <w:r w:rsidR="005B1347" w:rsidRPr="005B1347">
        <w:rPr>
          <w:color w:val="000000"/>
        </w:rPr>
        <w:t>к</w:t>
      </w:r>
      <w:r w:rsidRPr="005B1347">
        <w:rPr>
          <w:color w:val="000000"/>
        </w:rPr>
        <w:t xml:space="preserve">ульт. под ред. </w:t>
      </w:r>
      <w:r w:rsidR="00341BB2" w:rsidRPr="005B1347">
        <w:rPr>
          <w:color w:val="000000"/>
        </w:rPr>
        <w:t>П.А.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Рудик</w:t>
      </w:r>
      <w:r w:rsidRPr="005B1347">
        <w:rPr>
          <w:color w:val="000000"/>
        </w:rPr>
        <w:t xml:space="preserve">, </w:t>
      </w:r>
      <w:r w:rsidR="005D6ABA" w:rsidRPr="005B1347">
        <w:rPr>
          <w:color w:val="000000"/>
        </w:rPr>
        <w:t>М., ФиС, 1974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>.</w:t>
      </w:r>
    </w:p>
    <w:p w:rsidR="005D6ABA" w:rsidRPr="005B1347" w:rsidRDefault="00EA36A2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18. </w:t>
      </w:r>
      <w:r w:rsidR="00341BB2" w:rsidRPr="005B1347">
        <w:rPr>
          <w:color w:val="000000"/>
        </w:rPr>
        <w:t>Рудик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П.А.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 xml:space="preserve">«Психология спорта». Сб.работ под </w:t>
      </w:r>
      <w:r w:rsidR="005B1347" w:rsidRPr="005B1347">
        <w:rPr>
          <w:color w:val="000000"/>
        </w:rPr>
        <w:t>ред.</w:t>
      </w:r>
      <w:r w:rsidR="005B1347">
        <w:rPr>
          <w:color w:val="000000"/>
        </w:rPr>
        <w:t xml:space="preserve"> </w:t>
      </w:r>
      <w:r w:rsidR="005B1347" w:rsidRPr="005B1347">
        <w:rPr>
          <w:color w:val="000000"/>
        </w:rPr>
        <w:t>ч</w:t>
      </w:r>
      <w:r w:rsidR="005D6ABA" w:rsidRPr="005B1347">
        <w:rPr>
          <w:color w:val="000000"/>
        </w:rPr>
        <w:t>л-корр. АПН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>РСФСР Гос.из-во «ФиС», М., 1959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>.</w:t>
      </w:r>
    </w:p>
    <w:p w:rsidR="005D6ABA" w:rsidRPr="005B1347" w:rsidRDefault="00EA36A2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19. </w:t>
      </w:r>
      <w:r w:rsidR="00341BB2" w:rsidRPr="005B1347">
        <w:rPr>
          <w:color w:val="000000"/>
        </w:rPr>
        <w:t>Рудик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П.А.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>«Проблемы психологии спорта». Сб.работ ИФК под ред. чл-корр. АПН РСФСР,</w:t>
      </w:r>
      <w:r w:rsidR="005B1347">
        <w:rPr>
          <w:color w:val="000000"/>
        </w:rPr>
        <w:t xml:space="preserve"> </w:t>
      </w:r>
      <w:r w:rsidR="005B1347" w:rsidRPr="005B1347">
        <w:rPr>
          <w:color w:val="000000"/>
        </w:rPr>
        <w:t>вып.</w:t>
      </w:r>
      <w:r w:rsidR="005B1347">
        <w:rPr>
          <w:color w:val="000000"/>
        </w:rPr>
        <w:t xml:space="preserve"> </w:t>
      </w:r>
      <w:r w:rsidR="005B1347" w:rsidRPr="005B1347">
        <w:rPr>
          <w:color w:val="000000"/>
        </w:rPr>
        <w:t>1</w:t>
      </w:r>
      <w:r w:rsidR="00A64AAC">
        <w:rPr>
          <w:color w:val="000000"/>
        </w:rPr>
        <w:t xml:space="preserve"> </w:t>
      </w:r>
      <w:r w:rsidR="005D6ABA" w:rsidRPr="005B1347">
        <w:rPr>
          <w:color w:val="000000"/>
        </w:rPr>
        <w:t>Гос.</w:t>
      </w:r>
      <w:r w:rsidR="00A64AAC">
        <w:rPr>
          <w:color w:val="000000"/>
        </w:rPr>
        <w:t xml:space="preserve"> </w:t>
      </w:r>
      <w:r w:rsidR="005D6ABA" w:rsidRPr="005B1347">
        <w:rPr>
          <w:color w:val="000000"/>
        </w:rPr>
        <w:t>из-во «ФиС», 1960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>.</w:t>
      </w:r>
    </w:p>
    <w:p w:rsidR="005D6ABA" w:rsidRPr="005B1347" w:rsidRDefault="00EA36A2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20. </w:t>
      </w:r>
      <w:r w:rsidR="00341BB2" w:rsidRPr="005B1347">
        <w:rPr>
          <w:color w:val="000000"/>
        </w:rPr>
        <w:t>Богдановой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Д.Я.</w:t>
      </w:r>
      <w:r w:rsidRPr="005B1347">
        <w:rPr>
          <w:color w:val="000000"/>
        </w:rPr>
        <w:t xml:space="preserve">, </w:t>
      </w:r>
      <w:r w:rsidR="00341BB2" w:rsidRPr="005B1347">
        <w:rPr>
          <w:color w:val="000000"/>
        </w:rPr>
        <w:t>Волкова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И.П.</w:t>
      </w:r>
      <w:r w:rsidRPr="005B1347">
        <w:rPr>
          <w:color w:val="000000"/>
        </w:rPr>
        <w:t>,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>«Практические занятия по психологии». Пособие для ИФК</w:t>
      </w:r>
      <w:r w:rsidR="008338E2" w:rsidRPr="005B1347">
        <w:rPr>
          <w:color w:val="000000"/>
        </w:rPr>
        <w:t>.</w:t>
      </w:r>
      <w:r w:rsidR="005D6ABA" w:rsidRPr="005B1347">
        <w:rPr>
          <w:color w:val="000000"/>
        </w:rPr>
        <w:t xml:space="preserve"> М., 1989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>.</w:t>
      </w:r>
    </w:p>
    <w:p w:rsidR="005D6ABA" w:rsidRPr="005B1347" w:rsidRDefault="008338E2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21. </w:t>
      </w:r>
      <w:r w:rsidR="00341BB2" w:rsidRPr="005B1347">
        <w:rPr>
          <w:color w:val="000000"/>
        </w:rPr>
        <w:t>Родионов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А.В.</w:t>
      </w:r>
      <w:r w:rsidR="005D6ABA" w:rsidRPr="005B1347">
        <w:rPr>
          <w:color w:val="000000"/>
        </w:rPr>
        <w:t xml:space="preserve"> «Психодиаг</w:t>
      </w:r>
      <w:r w:rsidR="00A64AAC">
        <w:rPr>
          <w:color w:val="000000"/>
        </w:rPr>
        <w:t>ностика спортивных способностей</w:t>
      </w:r>
      <w:r w:rsidRPr="005B1347">
        <w:rPr>
          <w:color w:val="000000"/>
        </w:rPr>
        <w:t>,</w:t>
      </w:r>
      <w:r w:rsidR="005D6ABA" w:rsidRPr="005B1347">
        <w:rPr>
          <w:color w:val="000000"/>
        </w:rPr>
        <w:t xml:space="preserve"> М., 1973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>.</w:t>
      </w:r>
    </w:p>
    <w:p w:rsidR="005D6ABA" w:rsidRPr="005B1347" w:rsidRDefault="008338E2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22. </w:t>
      </w:r>
      <w:r w:rsidR="00341BB2" w:rsidRPr="005B1347">
        <w:rPr>
          <w:color w:val="000000"/>
        </w:rPr>
        <w:t>Сурков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Е.Н.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>«Психология спорта в терминах, понятиях, междисципли</w:t>
      </w:r>
      <w:r w:rsidR="005B1347" w:rsidRPr="005B1347">
        <w:rPr>
          <w:color w:val="000000"/>
        </w:rPr>
        <w:t>на</w:t>
      </w:r>
      <w:r w:rsidR="005D6ABA" w:rsidRPr="005B1347">
        <w:rPr>
          <w:color w:val="000000"/>
        </w:rPr>
        <w:t>рных связях»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 xml:space="preserve">С-Пб, СПБГАФК им. </w:t>
      </w:r>
      <w:r w:rsidR="00341BB2" w:rsidRPr="005B1347">
        <w:rPr>
          <w:color w:val="000000"/>
        </w:rPr>
        <w:t>П.Ф.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Лесгафта</w:t>
      </w:r>
      <w:r w:rsidR="005D6ABA" w:rsidRPr="005B1347">
        <w:rPr>
          <w:color w:val="000000"/>
        </w:rPr>
        <w:t>, 1996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 xml:space="preserve">., </w:t>
      </w:r>
      <w:r w:rsidR="00341BB2" w:rsidRPr="005B1347">
        <w:rPr>
          <w:color w:val="000000"/>
        </w:rPr>
        <w:t>с.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4</w:t>
      </w:r>
      <w:r w:rsidR="005D6ABA" w:rsidRPr="005B1347">
        <w:rPr>
          <w:color w:val="000000"/>
        </w:rPr>
        <w:t>51</w:t>
      </w:r>
    </w:p>
    <w:p w:rsidR="005D6ABA" w:rsidRPr="005B1347" w:rsidRDefault="008338E2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23. </w:t>
      </w:r>
      <w:r w:rsidR="00341BB2" w:rsidRPr="005B1347">
        <w:rPr>
          <w:color w:val="000000"/>
        </w:rPr>
        <w:t>Ханин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Ю.Л.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>«Психология общения в спорте» М., 1980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 xml:space="preserve">., </w:t>
      </w:r>
      <w:r w:rsidR="00341BB2" w:rsidRPr="005B1347">
        <w:rPr>
          <w:color w:val="000000"/>
        </w:rPr>
        <w:t>с.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1</w:t>
      </w:r>
      <w:r w:rsidR="005D6ABA" w:rsidRPr="005B1347">
        <w:rPr>
          <w:color w:val="000000"/>
        </w:rPr>
        <w:t>56</w:t>
      </w:r>
    </w:p>
    <w:p w:rsidR="005D6ABA" w:rsidRPr="005B1347" w:rsidRDefault="008338E2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24. </w:t>
      </w:r>
      <w:r w:rsidR="00341BB2" w:rsidRPr="005B1347">
        <w:rPr>
          <w:color w:val="000000"/>
        </w:rPr>
        <w:t>Черникова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О.А.</w:t>
      </w:r>
      <w:r w:rsidR="005B1347">
        <w:rPr>
          <w:color w:val="000000"/>
        </w:rPr>
        <w:t xml:space="preserve"> </w:t>
      </w:r>
      <w:r w:rsidR="005D6ABA" w:rsidRPr="005B1347">
        <w:rPr>
          <w:color w:val="000000"/>
        </w:rPr>
        <w:t xml:space="preserve">«Психологические особенности тренировки </w:t>
      </w:r>
      <w:r w:rsidR="00CE3642" w:rsidRPr="005B1347">
        <w:rPr>
          <w:color w:val="000000"/>
        </w:rPr>
        <w:t>боксера</w:t>
      </w:r>
      <w:r w:rsidR="005D6ABA" w:rsidRPr="005B1347">
        <w:rPr>
          <w:color w:val="000000"/>
        </w:rPr>
        <w:t>»</w:t>
      </w:r>
      <w:r w:rsidRPr="005B1347">
        <w:rPr>
          <w:color w:val="000000"/>
        </w:rPr>
        <w:t>.</w:t>
      </w:r>
      <w:r w:rsidR="005D6ABA" w:rsidRPr="005B1347">
        <w:rPr>
          <w:color w:val="000000"/>
        </w:rPr>
        <w:t xml:space="preserve"> 1939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>.</w:t>
      </w:r>
    </w:p>
    <w:p w:rsidR="005B1347" w:rsidRDefault="008338E2" w:rsidP="00A64AAC">
      <w:pPr>
        <w:pStyle w:val="21"/>
        <w:spacing w:line="360" w:lineRule="auto"/>
        <w:ind w:firstLine="0"/>
        <w:rPr>
          <w:color w:val="000000"/>
        </w:rPr>
      </w:pPr>
      <w:r w:rsidRPr="005B1347">
        <w:rPr>
          <w:color w:val="000000"/>
        </w:rPr>
        <w:t xml:space="preserve">25. </w:t>
      </w:r>
      <w:r w:rsidR="00341BB2" w:rsidRPr="005B1347">
        <w:rPr>
          <w:color w:val="000000"/>
        </w:rPr>
        <w:t>Черникова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О.А.</w:t>
      </w:r>
      <w:r w:rsidR="005D6ABA" w:rsidRPr="005B1347">
        <w:rPr>
          <w:color w:val="000000"/>
        </w:rPr>
        <w:t xml:space="preserve"> «Психологическая характеристика </w:t>
      </w:r>
      <w:r w:rsidR="005B1347" w:rsidRPr="005B1347">
        <w:rPr>
          <w:color w:val="000000"/>
        </w:rPr>
        <w:t>боксера».</w:t>
      </w:r>
      <w:r w:rsidR="005B1347">
        <w:rPr>
          <w:color w:val="000000"/>
        </w:rPr>
        <w:t xml:space="preserve"> </w:t>
      </w:r>
      <w:r w:rsidR="005B1347" w:rsidRPr="005B1347">
        <w:rPr>
          <w:color w:val="000000"/>
        </w:rPr>
        <w:t>1</w:t>
      </w:r>
      <w:r w:rsidR="005D6ABA" w:rsidRPr="005B1347">
        <w:rPr>
          <w:color w:val="000000"/>
        </w:rPr>
        <w:t>959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г</w:t>
      </w:r>
      <w:r w:rsidR="005D6ABA" w:rsidRPr="005B1347">
        <w:rPr>
          <w:color w:val="000000"/>
        </w:rPr>
        <w:t xml:space="preserve">., </w:t>
      </w:r>
      <w:r w:rsidR="00341BB2" w:rsidRPr="005B1347">
        <w:rPr>
          <w:color w:val="000000"/>
        </w:rPr>
        <w:t>с.</w:t>
      </w:r>
      <w:r w:rsidR="00341BB2">
        <w:rPr>
          <w:color w:val="000000"/>
        </w:rPr>
        <w:t> </w:t>
      </w:r>
      <w:r w:rsidR="00341BB2" w:rsidRPr="005B1347">
        <w:rPr>
          <w:color w:val="000000"/>
        </w:rPr>
        <w:t>7</w:t>
      </w:r>
      <w:r w:rsidR="005D6ABA" w:rsidRPr="005B1347">
        <w:rPr>
          <w:color w:val="000000"/>
        </w:rPr>
        <w:t>9, 83</w:t>
      </w:r>
      <w:bookmarkStart w:id="0" w:name="_GoBack"/>
      <w:bookmarkEnd w:id="0"/>
    </w:p>
    <w:sectPr w:rsidR="005B1347" w:rsidSect="005B1347">
      <w:headerReference w:type="even" r:id="rId7"/>
      <w:headerReference w:type="default" r:id="rId8"/>
      <w:footerReference w:type="default" r:id="rId9"/>
      <w:pgSz w:w="11906" w:h="16838" w:code="9"/>
      <w:pgMar w:top="1134" w:right="850" w:bottom="1134" w:left="1701" w:header="720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17F" w:rsidRDefault="001E317F">
      <w:r>
        <w:separator/>
      </w:r>
    </w:p>
  </w:endnote>
  <w:endnote w:type="continuationSeparator" w:id="0">
    <w:p w:rsidR="001E317F" w:rsidRDefault="001E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47" w:rsidRDefault="00851E68">
    <w:pPr>
      <w:pStyle w:val="af0"/>
      <w:jc w:val="right"/>
    </w:pPr>
    <w:r>
      <w:rPr>
        <w:noProof/>
      </w:rPr>
      <w:t>4</w:t>
    </w:r>
  </w:p>
  <w:p w:rsidR="005B1347" w:rsidRDefault="005B134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17F" w:rsidRDefault="001E317F">
      <w:r>
        <w:separator/>
      </w:r>
    </w:p>
  </w:footnote>
  <w:footnote w:type="continuationSeparator" w:id="0">
    <w:p w:rsidR="001E317F" w:rsidRDefault="001E3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47" w:rsidRDefault="005B1347" w:rsidP="008630BF">
    <w:pPr>
      <w:pStyle w:val="a9"/>
      <w:framePr w:wrap="around" w:vAnchor="text" w:hAnchor="margin" w:xAlign="right" w:y="1"/>
      <w:rPr>
        <w:rStyle w:val="ad"/>
      </w:rPr>
    </w:pPr>
    <w:r>
      <w:rPr>
        <w:rStyle w:val="ad"/>
        <w:noProof/>
      </w:rPr>
      <w:t>1</w:t>
    </w:r>
  </w:p>
  <w:p w:rsidR="005B1347" w:rsidRDefault="005B134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47" w:rsidRDefault="005B134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8334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C4C6E87"/>
    <w:multiLevelType w:val="hybridMultilevel"/>
    <w:tmpl w:val="9954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D7278A"/>
    <w:multiLevelType w:val="singleLevel"/>
    <w:tmpl w:val="04190001"/>
    <w:lvl w:ilvl="0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416342"/>
    <w:multiLevelType w:val="multilevel"/>
    <w:tmpl w:val="1DA0D5E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1EEC01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F007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8AD2643"/>
    <w:multiLevelType w:val="singleLevel"/>
    <w:tmpl w:val="13B45BD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</w:abstractNum>
  <w:abstractNum w:abstractNumId="8">
    <w:nsid w:val="3F8751E0"/>
    <w:multiLevelType w:val="singleLevel"/>
    <w:tmpl w:val="AC50123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</w:abstractNum>
  <w:abstractNum w:abstractNumId="9">
    <w:nsid w:val="3FD63CEB"/>
    <w:multiLevelType w:val="singleLevel"/>
    <w:tmpl w:val="930E27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0">
    <w:nsid w:val="43984FF6"/>
    <w:multiLevelType w:val="singleLevel"/>
    <w:tmpl w:val="9C468F0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</w:abstractNum>
  <w:abstractNum w:abstractNumId="11">
    <w:nsid w:val="4F0401C9"/>
    <w:multiLevelType w:val="multilevel"/>
    <w:tmpl w:val="479202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56037774"/>
    <w:multiLevelType w:val="multilevel"/>
    <w:tmpl w:val="0D0A73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3"/>
        </w:tabs>
        <w:ind w:left="12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6"/>
        </w:tabs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59"/>
        </w:tabs>
        <w:ind w:left="25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52"/>
        </w:tabs>
        <w:ind w:left="30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5"/>
        </w:tabs>
        <w:ind w:left="39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58"/>
        </w:tabs>
        <w:ind w:left="47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51"/>
        </w:tabs>
        <w:ind w:left="52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04"/>
        </w:tabs>
        <w:ind w:left="6104" w:hanging="2160"/>
      </w:pPr>
      <w:rPr>
        <w:rFonts w:cs="Times New Roman" w:hint="default"/>
      </w:rPr>
    </w:lvl>
  </w:abstractNum>
  <w:abstractNum w:abstractNumId="13">
    <w:nsid w:val="5F3828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A480C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7A683851"/>
    <w:multiLevelType w:val="singleLevel"/>
    <w:tmpl w:val="99189B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9"/>
  </w:num>
  <w:num w:numId="14">
    <w:abstractNumId w:val="6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558"/>
    <w:rsid w:val="000271B8"/>
    <w:rsid w:val="00033B27"/>
    <w:rsid w:val="00054C0C"/>
    <w:rsid w:val="000B6827"/>
    <w:rsid w:val="00187F2D"/>
    <w:rsid w:val="001E317F"/>
    <w:rsid w:val="00206781"/>
    <w:rsid w:val="002330FC"/>
    <w:rsid w:val="00255187"/>
    <w:rsid w:val="002731EE"/>
    <w:rsid w:val="00283551"/>
    <w:rsid w:val="002A71BB"/>
    <w:rsid w:val="002C46CD"/>
    <w:rsid w:val="002C5860"/>
    <w:rsid w:val="0030663D"/>
    <w:rsid w:val="00306B9A"/>
    <w:rsid w:val="00341BB2"/>
    <w:rsid w:val="00343A09"/>
    <w:rsid w:val="00371988"/>
    <w:rsid w:val="0039228D"/>
    <w:rsid w:val="003A1578"/>
    <w:rsid w:val="003D73D3"/>
    <w:rsid w:val="003F174E"/>
    <w:rsid w:val="00404F3F"/>
    <w:rsid w:val="00462CD8"/>
    <w:rsid w:val="00463B5F"/>
    <w:rsid w:val="004F4058"/>
    <w:rsid w:val="00555558"/>
    <w:rsid w:val="005B1347"/>
    <w:rsid w:val="005C4A13"/>
    <w:rsid w:val="005D6ABA"/>
    <w:rsid w:val="005E56CE"/>
    <w:rsid w:val="005F59FD"/>
    <w:rsid w:val="006315E5"/>
    <w:rsid w:val="00632607"/>
    <w:rsid w:val="00662379"/>
    <w:rsid w:val="006A379B"/>
    <w:rsid w:val="006D52DA"/>
    <w:rsid w:val="006E47D4"/>
    <w:rsid w:val="0070456D"/>
    <w:rsid w:val="00777591"/>
    <w:rsid w:val="00797AC1"/>
    <w:rsid w:val="007A56E1"/>
    <w:rsid w:val="007C555F"/>
    <w:rsid w:val="007D565F"/>
    <w:rsid w:val="0080570C"/>
    <w:rsid w:val="008338E2"/>
    <w:rsid w:val="00851E68"/>
    <w:rsid w:val="008630BF"/>
    <w:rsid w:val="008A3A60"/>
    <w:rsid w:val="008A480A"/>
    <w:rsid w:val="008B005F"/>
    <w:rsid w:val="008B4023"/>
    <w:rsid w:val="008E2118"/>
    <w:rsid w:val="0093419A"/>
    <w:rsid w:val="00964D94"/>
    <w:rsid w:val="009F64E1"/>
    <w:rsid w:val="00A64AAC"/>
    <w:rsid w:val="00A9732E"/>
    <w:rsid w:val="00AC6A28"/>
    <w:rsid w:val="00AF0B01"/>
    <w:rsid w:val="00AF2B23"/>
    <w:rsid w:val="00AF5E8C"/>
    <w:rsid w:val="00B02972"/>
    <w:rsid w:val="00B11708"/>
    <w:rsid w:val="00B20AF4"/>
    <w:rsid w:val="00B445E9"/>
    <w:rsid w:val="00B70B50"/>
    <w:rsid w:val="00B96489"/>
    <w:rsid w:val="00BE1219"/>
    <w:rsid w:val="00C22BF6"/>
    <w:rsid w:val="00C44395"/>
    <w:rsid w:val="00CA4900"/>
    <w:rsid w:val="00CB78F9"/>
    <w:rsid w:val="00CC404A"/>
    <w:rsid w:val="00CE3642"/>
    <w:rsid w:val="00D131DF"/>
    <w:rsid w:val="00D70A8B"/>
    <w:rsid w:val="00DC4A6F"/>
    <w:rsid w:val="00E02251"/>
    <w:rsid w:val="00E24F90"/>
    <w:rsid w:val="00E80B6A"/>
    <w:rsid w:val="00EA36A2"/>
    <w:rsid w:val="00EF690D"/>
    <w:rsid w:val="00F31A72"/>
    <w:rsid w:val="00F468CC"/>
    <w:rsid w:val="00F6734F"/>
    <w:rsid w:val="00F6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843AA9-203F-4FF3-A43B-790A219C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spacing w:line="360" w:lineRule="auto"/>
      <w:jc w:val="center"/>
    </w:pPr>
    <w:rPr>
      <w:b/>
      <w:i/>
      <w:sz w:val="28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30663D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066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0663D"/>
    <w:rPr>
      <w:rFonts w:ascii="Tahoma" w:hAnsi="Tahoma" w:cs="Tahoma"/>
      <w:sz w:val="16"/>
      <w:szCs w:val="16"/>
    </w:rPr>
  </w:style>
  <w:style w:type="character" w:styleId="ad">
    <w:name w:val="page number"/>
    <w:uiPriority w:val="99"/>
    <w:rPr>
      <w:rFonts w:cs="Times New Roman"/>
    </w:rPr>
  </w:style>
  <w:style w:type="paragraph" w:styleId="ae">
    <w:name w:val="Body Text Indent"/>
    <w:basedOn w:val="a"/>
    <w:link w:val="af"/>
    <w:uiPriority w:val="99"/>
    <w:pPr>
      <w:ind w:firstLine="36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495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link w:val="af0"/>
    <w:uiPriority w:val="99"/>
    <w:locked/>
    <w:rsid w:val="0030663D"/>
    <w:rPr>
      <w:rFonts w:cs="Times New Roman"/>
    </w:rPr>
  </w:style>
  <w:style w:type="table" w:styleId="11">
    <w:name w:val="Table Grid 1"/>
    <w:basedOn w:val="a1"/>
    <w:uiPriority w:val="99"/>
    <w:rsid w:val="005B134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10024</Words>
  <Characters>57143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1</vt:lpstr>
    </vt:vector>
  </TitlesOfParts>
  <Company>7</Company>
  <LinksUpToDate>false</LinksUpToDate>
  <CharactersWithSpaces>67033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1</dc:title>
  <dc:subject/>
  <dc:creator>AS</dc:creator>
  <cp:keywords/>
  <dc:description/>
  <cp:lastModifiedBy>admin</cp:lastModifiedBy>
  <cp:revision>2</cp:revision>
  <cp:lastPrinted>2009-05-24T20:45:00Z</cp:lastPrinted>
  <dcterms:created xsi:type="dcterms:W3CDTF">2014-03-05T00:36:00Z</dcterms:created>
  <dcterms:modified xsi:type="dcterms:W3CDTF">2014-03-05T00:36:00Z</dcterms:modified>
</cp:coreProperties>
</file>