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AB" w:rsidRPr="00E56A34" w:rsidRDefault="001870AB"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snapToGrid w:val="0"/>
          <w:sz w:val="28"/>
          <w:szCs w:val="28"/>
        </w:rPr>
      </w:pPr>
    </w:p>
    <w:p w:rsidR="00E30BE8" w:rsidRPr="00E56A34" w:rsidRDefault="00E30BE8" w:rsidP="00E30BE8">
      <w:pPr>
        <w:widowControl w:val="0"/>
        <w:spacing w:line="360" w:lineRule="auto"/>
        <w:jc w:val="center"/>
        <w:rPr>
          <w:snapToGrid w:val="0"/>
          <w:sz w:val="28"/>
          <w:szCs w:val="28"/>
        </w:rPr>
      </w:pPr>
    </w:p>
    <w:p w:rsidR="00FA786A" w:rsidRPr="00E56A34" w:rsidRDefault="00FA786A" w:rsidP="00E30BE8">
      <w:pPr>
        <w:widowControl w:val="0"/>
        <w:spacing w:line="360" w:lineRule="auto"/>
        <w:jc w:val="center"/>
        <w:rPr>
          <w:snapToGrid w:val="0"/>
          <w:sz w:val="28"/>
          <w:szCs w:val="28"/>
        </w:rPr>
      </w:pPr>
    </w:p>
    <w:p w:rsidR="00FA786A" w:rsidRPr="00E56A34" w:rsidRDefault="00FA786A" w:rsidP="00E30BE8">
      <w:pPr>
        <w:widowControl w:val="0"/>
        <w:spacing w:line="360" w:lineRule="auto"/>
        <w:jc w:val="center"/>
        <w:rPr>
          <w:snapToGrid w:val="0"/>
          <w:sz w:val="28"/>
          <w:szCs w:val="28"/>
        </w:rPr>
      </w:pPr>
    </w:p>
    <w:p w:rsidR="00FA786A" w:rsidRPr="00E56A34" w:rsidRDefault="00FA786A" w:rsidP="00E30BE8">
      <w:pPr>
        <w:widowControl w:val="0"/>
        <w:spacing w:line="360" w:lineRule="auto"/>
        <w:jc w:val="center"/>
        <w:rPr>
          <w:snapToGrid w:val="0"/>
          <w:sz w:val="28"/>
          <w:szCs w:val="28"/>
        </w:rPr>
      </w:pPr>
    </w:p>
    <w:p w:rsidR="00FA786A" w:rsidRPr="00E56A34" w:rsidRDefault="00FA786A" w:rsidP="00E30BE8">
      <w:pPr>
        <w:widowControl w:val="0"/>
        <w:spacing w:line="360" w:lineRule="auto"/>
        <w:jc w:val="center"/>
        <w:rPr>
          <w:snapToGrid w:val="0"/>
          <w:sz w:val="28"/>
          <w:szCs w:val="28"/>
        </w:rPr>
      </w:pPr>
    </w:p>
    <w:p w:rsidR="00E30BE8" w:rsidRPr="00E56A34" w:rsidRDefault="00E30BE8"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snapToGrid w:val="0"/>
          <w:sz w:val="28"/>
          <w:szCs w:val="28"/>
        </w:rPr>
      </w:pPr>
    </w:p>
    <w:p w:rsidR="0024091A" w:rsidRPr="00E56A34" w:rsidRDefault="0024091A" w:rsidP="00E30BE8">
      <w:pPr>
        <w:widowControl w:val="0"/>
        <w:spacing w:line="360" w:lineRule="auto"/>
        <w:jc w:val="center"/>
        <w:rPr>
          <w:snapToGrid w:val="0"/>
          <w:sz w:val="28"/>
          <w:szCs w:val="28"/>
        </w:rPr>
      </w:pPr>
    </w:p>
    <w:p w:rsidR="001870AB" w:rsidRPr="00E56A34" w:rsidRDefault="001870AB" w:rsidP="00E30BE8">
      <w:pPr>
        <w:widowControl w:val="0"/>
        <w:spacing w:line="360" w:lineRule="auto"/>
        <w:jc w:val="center"/>
        <w:rPr>
          <w:b/>
          <w:bCs/>
          <w:snapToGrid w:val="0"/>
          <w:sz w:val="28"/>
          <w:szCs w:val="28"/>
        </w:rPr>
      </w:pPr>
      <w:r w:rsidRPr="00E56A34">
        <w:rPr>
          <w:b/>
          <w:bCs/>
          <w:snapToGrid w:val="0"/>
          <w:sz w:val="28"/>
          <w:szCs w:val="28"/>
        </w:rPr>
        <w:t>КУРСОВАЯ РАБОТА</w:t>
      </w:r>
    </w:p>
    <w:p w:rsidR="001870AB" w:rsidRPr="00E56A34" w:rsidRDefault="008B05AD" w:rsidP="00E30BE8">
      <w:pPr>
        <w:widowControl w:val="0"/>
        <w:spacing w:line="360" w:lineRule="auto"/>
        <w:jc w:val="center"/>
        <w:rPr>
          <w:b/>
          <w:bCs/>
          <w:snapToGrid w:val="0"/>
          <w:sz w:val="28"/>
          <w:szCs w:val="28"/>
        </w:rPr>
      </w:pPr>
      <w:r w:rsidRPr="00E56A34">
        <w:rPr>
          <w:b/>
          <w:bCs/>
          <w:snapToGrid w:val="0"/>
          <w:sz w:val="28"/>
          <w:szCs w:val="28"/>
        </w:rPr>
        <w:t>по дисциплине</w:t>
      </w:r>
      <w:r w:rsidR="00307428" w:rsidRPr="00E56A34">
        <w:rPr>
          <w:b/>
          <w:bCs/>
          <w:snapToGrid w:val="0"/>
          <w:sz w:val="28"/>
          <w:szCs w:val="28"/>
        </w:rPr>
        <w:t xml:space="preserve"> </w:t>
      </w:r>
      <w:r w:rsidR="001870AB" w:rsidRPr="00E56A34">
        <w:rPr>
          <w:b/>
          <w:bCs/>
          <w:snapToGrid w:val="0"/>
          <w:sz w:val="28"/>
          <w:szCs w:val="28"/>
        </w:rPr>
        <w:t>«</w:t>
      </w:r>
      <w:r w:rsidR="00FF2E81" w:rsidRPr="00E56A34">
        <w:rPr>
          <w:b/>
          <w:bCs/>
          <w:snapToGrid w:val="0"/>
          <w:sz w:val="28"/>
          <w:szCs w:val="28"/>
        </w:rPr>
        <w:t>Гражданский процесс</w:t>
      </w:r>
      <w:r w:rsidR="001870AB" w:rsidRPr="00E56A34">
        <w:rPr>
          <w:b/>
          <w:bCs/>
          <w:snapToGrid w:val="0"/>
          <w:sz w:val="28"/>
          <w:szCs w:val="28"/>
        </w:rPr>
        <w:t>»</w:t>
      </w:r>
    </w:p>
    <w:p w:rsidR="001870AB" w:rsidRPr="00E56A34" w:rsidRDefault="008B05AD" w:rsidP="00E30BE8">
      <w:pPr>
        <w:widowControl w:val="0"/>
        <w:spacing w:line="360" w:lineRule="auto"/>
        <w:jc w:val="center"/>
        <w:rPr>
          <w:b/>
          <w:bCs/>
          <w:snapToGrid w:val="0"/>
          <w:sz w:val="28"/>
          <w:szCs w:val="28"/>
        </w:rPr>
      </w:pPr>
      <w:r w:rsidRPr="00E56A34">
        <w:rPr>
          <w:b/>
          <w:bCs/>
          <w:snapToGrid w:val="0"/>
          <w:sz w:val="28"/>
          <w:szCs w:val="28"/>
        </w:rPr>
        <w:t>на тему: «</w:t>
      </w:r>
      <w:r w:rsidR="00FF2E81" w:rsidRPr="00E56A34">
        <w:rPr>
          <w:b/>
          <w:bCs/>
          <w:snapToGrid w:val="0"/>
          <w:sz w:val="28"/>
          <w:szCs w:val="28"/>
        </w:rPr>
        <w:t>Особое производство:</w:t>
      </w:r>
      <w:r w:rsidR="00E81F44" w:rsidRPr="00E56A34">
        <w:rPr>
          <w:b/>
          <w:bCs/>
          <w:snapToGrid w:val="0"/>
          <w:sz w:val="28"/>
          <w:szCs w:val="28"/>
        </w:rPr>
        <w:t xml:space="preserve"> понятие, признаки, особенности</w:t>
      </w:r>
      <w:r w:rsidRPr="00E56A34">
        <w:rPr>
          <w:b/>
          <w:bCs/>
          <w:snapToGrid w:val="0"/>
          <w:sz w:val="28"/>
          <w:szCs w:val="28"/>
        </w:rPr>
        <w:t>»</w:t>
      </w:r>
    </w:p>
    <w:p w:rsidR="00CE01E4" w:rsidRPr="00E56A34" w:rsidRDefault="00E30BE8" w:rsidP="00016939">
      <w:pPr>
        <w:spacing w:line="360" w:lineRule="auto"/>
        <w:ind w:firstLine="709"/>
        <w:jc w:val="both"/>
        <w:rPr>
          <w:b/>
          <w:bCs/>
          <w:sz w:val="28"/>
          <w:szCs w:val="28"/>
        </w:rPr>
      </w:pPr>
      <w:r w:rsidRPr="00E56A34">
        <w:rPr>
          <w:snapToGrid w:val="0"/>
          <w:sz w:val="28"/>
          <w:szCs w:val="28"/>
        </w:rPr>
        <w:br w:type="page"/>
      </w:r>
      <w:r w:rsidR="00CE01E4" w:rsidRPr="00E56A34">
        <w:rPr>
          <w:b/>
          <w:bCs/>
          <w:sz w:val="28"/>
          <w:szCs w:val="28"/>
        </w:rPr>
        <w:t>Содержание</w:t>
      </w:r>
    </w:p>
    <w:p w:rsidR="00CE01E4" w:rsidRPr="00E56A34" w:rsidRDefault="00CE01E4" w:rsidP="00016939">
      <w:pPr>
        <w:spacing w:line="360" w:lineRule="auto"/>
        <w:ind w:firstLine="709"/>
        <w:jc w:val="both"/>
        <w:rPr>
          <w:sz w:val="28"/>
          <w:szCs w:val="28"/>
        </w:rPr>
      </w:pPr>
    </w:p>
    <w:p w:rsidR="00CE01E4" w:rsidRPr="00E56A34" w:rsidRDefault="00CE01E4" w:rsidP="00307428">
      <w:pPr>
        <w:spacing w:line="360" w:lineRule="auto"/>
        <w:jc w:val="both"/>
        <w:rPr>
          <w:sz w:val="28"/>
          <w:szCs w:val="28"/>
        </w:rPr>
      </w:pPr>
      <w:r w:rsidRPr="00E56A34">
        <w:rPr>
          <w:sz w:val="28"/>
          <w:szCs w:val="28"/>
        </w:rPr>
        <w:t>Введение</w:t>
      </w:r>
    </w:p>
    <w:p w:rsidR="00CE01E4" w:rsidRPr="00E56A34" w:rsidRDefault="00CE01E4" w:rsidP="00307428">
      <w:pPr>
        <w:numPr>
          <w:ilvl w:val="0"/>
          <w:numId w:val="2"/>
        </w:numPr>
        <w:spacing w:line="360" w:lineRule="auto"/>
        <w:ind w:left="0" w:firstLine="0"/>
        <w:jc w:val="both"/>
        <w:rPr>
          <w:sz w:val="28"/>
          <w:szCs w:val="28"/>
        </w:rPr>
      </w:pPr>
      <w:r w:rsidRPr="00E56A34">
        <w:rPr>
          <w:sz w:val="28"/>
          <w:szCs w:val="28"/>
        </w:rPr>
        <w:t>Понятие</w:t>
      </w:r>
      <w:r w:rsidR="00984EC4" w:rsidRPr="00E56A34">
        <w:rPr>
          <w:sz w:val="28"/>
          <w:szCs w:val="28"/>
        </w:rPr>
        <w:t xml:space="preserve"> и сущность</w:t>
      </w:r>
      <w:r w:rsidR="00307428" w:rsidRPr="00E56A34">
        <w:rPr>
          <w:sz w:val="28"/>
          <w:szCs w:val="28"/>
        </w:rPr>
        <w:t xml:space="preserve"> </w:t>
      </w:r>
      <w:r w:rsidR="00984EC4" w:rsidRPr="00E56A34">
        <w:rPr>
          <w:sz w:val="28"/>
          <w:szCs w:val="28"/>
        </w:rPr>
        <w:t>особого производства</w:t>
      </w:r>
    </w:p>
    <w:p w:rsidR="00DD5533" w:rsidRPr="00E56A34" w:rsidRDefault="00DD5533" w:rsidP="00307428">
      <w:pPr>
        <w:numPr>
          <w:ilvl w:val="0"/>
          <w:numId w:val="2"/>
        </w:numPr>
        <w:spacing w:line="360" w:lineRule="auto"/>
        <w:ind w:left="0" w:firstLine="0"/>
        <w:jc w:val="both"/>
        <w:rPr>
          <w:sz w:val="28"/>
          <w:szCs w:val="28"/>
        </w:rPr>
      </w:pPr>
      <w:r w:rsidRPr="00E56A34">
        <w:rPr>
          <w:sz w:val="28"/>
          <w:szCs w:val="28"/>
        </w:rPr>
        <w:t>Установление фактов, имеющих юридическое значение</w:t>
      </w:r>
    </w:p>
    <w:p w:rsidR="00DD5533" w:rsidRPr="00E56A34" w:rsidRDefault="00DD5533" w:rsidP="00307428">
      <w:pPr>
        <w:numPr>
          <w:ilvl w:val="0"/>
          <w:numId w:val="2"/>
        </w:numPr>
        <w:spacing w:line="360" w:lineRule="auto"/>
        <w:ind w:left="0" w:firstLine="0"/>
        <w:jc w:val="both"/>
        <w:rPr>
          <w:sz w:val="28"/>
          <w:szCs w:val="28"/>
        </w:rPr>
      </w:pPr>
      <w:r w:rsidRPr="00E56A34">
        <w:rPr>
          <w:sz w:val="28"/>
          <w:szCs w:val="28"/>
        </w:rPr>
        <w:t>Усыновление (удочерение) ребенка</w:t>
      </w:r>
    </w:p>
    <w:p w:rsidR="00DD5533" w:rsidRPr="00E56A34" w:rsidRDefault="00DD5533" w:rsidP="00307428">
      <w:pPr>
        <w:numPr>
          <w:ilvl w:val="0"/>
          <w:numId w:val="2"/>
        </w:numPr>
        <w:spacing w:line="360" w:lineRule="auto"/>
        <w:ind w:left="0" w:firstLine="0"/>
        <w:jc w:val="both"/>
        <w:rPr>
          <w:sz w:val="28"/>
          <w:szCs w:val="28"/>
        </w:rPr>
      </w:pPr>
      <w:r w:rsidRPr="00E56A34">
        <w:rPr>
          <w:sz w:val="28"/>
          <w:szCs w:val="28"/>
        </w:rPr>
        <w:t>Признание гражданина безвестно отсутствующим и объявление гражданина умершим</w:t>
      </w:r>
    </w:p>
    <w:p w:rsidR="00F848D0" w:rsidRPr="00E56A34" w:rsidRDefault="00F848D0" w:rsidP="00307428">
      <w:pPr>
        <w:numPr>
          <w:ilvl w:val="0"/>
          <w:numId w:val="2"/>
        </w:numPr>
        <w:spacing w:line="360" w:lineRule="auto"/>
        <w:ind w:left="0" w:firstLine="0"/>
        <w:jc w:val="both"/>
        <w:rPr>
          <w:sz w:val="28"/>
          <w:szCs w:val="28"/>
        </w:rPr>
      </w:pPr>
      <w:r w:rsidRPr="00E56A34">
        <w:rPr>
          <w:sz w:val="28"/>
          <w:szCs w:val="28"/>
        </w:rPr>
        <w:t>Объявление несовершеннолетнего полностью дееспособным (эмансипация)</w:t>
      </w:r>
    </w:p>
    <w:p w:rsidR="00F848D0" w:rsidRPr="00E56A34" w:rsidRDefault="00F848D0" w:rsidP="00307428">
      <w:pPr>
        <w:numPr>
          <w:ilvl w:val="0"/>
          <w:numId w:val="2"/>
        </w:numPr>
        <w:spacing w:line="360" w:lineRule="auto"/>
        <w:ind w:left="0" w:firstLine="0"/>
        <w:jc w:val="both"/>
        <w:rPr>
          <w:sz w:val="28"/>
          <w:szCs w:val="28"/>
        </w:rPr>
      </w:pPr>
      <w:r w:rsidRPr="00E56A34">
        <w:rPr>
          <w:sz w:val="28"/>
          <w:szCs w:val="28"/>
        </w:rPr>
        <w:t>Признание движимой вещи бесхозяйной и признание права муниципальной собственности на бесхозяйную недвижимую вещь</w:t>
      </w:r>
    </w:p>
    <w:p w:rsidR="00F848D0" w:rsidRPr="00E56A34" w:rsidRDefault="00F848D0" w:rsidP="00307428">
      <w:pPr>
        <w:numPr>
          <w:ilvl w:val="0"/>
          <w:numId w:val="2"/>
        </w:numPr>
        <w:spacing w:line="360" w:lineRule="auto"/>
        <w:ind w:left="0" w:firstLine="0"/>
        <w:jc w:val="both"/>
        <w:rPr>
          <w:sz w:val="28"/>
          <w:szCs w:val="28"/>
        </w:rPr>
      </w:pPr>
      <w:r w:rsidRPr="00E56A34">
        <w:rPr>
          <w:sz w:val="28"/>
          <w:szCs w:val="28"/>
        </w:rPr>
        <w:t>Восстановление прав по утраченным ценным бумагам на предъявителя или ордерным ценным бумагам (вызывное производство)</w:t>
      </w:r>
    </w:p>
    <w:p w:rsidR="00F848D0" w:rsidRPr="00E56A34" w:rsidRDefault="00B843CE" w:rsidP="00307428">
      <w:pPr>
        <w:numPr>
          <w:ilvl w:val="0"/>
          <w:numId w:val="2"/>
        </w:numPr>
        <w:spacing w:line="360" w:lineRule="auto"/>
        <w:ind w:left="0" w:firstLine="0"/>
        <w:jc w:val="both"/>
        <w:rPr>
          <w:sz w:val="28"/>
          <w:szCs w:val="28"/>
        </w:rPr>
      </w:pPr>
      <w:r w:rsidRPr="00E56A34">
        <w:rPr>
          <w:sz w:val="28"/>
          <w:szCs w:val="28"/>
        </w:rPr>
        <w:t>Пр</w:t>
      </w:r>
      <w:r w:rsidR="00F848D0" w:rsidRPr="00E56A34">
        <w:rPr>
          <w:sz w:val="28"/>
          <w:szCs w:val="28"/>
        </w:rPr>
        <w:t>инудительная госпитализация гражданина в психиатрический стационар и принудительное психиатрическое освидетельствование</w:t>
      </w:r>
    </w:p>
    <w:p w:rsidR="00F848D0" w:rsidRPr="00E56A34" w:rsidRDefault="00F848D0" w:rsidP="00307428">
      <w:pPr>
        <w:numPr>
          <w:ilvl w:val="0"/>
          <w:numId w:val="2"/>
        </w:numPr>
        <w:spacing w:line="360" w:lineRule="auto"/>
        <w:ind w:left="0" w:firstLine="0"/>
        <w:jc w:val="both"/>
        <w:rPr>
          <w:sz w:val="28"/>
          <w:szCs w:val="28"/>
        </w:rPr>
      </w:pPr>
      <w:r w:rsidRPr="00E56A34">
        <w:rPr>
          <w:sz w:val="28"/>
          <w:szCs w:val="28"/>
        </w:rPr>
        <w:t>Рассмотрение дел о внесении исправлений или изменений в записи актов гражданского состояния</w:t>
      </w:r>
    </w:p>
    <w:p w:rsidR="00F848D0" w:rsidRPr="00E56A34" w:rsidRDefault="00F848D0" w:rsidP="00307428">
      <w:pPr>
        <w:numPr>
          <w:ilvl w:val="0"/>
          <w:numId w:val="2"/>
        </w:numPr>
        <w:spacing w:line="360" w:lineRule="auto"/>
        <w:ind w:left="0" w:firstLine="0"/>
        <w:jc w:val="both"/>
        <w:rPr>
          <w:sz w:val="28"/>
          <w:szCs w:val="28"/>
        </w:rPr>
      </w:pPr>
      <w:r w:rsidRPr="00E56A34">
        <w:rPr>
          <w:sz w:val="28"/>
          <w:szCs w:val="28"/>
        </w:rPr>
        <w:t>Рассмотрение заявлений о совершенных нотариальных действиях или об отказе в их совершении</w:t>
      </w:r>
    </w:p>
    <w:p w:rsidR="00C07FE9" w:rsidRPr="00E56A34" w:rsidRDefault="00F848D0" w:rsidP="00307428">
      <w:pPr>
        <w:numPr>
          <w:ilvl w:val="0"/>
          <w:numId w:val="2"/>
        </w:numPr>
        <w:spacing w:line="360" w:lineRule="auto"/>
        <w:ind w:left="0" w:firstLine="0"/>
        <w:jc w:val="both"/>
        <w:rPr>
          <w:sz w:val="28"/>
          <w:szCs w:val="28"/>
        </w:rPr>
      </w:pPr>
      <w:r w:rsidRPr="00E56A34">
        <w:rPr>
          <w:sz w:val="28"/>
          <w:szCs w:val="28"/>
        </w:rPr>
        <w:t>Восстановление утраченного судебного производства</w:t>
      </w:r>
    </w:p>
    <w:p w:rsidR="00C07FE9" w:rsidRPr="00E56A34" w:rsidRDefault="00C07FE9" w:rsidP="00307428">
      <w:pPr>
        <w:spacing w:line="360" w:lineRule="auto"/>
        <w:jc w:val="both"/>
        <w:rPr>
          <w:sz w:val="28"/>
          <w:szCs w:val="28"/>
        </w:rPr>
      </w:pPr>
      <w:r w:rsidRPr="00E56A34">
        <w:rPr>
          <w:sz w:val="28"/>
          <w:szCs w:val="28"/>
        </w:rPr>
        <w:t>Заключение</w:t>
      </w:r>
    </w:p>
    <w:p w:rsidR="004602A2" w:rsidRPr="00E56A34" w:rsidRDefault="0078248A" w:rsidP="00307428">
      <w:pPr>
        <w:spacing w:line="360" w:lineRule="auto"/>
        <w:jc w:val="both"/>
        <w:rPr>
          <w:sz w:val="28"/>
          <w:szCs w:val="28"/>
        </w:rPr>
      </w:pPr>
      <w:r w:rsidRPr="00E56A34">
        <w:rPr>
          <w:sz w:val="28"/>
          <w:szCs w:val="28"/>
        </w:rPr>
        <w:t>Список использ</w:t>
      </w:r>
      <w:r w:rsidR="00FA786A" w:rsidRPr="00E56A34">
        <w:rPr>
          <w:sz w:val="28"/>
          <w:szCs w:val="28"/>
        </w:rPr>
        <w:t>уемы</w:t>
      </w:r>
      <w:r w:rsidR="004602A2" w:rsidRPr="00E56A34">
        <w:rPr>
          <w:sz w:val="28"/>
          <w:szCs w:val="28"/>
        </w:rPr>
        <w:t>х источников</w:t>
      </w:r>
    </w:p>
    <w:p w:rsidR="00694A7D" w:rsidRPr="00E56A34" w:rsidRDefault="00307428" w:rsidP="00016939">
      <w:pPr>
        <w:spacing w:line="360" w:lineRule="auto"/>
        <w:ind w:firstLine="709"/>
        <w:jc w:val="both"/>
        <w:rPr>
          <w:rStyle w:val="a8"/>
          <w:b w:val="0"/>
          <w:bCs w:val="0"/>
          <w:sz w:val="28"/>
          <w:szCs w:val="28"/>
        </w:rPr>
      </w:pPr>
      <w:r w:rsidRPr="00E56A34">
        <w:rPr>
          <w:sz w:val="28"/>
          <w:szCs w:val="28"/>
        </w:rPr>
        <w:br w:type="page"/>
      </w:r>
      <w:r w:rsidR="00694A7D" w:rsidRPr="00E56A34">
        <w:rPr>
          <w:rStyle w:val="a8"/>
          <w:sz w:val="28"/>
          <w:szCs w:val="28"/>
        </w:rPr>
        <w:t>Введение</w:t>
      </w:r>
    </w:p>
    <w:p w:rsidR="00694A7D" w:rsidRPr="00E56A34" w:rsidRDefault="00694A7D" w:rsidP="00016939">
      <w:pPr>
        <w:spacing w:line="360" w:lineRule="auto"/>
        <w:ind w:firstLine="709"/>
        <w:jc w:val="both"/>
        <w:rPr>
          <w:rStyle w:val="a8"/>
          <w:sz w:val="28"/>
          <w:szCs w:val="28"/>
        </w:rPr>
      </w:pPr>
    </w:p>
    <w:p w:rsidR="00694A7D" w:rsidRPr="00E56A34" w:rsidRDefault="00694A7D" w:rsidP="00016939">
      <w:pPr>
        <w:spacing w:line="360" w:lineRule="auto"/>
        <w:ind w:firstLine="709"/>
        <w:jc w:val="both"/>
        <w:rPr>
          <w:rStyle w:val="a8"/>
          <w:sz w:val="28"/>
          <w:szCs w:val="28"/>
        </w:rPr>
      </w:pPr>
      <w:r w:rsidRPr="00E56A34">
        <w:rPr>
          <w:sz w:val="28"/>
          <w:szCs w:val="28"/>
        </w:rPr>
        <w:t>Гражданское</w:t>
      </w:r>
      <w:r w:rsidR="00307428" w:rsidRPr="00E56A34">
        <w:rPr>
          <w:sz w:val="28"/>
          <w:szCs w:val="28"/>
        </w:rPr>
        <w:t xml:space="preserve"> </w:t>
      </w:r>
      <w:r w:rsidRPr="00E56A34">
        <w:rPr>
          <w:sz w:val="28"/>
          <w:szCs w:val="28"/>
        </w:rPr>
        <w:t>право занимает ведущее место</w:t>
      </w:r>
      <w:r w:rsidR="00307428" w:rsidRPr="00E56A34">
        <w:rPr>
          <w:sz w:val="28"/>
          <w:szCs w:val="28"/>
        </w:rPr>
        <w:t xml:space="preserve"> </w:t>
      </w:r>
      <w:r w:rsidRPr="00E56A34">
        <w:rPr>
          <w:sz w:val="28"/>
          <w:szCs w:val="28"/>
        </w:rPr>
        <w:t>среди остальных отраслей права, так как в повседневной жизни между физическими и юридическими</w:t>
      </w:r>
      <w:r w:rsidR="00307428" w:rsidRPr="00E56A34">
        <w:rPr>
          <w:sz w:val="28"/>
          <w:szCs w:val="28"/>
        </w:rPr>
        <w:t xml:space="preserve"> </w:t>
      </w:r>
      <w:r w:rsidRPr="00E56A34">
        <w:rPr>
          <w:sz w:val="28"/>
          <w:szCs w:val="28"/>
        </w:rPr>
        <w:t>лицами и просто в обиходе между гражданами</w:t>
      </w:r>
      <w:r w:rsidR="00307428" w:rsidRPr="00E56A34">
        <w:rPr>
          <w:sz w:val="28"/>
          <w:szCs w:val="28"/>
        </w:rPr>
        <w:t xml:space="preserve"> </w:t>
      </w:r>
      <w:r w:rsidRPr="00E56A34">
        <w:rPr>
          <w:sz w:val="28"/>
          <w:szCs w:val="28"/>
        </w:rPr>
        <w:t>возникают</w:t>
      </w:r>
      <w:r w:rsidR="00307428" w:rsidRPr="00E56A34">
        <w:rPr>
          <w:sz w:val="28"/>
          <w:szCs w:val="28"/>
        </w:rPr>
        <w:t xml:space="preserve"> </w:t>
      </w:r>
      <w:r w:rsidRPr="00E56A34">
        <w:rPr>
          <w:sz w:val="28"/>
          <w:szCs w:val="28"/>
        </w:rPr>
        <w:t>отношения так или иначе связанные с вопросами гражданского права и</w:t>
      </w:r>
      <w:r w:rsidR="00307428" w:rsidRPr="00E56A34">
        <w:rPr>
          <w:sz w:val="28"/>
          <w:szCs w:val="28"/>
        </w:rPr>
        <w:t xml:space="preserve"> </w:t>
      </w:r>
      <w:r w:rsidRPr="00E56A34">
        <w:rPr>
          <w:sz w:val="28"/>
          <w:szCs w:val="28"/>
        </w:rPr>
        <w:t xml:space="preserve">любой юрист обязан </w:t>
      </w:r>
      <w:r w:rsidR="00035FC3" w:rsidRPr="00E56A34">
        <w:rPr>
          <w:sz w:val="28"/>
          <w:szCs w:val="28"/>
        </w:rPr>
        <w:t>знать,</w:t>
      </w:r>
      <w:r w:rsidRPr="00E56A34">
        <w:rPr>
          <w:sz w:val="28"/>
          <w:szCs w:val="28"/>
        </w:rPr>
        <w:t xml:space="preserve"> как по закону разрешать </w:t>
      </w:r>
      <w:r w:rsidR="00035FC3" w:rsidRPr="00E56A34">
        <w:rPr>
          <w:sz w:val="28"/>
          <w:szCs w:val="28"/>
        </w:rPr>
        <w:t>споры,</w:t>
      </w:r>
      <w:r w:rsidRPr="00E56A34">
        <w:rPr>
          <w:sz w:val="28"/>
          <w:szCs w:val="28"/>
        </w:rPr>
        <w:t xml:space="preserve"> возникающие при этих отношениях</w:t>
      </w:r>
      <w:r w:rsidR="00FA786A" w:rsidRPr="00E56A34">
        <w:rPr>
          <w:sz w:val="28"/>
          <w:szCs w:val="28"/>
        </w:rPr>
        <w:t>.</w:t>
      </w:r>
    </w:p>
    <w:p w:rsidR="00694A7D" w:rsidRPr="00E56A34" w:rsidRDefault="00694A7D" w:rsidP="00016939">
      <w:pPr>
        <w:spacing w:line="360" w:lineRule="auto"/>
        <w:ind w:firstLine="709"/>
        <w:jc w:val="both"/>
        <w:rPr>
          <w:sz w:val="28"/>
          <w:szCs w:val="28"/>
        </w:rPr>
      </w:pPr>
      <w:r w:rsidRPr="00E56A34">
        <w:rPr>
          <w:sz w:val="28"/>
          <w:szCs w:val="28"/>
        </w:rPr>
        <w:t>Необходимость в защите субъективных прав и интересов возникает не только в тех случаях, когда эти интересы и права нарушаются или оспариваются. Иногда возникает необходимость в установлении таких обстоятельств, которые служат основанием для осуществления субъективных прав. Лицо, имеющее какое-либо право, не может его осуществить ввиду того, что факты, подтверждающие это право, не являются очевидными и требуют проверки и подтверждения соответствующими доказательствами. Поэтому в гражданском процессе имеется такой вид судопроизводства, который позволяет заинтересованному лицу устанавливать в судебном порядке юридические факты, которые могут служить основанием осуществления соответствующих субъективных прав заинтересованного лица.</w:t>
      </w:r>
    </w:p>
    <w:p w:rsidR="00694A7D" w:rsidRPr="00E56A34" w:rsidRDefault="00694A7D" w:rsidP="00016939">
      <w:pPr>
        <w:spacing w:line="360" w:lineRule="auto"/>
        <w:ind w:firstLine="709"/>
        <w:jc w:val="both"/>
        <w:rPr>
          <w:sz w:val="28"/>
          <w:szCs w:val="28"/>
        </w:rPr>
      </w:pPr>
      <w:r w:rsidRPr="00E56A34">
        <w:rPr>
          <w:sz w:val="28"/>
          <w:szCs w:val="28"/>
        </w:rPr>
        <w:t>Основываясь на этом обстоятельстве, Верховный Суд СССР в постановлении N 9 от 21 июня 1985 г. "О судебной практике по делам об установлении фактов, имеющих юридическое значение" указал, что вынесение законных и обоснованных решений по делам об установлении фактов, имеющих юридическое значение, способствует осуществлению прав граждан на материальное обеспечение в старости, в случае полной или частичной потери кормильца, защите права личной собственности, наследственных прав, а также прав и охраняемых законом интересов, возникающих из брачно-семейных, трудовых и иных отношений</w:t>
      </w:r>
      <w:r w:rsidR="00307428" w:rsidRPr="00E56A34">
        <w:rPr>
          <w:sz w:val="28"/>
          <w:szCs w:val="28"/>
        </w:rPr>
        <w:t>.</w:t>
      </w:r>
    </w:p>
    <w:p w:rsidR="00694A7D" w:rsidRPr="00E56A34" w:rsidRDefault="00694A7D" w:rsidP="00016939">
      <w:pPr>
        <w:spacing w:line="360" w:lineRule="auto"/>
        <w:ind w:firstLine="709"/>
        <w:jc w:val="both"/>
        <w:rPr>
          <w:sz w:val="28"/>
          <w:szCs w:val="28"/>
        </w:rPr>
      </w:pPr>
      <w:r w:rsidRPr="00E56A34">
        <w:rPr>
          <w:sz w:val="28"/>
          <w:szCs w:val="28"/>
        </w:rPr>
        <w:t>Так, например, факт нахождения лица на иждивении умершего во многих случаях служит основанием для получения пенсии или наследства. Однако если данное лицо не располагает бесспорными доказательствами, подтверждающими факт нахождения на иждивении, то такой факт может быть установлен и подтвержден в судебном порядке.</w:t>
      </w:r>
    </w:p>
    <w:p w:rsidR="00694A7D" w:rsidRPr="00E56A34" w:rsidRDefault="00694A7D" w:rsidP="00016939">
      <w:pPr>
        <w:spacing w:line="360" w:lineRule="auto"/>
        <w:ind w:firstLine="709"/>
        <w:jc w:val="both"/>
        <w:rPr>
          <w:sz w:val="28"/>
          <w:szCs w:val="28"/>
        </w:rPr>
      </w:pPr>
      <w:r w:rsidRPr="00E56A34">
        <w:rPr>
          <w:sz w:val="28"/>
          <w:szCs w:val="28"/>
        </w:rPr>
        <w:t>Вопросы защиты права судом в порядке особого производства решаются по таким делам, где требуется установить факт владения строением на праве личной собственности, отцовство в случае смерти предполагаемого отца, а также по делам вызывного производства, в которых устанавливается факт принадлежности вклада заявителю.</w:t>
      </w:r>
    </w:p>
    <w:p w:rsidR="00694A7D" w:rsidRPr="00E56A34" w:rsidRDefault="00694A7D" w:rsidP="00016939">
      <w:pPr>
        <w:spacing w:line="360" w:lineRule="auto"/>
        <w:ind w:firstLine="709"/>
        <w:jc w:val="both"/>
        <w:rPr>
          <w:sz w:val="28"/>
          <w:szCs w:val="28"/>
        </w:rPr>
      </w:pPr>
      <w:r w:rsidRPr="00E56A34">
        <w:rPr>
          <w:sz w:val="28"/>
          <w:szCs w:val="28"/>
        </w:rPr>
        <w:t>В этих случаях суд решает не только вопросы факта, но и права непосредственно, поскольку суд устанавливает, принадлежит ли заявителю строение на праве личной собственности, имеет ли заявитель право на вклад. По делам об установлении отцовства также непосредственно решаются вопросы права.</w:t>
      </w:r>
    </w:p>
    <w:p w:rsidR="00694A7D" w:rsidRPr="00E56A34" w:rsidRDefault="00694A7D" w:rsidP="00016939">
      <w:pPr>
        <w:spacing w:line="360" w:lineRule="auto"/>
        <w:ind w:firstLine="709"/>
        <w:jc w:val="both"/>
        <w:rPr>
          <w:sz w:val="28"/>
          <w:szCs w:val="28"/>
        </w:rPr>
      </w:pPr>
      <w:r w:rsidRPr="00E56A34">
        <w:rPr>
          <w:sz w:val="28"/>
          <w:szCs w:val="28"/>
        </w:rPr>
        <w:t>В порядке особого производства рассматриваются дела по заявлениям граждан и организаций об установлении фактов, имеющих юридическое значение, и обстоятельств, от которых зависит возникновение, изменение или прекращение личных или имущественных прав заинтересованных лиц, а также о подтверждении бесспорного субъективного права.</w:t>
      </w:r>
    </w:p>
    <w:p w:rsidR="00694A7D" w:rsidRPr="00E56A34" w:rsidRDefault="00694A7D" w:rsidP="00016939">
      <w:pPr>
        <w:spacing w:line="360" w:lineRule="auto"/>
        <w:ind w:firstLine="709"/>
        <w:jc w:val="both"/>
        <w:rPr>
          <w:sz w:val="28"/>
          <w:szCs w:val="28"/>
        </w:rPr>
      </w:pPr>
      <w:r w:rsidRPr="00E56A34">
        <w:rPr>
          <w:sz w:val="28"/>
          <w:szCs w:val="28"/>
        </w:rPr>
        <w:t>Предлагаемая работа представляет собой исследование некоторых проблем общей теории доказывания в гражданском процессе, то есть практической деятельности суда по установлению истины.</w:t>
      </w:r>
    </w:p>
    <w:p w:rsidR="00694A7D" w:rsidRPr="00E56A34" w:rsidRDefault="00694A7D" w:rsidP="00016939">
      <w:pPr>
        <w:spacing w:line="360" w:lineRule="auto"/>
        <w:ind w:firstLine="709"/>
        <w:jc w:val="both"/>
        <w:rPr>
          <w:sz w:val="28"/>
          <w:szCs w:val="28"/>
        </w:rPr>
      </w:pPr>
      <w:r w:rsidRPr="00E56A34">
        <w:rPr>
          <w:sz w:val="28"/>
          <w:szCs w:val="28"/>
        </w:rPr>
        <w:t>При написании работы использовалось действующее законодательство, литература по гражданскому</w:t>
      </w:r>
      <w:r w:rsidR="00307428" w:rsidRPr="00E56A34">
        <w:rPr>
          <w:sz w:val="28"/>
          <w:szCs w:val="28"/>
        </w:rPr>
        <w:t xml:space="preserve"> </w:t>
      </w:r>
      <w:r w:rsidRPr="00E56A34">
        <w:rPr>
          <w:sz w:val="28"/>
          <w:szCs w:val="28"/>
        </w:rPr>
        <w:t>праву и гражданскому</w:t>
      </w:r>
      <w:r w:rsidR="00307428" w:rsidRPr="00E56A34">
        <w:rPr>
          <w:sz w:val="28"/>
          <w:szCs w:val="28"/>
        </w:rPr>
        <w:t xml:space="preserve"> </w:t>
      </w:r>
      <w:r w:rsidRPr="00E56A34">
        <w:rPr>
          <w:sz w:val="28"/>
          <w:szCs w:val="28"/>
        </w:rPr>
        <w:t>процессу,</w:t>
      </w:r>
      <w:r w:rsidR="00307428" w:rsidRPr="00E56A34">
        <w:rPr>
          <w:sz w:val="28"/>
          <w:szCs w:val="28"/>
        </w:rPr>
        <w:t xml:space="preserve"> </w:t>
      </w:r>
      <w:r w:rsidRPr="00E56A34">
        <w:rPr>
          <w:sz w:val="28"/>
          <w:szCs w:val="28"/>
        </w:rPr>
        <w:t>специальные литературные источники, относящиеся к определенным разделам теории доказывания и других наук,</w:t>
      </w:r>
      <w:r w:rsidR="00307428" w:rsidRPr="00E56A34">
        <w:rPr>
          <w:sz w:val="28"/>
          <w:szCs w:val="28"/>
        </w:rPr>
        <w:t xml:space="preserve"> </w:t>
      </w:r>
      <w:r w:rsidRPr="00E56A34">
        <w:rPr>
          <w:sz w:val="28"/>
          <w:szCs w:val="28"/>
        </w:rPr>
        <w:t>достижения которых используются при доказывании в ходе гражданского судопроизводства.</w:t>
      </w:r>
    </w:p>
    <w:p w:rsidR="00694A7D" w:rsidRPr="00E56A34" w:rsidRDefault="00307428" w:rsidP="00016939">
      <w:pPr>
        <w:numPr>
          <w:ilvl w:val="0"/>
          <w:numId w:val="1"/>
        </w:numPr>
        <w:spacing w:line="360" w:lineRule="auto"/>
        <w:ind w:left="0" w:firstLine="709"/>
        <w:jc w:val="both"/>
        <w:rPr>
          <w:b/>
          <w:bCs/>
          <w:sz w:val="28"/>
          <w:szCs w:val="28"/>
        </w:rPr>
      </w:pPr>
      <w:r w:rsidRPr="00E56A34">
        <w:rPr>
          <w:sz w:val="28"/>
          <w:szCs w:val="28"/>
        </w:rPr>
        <w:br w:type="page"/>
      </w:r>
      <w:r w:rsidR="00694A7D" w:rsidRPr="00E56A34">
        <w:rPr>
          <w:b/>
          <w:bCs/>
          <w:sz w:val="28"/>
          <w:szCs w:val="28"/>
        </w:rPr>
        <w:t>Пон</w:t>
      </w:r>
      <w:r w:rsidR="003E6745" w:rsidRPr="00E56A34">
        <w:rPr>
          <w:b/>
          <w:bCs/>
          <w:sz w:val="28"/>
          <w:szCs w:val="28"/>
        </w:rPr>
        <w:t>я</w:t>
      </w:r>
      <w:r w:rsidR="00694A7D" w:rsidRPr="00E56A34">
        <w:rPr>
          <w:b/>
          <w:bCs/>
          <w:sz w:val="28"/>
          <w:szCs w:val="28"/>
        </w:rPr>
        <w:t xml:space="preserve">тие </w:t>
      </w:r>
      <w:r w:rsidRPr="00E56A34">
        <w:rPr>
          <w:b/>
          <w:bCs/>
          <w:sz w:val="28"/>
          <w:szCs w:val="28"/>
        </w:rPr>
        <w:t>и сущность особого производства</w:t>
      </w:r>
    </w:p>
    <w:p w:rsidR="00307428" w:rsidRPr="00E56A34" w:rsidRDefault="00307428" w:rsidP="00016939">
      <w:pPr>
        <w:spacing w:line="360" w:lineRule="auto"/>
        <w:ind w:firstLine="709"/>
        <w:jc w:val="both"/>
        <w:rPr>
          <w:sz w:val="28"/>
          <w:szCs w:val="28"/>
        </w:rPr>
      </w:pPr>
    </w:p>
    <w:p w:rsidR="00DD5533" w:rsidRPr="00E56A34" w:rsidRDefault="00DD5533" w:rsidP="00016939">
      <w:pPr>
        <w:spacing w:line="360" w:lineRule="auto"/>
        <w:ind w:firstLine="709"/>
        <w:jc w:val="both"/>
        <w:rPr>
          <w:sz w:val="28"/>
          <w:szCs w:val="28"/>
        </w:rPr>
      </w:pPr>
      <w:r w:rsidRPr="00E56A34">
        <w:rPr>
          <w:sz w:val="28"/>
          <w:szCs w:val="28"/>
        </w:rPr>
        <w:t>Особое производство - вид гражданского судопроизводства, отличающийся от искового отсутствием спора о праве и, как следствие этого, отсутствием спорящих сторон с противоположными юридическими интересами. Особое производство характеризуется как неисковое, одностороннее производство.</w:t>
      </w:r>
    </w:p>
    <w:p w:rsidR="00DD5533" w:rsidRPr="00E56A34" w:rsidRDefault="00DD5533" w:rsidP="00016939">
      <w:pPr>
        <w:spacing w:line="360" w:lineRule="auto"/>
        <w:ind w:firstLine="709"/>
        <w:jc w:val="both"/>
        <w:rPr>
          <w:sz w:val="28"/>
          <w:szCs w:val="28"/>
        </w:rPr>
      </w:pPr>
      <w:r w:rsidRPr="00E56A34">
        <w:rPr>
          <w:sz w:val="28"/>
          <w:szCs w:val="28"/>
        </w:rPr>
        <w:t>В особом производстве рассматриваются гражданские дела, по которым необходимо в судебном порядке подтвердить наличие или отсутствие юридических фактов или обстоятельств, от которых зависит возникновение, изменение или прекращение личных или имущественных прав граждан. Например, гражданин обращается в суд с заявлением об установлении родственных отношений, поскольку установление данного факта ему необходимо для вступления в право наследования или для получения пенсии по случаю потери кормильца.</w:t>
      </w:r>
    </w:p>
    <w:p w:rsidR="00DD5533" w:rsidRPr="00E56A34" w:rsidRDefault="00DD5533" w:rsidP="00016939">
      <w:pPr>
        <w:spacing w:line="360" w:lineRule="auto"/>
        <w:ind w:firstLine="709"/>
        <w:jc w:val="both"/>
        <w:rPr>
          <w:sz w:val="28"/>
          <w:szCs w:val="28"/>
        </w:rPr>
      </w:pPr>
      <w:r w:rsidRPr="00E56A34">
        <w:rPr>
          <w:sz w:val="28"/>
          <w:szCs w:val="28"/>
        </w:rPr>
        <w:t>В порядке особого производства рассматриваются также гражданские дела, по которым необходимо подтвердить наличие или отсутствие бесспорного права (установление факта владения и пользования недвижимым имуществом, дела о восстановлении прав по утраченным ценным бумагам на предъявителя или ордерным ценным бумагам, дела о восстановлении утраченного производства). По данным категориям дел судом решаются вопросы не только факта, но и права. В этих случаях защита права не может быть осуществлена в исковом порядке, так как отсутствует спор о праве и заинтересованное лицо ни к кому никаких требований не предъявляет.</w:t>
      </w:r>
    </w:p>
    <w:p w:rsidR="00DD5533" w:rsidRPr="00E56A34" w:rsidRDefault="00DD5533" w:rsidP="00016939">
      <w:pPr>
        <w:spacing w:line="360" w:lineRule="auto"/>
        <w:ind w:firstLine="709"/>
        <w:jc w:val="both"/>
        <w:rPr>
          <w:sz w:val="28"/>
          <w:szCs w:val="28"/>
        </w:rPr>
      </w:pPr>
      <w:r w:rsidRPr="00E56A34">
        <w:rPr>
          <w:sz w:val="28"/>
          <w:szCs w:val="28"/>
        </w:rPr>
        <w:t>В особом производстве рассматриваются дела, по которым суд устанавливает правовой статус гражданина: в одних случаях гражданин признается недееспособным или ограниченно дееспособным; в других - объявляется умершим или признается безвестно отсутствующим.</w:t>
      </w:r>
    </w:p>
    <w:p w:rsidR="00DD5533" w:rsidRPr="00E56A34" w:rsidRDefault="00DD5533" w:rsidP="00016939">
      <w:pPr>
        <w:spacing w:line="360" w:lineRule="auto"/>
        <w:ind w:firstLine="709"/>
        <w:jc w:val="both"/>
        <w:rPr>
          <w:sz w:val="28"/>
          <w:szCs w:val="28"/>
        </w:rPr>
      </w:pPr>
      <w:r w:rsidRPr="00E56A34">
        <w:rPr>
          <w:sz w:val="28"/>
          <w:szCs w:val="28"/>
        </w:rPr>
        <w:t>Особое производство - вид гражданского судопроизводства, в порядке которого рассматриваются гражданские дела, по которым подтверждается наличие или отсутствие юридических фактов, от которых зависит возникновение, изменение или прекращение личных или имущественных прав граждан, или подтверждается наличие или отсутствие бесспорного права, а также определяется правовой статус гражданина.</w:t>
      </w:r>
    </w:p>
    <w:p w:rsidR="00694A7D" w:rsidRPr="00E56A34" w:rsidRDefault="00DD5533" w:rsidP="00016939">
      <w:pPr>
        <w:spacing w:line="360" w:lineRule="auto"/>
        <w:ind w:firstLine="709"/>
        <w:jc w:val="both"/>
        <w:rPr>
          <w:sz w:val="28"/>
          <w:szCs w:val="28"/>
        </w:rPr>
      </w:pPr>
      <w:r w:rsidRPr="00E56A34">
        <w:rPr>
          <w:sz w:val="28"/>
          <w:szCs w:val="28"/>
        </w:rPr>
        <w:t>В делах особого производства возможен спор о факте, который требует судебного подтверждения, поскольку не всегда устанавливаемый судом факт является очевидным, и в отношении его существования имеются противоречивые доказательства, противоположные суждения. Во всех подобных случаях суд должен убедиться в существовании или несуществовании фактов путем проверки и сопоставления имеющихся доказательств, выявления противоречий в суждениях заинтересованных лиц. Таким образом, спор о факте в особом производстве возможен и наличие или отсутствие факта должно быть судом установлено, если спор о факте не перешел в спор о праве.</w:t>
      </w:r>
    </w:p>
    <w:p w:rsidR="00DD5533" w:rsidRPr="00E56A34" w:rsidRDefault="00DD5533" w:rsidP="00016939">
      <w:pPr>
        <w:spacing w:line="360" w:lineRule="auto"/>
        <w:ind w:firstLine="709"/>
        <w:jc w:val="both"/>
        <w:rPr>
          <w:sz w:val="28"/>
          <w:szCs w:val="28"/>
        </w:rPr>
      </w:pPr>
      <w:r w:rsidRPr="00E56A34">
        <w:rPr>
          <w:sz w:val="28"/>
          <w:szCs w:val="28"/>
        </w:rPr>
        <w:t>Если при подаче заявления или рассмотрении дела в порядке особого производства устанавливается наличие спора о праве, подведомственного суду, суд должен вынести определение об оставлении заявления без рассмотрения и разъяснить заявителю и другим заинтересованным лицам их право разрешить спор в порядке искового производства.</w:t>
      </w:r>
      <w:r w:rsidR="00786280" w:rsidRPr="00E56A34">
        <w:rPr>
          <w:sz w:val="28"/>
          <w:szCs w:val="28"/>
        </w:rPr>
        <w:t xml:space="preserve"> </w:t>
      </w:r>
    </w:p>
    <w:p w:rsidR="00DD5533" w:rsidRPr="00E56A34" w:rsidRDefault="00DD5533" w:rsidP="00016939">
      <w:pPr>
        <w:spacing w:line="360" w:lineRule="auto"/>
        <w:ind w:firstLine="709"/>
        <w:jc w:val="both"/>
        <w:rPr>
          <w:sz w:val="28"/>
          <w:szCs w:val="28"/>
        </w:rPr>
      </w:pPr>
      <w:r w:rsidRPr="00E56A34">
        <w:rPr>
          <w:sz w:val="28"/>
          <w:szCs w:val="28"/>
        </w:rPr>
        <w:t>Поскольку в особом производстве отсутствует спор о праве, то по делам данного вида судопроизводства нет и сторон (истца, ответчика), третьих лиц. Дело возбуждается заявителем, в рассмотрении дела могут участвовать заинтересованные лица. В связи с этим в особом производстве в меньшей степени проявляется принцип состязательности. Принцип диспозитивности действует также не в полной мере, поскольку в особом производстве не применяются нормы искового производства о мировом соглашении, признании иска, увеличении или уменьшении размера исковых требований, обеспечении иска.</w:t>
      </w:r>
    </w:p>
    <w:p w:rsidR="00DD5533" w:rsidRPr="00E56A34" w:rsidRDefault="00DD5533" w:rsidP="00016939">
      <w:pPr>
        <w:spacing w:line="360" w:lineRule="auto"/>
        <w:ind w:firstLine="709"/>
        <w:jc w:val="both"/>
        <w:rPr>
          <w:sz w:val="28"/>
          <w:szCs w:val="28"/>
        </w:rPr>
      </w:pPr>
      <w:r w:rsidRPr="00E56A34">
        <w:rPr>
          <w:sz w:val="28"/>
          <w:szCs w:val="28"/>
        </w:rPr>
        <w:t>В соответствии с ГПК в порядке особого производства рассматриваются следующие категории дел:</w:t>
      </w:r>
    </w:p>
    <w:p w:rsidR="00DD5533" w:rsidRPr="00E56A34" w:rsidRDefault="00DD5533" w:rsidP="00016939">
      <w:pPr>
        <w:spacing w:line="360" w:lineRule="auto"/>
        <w:ind w:firstLine="709"/>
        <w:jc w:val="both"/>
        <w:rPr>
          <w:sz w:val="28"/>
          <w:szCs w:val="28"/>
        </w:rPr>
      </w:pPr>
      <w:r w:rsidRPr="00E56A34">
        <w:rPr>
          <w:sz w:val="28"/>
          <w:szCs w:val="28"/>
        </w:rPr>
        <w:t>1) установление фактов, имеющих юридическое значение;</w:t>
      </w:r>
    </w:p>
    <w:p w:rsidR="00DD5533" w:rsidRPr="00E56A34" w:rsidRDefault="00DD5533" w:rsidP="00016939">
      <w:pPr>
        <w:spacing w:line="360" w:lineRule="auto"/>
        <w:ind w:firstLine="709"/>
        <w:jc w:val="both"/>
        <w:rPr>
          <w:sz w:val="28"/>
          <w:szCs w:val="28"/>
        </w:rPr>
      </w:pPr>
      <w:r w:rsidRPr="00E56A34">
        <w:rPr>
          <w:sz w:val="28"/>
          <w:szCs w:val="28"/>
        </w:rPr>
        <w:t>2) усыновление (удочерение) ребенка;</w:t>
      </w:r>
    </w:p>
    <w:p w:rsidR="00DD5533" w:rsidRPr="00E56A34" w:rsidRDefault="00DD5533" w:rsidP="00016939">
      <w:pPr>
        <w:spacing w:line="360" w:lineRule="auto"/>
        <w:ind w:firstLine="709"/>
        <w:jc w:val="both"/>
        <w:rPr>
          <w:sz w:val="28"/>
          <w:szCs w:val="28"/>
        </w:rPr>
      </w:pPr>
      <w:r w:rsidRPr="00E56A34">
        <w:rPr>
          <w:sz w:val="28"/>
          <w:szCs w:val="28"/>
        </w:rPr>
        <w:t>3) признание гражданина безвестно отсутствующим или объявление гражданина умершим;</w:t>
      </w:r>
    </w:p>
    <w:p w:rsidR="00DD5533" w:rsidRPr="00E56A34" w:rsidRDefault="00DD5533" w:rsidP="00016939">
      <w:pPr>
        <w:spacing w:line="360" w:lineRule="auto"/>
        <w:ind w:firstLine="709"/>
        <w:jc w:val="both"/>
        <w:rPr>
          <w:sz w:val="28"/>
          <w:szCs w:val="28"/>
        </w:rPr>
      </w:pPr>
      <w:r w:rsidRPr="00E56A34">
        <w:rPr>
          <w:sz w:val="28"/>
          <w:szCs w:val="28"/>
        </w:rPr>
        <w:t>4) 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восемнадцати лет права самостоятельно распоряжаться своими доходами;</w:t>
      </w:r>
    </w:p>
    <w:p w:rsidR="00DD5533" w:rsidRPr="00E56A34" w:rsidRDefault="00DD5533" w:rsidP="00016939">
      <w:pPr>
        <w:spacing w:line="360" w:lineRule="auto"/>
        <w:ind w:firstLine="709"/>
        <w:jc w:val="both"/>
        <w:rPr>
          <w:sz w:val="28"/>
          <w:szCs w:val="28"/>
        </w:rPr>
      </w:pPr>
      <w:r w:rsidRPr="00E56A34">
        <w:rPr>
          <w:sz w:val="28"/>
          <w:szCs w:val="28"/>
        </w:rPr>
        <w:t>5) объявление несовершеннолетнего полностью дееспособным (эмансипация);</w:t>
      </w:r>
    </w:p>
    <w:p w:rsidR="00DD5533" w:rsidRPr="00E56A34" w:rsidRDefault="00DD5533" w:rsidP="00016939">
      <w:pPr>
        <w:spacing w:line="360" w:lineRule="auto"/>
        <w:ind w:firstLine="709"/>
        <w:jc w:val="both"/>
        <w:rPr>
          <w:sz w:val="28"/>
          <w:szCs w:val="28"/>
        </w:rPr>
      </w:pPr>
      <w:r w:rsidRPr="00E56A34">
        <w:rPr>
          <w:sz w:val="28"/>
          <w:szCs w:val="28"/>
        </w:rPr>
        <w:t>6) признание движимой вещи бесхозяйной и признании права муниципальной собственности на бесхозяйную недвижимую вещь;</w:t>
      </w:r>
    </w:p>
    <w:p w:rsidR="00DD5533" w:rsidRPr="00E56A34" w:rsidRDefault="00DD5533" w:rsidP="00016939">
      <w:pPr>
        <w:spacing w:line="360" w:lineRule="auto"/>
        <w:ind w:firstLine="709"/>
        <w:jc w:val="both"/>
        <w:rPr>
          <w:sz w:val="28"/>
          <w:szCs w:val="28"/>
        </w:rPr>
      </w:pPr>
      <w:r w:rsidRPr="00E56A34">
        <w:rPr>
          <w:sz w:val="28"/>
          <w:szCs w:val="28"/>
        </w:rPr>
        <w:t>7) восстановление прав по утраченным ценным бумагам на предъявителя или ордерным ценным бумагам (вызывное производство);</w:t>
      </w:r>
    </w:p>
    <w:p w:rsidR="00DD5533" w:rsidRPr="00E56A34" w:rsidRDefault="00DD5533" w:rsidP="00016939">
      <w:pPr>
        <w:spacing w:line="360" w:lineRule="auto"/>
        <w:ind w:firstLine="709"/>
        <w:jc w:val="both"/>
        <w:rPr>
          <w:sz w:val="28"/>
          <w:szCs w:val="28"/>
        </w:rPr>
      </w:pPr>
      <w:r w:rsidRPr="00E56A34">
        <w:rPr>
          <w:sz w:val="28"/>
          <w:szCs w:val="28"/>
        </w:rPr>
        <w:t>8) принудительная госпитализация гражданина в психиатрический стационар и принудительное психиатрическое освидетельствование;</w:t>
      </w:r>
    </w:p>
    <w:p w:rsidR="00DD5533" w:rsidRPr="00E56A34" w:rsidRDefault="00DD5533" w:rsidP="00016939">
      <w:pPr>
        <w:spacing w:line="360" w:lineRule="auto"/>
        <w:ind w:firstLine="709"/>
        <w:jc w:val="both"/>
        <w:rPr>
          <w:sz w:val="28"/>
          <w:szCs w:val="28"/>
        </w:rPr>
      </w:pPr>
      <w:r w:rsidRPr="00E56A34">
        <w:rPr>
          <w:sz w:val="28"/>
          <w:szCs w:val="28"/>
        </w:rPr>
        <w:t>9) внесение исправлений или изменений в записи актов гражданского состояния;</w:t>
      </w:r>
    </w:p>
    <w:p w:rsidR="00DD5533" w:rsidRPr="00E56A34" w:rsidRDefault="00DD5533" w:rsidP="00016939">
      <w:pPr>
        <w:spacing w:line="360" w:lineRule="auto"/>
        <w:ind w:firstLine="709"/>
        <w:jc w:val="both"/>
        <w:rPr>
          <w:sz w:val="28"/>
          <w:szCs w:val="28"/>
        </w:rPr>
      </w:pPr>
      <w:r w:rsidRPr="00E56A34">
        <w:rPr>
          <w:sz w:val="28"/>
          <w:szCs w:val="28"/>
        </w:rPr>
        <w:t>10) производство по заявлениям о совершенных нотариальных действиях или об отказе в их совершении;</w:t>
      </w:r>
    </w:p>
    <w:p w:rsidR="00DD5533" w:rsidRPr="00E56A34" w:rsidRDefault="00DD5533" w:rsidP="00016939">
      <w:pPr>
        <w:spacing w:line="360" w:lineRule="auto"/>
        <w:ind w:firstLine="709"/>
        <w:jc w:val="both"/>
        <w:rPr>
          <w:sz w:val="28"/>
          <w:szCs w:val="28"/>
        </w:rPr>
      </w:pPr>
      <w:r w:rsidRPr="00E56A34">
        <w:rPr>
          <w:sz w:val="28"/>
          <w:szCs w:val="28"/>
        </w:rPr>
        <w:t>11) восстановление утраченного судебного производства.</w:t>
      </w:r>
    </w:p>
    <w:p w:rsidR="00DD5533" w:rsidRPr="00E56A34" w:rsidRDefault="00DD5533" w:rsidP="00016939">
      <w:pPr>
        <w:spacing w:line="360" w:lineRule="auto"/>
        <w:ind w:firstLine="709"/>
        <w:jc w:val="both"/>
        <w:rPr>
          <w:sz w:val="28"/>
          <w:szCs w:val="28"/>
        </w:rPr>
      </w:pPr>
      <w:r w:rsidRPr="00E56A34">
        <w:rPr>
          <w:sz w:val="28"/>
          <w:szCs w:val="28"/>
        </w:rPr>
        <w:t>Федеральными законами к рассмотрению в порядке особого производства могут быть отнесены и другие дела.</w:t>
      </w:r>
    </w:p>
    <w:p w:rsidR="00DD5533" w:rsidRPr="00E56A34" w:rsidRDefault="00DD5533" w:rsidP="00016939">
      <w:pPr>
        <w:spacing w:line="360" w:lineRule="auto"/>
        <w:ind w:firstLine="709"/>
        <w:jc w:val="both"/>
        <w:rPr>
          <w:sz w:val="28"/>
          <w:szCs w:val="28"/>
        </w:rPr>
      </w:pPr>
      <w:r w:rsidRPr="00E56A34">
        <w:rPr>
          <w:sz w:val="28"/>
          <w:szCs w:val="28"/>
        </w:rPr>
        <w:t>Как показывает статистика, дела, подпадающие, по сути, под категорию особого производства, составляют очень большой процент среди рассматриваемых в судах как общей юрисдикции, так и в арбитражных.</w:t>
      </w:r>
      <w:r w:rsidR="00307428" w:rsidRPr="00E56A34">
        <w:rPr>
          <w:sz w:val="28"/>
          <w:szCs w:val="28"/>
        </w:rPr>
        <w:t xml:space="preserve"> </w:t>
      </w:r>
      <w:r w:rsidRPr="00E56A34">
        <w:rPr>
          <w:sz w:val="28"/>
          <w:szCs w:val="28"/>
        </w:rPr>
        <w:t>Сказанное особенно касается случаев, когда заявителям нужно получить правоустанавливающие документы. Поскольку от этого напрямую зависит стабильность гражданского оборота, четкое понимание процедуры разрешения таких дел необходимо любому юристу.</w:t>
      </w:r>
    </w:p>
    <w:p w:rsidR="00E4202C" w:rsidRPr="00E56A34" w:rsidRDefault="00E4202C" w:rsidP="00016939">
      <w:pPr>
        <w:spacing w:line="360" w:lineRule="auto"/>
        <w:ind w:firstLine="709"/>
        <w:jc w:val="both"/>
        <w:rPr>
          <w:sz w:val="28"/>
          <w:szCs w:val="28"/>
        </w:rPr>
      </w:pPr>
    </w:p>
    <w:p w:rsidR="00F848D0" w:rsidRPr="00E56A34" w:rsidRDefault="00F848D0" w:rsidP="00016939">
      <w:pPr>
        <w:numPr>
          <w:ilvl w:val="0"/>
          <w:numId w:val="1"/>
        </w:numPr>
        <w:spacing w:line="360" w:lineRule="auto"/>
        <w:ind w:left="0" w:firstLine="709"/>
        <w:jc w:val="both"/>
        <w:rPr>
          <w:b/>
          <w:bCs/>
          <w:sz w:val="28"/>
          <w:szCs w:val="28"/>
        </w:rPr>
      </w:pPr>
      <w:r w:rsidRPr="00E56A34">
        <w:rPr>
          <w:b/>
          <w:bCs/>
          <w:sz w:val="28"/>
          <w:szCs w:val="28"/>
        </w:rPr>
        <w:t>Установление фактов, имеющих юридическое значение</w:t>
      </w:r>
    </w:p>
    <w:p w:rsidR="00307428" w:rsidRPr="00E56A34" w:rsidRDefault="00307428" w:rsidP="00016939">
      <w:pPr>
        <w:spacing w:line="360" w:lineRule="auto"/>
        <w:ind w:firstLine="709"/>
        <w:jc w:val="both"/>
        <w:rPr>
          <w:sz w:val="28"/>
          <w:szCs w:val="28"/>
        </w:rPr>
      </w:pPr>
    </w:p>
    <w:p w:rsidR="00F848D0" w:rsidRPr="00E56A34" w:rsidRDefault="00F848D0" w:rsidP="00016939">
      <w:pPr>
        <w:spacing w:line="360" w:lineRule="auto"/>
        <w:ind w:firstLine="709"/>
        <w:jc w:val="both"/>
        <w:rPr>
          <w:sz w:val="28"/>
          <w:szCs w:val="28"/>
        </w:rPr>
      </w:pPr>
      <w:r w:rsidRPr="00E56A34">
        <w:rPr>
          <w:sz w:val="28"/>
          <w:szCs w:val="28"/>
        </w:rPr>
        <w:t>В судебном порядке могут быть установлены любые факты, которые влекут за собой возникновение правовых последствий для заявителя. Каких-либо препятствий для установления таких фактов в настоящее время не имеется.</w:t>
      </w:r>
    </w:p>
    <w:p w:rsidR="00F848D0" w:rsidRPr="00E56A34" w:rsidRDefault="00F848D0" w:rsidP="00016939">
      <w:pPr>
        <w:spacing w:line="360" w:lineRule="auto"/>
        <w:ind w:firstLine="709"/>
        <w:jc w:val="both"/>
        <w:rPr>
          <w:sz w:val="28"/>
          <w:szCs w:val="28"/>
        </w:rPr>
      </w:pPr>
      <w:r w:rsidRPr="00E56A34">
        <w:rPr>
          <w:sz w:val="28"/>
          <w:szCs w:val="28"/>
        </w:rPr>
        <w:t>Факт родственных отношений лиц устанавливается в судебном порядке, когда это непосредственно порождает юридические последствия, например, если подтверждение такого факта необходимо заявителю для получения свидетельства о праве на наследство в нотариальных органах, для оформления права на пенсию по случаю потери кормильца.</w:t>
      </w:r>
    </w:p>
    <w:p w:rsidR="00F848D0" w:rsidRPr="00E56A34" w:rsidRDefault="00F848D0" w:rsidP="00016939">
      <w:pPr>
        <w:spacing w:line="360" w:lineRule="auto"/>
        <w:ind w:firstLine="709"/>
        <w:jc w:val="both"/>
        <w:rPr>
          <w:sz w:val="28"/>
          <w:szCs w:val="28"/>
        </w:rPr>
      </w:pPr>
      <w:r w:rsidRPr="00E56A34">
        <w:rPr>
          <w:sz w:val="28"/>
          <w:szCs w:val="28"/>
        </w:rPr>
        <w:t>Для рассмотрения в порядке особого производства не может быть принято заявление об установлении факта родственных отношений, если заявителем преследуется цель подтверждения в дальнейшем права на жилую площадь или на обмен жилой площади, поскольку жилищное законодательство не связывает возникновение правовых последствий с наличием родственных отношений. В случае отказа в удовлетворении требования о признании права на жилую площадь или на обмен жилой площади заинтересованное лицо может обратиться в суд с соответствующим иском, а не с заявлением в порядке особого производства.</w:t>
      </w:r>
    </w:p>
    <w:p w:rsidR="00F848D0" w:rsidRPr="00E56A34" w:rsidRDefault="00F848D0" w:rsidP="00016939">
      <w:pPr>
        <w:spacing w:line="360" w:lineRule="auto"/>
        <w:ind w:firstLine="709"/>
        <w:jc w:val="both"/>
        <w:rPr>
          <w:sz w:val="28"/>
          <w:szCs w:val="28"/>
        </w:rPr>
      </w:pPr>
      <w:r w:rsidRPr="00E56A34">
        <w:rPr>
          <w:sz w:val="28"/>
          <w:szCs w:val="28"/>
        </w:rPr>
        <w:t>Установление факта нахождения лица на иждивении умершего имеет значение для получения наследства, назначения пенсии или возмещения вреда, если оказываемая помощь являлась для заявителя постоянным и основным источником средств к существованию. Выдача соответствующим органом (в частности, жилищно-эксплуатационной организацией, органами местного самоуправления) справки о том, что, по имеющимся данным, лицо не состояло на иждивении умершего, не исключает возможности установления в судебном порядке факта нахождения на иждивении.</w:t>
      </w:r>
    </w:p>
    <w:p w:rsidR="00F848D0" w:rsidRPr="00E56A34" w:rsidRDefault="00F848D0" w:rsidP="00016939">
      <w:pPr>
        <w:spacing w:line="360" w:lineRule="auto"/>
        <w:ind w:firstLine="709"/>
        <w:jc w:val="both"/>
        <w:rPr>
          <w:sz w:val="28"/>
          <w:szCs w:val="28"/>
        </w:rPr>
      </w:pPr>
      <w:r w:rsidRPr="00E56A34">
        <w:rPr>
          <w:sz w:val="28"/>
          <w:szCs w:val="28"/>
        </w:rPr>
        <w:t>При рассмотрении дел об установлении фактов регистрации рождения, усыновления (удочерения), брака, расторжения брака, смерти устанавливаются не сами факты реальной жизни, а именно факт регистрации этих событий в органах загса. Наличие таких фактов может быть поставлено под сомнение, а возможность их восстановления вследствие уничтожения архивов во время войны, стихийных бедствий, пожаров и т.п. утрачена.</w:t>
      </w:r>
    </w:p>
    <w:p w:rsidR="00F848D0" w:rsidRPr="00E56A34" w:rsidRDefault="00F848D0" w:rsidP="00016939">
      <w:pPr>
        <w:spacing w:line="360" w:lineRule="auto"/>
        <w:ind w:firstLine="709"/>
        <w:jc w:val="both"/>
        <w:rPr>
          <w:sz w:val="28"/>
          <w:szCs w:val="28"/>
        </w:rPr>
      </w:pPr>
      <w:r w:rsidRPr="00E56A34">
        <w:rPr>
          <w:sz w:val="28"/>
          <w:szCs w:val="28"/>
        </w:rPr>
        <w:t>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F848D0" w:rsidRPr="00E56A34" w:rsidRDefault="00F848D0" w:rsidP="00016939">
      <w:pPr>
        <w:spacing w:line="360" w:lineRule="auto"/>
        <w:ind w:firstLine="709"/>
        <w:jc w:val="both"/>
        <w:rPr>
          <w:sz w:val="28"/>
          <w:szCs w:val="28"/>
        </w:rPr>
      </w:pPr>
      <w:r w:rsidRPr="00E56A34">
        <w:rPr>
          <w:sz w:val="28"/>
          <w:szCs w:val="28"/>
        </w:rPr>
        <w:t>Факт признания отцовства требуется для установления отцовства в судебном порядке в случае смерти предполагаемого отца ребенка и при отсутствии спора об отцовстве между заинтересованными лицами.</w:t>
      </w:r>
    </w:p>
    <w:p w:rsidR="00F848D0" w:rsidRPr="00E56A34" w:rsidRDefault="00F848D0" w:rsidP="00016939">
      <w:pPr>
        <w:spacing w:line="360" w:lineRule="auto"/>
        <w:ind w:firstLine="709"/>
        <w:jc w:val="both"/>
        <w:rPr>
          <w:sz w:val="28"/>
          <w:szCs w:val="28"/>
        </w:rPr>
      </w:pPr>
      <w:r w:rsidRPr="00E56A34">
        <w:rPr>
          <w:sz w:val="28"/>
          <w:szCs w:val="28"/>
        </w:rPr>
        <w:t>Установление факта владения и пользования недвижимым имуществом может быть необходимым для получения правоустанавливающих документов на это имущество или для подтверждения ранее возникшего права собственности на объекты недвижимости, когда закон связывает с фактическим владением и пользованием недвижимостью возникновение права собственности или иного права.</w:t>
      </w:r>
    </w:p>
    <w:p w:rsidR="00F848D0" w:rsidRPr="00E56A34" w:rsidRDefault="00F848D0" w:rsidP="00016939">
      <w:pPr>
        <w:spacing w:line="360" w:lineRule="auto"/>
        <w:ind w:firstLine="709"/>
        <w:jc w:val="both"/>
        <w:rPr>
          <w:sz w:val="28"/>
          <w:szCs w:val="28"/>
        </w:rPr>
      </w:pPr>
      <w:r w:rsidRPr="00E56A34">
        <w:rPr>
          <w:sz w:val="28"/>
          <w:szCs w:val="28"/>
        </w:rPr>
        <w:t>Не подлежат установлению в порядке особого производства факты владения жилым домом на праве собственности, если этот дом оформлен на другого собственника; владения самовольно построенным об</w:t>
      </w:r>
      <w:r w:rsidR="00307428" w:rsidRPr="00E56A34">
        <w:rPr>
          <w:sz w:val="28"/>
          <w:szCs w:val="28"/>
        </w:rPr>
        <w:t>ъектом недвижимости</w:t>
      </w:r>
      <w:r w:rsidRPr="00E56A34">
        <w:rPr>
          <w:sz w:val="28"/>
          <w:szCs w:val="28"/>
        </w:rPr>
        <w:t>. В этих случаях право заявителя может быть установлено только в порядке искового производства.</w:t>
      </w:r>
    </w:p>
    <w:p w:rsidR="00F848D0" w:rsidRPr="00E56A34" w:rsidRDefault="00CE18AF" w:rsidP="00016939">
      <w:pPr>
        <w:spacing w:line="360" w:lineRule="auto"/>
        <w:ind w:firstLine="709"/>
        <w:jc w:val="both"/>
        <w:rPr>
          <w:sz w:val="28"/>
          <w:szCs w:val="28"/>
        </w:rPr>
      </w:pPr>
      <w:r w:rsidRPr="00E56A34">
        <w:rPr>
          <w:sz w:val="28"/>
          <w:szCs w:val="28"/>
        </w:rPr>
        <w:t>Судебное разбирательство без установления юридических фактов невозможно. Однако в исковом производстве и в делах, возникающих из публичных правоотношений, установление фактов производится для определения прав и обязанностей сторон и служит предпосылкой разрешения возникшего спора. В особом производстве установление юридических фактов является конечной целью судебного разбирательства. А соответствующие правовые последствия наступают автоматически за пределами судебного процесса.</w:t>
      </w:r>
      <w:r w:rsidR="00307428" w:rsidRPr="00E56A34">
        <w:rPr>
          <w:sz w:val="28"/>
          <w:szCs w:val="28"/>
        </w:rPr>
        <w:t xml:space="preserve"> </w:t>
      </w:r>
      <w:r w:rsidRPr="00E56A34">
        <w:rPr>
          <w:sz w:val="28"/>
          <w:szCs w:val="28"/>
        </w:rPr>
        <w:t>Установление юридических фактов в особом производстве допустимо, если иным путем получение или восстановление соответствующих документов невозможно</w:t>
      </w:r>
      <w:r w:rsidR="003F36FB" w:rsidRPr="00E56A34">
        <w:rPr>
          <w:sz w:val="28"/>
          <w:szCs w:val="28"/>
        </w:rPr>
        <w:t>.</w:t>
      </w:r>
    </w:p>
    <w:p w:rsidR="00CE18AF" w:rsidRPr="00E56A34" w:rsidRDefault="00CE18AF" w:rsidP="00016939">
      <w:pPr>
        <w:spacing w:line="360" w:lineRule="auto"/>
        <w:ind w:firstLine="709"/>
        <w:jc w:val="both"/>
        <w:rPr>
          <w:sz w:val="28"/>
          <w:szCs w:val="28"/>
        </w:rPr>
      </w:pPr>
    </w:p>
    <w:p w:rsidR="00CE18AF" w:rsidRPr="00E56A34" w:rsidRDefault="00CE18AF" w:rsidP="00016939">
      <w:pPr>
        <w:spacing w:line="360" w:lineRule="auto"/>
        <w:ind w:firstLine="709"/>
        <w:jc w:val="both"/>
        <w:rPr>
          <w:b/>
          <w:bCs/>
          <w:sz w:val="28"/>
          <w:szCs w:val="28"/>
        </w:rPr>
      </w:pPr>
      <w:r w:rsidRPr="00E56A34">
        <w:rPr>
          <w:b/>
          <w:bCs/>
          <w:sz w:val="28"/>
          <w:szCs w:val="28"/>
        </w:rPr>
        <w:t>3.</w:t>
      </w:r>
      <w:r w:rsidR="00307428" w:rsidRPr="00E56A34">
        <w:rPr>
          <w:b/>
          <w:bCs/>
          <w:sz w:val="28"/>
          <w:szCs w:val="28"/>
        </w:rPr>
        <w:t xml:space="preserve"> </w:t>
      </w:r>
      <w:r w:rsidRPr="00E56A34">
        <w:rPr>
          <w:b/>
          <w:bCs/>
          <w:sz w:val="28"/>
          <w:szCs w:val="28"/>
        </w:rPr>
        <w:t>У</w:t>
      </w:r>
      <w:r w:rsidR="00307428" w:rsidRPr="00E56A34">
        <w:rPr>
          <w:b/>
          <w:bCs/>
          <w:sz w:val="28"/>
          <w:szCs w:val="28"/>
        </w:rPr>
        <w:t>сыновление (удочерение) ребенка</w:t>
      </w:r>
    </w:p>
    <w:p w:rsidR="00307428" w:rsidRPr="00E56A34" w:rsidRDefault="00307428" w:rsidP="00016939">
      <w:pPr>
        <w:spacing w:line="360" w:lineRule="auto"/>
        <w:ind w:firstLine="709"/>
        <w:jc w:val="both"/>
        <w:rPr>
          <w:sz w:val="28"/>
          <w:szCs w:val="28"/>
        </w:rPr>
      </w:pPr>
    </w:p>
    <w:p w:rsidR="00703034" w:rsidRPr="00E56A34" w:rsidRDefault="00703034" w:rsidP="00016939">
      <w:pPr>
        <w:spacing w:line="360" w:lineRule="auto"/>
        <w:ind w:firstLine="709"/>
        <w:jc w:val="both"/>
        <w:rPr>
          <w:sz w:val="28"/>
          <w:szCs w:val="28"/>
        </w:rPr>
      </w:pPr>
      <w:r w:rsidRPr="00E56A34">
        <w:rPr>
          <w:sz w:val="28"/>
          <w:szCs w:val="28"/>
        </w:rPr>
        <w:t>В соответствии со ст. 125 Семейного кодекса усыновление производится судом по заявлению лиц (лица), желающих усыновить ребенка. Рассмотрение дел об установлении усыновления производится в порядке особого производства по правилам, предусмотренным гл. 29 ГПК. Введение судебного порядка усыновления, в отличие от ранее действовавшего - административного, имеет целью усиление гарантий защиты прав ребенка, а также других лиц, участвовавших в рассмотрении данного дела.</w:t>
      </w:r>
    </w:p>
    <w:p w:rsidR="00703034" w:rsidRPr="00E56A34" w:rsidRDefault="00703034" w:rsidP="00016939">
      <w:pPr>
        <w:spacing w:line="360" w:lineRule="auto"/>
        <w:ind w:firstLine="709"/>
        <w:jc w:val="both"/>
        <w:rPr>
          <w:sz w:val="28"/>
          <w:szCs w:val="28"/>
        </w:rPr>
      </w:pPr>
      <w:r w:rsidRPr="00E56A34">
        <w:rPr>
          <w:sz w:val="28"/>
          <w:szCs w:val="28"/>
        </w:rPr>
        <w:t>Заявление об установлении усыновления или удочерения (далее - усыновления) ребенка гражданином РФ, желающим усыновить ребенка, подается в районный суд по месту жительства (нахождения) усыновляемого ребенка. Граждане РФ, постоянно проживающие за пределами территории России, иностранные граждане или лица без гражданства, желающие усыновить ребенка, являющегося гражданином нашей страны, должны подать заявление об установлении усыновления в областной и приравненный к ним суд общей юрисдикции также по месту жительства (месту нахождения) усыновляемого ребенка.</w:t>
      </w:r>
    </w:p>
    <w:p w:rsidR="00703034" w:rsidRPr="00E56A34" w:rsidRDefault="00703034" w:rsidP="00016939">
      <w:pPr>
        <w:spacing w:line="360" w:lineRule="auto"/>
        <w:ind w:firstLine="709"/>
        <w:jc w:val="both"/>
        <w:rPr>
          <w:sz w:val="28"/>
          <w:szCs w:val="28"/>
        </w:rPr>
      </w:pPr>
      <w:r w:rsidRPr="00E56A34">
        <w:rPr>
          <w:sz w:val="28"/>
          <w:szCs w:val="28"/>
        </w:rPr>
        <w:t>В заявлении об установлении усыновления ребенка должны быть указаны:</w:t>
      </w:r>
    </w:p>
    <w:p w:rsidR="00703034" w:rsidRPr="00E56A34" w:rsidRDefault="00703034" w:rsidP="00016939">
      <w:pPr>
        <w:spacing w:line="360" w:lineRule="auto"/>
        <w:ind w:firstLine="709"/>
        <w:jc w:val="both"/>
        <w:rPr>
          <w:sz w:val="28"/>
          <w:szCs w:val="28"/>
        </w:rPr>
      </w:pPr>
      <w:r w:rsidRPr="00E56A34">
        <w:rPr>
          <w:sz w:val="28"/>
          <w:szCs w:val="28"/>
        </w:rPr>
        <w:t>1) фамилия, имя, отчество усыновителей (усыновителя), место их жительства;</w:t>
      </w:r>
    </w:p>
    <w:p w:rsidR="00703034" w:rsidRPr="00E56A34" w:rsidRDefault="00703034" w:rsidP="00016939">
      <w:pPr>
        <w:spacing w:line="360" w:lineRule="auto"/>
        <w:ind w:firstLine="709"/>
        <w:jc w:val="both"/>
        <w:rPr>
          <w:sz w:val="28"/>
          <w:szCs w:val="28"/>
        </w:rPr>
      </w:pPr>
      <w:r w:rsidRPr="00E56A34">
        <w:rPr>
          <w:sz w:val="28"/>
          <w:szCs w:val="28"/>
        </w:rPr>
        <w:t>2) фамилия, имя, отчество и дата рождения усыновляемого ребенка, его место жительства (нахождения), сведения о родителях усыновляемого ребенка, наличии у него братьев и сестер;</w:t>
      </w:r>
    </w:p>
    <w:p w:rsidR="00703034" w:rsidRPr="00E56A34" w:rsidRDefault="00703034" w:rsidP="00016939">
      <w:pPr>
        <w:spacing w:line="360" w:lineRule="auto"/>
        <w:ind w:firstLine="709"/>
        <w:jc w:val="both"/>
        <w:rPr>
          <w:sz w:val="28"/>
          <w:szCs w:val="28"/>
        </w:rPr>
      </w:pPr>
      <w:r w:rsidRPr="00E56A34">
        <w:rPr>
          <w:sz w:val="28"/>
          <w:szCs w:val="28"/>
        </w:rPr>
        <w:t>3) обстоятельства, обосновывающие просьбу усыновителей (усыновителя) об установлении усыновления ребенка, и документы, подтверждающие эти обстоятельства;</w:t>
      </w:r>
    </w:p>
    <w:p w:rsidR="00703034" w:rsidRPr="00E56A34" w:rsidRDefault="00703034" w:rsidP="00016939">
      <w:pPr>
        <w:spacing w:line="360" w:lineRule="auto"/>
        <w:ind w:firstLine="709"/>
        <w:jc w:val="both"/>
        <w:rPr>
          <w:sz w:val="28"/>
          <w:szCs w:val="28"/>
        </w:rPr>
      </w:pPr>
      <w:r w:rsidRPr="00E56A34">
        <w:rPr>
          <w:sz w:val="28"/>
          <w:szCs w:val="28"/>
        </w:rPr>
        <w:t>4) просьба об изменении фамилии, имени, отчества усыновляемого ребенка, даты его рождения (при усыновлении ребенка в возрасте до года), места рождения усыновляемого ребенка, о записи усыновителей (усыновителя) в актовой записи о рождении ребенка в качестве родителей (родителя).</w:t>
      </w:r>
    </w:p>
    <w:p w:rsidR="00703034" w:rsidRPr="00E56A34" w:rsidRDefault="00703034" w:rsidP="00016939">
      <w:pPr>
        <w:spacing w:line="360" w:lineRule="auto"/>
        <w:ind w:firstLine="709"/>
        <w:jc w:val="both"/>
        <w:rPr>
          <w:sz w:val="28"/>
          <w:szCs w:val="28"/>
        </w:rPr>
      </w:pPr>
      <w:r w:rsidRPr="00E56A34">
        <w:rPr>
          <w:sz w:val="28"/>
          <w:szCs w:val="28"/>
        </w:rPr>
        <w:t>К заявлению об установлении ребенка должны быть приложены:</w:t>
      </w:r>
    </w:p>
    <w:p w:rsidR="00703034" w:rsidRPr="00E56A34" w:rsidRDefault="00703034" w:rsidP="00016939">
      <w:pPr>
        <w:spacing w:line="360" w:lineRule="auto"/>
        <w:ind w:firstLine="709"/>
        <w:jc w:val="both"/>
        <w:rPr>
          <w:sz w:val="28"/>
          <w:szCs w:val="28"/>
        </w:rPr>
      </w:pPr>
      <w:r w:rsidRPr="00E56A34">
        <w:rPr>
          <w:sz w:val="28"/>
          <w:szCs w:val="28"/>
        </w:rPr>
        <w:t>1) копия свидетельства о рождении усыновителя - при усыновлении ребенка лицом, не состоящим в браке;</w:t>
      </w:r>
    </w:p>
    <w:p w:rsidR="00703034" w:rsidRPr="00E56A34" w:rsidRDefault="00703034" w:rsidP="00016939">
      <w:pPr>
        <w:spacing w:line="360" w:lineRule="auto"/>
        <w:ind w:firstLine="709"/>
        <w:jc w:val="both"/>
        <w:rPr>
          <w:sz w:val="28"/>
          <w:szCs w:val="28"/>
        </w:rPr>
      </w:pPr>
      <w:r w:rsidRPr="00E56A34">
        <w:rPr>
          <w:sz w:val="28"/>
          <w:szCs w:val="28"/>
        </w:rPr>
        <w:t>2) копия свидетельства о браке усыновителей (усыновителя) - при усыновлении ребенка лицами (лицом), состоящими в браке;</w:t>
      </w:r>
    </w:p>
    <w:p w:rsidR="00703034" w:rsidRPr="00E56A34" w:rsidRDefault="00703034" w:rsidP="00016939">
      <w:pPr>
        <w:spacing w:line="360" w:lineRule="auto"/>
        <w:ind w:firstLine="709"/>
        <w:jc w:val="both"/>
        <w:rPr>
          <w:sz w:val="28"/>
          <w:szCs w:val="28"/>
        </w:rPr>
      </w:pPr>
      <w:r w:rsidRPr="00E56A34">
        <w:rPr>
          <w:sz w:val="28"/>
          <w:szCs w:val="28"/>
        </w:rP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703034" w:rsidRPr="00E56A34" w:rsidRDefault="00703034" w:rsidP="00016939">
      <w:pPr>
        <w:spacing w:line="360" w:lineRule="auto"/>
        <w:ind w:firstLine="709"/>
        <w:jc w:val="both"/>
        <w:rPr>
          <w:sz w:val="28"/>
          <w:szCs w:val="28"/>
        </w:rPr>
      </w:pPr>
      <w:r w:rsidRPr="00E56A34">
        <w:rPr>
          <w:sz w:val="28"/>
          <w:szCs w:val="28"/>
        </w:rPr>
        <w:t>4) медицинское заключение о состоянии здоровья усыновителей (усыновителя);</w:t>
      </w:r>
    </w:p>
    <w:p w:rsidR="00703034" w:rsidRPr="00E56A34" w:rsidRDefault="00703034" w:rsidP="00016939">
      <w:pPr>
        <w:spacing w:line="360" w:lineRule="auto"/>
        <w:ind w:firstLine="709"/>
        <w:jc w:val="both"/>
        <w:rPr>
          <w:sz w:val="28"/>
          <w:szCs w:val="28"/>
        </w:rPr>
      </w:pPr>
      <w:r w:rsidRPr="00E56A34">
        <w:rPr>
          <w:sz w:val="28"/>
          <w:szCs w:val="28"/>
        </w:rPr>
        <w:t>5) справка с места работы о занимаемой должности и заработной плате либо копия декларации о доходах или иной документ о доходах;</w:t>
      </w:r>
    </w:p>
    <w:p w:rsidR="00703034" w:rsidRPr="00E56A34" w:rsidRDefault="00703034" w:rsidP="00016939">
      <w:pPr>
        <w:spacing w:line="360" w:lineRule="auto"/>
        <w:ind w:firstLine="709"/>
        <w:jc w:val="both"/>
        <w:rPr>
          <w:sz w:val="28"/>
          <w:szCs w:val="28"/>
        </w:rPr>
      </w:pPr>
      <w:r w:rsidRPr="00E56A34">
        <w:rPr>
          <w:sz w:val="28"/>
          <w:szCs w:val="28"/>
        </w:rPr>
        <w:t>6) документ, подтверждающий право пользования жилым помещением или право собственности на жилое помещение;</w:t>
      </w:r>
    </w:p>
    <w:p w:rsidR="00703034" w:rsidRPr="00E56A34" w:rsidRDefault="00703034" w:rsidP="00016939">
      <w:pPr>
        <w:spacing w:line="360" w:lineRule="auto"/>
        <w:ind w:firstLine="709"/>
        <w:jc w:val="both"/>
        <w:rPr>
          <w:sz w:val="28"/>
          <w:szCs w:val="28"/>
        </w:rPr>
      </w:pPr>
      <w:r w:rsidRPr="00E56A34">
        <w:rPr>
          <w:sz w:val="28"/>
          <w:szCs w:val="28"/>
        </w:rPr>
        <w:t>7) документ о постановке на учет гражданина в качестве кандидата в усыновители.</w:t>
      </w:r>
    </w:p>
    <w:p w:rsidR="00703034" w:rsidRPr="00E56A34" w:rsidRDefault="00703034" w:rsidP="00016939">
      <w:pPr>
        <w:spacing w:line="360" w:lineRule="auto"/>
        <w:ind w:firstLine="709"/>
        <w:jc w:val="both"/>
        <w:rPr>
          <w:sz w:val="28"/>
          <w:szCs w:val="28"/>
        </w:rPr>
      </w:pPr>
      <w:r w:rsidRPr="00E56A34">
        <w:rPr>
          <w:sz w:val="28"/>
          <w:szCs w:val="28"/>
        </w:rPr>
        <w:t>К заявлению граждан РФ,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РФ, прилагаются помимо вышеперечисленных документов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w:t>
      </w:r>
      <w:r w:rsidR="00F7401F" w:rsidRPr="00E56A34">
        <w:rPr>
          <w:sz w:val="28"/>
          <w:szCs w:val="28"/>
        </w:rPr>
        <w:t>ударства</w:t>
      </w:r>
      <w:r w:rsidR="00307428" w:rsidRPr="00E56A34">
        <w:rPr>
          <w:sz w:val="28"/>
          <w:szCs w:val="28"/>
        </w:rPr>
        <w:t>.</w:t>
      </w:r>
    </w:p>
    <w:p w:rsidR="00703034" w:rsidRPr="00E56A34" w:rsidRDefault="00703034" w:rsidP="00016939">
      <w:pPr>
        <w:spacing w:line="360" w:lineRule="auto"/>
        <w:ind w:firstLine="709"/>
        <w:jc w:val="both"/>
        <w:rPr>
          <w:sz w:val="28"/>
          <w:szCs w:val="28"/>
        </w:rPr>
      </w:pPr>
      <w:r w:rsidRPr="00E56A34">
        <w:rPr>
          <w:sz w:val="28"/>
          <w:szCs w:val="28"/>
        </w:rPr>
        <w:t xml:space="preserve">К заявлению об усыновлении на территории Российской Федерации гражданами России ребенка, являющимся иностранным гражданином, помимо документов, указанных выше, также прилагается согласие законного представителя ребенка и компетентного органа государства, гражданином которого ребенок является, и, если это требуется, в соответствии с законодательством указанного государства и (или) международным договором Российской Федерации, согласие самого ребенка на усыновление. Все документы подаются </w:t>
      </w:r>
      <w:r w:rsidR="00F7401F" w:rsidRPr="00E56A34">
        <w:rPr>
          <w:sz w:val="28"/>
          <w:szCs w:val="28"/>
        </w:rPr>
        <w:t>в двух экземплярах</w:t>
      </w:r>
      <w:r w:rsidR="00307428" w:rsidRPr="00E56A34">
        <w:rPr>
          <w:sz w:val="28"/>
          <w:szCs w:val="28"/>
        </w:rPr>
        <w:t>.</w:t>
      </w:r>
      <w:r w:rsidRPr="00E56A34">
        <w:rPr>
          <w:sz w:val="28"/>
          <w:szCs w:val="28"/>
        </w:rPr>
        <w:t xml:space="preserve"> Документы усыновителей-иностранцев должны быть легализованы и переведены.</w:t>
      </w:r>
    </w:p>
    <w:p w:rsidR="00F7401F" w:rsidRPr="00E56A34" w:rsidRDefault="00703034" w:rsidP="00016939">
      <w:pPr>
        <w:spacing w:line="360" w:lineRule="auto"/>
        <w:ind w:firstLine="709"/>
        <w:jc w:val="both"/>
        <w:rPr>
          <w:sz w:val="28"/>
          <w:szCs w:val="28"/>
        </w:rPr>
      </w:pPr>
      <w:r w:rsidRPr="00E56A34">
        <w:rPr>
          <w:sz w:val="28"/>
          <w:szCs w:val="28"/>
        </w:rPr>
        <w:t>Судья в ходе подготовки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F7401F" w:rsidRPr="00E56A34" w:rsidRDefault="00F7401F" w:rsidP="00016939">
      <w:pPr>
        <w:spacing w:line="360" w:lineRule="auto"/>
        <w:ind w:firstLine="709"/>
        <w:jc w:val="both"/>
        <w:rPr>
          <w:sz w:val="28"/>
          <w:szCs w:val="28"/>
        </w:rPr>
      </w:pPr>
      <w:r w:rsidRPr="00E56A34">
        <w:rPr>
          <w:sz w:val="28"/>
          <w:szCs w:val="28"/>
        </w:rPr>
        <w:t>При удовлетворении заявленной просьбы взаимные права и обязанности усыновителей (усыновителя) и усыновленного ребенка устанавливаются со дня вступления в законную силу решения суда об установлении усыновления ребенка.</w:t>
      </w:r>
    </w:p>
    <w:p w:rsidR="00F7401F" w:rsidRPr="00E56A34" w:rsidRDefault="00F7401F" w:rsidP="00016939">
      <w:pPr>
        <w:spacing w:line="360" w:lineRule="auto"/>
        <w:ind w:firstLine="709"/>
        <w:jc w:val="both"/>
        <w:rPr>
          <w:sz w:val="28"/>
          <w:szCs w:val="28"/>
        </w:rPr>
      </w:pPr>
      <w:r w:rsidRPr="00E56A34">
        <w:rPr>
          <w:sz w:val="28"/>
          <w:szCs w:val="28"/>
        </w:rPr>
        <w:t>Копия решения суда, которым установлено усыновление ребенка, направляется судом в течение трех дней со дня вступления решения суда в законную силу в орган записи актов гражданского состояния по месту вынесения решения для государственной регистрации актов гражданского состояния.</w:t>
      </w:r>
    </w:p>
    <w:p w:rsidR="00ED62A9" w:rsidRPr="00E56A34" w:rsidRDefault="00ED62A9" w:rsidP="00016939">
      <w:pPr>
        <w:spacing w:line="360" w:lineRule="auto"/>
        <w:ind w:firstLine="709"/>
        <w:jc w:val="both"/>
        <w:rPr>
          <w:sz w:val="28"/>
          <w:szCs w:val="28"/>
        </w:rPr>
      </w:pPr>
      <w:r w:rsidRPr="00E56A34">
        <w:rPr>
          <w:sz w:val="28"/>
          <w:szCs w:val="28"/>
        </w:rPr>
        <w:t>О</w:t>
      </w:r>
      <w:r w:rsidR="00F7401F" w:rsidRPr="00E56A34">
        <w:rPr>
          <w:sz w:val="28"/>
          <w:szCs w:val="28"/>
        </w:rPr>
        <w:t>тмена усыновления ребенка также производится в судебном порядке. Однако в силу спорного характера таких дел они должны рассматриваться по правилам исков</w:t>
      </w:r>
      <w:r w:rsidRPr="00E56A34">
        <w:rPr>
          <w:sz w:val="28"/>
          <w:szCs w:val="28"/>
        </w:rPr>
        <w:t>ого производства</w:t>
      </w:r>
      <w:r w:rsidR="00307428" w:rsidRPr="00E56A34">
        <w:rPr>
          <w:sz w:val="28"/>
          <w:szCs w:val="28"/>
        </w:rPr>
        <w:t>.</w:t>
      </w:r>
    </w:p>
    <w:p w:rsidR="00ED62A9" w:rsidRPr="00E56A34" w:rsidRDefault="00ED62A9" w:rsidP="00016939">
      <w:pPr>
        <w:spacing w:line="360" w:lineRule="auto"/>
        <w:ind w:firstLine="709"/>
        <w:jc w:val="both"/>
        <w:rPr>
          <w:sz w:val="28"/>
          <w:szCs w:val="28"/>
        </w:rPr>
      </w:pPr>
    </w:p>
    <w:p w:rsidR="00ED62A9" w:rsidRPr="00E56A34" w:rsidRDefault="00ED62A9" w:rsidP="00016939">
      <w:pPr>
        <w:spacing w:line="360" w:lineRule="auto"/>
        <w:ind w:firstLine="709"/>
        <w:jc w:val="both"/>
        <w:rPr>
          <w:b/>
          <w:bCs/>
          <w:sz w:val="28"/>
          <w:szCs w:val="28"/>
        </w:rPr>
      </w:pPr>
      <w:r w:rsidRPr="00E56A34">
        <w:rPr>
          <w:b/>
          <w:bCs/>
          <w:sz w:val="28"/>
          <w:szCs w:val="28"/>
        </w:rPr>
        <w:t>4.</w:t>
      </w:r>
      <w:r w:rsidR="00307428" w:rsidRPr="00E56A34">
        <w:rPr>
          <w:b/>
          <w:bCs/>
          <w:sz w:val="28"/>
          <w:szCs w:val="28"/>
        </w:rPr>
        <w:t xml:space="preserve"> </w:t>
      </w:r>
      <w:r w:rsidRPr="00E56A34">
        <w:rPr>
          <w:b/>
          <w:bCs/>
          <w:sz w:val="28"/>
          <w:szCs w:val="28"/>
        </w:rPr>
        <w:t xml:space="preserve">Признание гражданина безвестно отсутствующим </w:t>
      </w:r>
      <w:r w:rsidR="00307428" w:rsidRPr="00E56A34">
        <w:rPr>
          <w:b/>
          <w:bCs/>
          <w:sz w:val="28"/>
          <w:szCs w:val="28"/>
        </w:rPr>
        <w:t>и объявление гражданина умершим</w:t>
      </w:r>
    </w:p>
    <w:p w:rsidR="00ED62A9" w:rsidRPr="00E56A34" w:rsidRDefault="00ED62A9" w:rsidP="00016939">
      <w:pPr>
        <w:spacing w:line="360" w:lineRule="auto"/>
        <w:ind w:firstLine="709"/>
        <w:jc w:val="both"/>
        <w:rPr>
          <w:sz w:val="28"/>
          <w:szCs w:val="28"/>
        </w:rPr>
      </w:pPr>
    </w:p>
    <w:p w:rsidR="00ED62A9" w:rsidRPr="00E56A34" w:rsidRDefault="00ED62A9" w:rsidP="00016939">
      <w:pPr>
        <w:spacing w:line="360" w:lineRule="auto"/>
        <w:ind w:firstLine="709"/>
        <w:jc w:val="both"/>
        <w:rPr>
          <w:sz w:val="28"/>
          <w:szCs w:val="28"/>
        </w:rPr>
      </w:pPr>
      <w:r w:rsidRPr="00E56A34">
        <w:rPr>
          <w:sz w:val="28"/>
          <w:szCs w:val="28"/>
        </w:rPr>
        <w:t>Правовые цели и последствия данного производства сходны с установлением фактов, которые имеют юридическое значение. Основное отличие состоит в степени достоверности судебных выводов. Установление факта смерти, например, означает установление истины по делу.</w:t>
      </w:r>
    </w:p>
    <w:p w:rsidR="00ED62A9" w:rsidRPr="00E56A34" w:rsidRDefault="00ED62A9" w:rsidP="00016939">
      <w:pPr>
        <w:spacing w:line="360" w:lineRule="auto"/>
        <w:ind w:firstLine="709"/>
        <w:jc w:val="both"/>
        <w:rPr>
          <w:sz w:val="28"/>
          <w:szCs w:val="28"/>
        </w:rPr>
      </w:pPr>
      <w:r w:rsidRPr="00E56A34">
        <w:rPr>
          <w:sz w:val="28"/>
          <w:szCs w:val="28"/>
        </w:rPr>
        <w:t>Выводы же о безвестном отсутствии достоверны лишь относительно определенной местности и определенных лиц. Отнюдь не исключается, что безвестно отсутствующий находится в другом месте. Поскольку объявление умершим основывается на безвестном отсутствии, ему свойственна также относительность, т.е. смерть не установлена, она лишь предполагается.</w:t>
      </w:r>
    </w:p>
    <w:p w:rsidR="00ED62A9" w:rsidRPr="00E56A34" w:rsidRDefault="00ED62A9" w:rsidP="00016939">
      <w:pPr>
        <w:spacing w:line="360" w:lineRule="auto"/>
        <w:ind w:firstLine="709"/>
        <w:jc w:val="both"/>
        <w:rPr>
          <w:sz w:val="28"/>
          <w:szCs w:val="28"/>
        </w:rPr>
      </w:pPr>
      <w:r w:rsidRPr="00E56A34">
        <w:rPr>
          <w:sz w:val="28"/>
          <w:szCs w:val="28"/>
        </w:rPr>
        <w:t>В заявлении, подаваемом по месту жительства или нахождения заинтересованного лица, конкретизуется цель признания гражданина безвестно отсутствующим. Указывается срок безвестного отсутствия, предпринятые заявителем меры по розыску. В порядке подготовки уточняется круг заинтересованных лиц, извещаются участники, в том числе прокурор, при необходимости делаются дополнительные запросы по месту вероятного нахождения отсутствующего. Установление местожительства безвестно отсутствующего влечет обычно прекращение производства по делу вследствие отказа заявителя от своих требований. В противном случае выносится решение об отклонении заявленной просьбы.</w:t>
      </w:r>
      <w:r w:rsidR="00307428" w:rsidRPr="00E56A34">
        <w:rPr>
          <w:sz w:val="28"/>
          <w:szCs w:val="28"/>
        </w:rPr>
        <w:t xml:space="preserve"> </w:t>
      </w:r>
    </w:p>
    <w:p w:rsidR="009020E6" w:rsidRPr="00E56A34" w:rsidRDefault="00ED62A9" w:rsidP="00016939">
      <w:pPr>
        <w:spacing w:line="360" w:lineRule="auto"/>
        <w:ind w:firstLine="709"/>
        <w:jc w:val="both"/>
        <w:rPr>
          <w:sz w:val="28"/>
          <w:szCs w:val="28"/>
        </w:rPr>
      </w:pPr>
      <w:r w:rsidRPr="00E56A34">
        <w:rPr>
          <w:sz w:val="28"/>
          <w:szCs w:val="28"/>
        </w:rPr>
        <w:t>Дела о признании гражданина безвестно отсутствующим рассматриваются с обязательным участием прокурора</w:t>
      </w:r>
      <w:r w:rsidR="00307428" w:rsidRPr="00E56A34">
        <w:rPr>
          <w:sz w:val="28"/>
          <w:szCs w:val="28"/>
        </w:rPr>
        <w:t>.</w:t>
      </w:r>
      <w:r w:rsidRPr="00E56A34">
        <w:rPr>
          <w:sz w:val="28"/>
          <w:szCs w:val="28"/>
        </w:rPr>
        <w:t xml:space="preserve"> Убедившись в безрезультатности розыска и отсутствии сведений о гражданине в месте постоянного жительства в течение года и более, суд выносит решение о признании гражданина безвестно отсутствующим. Этот факт имеет серьезные правовые последствия: возможность расторжения брака в упрощенном порядке</w:t>
      </w:r>
      <w:r w:rsidR="00307428" w:rsidRPr="00E56A34">
        <w:rPr>
          <w:sz w:val="28"/>
          <w:szCs w:val="28"/>
        </w:rPr>
        <w:t>,</w:t>
      </w:r>
      <w:r w:rsidRPr="00E56A34">
        <w:rPr>
          <w:sz w:val="28"/>
          <w:szCs w:val="28"/>
        </w:rPr>
        <w:t xml:space="preserve"> установление опеки над имуществом</w:t>
      </w:r>
      <w:r w:rsidR="00307428" w:rsidRPr="00E56A34">
        <w:rPr>
          <w:sz w:val="28"/>
          <w:szCs w:val="28"/>
        </w:rPr>
        <w:t>,</w:t>
      </w:r>
      <w:r w:rsidRPr="00E56A34">
        <w:rPr>
          <w:sz w:val="28"/>
          <w:szCs w:val="28"/>
        </w:rPr>
        <w:t xml:space="preserve"> право на пенсию по случаю потери кормильца и тому подобное</w:t>
      </w:r>
      <w:r w:rsidR="00307428" w:rsidRPr="00E56A34">
        <w:rPr>
          <w:sz w:val="28"/>
          <w:szCs w:val="28"/>
        </w:rPr>
        <w:t>.</w:t>
      </w:r>
    </w:p>
    <w:p w:rsidR="00ED62A9" w:rsidRPr="00E56A34" w:rsidRDefault="00C05995" w:rsidP="00016939">
      <w:pPr>
        <w:spacing w:line="360" w:lineRule="auto"/>
        <w:ind w:firstLine="709"/>
        <w:jc w:val="both"/>
        <w:rPr>
          <w:sz w:val="28"/>
          <w:szCs w:val="28"/>
        </w:rPr>
      </w:pPr>
      <w:r w:rsidRPr="00E56A34">
        <w:rPr>
          <w:sz w:val="28"/>
          <w:szCs w:val="28"/>
        </w:rPr>
        <w:t>Б</w:t>
      </w:r>
      <w:r w:rsidR="00ED62A9" w:rsidRPr="00E56A34">
        <w:rPr>
          <w:sz w:val="28"/>
          <w:szCs w:val="28"/>
        </w:rPr>
        <w:t>езвестное отсутствие в течение пяти и более лет служит законным основанием для объявления гражданина умершим. Исчезновение при экстремальных обст</w:t>
      </w:r>
      <w:r w:rsidRPr="00E56A34">
        <w:rPr>
          <w:sz w:val="28"/>
          <w:szCs w:val="28"/>
        </w:rPr>
        <w:t>оятельствах, угрожающих жизни</w:t>
      </w:r>
      <w:r w:rsidR="00307428" w:rsidRPr="00E56A34">
        <w:rPr>
          <w:sz w:val="28"/>
          <w:szCs w:val="28"/>
        </w:rPr>
        <w:t>,</w:t>
      </w:r>
      <w:r w:rsidR="00ED62A9" w:rsidRPr="00E56A34">
        <w:rPr>
          <w:sz w:val="28"/>
          <w:szCs w:val="28"/>
        </w:rPr>
        <w:t xml:space="preserve"> дает право на объявление гражданина умершим по истечении шести месяцев.</w:t>
      </w:r>
    </w:p>
    <w:p w:rsidR="00ED62A9" w:rsidRPr="00E56A34" w:rsidRDefault="00ED62A9" w:rsidP="00016939">
      <w:pPr>
        <w:spacing w:line="360" w:lineRule="auto"/>
        <w:ind w:firstLine="709"/>
        <w:jc w:val="both"/>
        <w:rPr>
          <w:sz w:val="28"/>
          <w:szCs w:val="28"/>
        </w:rPr>
      </w:pPr>
      <w:r w:rsidRPr="00E56A34">
        <w:rPr>
          <w:sz w:val="28"/>
          <w:szCs w:val="28"/>
        </w:rPr>
        <w:t xml:space="preserve">Безвестное отсутствие в связи с военными действиями позволяет объявить гражданина умершим только по истечении двух лет со дня </w:t>
      </w:r>
      <w:r w:rsidR="00C05995" w:rsidRPr="00E56A34">
        <w:rPr>
          <w:sz w:val="28"/>
          <w:szCs w:val="28"/>
        </w:rPr>
        <w:t>окончания войны</w:t>
      </w:r>
      <w:r w:rsidR="00307428" w:rsidRPr="00E56A34">
        <w:rPr>
          <w:sz w:val="28"/>
          <w:szCs w:val="28"/>
        </w:rPr>
        <w:t>.</w:t>
      </w:r>
      <w:r w:rsidRPr="00E56A34">
        <w:rPr>
          <w:sz w:val="28"/>
          <w:szCs w:val="28"/>
        </w:rPr>
        <w:t xml:space="preserve"> Предварительного признания безвестно отсутствующим не требуется. Возможность объявления гражданина умершим не препятствует признанию его безвестно отсутствующим, право выбора между тем и другим в силу принципа диспозитивности принадлежит заявителю.</w:t>
      </w:r>
    </w:p>
    <w:p w:rsidR="00ED62A9" w:rsidRPr="00E56A34" w:rsidRDefault="00ED62A9" w:rsidP="00016939">
      <w:pPr>
        <w:spacing w:line="360" w:lineRule="auto"/>
        <w:ind w:firstLine="709"/>
        <w:jc w:val="both"/>
        <w:rPr>
          <w:sz w:val="28"/>
          <w:szCs w:val="28"/>
        </w:rPr>
      </w:pPr>
      <w:r w:rsidRPr="00E56A34">
        <w:rPr>
          <w:sz w:val="28"/>
          <w:szCs w:val="28"/>
        </w:rPr>
        <w:t>Объявление гражданина умершим влечет те же правовые последствия,</w:t>
      </w:r>
      <w:r w:rsidR="00C05995" w:rsidRPr="00E56A34">
        <w:rPr>
          <w:sz w:val="28"/>
          <w:szCs w:val="28"/>
        </w:rPr>
        <w:t xml:space="preserve"> что и физическая смерть, то есть</w:t>
      </w:r>
      <w:r w:rsidRPr="00E56A34">
        <w:rPr>
          <w:sz w:val="28"/>
          <w:szCs w:val="28"/>
        </w:rPr>
        <w:t xml:space="preserve"> прекращение брака, открытие наследства, </w:t>
      </w:r>
      <w:r w:rsidR="00C05995" w:rsidRPr="00E56A34">
        <w:rPr>
          <w:sz w:val="28"/>
          <w:szCs w:val="28"/>
        </w:rPr>
        <w:t>право иждивенцев на пенсию и другое</w:t>
      </w:r>
      <w:r w:rsidR="00307428" w:rsidRPr="00E56A34">
        <w:rPr>
          <w:sz w:val="28"/>
          <w:szCs w:val="28"/>
        </w:rPr>
        <w:t>.</w:t>
      </w:r>
    </w:p>
    <w:p w:rsidR="00827CD6" w:rsidRPr="00E56A34" w:rsidRDefault="00827CD6" w:rsidP="00016939">
      <w:pPr>
        <w:spacing w:line="360" w:lineRule="auto"/>
        <w:ind w:firstLine="709"/>
        <w:jc w:val="both"/>
        <w:rPr>
          <w:sz w:val="28"/>
          <w:szCs w:val="28"/>
        </w:rPr>
      </w:pPr>
      <w:r w:rsidRPr="00E56A34">
        <w:rPr>
          <w:sz w:val="28"/>
          <w:szCs w:val="28"/>
        </w:rPr>
        <w:t>Явка или обнаружение лица, признанного безвестно отсутствующим или объявленного умершим, ведет к возобновлению производства по делу. Ввиду явного противоречия решения объективной действительности отмена его производится самим судом, рассматривавшим дело, а не надзорной инстанцией. Новое решение выносится в том же производстве. Оно отменяет ранее вынесенное и служит основанием для снятия опеки с имущества и аннулирования записи о смерти в книге загса</w:t>
      </w:r>
      <w:r w:rsidR="00307428" w:rsidRPr="00E56A34">
        <w:rPr>
          <w:sz w:val="28"/>
          <w:szCs w:val="28"/>
        </w:rPr>
        <w:t>.</w:t>
      </w:r>
      <w:r w:rsidRPr="00E56A34">
        <w:rPr>
          <w:sz w:val="28"/>
          <w:szCs w:val="28"/>
        </w:rPr>
        <w:t xml:space="preserve"> Явившийся гражданин вправе потребовать возвращения своего имущества, безвозмездно перешедшего к другим лицам. Имущество, перешедшее по возмездным сделкам, возвращается, если приобретателю было известно, что объявленный умершим собственник жив. При невозможности возврата такого имущества в натуре возмещается его стоимость</w:t>
      </w:r>
      <w:r w:rsidR="00307428" w:rsidRPr="00E56A34">
        <w:rPr>
          <w:sz w:val="28"/>
          <w:szCs w:val="28"/>
        </w:rPr>
        <w:t>.</w:t>
      </w:r>
    </w:p>
    <w:p w:rsidR="00827CD6" w:rsidRPr="00E56A34" w:rsidRDefault="00827CD6" w:rsidP="00016939">
      <w:pPr>
        <w:spacing w:line="360" w:lineRule="auto"/>
        <w:ind w:firstLine="709"/>
        <w:jc w:val="both"/>
        <w:rPr>
          <w:sz w:val="28"/>
          <w:szCs w:val="28"/>
        </w:rPr>
      </w:pPr>
    </w:p>
    <w:p w:rsidR="00827CD6" w:rsidRPr="00E56A34" w:rsidRDefault="00827CD6" w:rsidP="00016939">
      <w:pPr>
        <w:spacing w:line="360" w:lineRule="auto"/>
        <w:ind w:firstLine="709"/>
        <w:jc w:val="both"/>
        <w:rPr>
          <w:b/>
          <w:bCs/>
          <w:sz w:val="28"/>
          <w:szCs w:val="28"/>
        </w:rPr>
      </w:pPr>
      <w:r w:rsidRPr="00E56A34">
        <w:rPr>
          <w:b/>
          <w:bCs/>
          <w:sz w:val="28"/>
          <w:szCs w:val="28"/>
        </w:rPr>
        <w:t>5.</w:t>
      </w:r>
      <w:r w:rsidR="00307428" w:rsidRPr="00E56A34">
        <w:rPr>
          <w:b/>
          <w:bCs/>
          <w:sz w:val="28"/>
          <w:szCs w:val="28"/>
        </w:rPr>
        <w:t xml:space="preserve"> </w:t>
      </w:r>
      <w:r w:rsidRPr="00E56A34">
        <w:rPr>
          <w:b/>
          <w:bCs/>
          <w:sz w:val="28"/>
          <w:szCs w:val="28"/>
        </w:rPr>
        <w:t>Объявление несовершеннолетнего полностью дееспособным (эмансипация)</w:t>
      </w:r>
    </w:p>
    <w:p w:rsidR="00827CD6" w:rsidRPr="00E56A34" w:rsidRDefault="00827CD6" w:rsidP="00016939">
      <w:pPr>
        <w:spacing w:line="360" w:lineRule="auto"/>
        <w:ind w:firstLine="709"/>
        <w:jc w:val="both"/>
        <w:rPr>
          <w:sz w:val="28"/>
          <w:szCs w:val="28"/>
        </w:rPr>
      </w:pPr>
    </w:p>
    <w:p w:rsidR="00827CD6" w:rsidRPr="00E56A34" w:rsidRDefault="00827CD6" w:rsidP="00016939">
      <w:pPr>
        <w:spacing w:line="360" w:lineRule="auto"/>
        <w:ind w:firstLine="709"/>
        <w:jc w:val="both"/>
        <w:rPr>
          <w:sz w:val="28"/>
          <w:szCs w:val="28"/>
        </w:rPr>
      </w:pPr>
      <w:r w:rsidRPr="00E56A34">
        <w:rPr>
          <w:sz w:val="28"/>
          <w:szCs w:val="28"/>
        </w:rPr>
        <w:t>По достижении шестнадцати лет работа по трудовому договору или занятие предпринимательской деятельностью служит основанием для признания гражданина полностью дееспособным (эмансипация). С согласия родителей, усыновителей или попечителей эмансипация производится по решению органов опеки и попечительства. При возражении кого-либо из них вопрос об эмансипации решается судом</w:t>
      </w:r>
      <w:r w:rsidR="00307428" w:rsidRPr="00E56A34">
        <w:rPr>
          <w:sz w:val="28"/>
          <w:szCs w:val="28"/>
        </w:rPr>
        <w:t>.</w:t>
      </w:r>
      <w:r w:rsidRPr="00E56A34">
        <w:rPr>
          <w:sz w:val="28"/>
          <w:szCs w:val="28"/>
        </w:rPr>
        <w:t xml:space="preserve"> Несовершеннолетний, достигший шестнадцати лет, вправе самостоятельно возбудить дело (процессуальная дееспособность).</w:t>
      </w:r>
    </w:p>
    <w:p w:rsidR="00827CD6" w:rsidRPr="00E56A34" w:rsidRDefault="00827CD6" w:rsidP="00016939">
      <w:pPr>
        <w:spacing w:line="360" w:lineRule="auto"/>
        <w:ind w:firstLine="709"/>
        <w:jc w:val="both"/>
        <w:rPr>
          <w:sz w:val="28"/>
          <w:szCs w:val="28"/>
        </w:rPr>
      </w:pPr>
      <w:r w:rsidRPr="00E56A34">
        <w:rPr>
          <w:sz w:val="28"/>
          <w:szCs w:val="28"/>
        </w:rPr>
        <w:t>Заявление рассматривается судом по месту жительства заявителя с участием всех заинтересованных лиц, а также представителя органа опеки и попечительства и прокурора</w:t>
      </w:r>
      <w:r w:rsidR="00307428" w:rsidRPr="00E56A34">
        <w:rPr>
          <w:sz w:val="28"/>
          <w:szCs w:val="28"/>
        </w:rPr>
        <w:t>.</w:t>
      </w:r>
    </w:p>
    <w:p w:rsidR="00827CD6" w:rsidRPr="00E56A34" w:rsidRDefault="00827CD6" w:rsidP="00016939">
      <w:pPr>
        <w:spacing w:line="360" w:lineRule="auto"/>
        <w:ind w:firstLine="709"/>
        <w:jc w:val="both"/>
        <w:rPr>
          <w:sz w:val="28"/>
          <w:szCs w:val="28"/>
        </w:rPr>
      </w:pPr>
      <w:r w:rsidRPr="00E56A34">
        <w:rPr>
          <w:sz w:val="28"/>
          <w:szCs w:val="28"/>
        </w:rPr>
        <w:t>В случае удовлетворения просьбы об эмансипации несовершеннолетний становится полностью дееспособным со дня вступления решения в законную силу.</w:t>
      </w:r>
    </w:p>
    <w:p w:rsidR="00827CD6" w:rsidRPr="00E56A34" w:rsidRDefault="00827CD6" w:rsidP="00016939">
      <w:pPr>
        <w:spacing w:line="360" w:lineRule="auto"/>
        <w:ind w:firstLine="709"/>
        <w:jc w:val="both"/>
        <w:rPr>
          <w:sz w:val="28"/>
          <w:szCs w:val="28"/>
        </w:rPr>
      </w:pPr>
      <w:r w:rsidRPr="00E56A34">
        <w:rPr>
          <w:sz w:val="28"/>
          <w:szCs w:val="28"/>
        </w:rPr>
        <w:t>Решение об отказе в эмансипации не препятствует новому обращению к суду, если несовершеннолетний впоследствии докажет свою способность разумного ведения дел.</w:t>
      </w:r>
    </w:p>
    <w:p w:rsidR="009F3641" w:rsidRPr="00E56A34" w:rsidRDefault="009F3641" w:rsidP="00016939">
      <w:pPr>
        <w:spacing w:line="360" w:lineRule="auto"/>
        <w:ind w:firstLine="709"/>
        <w:jc w:val="both"/>
        <w:rPr>
          <w:sz w:val="28"/>
          <w:szCs w:val="28"/>
        </w:rPr>
      </w:pPr>
      <w:r w:rsidRPr="00E56A34">
        <w:rPr>
          <w:sz w:val="28"/>
          <w:szCs w:val="28"/>
        </w:rPr>
        <w:t>В судебной практике возник вопрос о том, какая процедура должна применяться при рассмотрении вопроса об эмансипации в случае отказа органа опеки и попечительства признать несовершеннолетнего полностью дееспособным, несмотря на то что законные представители против этого не возражают. В литературе на этот счет высказано мнение, что в этом случае дело не может быть рассмотрено в порядке особого производства, а действия органа опеки необходимо обжаловать в порядке гл. 25 ГПК.</w:t>
      </w:r>
    </w:p>
    <w:p w:rsidR="009F3641" w:rsidRPr="00E56A34" w:rsidRDefault="009F3641" w:rsidP="00016939">
      <w:pPr>
        <w:spacing w:line="360" w:lineRule="auto"/>
        <w:ind w:firstLine="709"/>
        <w:jc w:val="both"/>
        <w:rPr>
          <w:sz w:val="28"/>
          <w:szCs w:val="28"/>
        </w:rPr>
      </w:pPr>
      <w:r w:rsidRPr="00E56A34">
        <w:rPr>
          <w:sz w:val="28"/>
          <w:szCs w:val="28"/>
        </w:rPr>
        <w:t>Вряд ли это верно. Конечно, действующее законодательство содержит императивное правило, согласно которому дело об эмансипации подведомственно суду лишь при условии отсутствия согласия законных представителей объявить несовершеннолетнего полностью дееспособным. Поэтому, казалось бы, отказ органа опеки принять решение об эмансипации при наличии такого согласия может быть обжалован в суд лишь в порядке производства по делам, возникающим из публичных правоотношений</w:t>
      </w:r>
      <w:r w:rsidR="00307428" w:rsidRPr="00E56A34">
        <w:rPr>
          <w:sz w:val="28"/>
          <w:szCs w:val="28"/>
        </w:rPr>
        <w:t>.</w:t>
      </w:r>
    </w:p>
    <w:p w:rsidR="009F3641" w:rsidRPr="00E56A34" w:rsidRDefault="009F3641" w:rsidP="00016939">
      <w:pPr>
        <w:spacing w:line="360" w:lineRule="auto"/>
        <w:ind w:firstLine="709"/>
        <w:jc w:val="both"/>
        <w:rPr>
          <w:sz w:val="28"/>
          <w:szCs w:val="28"/>
        </w:rPr>
      </w:pPr>
      <w:r w:rsidRPr="00E56A34">
        <w:rPr>
          <w:sz w:val="28"/>
          <w:szCs w:val="28"/>
        </w:rPr>
        <w:t>Между тем решение об эмансипации может приниматься судом только в порядке особого производства. При рассмотрении же жалобы в порядке гл. 25 ГПК суд объективно вынужден будет не столько проверять законность действий органа опеки, сколько анализировать наличие материально-правовых оснований для признания несовершеннолетнего полностью дееспособным, то есть фактически рассматривать дело об эмансипации по существу, что необходимо делать только в особом производстве.</w:t>
      </w:r>
    </w:p>
    <w:p w:rsidR="009F3641" w:rsidRPr="00E56A34" w:rsidRDefault="009F3641" w:rsidP="00016939">
      <w:pPr>
        <w:spacing w:line="360" w:lineRule="auto"/>
        <w:ind w:firstLine="709"/>
        <w:jc w:val="both"/>
        <w:rPr>
          <w:sz w:val="28"/>
          <w:szCs w:val="28"/>
        </w:rPr>
      </w:pPr>
    </w:p>
    <w:p w:rsidR="009F3641" w:rsidRPr="00E56A34" w:rsidRDefault="009F3641" w:rsidP="00016939">
      <w:pPr>
        <w:spacing w:line="360" w:lineRule="auto"/>
        <w:ind w:firstLine="709"/>
        <w:jc w:val="both"/>
        <w:rPr>
          <w:b/>
          <w:bCs/>
          <w:sz w:val="28"/>
          <w:szCs w:val="28"/>
        </w:rPr>
      </w:pPr>
      <w:r w:rsidRPr="00E56A34">
        <w:rPr>
          <w:b/>
          <w:bCs/>
          <w:sz w:val="28"/>
          <w:szCs w:val="28"/>
        </w:rPr>
        <w:t>6.</w:t>
      </w:r>
      <w:r w:rsidR="00307428" w:rsidRPr="00E56A34">
        <w:rPr>
          <w:b/>
          <w:bCs/>
          <w:sz w:val="28"/>
          <w:szCs w:val="28"/>
        </w:rPr>
        <w:t xml:space="preserve"> </w:t>
      </w:r>
      <w:r w:rsidRPr="00E56A34">
        <w:rPr>
          <w:b/>
          <w:bCs/>
          <w:sz w:val="28"/>
          <w:szCs w:val="28"/>
        </w:rPr>
        <w:t>Признание движимой вещи бесхозяйной и признание права муниципальной собственности на бесхозяйную недвижимую вещь</w:t>
      </w:r>
    </w:p>
    <w:p w:rsidR="009F3641" w:rsidRPr="00E56A34" w:rsidRDefault="009F3641" w:rsidP="00016939">
      <w:pPr>
        <w:spacing w:line="360" w:lineRule="auto"/>
        <w:ind w:firstLine="709"/>
        <w:jc w:val="both"/>
        <w:rPr>
          <w:sz w:val="28"/>
          <w:szCs w:val="28"/>
        </w:rPr>
      </w:pPr>
    </w:p>
    <w:p w:rsidR="009F3641" w:rsidRPr="00E56A34" w:rsidRDefault="009F3641" w:rsidP="00016939">
      <w:pPr>
        <w:spacing w:line="360" w:lineRule="auto"/>
        <w:ind w:firstLine="709"/>
        <w:jc w:val="both"/>
        <w:rPr>
          <w:sz w:val="28"/>
          <w:szCs w:val="28"/>
        </w:rPr>
      </w:pPr>
      <w:r w:rsidRPr="00E56A34">
        <w:rPr>
          <w:sz w:val="28"/>
          <w:szCs w:val="28"/>
        </w:rPr>
        <w:t>Бесхозяйная вещь определяется как вещь, которая не имеет собственника или собственник которой неизвестен, либо вещь, от права собственности на которую собственник отказался. Специальное юридическое состояние бесхозяйности относительно движимой вещи может быть установлено в судебном порядке только в тех случаях, когда определено, что собственник оставил такую вещь с целью отказа от права собственности на нее. Данное правило не применяется, если речь идет о находке, безнадзорной вещи или кладе</w:t>
      </w:r>
      <w:r w:rsidR="00307428" w:rsidRPr="00E56A34">
        <w:rPr>
          <w:sz w:val="28"/>
          <w:szCs w:val="28"/>
        </w:rPr>
        <w:t>,</w:t>
      </w:r>
      <w:r w:rsidRPr="00E56A34">
        <w:rPr>
          <w:sz w:val="28"/>
          <w:szCs w:val="28"/>
        </w:rPr>
        <w:t xml:space="preserve"> а также об отходах (лом цветных металлов, бракованная продукция и так далее), стоимость которых не превышает пятикратного месячного размера оплаты труда.</w:t>
      </w:r>
    </w:p>
    <w:p w:rsidR="009F3641" w:rsidRPr="00E56A34" w:rsidRDefault="009F3641" w:rsidP="00016939">
      <w:pPr>
        <w:spacing w:line="360" w:lineRule="auto"/>
        <w:ind w:firstLine="709"/>
        <w:jc w:val="both"/>
        <w:rPr>
          <w:sz w:val="28"/>
          <w:szCs w:val="28"/>
        </w:rPr>
      </w:pPr>
      <w:r w:rsidRPr="00E56A34">
        <w:rPr>
          <w:sz w:val="28"/>
          <w:szCs w:val="28"/>
        </w:rPr>
        <w:t>К примеру, как отказ от автотранспортного средства можно расценивать бездействие лица, у которого был угнан автомобиль, если оно надлежащим образом уведомлено о его обнаружении, местонахождении и проинформировано компетентным органом о возможности его истребования, но в течение разумного срока не предпринимает никаких действий для реализаций своих правомочий собственника.</w:t>
      </w:r>
    </w:p>
    <w:p w:rsidR="009F3641" w:rsidRPr="00E56A34" w:rsidRDefault="009F3641" w:rsidP="00016939">
      <w:pPr>
        <w:spacing w:line="360" w:lineRule="auto"/>
        <w:ind w:firstLine="709"/>
        <w:jc w:val="both"/>
        <w:rPr>
          <w:sz w:val="28"/>
          <w:szCs w:val="28"/>
        </w:rPr>
      </w:pPr>
      <w:r w:rsidRPr="00E56A34">
        <w:rPr>
          <w:sz w:val="28"/>
          <w:szCs w:val="28"/>
        </w:rPr>
        <w:t>В настоящее время в суде в порядке особого производства могут рассматриваться дела о признании движимой вещи бесхозяйной и о признании права муниципальной собственности на бесхозяйную недвижимую вещь.</w:t>
      </w:r>
    </w:p>
    <w:p w:rsidR="009F3641" w:rsidRPr="00E56A34" w:rsidRDefault="009F3641" w:rsidP="00016939">
      <w:pPr>
        <w:spacing w:line="360" w:lineRule="auto"/>
        <w:ind w:firstLine="709"/>
        <w:jc w:val="both"/>
        <w:rPr>
          <w:sz w:val="28"/>
          <w:szCs w:val="28"/>
        </w:rPr>
      </w:pPr>
      <w:r w:rsidRPr="00E56A34">
        <w:rPr>
          <w:sz w:val="28"/>
          <w:szCs w:val="28"/>
        </w:rPr>
        <w:t>Для того чтобы обратить движимую вещь в собственность, заинтересованное в этом лицо должно совершить определённые действия, свидетельствующие об обращении этой вещи в собственность. Для этого лицо, вступившее во владение движимой вещью, подаёт заявление в суд о признании этой вещи бесхозяйной.</w:t>
      </w:r>
    </w:p>
    <w:p w:rsidR="009F3641" w:rsidRPr="00E56A34" w:rsidRDefault="009F3641" w:rsidP="00016939">
      <w:pPr>
        <w:spacing w:line="360" w:lineRule="auto"/>
        <w:ind w:firstLine="709"/>
        <w:jc w:val="both"/>
        <w:rPr>
          <w:sz w:val="28"/>
          <w:szCs w:val="28"/>
        </w:rPr>
      </w:pPr>
      <w:r w:rsidRPr="00E56A34">
        <w:rPr>
          <w:sz w:val="28"/>
          <w:szCs w:val="28"/>
        </w:rPr>
        <w:t>Порядок признания права муниципальной собственности на бесхозяйную недвижимую вещь определен в п.3 ст. 225 ГК РФ. Прежде чем муниципальный орган (а именно, комитет по управлению муниципальным имуществом) обратится в суд с заявление о признании права муниципальной собственности на бесхозяйную вещь, она должна быть принята на учёт органом, который осуществляет государственную регистрацию права на недвижимое имущество. Постановка на учёт осуществляется по заявлению органов местного самоуправления, на территории которого эта вещь находится. Если в течении года со дня постановки бесхозяйной недвижимой вещи на учёт никто не заявит о своих правах на неё, то только тогда соответствующий комитет по управлению имуществом может обратиться в суд с заявлением о признании права муниципальной собственности на данную вещь.</w:t>
      </w:r>
    </w:p>
    <w:p w:rsidR="009F3641" w:rsidRPr="00E56A34" w:rsidRDefault="009F3641" w:rsidP="00016939">
      <w:pPr>
        <w:spacing w:line="360" w:lineRule="auto"/>
        <w:ind w:firstLine="709"/>
        <w:jc w:val="both"/>
        <w:rPr>
          <w:sz w:val="28"/>
          <w:szCs w:val="28"/>
        </w:rPr>
      </w:pPr>
      <w:r w:rsidRPr="00E56A34">
        <w:rPr>
          <w:sz w:val="28"/>
          <w:szCs w:val="28"/>
        </w:rPr>
        <w:t>При приёме заявления судья должен проверить, были ли приняты заявителем меры по постановке бесхозяйной вещи на учёт. Если доказательств постановки бесхозяйной недвижимости на учёт не имеется или со дня её постановки на учёт не истек годичный срок, судья</w:t>
      </w:r>
      <w:r w:rsidR="00307428" w:rsidRPr="00E56A34">
        <w:rPr>
          <w:sz w:val="28"/>
          <w:szCs w:val="28"/>
        </w:rPr>
        <w:t xml:space="preserve"> </w:t>
      </w:r>
      <w:r w:rsidRPr="00E56A34">
        <w:rPr>
          <w:sz w:val="28"/>
          <w:szCs w:val="28"/>
        </w:rPr>
        <w:t>отказывает в принятии заявления.</w:t>
      </w:r>
    </w:p>
    <w:p w:rsidR="009F3641" w:rsidRPr="00E56A34" w:rsidRDefault="009F3641" w:rsidP="00016939">
      <w:pPr>
        <w:spacing w:line="360" w:lineRule="auto"/>
        <w:ind w:firstLine="709"/>
        <w:jc w:val="both"/>
        <w:rPr>
          <w:sz w:val="28"/>
          <w:szCs w:val="28"/>
        </w:rPr>
      </w:pPr>
      <w:r w:rsidRPr="00E56A34">
        <w:rPr>
          <w:sz w:val="28"/>
          <w:szCs w:val="28"/>
        </w:rPr>
        <w:t>В заявлении о признании движимой вещи бесхозяйной должно быть указано, какая вещь подлежит признанию бесхозяйной, описаны её отличительные признаки, приведены доказательства, свидетельствующие об оставлении вещи собственником без намерения сохранения права собственности на неё, и доказательства, свидетельствующие о вступлении заявителя во владение вещью.</w:t>
      </w:r>
    </w:p>
    <w:p w:rsidR="009F3641" w:rsidRPr="00E56A34" w:rsidRDefault="009F3641" w:rsidP="00016939">
      <w:pPr>
        <w:spacing w:line="360" w:lineRule="auto"/>
        <w:ind w:firstLine="709"/>
        <w:jc w:val="both"/>
        <w:rPr>
          <w:sz w:val="28"/>
          <w:szCs w:val="28"/>
        </w:rPr>
      </w:pPr>
      <w:r w:rsidRPr="00E56A34">
        <w:rPr>
          <w:sz w:val="28"/>
          <w:szCs w:val="28"/>
        </w:rPr>
        <w:t>Заявление о признании права муниципальной собственности на бесхозяйную недвижимую вещь должно содержать точное указание на то, какая именно недвижимость подлежит признанию бесхозяйной, кем и каким образом она выявлена, когда поставлена на учёт в качестве бесхозяйной и что у данной недвижимой вещи не имеется собственника либо он неизвестен.</w:t>
      </w:r>
    </w:p>
    <w:p w:rsidR="009F3641" w:rsidRPr="00E56A34" w:rsidRDefault="009F3641" w:rsidP="00016939">
      <w:pPr>
        <w:spacing w:line="360" w:lineRule="auto"/>
        <w:ind w:firstLine="709"/>
        <w:jc w:val="both"/>
        <w:rPr>
          <w:sz w:val="28"/>
          <w:szCs w:val="28"/>
        </w:rPr>
      </w:pPr>
      <w:r w:rsidRPr="00E56A34">
        <w:rPr>
          <w:sz w:val="28"/>
          <w:szCs w:val="28"/>
        </w:rPr>
        <w:t>Комитет по управлению муниципальным имуществом, обращаясь в суд с заявлением о признании прав муниципальной собственности на бесхозяйную недвижимую вещь должен привести доказательства, которые подтверждали бы невозможность установления собственника имущества, либо свидетельствовали бы об оставлении этой вещи собственником без намерения сохранить на неё право собственности. В качестве таких доказательств могут выступать акты описи бесхозяйной вещи, составленные при её выявлении, акты постановки на учёт в качестве бесхозяйной вещи, иные письменные и другие доказательства.</w:t>
      </w:r>
    </w:p>
    <w:p w:rsidR="00B843CE" w:rsidRPr="00E56A34" w:rsidRDefault="009931BE" w:rsidP="00016939">
      <w:pPr>
        <w:spacing w:line="360" w:lineRule="auto"/>
        <w:ind w:firstLine="709"/>
        <w:jc w:val="both"/>
        <w:rPr>
          <w:b/>
          <w:bCs/>
          <w:sz w:val="28"/>
          <w:szCs w:val="28"/>
        </w:rPr>
      </w:pPr>
      <w:r w:rsidRPr="00E56A34">
        <w:rPr>
          <w:sz w:val="28"/>
          <w:szCs w:val="28"/>
        </w:rPr>
        <w:br w:type="page"/>
      </w:r>
      <w:r w:rsidR="00B843CE" w:rsidRPr="00E56A34">
        <w:rPr>
          <w:b/>
          <w:bCs/>
          <w:sz w:val="28"/>
          <w:szCs w:val="28"/>
        </w:rPr>
        <w:t>7.</w:t>
      </w:r>
      <w:r w:rsidRPr="00E56A34">
        <w:rPr>
          <w:b/>
          <w:bCs/>
          <w:sz w:val="28"/>
          <w:szCs w:val="28"/>
        </w:rPr>
        <w:t xml:space="preserve"> </w:t>
      </w:r>
      <w:r w:rsidR="00B843CE" w:rsidRPr="00E56A34">
        <w:rPr>
          <w:b/>
          <w:bCs/>
          <w:sz w:val="28"/>
          <w:szCs w:val="28"/>
        </w:rPr>
        <w:t>Восстановление прав по утраченным ценным бумагам на предъявителя или ордерным ценным бумагам (вызывное производство)</w:t>
      </w:r>
    </w:p>
    <w:p w:rsidR="009931BE" w:rsidRPr="00E56A34" w:rsidRDefault="009931BE" w:rsidP="00016939">
      <w:pPr>
        <w:spacing w:line="360" w:lineRule="auto"/>
        <w:ind w:firstLine="709"/>
        <w:jc w:val="both"/>
        <w:rPr>
          <w:sz w:val="28"/>
          <w:szCs w:val="28"/>
        </w:rPr>
      </w:pPr>
    </w:p>
    <w:p w:rsidR="00B843CE" w:rsidRPr="00E56A34" w:rsidRDefault="00B843CE" w:rsidP="00016939">
      <w:pPr>
        <w:spacing w:line="360" w:lineRule="auto"/>
        <w:ind w:firstLine="709"/>
        <w:jc w:val="both"/>
        <w:rPr>
          <w:sz w:val="28"/>
          <w:szCs w:val="28"/>
        </w:rPr>
      </w:pPr>
      <w:r w:rsidRPr="00E56A34">
        <w:rPr>
          <w:sz w:val="28"/>
          <w:szCs w:val="28"/>
        </w:rPr>
        <w:t xml:space="preserve">Наличие в гражданском обороте ценных бумаг на предъявителя (имеющих высокую </w:t>
      </w:r>
      <w:r w:rsidR="009931BE" w:rsidRPr="00E56A34">
        <w:rPr>
          <w:sz w:val="28"/>
          <w:szCs w:val="28"/>
        </w:rPr>
        <w:t>обороноспособность</w:t>
      </w:r>
      <w:r w:rsidRPr="00E56A34">
        <w:rPr>
          <w:sz w:val="28"/>
          <w:szCs w:val="28"/>
        </w:rPr>
        <w:t xml:space="preserve">) и ордерных ценных бумаг (имеющих относительно высокую </w:t>
      </w:r>
      <w:r w:rsidR="009931BE" w:rsidRPr="00E56A34">
        <w:rPr>
          <w:sz w:val="28"/>
          <w:szCs w:val="28"/>
        </w:rPr>
        <w:t>обороноспособность</w:t>
      </w:r>
      <w:r w:rsidRPr="00E56A34">
        <w:rPr>
          <w:sz w:val="28"/>
          <w:szCs w:val="28"/>
        </w:rPr>
        <w:t>) создает у их обладателей юридически значимый интерес в восстановлении прав на данные документы в случае их утраты.</w:t>
      </w:r>
    </w:p>
    <w:p w:rsidR="00B843CE" w:rsidRPr="00E56A34" w:rsidRDefault="00B843CE" w:rsidP="00016939">
      <w:pPr>
        <w:spacing w:line="360" w:lineRule="auto"/>
        <w:ind w:firstLine="709"/>
        <w:jc w:val="both"/>
        <w:rPr>
          <w:sz w:val="28"/>
          <w:szCs w:val="28"/>
        </w:rPr>
      </w:pPr>
      <w:r w:rsidRPr="00E56A34">
        <w:rPr>
          <w:sz w:val="28"/>
          <w:szCs w:val="28"/>
        </w:rPr>
        <w:t>Восстановление прав по данным ценным бумагам сопряжено со значительным объемом деятельности по собиранию, исследованию и оценке соответствующих сведений, поскольку закон, устанавливая презумпцию законности прав держателя ценной бумаги, исходит из того, что он не должен доказывать правомерность владения таким документом.</w:t>
      </w:r>
    </w:p>
    <w:p w:rsidR="00B843CE" w:rsidRPr="00E56A34" w:rsidRDefault="00B843CE" w:rsidP="00016939">
      <w:pPr>
        <w:spacing w:line="360" w:lineRule="auto"/>
        <w:ind w:firstLine="709"/>
        <w:jc w:val="both"/>
        <w:rPr>
          <w:sz w:val="28"/>
          <w:szCs w:val="28"/>
        </w:rPr>
      </w:pPr>
      <w:r w:rsidRPr="00E56A34">
        <w:rPr>
          <w:sz w:val="28"/>
          <w:szCs w:val="28"/>
        </w:rPr>
        <w:t>При рассмотрении и разрешении этой категории дел основной целью судебной деятельности в рамках указанного производства является защита юридически значимого интереса путем восстановления субъективных прав по утраченным документам.</w:t>
      </w:r>
    </w:p>
    <w:p w:rsidR="00B843CE" w:rsidRPr="00E56A34" w:rsidRDefault="00B843CE" w:rsidP="00016939">
      <w:pPr>
        <w:spacing w:line="360" w:lineRule="auto"/>
        <w:ind w:firstLine="709"/>
        <w:jc w:val="both"/>
        <w:rPr>
          <w:sz w:val="28"/>
          <w:szCs w:val="28"/>
        </w:rPr>
      </w:pPr>
      <w:r w:rsidRPr="00E56A34">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возможна по общему правилу только при предъявлении. С передачей ценной бумаги переходят все удостоверяемые ею права в совокупности.</w:t>
      </w:r>
    </w:p>
    <w:p w:rsidR="00B843CE" w:rsidRPr="00E56A34" w:rsidRDefault="00B843CE" w:rsidP="00016939">
      <w:pPr>
        <w:spacing w:line="360" w:lineRule="auto"/>
        <w:ind w:firstLine="709"/>
        <w:jc w:val="both"/>
        <w:rPr>
          <w:sz w:val="28"/>
          <w:szCs w:val="28"/>
        </w:rPr>
      </w:pPr>
      <w:r w:rsidRPr="00E56A34">
        <w:rPr>
          <w:sz w:val="28"/>
          <w:szCs w:val="28"/>
        </w:rPr>
        <w:t xml:space="preserve">В зависимости от того, какое лицо является субъектом прав, удостоверенных ценной бумагой, выделяет три вида ценных бумаг: </w:t>
      </w:r>
    </w:p>
    <w:p w:rsidR="00B843CE" w:rsidRPr="00E56A34" w:rsidRDefault="00B843CE" w:rsidP="00016939">
      <w:pPr>
        <w:spacing w:line="360" w:lineRule="auto"/>
        <w:ind w:firstLine="709"/>
        <w:jc w:val="both"/>
        <w:rPr>
          <w:sz w:val="28"/>
          <w:szCs w:val="28"/>
        </w:rPr>
      </w:pPr>
      <w:r w:rsidRPr="00E56A34">
        <w:rPr>
          <w:sz w:val="28"/>
          <w:szCs w:val="28"/>
        </w:rPr>
        <w:t>1) ценная бумага на предъявителя (субъектом прав, удостоверенных такой ценной бумагой, является любое лицо, которое выступит в качестве ее предъявителя);</w:t>
      </w:r>
    </w:p>
    <w:p w:rsidR="00B843CE" w:rsidRPr="00E56A34" w:rsidRDefault="00B843CE" w:rsidP="00016939">
      <w:pPr>
        <w:spacing w:line="360" w:lineRule="auto"/>
        <w:ind w:firstLine="709"/>
        <w:jc w:val="both"/>
        <w:rPr>
          <w:sz w:val="28"/>
          <w:szCs w:val="28"/>
        </w:rPr>
      </w:pPr>
      <w:r w:rsidRPr="00E56A34">
        <w:rPr>
          <w:sz w:val="28"/>
          <w:szCs w:val="28"/>
        </w:rPr>
        <w:t xml:space="preserve">2) именная ценная бумага (субъектом прав, удостоверенных такой ценной бумагой, является лицо, названное в данном документе); </w:t>
      </w:r>
    </w:p>
    <w:p w:rsidR="00B843CE" w:rsidRPr="00E56A34" w:rsidRDefault="00B843CE" w:rsidP="00016939">
      <w:pPr>
        <w:spacing w:line="360" w:lineRule="auto"/>
        <w:ind w:firstLine="709"/>
        <w:jc w:val="both"/>
        <w:rPr>
          <w:sz w:val="28"/>
          <w:szCs w:val="28"/>
        </w:rPr>
      </w:pPr>
      <w:r w:rsidRPr="00E56A34">
        <w:rPr>
          <w:sz w:val="28"/>
          <w:szCs w:val="28"/>
        </w:rPr>
        <w:t>3) ордерная ценная бумага (субъектом прав, удостоверенных такой ценной бумагой, является названное в данном документе лицо, которое может само осуществить эти права или назначить своим распоряжением (приказом) другое управомоченное лицо.</w:t>
      </w:r>
    </w:p>
    <w:p w:rsidR="00B843CE" w:rsidRPr="00E56A34" w:rsidRDefault="00B843CE" w:rsidP="00016939">
      <w:pPr>
        <w:spacing w:line="360" w:lineRule="auto"/>
        <w:ind w:firstLine="709"/>
        <w:jc w:val="both"/>
        <w:rPr>
          <w:sz w:val="28"/>
          <w:szCs w:val="28"/>
        </w:rPr>
      </w:pPr>
      <w:r w:rsidRPr="00E56A34">
        <w:rPr>
          <w:sz w:val="28"/>
          <w:szCs w:val="28"/>
        </w:rPr>
        <w:t>Для передачи другому лицу прав, удостоверенных ценной бумагой на предъявителя, достаточно вручения указанного документа этому лицу</w:t>
      </w:r>
      <w:r w:rsidR="00307428" w:rsidRPr="00E56A34">
        <w:rPr>
          <w:sz w:val="28"/>
          <w:szCs w:val="28"/>
        </w:rPr>
        <w:t>.</w:t>
      </w:r>
      <w:r w:rsidRPr="00E56A34">
        <w:rPr>
          <w:sz w:val="28"/>
          <w:szCs w:val="28"/>
        </w:rPr>
        <w:t xml:space="preserve">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r w:rsidR="00307428" w:rsidRPr="00E56A34">
        <w:rPr>
          <w:sz w:val="28"/>
          <w:szCs w:val="28"/>
        </w:rPr>
        <w:t>.</w:t>
      </w:r>
    </w:p>
    <w:p w:rsidR="00B843CE" w:rsidRPr="00E56A34" w:rsidRDefault="00B843CE" w:rsidP="00016939">
      <w:pPr>
        <w:spacing w:line="360" w:lineRule="auto"/>
        <w:ind w:firstLine="709"/>
        <w:jc w:val="both"/>
        <w:rPr>
          <w:sz w:val="28"/>
          <w:szCs w:val="28"/>
        </w:rPr>
      </w:pPr>
      <w:r w:rsidRPr="00E56A34">
        <w:rPr>
          <w:sz w:val="28"/>
          <w:szCs w:val="28"/>
        </w:rPr>
        <w:t>К предъявительским ценным бумагам относятся депозитные и сберегательные сертификаты на предъявителя, приватизационные чеки (ваучеры), предъявительские чеки, облигации на предъявителя и так далее</w:t>
      </w:r>
      <w:r w:rsidR="00307428" w:rsidRPr="00E56A34">
        <w:rPr>
          <w:sz w:val="28"/>
          <w:szCs w:val="28"/>
        </w:rPr>
        <w:t>.</w:t>
      </w:r>
    </w:p>
    <w:p w:rsidR="00B843CE" w:rsidRPr="00E56A34" w:rsidRDefault="00B843CE" w:rsidP="00016939">
      <w:pPr>
        <w:spacing w:line="360" w:lineRule="auto"/>
        <w:ind w:firstLine="709"/>
        <w:jc w:val="both"/>
        <w:rPr>
          <w:sz w:val="28"/>
          <w:szCs w:val="28"/>
        </w:rPr>
      </w:pPr>
      <w:r w:rsidRPr="00E56A34">
        <w:rPr>
          <w:sz w:val="28"/>
          <w:szCs w:val="28"/>
        </w:rPr>
        <w:t>К ордерным ценным бумагам относятся переводные векселя, ордерные чеки</w:t>
      </w:r>
      <w:r w:rsidR="00307428" w:rsidRPr="00E56A34">
        <w:rPr>
          <w:sz w:val="28"/>
          <w:szCs w:val="28"/>
        </w:rPr>
        <w:t>.</w:t>
      </w:r>
    </w:p>
    <w:p w:rsidR="00B843CE" w:rsidRPr="00E56A34" w:rsidRDefault="00B843CE" w:rsidP="00016939">
      <w:pPr>
        <w:spacing w:line="360" w:lineRule="auto"/>
        <w:ind w:firstLine="709"/>
        <w:jc w:val="both"/>
        <w:rPr>
          <w:sz w:val="28"/>
          <w:szCs w:val="28"/>
        </w:rPr>
      </w:pPr>
      <w:r w:rsidRPr="00E56A34">
        <w:rPr>
          <w:sz w:val="28"/>
          <w:szCs w:val="28"/>
        </w:rPr>
        <w:t>Глава 34 ГПК не допускает признание недействительной утраченной именной ценной бумаги и восстановление прав по ней. По общему правилу в случае утраты именной ценной бумаги, ее восстановление производится держателем реестра ценных бумаг.</w:t>
      </w:r>
    </w:p>
    <w:p w:rsidR="00B843CE" w:rsidRPr="00E56A34" w:rsidRDefault="00B843CE" w:rsidP="00016939">
      <w:pPr>
        <w:spacing w:line="360" w:lineRule="auto"/>
        <w:ind w:firstLine="709"/>
        <w:jc w:val="both"/>
        <w:rPr>
          <w:sz w:val="28"/>
          <w:szCs w:val="28"/>
        </w:rPr>
      </w:pPr>
      <w:r w:rsidRPr="00E56A34">
        <w:rPr>
          <w:sz w:val="28"/>
          <w:szCs w:val="28"/>
        </w:rPr>
        <w:t>Утрата ценной бумаги, как документа, удостоверяющего имущественные права, может произойти двумя способами.</w:t>
      </w:r>
    </w:p>
    <w:p w:rsidR="00B843CE" w:rsidRPr="00E56A34" w:rsidRDefault="00B843CE" w:rsidP="00016939">
      <w:pPr>
        <w:spacing w:line="360" w:lineRule="auto"/>
        <w:ind w:firstLine="709"/>
        <w:jc w:val="both"/>
        <w:rPr>
          <w:sz w:val="28"/>
          <w:szCs w:val="28"/>
        </w:rPr>
      </w:pPr>
      <w:r w:rsidRPr="00E56A34">
        <w:rPr>
          <w:sz w:val="28"/>
          <w:szCs w:val="28"/>
        </w:rPr>
        <w:t>Во-первых, под утратой ценной бумаги понимается ситуация, при которой документ полностью отсутствует в силу его физического уничтожения (к примеру, по причине землетрясения, пожара, наводнения либо иного стихийного бедствия) либо в силу перехода в обладание другого лица помимо воли заявителя (похищено, утеряно и тому подобное). При последнем варианте существенным является то обстоятельство, что дело вызывного производства может быть возбуждено, если лицо, утратившее ценную бумагу, не знает фактического держателя указанного документа.</w:t>
      </w:r>
    </w:p>
    <w:p w:rsidR="00B843CE" w:rsidRPr="00E56A34" w:rsidRDefault="00B843CE" w:rsidP="00016939">
      <w:pPr>
        <w:spacing w:line="360" w:lineRule="auto"/>
        <w:ind w:firstLine="709"/>
        <w:jc w:val="both"/>
        <w:rPr>
          <w:sz w:val="28"/>
          <w:szCs w:val="28"/>
        </w:rPr>
      </w:pPr>
      <w:r w:rsidRPr="00E56A34">
        <w:rPr>
          <w:sz w:val="28"/>
          <w:szCs w:val="28"/>
        </w:rPr>
        <w:t>Во-вторых, под утратой ценной бумаги понимается ситуация, при которой документ имеется в наличии у заявителя, однако в силу своей дефектности утратил признаки платежности в результате ненадлежащего ее хранения или по другим причинам. Документ может обветшать, обгореть, порваться, может быть подмочен и так далее. В частности, на банковской сберегательной книжке на предъявителя может не сохраниться запись номера счета, не полностью сохраниться запись остатка вклада, может быть потерян контрольный лист</w:t>
      </w:r>
      <w:r w:rsidR="00307428" w:rsidRPr="00E56A34">
        <w:rPr>
          <w:sz w:val="28"/>
          <w:szCs w:val="28"/>
        </w:rPr>
        <w:t>.</w:t>
      </w:r>
    </w:p>
    <w:p w:rsidR="00B843CE" w:rsidRPr="00E56A34" w:rsidRDefault="00B843CE" w:rsidP="00016939">
      <w:pPr>
        <w:spacing w:line="360" w:lineRule="auto"/>
        <w:ind w:firstLine="709"/>
        <w:jc w:val="both"/>
        <w:rPr>
          <w:sz w:val="28"/>
          <w:szCs w:val="28"/>
        </w:rPr>
      </w:pPr>
    </w:p>
    <w:p w:rsidR="00B843CE" w:rsidRPr="00E56A34" w:rsidRDefault="00B843CE" w:rsidP="00016939">
      <w:pPr>
        <w:spacing w:line="360" w:lineRule="auto"/>
        <w:ind w:firstLine="709"/>
        <w:jc w:val="both"/>
        <w:rPr>
          <w:b/>
          <w:bCs/>
          <w:sz w:val="28"/>
          <w:szCs w:val="28"/>
        </w:rPr>
      </w:pPr>
      <w:r w:rsidRPr="00E56A34">
        <w:rPr>
          <w:b/>
          <w:bCs/>
          <w:sz w:val="28"/>
          <w:szCs w:val="28"/>
        </w:rPr>
        <w:t>8.</w:t>
      </w:r>
      <w:r w:rsidR="009931BE" w:rsidRPr="00E56A34">
        <w:rPr>
          <w:b/>
          <w:bCs/>
          <w:sz w:val="28"/>
          <w:szCs w:val="28"/>
        </w:rPr>
        <w:t xml:space="preserve"> </w:t>
      </w:r>
      <w:r w:rsidRPr="00E56A34">
        <w:rPr>
          <w:b/>
          <w:bCs/>
          <w:sz w:val="28"/>
          <w:szCs w:val="28"/>
        </w:rPr>
        <w:t>Принудительная госпитализация гражданина в психиатрический</w:t>
      </w:r>
      <w:r w:rsidR="00307428" w:rsidRPr="00E56A34">
        <w:rPr>
          <w:b/>
          <w:bCs/>
          <w:sz w:val="28"/>
          <w:szCs w:val="28"/>
        </w:rPr>
        <w:t xml:space="preserve"> </w:t>
      </w:r>
      <w:r w:rsidRPr="00E56A34">
        <w:rPr>
          <w:b/>
          <w:bCs/>
          <w:sz w:val="28"/>
          <w:szCs w:val="28"/>
        </w:rPr>
        <w:t>стационар и принудительное психиатрическ</w:t>
      </w:r>
      <w:r w:rsidR="009931BE" w:rsidRPr="00E56A34">
        <w:rPr>
          <w:b/>
          <w:bCs/>
          <w:sz w:val="28"/>
          <w:szCs w:val="28"/>
        </w:rPr>
        <w:t>ое освидетельствование</w:t>
      </w:r>
    </w:p>
    <w:p w:rsidR="009931BE" w:rsidRPr="00E56A34" w:rsidRDefault="009931BE" w:rsidP="00016939">
      <w:pPr>
        <w:spacing w:line="360" w:lineRule="auto"/>
        <w:ind w:firstLine="709"/>
        <w:jc w:val="both"/>
        <w:rPr>
          <w:sz w:val="28"/>
          <w:szCs w:val="28"/>
        </w:rPr>
      </w:pPr>
    </w:p>
    <w:p w:rsidR="008F729C" w:rsidRPr="00E56A34" w:rsidRDefault="008F729C" w:rsidP="00016939">
      <w:pPr>
        <w:spacing w:line="360" w:lineRule="auto"/>
        <w:ind w:firstLine="709"/>
        <w:jc w:val="both"/>
        <w:rPr>
          <w:sz w:val="28"/>
          <w:szCs w:val="28"/>
        </w:rPr>
      </w:pPr>
      <w:r w:rsidRPr="00E56A34">
        <w:rPr>
          <w:sz w:val="28"/>
          <w:szCs w:val="28"/>
        </w:rPr>
        <w:t>По общему правилу психиатрическая помощь оказывается при добровольном обращении лица или с его согласия. Она может осуществляться путем амбулаторной психиатрической помощи - в виде консультативно-лечебной помощи или диспансерного наблюдения, и госпитализации в психиатрический стационар. Госпитализация в психиатрический стационар производится на основании решения врача-психиатра о проведении обследования или лечения в стационарных условиях при наличии у лица психического расстройства. Обязательным условием добровольной госпитализации в психиатрический стационар является просьба или согласие госпитализируемого, которое оформляется в медицинской документации и подписывается пациентом или его законным представителем и врачом-психиатром. Несовершеннолетние в возрасте от 15 лет помещаются в психиатрический стационар по просьбе или с согласия их родителей или иного законного представителя. Лицо, признанное в установленном порядке недееспособным, помещается в психиатрический стационар по просьбе или с согласия законного представителя.</w:t>
      </w:r>
    </w:p>
    <w:p w:rsidR="008F729C" w:rsidRPr="00E56A34" w:rsidRDefault="008F729C" w:rsidP="00016939">
      <w:pPr>
        <w:spacing w:line="360" w:lineRule="auto"/>
        <w:ind w:firstLine="709"/>
        <w:jc w:val="both"/>
        <w:rPr>
          <w:sz w:val="28"/>
          <w:szCs w:val="28"/>
        </w:rPr>
      </w:pPr>
      <w:r w:rsidRPr="00E56A34">
        <w:rPr>
          <w:sz w:val="28"/>
          <w:szCs w:val="28"/>
        </w:rPr>
        <w:t>Лицо, страдающее психическим расстройством, может быть госпитализировано в психиатрический стационар при соблюдении следующих условий:</w:t>
      </w:r>
    </w:p>
    <w:p w:rsidR="008F729C" w:rsidRPr="00E56A34" w:rsidRDefault="008F729C" w:rsidP="00016939">
      <w:pPr>
        <w:spacing w:line="360" w:lineRule="auto"/>
        <w:ind w:firstLine="709"/>
        <w:jc w:val="both"/>
        <w:rPr>
          <w:sz w:val="28"/>
          <w:szCs w:val="28"/>
        </w:rPr>
      </w:pPr>
      <w:r w:rsidRPr="00E56A34">
        <w:rPr>
          <w:sz w:val="28"/>
          <w:szCs w:val="28"/>
        </w:rPr>
        <w:t>- если его обследование и лечение возможны только в стационарных условиях;</w:t>
      </w:r>
    </w:p>
    <w:p w:rsidR="008F729C" w:rsidRPr="00E56A34" w:rsidRDefault="008F729C" w:rsidP="00016939">
      <w:pPr>
        <w:spacing w:line="360" w:lineRule="auto"/>
        <w:ind w:firstLine="709"/>
        <w:jc w:val="both"/>
        <w:rPr>
          <w:sz w:val="28"/>
          <w:szCs w:val="28"/>
        </w:rPr>
      </w:pPr>
      <w:r w:rsidRPr="00E56A34">
        <w:rPr>
          <w:sz w:val="28"/>
          <w:szCs w:val="28"/>
        </w:rPr>
        <w:t>- если психическое расстройство является тяжелым;</w:t>
      </w:r>
    </w:p>
    <w:p w:rsidR="008F729C" w:rsidRPr="00E56A34" w:rsidRDefault="008F729C" w:rsidP="00016939">
      <w:pPr>
        <w:spacing w:line="360" w:lineRule="auto"/>
        <w:ind w:firstLine="709"/>
        <w:jc w:val="both"/>
        <w:rPr>
          <w:sz w:val="28"/>
          <w:szCs w:val="28"/>
        </w:rPr>
      </w:pPr>
      <w:r w:rsidRPr="00E56A34">
        <w:rPr>
          <w:sz w:val="28"/>
          <w:szCs w:val="28"/>
        </w:rPr>
        <w:t>- если психическое заболевание создает непосредственную опасность для больного или окружающих; или обусловливает его беспомощность, то есть неспособность самостоятельно удовлетворять основные жизненные потребности; или оставление лица без психиатрической помощи повлечет существенный вред его здоровью вследствие ухудшения психического состояния.</w:t>
      </w:r>
    </w:p>
    <w:p w:rsidR="008F729C" w:rsidRPr="00E56A34" w:rsidRDefault="008F729C" w:rsidP="00016939">
      <w:pPr>
        <w:spacing w:line="360" w:lineRule="auto"/>
        <w:ind w:firstLine="709"/>
        <w:jc w:val="both"/>
        <w:rPr>
          <w:sz w:val="28"/>
          <w:szCs w:val="28"/>
        </w:rPr>
      </w:pPr>
      <w:r w:rsidRPr="00E56A34">
        <w:rPr>
          <w:sz w:val="28"/>
          <w:szCs w:val="28"/>
        </w:rPr>
        <w:t>Лицо может в недобровольном порядке находиться в психиатрическом стационаре в течение времени, пока сохраняют актуальность основания, по которым была проведена госпитализация. Лицо, помещенное в психиатрический стационар в недобровольном порядке, в течение первых шести месяцев не реже одного раза в месяц подлежит освидетельствованию комиссией врачей-психиатров психиатрического учреждения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8F729C" w:rsidRPr="00E56A34" w:rsidRDefault="008F729C" w:rsidP="00016939">
      <w:pPr>
        <w:spacing w:line="360" w:lineRule="auto"/>
        <w:ind w:firstLine="709"/>
        <w:jc w:val="both"/>
        <w:rPr>
          <w:sz w:val="28"/>
          <w:szCs w:val="28"/>
        </w:rPr>
      </w:pPr>
      <w:r w:rsidRPr="00E56A34">
        <w:rPr>
          <w:sz w:val="28"/>
          <w:szCs w:val="28"/>
        </w:rPr>
        <w:t>По истечении шести месяцев с момента помещения лица в психиатрический стационар в недобровольном порядке заключение комиссии врачей-психиатров направляется администрацией психиатрического стационара в суд по месту нахождения психиатрического учреждения. Судья своим постановлением может продлить госпитализацию. В дальнейшем решение о продлении госпитализации лица, помещенного в психиатрический стационар в недобровольном порядке, принимается судьей ежегодно.</w:t>
      </w:r>
    </w:p>
    <w:p w:rsidR="008F729C" w:rsidRPr="00E56A34" w:rsidRDefault="009931BE" w:rsidP="00016939">
      <w:pPr>
        <w:spacing w:line="360" w:lineRule="auto"/>
        <w:ind w:firstLine="709"/>
        <w:jc w:val="both"/>
        <w:rPr>
          <w:b/>
          <w:bCs/>
          <w:sz w:val="28"/>
          <w:szCs w:val="28"/>
        </w:rPr>
      </w:pPr>
      <w:r w:rsidRPr="00E56A34">
        <w:rPr>
          <w:sz w:val="28"/>
          <w:szCs w:val="28"/>
        </w:rPr>
        <w:br w:type="page"/>
      </w:r>
      <w:r w:rsidR="008F729C" w:rsidRPr="00E56A34">
        <w:rPr>
          <w:b/>
          <w:bCs/>
          <w:sz w:val="28"/>
          <w:szCs w:val="28"/>
        </w:rPr>
        <w:t>9.</w:t>
      </w:r>
      <w:r w:rsidRPr="00E56A34">
        <w:rPr>
          <w:b/>
          <w:bCs/>
          <w:sz w:val="28"/>
          <w:szCs w:val="28"/>
        </w:rPr>
        <w:t xml:space="preserve"> </w:t>
      </w:r>
      <w:r w:rsidR="008F729C" w:rsidRPr="00E56A34">
        <w:rPr>
          <w:b/>
          <w:bCs/>
          <w:sz w:val="28"/>
          <w:szCs w:val="28"/>
        </w:rPr>
        <w:t>Рассмотрение дел о внесении исправлений или изменений в записи актов граж</w:t>
      </w:r>
      <w:r w:rsidRPr="00E56A34">
        <w:rPr>
          <w:b/>
          <w:bCs/>
          <w:sz w:val="28"/>
          <w:szCs w:val="28"/>
        </w:rPr>
        <w:t>данского состояния</w:t>
      </w:r>
    </w:p>
    <w:p w:rsidR="009931BE" w:rsidRPr="00E56A34" w:rsidRDefault="009931BE" w:rsidP="00016939">
      <w:pPr>
        <w:spacing w:line="360" w:lineRule="auto"/>
        <w:ind w:firstLine="709"/>
        <w:jc w:val="both"/>
        <w:rPr>
          <w:b/>
          <w:bCs/>
          <w:sz w:val="28"/>
          <w:szCs w:val="28"/>
        </w:rPr>
      </w:pPr>
    </w:p>
    <w:p w:rsidR="008F729C" w:rsidRPr="00E56A34" w:rsidRDefault="008F729C" w:rsidP="00016939">
      <w:pPr>
        <w:spacing w:line="360" w:lineRule="auto"/>
        <w:ind w:firstLine="709"/>
        <w:jc w:val="both"/>
        <w:rPr>
          <w:sz w:val="28"/>
          <w:szCs w:val="28"/>
        </w:rPr>
      </w:pPr>
      <w:r w:rsidRPr="00E56A34">
        <w:rPr>
          <w:sz w:val="28"/>
          <w:szCs w:val="28"/>
        </w:rPr>
        <w:t>Акты гражданского состояния относятся к числу наиболее важных документов, удостоверяющих определенные факты, с которыми связаны личные или имущественные права граждан. Целью государственной регистрации актов гражданского состояния является охрана имущественных и личных неимущественных прав граждан и интересов государства.</w:t>
      </w:r>
    </w:p>
    <w:p w:rsidR="008F729C" w:rsidRPr="00E56A34" w:rsidRDefault="008F729C" w:rsidP="00016939">
      <w:pPr>
        <w:spacing w:line="360" w:lineRule="auto"/>
        <w:ind w:firstLine="709"/>
        <w:jc w:val="both"/>
        <w:rPr>
          <w:sz w:val="28"/>
          <w:szCs w:val="28"/>
        </w:rPr>
      </w:pPr>
      <w:r w:rsidRPr="00E56A34">
        <w:rPr>
          <w:sz w:val="28"/>
          <w:szCs w:val="28"/>
        </w:rPr>
        <w:t>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гражданина.</w:t>
      </w:r>
    </w:p>
    <w:p w:rsidR="008F729C" w:rsidRPr="00E56A34" w:rsidRDefault="008F729C" w:rsidP="00016939">
      <w:pPr>
        <w:spacing w:line="360" w:lineRule="auto"/>
        <w:ind w:firstLine="709"/>
        <w:jc w:val="both"/>
        <w:rPr>
          <w:sz w:val="28"/>
          <w:szCs w:val="28"/>
        </w:rPr>
      </w:pPr>
      <w:r w:rsidRPr="00E56A34">
        <w:rPr>
          <w:sz w:val="28"/>
          <w:szCs w:val="28"/>
        </w:rPr>
        <w:t>Государственной регистрации подлежат наиболее значимые факты в жизни человека: рождение, заключение брака, расторжение брака, усыновление (удочерение), установление отцовства, перемена имени и смерть.</w:t>
      </w:r>
    </w:p>
    <w:p w:rsidR="008F729C" w:rsidRPr="00E56A34" w:rsidRDefault="008F729C" w:rsidP="00016939">
      <w:pPr>
        <w:spacing w:line="360" w:lineRule="auto"/>
        <w:ind w:firstLine="709"/>
        <w:jc w:val="both"/>
        <w:rPr>
          <w:sz w:val="28"/>
          <w:szCs w:val="28"/>
        </w:rPr>
      </w:pPr>
      <w:r w:rsidRPr="00E56A34">
        <w:rPr>
          <w:sz w:val="28"/>
          <w:szCs w:val="28"/>
        </w:rPr>
        <w:t>В соответствии с Федеральным законом государственная регистрация актов гражданского состояния производится органами записи актов гражданского состояния</w:t>
      </w:r>
      <w:r w:rsidR="00307428" w:rsidRPr="00E56A34">
        <w:rPr>
          <w:sz w:val="28"/>
          <w:szCs w:val="28"/>
        </w:rPr>
        <w:t>.</w:t>
      </w:r>
      <w:r w:rsidRPr="00E56A34">
        <w:rPr>
          <w:sz w:val="28"/>
          <w:szCs w:val="28"/>
        </w:rPr>
        <w:t xml:space="preserve"> Для этого названные органы составляют соответствующую запись акта гражданского состояния и выдают свидетельство о государственной регистрации акта гражданского состояния. Содержание записи, т.е. сведения, подлежащие внесению в запись акта гражданского состояния и соответствующего свидетельства, зависят от вида акта гражданского состояния.</w:t>
      </w:r>
    </w:p>
    <w:p w:rsidR="008F729C" w:rsidRPr="00E56A34" w:rsidRDefault="008F729C" w:rsidP="00016939">
      <w:pPr>
        <w:spacing w:line="360" w:lineRule="auto"/>
        <w:ind w:firstLine="709"/>
        <w:jc w:val="both"/>
        <w:rPr>
          <w:sz w:val="28"/>
          <w:szCs w:val="28"/>
        </w:rPr>
      </w:pPr>
      <w:r w:rsidRPr="00E56A34">
        <w:rPr>
          <w:sz w:val="28"/>
          <w:szCs w:val="28"/>
        </w:rPr>
        <w:t xml:space="preserve">Так, в запись акта о рождении должны быть включены следующие сведения: фамилия, имя, отчество, пол, дата и место рождения ребенка, мертворожденный, живорожденный; количество родившихся детей; сведения о документе, подтверждающем факт рождения ребенка; фамилия, имя, отчество, дата и место рождения, гражданство, национальность (по желанию заявителя), место жительства родителей или одного из родителей; сведения о документе, являющемся основанием для внесения сведений об отце; фамилия, имя, отчество и место жительства заявителя либо наименование и юридический адрес органа или организации, заявивших о рождении ребенка; серия и номер выданного свидетельства о рождении. </w:t>
      </w:r>
    </w:p>
    <w:p w:rsidR="008F729C" w:rsidRPr="00E56A34" w:rsidRDefault="008F729C" w:rsidP="00016939">
      <w:pPr>
        <w:spacing w:line="360" w:lineRule="auto"/>
        <w:ind w:firstLine="709"/>
        <w:jc w:val="both"/>
        <w:rPr>
          <w:sz w:val="28"/>
          <w:szCs w:val="28"/>
        </w:rPr>
      </w:pPr>
      <w:r w:rsidRPr="00E56A34">
        <w:rPr>
          <w:sz w:val="28"/>
          <w:szCs w:val="28"/>
        </w:rPr>
        <w:t>Запись акта гражданского состояния составляется в двух идентичных экземплярах. Первые экземпляры записей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 Аналогично собираются в актовую книгу вторые экземпляры записей. В удостоверение факта государственной регистрации акта гражданского состояния выдается свидетельство о государственной регистрации акта гражданского состояния.</w:t>
      </w:r>
    </w:p>
    <w:p w:rsidR="008F729C" w:rsidRPr="00E56A34" w:rsidRDefault="008F729C" w:rsidP="00016939">
      <w:pPr>
        <w:spacing w:line="360" w:lineRule="auto"/>
        <w:ind w:firstLine="709"/>
        <w:jc w:val="both"/>
        <w:rPr>
          <w:sz w:val="28"/>
          <w:szCs w:val="28"/>
        </w:rPr>
      </w:pPr>
      <w:r w:rsidRPr="00E56A34">
        <w:rPr>
          <w:sz w:val="28"/>
          <w:szCs w:val="28"/>
        </w:rPr>
        <w:t>Основания для внесения исправлений или изменений в записи актов гражданского состояния могут быть позитивного и негативного характера. К основаниям позитивного характера можно отнести усыновление, установление отцовства, перемену имени</w:t>
      </w:r>
      <w:r w:rsidR="00307428" w:rsidRPr="00E56A34">
        <w:rPr>
          <w:sz w:val="28"/>
          <w:szCs w:val="28"/>
        </w:rPr>
        <w:t>.</w:t>
      </w:r>
      <w:r w:rsidRPr="00E56A34">
        <w:rPr>
          <w:sz w:val="28"/>
          <w:szCs w:val="28"/>
        </w:rPr>
        <w:t xml:space="preserve"> К основаниям негативного характера - неправильности в записях актов гражданского состояния, различного рода искажения фамилии, имени, отчества, года рождения в документах о рождении, браке, разводе, усыновлении</w:t>
      </w:r>
      <w:r w:rsidR="00307428" w:rsidRPr="00E56A34">
        <w:rPr>
          <w:sz w:val="28"/>
          <w:szCs w:val="28"/>
        </w:rPr>
        <w:t>.</w:t>
      </w:r>
    </w:p>
    <w:p w:rsidR="008F729C" w:rsidRPr="00E56A34" w:rsidRDefault="008F729C" w:rsidP="00016939">
      <w:pPr>
        <w:spacing w:line="360" w:lineRule="auto"/>
        <w:ind w:firstLine="709"/>
        <w:jc w:val="both"/>
        <w:rPr>
          <w:sz w:val="28"/>
          <w:szCs w:val="28"/>
        </w:rPr>
      </w:pPr>
      <w:r w:rsidRPr="00E56A34">
        <w:rPr>
          <w:sz w:val="28"/>
          <w:szCs w:val="28"/>
        </w:rPr>
        <w:t>Любое заинтересованное лицо вправе обратиться в орган записи акта гражданского состояния с заявлением о внесении исправлений или изменений в запись акта гражданского состояния по месту жительства или месту хранения записи акта гражданского состояния. В течение месяца со дня поступления заявления орган записи актов гражданского состояния должен рассмотреть заявление. В исключительных случаях может быть продлен, но не более чем на два месяца. По результатам рассмотрения заявления орган записи актов гражданского состояния либо вносит исправления и изменения в запись, либо отказывает заявителю во внесении изменений или исправлений.</w:t>
      </w:r>
    </w:p>
    <w:p w:rsidR="008F729C" w:rsidRPr="00E56A34" w:rsidRDefault="008F729C" w:rsidP="00016939">
      <w:pPr>
        <w:spacing w:line="360" w:lineRule="auto"/>
        <w:ind w:firstLine="709"/>
        <w:jc w:val="both"/>
        <w:rPr>
          <w:sz w:val="28"/>
          <w:szCs w:val="28"/>
        </w:rPr>
      </w:pPr>
      <w:r w:rsidRPr="00E56A34">
        <w:rPr>
          <w:sz w:val="28"/>
          <w:szCs w:val="28"/>
        </w:rPr>
        <w:t>Дела о внесении исправлений или изменений в записи актов гражданского состояния следует отличать от дел об установлении факта государственной регистрации акта гражданского состояния. Основанием для обращения в суд в последнем случае является отсутствие первичной или восстановленной записи акта гражданского состояния. По правилам производства по делам об установлении фактов, имеющих юридическое значение, устанавливается факт регистрации рождения, усыновления (удочерения), брака, расторжения брака, смерти. На основании решения суда запись акта гражданского состояния может быть восстановлена и соответственно выдано свидетельство о государственной регистрации акта гражданского состояния с отметкой того, что запись восстановлена.</w:t>
      </w:r>
    </w:p>
    <w:p w:rsidR="008F729C" w:rsidRPr="00E56A34" w:rsidRDefault="008F729C" w:rsidP="00016939">
      <w:pPr>
        <w:spacing w:line="360" w:lineRule="auto"/>
        <w:ind w:firstLine="709"/>
        <w:jc w:val="both"/>
        <w:rPr>
          <w:sz w:val="28"/>
          <w:szCs w:val="28"/>
        </w:rPr>
      </w:pPr>
    </w:p>
    <w:p w:rsidR="008D7AB5" w:rsidRPr="00E56A34" w:rsidRDefault="008D7AB5" w:rsidP="00016939">
      <w:pPr>
        <w:spacing w:line="360" w:lineRule="auto"/>
        <w:ind w:firstLine="709"/>
        <w:jc w:val="both"/>
        <w:rPr>
          <w:b/>
          <w:bCs/>
          <w:sz w:val="28"/>
          <w:szCs w:val="28"/>
        </w:rPr>
      </w:pPr>
      <w:r w:rsidRPr="00E56A34">
        <w:rPr>
          <w:b/>
          <w:bCs/>
          <w:sz w:val="28"/>
          <w:szCs w:val="28"/>
        </w:rPr>
        <w:t>10.</w:t>
      </w:r>
      <w:r w:rsidR="009931BE" w:rsidRPr="00E56A34">
        <w:rPr>
          <w:b/>
          <w:bCs/>
          <w:sz w:val="28"/>
          <w:szCs w:val="28"/>
        </w:rPr>
        <w:t xml:space="preserve"> </w:t>
      </w:r>
      <w:r w:rsidRPr="00E56A34">
        <w:rPr>
          <w:b/>
          <w:bCs/>
          <w:sz w:val="28"/>
          <w:szCs w:val="28"/>
        </w:rPr>
        <w:t>Рассмотрение заявлений о совершенных нотариальных действиях или об отказе в их совершении</w:t>
      </w:r>
    </w:p>
    <w:p w:rsidR="009931BE" w:rsidRPr="00E56A34" w:rsidRDefault="009931BE" w:rsidP="00016939">
      <w:pPr>
        <w:spacing w:line="360" w:lineRule="auto"/>
        <w:ind w:firstLine="709"/>
        <w:jc w:val="both"/>
        <w:rPr>
          <w:sz w:val="28"/>
          <w:szCs w:val="28"/>
        </w:rPr>
      </w:pPr>
    </w:p>
    <w:p w:rsidR="00526469" w:rsidRPr="00E56A34" w:rsidRDefault="00526469" w:rsidP="00016939">
      <w:pPr>
        <w:spacing w:line="360" w:lineRule="auto"/>
        <w:ind w:firstLine="709"/>
        <w:jc w:val="both"/>
        <w:rPr>
          <w:sz w:val="28"/>
          <w:szCs w:val="28"/>
        </w:rPr>
      </w:pPr>
      <w:r w:rsidRPr="00E56A34">
        <w:rPr>
          <w:sz w:val="28"/>
          <w:szCs w:val="28"/>
        </w:rPr>
        <w:t>Отнесение к подведомственности судов общей юрисдикции рассмотрения дел по заявлениям о совершенных нотариальных действиях или об отказе в их совершении является одной из важных гарантий охраны личных и имущественных прав граждан и юридических лиц, возникающих из нотариально удостоверяемых договоров, оформления наследственных прав, совершения исполнительных надписей, других нотариальных действий, совершение которых предусмотрено Основами законодательства Российской Федерации о нотариате.</w:t>
      </w:r>
    </w:p>
    <w:p w:rsidR="00AE4EFD" w:rsidRPr="00E56A34" w:rsidRDefault="00AE4EFD" w:rsidP="00016939">
      <w:pPr>
        <w:spacing w:line="360" w:lineRule="auto"/>
        <w:ind w:firstLine="709"/>
        <w:jc w:val="both"/>
        <w:rPr>
          <w:sz w:val="28"/>
          <w:szCs w:val="28"/>
        </w:rPr>
      </w:pPr>
      <w:r w:rsidRPr="00E56A34">
        <w:rPr>
          <w:sz w:val="28"/>
          <w:szCs w:val="28"/>
        </w:rPr>
        <w:t>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w:t>
      </w:r>
      <w:r w:rsidR="00307428" w:rsidRPr="00E56A34">
        <w:rPr>
          <w:sz w:val="28"/>
          <w:szCs w:val="28"/>
        </w:rPr>
        <w:t>.</w:t>
      </w:r>
    </w:p>
    <w:p w:rsidR="004835F0" w:rsidRPr="00E56A34" w:rsidRDefault="004835F0" w:rsidP="00016939">
      <w:pPr>
        <w:spacing w:line="360" w:lineRule="auto"/>
        <w:ind w:firstLine="709"/>
        <w:jc w:val="both"/>
        <w:rPr>
          <w:sz w:val="28"/>
          <w:szCs w:val="28"/>
        </w:rPr>
      </w:pPr>
      <w:r w:rsidRPr="00E56A34">
        <w:rPr>
          <w:sz w:val="28"/>
          <w:szCs w:val="28"/>
        </w:rPr>
        <w:t>Заявления о неправильном удостоверении завещаний, доверенностей или об отказе в их удостоверении должностными лицами, указанными в федеральных законах</w:t>
      </w:r>
      <w:r w:rsidR="00307428" w:rsidRPr="00E56A34">
        <w:rPr>
          <w:sz w:val="28"/>
          <w:szCs w:val="28"/>
        </w:rPr>
        <w:t>,</w:t>
      </w:r>
      <w:r w:rsidRPr="00E56A34">
        <w:rPr>
          <w:sz w:val="28"/>
          <w:szCs w:val="28"/>
        </w:rPr>
        <w:t xml:space="preserve"> подаются в суд по месту нахождения соответственно госпиталя, больницы, санатория, другого стационарного лечебного учреждения, учреждения социального обслуживания, в том числе дома для престарелых и инвалидов, учреждения социальной защиты населения; экспедиции, воинской части, соединения, учреждения и военно-учебного заведения, места лишения свободы.</w:t>
      </w:r>
    </w:p>
    <w:p w:rsidR="004835F0" w:rsidRPr="00E56A34" w:rsidRDefault="004835F0" w:rsidP="00016939">
      <w:pPr>
        <w:spacing w:line="360" w:lineRule="auto"/>
        <w:ind w:firstLine="709"/>
        <w:jc w:val="both"/>
        <w:rPr>
          <w:sz w:val="28"/>
          <w:szCs w:val="28"/>
        </w:rPr>
      </w:pPr>
      <w:r w:rsidRPr="00E56A34">
        <w:rPr>
          <w:sz w:val="28"/>
          <w:szCs w:val="28"/>
        </w:rPr>
        <w:t>Заявление о неправильном удостоверении завещания или отказ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4835F0" w:rsidRPr="00E56A34" w:rsidRDefault="004835F0" w:rsidP="00016939">
      <w:pPr>
        <w:spacing w:line="360" w:lineRule="auto"/>
        <w:ind w:firstLine="709"/>
        <w:jc w:val="both"/>
        <w:rPr>
          <w:sz w:val="28"/>
          <w:szCs w:val="28"/>
        </w:rPr>
      </w:pPr>
      <w:r w:rsidRPr="00E56A34">
        <w:rPr>
          <w:sz w:val="28"/>
          <w:szCs w:val="28"/>
        </w:rPr>
        <w:t>Обратиться в суд с заявлением о совершенном нотариальном действии или об отказе в его совершении вправе те лица, в отношении которых были совершены или должны быть совершены нотариальные действия, а также лица, которые непосредственно принимали участие в совершении нотариальных действий. В случае обращения в суд с заявлением лица, не участвовавшего в нотариальном действии или не обращавшегося с просьбой, в которой нотариальный орган ему отказал, суд должен отказать в принятии данного заявления</w:t>
      </w:r>
      <w:r w:rsidR="00307428" w:rsidRPr="00E56A34">
        <w:rPr>
          <w:sz w:val="28"/>
          <w:szCs w:val="28"/>
        </w:rPr>
        <w:t>.</w:t>
      </w:r>
    </w:p>
    <w:p w:rsidR="004835F0" w:rsidRPr="00E56A34" w:rsidRDefault="004835F0" w:rsidP="00016939">
      <w:pPr>
        <w:spacing w:line="360" w:lineRule="auto"/>
        <w:ind w:firstLine="709"/>
        <w:jc w:val="both"/>
        <w:rPr>
          <w:sz w:val="28"/>
          <w:szCs w:val="28"/>
        </w:rPr>
      </w:pPr>
      <w:r w:rsidRPr="00E56A34">
        <w:rPr>
          <w:sz w:val="28"/>
          <w:szCs w:val="28"/>
        </w:rPr>
        <w:t>Заявление рассматривается судом с участием заявителя, а также нотариуса или другого должностного лица, совершившего нотариальное действие или отказавшегося его совершить. Указанные лица извещаются о времени и месте судебного разбирательства, однако их неявка не служит препятствием для рассмотрения заявления.</w:t>
      </w:r>
    </w:p>
    <w:p w:rsidR="004835F0" w:rsidRPr="00E56A34" w:rsidRDefault="004835F0" w:rsidP="00016939">
      <w:pPr>
        <w:spacing w:line="360" w:lineRule="auto"/>
        <w:ind w:firstLine="709"/>
        <w:jc w:val="both"/>
        <w:rPr>
          <w:sz w:val="28"/>
          <w:szCs w:val="28"/>
        </w:rPr>
      </w:pPr>
      <w:r w:rsidRPr="00E56A34">
        <w:rPr>
          <w:sz w:val="28"/>
          <w:szCs w:val="28"/>
        </w:rPr>
        <w:t>В случае удовлетворения заявления суд своим решением отменяет совершенное нотариальное действие или обязывает выполнить такое действие.</w:t>
      </w:r>
    </w:p>
    <w:p w:rsidR="004835F0" w:rsidRPr="00E56A34" w:rsidRDefault="004835F0" w:rsidP="00016939">
      <w:pPr>
        <w:spacing w:line="360" w:lineRule="auto"/>
        <w:ind w:firstLine="709"/>
        <w:jc w:val="both"/>
        <w:rPr>
          <w:sz w:val="28"/>
          <w:szCs w:val="28"/>
        </w:rPr>
      </w:pPr>
    </w:p>
    <w:p w:rsidR="004835F0" w:rsidRPr="00E56A34" w:rsidRDefault="004835F0" w:rsidP="00016939">
      <w:pPr>
        <w:spacing w:line="360" w:lineRule="auto"/>
        <w:ind w:firstLine="709"/>
        <w:jc w:val="both"/>
        <w:rPr>
          <w:b/>
          <w:bCs/>
          <w:sz w:val="28"/>
          <w:szCs w:val="28"/>
        </w:rPr>
      </w:pPr>
      <w:r w:rsidRPr="00E56A34">
        <w:rPr>
          <w:b/>
          <w:bCs/>
          <w:sz w:val="28"/>
          <w:szCs w:val="28"/>
        </w:rPr>
        <w:t>11.</w:t>
      </w:r>
      <w:r w:rsidR="009931BE" w:rsidRPr="00E56A34">
        <w:rPr>
          <w:b/>
          <w:bCs/>
          <w:sz w:val="28"/>
          <w:szCs w:val="28"/>
        </w:rPr>
        <w:t xml:space="preserve"> </w:t>
      </w:r>
      <w:r w:rsidRPr="00E56A34">
        <w:rPr>
          <w:b/>
          <w:bCs/>
          <w:sz w:val="28"/>
          <w:szCs w:val="28"/>
        </w:rPr>
        <w:t>Восстановление утраченного судебного производства</w:t>
      </w:r>
    </w:p>
    <w:p w:rsidR="009931BE" w:rsidRPr="00E56A34" w:rsidRDefault="009931BE" w:rsidP="00016939">
      <w:pPr>
        <w:spacing w:line="360" w:lineRule="auto"/>
        <w:ind w:firstLine="709"/>
        <w:jc w:val="both"/>
        <w:rPr>
          <w:sz w:val="28"/>
          <w:szCs w:val="28"/>
        </w:rPr>
      </w:pPr>
    </w:p>
    <w:p w:rsidR="004835F0" w:rsidRPr="00E56A34" w:rsidRDefault="00F55A9B" w:rsidP="00016939">
      <w:pPr>
        <w:spacing w:line="360" w:lineRule="auto"/>
        <w:ind w:firstLine="709"/>
        <w:jc w:val="both"/>
        <w:rPr>
          <w:sz w:val="28"/>
          <w:szCs w:val="28"/>
        </w:rPr>
      </w:pPr>
      <w:r w:rsidRPr="00E56A34">
        <w:rPr>
          <w:sz w:val="28"/>
          <w:szCs w:val="28"/>
        </w:rPr>
        <w:t>Восстановление утраченного судебного производства - новая категория дел особого производства.</w:t>
      </w:r>
    </w:p>
    <w:p w:rsidR="00F55A9B" w:rsidRPr="00E56A34" w:rsidRDefault="00F55A9B" w:rsidP="00016939">
      <w:pPr>
        <w:spacing w:line="360" w:lineRule="auto"/>
        <w:ind w:firstLine="709"/>
        <w:jc w:val="both"/>
        <w:rPr>
          <w:sz w:val="28"/>
          <w:szCs w:val="28"/>
        </w:rPr>
      </w:pPr>
      <w:r w:rsidRPr="00E56A34">
        <w:rPr>
          <w:sz w:val="28"/>
          <w:szCs w:val="28"/>
        </w:rPr>
        <w:t>Случается, что в результате пожара, наводнения, иных стихийных бедствий, противоправных действий лиц судебное производство по гражданскому делу полностью или в части утрачивается. Восстановление утраченного производства возможно только в судебном порядке</w:t>
      </w:r>
      <w:r w:rsidR="00307428" w:rsidRPr="00E56A34">
        <w:rPr>
          <w:sz w:val="28"/>
          <w:szCs w:val="28"/>
        </w:rPr>
        <w:t>.</w:t>
      </w:r>
      <w:r w:rsidRPr="00E56A34">
        <w:rPr>
          <w:sz w:val="28"/>
          <w:szCs w:val="28"/>
        </w:rPr>
        <w:t xml:space="preserve"> Восстановлению подлежит только утраченное судебное производство по гражданскому делу, оконченное принятием решения суда или вынесением определения о прекращении судебного производства по делу.</w:t>
      </w:r>
    </w:p>
    <w:p w:rsidR="00F55A9B" w:rsidRPr="00E56A34" w:rsidRDefault="00F55A9B" w:rsidP="00016939">
      <w:pPr>
        <w:spacing w:line="360" w:lineRule="auto"/>
        <w:ind w:firstLine="709"/>
        <w:jc w:val="both"/>
        <w:rPr>
          <w:sz w:val="28"/>
          <w:szCs w:val="28"/>
        </w:rPr>
      </w:pPr>
      <w:r w:rsidRPr="00E56A34">
        <w:rPr>
          <w:sz w:val="28"/>
          <w:szCs w:val="28"/>
        </w:rPr>
        <w:t>Заявление о восстановлении утраченного производства подается лицами, участвующими в деле, в суд, принявший решение по существу спора или вынесший определение о прекращении производства по делу.</w:t>
      </w:r>
    </w:p>
    <w:p w:rsidR="00F55A9B" w:rsidRPr="00E56A34" w:rsidRDefault="00F55A9B" w:rsidP="00016939">
      <w:pPr>
        <w:spacing w:line="360" w:lineRule="auto"/>
        <w:ind w:firstLine="709"/>
        <w:jc w:val="both"/>
        <w:rPr>
          <w:sz w:val="28"/>
          <w:szCs w:val="28"/>
        </w:rPr>
      </w:pPr>
      <w:r w:rsidRPr="00E56A34">
        <w:rPr>
          <w:sz w:val="28"/>
          <w:szCs w:val="28"/>
        </w:rPr>
        <w:t>В заявлении о восстановлении утраченного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F55A9B" w:rsidRPr="00E56A34" w:rsidRDefault="00F55A9B" w:rsidP="00016939">
      <w:pPr>
        <w:spacing w:line="360" w:lineRule="auto"/>
        <w:ind w:firstLine="709"/>
        <w:jc w:val="both"/>
        <w:rPr>
          <w:sz w:val="28"/>
          <w:szCs w:val="28"/>
        </w:rPr>
      </w:pPr>
      <w:r w:rsidRPr="00E56A34">
        <w:rPr>
          <w:sz w:val="28"/>
          <w:szCs w:val="28"/>
        </w:rPr>
        <w:t>Указание на цель восстановления утраченного производства является обязательным условием принятия заявления. Если в заявлении отсутствует такое указание, то суд оставляет заявление без движения и предоставляет срок, необходимый для изложения цели заявителем.</w:t>
      </w:r>
    </w:p>
    <w:p w:rsidR="00F55A9B" w:rsidRPr="00E56A34" w:rsidRDefault="00F55A9B" w:rsidP="00016939">
      <w:pPr>
        <w:spacing w:line="360" w:lineRule="auto"/>
        <w:ind w:firstLine="709"/>
        <w:jc w:val="both"/>
        <w:rPr>
          <w:sz w:val="28"/>
          <w:szCs w:val="28"/>
        </w:rPr>
      </w:pPr>
      <w:r w:rsidRPr="00E56A34">
        <w:rPr>
          <w:sz w:val="28"/>
          <w:szCs w:val="28"/>
        </w:rPr>
        <w:t>Если же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в случае возбуждения дела.</w:t>
      </w:r>
    </w:p>
    <w:p w:rsidR="00F55A9B" w:rsidRPr="00E56A34" w:rsidRDefault="00F55A9B" w:rsidP="00016939">
      <w:pPr>
        <w:spacing w:line="360" w:lineRule="auto"/>
        <w:ind w:firstLine="709"/>
        <w:jc w:val="both"/>
        <w:rPr>
          <w:sz w:val="28"/>
          <w:szCs w:val="28"/>
        </w:rPr>
      </w:pPr>
      <w:r w:rsidRPr="00E56A34">
        <w:rPr>
          <w:sz w:val="28"/>
          <w:szCs w:val="28"/>
        </w:rPr>
        <w:t>Заявителю необходимо приложить к заявлению сохранившиеся и имеющие отношение к делу документы или их копии, даже если они не заверены в установленном порядке.</w:t>
      </w:r>
    </w:p>
    <w:p w:rsidR="00F55A9B" w:rsidRPr="00E56A34" w:rsidRDefault="00F55A9B" w:rsidP="00016939">
      <w:pPr>
        <w:spacing w:line="360" w:lineRule="auto"/>
        <w:ind w:firstLine="709"/>
        <w:jc w:val="both"/>
        <w:rPr>
          <w:sz w:val="28"/>
          <w:szCs w:val="28"/>
        </w:rPr>
      </w:pPr>
      <w:r w:rsidRPr="00E56A34">
        <w:rPr>
          <w:sz w:val="28"/>
          <w:szCs w:val="28"/>
        </w:rPr>
        <w:t>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F55A9B" w:rsidRPr="00E56A34" w:rsidRDefault="00F55A9B" w:rsidP="00016939">
      <w:pPr>
        <w:spacing w:line="360" w:lineRule="auto"/>
        <w:ind w:firstLine="709"/>
        <w:jc w:val="both"/>
        <w:rPr>
          <w:sz w:val="28"/>
          <w:szCs w:val="28"/>
        </w:rPr>
      </w:pPr>
      <w:r w:rsidRPr="00E56A34">
        <w:rPr>
          <w:sz w:val="28"/>
          <w:szCs w:val="28"/>
        </w:rPr>
        <w:t>В необходимых случаях суд вправе допросить в качестве свидетелей судей, рассматривавших дело, по которому утрачено производство.</w:t>
      </w:r>
    </w:p>
    <w:p w:rsidR="00F55A9B" w:rsidRPr="00E56A34" w:rsidRDefault="00F55A9B" w:rsidP="00016939">
      <w:pPr>
        <w:spacing w:line="360" w:lineRule="auto"/>
        <w:ind w:firstLine="709"/>
        <w:jc w:val="both"/>
        <w:rPr>
          <w:sz w:val="28"/>
          <w:szCs w:val="28"/>
        </w:rPr>
      </w:pPr>
      <w:r w:rsidRPr="00E56A34">
        <w:rPr>
          <w:sz w:val="28"/>
          <w:szCs w:val="28"/>
        </w:rPr>
        <w:t>Если собранных судом материалов достаточно для точного восстановления судебного постановления, связанного с утраченным судебным производством, то решение или определение суда о прекращении судебного производства, если оно принималось по делу, подлежит восстановлению.</w:t>
      </w:r>
    </w:p>
    <w:p w:rsidR="00F55A9B" w:rsidRPr="00E56A34" w:rsidRDefault="00F55A9B" w:rsidP="00016939">
      <w:pPr>
        <w:spacing w:line="360" w:lineRule="auto"/>
        <w:ind w:firstLine="709"/>
        <w:jc w:val="both"/>
        <w:rPr>
          <w:sz w:val="28"/>
          <w:szCs w:val="28"/>
        </w:rPr>
      </w:pPr>
      <w:r w:rsidRPr="00E56A34">
        <w:rPr>
          <w:sz w:val="28"/>
          <w:szCs w:val="28"/>
        </w:rPr>
        <w:t>При недостаточности собранных материалов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F55A9B" w:rsidRPr="00E56A34" w:rsidRDefault="00F55A9B" w:rsidP="00016939">
      <w:pPr>
        <w:spacing w:line="360" w:lineRule="auto"/>
        <w:ind w:firstLine="709"/>
        <w:jc w:val="both"/>
        <w:rPr>
          <w:sz w:val="28"/>
          <w:szCs w:val="28"/>
        </w:rPr>
      </w:pPr>
      <w:r w:rsidRPr="00E56A34">
        <w:rPr>
          <w:sz w:val="28"/>
          <w:szCs w:val="28"/>
        </w:rPr>
        <w:t>Суд также прекращает производство по делу о восстановлении утраченного судебного производства, если срок предъявления исполнительного листа к исполнению истек и судом не восстанавливается.</w:t>
      </w:r>
    </w:p>
    <w:p w:rsidR="00F55A9B" w:rsidRPr="00E56A34" w:rsidRDefault="00F55A9B" w:rsidP="00016939">
      <w:pPr>
        <w:spacing w:line="360" w:lineRule="auto"/>
        <w:ind w:firstLine="709"/>
        <w:jc w:val="both"/>
        <w:rPr>
          <w:sz w:val="28"/>
          <w:szCs w:val="28"/>
        </w:rPr>
      </w:pPr>
      <w:r w:rsidRPr="00E56A34">
        <w:rPr>
          <w:sz w:val="28"/>
          <w:szCs w:val="28"/>
        </w:rPr>
        <w:t>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F55A9B" w:rsidRPr="00E56A34" w:rsidRDefault="00F55A9B" w:rsidP="00016939">
      <w:pPr>
        <w:spacing w:line="360" w:lineRule="auto"/>
        <w:ind w:firstLine="709"/>
        <w:jc w:val="both"/>
        <w:rPr>
          <w:sz w:val="28"/>
          <w:szCs w:val="28"/>
        </w:rPr>
      </w:pPr>
      <w:r w:rsidRPr="00E56A34">
        <w:rPr>
          <w:sz w:val="28"/>
          <w:szCs w:val="28"/>
        </w:rPr>
        <w:t>В мотивировочной части решения суда о восстановлении утраченного судебного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F55A9B" w:rsidRPr="00E56A34" w:rsidRDefault="00F55A9B" w:rsidP="00016939">
      <w:pPr>
        <w:spacing w:line="360" w:lineRule="auto"/>
        <w:ind w:firstLine="709"/>
        <w:jc w:val="both"/>
        <w:rPr>
          <w:sz w:val="28"/>
          <w:szCs w:val="28"/>
        </w:rPr>
      </w:pPr>
      <w:r w:rsidRPr="00E56A34">
        <w:rPr>
          <w:sz w:val="28"/>
          <w:szCs w:val="28"/>
        </w:rPr>
        <w:t>Судебные постановления, связанные с восстановлением утраченного судебного производства, обжалуются в порядке, установленном ГПК.</w:t>
      </w:r>
    </w:p>
    <w:p w:rsidR="00F55A9B" w:rsidRPr="00E56A34" w:rsidRDefault="00F55A9B" w:rsidP="00016939">
      <w:pPr>
        <w:spacing w:line="360" w:lineRule="auto"/>
        <w:ind w:firstLine="709"/>
        <w:jc w:val="both"/>
        <w:rPr>
          <w:sz w:val="28"/>
          <w:szCs w:val="28"/>
        </w:rPr>
      </w:pPr>
      <w:r w:rsidRPr="00E56A34">
        <w:rPr>
          <w:sz w:val="28"/>
          <w:szCs w:val="28"/>
        </w:rPr>
        <w:t>В случае обращения в суд с заведомо ложным заявлением судебные расходы, связанные с возбуждением дела по заявлению о восстановлении утраченного судебного производства, взыскиваются с заявителя.</w:t>
      </w:r>
    </w:p>
    <w:p w:rsidR="00F55A9B" w:rsidRPr="00E56A34" w:rsidRDefault="009931BE" w:rsidP="00016939">
      <w:pPr>
        <w:spacing w:line="360" w:lineRule="auto"/>
        <w:ind w:firstLine="709"/>
        <w:jc w:val="both"/>
        <w:rPr>
          <w:b/>
          <w:bCs/>
          <w:sz w:val="28"/>
          <w:szCs w:val="28"/>
        </w:rPr>
      </w:pPr>
      <w:r w:rsidRPr="00E56A34">
        <w:rPr>
          <w:sz w:val="28"/>
          <w:szCs w:val="28"/>
        </w:rPr>
        <w:br w:type="page"/>
      </w:r>
      <w:r w:rsidRPr="00E56A34">
        <w:rPr>
          <w:b/>
          <w:bCs/>
          <w:sz w:val="28"/>
          <w:szCs w:val="28"/>
        </w:rPr>
        <w:t>Заключение</w:t>
      </w:r>
    </w:p>
    <w:p w:rsidR="009931BE" w:rsidRPr="00E56A34" w:rsidRDefault="009931BE" w:rsidP="00016939">
      <w:pPr>
        <w:spacing w:line="360" w:lineRule="auto"/>
        <w:ind w:firstLine="709"/>
        <w:jc w:val="both"/>
        <w:rPr>
          <w:sz w:val="28"/>
          <w:szCs w:val="28"/>
        </w:rPr>
      </w:pPr>
    </w:p>
    <w:p w:rsidR="007C7F1F" w:rsidRPr="00E56A34" w:rsidRDefault="007C7F1F" w:rsidP="00016939">
      <w:pPr>
        <w:spacing w:line="360" w:lineRule="auto"/>
        <w:ind w:firstLine="709"/>
        <w:jc w:val="both"/>
        <w:rPr>
          <w:sz w:val="28"/>
          <w:szCs w:val="28"/>
        </w:rPr>
      </w:pPr>
      <w:r w:rsidRPr="00E56A34">
        <w:rPr>
          <w:sz w:val="28"/>
          <w:szCs w:val="28"/>
        </w:rPr>
        <w:t>Правоприменительная деятельность судов, направленная на защиту и охрану прав и законных интересов физических и юридических лиц, нуждается в постоянном совершенствовании. Совершенствование гражданской процессуальной формы проводится в первую очередь по пути развития имеющихся форм судебной защиты.</w:t>
      </w:r>
    </w:p>
    <w:p w:rsidR="00981652" w:rsidRPr="00E56A34" w:rsidRDefault="00981652" w:rsidP="00016939">
      <w:pPr>
        <w:spacing w:line="360" w:lineRule="auto"/>
        <w:ind w:firstLine="709"/>
        <w:jc w:val="both"/>
        <w:rPr>
          <w:sz w:val="28"/>
          <w:szCs w:val="28"/>
        </w:rPr>
      </w:pPr>
      <w:r w:rsidRPr="00E56A34">
        <w:rPr>
          <w:sz w:val="28"/>
          <w:szCs w:val="28"/>
        </w:rPr>
        <w:t>Под особым производством понимается вид гражданского судопроизводства, в порядке которого рассматриваются те гражданские дела, где подтверждается наличие или отсутствие юридических фактов, определяющих возникновение, изменение или прекращение личных или имущественных прав граждан или подтверждающих наличие либо отсутствие бесспорного права, а также устанавливающих правовой статус гражданина. Таким образом, целью особого производства является выявление и констатация тех или иных обстоятельств, с которыми закон связывает возникновение, изменение или прекращение у заявителя каких-либо прав или обязанностей.</w:t>
      </w:r>
    </w:p>
    <w:p w:rsidR="00981652" w:rsidRPr="00E56A34" w:rsidRDefault="00981652" w:rsidP="00016939">
      <w:pPr>
        <w:spacing w:line="360" w:lineRule="auto"/>
        <w:ind w:firstLine="709"/>
        <w:jc w:val="both"/>
        <w:rPr>
          <w:sz w:val="28"/>
          <w:szCs w:val="28"/>
        </w:rPr>
      </w:pPr>
      <w:r w:rsidRPr="00E56A34">
        <w:rPr>
          <w:sz w:val="28"/>
          <w:szCs w:val="28"/>
        </w:rPr>
        <w:t>Особое производство несовместимо со спором о праве. Возникновение спора, подведомственного суду, влечет оставление поданного заявления без рассмотрения, а заинтересованным лицам разъясняется право на обращение с иском в обычном порядке.</w:t>
      </w:r>
    </w:p>
    <w:p w:rsidR="003B0D71" w:rsidRPr="00E56A34" w:rsidRDefault="003B0D71" w:rsidP="00016939">
      <w:pPr>
        <w:spacing w:line="360" w:lineRule="auto"/>
        <w:ind w:firstLine="709"/>
        <w:jc w:val="both"/>
        <w:rPr>
          <w:sz w:val="28"/>
          <w:szCs w:val="28"/>
        </w:rPr>
      </w:pPr>
      <w:r w:rsidRPr="00E56A34">
        <w:rPr>
          <w:sz w:val="28"/>
          <w:szCs w:val="28"/>
        </w:rPr>
        <w:t>Профессионализм юриста заключается в его знании и умении ориентироваться в различных отраслях права.</w:t>
      </w:r>
      <w:r w:rsidR="00307428" w:rsidRPr="00E56A34">
        <w:rPr>
          <w:sz w:val="28"/>
          <w:szCs w:val="28"/>
        </w:rPr>
        <w:t xml:space="preserve"> </w:t>
      </w:r>
      <w:r w:rsidRPr="00E56A34">
        <w:rPr>
          <w:sz w:val="28"/>
          <w:szCs w:val="28"/>
        </w:rPr>
        <w:t>Гражданское</w:t>
      </w:r>
      <w:r w:rsidR="00307428" w:rsidRPr="00E56A34">
        <w:rPr>
          <w:sz w:val="28"/>
          <w:szCs w:val="28"/>
        </w:rPr>
        <w:t xml:space="preserve"> </w:t>
      </w:r>
      <w:r w:rsidRPr="00E56A34">
        <w:rPr>
          <w:sz w:val="28"/>
          <w:szCs w:val="28"/>
        </w:rPr>
        <w:t>право занимает ведущее место</w:t>
      </w:r>
      <w:r w:rsidR="00307428" w:rsidRPr="00E56A34">
        <w:rPr>
          <w:sz w:val="28"/>
          <w:szCs w:val="28"/>
        </w:rPr>
        <w:t xml:space="preserve"> </w:t>
      </w:r>
      <w:r w:rsidRPr="00E56A34">
        <w:rPr>
          <w:sz w:val="28"/>
          <w:szCs w:val="28"/>
        </w:rPr>
        <w:t>среди остальных отраслей права, так как в повседневной жизни между физическими и юридическими</w:t>
      </w:r>
      <w:r w:rsidR="00307428" w:rsidRPr="00E56A34">
        <w:rPr>
          <w:sz w:val="28"/>
          <w:szCs w:val="28"/>
        </w:rPr>
        <w:t xml:space="preserve"> </w:t>
      </w:r>
      <w:r w:rsidRPr="00E56A34">
        <w:rPr>
          <w:sz w:val="28"/>
          <w:szCs w:val="28"/>
        </w:rPr>
        <w:t>лицами и просто в обиходе между гражданами</w:t>
      </w:r>
      <w:r w:rsidR="00307428" w:rsidRPr="00E56A34">
        <w:rPr>
          <w:sz w:val="28"/>
          <w:szCs w:val="28"/>
        </w:rPr>
        <w:t xml:space="preserve"> </w:t>
      </w:r>
      <w:r w:rsidRPr="00E56A34">
        <w:rPr>
          <w:sz w:val="28"/>
          <w:szCs w:val="28"/>
        </w:rPr>
        <w:t>возникают</w:t>
      </w:r>
      <w:r w:rsidR="00307428" w:rsidRPr="00E56A34">
        <w:rPr>
          <w:sz w:val="28"/>
          <w:szCs w:val="28"/>
        </w:rPr>
        <w:t xml:space="preserve"> </w:t>
      </w:r>
      <w:r w:rsidRPr="00E56A34">
        <w:rPr>
          <w:sz w:val="28"/>
          <w:szCs w:val="28"/>
        </w:rPr>
        <w:t>отношения так или иначе связанные с вопросами гражданского права и</w:t>
      </w:r>
      <w:r w:rsidR="00307428" w:rsidRPr="00E56A34">
        <w:rPr>
          <w:sz w:val="28"/>
          <w:szCs w:val="28"/>
        </w:rPr>
        <w:t xml:space="preserve"> </w:t>
      </w:r>
      <w:r w:rsidRPr="00E56A34">
        <w:rPr>
          <w:sz w:val="28"/>
          <w:szCs w:val="28"/>
        </w:rPr>
        <w:t xml:space="preserve">любой юрист обязан знать как по закону разрешать споры возникающие при этих отношениях. </w:t>
      </w:r>
      <w:r w:rsidR="009931BE" w:rsidRPr="00E56A34">
        <w:rPr>
          <w:sz w:val="28"/>
          <w:szCs w:val="28"/>
        </w:rPr>
        <w:t>Но знание материального права (</w:t>
      </w:r>
      <w:r w:rsidRPr="00E56A34">
        <w:rPr>
          <w:sz w:val="28"/>
          <w:szCs w:val="28"/>
        </w:rPr>
        <w:t>в данном случае гражданского) еще само по себе ничего не решает, так как необходимо знать и в точности выполнять закон применения этого материального права. Применение в жизни материального закона - гражданского права порождает самостоятельную правовую науку -</w:t>
      </w:r>
      <w:r w:rsidR="00307428" w:rsidRPr="00E56A34">
        <w:rPr>
          <w:sz w:val="28"/>
          <w:szCs w:val="28"/>
        </w:rPr>
        <w:t xml:space="preserve"> </w:t>
      </w:r>
      <w:r w:rsidRPr="00E56A34">
        <w:rPr>
          <w:sz w:val="28"/>
          <w:szCs w:val="28"/>
        </w:rPr>
        <w:t>ГРАЖДАНСКИЙ ПРОЦЕСС. Важность ее глубокого познания переоценить трудно, так как нарушения в ходе процесса применения гражданского закона может свести</w:t>
      </w:r>
      <w:r w:rsidR="00307428" w:rsidRPr="00E56A34">
        <w:rPr>
          <w:sz w:val="28"/>
          <w:szCs w:val="28"/>
        </w:rPr>
        <w:t xml:space="preserve"> </w:t>
      </w:r>
      <w:r w:rsidRPr="00E56A34">
        <w:rPr>
          <w:sz w:val="28"/>
          <w:szCs w:val="28"/>
        </w:rPr>
        <w:t>на нет усилия всех участников правоотношений, разрешаемых в той или иной ситуации.</w:t>
      </w:r>
      <w:r w:rsidR="00307428" w:rsidRPr="00E56A34">
        <w:rPr>
          <w:sz w:val="28"/>
          <w:szCs w:val="28"/>
        </w:rPr>
        <w:t xml:space="preserve"> </w:t>
      </w:r>
    </w:p>
    <w:p w:rsidR="0044085F" w:rsidRPr="00E56A34" w:rsidRDefault="009931BE" w:rsidP="00016939">
      <w:pPr>
        <w:spacing w:line="360" w:lineRule="auto"/>
        <w:ind w:firstLine="709"/>
        <w:jc w:val="both"/>
        <w:rPr>
          <w:b/>
          <w:bCs/>
          <w:sz w:val="28"/>
          <w:szCs w:val="28"/>
        </w:rPr>
      </w:pPr>
      <w:r w:rsidRPr="00E56A34">
        <w:rPr>
          <w:sz w:val="28"/>
          <w:szCs w:val="28"/>
        </w:rPr>
        <w:br w:type="page"/>
      </w:r>
      <w:r w:rsidR="003B0D71" w:rsidRPr="00E56A34">
        <w:rPr>
          <w:b/>
          <w:bCs/>
          <w:sz w:val="28"/>
          <w:szCs w:val="28"/>
        </w:rPr>
        <w:t>Список используемых источников</w:t>
      </w:r>
    </w:p>
    <w:p w:rsidR="009931BE" w:rsidRPr="00E56A34" w:rsidRDefault="009931BE" w:rsidP="00016939">
      <w:pPr>
        <w:spacing w:line="360" w:lineRule="auto"/>
        <w:ind w:firstLine="709"/>
        <w:jc w:val="both"/>
        <w:rPr>
          <w:sz w:val="28"/>
          <w:szCs w:val="28"/>
        </w:rPr>
      </w:pP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Конституция Российской Федерации [от 12 дек. 1993 г.] // Российская газета. - 1993. - № 237. - С. 3-6.</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 судебной системе Российской Федерации: федер. конст. закон: [от 31 дек. 1996 г. № 1-ФКЗ] // СЗ РФ. - 1997. -</w:t>
      </w:r>
      <w:r w:rsidR="00307428" w:rsidRPr="00E56A34">
        <w:rPr>
          <w:sz w:val="28"/>
          <w:szCs w:val="28"/>
        </w:rPr>
        <w:t xml:space="preserve"> </w:t>
      </w:r>
      <w:r w:rsidRPr="00E56A34">
        <w:rPr>
          <w:sz w:val="28"/>
          <w:szCs w:val="28"/>
        </w:rPr>
        <w:t>№ 1. -</w:t>
      </w:r>
      <w:r w:rsidR="00307428" w:rsidRPr="00E56A34">
        <w:rPr>
          <w:sz w:val="28"/>
          <w:szCs w:val="28"/>
        </w:rPr>
        <w:t xml:space="preserve"> </w:t>
      </w:r>
      <w:r w:rsidRPr="00E56A34">
        <w:rPr>
          <w:sz w:val="28"/>
          <w:szCs w:val="28"/>
        </w:rPr>
        <w:t>Ст. 1.</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Гражданский кодекс Российской Федерации (часть первая): [от 30 нояб. 1994 г. № 51- ФЗ]</w:t>
      </w:r>
      <w:r w:rsidR="00307428" w:rsidRPr="00E56A34">
        <w:rPr>
          <w:sz w:val="28"/>
          <w:szCs w:val="28"/>
        </w:rPr>
        <w:t xml:space="preserve"> </w:t>
      </w:r>
      <w:r w:rsidRPr="00E56A34">
        <w:rPr>
          <w:sz w:val="28"/>
          <w:szCs w:val="28"/>
        </w:rPr>
        <w:t>// СЗ РФ. - 1994. -</w:t>
      </w:r>
      <w:r w:rsidR="00307428" w:rsidRPr="00E56A34">
        <w:rPr>
          <w:sz w:val="28"/>
          <w:szCs w:val="28"/>
        </w:rPr>
        <w:t xml:space="preserve"> </w:t>
      </w:r>
      <w:r w:rsidRPr="00E56A34">
        <w:rPr>
          <w:sz w:val="28"/>
          <w:szCs w:val="28"/>
        </w:rPr>
        <w:t>№ 32. - Ст. 3301.</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Семейный кодекс Российской Федерации: [от 29 дек. 1995 г. № 223-ФЗ] // СЗ РФ. - 1996. - № 1. - Ст. 16.</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Гражданский процессуальный кодекс Российской Федерации: [от 14 нояб. 2002 г. № 138-ФЗ] // СЗ РФ. - 2002. -</w:t>
      </w:r>
      <w:r w:rsidR="00307428" w:rsidRPr="00E56A34">
        <w:rPr>
          <w:sz w:val="28"/>
          <w:szCs w:val="28"/>
        </w:rPr>
        <w:t xml:space="preserve"> </w:t>
      </w:r>
      <w:r w:rsidRPr="00E56A34">
        <w:rPr>
          <w:sz w:val="28"/>
          <w:szCs w:val="28"/>
        </w:rPr>
        <w:t>№ 46. - Ст. 4532.</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Арбитражный процессуальный кодекс Российской Федерации:</w:t>
      </w:r>
      <w:r w:rsidR="00307428" w:rsidRPr="00E56A34">
        <w:rPr>
          <w:sz w:val="28"/>
          <w:szCs w:val="28"/>
        </w:rPr>
        <w:t xml:space="preserve"> </w:t>
      </w:r>
      <w:r w:rsidRPr="00E56A34">
        <w:rPr>
          <w:sz w:val="28"/>
          <w:szCs w:val="28"/>
        </w:rPr>
        <w:t>[от 24 июля 2002 г. № 95 - ФЗ]</w:t>
      </w:r>
      <w:r w:rsidR="00307428" w:rsidRPr="00E56A34">
        <w:rPr>
          <w:sz w:val="28"/>
          <w:szCs w:val="28"/>
        </w:rPr>
        <w:t xml:space="preserve"> </w:t>
      </w:r>
      <w:r w:rsidRPr="00E56A34">
        <w:rPr>
          <w:sz w:val="28"/>
          <w:szCs w:val="28"/>
        </w:rPr>
        <w:t>//</w:t>
      </w:r>
      <w:r w:rsidR="00307428" w:rsidRPr="00E56A34">
        <w:rPr>
          <w:sz w:val="28"/>
          <w:szCs w:val="28"/>
        </w:rPr>
        <w:t xml:space="preserve"> </w:t>
      </w:r>
      <w:r w:rsidRPr="00E56A34">
        <w:rPr>
          <w:sz w:val="28"/>
          <w:szCs w:val="28"/>
        </w:rPr>
        <w:t xml:space="preserve">СЗ РФ. - 2002. - № 28. - Ст. 2715. </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 судоустройстве РСФСР: закон РСФСР: [от 08 июля 1981 г.] // ВСНД РСФСР. – 1981. – № 28. – Ст. 976.</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 статусе судей в Российской Федерации:</w:t>
      </w:r>
      <w:r w:rsidR="00307428" w:rsidRPr="00E56A34">
        <w:rPr>
          <w:sz w:val="28"/>
          <w:szCs w:val="28"/>
        </w:rPr>
        <w:t xml:space="preserve"> </w:t>
      </w:r>
      <w:r w:rsidRPr="00E56A34">
        <w:rPr>
          <w:sz w:val="28"/>
          <w:szCs w:val="28"/>
        </w:rPr>
        <w:t>закон РФ:</w:t>
      </w:r>
      <w:r w:rsidR="00307428" w:rsidRPr="00E56A34">
        <w:rPr>
          <w:sz w:val="28"/>
          <w:szCs w:val="28"/>
        </w:rPr>
        <w:t xml:space="preserve"> </w:t>
      </w:r>
      <w:r w:rsidRPr="00E56A34">
        <w:rPr>
          <w:sz w:val="28"/>
          <w:szCs w:val="28"/>
        </w:rPr>
        <w:t>[от 26 июня 1992 г. № 3132-I] // Ведомости РФ. - 1992. - № 30. - Ст. 1792.</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Об основных гарантиях прав ребенка в Россий</w:t>
      </w:r>
      <w:r w:rsidR="000601B5" w:rsidRPr="00E56A34">
        <w:rPr>
          <w:sz w:val="28"/>
          <w:szCs w:val="28"/>
        </w:rPr>
        <w:t>ской Федерации: федер. закон: [</w:t>
      </w:r>
      <w:r w:rsidRPr="00E56A34">
        <w:rPr>
          <w:sz w:val="28"/>
          <w:szCs w:val="28"/>
        </w:rPr>
        <w:t>от 24 июля 1998 г. № 124-ФЗ] // СЗ РФ.- 1998. -</w:t>
      </w:r>
      <w:r w:rsidR="00307428" w:rsidRPr="00E56A34">
        <w:rPr>
          <w:sz w:val="28"/>
          <w:szCs w:val="28"/>
        </w:rPr>
        <w:t xml:space="preserve"> </w:t>
      </w:r>
      <w:r w:rsidRPr="00E56A34">
        <w:rPr>
          <w:sz w:val="28"/>
          <w:szCs w:val="28"/>
        </w:rPr>
        <w:t>№ 31. -</w:t>
      </w:r>
      <w:r w:rsidR="00307428" w:rsidRPr="00E56A34">
        <w:rPr>
          <w:sz w:val="28"/>
          <w:szCs w:val="28"/>
        </w:rPr>
        <w:t xml:space="preserve"> </w:t>
      </w:r>
      <w:r w:rsidRPr="00E56A34">
        <w:rPr>
          <w:sz w:val="28"/>
          <w:szCs w:val="28"/>
        </w:rPr>
        <w:t>Ст. 3802.</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 мировых судьях в Российской Федерации:</w:t>
      </w:r>
      <w:r w:rsidR="00307428" w:rsidRPr="00E56A34">
        <w:rPr>
          <w:sz w:val="28"/>
          <w:szCs w:val="28"/>
        </w:rPr>
        <w:t xml:space="preserve"> </w:t>
      </w:r>
      <w:r w:rsidRPr="00E56A34">
        <w:rPr>
          <w:sz w:val="28"/>
          <w:szCs w:val="28"/>
        </w:rPr>
        <w:t>федер. закон: [от 17 дек. 1998 г. № 188-ФЗ] // СЗ РФ. - 1998. - № 51. - Ст. 6270.</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 защите прав и законных интересов инвесторов на рынке ценных бумаг: федер. закон: [от 5 марта 1999 г. № 46-ФЗ] // СЗ РФ. - 1999. -</w:t>
      </w:r>
      <w:r w:rsidR="00307428" w:rsidRPr="00E56A34">
        <w:rPr>
          <w:sz w:val="28"/>
          <w:szCs w:val="28"/>
        </w:rPr>
        <w:t xml:space="preserve"> </w:t>
      </w:r>
      <w:r w:rsidR="00940AB1" w:rsidRPr="00E56A34">
        <w:rPr>
          <w:sz w:val="28"/>
          <w:szCs w:val="28"/>
        </w:rPr>
        <w:t>№ 10. - Ст. 1163.</w:t>
      </w:r>
    </w:p>
    <w:p w:rsidR="006D33C5" w:rsidRPr="00E56A34" w:rsidRDefault="006D33C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О государственной судебно-экспертной деятельности в Российской Федерации: федер. за</w:t>
      </w:r>
      <w:r w:rsidR="000601B5" w:rsidRPr="00E56A34">
        <w:rPr>
          <w:sz w:val="28"/>
          <w:szCs w:val="28"/>
        </w:rPr>
        <w:t>кон: [от 31 мая 2001 г. № 73-ФЗ</w:t>
      </w:r>
      <w:r w:rsidRPr="00E56A34">
        <w:rPr>
          <w:sz w:val="28"/>
          <w:szCs w:val="28"/>
        </w:rPr>
        <w:t>] // СЗ РФ.- 2001. - № 23. - Ст. 2291.</w:t>
      </w:r>
    </w:p>
    <w:p w:rsidR="00786280" w:rsidRPr="00E56A34" w:rsidRDefault="00786280"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Гражданское процессуальное право: учебник</w:t>
      </w:r>
      <w:r w:rsidR="000601B5" w:rsidRPr="00E56A34">
        <w:rPr>
          <w:sz w:val="28"/>
          <w:szCs w:val="28"/>
        </w:rPr>
        <w:t xml:space="preserve"> </w:t>
      </w:r>
      <w:r w:rsidRPr="00E56A34">
        <w:rPr>
          <w:sz w:val="28"/>
          <w:szCs w:val="28"/>
        </w:rPr>
        <w:t>/</w:t>
      </w:r>
      <w:r w:rsidR="000601B5" w:rsidRPr="00E56A34">
        <w:rPr>
          <w:sz w:val="28"/>
          <w:szCs w:val="28"/>
        </w:rPr>
        <w:t xml:space="preserve"> </w:t>
      </w:r>
      <w:r w:rsidRPr="00E56A34">
        <w:rPr>
          <w:sz w:val="28"/>
          <w:szCs w:val="28"/>
        </w:rPr>
        <w:t>под ред. М.С. Шакарян. М., 2004. С. 121.</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Аргунов В.В. Вызывное производство в гражданском процессе // Законодательство. -</w:t>
      </w:r>
      <w:r w:rsidR="00307428" w:rsidRPr="00E56A34">
        <w:rPr>
          <w:sz w:val="28"/>
          <w:szCs w:val="28"/>
        </w:rPr>
        <w:t xml:space="preserve"> </w:t>
      </w:r>
      <w:r w:rsidRPr="00E56A34">
        <w:rPr>
          <w:sz w:val="28"/>
          <w:szCs w:val="28"/>
        </w:rPr>
        <w:t>2005. - № 3. – С. 10-11.</w:t>
      </w:r>
    </w:p>
    <w:p w:rsidR="004602A2" w:rsidRPr="00E56A34" w:rsidRDefault="004602A2" w:rsidP="009931BE">
      <w:pPr>
        <w:widowControl w:val="0"/>
        <w:numPr>
          <w:ilvl w:val="0"/>
          <w:numId w:val="4"/>
        </w:numPr>
        <w:shd w:val="clear" w:color="auto" w:fill="FFFFFF"/>
        <w:adjustRightInd w:val="0"/>
        <w:spacing w:line="360" w:lineRule="auto"/>
        <w:ind w:left="0" w:firstLine="0"/>
        <w:jc w:val="both"/>
        <w:rPr>
          <w:sz w:val="28"/>
          <w:szCs w:val="28"/>
        </w:rPr>
      </w:pPr>
      <w:r w:rsidRPr="00E56A34">
        <w:rPr>
          <w:sz w:val="28"/>
          <w:szCs w:val="28"/>
        </w:rPr>
        <w:t>Божок В.М</w:t>
      </w:r>
      <w:r w:rsidRPr="00E56A34">
        <w:rPr>
          <w:i/>
          <w:iCs/>
          <w:sz w:val="28"/>
          <w:szCs w:val="28"/>
        </w:rPr>
        <w:t>.</w:t>
      </w:r>
      <w:r w:rsidRPr="00E56A34">
        <w:rPr>
          <w:sz w:val="28"/>
          <w:szCs w:val="28"/>
        </w:rPr>
        <w:t xml:space="preserve"> Процессуальная аналогия // ЭЖ-ЮРИСТ. – 2005. - № 23. – С.</w:t>
      </w:r>
      <w:r w:rsidR="000601B5" w:rsidRPr="00E56A34">
        <w:rPr>
          <w:sz w:val="28"/>
          <w:szCs w:val="28"/>
        </w:rPr>
        <w:t xml:space="preserve"> </w:t>
      </w:r>
      <w:r w:rsidRPr="00E56A34">
        <w:rPr>
          <w:sz w:val="28"/>
          <w:szCs w:val="28"/>
        </w:rPr>
        <w:t>4.</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Боннер А.Т</w:t>
      </w:r>
      <w:r w:rsidRPr="00E56A34">
        <w:rPr>
          <w:i/>
          <w:iCs/>
          <w:sz w:val="28"/>
          <w:szCs w:val="28"/>
        </w:rPr>
        <w:t>.</w:t>
      </w:r>
      <w:r w:rsidRPr="00E56A34">
        <w:rPr>
          <w:sz w:val="28"/>
          <w:szCs w:val="28"/>
        </w:rPr>
        <w:t xml:space="preserve"> Аудио- и видеозаписи как доказательство в гражданском и арбитражном процессе // Законодательство. - 2008. - № 3. – С. 18-19.</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Гуев А.Н. Постатейный комментарий к Гражданскому процессуальному кодексу Российской Федерации</w:t>
      </w:r>
      <w:r w:rsidR="00307428" w:rsidRPr="00E56A34">
        <w:rPr>
          <w:sz w:val="28"/>
          <w:szCs w:val="28"/>
        </w:rPr>
        <w:t xml:space="preserve"> </w:t>
      </w:r>
      <w:r w:rsidRPr="00E56A34">
        <w:rPr>
          <w:sz w:val="28"/>
          <w:szCs w:val="28"/>
        </w:rPr>
        <w:t>/ А.Н. Гуев. – М.: Экзамен, 2006. – 728 с.</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Гунько Е.В. Средства доказывания в гражданском и арбитражном процессах: проблемные вопросы и пути их решения</w:t>
      </w:r>
      <w:r w:rsidR="00307428" w:rsidRPr="00E56A34">
        <w:rPr>
          <w:sz w:val="28"/>
          <w:szCs w:val="28"/>
        </w:rPr>
        <w:t xml:space="preserve"> </w:t>
      </w:r>
      <w:r w:rsidRPr="00E56A34">
        <w:rPr>
          <w:sz w:val="28"/>
          <w:szCs w:val="28"/>
        </w:rPr>
        <w:t>// Право и экономика. – 2007. - № 9. – С. 24-25.</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Жуйков В.М</w:t>
      </w:r>
      <w:r w:rsidRPr="00E56A34">
        <w:rPr>
          <w:i/>
          <w:iCs/>
          <w:sz w:val="28"/>
          <w:szCs w:val="28"/>
        </w:rPr>
        <w:t>.</w:t>
      </w:r>
      <w:r w:rsidRPr="00E56A34">
        <w:rPr>
          <w:sz w:val="28"/>
          <w:szCs w:val="28"/>
        </w:rPr>
        <w:t xml:space="preserve"> Практика применения ГПК РФ /</w:t>
      </w:r>
      <w:r w:rsidR="00307428" w:rsidRPr="00E56A34">
        <w:rPr>
          <w:sz w:val="28"/>
          <w:szCs w:val="28"/>
        </w:rPr>
        <w:t xml:space="preserve"> </w:t>
      </w:r>
      <w:r w:rsidRPr="00E56A34">
        <w:rPr>
          <w:sz w:val="28"/>
          <w:szCs w:val="28"/>
        </w:rPr>
        <w:t>В.М. Жуйков. – М.: Юрайт, 2006. – 274 с.</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Зайцева Т.И. Судебная практика по наследственным делам / Т.И.</w:t>
      </w:r>
      <w:r w:rsidR="000A64E3" w:rsidRPr="00E56A34">
        <w:rPr>
          <w:sz w:val="28"/>
          <w:szCs w:val="28"/>
        </w:rPr>
        <w:t xml:space="preserve"> </w:t>
      </w:r>
      <w:r w:rsidRPr="00E56A34">
        <w:rPr>
          <w:sz w:val="28"/>
          <w:szCs w:val="28"/>
        </w:rPr>
        <w:t>Зайцева. – М.: Волтерс Клувер, 2007. – 348 с.</w:t>
      </w:r>
    </w:p>
    <w:p w:rsidR="004602A2" w:rsidRPr="00E56A34" w:rsidRDefault="004602A2" w:rsidP="009931BE">
      <w:pPr>
        <w:numPr>
          <w:ilvl w:val="0"/>
          <w:numId w:val="4"/>
        </w:numPr>
        <w:adjustRightInd w:val="0"/>
        <w:spacing w:line="360" w:lineRule="auto"/>
        <w:ind w:left="0" w:firstLine="0"/>
        <w:jc w:val="both"/>
        <w:rPr>
          <w:sz w:val="28"/>
          <w:szCs w:val="28"/>
        </w:rPr>
      </w:pPr>
      <w:r w:rsidRPr="00E56A34">
        <w:rPr>
          <w:sz w:val="28"/>
          <w:szCs w:val="28"/>
        </w:rPr>
        <w:t>Демичев А.А.</w:t>
      </w:r>
      <w:r w:rsidRPr="00E56A34">
        <w:rPr>
          <w:i/>
          <w:iCs/>
          <w:sz w:val="28"/>
          <w:szCs w:val="28"/>
        </w:rPr>
        <w:t xml:space="preserve"> </w:t>
      </w:r>
      <w:r w:rsidRPr="00E56A34">
        <w:rPr>
          <w:sz w:val="28"/>
          <w:szCs w:val="28"/>
        </w:rPr>
        <w:t>Смерть как особый факт в гражданском процессе // Закон. -</w:t>
      </w:r>
      <w:r w:rsidR="00307428" w:rsidRPr="00E56A34">
        <w:rPr>
          <w:sz w:val="28"/>
          <w:szCs w:val="28"/>
        </w:rPr>
        <w:t xml:space="preserve"> </w:t>
      </w:r>
      <w:r w:rsidRPr="00E56A34">
        <w:rPr>
          <w:sz w:val="28"/>
          <w:szCs w:val="28"/>
        </w:rPr>
        <w:t>2007. - № 11. – С. 17-19.</w:t>
      </w:r>
    </w:p>
    <w:p w:rsidR="003F36FB" w:rsidRPr="00E56A34" w:rsidRDefault="003F36FB" w:rsidP="009931BE">
      <w:pPr>
        <w:numPr>
          <w:ilvl w:val="0"/>
          <w:numId w:val="4"/>
        </w:numPr>
        <w:adjustRightInd w:val="0"/>
        <w:spacing w:line="360" w:lineRule="auto"/>
        <w:ind w:left="0" w:firstLine="0"/>
        <w:jc w:val="both"/>
        <w:rPr>
          <w:sz w:val="28"/>
          <w:szCs w:val="28"/>
        </w:rPr>
      </w:pPr>
      <w:r w:rsidRPr="00E56A34">
        <w:rPr>
          <w:sz w:val="28"/>
          <w:szCs w:val="28"/>
        </w:rPr>
        <w:t>Жуйков В.М</w:t>
      </w:r>
      <w:r w:rsidRPr="00E56A34">
        <w:rPr>
          <w:i/>
          <w:iCs/>
          <w:sz w:val="28"/>
          <w:szCs w:val="28"/>
        </w:rPr>
        <w:t>.</w:t>
      </w:r>
      <w:r w:rsidRPr="00E56A34">
        <w:rPr>
          <w:sz w:val="28"/>
          <w:szCs w:val="28"/>
        </w:rPr>
        <w:t xml:space="preserve"> Практика применения ГПК РФ /</w:t>
      </w:r>
      <w:r w:rsidR="00307428" w:rsidRPr="00E56A34">
        <w:rPr>
          <w:sz w:val="28"/>
          <w:szCs w:val="28"/>
        </w:rPr>
        <w:t xml:space="preserve"> </w:t>
      </w:r>
      <w:r w:rsidRPr="00E56A34">
        <w:rPr>
          <w:sz w:val="28"/>
          <w:szCs w:val="28"/>
        </w:rPr>
        <w:t>В.М. Жуйков. – М.: Юрайт, 2006. – 274 с.</w:t>
      </w:r>
    </w:p>
    <w:p w:rsidR="00095B25" w:rsidRPr="00E56A34" w:rsidRDefault="00095B25" w:rsidP="009931BE">
      <w:pPr>
        <w:numPr>
          <w:ilvl w:val="0"/>
          <w:numId w:val="4"/>
        </w:numPr>
        <w:adjustRightInd w:val="0"/>
        <w:spacing w:line="360" w:lineRule="auto"/>
        <w:ind w:left="0" w:firstLine="0"/>
        <w:jc w:val="both"/>
        <w:rPr>
          <w:sz w:val="28"/>
          <w:szCs w:val="28"/>
        </w:rPr>
      </w:pPr>
      <w:r w:rsidRPr="00E56A34">
        <w:rPr>
          <w:sz w:val="28"/>
          <w:szCs w:val="28"/>
        </w:rPr>
        <w:t>Толчеева Н.К.</w:t>
      </w:r>
      <w:r w:rsidRPr="00E56A34">
        <w:rPr>
          <w:i/>
          <w:iCs/>
          <w:sz w:val="28"/>
          <w:szCs w:val="28"/>
        </w:rPr>
        <w:t xml:space="preserve"> </w:t>
      </w:r>
      <w:r w:rsidRPr="00E56A34">
        <w:rPr>
          <w:sz w:val="28"/>
          <w:szCs w:val="28"/>
        </w:rPr>
        <w:t>Настольная книга судьи по гражданским делам /</w:t>
      </w:r>
      <w:r w:rsidR="00307428" w:rsidRPr="00E56A34">
        <w:rPr>
          <w:sz w:val="28"/>
          <w:szCs w:val="28"/>
        </w:rPr>
        <w:t xml:space="preserve"> </w:t>
      </w:r>
      <w:r w:rsidRPr="00E56A34">
        <w:rPr>
          <w:sz w:val="28"/>
          <w:szCs w:val="28"/>
        </w:rPr>
        <w:t>Н.К. Толчеева. – М.: ТК Велби, 2006. – 572 с.</w:t>
      </w:r>
    </w:p>
    <w:p w:rsidR="004602A2" w:rsidRPr="00E56A34" w:rsidRDefault="000B0255"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Болгов Д. Допустимы ли «Особые» производства / Юрист, №11</w:t>
      </w:r>
      <w:r w:rsidR="000A64E3" w:rsidRPr="00E56A34">
        <w:rPr>
          <w:sz w:val="28"/>
          <w:szCs w:val="28"/>
        </w:rPr>
        <w:t>.</w:t>
      </w:r>
    </w:p>
    <w:p w:rsidR="000B0255" w:rsidRPr="00E56A34" w:rsidRDefault="00AE1EFB"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Гришаев С.П. Семейное право в вопросах и ответах. Система ГАРАНТ, 2008.</w:t>
      </w:r>
    </w:p>
    <w:p w:rsidR="00AE1EFB" w:rsidRPr="00E56A34" w:rsidRDefault="001F4F71"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Ярков В.В. Гражданский процесс: Учебник. / М.: Волтерс Клувер, 2004.</w:t>
      </w:r>
      <w:r w:rsidR="00307428" w:rsidRPr="00E56A34">
        <w:rPr>
          <w:sz w:val="28"/>
          <w:szCs w:val="28"/>
        </w:rPr>
        <w:t xml:space="preserve"> </w:t>
      </w:r>
      <w:r w:rsidRPr="00E56A34">
        <w:rPr>
          <w:sz w:val="28"/>
          <w:szCs w:val="28"/>
        </w:rPr>
        <w:t>-284 с.</w:t>
      </w:r>
    </w:p>
    <w:p w:rsidR="001F4F71" w:rsidRPr="00E56A34" w:rsidRDefault="001F4F71"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Аргунов В.В. Порядок рассмотрения дел о признании имущества бесхозяйным / Корпоративный юрист, №1</w:t>
      </w:r>
      <w:r w:rsidR="00307428" w:rsidRPr="00E56A34">
        <w:rPr>
          <w:sz w:val="28"/>
          <w:szCs w:val="28"/>
        </w:rPr>
        <w:t>,</w:t>
      </w:r>
      <w:r w:rsidRPr="00E56A34">
        <w:rPr>
          <w:sz w:val="28"/>
          <w:szCs w:val="28"/>
        </w:rPr>
        <w:t xml:space="preserve"> январь 2006.</w:t>
      </w:r>
    </w:p>
    <w:p w:rsidR="001F4F71" w:rsidRPr="00E56A34" w:rsidRDefault="001F4F71" w:rsidP="009931BE">
      <w:pPr>
        <w:widowControl w:val="0"/>
        <w:numPr>
          <w:ilvl w:val="0"/>
          <w:numId w:val="4"/>
        </w:numPr>
        <w:shd w:val="clear" w:color="auto" w:fill="FFFFFF"/>
        <w:tabs>
          <w:tab w:val="num" w:pos="720"/>
        </w:tabs>
        <w:adjustRightInd w:val="0"/>
        <w:spacing w:line="360" w:lineRule="auto"/>
        <w:ind w:left="0" w:firstLine="0"/>
        <w:jc w:val="both"/>
        <w:rPr>
          <w:sz w:val="28"/>
          <w:szCs w:val="28"/>
        </w:rPr>
      </w:pPr>
      <w:r w:rsidRPr="00E56A34">
        <w:rPr>
          <w:sz w:val="28"/>
          <w:szCs w:val="28"/>
        </w:rPr>
        <w:t>Гри</w:t>
      </w:r>
      <w:r w:rsidR="000A64E3" w:rsidRPr="00E56A34">
        <w:rPr>
          <w:sz w:val="28"/>
          <w:szCs w:val="28"/>
        </w:rPr>
        <w:t xml:space="preserve">шина Я. Разрешить по-особому / </w:t>
      </w:r>
      <w:r w:rsidRPr="00E56A34">
        <w:rPr>
          <w:sz w:val="28"/>
          <w:szCs w:val="28"/>
        </w:rPr>
        <w:t>ЮРИСТ, №15, апрель 2005.</w:t>
      </w:r>
    </w:p>
    <w:p w:rsidR="00A034C2" w:rsidRPr="00E56A34" w:rsidRDefault="00B166F2" w:rsidP="009931BE">
      <w:pPr>
        <w:numPr>
          <w:ilvl w:val="0"/>
          <w:numId w:val="4"/>
        </w:numPr>
        <w:tabs>
          <w:tab w:val="num" w:pos="720"/>
        </w:tabs>
        <w:adjustRightInd w:val="0"/>
        <w:spacing w:line="360" w:lineRule="auto"/>
        <w:ind w:left="0" w:firstLine="0"/>
        <w:jc w:val="both"/>
        <w:rPr>
          <w:sz w:val="28"/>
          <w:szCs w:val="28"/>
        </w:rPr>
      </w:pPr>
      <w:r w:rsidRPr="00E56A34">
        <w:rPr>
          <w:sz w:val="28"/>
          <w:szCs w:val="28"/>
        </w:rPr>
        <w:t>Никулинская Н.Ф.</w:t>
      </w:r>
      <w:r w:rsidRPr="00E56A34">
        <w:rPr>
          <w:i/>
          <w:iCs/>
          <w:sz w:val="28"/>
          <w:szCs w:val="28"/>
        </w:rPr>
        <w:t xml:space="preserve"> </w:t>
      </w:r>
      <w:r w:rsidRPr="00E56A34">
        <w:rPr>
          <w:sz w:val="28"/>
          <w:szCs w:val="28"/>
        </w:rPr>
        <w:t>Психиатрическое освидетельствование в судебной практике // Российская юстиция. – 2007. - № 10. – С. 32-34.</w:t>
      </w:r>
    </w:p>
    <w:p w:rsidR="00D94182" w:rsidRPr="00E56A34" w:rsidRDefault="00A034C2" w:rsidP="009931BE">
      <w:pPr>
        <w:numPr>
          <w:ilvl w:val="0"/>
          <w:numId w:val="4"/>
        </w:numPr>
        <w:tabs>
          <w:tab w:val="num" w:pos="720"/>
        </w:tabs>
        <w:adjustRightInd w:val="0"/>
        <w:spacing w:line="360" w:lineRule="auto"/>
        <w:ind w:left="0" w:firstLine="0"/>
        <w:jc w:val="both"/>
        <w:rPr>
          <w:sz w:val="28"/>
          <w:szCs w:val="28"/>
        </w:rPr>
      </w:pPr>
      <w:r w:rsidRPr="00E56A34">
        <w:rPr>
          <w:sz w:val="28"/>
          <w:szCs w:val="28"/>
        </w:rPr>
        <w:t xml:space="preserve"> Елисейкин П.Ф. Судебное установление фактов, имеющих юридическое значение. М., 1973.</w:t>
      </w:r>
    </w:p>
    <w:p w:rsidR="00D94182" w:rsidRPr="00E56A34" w:rsidRDefault="00A034C2" w:rsidP="009931BE">
      <w:pPr>
        <w:numPr>
          <w:ilvl w:val="0"/>
          <w:numId w:val="4"/>
        </w:numPr>
        <w:tabs>
          <w:tab w:val="num" w:pos="720"/>
        </w:tabs>
        <w:adjustRightInd w:val="0"/>
        <w:spacing w:line="360" w:lineRule="auto"/>
        <w:ind w:left="0" w:firstLine="0"/>
        <w:jc w:val="both"/>
        <w:rPr>
          <w:sz w:val="28"/>
          <w:szCs w:val="28"/>
        </w:rPr>
      </w:pPr>
      <w:r w:rsidRPr="00E56A34">
        <w:rPr>
          <w:sz w:val="28"/>
          <w:szCs w:val="28"/>
        </w:rPr>
        <w:t>Мельников А.А. Особое производство в советском гражданском процессе. М., 1964.</w:t>
      </w:r>
    </w:p>
    <w:p w:rsidR="00D94182" w:rsidRPr="00E56A34" w:rsidRDefault="00D94182" w:rsidP="009931BE">
      <w:pPr>
        <w:numPr>
          <w:ilvl w:val="0"/>
          <w:numId w:val="4"/>
        </w:numPr>
        <w:tabs>
          <w:tab w:val="num" w:pos="720"/>
        </w:tabs>
        <w:adjustRightInd w:val="0"/>
        <w:spacing w:line="360" w:lineRule="auto"/>
        <w:ind w:left="0" w:firstLine="0"/>
        <w:jc w:val="both"/>
        <w:rPr>
          <w:sz w:val="28"/>
          <w:szCs w:val="28"/>
        </w:rPr>
      </w:pPr>
      <w:r w:rsidRPr="00E56A34">
        <w:rPr>
          <w:sz w:val="28"/>
          <w:szCs w:val="28"/>
        </w:rPr>
        <w:t>Особенности рассмотрения и разрешения отдельных категорий гражданских дел (исковое производство) / Под ред. И.К. Пискарева. М., 2005.</w:t>
      </w:r>
      <w:bookmarkStart w:id="0" w:name="_GoBack"/>
      <w:bookmarkEnd w:id="0"/>
    </w:p>
    <w:sectPr w:rsidR="00D94182" w:rsidRPr="00E56A34" w:rsidSect="00595E9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81" w:rsidRDefault="00436D81">
      <w:r>
        <w:separator/>
      </w:r>
    </w:p>
  </w:endnote>
  <w:endnote w:type="continuationSeparator" w:id="0">
    <w:p w:rsidR="00436D81" w:rsidRDefault="0043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81" w:rsidRDefault="00436D81">
      <w:r>
        <w:separator/>
      </w:r>
    </w:p>
  </w:footnote>
  <w:footnote w:type="continuationSeparator" w:id="0">
    <w:p w:rsidR="00436D81" w:rsidRDefault="0043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571D9"/>
    <w:multiLevelType w:val="hybridMultilevel"/>
    <w:tmpl w:val="841C8DE6"/>
    <w:lvl w:ilvl="0" w:tplc="54BE58A6">
      <w:start w:val="1"/>
      <w:numFmt w:val="decimal"/>
      <w:lvlText w:val="%1."/>
      <w:lvlJc w:val="left"/>
      <w:pPr>
        <w:tabs>
          <w:tab w:val="num" w:pos="560"/>
        </w:tabs>
        <w:ind w:left="560" w:hanging="360"/>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rPr>
    </w:lvl>
    <w:lvl w:ilvl="1" w:tplc="04190019">
      <w:start w:val="1"/>
      <w:numFmt w:val="lowerLetter"/>
      <w:lvlText w:val="%2."/>
      <w:lvlJc w:val="left"/>
      <w:pPr>
        <w:tabs>
          <w:tab w:val="num" w:pos="1240"/>
        </w:tabs>
        <w:ind w:left="1240" w:hanging="360"/>
      </w:pPr>
    </w:lvl>
    <w:lvl w:ilvl="2" w:tplc="0419001B">
      <w:start w:val="1"/>
      <w:numFmt w:val="lowerRoman"/>
      <w:lvlText w:val="%3."/>
      <w:lvlJc w:val="right"/>
      <w:pPr>
        <w:tabs>
          <w:tab w:val="num" w:pos="1960"/>
        </w:tabs>
        <w:ind w:left="1960" w:hanging="180"/>
      </w:pPr>
    </w:lvl>
    <w:lvl w:ilvl="3" w:tplc="0419000F">
      <w:start w:val="1"/>
      <w:numFmt w:val="decimal"/>
      <w:lvlText w:val="%4."/>
      <w:lvlJc w:val="left"/>
      <w:pPr>
        <w:tabs>
          <w:tab w:val="num" w:pos="2680"/>
        </w:tabs>
        <w:ind w:left="2680" w:hanging="360"/>
      </w:pPr>
    </w:lvl>
    <w:lvl w:ilvl="4" w:tplc="04190019">
      <w:start w:val="1"/>
      <w:numFmt w:val="lowerLetter"/>
      <w:lvlText w:val="%5."/>
      <w:lvlJc w:val="left"/>
      <w:pPr>
        <w:tabs>
          <w:tab w:val="num" w:pos="3400"/>
        </w:tabs>
        <w:ind w:left="3400" w:hanging="360"/>
      </w:pPr>
    </w:lvl>
    <w:lvl w:ilvl="5" w:tplc="0419001B">
      <w:start w:val="1"/>
      <w:numFmt w:val="lowerRoman"/>
      <w:lvlText w:val="%6."/>
      <w:lvlJc w:val="right"/>
      <w:pPr>
        <w:tabs>
          <w:tab w:val="num" w:pos="4120"/>
        </w:tabs>
        <w:ind w:left="4120" w:hanging="180"/>
      </w:pPr>
    </w:lvl>
    <w:lvl w:ilvl="6" w:tplc="0419000F">
      <w:start w:val="1"/>
      <w:numFmt w:val="decimal"/>
      <w:lvlText w:val="%7."/>
      <w:lvlJc w:val="left"/>
      <w:pPr>
        <w:tabs>
          <w:tab w:val="num" w:pos="4840"/>
        </w:tabs>
        <w:ind w:left="4840" w:hanging="360"/>
      </w:pPr>
    </w:lvl>
    <w:lvl w:ilvl="7" w:tplc="04190019">
      <w:start w:val="1"/>
      <w:numFmt w:val="lowerLetter"/>
      <w:lvlText w:val="%8."/>
      <w:lvlJc w:val="left"/>
      <w:pPr>
        <w:tabs>
          <w:tab w:val="num" w:pos="5560"/>
        </w:tabs>
        <w:ind w:left="5560" w:hanging="360"/>
      </w:pPr>
    </w:lvl>
    <w:lvl w:ilvl="8" w:tplc="0419001B">
      <w:start w:val="1"/>
      <w:numFmt w:val="lowerRoman"/>
      <w:lvlText w:val="%9."/>
      <w:lvlJc w:val="right"/>
      <w:pPr>
        <w:tabs>
          <w:tab w:val="num" w:pos="6280"/>
        </w:tabs>
        <w:ind w:left="6280" w:hanging="180"/>
      </w:pPr>
    </w:lvl>
  </w:abstractNum>
  <w:abstractNum w:abstractNumId="1">
    <w:nsid w:val="1C4F3043"/>
    <w:multiLevelType w:val="multilevel"/>
    <w:tmpl w:val="841C8DE6"/>
    <w:lvl w:ilvl="0">
      <w:start w:val="1"/>
      <w:numFmt w:val="decimal"/>
      <w:lvlText w:val="%1."/>
      <w:lvlJc w:val="left"/>
      <w:pPr>
        <w:tabs>
          <w:tab w:val="num" w:pos="560"/>
        </w:tabs>
        <w:ind w:left="560" w:hanging="360"/>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nsid w:val="1C5805C5"/>
    <w:multiLevelType w:val="hybridMultilevel"/>
    <w:tmpl w:val="7CCE773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70D44A0E"/>
    <w:multiLevelType w:val="hybridMultilevel"/>
    <w:tmpl w:val="6194EA5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0AB"/>
    <w:rsid w:val="00016939"/>
    <w:rsid w:val="00020045"/>
    <w:rsid w:val="00035FC3"/>
    <w:rsid w:val="000601B5"/>
    <w:rsid w:val="00095B25"/>
    <w:rsid w:val="000A64E3"/>
    <w:rsid w:val="000B0255"/>
    <w:rsid w:val="00104D94"/>
    <w:rsid w:val="001870AB"/>
    <w:rsid w:val="001F4F71"/>
    <w:rsid w:val="0024091A"/>
    <w:rsid w:val="002F588E"/>
    <w:rsid w:val="00307428"/>
    <w:rsid w:val="0039258A"/>
    <w:rsid w:val="003A19E6"/>
    <w:rsid w:val="003A698C"/>
    <w:rsid w:val="003B0D71"/>
    <w:rsid w:val="003E6745"/>
    <w:rsid w:val="003F36FB"/>
    <w:rsid w:val="00436D81"/>
    <w:rsid w:val="0044085F"/>
    <w:rsid w:val="004602A2"/>
    <w:rsid w:val="00477744"/>
    <w:rsid w:val="004835F0"/>
    <w:rsid w:val="005249DD"/>
    <w:rsid w:val="00526469"/>
    <w:rsid w:val="00526E35"/>
    <w:rsid w:val="00595E9F"/>
    <w:rsid w:val="005C5BF3"/>
    <w:rsid w:val="0068477F"/>
    <w:rsid w:val="00694A7D"/>
    <w:rsid w:val="006C7251"/>
    <w:rsid w:val="006D33C5"/>
    <w:rsid w:val="006F5BF2"/>
    <w:rsid w:val="00703034"/>
    <w:rsid w:val="00767643"/>
    <w:rsid w:val="0078248A"/>
    <w:rsid w:val="00786280"/>
    <w:rsid w:val="0078721D"/>
    <w:rsid w:val="007901F6"/>
    <w:rsid w:val="007C7F1F"/>
    <w:rsid w:val="00823585"/>
    <w:rsid w:val="00827CD6"/>
    <w:rsid w:val="008B05AD"/>
    <w:rsid w:val="008D50F7"/>
    <w:rsid w:val="008D5A1C"/>
    <w:rsid w:val="008D7AB5"/>
    <w:rsid w:val="008F729C"/>
    <w:rsid w:val="009020E6"/>
    <w:rsid w:val="00940AB1"/>
    <w:rsid w:val="00981652"/>
    <w:rsid w:val="00984EC4"/>
    <w:rsid w:val="00985C14"/>
    <w:rsid w:val="009931BE"/>
    <w:rsid w:val="009C79B5"/>
    <w:rsid w:val="009F3641"/>
    <w:rsid w:val="00A02F87"/>
    <w:rsid w:val="00A034C2"/>
    <w:rsid w:val="00A11767"/>
    <w:rsid w:val="00A24FE3"/>
    <w:rsid w:val="00A26A1E"/>
    <w:rsid w:val="00A547E7"/>
    <w:rsid w:val="00A719D9"/>
    <w:rsid w:val="00AB49FD"/>
    <w:rsid w:val="00AE1EFB"/>
    <w:rsid w:val="00AE4EFD"/>
    <w:rsid w:val="00B166F2"/>
    <w:rsid w:val="00B23419"/>
    <w:rsid w:val="00B23AAC"/>
    <w:rsid w:val="00B843CE"/>
    <w:rsid w:val="00B921A9"/>
    <w:rsid w:val="00BA774E"/>
    <w:rsid w:val="00C05995"/>
    <w:rsid w:val="00C07FE9"/>
    <w:rsid w:val="00C904FE"/>
    <w:rsid w:val="00C92D29"/>
    <w:rsid w:val="00CE01E4"/>
    <w:rsid w:val="00CE18AF"/>
    <w:rsid w:val="00CE5C98"/>
    <w:rsid w:val="00D94182"/>
    <w:rsid w:val="00DD5533"/>
    <w:rsid w:val="00DD7330"/>
    <w:rsid w:val="00E24BAA"/>
    <w:rsid w:val="00E30BE8"/>
    <w:rsid w:val="00E4202C"/>
    <w:rsid w:val="00E56A34"/>
    <w:rsid w:val="00E81F44"/>
    <w:rsid w:val="00E8778F"/>
    <w:rsid w:val="00ED62A9"/>
    <w:rsid w:val="00F1562D"/>
    <w:rsid w:val="00F55A9B"/>
    <w:rsid w:val="00F64D4B"/>
    <w:rsid w:val="00F7401F"/>
    <w:rsid w:val="00F848D0"/>
    <w:rsid w:val="00F93D6E"/>
    <w:rsid w:val="00FA786A"/>
    <w:rsid w:val="00FD7725"/>
    <w:rsid w:val="00FF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9E26AA-05E7-4796-AE1F-A0FA21D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AB"/>
    <w:pPr>
      <w:autoSpaceDE w:val="0"/>
      <w:autoSpaceDN w:val="0"/>
    </w:pPr>
  </w:style>
  <w:style w:type="paragraph" w:styleId="1">
    <w:name w:val="heading 1"/>
    <w:basedOn w:val="a"/>
    <w:next w:val="a"/>
    <w:link w:val="10"/>
    <w:uiPriority w:val="99"/>
    <w:qFormat/>
    <w:rsid w:val="00A11767"/>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11767"/>
    <w:pPr>
      <w:spacing w:before="240" w:after="60"/>
      <w:jc w:val="center"/>
      <w:outlineLvl w:val="0"/>
    </w:pPr>
    <w:rPr>
      <w:rFonts w:ascii="Cambria" w:hAnsi="Cambria" w:cs="Cambria"/>
      <w:b/>
      <w:bCs/>
      <w:kern w:val="28"/>
      <w:sz w:val="32"/>
      <w:szCs w:val="32"/>
    </w:rPr>
  </w:style>
  <w:style w:type="character" w:styleId="a5">
    <w:name w:val="Emphasis"/>
    <w:uiPriority w:val="99"/>
    <w:qFormat/>
    <w:rsid w:val="00A11767"/>
    <w:rPr>
      <w:i/>
      <w:iCs/>
    </w:rPr>
  </w:style>
  <w:style w:type="character" w:customStyle="1" w:styleId="10">
    <w:name w:val="Заголовок 1 Знак"/>
    <w:link w:val="1"/>
    <w:uiPriority w:val="99"/>
    <w:locked/>
    <w:rsid w:val="00A11767"/>
    <w:rPr>
      <w:rFonts w:ascii="Cambria" w:eastAsia="Times New Roman" w:hAnsi="Cambria" w:cs="Cambria"/>
      <w:b/>
      <w:bCs/>
      <w:kern w:val="32"/>
      <w:sz w:val="32"/>
      <w:szCs w:val="32"/>
    </w:rPr>
  </w:style>
  <w:style w:type="paragraph" w:styleId="a6">
    <w:name w:val="Subtitle"/>
    <w:basedOn w:val="a"/>
    <w:next w:val="a"/>
    <w:link w:val="a7"/>
    <w:uiPriority w:val="99"/>
    <w:qFormat/>
    <w:rsid w:val="00A11767"/>
    <w:pPr>
      <w:spacing w:after="60"/>
      <w:jc w:val="center"/>
      <w:outlineLvl w:val="1"/>
    </w:pPr>
    <w:rPr>
      <w:rFonts w:ascii="Cambria" w:hAnsi="Cambria" w:cs="Cambria"/>
      <w:sz w:val="24"/>
      <w:szCs w:val="24"/>
    </w:rPr>
  </w:style>
  <w:style w:type="character" w:customStyle="1" w:styleId="a4">
    <w:name w:val="Название Знак"/>
    <w:link w:val="a3"/>
    <w:uiPriority w:val="99"/>
    <w:locked/>
    <w:rsid w:val="00A11767"/>
    <w:rPr>
      <w:rFonts w:ascii="Cambria" w:eastAsia="Times New Roman" w:hAnsi="Cambria" w:cs="Cambria"/>
      <w:b/>
      <w:bCs/>
      <w:kern w:val="28"/>
      <w:sz w:val="32"/>
      <w:szCs w:val="32"/>
    </w:rPr>
  </w:style>
  <w:style w:type="character" w:styleId="a8">
    <w:name w:val="Strong"/>
    <w:uiPriority w:val="99"/>
    <w:qFormat/>
    <w:rsid w:val="00694A7D"/>
    <w:rPr>
      <w:b/>
      <w:bCs/>
    </w:rPr>
  </w:style>
  <w:style w:type="character" w:customStyle="1" w:styleId="a7">
    <w:name w:val="Подзаголовок Знак"/>
    <w:link w:val="a6"/>
    <w:uiPriority w:val="99"/>
    <w:locked/>
    <w:rsid w:val="00A11767"/>
    <w:rPr>
      <w:rFonts w:ascii="Cambria" w:eastAsia="Times New Roman" w:hAnsi="Cambria" w:cs="Cambria"/>
      <w:sz w:val="24"/>
      <w:szCs w:val="24"/>
    </w:rPr>
  </w:style>
  <w:style w:type="paragraph" w:customStyle="1" w:styleId="ConsPlusNormal">
    <w:name w:val="ConsPlusNormal"/>
    <w:uiPriority w:val="99"/>
    <w:rsid w:val="00DD5533"/>
    <w:pPr>
      <w:widowControl w:val="0"/>
      <w:autoSpaceDE w:val="0"/>
      <w:autoSpaceDN w:val="0"/>
      <w:adjustRightInd w:val="0"/>
      <w:ind w:firstLine="720"/>
    </w:pPr>
    <w:rPr>
      <w:rFonts w:ascii="Arial" w:hAnsi="Arial" w:cs="Arial"/>
    </w:rPr>
  </w:style>
  <w:style w:type="character" w:styleId="a9">
    <w:name w:val="line number"/>
    <w:uiPriority w:val="99"/>
    <w:rsid w:val="00BA774E"/>
  </w:style>
  <w:style w:type="paragraph" w:styleId="aa">
    <w:name w:val="footer"/>
    <w:basedOn w:val="a"/>
    <w:link w:val="ab"/>
    <w:uiPriority w:val="99"/>
    <w:rsid w:val="003E6745"/>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3E6745"/>
  </w:style>
  <w:style w:type="paragraph" w:styleId="ad">
    <w:name w:val="header"/>
    <w:basedOn w:val="a"/>
    <w:link w:val="ae"/>
    <w:uiPriority w:val="99"/>
    <w:rsid w:val="00B843CE"/>
    <w:pPr>
      <w:tabs>
        <w:tab w:val="center" w:pos="4677"/>
        <w:tab w:val="right" w:pos="9355"/>
      </w:tabs>
    </w:pPr>
  </w:style>
  <w:style w:type="paragraph" w:styleId="af">
    <w:name w:val="footnote text"/>
    <w:basedOn w:val="a"/>
    <w:link w:val="af0"/>
    <w:uiPriority w:val="99"/>
    <w:semiHidden/>
    <w:rsid w:val="00786280"/>
  </w:style>
  <w:style w:type="character" w:customStyle="1" w:styleId="ae">
    <w:name w:val="Верхний колонтитул Знак"/>
    <w:link w:val="ad"/>
    <w:uiPriority w:val="99"/>
    <w:locked/>
    <w:rsid w:val="00B843CE"/>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786280"/>
    <w:rPr>
      <w:vertAlign w:val="superscript"/>
    </w:rPr>
  </w:style>
  <w:style w:type="paragraph" w:styleId="af2">
    <w:name w:val="Balloon Text"/>
    <w:basedOn w:val="a"/>
    <w:link w:val="af3"/>
    <w:uiPriority w:val="99"/>
    <w:semiHidden/>
    <w:rsid w:val="0078248A"/>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95204">
      <w:marLeft w:val="0"/>
      <w:marRight w:val="0"/>
      <w:marTop w:val="0"/>
      <w:marBottom w:val="0"/>
      <w:divBdr>
        <w:top w:val="none" w:sz="0" w:space="0" w:color="auto"/>
        <w:left w:val="none" w:sz="0" w:space="0" w:color="auto"/>
        <w:bottom w:val="none" w:sz="0" w:space="0" w:color="auto"/>
        <w:right w:val="none" w:sz="0" w:space="0" w:color="auto"/>
      </w:divBdr>
    </w:div>
    <w:div w:id="2133595205">
      <w:marLeft w:val="0"/>
      <w:marRight w:val="0"/>
      <w:marTop w:val="0"/>
      <w:marBottom w:val="0"/>
      <w:divBdr>
        <w:top w:val="none" w:sz="0" w:space="0" w:color="auto"/>
        <w:left w:val="none" w:sz="0" w:space="0" w:color="auto"/>
        <w:bottom w:val="none" w:sz="0" w:space="0" w:color="auto"/>
        <w:right w:val="none" w:sz="0" w:space="0" w:color="auto"/>
      </w:divBdr>
    </w:div>
    <w:div w:id="2133595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САРАНСКИЙ КООПЕРАТИВНЫЙ ИНСТИТУТ АВТОНОМНОЙ НЕКОММЕРЧЕСКОЙ ОРГАНИЗАЦИИ </vt:lpstr>
    </vt:vector>
  </TitlesOfParts>
  <Company>Arbitrag</Company>
  <LinksUpToDate>false</LinksUpToDate>
  <CharactersWithSpaces>51929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САРАНСКИЙ КООПЕРАТИВНЫЙ ИНСТИТУТ АВТОНОМНОЙ НЕКОММЕРЧЕСКОЙ ОРГАНИЗАЦИИ </dc:title>
  <dc:subject/>
  <dc:creator>Baranova</dc:creator>
  <cp:keywords/>
  <dc:description/>
  <cp:lastModifiedBy>admin</cp:lastModifiedBy>
  <cp:revision>2</cp:revision>
  <cp:lastPrinted>2009-01-26T09:07:00Z</cp:lastPrinted>
  <dcterms:created xsi:type="dcterms:W3CDTF">2014-03-06T16:29:00Z</dcterms:created>
  <dcterms:modified xsi:type="dcterms:W3CDTF">2014-03-06T16:29:00Z</dcterms:modified>
</cp:coreProperties>
</file>