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D9" w:rsidRPr="00BA23B2" w:rsidRDefault="006E3C29" w:rsidP="00BA23B2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 w:rsidRPr="00BA23B2">
        <w:rPr>
          <w:b/>
          <w:sz w:val="28"/>
        </w:rPr>
        <w:t>СОДЕРЖАНИЕ</w:t>
      </w:r>
    </w:p>
    <w:p w:rsidR="000176D9" w:rsidRPr="00BA23B2" w:rsidRDefault="000176D9" w:rsidP="00BA23B2">
      <w:pPr>
        <w:shd w:val="clear" w:color="000000" w:fill="auto"/>
        <w:tabs>
          <w:tab w:val="num" w:pos="76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176D9" w:rsidRPr="00BA23B2" w:rsidRDefault="000176D9" w:rsidP="00BA23B2">
      <w:pPr>
        <w:shd w:val="clear" w:color="000000" w:fill="auto"/>
        <w:spacing w:line="360" w:lineRule="auto"/>
        <w:jc w:val="both"/>
        <w:rPr>
          <w:bCs/>
          <w:sz w:val="28"/>
          <w:szCs w:val="28"/>
        </w:rPr>
      </w:pPr>
      <w:r w:rsidRPr="00BA23B2">
        <w:rPr>
          <w:bCs/>
          <w:sz w:val="28"/>
          <w:szCs w:val="28"/>
        </w:rPr>
        <w:t>Введение</w:t>
      </w:r>
    </w:p>
    <w:p w:rsidR="000176D9" w:rsidRPr="00BA23B2" w:rsidRDefault="000176D9" w:rsidP="00BA23B2">
      <w:pPr>
        <w:shd w:val="clear" w:color="000000" w:fill="auto"/>
        <w:spacing w:line="360" w:lineRule="auto"/>
        <w:jc w:val="both"/>
        <w:rPr>
          <w:bCs/>
          <w:sz w:val="28"/>
          <w:szCs w:val="28"/>
        </w:rPr>
      </w:pPr>
      <w:r w:rsidRPr="00BA23B2">
        <w:rPr>
          <w:bCs/>
          <w:sz w:val="28"/>
          <w:szCs w:val="28"/>
        </w:rPr>
        <w:t>1. Словесное описание работы системы</w:t>
      </w:r>
    </w:p>
    <w:p w:rsidR="000176D9" w:rsidRPr="00BA23B2" w:rsidRDefault="000176D9" w:rsidP="00BA23B2">
      <w:pPr>
        <w:shd w:val="clear" w:color="000000" w:fill="auto"/>
        <w:spacing w:line="360" w:lineRule="auto"/>
        <w:jc w:val="both"/>
        <w:rPr>
          <w:bCs/>
          <w:sz w:val="28"/>
          <w:szCs w:val="28"/>
        </w:rPr>
      </w:pPr>
      <w:r w:rsidRPr="00BA23B2">
        <w:rPr>
          <w:bCs/>
          <w:sz w:val="28"/>
          <w:szCs w:val="28"/>
        </w:rPr>
        <w:t>2. Предварительное распределение памяти</w:t>
      </w:r>
    </w:p>
    <w:p w:rsidR="000176D9" w:rsidRPr="00BA23B2" w:rsidRDefault="000176D9" w:rsidP="00BA23B2">
      <w:pPr>
        <w:shd w:val="clear" w:color="000000" w:fill="auto"/>
        <w:spacing w:line="360" w:lineRule="auto"/>
        <w:jc w:val="both"/>
        <w:rPr>
          <w:bCs/>
          <w:sz w:val="28"/>
          <w:szCs w:val="28"/>
        </w:rPr>
      </w:pPr>
      <w:r w:rsidRPr="00BA23B2">
        <w:rPr>
          <w:bCs/>
          <w:sz w:val="28"/>
          <w:szCs w:val="28"/>
        </w:rPr>
        <w:t>3. Алгоритм функционирования микропроцессорной системы</w:t>
      </w:r>
    </w:p>
    <w:p w:rsidR="000176D9" w:rsidRPr="00BA23B2" w:rsidRDefault="000176D9" w:rsidP="00BA23B2">
      <w:pPr>
        <w:shd w:val="clear" w:color="000000" w:fill="auto"/>
        <w:spacing w:line="360" w:lineRule="auto"/>
        <w:jc w:val="both"/>
        <w:rPr>
          <w:bCs/>
          <w:sz w:val="28"/>
          <w:szCs w:val="28"/>
        </w:rPr>
      </w:pPr>
      <w:r w:rsidRPr="00BA23B2">
        <w:rPr>
          <w:bCs/>
          <w:sz w:val="28"/>
          <w:szCs w:val="28"/>
        </w:rPr>
        <w:t>4. Распределение ресурсов</w:t>
      </w:r>
    </w:p>
    <w:p w:rsidR="000176D9" w:rsidRPr="00BA23B2" w:rsidRDefault="000176D9" w:rsidP="00BA23B2">
      <w:pPr>
        <w:shd w:val="clear" w:color="000000" w:fill="auto"/>
        <w:spacing w:line="360" w:lineRule="auto"/>
        <w:jc w:val="both"/>
        <w:rPr>
          <w:bCs/>
          <w:sz w:val="28"/>
          <w:szCs w:val="28"/>
        </w:rPr>
      </w:pPr>
      <w:r w:rsidRPr="00BA23B2">
        <w:rPr>
          <w:bCs/>
          <w:sz w:val="28"/>
          <w:szCs w:val="28"/>
        </w:rPr>
        <w:t>5. Программа работы системы</w:t>
      </w:r>
    </w:p>
    <w:p w:rsidR="000176D9" w:rsidRPr="00BA23B2" w:rsidRDefault="000176D9" w:rsidP="00BA23B2">
      <w:pPr>
        <w:shd w:val="clear" w:color="000000" w:fill="auto"/>
        <w:spacing w:line="360" w:lineRule="auto"/>
        <w:jc w:val="both"/>
        <w:rPr>
          <w:bCs/>
          <w:sz w:val="28"/>
          <w:szCs w:val="28"/>
        </w:rPr>
      </w:pPr>
      <w:r w:rsidRPr="00BA23B2">
        <w:rPr>
          <w:bCs/>
          <w:sz w:val="28"/>
          <w:szCs w:val="28"/>
        </w:rPr>
        <w:t>6. Контрольный пример</w:t>
      </w:r>
    </w:p>
    <w:p w:rsidR="000176D9" w:rsidRPr="00BA23B2" w:rsidRDefault="00BA23B2" w:rsidP="00BA23B2">
      <w:pPr>
        <w:shd w:val="clear" w:color="000000" w:fill="auto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Заключение</w:t>
      </w:r>
    </w:p>
    <w:p w:rsidR="000176D9" w:rsidRPr="00BA23B2" w:rsidRDefault="000176D9" w:rsidP="00BA23B2">
      <w:pPr>
        <w:shd w:val="clear" w:color="000000" w:fill="auto"/>
        <w:spacing w:line="360" w:lineRule="auto"/>
        <w:jc w:val="both"/>
        <w:rPr>
          <w:bCs/>
          <w:sz w:val="28"/>
          <w:szCs w:val="28"/>
        </w:rPr>
      </w:pPr>
      <w:r w:rsidRPr="00BA23B2">
        <w:rPr>
          <w:bCs/>
          <w:sz w:val="28"/>
          <w:szCs w:val="28"/>
        </w:rPr>
        <w:t>Список использованной литературы</w:t>
      </w:r>
    </w:p>
    <w:p w:rsidR="00BA23B2" w:rsidRDefault="00BA23B2" w:rsidP="00BA23B2">
      <w:pPr>
        <w:pStyle w:val="4"/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br w:type="page"/>
      </w:r>
      <w:r w:rsidRPr="00BA23B2">
        <w:rPr>
          <w:sz w:val="28"/>
          <w:szCs w:val="26"/>
        </w:rPr>
        <w:lastRenderedPageBreak/>
        <w:t>ВВЕДЕНИЕ</w:t>
      </w:r>
    </w:p>
    <w:p w:rsidR="00BA23B2" w:rsidRPr="00BA23B2" w:rsidRDefault="00BA23B2" w:rsidP="00BA23B2"/>
    <w:p w:rsidR="00BA23B2" w:rsidRPr="00BA23B2" w:rsidRDefault="00BA23B2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BA23B2">
        <w:rPr>
          <w:sz w:val="28"/>
        </w:rPr>
        <w:t>В данной курсовой работе описывается отбраковка резисторов на производстве. Резисторы сортируются по допускам и раскладываются в соответствующие контейнеры. Если сопротивление не входит ни в один диапазон допуска, он помещается в отдельный контейнер и включает сигнал, что попался брак. Система построена на микропроцессоре К1816ВЕ48.</w:t>
      </w:r>
    </w:p>
    <w:p w:rsidR="00BA23B2" w:rsidRPr="00BA23B2" w:rsidRDefault="00BA23B2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BA23B2">
        <w:rPr>
          <w:sz w:val="28"/>
        </w:rPr>
        <w:t>Измерение сопротивления производиться посредством измерения падения напряжения на исследуемом резисторе при пропускании через него фиксированного тока.</w:t>
      </w:r>
    </w:p>
    <w:p w:rsidR="00BA23B2" w:rsidRDefault="00BA23B2" w:rsidP="00BA23B2">
      <w:pPr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 w:rsidRPr="00BA23B2">
        <w:rPr>
          <w:b/>
          <w:bCs/>
          <w:sz w:val="28"/>
        </w:rPr>
        <w:t>СЛ</w:t>
      </w:r>
      <w:r>
        <w:rPr>
          <w:b/>
          <w:bCs/>
          <w:sz w:val="28"/>
        </w:rPr>
        <w:t>ОВЕСНОЕ ОПИСАНИЕ РАБОТЫ СИСТЕМЫ</w:t>
      </w:r>
    </w:p>
    <w:p w:rsidR="00BA23B2" w:rsidRPr="00BA23B2" w:rsidRDefault="00BA23B2" w:rsidP="00BA23B2">
      <w:pPr>
        <w:shd w:val="clear" w:color="000000" w:fill="auto"/>
        <w:spacing w:line="360" w:lineRule="auto"/>
        <w:jc w:val="both"/>
        <w:rPr>
          <w:b/>
          <w:bCs/>
          <w:sz w:val="28"/>
        </w:rPr>
      </w:pPr>
    </w:p>
    <w:p w:rsidR="00BA23B2" w:rsidRPr="00BA23B2" w:rsidRDefault="00BA23B2" w:rsidP="00BA23B2">
      <w:pPr>
        <w:pStyle w:val="9"/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BA23B2">
        <w:rPr>
          <w:sz w:val="28"/>
        </w:rPr>
        <w:t>Принципиальная схема системы приведена на рис. 1.1</w:t>
      </w:r>
    </w:p>
    <w:p w:rsidR="00BA23B2" w:rsidRPr="00BA23B2" w:rsidRDefault="00BA23B2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BA23B2">
        <w:rPr>
          <w:sz w:val="28"/>
        </w:rPr>
        <w:t>Работает система следующим образом:</w:t>
      </w:r>
    </w:p>
    <w:p w:rsidR="00BA23B2" w:rsidRPr="00BA23B2" w:rsidRDefault="00BA23B2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BA23B2">
        <w:rPr>
          <w:sz w:val="28"/>
        </w:rPr>
        <w:t xml:space="preserve">В некоторый момент времени процессор подает роботу команду установить резистор и начинает ждать. Робот, когда установит резистор в измеряющее устройство, сигнализирует об этом процессору. Процессор выходит из режима ожидания и выдает команду начать преобразование и снова начинает ждать. АЦП, завершив преобразования падения напряжения на измеряемом резисторе в цифровой код, подает сигнал процессору. Процессор считывает с АЦП цифровой код и приступает к сравнению его с записанным в память эталонным сопротивлением. В результате вычислений процессор определяет к какой группе по отклонению от номинала относится измеряемый резистор и выдает соответствующую команду роботу- поместить резистор в один из пяти контейнеров с отклонениями </w:t>
      </w:r>
    </w:p>
    <w:p w:rsidR="00BA23B2" w:rsidRPr="00BA23B2" w:rsidRDefault="00BA23B2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BA23B2">
        <w:rPr>
          <w:sz w:val="28"/>
        </w:rPr>
        <w:t>Далее цикл повторяется сначала.</w:t>
      </w:r>
    </w:p>
    <w:p w:rsidR="00BA23B2" w:rsidRPr="00BA23B2" w:rsidRDefault="00BA23B2" w:rsidP="00BA23B2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0176D9" w:rsidRPr="00BA23B2" w:rsidRDefault="00BA23B2" w:rsidP="00BA23B2">
      <w:pPr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BA23B2">
        <w:rPr>
          <w:b/>
          <w:bCs/>
          <w:sz w:val="28"/>
          <w:szCs w:val="28"/>
        </w:rPr>
        <w:t>ПРЕДВАРИТЕЛЬНОЕ РАСПРЕДЕЛЕНИЕ ПАМЯТИ</w:t>
      </w:r>
    </w:p>
    <w:p w:rsidR="00BA23B2" w:rsidRDefault="00BA23B2" w:rsidP="00BA23B2">
      <w:pPr>
        <w:pStyle w:val="21"/>
        <w:shd w:val="clear" w:color="000000" w:fill="auto"/>
        <w:spacing w:line="360" w:lineRule="auto"/>
        <w:ind w:firstLine="709"/>
        <w:rPr>
          <w:sz w:val="28"/>
        </w:rPr>
      </w:pPr>
    </w:p>
    <w:p w:rsidR="000176D9" w:rsidRPr="00BA23B2" w:rsidRDefault="000176D9" w:rsidP="00BA23B2">
      <w:pPr>
        <w:pStyle w:val="21"/>
        <w:shd w:val="clear" w:color="000000" w:fill="auto"/>
        <w:spacing w:line="360" w:lineRule="auto"/>
        <w:ind w:firstLine="709"/>
        <w:rPr>
          <w:sz w:val="28"/>
        </w:rPr>
      </w:pPr>
      <w:r w:rsidRPr="00BA23B2">
        <w:rPr>
          <w:sz w:val="28"/>
        </w:rPr>
        <w:t xml:space="preserve">Предварительное распределение памяти в системе показано на рис. 2.1. Т. к. программа, управляющая </w:t>
      </w:r>
      <w:r w:rsidR="00BA23B2" w:rsidRPr="00BA23B2">
        <w:rPr>
          <w:sz w:val="28"/>
        </w:rPr>
        <w:t>системой,</w:t>
      </w:r>
      <w:r w:rsidRPr="00BA23B2">
        <w:rPr>
          <w:sz w:val="28"/>
        </w:rPr>
        <w:t xml:space="preserve"> скорее </w:t>
      </w:r>
      <w:r w:rsidR="00BA23B2" w:rsidRPr="00BA23B2">
        <w:rPr>
          <w:sz w:val="28"/>
        </w:rPr>
        <w:t>всего,</w:t>
      </w:r>
      <w:r w:rsidRPr="00BA23B2">
        <w:rPr>
          <w:sz w:val="28"/>
        </w:rPr>
        <w:t xml:space="preserve"> будет сравнительно небольшой, то она вся поместиться во внутреннем ПЗУ процессора (памяти компьютера), поэтому на рисунке изображена только эта память; внешние ПЗУ не нужны и поэтому распределение для них не показано.</w:t>
      </w: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BA23B2">
        <w:rPr>
          <w:sz w:val="28"/>
        </w:rPr>
        <w:t xml:space="preserve">Система будет обрабатывать сравнительно небольшой объем данных, поэтому показания на схеме распределения памяти данных область “ОЗУ данных” скорее </w:t>
      </w:r>
      <w:r w:rsidR="00BA23B2" w:rsidRPr="00BA23B2">
        <w:rPr>
          <w:sz w:val="28"/>
        </w:rPr>
        <w:t>всего,</w:t>
      </w:r>
      <w:r w:rsidRPr="00BA23B2">
        <w:rPr>
          <w:sz w:val="28"/>
        </w:rPr>
        <w:t xml:space="preserve"> останется незадействованной.</w:t>
      </w: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8"/>
        <w:gridCol w:w="2199"/>
        <w:gridCol w:w="3226"/>
        <w:gridCol w:w="2052"/>
      </w:tblGrid>
      <w:tr w:rsidR="000176D9" w:rsidRPr="00C744BA" w:rsidTr="00C744BA">
        <w:trPr>
          <w:cantSplit/>
          <w:trHeight w:val="660"/>
          <w:jc w:val="center"/>
        </w:trPr>
        <w:tc>
          <w:tcPr>
            <w:tcW w:w="1028" w:type="dxa"/>
            <w:vMerge w:val="restart"/>
            <w:tcBorders>
              <w:top w:val="single" w:sz="4" w:space="0" w:color="auto"/>
            </w:tcBorders>
          </w:tcPr>
          <w:p w:rsidR="000176D9" w:rsidRPr="00C744BA" w:rsidRDefault="000176D9" w:rsidP="00C744BA">
            <w:pPr>
              <w:pStyle w:val="4"/>
              <w:shd w:val="clear" w:color="000000" w:fill="auto"/>
              <w:spacing w:line="360" w:lineRule="auto"/>
              <w:jc w:val="both"/>
              <w:rPr>
                <w:b w:val="0"/>
                <w:bCs w:val="0"/>
                <w:iCs/>
                <w:sz w:val="20"/>
              </w:rPr>
            </w:pPr>
            <w:r w:rsidRPr="00C744BA">
              <w:rPr>
                <w:b w:val="0"/>
                <w:bCs w:val="0"/>
                <w:iCs/>
                <w:sz w:val="20"/>
              </w:rPr>
              <w:t>3</w:t>
            </w:r>
            <w:r w:rsidRPr="00C744BA">
              <w:rPr>
                <w:b w:val="0"/>
                <w:bCs w:val="0"/>
                <w:iCs/>
                <w:sz w:val="20"/>
                <w:lang w:val="en-US"/>
              </w:rPr>
              <w:t>FFh</w:t>
            </w:r>
          </w:p>
          <w:p w:rsidR="000176D9" w:rsidRPr="00C744BA" w:rsidRDefault="000176D9" w:rsidP="00C744BA">
            <w:pPr>
              <w:shd w:val="clear" w:color="000000" w:fill="auto"/>
              <w:spacing w:line="360" w:lineRule="auto"/>
              <w:jc w:val="both"/>
              <w:rPr>
                <w:iCs/>
                <w:sz w:val="20"/>
              </w:rPr>
            </w:pPr>
          </w:p>
          <w:p w:rsidR="000176D9" w:rsidRPr="00C744BA" w:rsidRDefault="000176D9" w:rsidP="00C744BA">
            <w:pPr>
              <w:shd w:val="clear" w:color="000000" w:fill="auto"/>
              <w:spacing w:line="360" w:lineRule="auto"/>
              <w:jc w:val="both"/>
              <w:rPr>
                <w:iCs/>
                <w:sz w:val="20"/>
              </w:rPr>
            </w:pPr>
          </w:p>
          <w:p w:rsidR="000176D9" w:rsidRPr="00C744BA" w:rsidRDefault="000176D9" w:rsidP="00C744BA">
            <w:pPr>
              <w:shd w:val="clear" w:color="000000" w:fill="auto"/>
              <w:spacing w:line="360" w:lineRule="auto"/>
              <w:jc w:val="both"/>
              <w:rPr>
                <w:iCs/>
                <w:sz w:val="20"/>
              </w:rPr>
            </w:pPr>
            <w:r w:rsidRPr="00C744BA">
              <w:rPr>
                <w:iCs/>
                <w:sz w:val="20"/>
                <w:lang w:val="en-US"/>
              </w:rPr>
              <w:t>YYYh</w:t>
            </w:r>
          </w:p>
          <w:p w:rsidR="000176D9" w:rsidRPr="00C744BA" w:rsidRDefault="000176D9" w:rsidP="00C744BA">
            <w:pPr>
              <w:shd w:val="clear" w:color="000000" w:fill="auto"/>
              <w:spacing w:line="360" w:lineRule="auto"/>
              <w:jc w:val="both"/>
              <w:rPr>
                <w:iCs/>
                <w:sz w:val="20"/>
              </w:rPr>
            </w:pPr>
          </w:p>
          <w:p w:rsidR="000176D9" w:rsidRPr="00C744BA" w:rsidRDefault="000176D9" w:rsidP="00C744BA">
            <w:pPr>
              <w:shd w:val="clear" w:color="000000" w:fill="auto"/>
              <w:spacing w:line="360" w:lineRule="auto"/>
              <w:jc w:val="both"/>
              <w:rPr>
                <w:iCs/>
                <w:sz w:val="20"/>
              </w:rPr>
            </w:pPr>
          </w:p>
          <w:p w:rsidR="000176D9" w:rsidRPr="00C744BA" w:rsidRDefault="000176D9" w:rsidP="00C744BA">
            <w:pPr>
              <w:shd w:val="clear" w:color="000000" w:fill="auto"/>
              <w:spacing w:line="360" w:lineRule="auto"/>
              <w:jc w:val="both"/>
              <w:rPr>
                <w:iCs/>
                <w:sz w:val="20"/>
              </w:rPr>
            </w:pPr>
            <w:r w:rsidRPr="00C744BA">
              <w:rPr>
                <w:iCs/>
                <w:sz w:val="20"/>
                <w:lang w:val="en-US"/>
              </w:rPr>
              <w:t>XXXh</w:t>
            </w:r>
          </w:p>
          <w:p w:rsidR="000176D9" w:rsidRPr="00C744BA" w:rsidRDefault="000176D9" w:rsidP="00C744BA">
            <w:pPr>
              <w:shd w:val="clear" w:color="000000" w:fill="auto"/>
              <w:spacing w:line="360" w:lineRule="auto"/>
              <w:jc w:val="both"/>
              <w:rPr>
                <w:bCs/>
                <w:sz w:val="20"/>
              </w:rPr>
            </w:pPr>
          </w:p>
          <w:p w:rsidR="000176D9" w:rsidRPr="00C744BA" w:rsidRDefault="000176D9" w:rsidP="00C744BA">
            <w:pPr>
              <w:shd w:val="clear" w:color="000000" w:fill="auto"/>
              <w:spacing w:line="360" w:lineRule="auto"/>
              <w:jc w:val="both"/>
              <w:rPr>
                <w:bCs/>
                <w:sz w:val="20"/>
              </w:rPr>
            </w:pPr>
          </w:p>
          <w:p w:rsidR="000176D9" w:rsidRPr="00C744BA" w:rsidRDefault="000176D9" w:rsidP="00C744BA">
            <w:pPr>
              <w:shd w:val="clear" w:color="000000" w:fill="auto"/>
              <w:spacing w:line="360" w:lineRule="auto"/>
              <w:jc w:val="both"/>
              <w:rPr>
                <w:bCs/>
                <w:iCs/>
                <w:sz w:val="20"/>
              </w:rPr>
            </w:pPr>
            <w:r w:rsidRPr="00C744BA">
              <w:rPr>
                <w:iCs/>
                <w:sz w:val="20"/>
              </w:rPr>
              <w:t>000</w:t>
            </w:r>
            <w:r w:rsidRPr="00C744BA">
              <w:rPr>
                <w:iCs/>
                <w:sz w:val="20"/>
                <w:lang w:val="en-US"/>
              </w:rPr>
              <w:t>h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</w:tcBorders>
          </w:tcPr>
          <w:p w:rsidR="000176D9" w:rsidRPr="00C744BA" w:rsidRDefault="000176D9" w:rsidP="00C744BA">
            <w:pPr>
              <w:pStyle w:val="4"/>
              <w:shd w:val="clear" w:color="000000" w:fill="auto"/>
              <w:spacing w:line="360" w:lineRule="auto"/>
              <w:jc w:val="both"/>
              <w:rPr>
                <w:b w:val="0"/>
                <w:sz w:val="20"/>
              </w:rPr>
            </w:pPr>
            <w:r w:rsidRPr="00C744BA">
              <w:rPr>
                <w:b w:val="0"/>
                <w:sz w:val="20"/>
              </w:rPr>
              <w:t>Свободно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</w:tcBorders>
          </w:tcPr>
          <w:p w:rsidR="000176D9" w:rsidRPr="00C744BA" w:rsidRDefault="000176D9" w:rsidP="00C744BA">
            <w:pPr>
              <w:shd w:val="clear" w:color="000000" w:fill="auto"/>
              <w:spacing w:line="360" w:lineRule="auto"/>
              <w:jc w:val="both"/>
              <w:rPr>
                <w:iCs/>
                <w:sz w:val="20"/>
                <w:lang w:val="en-GB"/>
              </w:rPr>
            </w:pPr>
            <w:r w:rsidRPr="00C744BA">
              <w:rPr>
                <w:iCs/>
                <w:sz w:val="20"/>
                <w:lang w:val="en-GB"/>
              </w:rPr>
              <w:t>3</w:t>
            </w:r>
            <w:r w:rsidRPr="00C744BA">
              <w:rPr>
                <w:iCs/>
                <w:sz w:val="20"/>
                <w:lang w:val="en-US"/>
              </w:rPr>
              <w:t>Fh</w:t>
            </w:r>
          </w:p>
          <w:p w:rsidR="000176D9" w:rsidRPr="00C744BA" w:rsidRDefault="000176D9" w:rsidP="00C744BA">
            <w:pPr>
              <w:shd w:val="clear" w:color="000000" w:fill="auto"/>
              <w:spacing w:line="360" w:lineRule="auto"/>
              <w:jc w:val="both"/>
              <w:rPr>
                <w:iCs/>
                <w:sz w:val="20"/>
                <w:lang w:val="en-GB"/>
              </w:rPr>
            </w:pPr>
            <w:r w:rsidRPr="00C744BA">
              <w:rPr>
                <w:iCs/>
                <w:sz w:val="20"/>
                <w:lang w:val="en-GB"/>
              </w:rPr>
              <w:t>20</w:t>
            </w:r>
            <w:r w:rsidRPr="00C744BA">
              <w:rPr>
                <w:iCs/>
                <w:sz w:val="20"/>
                <w:lang w:val="en-US"/>
              </w:rPr>
              <w:t>h</w:t>
            </w:r>
          </w:p>
          <w:p w:rsidR="000176D9" w:rsidRPr="00C744BA" w:rsidRDefault="000176D9" w:rsidP="00C744BA">
            <w:pPr>
              <w:shd w:val="clear" w:color="000000" w:fill="auto"/>
              <w:spacing w:line="360" w:lineRule="auto"/>
              <w:jc w:val="both"/>
              <w:rPr>
                <w:iCs/>
                <w:sz w:val="20"/>
                <w:lang w:val="en-GB"/>
              </w:rPr>
            </w:pPr>
            <w:r w:rsidRPr="00C744BA">
              <w:rPr>
                <w:iCs/>
                <w:sz w:val="20"/>
                <w:lang w:val="en-GB"/>
              </w:rPr>
              <w:t>1</w:t>
            </w:r>
            <w:r w:rsidRPr="00C744BA">
              <w:rPr>
                <w:iCs/>
                <w:sz w:val="20"/>
                <w:lang w:val="en-US"/>
              </w:rPr>
              <w:t>Fh</w:t>
            </w:r>
          </w:p>
          <w:p w:rsidR="000176D9" w:rsidRPr="00C744BA" w:rsidRDefault="000176D9" w:rsidP="00C744BA">
            <w:pPr>
              <w:shd w:val="clear" w:color="000000" w:fill="auto"/>
              <w:spacing w:line="360" w:lineRule="auto"/>
              <w:jc w:val="both"/>
              <w:rPr>
                <w:iCs/>
                <w:sz w:val="20"/>
                <w:lang w:val="en-GB"/>
              </w:rPr>
            </w:pPr>
          </w:p>
          <w:p w:rsidR="000176D9" w:rsidRPr="00C744BA" w:rsidRDefault="000176D9" w:rsidP="00C744BA">
            <w:pPr>
              <w:shd w:val="clear" w:color="000000" w:fill="auto"/>
              <w:spacing w:line="360" w:lineRule="auto"/>
              <w:jc w:val="both"/>
              <w:rPr>
                <w:iCs/>
                <w:sz w:val="20"/>
                <w:lang w:val="en-US"/>
              </w:rPr>
            </w:pPr>
            <w:r w:rsidRPr="00C744BA">
              <w:rPr>
                <w:iCs/>
                <w:sz w:val="20"/>
                <w:lang w:val="en-US"/>
              </w:rPr>
              <w:t>18h</w:t>
            </w:r>
          </w:p>
          <w:p w:rsidR="000176D9" w:rsidRPr="00C744BA" w:rsidRDefault="000176D9" w:rsidP="00C744BA">
            <w:pPr>
              <w:shd w:val="clear" w:color="000000" w:fill="auto"/>
              <w:spacing w:line="360" w:lineRule="auto"/>
              <w:jc w:val="both"/>
              <w:rPr>
                <w:iCs/>
                <w:sz w:val="20"/>
                <w:lang w:val="en-US"/>
              </w:rPr>
            </w:pPr>
            <w:r w:rsidRPr="00C744BA">
              <w:rPr>
                <w:iCs/>
                <w:sz w:val="20"/>
                <w:lang w:val="en-US"/>
              </w:rPr>
              <w:t>17h</w:t>
            </w:r>
          </w:p>
          <w:p w:rsidR="000176D9" w:rsidRPr="00C744BA" w:rsidRDefault="000176D9" w:rsidP="00C744BA">
            <w:pPr>
              <w:shd w:val="clear" w:color="000000" w:fill="auto"/>
              <w:spacing w:line="360" w:lineRule="auto"/>
              <w:jc w:val="both"/>
              <w:rPr>
                <w:iCs/>
                <w:sz w:val="20"/>
                <w:lang w:val="en-US"/>
              </w:rPr>
            </w:pPr>
          </w:p>
          <w:p w:rsidR="000176D9" w:rsidRPr="00C744BA" w:rsidRDefault="000176D9" w:rsidP="00C744BA">
            <w:pPr>
              <w:shd w:val="clear" w:color="000000" w:fill="auto"/>
              <w:spacing w:line="360" w:lineRule="auto"/>
              <w:jc w:val="both"/>
              <w:rPr>
                <w:iCs/>
                <w:sz w:val="20"/>
                <w:lang w:val="en-US"/>
              </w:rPr>
            </w:pPr>
            <w:r w:rsidRPr="00C744BA">
              <w:rPr>
                <w:iCs/>
                <w:sz w:val="20"/>
                <w:lang w:val="en-US"/>
              </w:rPr>
              <w:t>08h</w:t>
            </w:r>
          </w:p>
          <w:p w:rsidR="000176D9" w:rsidRPr="00C744BA" w:rsidRDefault="000176D9" w:rsidP="00C744BA">
            <w:pPr>
              <w:shd w:val="clear" w:color="000000" w:fill="auto"/>
              <w:spacing w:line="360" w:lineRule="auto"/>
              <w:jc w:val="both"/>
              <w:rPr>
                <w:iCs/>
                <w:sz w:val="20"/>
                <w:lang w:val="en-US"/>
              </w:rPr>
            </w:pPr>
            <w:r w:rsidRPr="00C744BA">
              <w:rPr>
                <w:iCs/>
                <w:sz w:val="20"/>
                <w:lang w:val="en-US"/>
              </w:rPr>
              <w:t>07h</w:t>
            </w:r>
          </w:p>
          <w:p w:rsidR="000176D9" w:rsidRPr="00C744BA" w:rsidRDefault="000176D9" w:rsidP="00C744BA">
            <w:pPr>
              <w:shd w:val="clear" w:color="000000" w:fill="auto"/>
              <w:spacing w:line="360" w:lineRule="auto"/>
              <w:jc w:val="both"/>
              <w:rPr>
                <w:iCs/>
                <w:sz w:val="20"/>
                <w:lang w:val="en-GB"/>
              </w:rPr>
            </w:pPr>
            <w:r w:rsidRPr="00C744BA">
              <w:rPr>
                <w:iCs/>
                <w:sz w:val="20"/>
                <w:lang w:val="en-GB"/>
              </w:rPr>
              <w:t>00</w:t>
            </w:r>
            <w:r w:rsidRPr="00C744BA">
              <w:rPr>
                <w:iCs/>
                <w:sz w:val="20"/>
                <w:lang w:val="en-US"/>
              </w:rPr>
              <w:t>h</w:t>
            </w:r>
            <w:r w:rsidR="00BA23B2" w:rsidRPr="00C744BA">
              <w:rPr>
                <w:iCs/>
                <w:sz w:val="20"/>
                <w:lang w:val="en-GB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auto"/>
            </w:tcBorders>
          </w:tcPr>
          <w:p w:rsidR="000176D9" w:rsidRPr="00C744BA" w:rsidRDefault="000176D9" w:rsidP="00C744BA">
            <w:pPr>
              <w:shd w:val="clear" w:color="000000" w:fill="auto"/>
              <w:spacing w:line="360" w:lineRule="auto"/>
              <w:jc w:val="both"/>
              <w:rPr>
                <w:bCs/>
                <w:sz w:val="20"/>
              </w:rPr>
            </w:pPr>
            <w:r w:rsidRPr="00C744BA">
              <w:rPr>
                <w:bCs/>
                <w:sz w:val="20"/>
              </w:rPr>
              <w:t>ОЗУ данных</w:t>
            </w:r>
          </w:p>
        </w:tc>
      </w:tr>
      <w:tr w:rsidR="000176D9" w:rsidRPr="00C744BA" w:rsidTr="00C744BA">
        <w:trPr>
          <w:cantSplit/>
          <w:trHeight w:val="483"/>
          <w:jc w:val="center"/>
        </w:trPr>
        <w:tc>
          <w:tcPr>
            <w:tcW w:w="1028" w:type="dxa"/>
            <w:vMerge/>
          </w:tcPr>
          <w:p w:rsidR="000176D9" w:rsidRPr="00C744BA" w:rsidRDefault="000176D9" w:rsidP="00C744BA">
            <w:pPr>
              <w:shd w:val="clear" w:color="000000" w:fill="auto"/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2199" w:type="dxa"/>
            <w:vMerge/>
          </w:tcPr>
          <w:p w:rsidR="000176D9" w:rsidRPr="00C744BA" w:rsidRDefault="000176D9" w:rsidP="00C744BA">
            <w:pPr>
              <w:shd w:val="clear" w:color="000000" w:fill="auto"/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3226" w:type="dxa"/>
            <w:vMerge/>
          </w:tcPr>
          <w:p w:rsidR="000176D9" w:rsidRPr="00C744BA" w:rsidRDefault="000176D9" w:rsidP="00C744BA">
            <w:pPr>
              <w:shd w:val="clear" w:color="000000" w:fill="auto"/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2052" w:type="dxa"/>
            <w:vMerge w:val="restart"/>
          </w:tcPr>
          <w:p w:rsidR="000176D9" w:rsidRPr="00C744BA" w:rsidRDefault="000176D9" w:rsidP="00C744BA">
            <w:pPr>
              <w:pStyle w:val="4"/>
              <w:shd w:val="clear" w:color="000000" w:fill="auto"/>
              <w:spacing w:line="360" w:lineRule="auto"/>
              <w:jc w:val="both"/>
              <w:rPr>
                <w:b w:val="0"/>
                <w:sz w:val="20"/>
              </w:rPr>
            </w:pPr>
            <w:r w:rsidRPr="00C744BA">
              <w:rPr>
                <w:b w:val="0"/>
                <w:sz w:val="20"/>
              </w:rPr>
              <w:t xml:space="preserve">Банк регистров </w:t>
            </w:r>
            <w:r w:rsidRPr="00C744BA">
              <w:rPr>
                <w:b w:val="0"/>
                <w:sz w:val="20"/>
                <w:lang w:val="en-US"/>
              </w:rPr>
              <w:t>RB</w:t>
            </w:r>
            <w:r w:rsidRPr="00C744BA">
              <w:rPr>
                <w:b w:val="0"/>
                <w:sz w:val="20"/>
              </w:rPr>
              <w:t>1</w:t>
            </w:r>
          </w:p>
        </w:tc>
      </w:tr>
      <w:tr w:rsidR="000176D9" w:rsidRPr="00C744BA" w:rsidTr="00C744BA">
        <w:trPr>
          <w:cantSplit/>
          <w:trHeight w:val="483"/>
          <w:jc w:val="center"/>
        </w:trPr>
        <w:tc>
          <w:tcPr>
            <w:tcW w:w="1028" w:type="dxa"/>
            <w:vMerge/>
          </w:tcPr>
          <w:p w:rsidR="000176D9" w:rsidRPr="00C744BA" w:rsidRDefault="000176D9" w:rsidP="00C744BA">
            <w:pPr>
              <w:shd w:val="clear" w:color="000000" w:fill="auto"/>
              <w:spacing w:line="360" w:lineRule="auto"/>
              <w:jc w:val="both"/>
              <w:rPr>
                <w:iCs/>
                <w:sz w:val="20"/>
              </w:rPr>
            </w:pPr>
          </w:p>
        </w:tc>
        <w:tc>
          <w:tcPr>
            <w:tcW w:w="2199" w:type="dxa"/>
            <w:vMerge w:val="restart"/>
          </w:tcPr>
          <w:p w:rsidR="000176D9" w:rsidRPr="00C744BA" w:rsidRDefault="000176D9" w:rsidP="00C744BA">
            <w:pPr>
              <w:shd w:val="clear" w:color="000000" w:fill="auto"/>
              <w:spacing w:line="360" w:lineRule="auto"/>
              <w:jc w:val="both"/>
              <w:rPr>
                <w:bCs/>
                <w:sz w:val="20"/>
              </w:rPr>
            </w:pPr>
            <w:r w:rsidRPr="00C744BA">
              <w:rPr>
                <w:bCs/>
                <w:sz w:val="20"/>
              </w:rPr>
              <w:t>Подпрограмма</w:t>
            </w:r>
          </w:p>
        </w:tc>
        <w:tc>
          <w:tcPr>
            <w:tcW w:w="3226" w:type="dxa"/>
            <w:vMerge/>
          </w:tcPr>
          <w:p w:rsidR="000176D9" w:rsidRPr="00C744BA" w:rsidRDefault="000176D9" w:rsidP="00C744BA">
            <w:pPr>
              <w:shd w:val="clear" w:color="000000" w:fill="auto"/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2052" w:type="dxa"/>
            <w:vMerge/>
          </w:tcPr>
          <w:p w:rsidR="000176D9" w:rsidRPr="00C744BA" w:rsidRDefault="000176D9" w:rsidP="00C744BA">
            <w:pPr>
              <w:shd w:val="clear" w:color="000000" w:fill="auto"/>
              <w:spacing w:line="360" w:lineRule="auto"/>
              <w:jc w:val="both"/>
              <w:rPr>
                <w:bCs/>
                <w:sz w:val="20"/>
              </w:rPr>
            </w:pPr>
          </w:p>
        </w:tc>
      </w:tr>
      <w:tr w:rsidR="000176D9" w:rsidRPr="00C744BA" w:rsidTr="00C744BA">
        <w:trPr>
          <w:cantSplit/>
          <w:trHeight w:val="483"/>
          <w:jc w:val="center"/>
        </w:trPr>
        <w:tc>
          <w:tcPr>
            <w:tcW w:w="1028" w:type="dxa"/>
            <w:vMerge/>
          </w:tcPr>
          <w:p w:rsidR="000176D9" w:rsidRPr="00C744BA" w:rsidRDefault="000176D9" w:rsidP="00C744BA">
            <w:pPr>
              <w:shd w:val="clear" w:color="000000" w:fill="auto"/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2199" w:type="dxa"/>
            <w:vMerge/>
          </w:tcPr>
          <w:p w:rsidR="000176D9" w:rsidRPr="00C744BA" w:rsidRDefault="000176D9" w:rsidP="00C744BA">
            <w:pPr>
              <w:shd w:val="clear" w:color="000000" w:fill="auto"/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3226" w:type="dxa"/>
            <w:vMerge/>
          </w:tcPr>
          <w:p w:rsidR="000176D9" w:rsidRPr="00C744BA" w:rsidRDefault="000176D9" w:rsidP="00C744BA">
            <w:pPr>
              <w:shd w:val="clear" w:color="000000" w:fill="auto"/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2052" w:type="dxa"/>
            <w:vMerge w:val="restart"/>
          </w:tcPr>
          <w:p w:rsidR="000176D9" w:rsidRPr="00C744BA" w:rsidRDefault="000176D9" w:rsidP="00C744BA">
            <w:pPr>
              <w:shd w:val="clear" w:color="000000" w:fill="auto"/>
              <w:spacing w:line="360" w:lineRule="auto"/>
              <w:jc w:val="both"/>
              <w:rPr>
                <w:bCs/>
                <w:sz w:val="20"/>
              </w:rPr>
            </w:pPr>
            <w:r w:rsidRPr="00C744BA">
              <w:rPr>
                <w:bCs/>
                <w:sz w:val="20"/>
              </w:rPr>
              <w:t>8-уровневый стек</w:t>
            </w:r>
          </w:p>
        </w:tc>
      </w:tr>
      <w:tr w:rsidR="000176D9" w:rsidRPr="00C744BA" w:rsidTr="00C744BA">
        <w:trPr>
          <w:cantSplit/>
          <w:trHeight w:val="483"/>
          <w:jc w:val="center"/>
        </w:trPr>
        <w:tc>
          <w:tcPr>
            <w:tcW w:w="1028" w:type="dxa"/>
            <w:vMerge/>
          </w:tcPr>
          <w:p w:rsidR="000176D9" w:rsidRPr="00C744BA" w:rsidRDefault="000176D9" w:rsidP="00C744BA">
            <w:pPr>
              <w:shd w:val="clear" w:color="000000" w:fill="auto"/>
              <w:spacing w:line="360" w:lineRule="auto"/>
              <w:jc w:val="both"/>
              <w:rPr>
                <w:iCs/>
                <w:sz w:val="20"/>
              </w:rPr>
            </w:pPr>
          </w:p>
        </w:tc>
        <w:tc>
          <w:tcPr>
            <w:tcW w:w="2199" w:type="dxa"/>
            <w:vMerge w:val="restart"/>
          </w:tcPr>
          <w:p w:rsidR="000176D9" w:rsidRPr="00C744BA" w:rsidRDefault="000176D9" w:rsidP="00C744BA">
            <w:pPr>
              <w:shd w:val="clear" w:color="000000" w:fill="auto"/>
              <w:spacing w:line="360" w:lineRule="auto"/>
              <w:jc w:val="both"/>
              <w:rPr>
                <w:bCs/>
                <w:sz w:val="20"/>
              </w:rPr>
            </w:pPr>
            <w:r w:rsidRPr="00C744BA">
              <w:rPr>
                <w:bCs/>
                <w:sz w:val="20"/>
              </w:rPr>
              <w:t>Программа, управляющая работой системы</w:t>
            </w:r>
          </w:p>
        </w:tc>
        <w:tc>
          <w:tcPr>
            <w:tcW w:w="3226" w:type="dxa"/>
            <w:vMerge/>
          </w:tcPr>
          <w:p w:rsidR="000176D9" w:rsidRPr="00C744BA" w:rsidRDefault="000176D9" w:rsidP="00C744BA">
            <w:pPr>
              <w:shd w:val="clear" w:color="000000" w:fill="auto"/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2052" w:type="dxa"/>
            <w:vMerge/>
          </w:tcPr>
          <w:p w:rsidR="000176D9" w:rsidRPr="00C744BA" w:rsidRDefault="000176D9" w:rsidP="00C744BA">
            <w:pPr>
              <w:shd w:val="clear" w:color="000000" w:fill="auto"/>
              <w:spacing w:line="360" w:lineRule="auto"/>
              <w:jc w:val="both"/>
              <w:rPr>
                <w:bCs/>
                <w:sz w:val="20"/>
              </w:rPr>
            </w:pPr>
          </w:p>
        </w:tc>
      </w:tr>
      <w:tr w:rsidR="000176D9" w:rsidRPr="00C744BA" w:rsidTr="00C744BA">
        <w:trPr>
          <w:cantSplit/>
          <w:trHeight w:val="620"/>
          <w:jc w:val="center"/>
        </w:trPr>
        <w:tc>
          <w:tcPr>
            <w:tcW w:w="1028" w:type="dxa"/>
            <w:vMerge/>
            <w:tcBorders>
              <w:bottom w:val="single" w:sz="4" w:space="0" w:color="auto"/>
            </w:tcBorders>
          </w:tcPr>
          <w:p w:rsidR="000176D9" w:rsidRPr="00C744BA" w:rsidRDefault="000176D9" w:rsidP="00C744BA">
            <w:pPr>
              <w:shd w:val="clear" w:color="000000" w:fill="auto"/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2199" w:type="dxa"/>
            <w:vMerge/>
            <w:tcBorders>
              <w:bottom w:val="single" w:sz="4" w:space="0" w:color="auto"/>
            </w:tcBorders>
          </w:tcPr>
          <w:p w:rsidR="000176D9" w:rsidRPr="00C744BA" w:rsidRDefault="000176D9" w:rsidP="00C744BA">
            <w:pPr>
              <w:shd w:val="clear" w:color="000000" w:fill="auto"/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3226" w:type="dxa"/>
            <w:vMerge/>
            <w:tcBorders>
              <w:bottom w:val="single" w:sz="4" w:space="0" w:color="auto"/>
            </w:tcBorders>
          </w:tcPr>
          <w:p w:rsidR="000176D9" w:rsidRPr="00C744BA" w:rsidRDefault="000176D9" w:rsidP="00C744BA">
            <w:pPr>
              <w:shd w:val="clear" w:color="000000" w:fill="auto"/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0176D9" w:rsidRPr="00C744BA" w:rsidRDefault="000176D9" w:rsidP="00C744BA">
            <w:pPr>
              <w:shd w:val="clear" w:color="000000" w:fill="auto"/>
              <w:spacing w:line="360" w:lineRule="auto"/>
              <w:jc w:val="both"/>
              <w:rPr>
                <w:bCs/>
                <w:sz w:val="20"/>
              </w:rPr>
            </w:pPr>
            <w:r w:rsidRPr="00C744BA">
              <w:rPr>
                <w:bCs/>
                <w:sz w:val="20"/>
              </w:rPr>
              <w:t xml:space="preserve">Банк регистров </w:t>
            </w:r>
            <w:r w:rsidRPr="00C744BA">
              <w:rPr>
                <w:bCs/>
                <w:sz w:val="20"/>
                <w:lang w:val="en-US"/>
              </w:rPr>
              <w:t>RB</w:t>
            </w:r>
            <w:r w:rsidRPr="00C744BA">
              <w:rPr>
                <w:bCs/>
                <w:sz w:val="20"/>
              </w:rPr>
              <w:t>0</w:t>
            </w:r>
          </w:p>
        </w:tc>
      </w:tr>
    </w:tbl>
    <w:p w:rsidR="000176D9" w:rsidRPr="00BA23B2" w:rsidRDefault="00C744BA" w:rsidP="00BA23B2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BA23B2">
        <w:rPr>
          <w:b/>
          <w:bCs/>
          <w:sz w:val="28"/>
          <w:szCs w:val="26"/>
        </w:rPr>
        <w:t>Рис. 2.1.</w:t>
      </w:r>
      <w:r w:rsidR="000176D9" w:rsidRPr="00BA23B2">
        <w:rPr>
          <w:sz w:val="28"/>
          <w:szCs w:val="26"/>
        </w:rPr>
        <w:t>Память команд</w:t>
      </w:r>
      <w:r w:rsidR="00BA23B2" w:rsidRPr="00BA23B2">
        <w:rPr>
          <w:sz w:val="28"/>
          <w:szCs w:val="26"/>
        </w:rPr>
        <w:t xml:space="preserve"> </w:t>
      </w:r>
      <w:r w:rsidR="000176D9" w:rsidRPr="00BA23B2">
        <w:rPr>
          <w:sz w:val="28"/>
          <w:szCs w:val="26"/>
        </w:rPr>
        <w:t>Память данных</w:t>
      </w: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</w:p>
    <w:p w:rsidR="000176D9" w:rsidRPr="00BA23B2" w:rsidRDefault="00C744BA" w:rsidP="00C744BA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t>3.</w:t>
      </w:r>
      <w:r w:rsidR="000176D9" w:rsidRPr="00BA23B2">
        <w:rPr>
          <w:b/>
          <w:bCs/>
          <w:sz w:val="28"/>
        </w:rPr>
        <w:t>АЛГОРИТМ ФУНКЦИОНИРОВАНИЯ МИКРОПРОЦЕССОРНОЙ СИСТЕМЫ</w:t>
      </w: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176D9" w:rsidRPr="00BA23B2" w:rsidRDefault="000176D9" w:rsidP="00BA23B2">
      <w:pPr>
        <w:pStyle w:val="23"/>
        <w:shd w:val="clear" w:color="000000" w:fill="auto"/>
        <w:spacing w:line="360" w:lineRule="auto"/>
        <w:ind w:firstLine="709"/>
        <w:rPr>
          <w:sz w:val="28"/>
        </w:rPr>
      </w:pPr>
      <w:r w:rsidRPr="00BA23B2">
        <w:rPr>
          <w:sz w:val="28"/>
        </w:rPr>
        <w:t>Укрупненная структурная схема алгоритма программы, управляющей процессором, изображена на рис. 3.1.</w:t>
      </w: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BA23B2">
        <w:rPr>
          <w:sz w:val="28"/>
        </w:rPr>
        <w:t>При включении системы вначале она принудительно переходит в режим занесения эталонного сопротивления. Процессор считывает с АЦП значение сопротивления, записывает его в память и обнуляет все счетчики, в которых ведется учет резисторов с определенным допуском.</w:t>
      </w:r>
    </w:p>
    <w:p w:rsidR="00C744BA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BA23B2">
        <w:rPr>
          <w:sz w:val="28"/>
        </w:rPr>
        <w:t>Далее следует установка и измерение сопротивления очередного резистора. Считанное с АЦП значение сопротивления подвергается обработке процессором и вычисляется процент отклонения сопротивления резистора от эталонного. В зависимости от значения этого отклонения процессором выдается команда роботу на размещение резистора в определенном контейнере и увеличение на единицу соответствующего счетчика резисторов.</w:t>
      </w: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BA23B2">
        <w:rPr>
          <w:sz w:val="28"/>
        </w:rPr>
        <w:t>Далее анализируется состояние переключателя “ЭТАЛОН”. Если он замкнут, то снова производится замена в памяти эталонного сопротивления и обнуление счетчиков. Если этот переключатель разомкнут, то система начинает обработку следующего резистора.</w:t>
      </w: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176D9" w:rsidRPr="00BA23B2" w:rsidRDefault="000C7872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6" type="#_x0000_t4" style="position:absolute;left:0;text-align:left;margin-left:166.6pt;margin-top:585.65pt;width:180pt;height:116.35pt;z-index:251657728" o:allowincell="f" filled="f">
            <v:textbox style="mso-next-textbox:#_x0000_s1026">
              <w:txbxContent>
                <w:p w:rsidR="000176D9" w:rsidRPr="00C744BA" w:rsidRDefault="000176D9">
                  <w:pPr>
                    <w:jc w:val="center"/>
                  </w:pPr>
                  <w:r w:rsidRPr="00C744BA">
                    <w:t>Установка эталона или обычное измерение?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line id="_x0000_s1027" style="position:absolute;left:0;text-align:left;flip:y;z-index:251660800" from="109pt,65.05pt" to="109pt,658.25pt" o:allowincell="f">
            <w10:wrap type="topAndBottom"/>
          </v:line>
        </w:pict>
      </w:r>
      <w:r>
        <w:rPr>
          <w:noProof/>
        </w:rPr>
        <w:pict>
          <v:line id="_x0000_s1028" style="position:absolute;left:0;text-align:left;flip:x;z-index:251668992" from="346.6pt,653.25pt" to="404.2pt,653.25pt" o:allowincell="f"/>
        </w:pict>
      </w:r>
      <w:r>
        <w:rPr>
          <w:noProof/>
        </w:rPr>
        <w:pict>
          <v:line id="_x0000_s1029" style="position:absolute;left:0;text-align:left;flip:y;z-index:251662848" from="404.2pt,254.45pt" to="404.8pt,652.05pt" o:allowincell="f">
            <w10:wrap type="topAndBottom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16.2pt;margin-top:614.45pt;width:71pt;height:42.6pt;z-index:251664896" o:allowincell="f" filled="f" stroked="f">
            <v:textbox style="mso-next-textbox:#_x0000_s1030">
              <w:txbxContent>
                <w:p w:rsidR="000176D9" w:rsidRDefault="000176D9">
                  <w:pPr>
                    <w:pStyle w:val="BodyText21"/>
                  </w:pPr>
                  <w:r>
                    <w:t>Установка эталона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line id="_x0000_s1031" style="position:absolute;left:0;text-align:left;flip:x;z-index:251659776" from="109pt,657.65pt" to="163.65pt,657.65pt" o:allowincell="f">
            <w10:wrap type="topAndBottom"/>
          </v:line>
        </w:pict>
      </w:r>
      <w:r>
        <w:rPr>
          <w:noProof/>
        </w:rPr>
        <w:pict>
          <v:shape id="_x0000_s1032" type="#_x0000_t202" style="position:absolute;left:0;text-align:left;margin-left:333.8pt;margin-top:613.2pt;width:71pt;height:42.6pt;z-index:251665920" o:allowincell="f" filled="f" stroked="f">
            <v:textbox style="mso-next-textbox:#_x0000_s1032">
              <w:txbxContent>
                <w:p w:rsidR="000176D9" w:rsidRDefault="000176D9">
                  <w:r>
                    <w:t>Обычное измерение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line id="_x0000_s1033" style="position:absolute;left:0;text-align:left;flip:x;z-index:251663872" from="248.6pt,251.25pt" to="404.8pt,251.25pt" o:allowincell="f">
            <v:stroke endarrow="block"/>
            <w10:wrap type="topAndBottom"/>
          </v:line>
        </w:pict>
      </w:r>
      <w:r>
        <w:rPr>
          <w:noProof/>
        </w:rPr>
        <w:pict>
          <v:line id="_x0000_s1034" style="position:absolute;left:0;text-align:left;z-index:251661824" from="106.6pt,59.55pt" to="248.6pt,59.55pt" o:allowincell="f">
            <v:stroke endarrow="block"/>
            <w10:wrap type="topAndBottom"/>
          </v:line>
        </w:pict>
      </w:r>
      <w:r>
        <w:rPr>
          <w:noProof/>
        </w:rPr>
        <w:pict>
          <v:line id="_x0000_s1035" style="position:absolute;left:0;text-align:left;z-index:251658752" from="255.7pt,546.75pt" to="255.7pt,582.25pt" o:allowincell="f">
            <v:stroke endarrow="block"/>
            <w10:wrap type="topAndBottom"/>
          </v:line>
        </w:pict>
      </w:r>
      <w:r>
        <w:rPr>
          <w:noProof/>
        </w:rPr>
        <w:pict>
          <v:rect id="_x0000_s1036" style="position:absolute;left:0;text-align:left;margin-left:163.4pt;margin-top:454.45pt;width:177.5pt;height:92.3pt;z-index:251651584" o:allowincell="f" filled="f">
            <v:textbox style="mso-next-textbox:#_x0000_s1036">
              <w:txbxContent>
                <w:p w:rsidR="000176D9" w:rsidRDefault="000176D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Размещение резистора в нужном контейнере и увеличение соответствующего счетчика на единицу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line id="_x0000_s1037" style="position:absolute;left:0;text-align:left;z-index:251656704" from="255.7pt,414.55pt" to="255.7pt,454.45pt" o:allowincell="f">
            <v:stroke endarrow="block"/>
            <w10:wrap type="topAndBottom"/>
          </v:line>
        </w:pict>
      </w:r>
      <w:r>
        <w:rPr>
          <w:noProof/>
        </w:rPr>
        <w:pict>
          <v:rect id="_x0000_s1038" style="position:absolute;left:0;text-align:left;margin-left:163.4pt;margin-top:350.65pt;width:177.5pt;height:63.9pt;z-index:251650560" o:allowincell="f" filled="f">
            <v:textbox style="mso-next-textbox:#_x0000_s1038">
              <w:txbxContent>
                <w:p w:rsidR="000176D9" w:rsidRDefault="000176D9"/>
                <w:p w:rsidR="000176D9" w:rsidRDefault="000176D9">
                  <w:pPr>
                    <w:pStyle w:val="a7"/>
                    <w:jc w:val="center"/>
                  </w:pPr>
                  <w:r>
                    <w:t>Определение группы по допуску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line id="_x0000_s1039" style="position:absolute;left:0;text-align:left;z-index:251655680" from="248.6pt,322.25pt" to="248.6pt,350.65pt" o:allowincell="f">
            <v:stroke endarrow="block"/>
            <w10:wrap type="topAndBottom"/>
          </v:line>
        </w:pict>
      </w:r>
      <w:r>
        <w:rPr>
          <w:noProof/>
        </w:rPr>
        <w:pict>
          <v:rect id="_x0000_s1040" style="position:absolute;left:0;text-align:left;margin-left:163.4pt;margin-top:265.45pt;width:177.5pt;height:56.8pt;z-index:251649536" o:allowincell="f" filled="f">
            <v:textbox style="mso-next-textbox:#_x0000_s1040">
              <w:txbxContent>
                <w:p w:rsidR="000176D9" w:rsidRDefault="000176D9">
                  <w:pPr>
                    <w:rPr>
                      <w:sz w:val="28"/>
                      <w:szCs w:val="28"/>
                    </w:rPr>
                  </w:pPr>
                </w:p>
                <w:p w:rsidR="000176D9" w:rsidRDefault="000176D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Измерение сопротивления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line id="_x0000_s1041" style="position:absolute;left:0;text-align:left;z-index:251654656" from="248.6pt,236.8pt" to="248.6pt,265.45pt" o:allowincell="f">
            <v:stroke endarrow="block"/>
            <w10:wrap type="topAndBottom"/>
          </v:line>
        </w:pict>
      </w:r>
      <w:r>
        <w:rPr>
          <w:noProof/>
        </w:rPr>
        <w:pict>
          <v:rect id="_x0000_s1042" style="position:absolute;left:0;text-align:left;margin-left:163.4pt;margin-top:158.7pt;width:177.5pt;height:78.1pt;z-index:251648512" o:allowincell="f" filled="f">
            <v:textbox style="mso-next-textbox:#_x0000_s1042">
              <w:txbxContent>
                <w:p w:rsidR="000176D9" w:rsidRDefault="000176D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Обнуление счетчиков; запись измеренного сопротивления в память как эталон</w:t>
                  </w:r>
                </w:p>
                <w:p w:rsidR="000176D9" w:rsidRDefault="000176D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topAndBottom"/>
          </v:rect>
        </w:pict>
      </w:r>
      <w:r>
        <w:rPr>
          <w:noProof/>
        </w:rPr>
        <w:pict>
          <v:line id="_x0000_s1043" style="position:absolute;left:0;text-align:left;z-index:251653632" from="248.6pt,116.35pt" to="248.6pt,158.7pt" o:allowincell="f">
            <v:stroke endarrow="block"/>
            <w10:wrap type="topAndBottom"/>
          </v:line>
        </w:pict>
      </w:r>
      <w:r>
        <w:rPr>
          <w:noProof/>
        </w:rPr>
        <w:pict>
          <v:line id="_x0000_s1044" style="position:absolute;left:0;text-align:left;z-index:251652608" from="248.6pt,45.35pt" to="248.6pt,66.65pt" o:allowincell="f">
            <v:stroke endarrow="block"/>
            <w10:wrap type="topAndBottom"/>
          </v:line>
        </w:pict>
      </w:r>
      <w:r>
        <w:rPr>
          <w:noProof/>
        </w:rPr>
        <w:pict>
          <v:rect id="_x0000_s1045" style="position:absolute;left:0;text-align:left;margin-left:163.4pt;margin-top:66.65pt;width:177.5pt;height:49.7pt;z-index:251647488" o:allowincell="f" filled="f">
            <v:textbox style="mso-next-textbox:#_x0000_s1045">
              <w:txbxContent>
                <w:p w:rsidR="000176D9" w:rsidRDefault="000176D9"/>
                <w:p w:rsidR="000176D9" w:rsidRDefault="000176D9">
                  <w:pPr>
                    <w:pStyle w:val="1"/>
                  </w:pPr>
                  <w:r>
                    <w:t>Измерение сопротивления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oval id="_x0000_s1046" style="position:absolute;left:0;text-align:left;margin-left:198.9pt;margin-top:-4.35pt;width:92.3pt;height:49.7pt;z-index:251646464" o:allowincell="f" filled="f">
            <v:textbox style="mso-next-textbox:#_x0000_s1046">
              <w:txbxContent>
                <w:p w:rsidR="000176D9" w:rsidRDefault="000176D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Начало</w:t>
                  </w:r>
                </w:p>
              </w:txbxContent>
            </v:textbox>
            <w10:wrap type="topAndBottom"/>
          </v:oval>
        </w:pict>
      </w: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A23B2">
        <w:rPr>
          <w:b/>
          <w:bCs/>
          <w:sz w:val="28"/>
          <w:szCs w:val="28"/>
        </w:rPr>
        <w:t>4. РАСПРЕДЕЛЕНИЕ РЕСУРСОВ</w:t>
      </w:r>
    </w:p>
    <w:p w:rsidR="007375CD" w:rsidRDefault="007375CD" w:rsidP="00BA23B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A23B2">
        <w:rPr>
          <w:sz w:val="28"/>
          <w:szCs w:val="28"/>
        </w:rPr>
        <w:t xml:space="preserve">В регистре </w:t>
      </w:r>
      <w:r w:rsidRPr="00BA23B2">
        <w:rPr>
          <w:sz w:val="28"/>
          <w:szCs w:val="28"/>
          <w:lang w:val="en-US"/>
        </w:rPr>
        <w:t>R</w:t>
      </w:r>
      <w:r w:rsidRPr="00BA23B2">
        <w:rPr>
          <w:sz w:val="28"/>
          <w:szCs w:val="28"/>
        </w:rPr>
        <w:t>0 банка 0 находится текущее эталонное сопротивление. Остальные регистры банка 0 используются по мере надобности для хранения промежуточных результатов и временного сохранения содержимого аккумулятора.</w:t>
      </w: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A23B2">
        <w:rPr>
          <w:sz w:val="28"/>
          <w:szCs w:val="28"/>
        </w:rPr>
        <w:t xml:space="preserve">В регистре </w:t>
      </w:r>
      <w:r w:rsidRPr="00BA23B2">
        <w:rPr>
          <w:sz w:val="28"/>
          <w:szCs w:val="28"/>
          <w:lang w:val="en-US"/>
        </w:rPr>
        <w:t>R</w:t>
      </w:r>
      <w:r w:rsidRPr="00BA23B2">
        <w:rPr>
          <w:sz w:val="28"/>
          <w:szCs w:val="28"/>
        </w:rPr>
        <w:t>0 банка 1 находится счетчик количества резисторов с сопротивлением вне допуска.</w:t>
      </w: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A23B2">
        <w:rPr>
          <w:sz w:val="28"/>
          <w:szCs w:val="28"/>
        </w:rPr>
        <w:t xml:space="preserve">В регистре </w:t>
      </w:r>
      <w:r w:rsidRPr="00BA23B2">
        <w:rPr>
          <w:sz w:val="28"/>
          <w:szCs w:val="28"/>
          <w:lang w:val="en-US"/>
        </w:rPr>
        <w:t>R</w:t>
      </w:r>
      <w:r w:rsidRPr="00BA23B2">
        <w:rPr>
          <w:sz w:val="28"/>
          <w:szCs w:val="28"/>
        </w:rPr>
        <w:t>2 банка 1 находится счетчик количества резисторов с отклонением не более 10% от эталона.</w:t>
      </w: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A23B2">
        <w:rPr>
          <w:sz w:val="28"/>
          <w:szCs w:val="28"/>
        </w:rPr>
        <w:t xml:space="preserve">В регистре </w:t>
      </w:r>
      <w:r w:rsidRPr="00BA23B2">
        <w:rPr>
          <w:sz w:val="28"/>
          <w:szCs w:val="28"/>
          <w:lang w:val="en-US"/>
        </w:rPr>
        <w:t>R</w:t>
      </w:r>
      <w:r w:rsidRPr="00BA23B2">
        <w:rPr>
          <w:sz w:val="28"/>
          <w:szCs w:val="28"/>
        </w:rPr>
        <w:t>2 банка 1 находится счетчик количества резисторов с отклонением не более 10% от эталона.</w:t>
      </w: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A23B2">
        <w:rPr>
          <w:sz w:val="28"/>
          <w:szCs w:val="28"/>
        </w:rPr>
        <w:t xml:space="preserve">В регистре </w:t>
      </w:r>
      <w:r w:rsidRPr="00BA23B2">
        <w:rPr>
          <w:sz w:val="28"/>
          <w:szCs w:val="28"/>
          <w:lang w:val="en-US"/>
        </w:rPr>
        <w:t>R</w:t>
      </w:r>
      <w:r w:rsidRPr="00BA23B2">
        <w:rPr>
          <w:sz w:val="28"/>
          <w:szCs w:val="28"/>
        </w:rPr>
        <w:t>2 банка 1 находится счетчик количества резисторов с отклонением не более 10% от эталона.</w:t>
      </w: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A23B2">
        <w:rPr>
          <w:sz w:val="28"/>
          <w:szCs w:val="28"/>
        </w:rPr>
        <w:t xml:space="preserve">В регистре </w:t>
      </w:r>
      <w:r w:rsidRPr="00BA23B2">
        <w:rPr>
          <w:sz w:val="28"/>
          <w:szCs w:val="28"/>
          <w:lang w:val="en-US"/>
        </w:rPr>
        <w:t>R</w:t>
      </w:r>
      <w:r w:rsidRPr="00BA23B2">
        <w:rPr>
          <w:sz w:val="28"/>
          <w:szCs w:val="28"/>
        </w:rPr>
        <w:t>2 банка 1 находится счетчик количества резисторов с отклонением не более 10% от эталона.</w:t>
      </w: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A23B2">
        <w:rPr>
          <w:sz w:val="28"/>
          <w:szCs w:val="28"/>
        </w:rPr>
        <w:t xml:space="preserve">В регистре </w:t>
      </w:r>
      <w:r w:rsidRPr="00BA23B2">
        <w:rPr>
          <w:sz w:val="28"/>
          <w:szCs w:val="28"/>
          <w:lang w:val="en-US"/>
        </w:rPr>
        <w:t>R</w:t>
      </w:r>
      <w:r w:rsidRPr="00BA23B2">
        <w:rPr>
          <w:sz w:val="28"/>
          <w:szCs w:val="28"/>
        </w:rPr>
        <w:t>2 банка 1 находится счетчик количества резисторов с отклонением не более 10% от эталона.</w:t>
      </w: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A23B2">
        <w:rPr>
          <w:sz w:val="28"/>
          <w:szCs w:val="28"/>
        </w:rPr>
        <w:t>Через вывод Р10 процессору сообщается режим работы:</w:t>
      </w:r>
    </w:p>
    <w:p w:rsidR="000176D9" w:rsidRPr="00BA23B2" w:rsidRDefault="000176D9" w:rsidP="00BA23B2">
      <w:pPr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BA23B2">
        <w:rPr>
          <w:sz w:val="28"/>
          <w:szCs w:val="28"/>
        </w:rPr>
        <w:t>сортировка резисторов по допускам;</w:t>
      </w:r>
    </w:p>
    <w:p w:rsidR="000176D9" w:rsidRPr="00BA23B2" w:rsidRDefault="000176D9" w:rsidP="00BA23B2">
      <w:pPr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BA23B2">
        <w:rPr>
          <w:sz w:val="28"/>
          <w:szCs w:val="28"/>
        </w:rPr>
        <w:t>смена эталонного сопротивления.</w:t>
      </w:r>
    </w:p>
    <w:p w:rsidR="000176D9" w:rsidRPr="00BA23B2" w:rsidRDefault="000176D9" w:rsidP="00BA23B2">
      <w:pPr>
        <w:pStyle w:val="31"/>
        <w:shd w:val="clear" w:color="000000" w:fill="auto"/>
        <w:spacing w:line="360" w:lineRule="auto"/>
        <w:ind w:firstLine="709"/>
        <w:rPr>
          <w:color w:val="auto"/>
        </w:rPr>
      </w:pPr>
      <w:r w:rsidRPr="00BA23B2">
        <w:rPr>
          <w:color w:val="auto"/>
        </w:rPr>
        <w:t>Через вывод Р20 роботу выдается команда “установить резистор”. Активное состояние – 1.</w:t>
      </w: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A23B2">
        <w:rPr>
          <w:sz w:val="28"/>
          <w:szCs w:val="28"/>
        </w:rPr>
        <w:t>Через вывод Р21 роботу выдается команда положить резистор в контейнер “ВНЕ ДОПУСКА”. Активное состояние – 1.</w:t>
      </w: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A23B2">
        <w:rPr>
          <w:sz w:val="28"/>
          <w:szCs w:val="28"/>
        </w:rPr>
        <w:t>Через вывод Р22 осуществляется запуск АЦП. Активное состояние – 0.</w:t>
      </w: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A23B2">
        <w:rPr>
          <w:sz w:val="28"/>
          <w:szCs w:val="28"/>
        </w:rPr>
        <w:t>Через выводы Р25, Р26, Р27, Р28 и Р29 роботу выдается команда положить резистор в контейнер с допуском соответственно. Активное состояние – 1.</w:t>
      </w: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A23B2">
        <w:rPr>
          <w:sz w:val="28"/>
          <w:szCs w:val="28"/>
        </w:rPr>
        <w:t>На вывод Т0 от робота поступает 1, если резистор установлен.</w:t>
      </w: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A23B2">
        <w:rPr>
          <w:sz w:val="28"/>
          <w:szCs w:val="28"/>
        </w:rPr>
        <w:t>На вывод Т1 от АЦП поступает 1, когда данные готовы к считыванию.</w:t>
      </w: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A23B2">
        <w:rPr>
          <w:sz w:val="28"/>
          <w:szCs w:val="28"/>
        </w:rPr>
        <w:t>Программа в памяти начинается с адреса 000</w:t>
      </w:r>
      <w:r w:rsidRPr="00BA23B2">
        <w:rPr>
          <w:sz w:val="28"/>
          <w:szCs w:val="28"/>
          <w:lang w:val="en-US"/>
        </w:rPr>
        <w:t>h</w:t>
      </w:r>
      <w:r w:rsidRPr="00BA23B2">
        <w:rPr>
          <w:sz w:val="28"/>
          <w:szCs w:val="28"/>
        </w:rPr>
        <w:t>.</w:t>
      </w: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176D9" w:rsidRDefault="00152A23" w:rsidP="007375CD">
      <w:pPr>
        <w:shd w:val="clear" w:color="000000" w:fill="auto"/>
        <w:spacing w:line="360" w:lineRule="auto"/>
        <w:ind w:left="709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5. </w:t>
      </w:r>
      <w:r w:rsidR="007375CD">
        <w:rPr>
          <w:b/>
          <w:bCs/>
          <w:sz w:val="28"/>
        </w:rPr>
        <w:t>ПРОГРАММА РАБОТЫ СИСТЕМЫ</w:t>
      </w:r>
    </w:p>
    <w:p w:rsidR="00152A23" w:rsidRPr="00BA23B2" w:rsidRDefault="00152A23" w:rsidP="007375CD">
      <w:pPr>
        <w:shd w:val="clear" w:color="000000" w:fill="auto"/>
        <w:spacing w:line="360" w:lineRule="auto"/>
        <w:ind w:left="709"/>
        <w:jc w:val="both"/>
        <w:rPr>
          <w:b/>
          <w:bCs/>
          <w:sz w:val="28"/>
        </w:rPr>
      </w:pP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861"/>
        <w:gridCol w:w="573"/>
        <w:gridCol w:w="1778"/>
        <w:gridCol w:w="573"/>
        <w:gridCol w:w="928"/>
        <w:gridCol w:w="3498"/>
      </w:tblGrid>
      <w:tr w:rsidR="007375CD" w:rsidRPr="007375CD" w:rsidTr="00152A23">
        <w:trPr>
          <w:trHeight w:val="500"/>
          <w:jc w:val="center"/>
        </w:trPr>
        <w:tc>
          <w:tcPr>
            <w:tcW w:w="851" w:type="dxa"/>
            <w:tcBorders>
              <w:top w:val="single" w:sz="12" w:space="0" w:color="auto"/>
            </w:tcBorders>
          </w:tcPr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Адрес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Код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Количество циклов</w:t>
            </w:r>
          </w:p>
        </w:tc>
        <w:tc>
          <w:tcPr>
            <w:tcW w:w="1758" w:type="dxa"/>
            <w:gridSpan w:val="2"/>
            <w:tcBorders>
              <w:top w:val="single" w:sz="12" w:space="0" w:color="auto"/>
            </w:tcBorders>
          </w:tcPr>
          <w:p w:rsid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Метка</w:t>
            </w:r>
          </w:p>
          <w:p w:rsidR="007375CD" w:rsidRDefault="007375CD" w:rsidP="007375CD">
            <w:pPr>
              <w:rPr>
                <w:sz w:val="20"/>
              </w:rPr>
            </w:pPr>
          </w:p>
          <w:p w:rsidR="000176D9" w:rsidRPr="007375CD" w:rsidRDefault="000176D9" w:rsidP="007375CD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Мнемоника</w:t>
            </w:r>
          </w:p>
        </w:tc>
        <w:tc>
          <w:tcPr>
            <w:tcW w:w="3459" w:type="dxa"/>
            <w:tcBorders>
              <w:top w:val="single" w:sz="12" w:space="0" w:color="auto"/>
            </w:tcBorders>
          </w:tcPr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Комментарий</w:t>
            </w:r>
          </w:p>
        </w:tc>
      </w:tr>
      <w:tr w:rsidR="007375CD" w:rsidRPr="007375CD" w:rsidTr="00152A23">
        <w:trPr>
          <w:trHeight w:val="943"/>
          <w:jc w:val="center"/>
        </w:trPr>
        <w:tc>
          <w:tcPr>
            <w:tcW w:w="851" w:type="dxa"/>
          </w:tcPr>
          <w:p w:rsidR="000176D9" w:rsidRPr="00152A23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152A23">
              <w:rPr>
                <w:sz w:val="20"/>
              </w:rPr>
              <w:t>000</w:t>
            </w:r>
          </w:p>
          <w:p w:rsidR="000176D9" w:rsidRPr="00152A23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152A23">
              <w:rPr>
                <w:sz w:val="20"/>
              </w:rPr>
              <w:t>002</w:t>
            </w:r>
          </w:p>
          <w:p w:rsidR="000176D9" w:rsidRPr="00152A23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152A23">
              <w:rPr>
                <w:sz w:val="20"/>
              </w:rPr>
              <w:t>003</w:t>
            </w:r>
          </w:p>
          <w:p w:rsidR="000176D9" w:rsidRPr="00152A23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152A23">
              <w:rPr>
                <w:sz w:val="20"/>
              </w:rPr>
              <w:t>004</w:t>
            </w:r>
          </w:p>
          <w:p w:rsidR="000176D9" w:rsidRPr="00152A23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152A23">
              <w:rPr>
                <w:sz w:val="20"/>
              </w:rPr>
              <w:t>008</w:t>
            </w:r>
          </w:p>
          <w:p w:rsidR="000176D9" w:rsidRPr="00152A23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152A23">
              <w:rPr>
                <w:sz w:val="20"/>
              </w:rPr>
              <w:t>00</w:t>
            </w:r>
            <w:r w:rsidRPr="007375CD">
              <w:rPr>
                <w:sz w:val="20"/>
              </w:rPr>
              <w:t>А</w:t>
            </w:r>
          </w:p>
          <w:p w:rsidR="000176D9" w:rsidRPr="00152A23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152A23">
              <w:rPr>
                <w:sz w:val="20"/>
              </w:rPr>
              <w:t>00</w:t>
            </w:r>
            <w:r w:rsidRPr="007375CD">
              <w:rPr>
                <w:sz w:val="20"/>
              </w:rPr>
              <w:t>С</w:t>
            </w:r>
          </w:p>
          <w:p w:rsidR="000176D9" w:rsidRPr="00152A23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152A23">
              <w:rPr>
                <w:sz w:val="20"/>
              </w:rPr>
              <w:t>00</w:t>
            </w:r>
            <w:r w:rsidRPr="007375CD">
              <w:rPr>
                <w:sz w:val="20"/>
                <w:lang w:val="en-US"/>
              </w:rPr>
              <w:t>D</w:t>
            </w:r>
          </w:p>
          <w:p w:rsidR="000176D9" w:rsidRPr="00152A23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00F"/>
              </w:smartTagPr>
              <w:r w:rsidRPr="00152A23">
                <w:rPr>
                  <w:sz w:val="20"/>
                </w:rPr>
                <w:t>00</w:t>
              </w:r>
              <w:r w:rsidRPr="007375CD">
                <w:rPr>
                  <w:sz w:val="20"/>
                  <w:lang w:val="en-US"/>
                </w:rPr>
                <w:t>F</w:t>
              </w:r>
            </w:smartTag>
          </w:p>
          <w:p w:rsidR="000176D9" w:rsidRPr="00152A23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152A23">
              <w:rPr>
                <w:sz w:val="20"/>
              </w:rPr>
              <w:t>010</w:t>
            </w:r>
          </w:p>
          <w:p w:rsidR="000176D9" w:rsidRPr="00152A23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152A23">
              <w:rPr>
                <w:sz w:val="20"/>
              </w:rPr>
              <w:t>011</w:t>
            </w:r>
          </w:p>
          <w:p w:rsidR="000176D9" w:rsidRPr="00152A23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152A23">
              <w:rPr>
                <w:sz w:val="20"/>
              </w:rPr>
              <w:t>12</w:t>
            </w:r>
          </w:p>
          <w:p w:rsidR="000176D9" w:rsidRPr="00152A23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152A23">
              <w:rPr>
                <w:sz w:val="20"/>
              </w:rPr>
              <w:t>013</w:t>
            </w:r>
          </w:p>
          <w:p w:rsidR="000176D9" w:rsidRPr="00152A23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152A23">
              <w:rPr>
                <w:sz w:val="20"/>
              </w:rPr>
              <w:t>015</w:t>
            </w:r>
          </w:p>
          <w:p w:rsidR="000176D9" w:rsidRPr="00152A23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152A23">
              <w:rPr>
                <w:sz w:val="20"/>
              </w:rPr>
              <w:t>017</w:t>
            </w:r>
          </w:p>
          <w:p w:rsidR="000176D9" w:rsidRPr="00152A23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152A23">
              <w:rPr>
                <w:sz w:val="20"/>
              </w:rPr>
              <w:t>018</w:t>
            </w:r>
          </w:p>
          <w:p w:rsidR="000176D9" w:rsidRPr="00152A23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152A23">
              <w:rPr>
                <w:sz w:val="20"/>
              </w:rPr>
              <w:t>019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01A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01B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01D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01E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020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021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023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024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026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027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028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02A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02B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02C"/>
              </w:smartTagPr>
              <w:r w:rsidRPr="007375CD">
                <w:rPr>
                  <w:sz w:val="20"/>
                  <w:lang w:val="en-US"/>
                </w:rPr>
                <w:t>02C</w:t>
              </w:r>
            </w:smartTag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02D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02E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02F"/>
              </w:smartTagPr>
              <w:r w:rsidRPr="007375CD">
                <w:rPr>
                  <w:sz w:val="20"/>
                  <w:lang w:val="en-US"/>
                </w:rPr>
                <w:t>02F</w:t>
              </w:r>
            </w:smartTag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030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031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032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033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034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035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037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038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03A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03B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03C"/>
              </w:smartTagPr>
              <w:r w:rsidRPr="007375CD">
                <w:rPr>
                  <w:sz w:val="20"/>
                  <w:lang w:val="en-US"/>
                </w:rPr>
                <w:t>03C</w:t>
              </w:r>
            </w:smartTag>
          </w:p>
        </w:tc>
        <w:tc>
          <w:tcPr>
            <w:tcW w:w="851" w:type="dxa"/>
          </w:tcPr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14 70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A8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D5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D8 00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BA 00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BB 00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C5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14 70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33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17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68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AB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53 80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C6 1B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FB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07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33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AB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BC 64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FB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BA 00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6B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E6 24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1A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EC 20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A9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97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BB 08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F9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F7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A9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FA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F7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AA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F8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33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17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6A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A7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F6 38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F8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EB 2A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F9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F7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A9</w:t>
            </w:r>
          </w:p>
        </w:tc>
        <w:tc>
          <w:tcPr>
            <w:tcW w:w="567" w:type="dxa"/>
          </w:tcPr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2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1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1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2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2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2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1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2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1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1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1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1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2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2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1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1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1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1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2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1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2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1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2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1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2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1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1758" w:type="dxa"/>
            <w:gridSpan w:val="3"/>
          </w:tcPr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Change: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>Call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>Meas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</w:p>
          <w:p w:rsidR="000176D9" w:rsidRPr="007375CD" w:rsidRDefault="00BA23B2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 xml:space="preserve"> </w:t>
            </w:r>
            <w:r w:rsidR="000176D9" w:rsidRPr="007375CD">
              <w:rPr>
                <w:sz w:val="20"/>
                <w:lang w:val="en-US"/>
              </w:rPr>
              <w:t>MOV</w:t>
            </w:r>
            <w:r w:rsidRPr="007375CD">
              <w:rPr>
                <w:sz w:val="20"/>
                <w:lang w:val="en-US"/>
              </w:rPr>
              <w:t xml:space="preserve"> </w:t>
            </w:r>
            <w:r w:rsidR="000176D9" w:rsidRPr="007375CD">
              <w:rPr>
                <w:sz w:val="20"/>
                <w:lang w:val="en-US"/>
              </w:rPr>
              <w:t>R0.A</w:t>
            </w:r>
            <w:r w:rsidRPr="007375CD">
              <w:rPr>
                <w:sz w:val="20"/>
                <w:lang w:val="en-US"/>
              </w:rPr>
              <w:t xml:space="preserve"> 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SEL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 xml:space="preserve">RB1 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MOV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>R0, 00h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MOV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 xml:space="preserve">R2, 00h 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MOV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 xml:space="preserve">R3, 00h 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SEL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 xml:space="preserve">RB0 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Work: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>CALL Meas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CPL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>A.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INC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>A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ADD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 xml:space="preserve">A,R0 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MOV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 xml:space="preserve">R3,A 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ANL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>A,80H.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JZ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>Mul.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MOV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 xml:space="preserve">A,R3 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DEC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 xml:space="preserve">A 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CPL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>A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MOV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 xml:space="preserve">R3,A. 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Mul: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>MOV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>R4,64h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MOV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 xml:space="preserve">A,R3 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MOV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>R2, 00h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M1: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>ADD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>A, R3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fr-FR"/>
              </w:rPr>
            </w:pPr>
            <w:r w:rsidRPr="007375CD">
              <w:rPr>
                <w:sz w:val="20"/>
                <w:lang w:val="fr-FR"/>
              </w:rPr>
              <w:t>JNC</w:t>
            </w:r>
            <w:r w:rsidR="00BA23B2" w:rsidRPr="007375CD">
              <w:rPr>
                <w:sz w:val="20"/>
                <w:lang w:val="fr-FR"/>
              </w:rPr>
              <w:t xml:space="preserve"> </w:t>
            </w:r>
            <w:r w:rsidRPr="007375CD">
              <w:rPr>
                <w:sz w:val="20"/>
                <w:lang w:val="fr-FR"/>
              </w:rPr>
              <w:t>M2</w:t>
            </w:r>
            <w:r w:rsidR="00BA23B2" w:rsidRPr="007375CD">
              <w:rPr>
                <w:sz w:val="20"/>
                <w:lang w:val="fr-FR"/>
              </w:rPr>
              <w:t xml:space="preserve"> 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fr-FR"/>
              </w:rPr>
            </w:pPr>
            <w:r w:rsidRPr="007375CD">
              <w:rPr>
                <w:sz w:val="20"/>
                <w:lang w:val="fr-FR"/>
              </w:rPr>
              <w:t>INC</w:t>
            </w:r>
            <w:r w:rsidR="00BA23B2" w:rsidRPr="007375CD">
              <w:rPr>
                <w:sz w:val="20"/>
                <w:lang w:val="fr-FR"/>
              </w:rPr>
              <w:t xml:space="preserve"> </w:t>
            </w:r>
            <w:r w:rsidRPr="007375CD">
              <w:rPr>
                <w:sz w:val="20"/>
                <w:lang w:val="fr-FR"/>
              </w:rPr>
              <w:t xml:space="preserve">R2 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fr-FR"/>
              </w:rPr>
            </w:pPr>
            <w:r w:rsidRPr="007375CD">
              <w:rPr>
                <w:sz w:val="20"/>
                <w:lang w:val="fr-FR"/>
              </w:rPr>
              <w:t>M2:</w:t>
            </w:r>
            <w:r w:rsidR="00BA23B2" w:rsidRPr="007375CD">
              <w:rPr>
                <w:sz w:val="20"/>
                <w:lang w:val="fr-FR"/>
              </w:rPr>
              <w:t xml:space="preserve"> </w:t>
            </w:r>
            <w:r w:rsidRPr="007375CD">
              <w:rPr>
                <w:sz w:val="20"/>
                <w:lang w:val="fr-FR"/>
              </w:rPr>
              <w:t>DJNZ</w:t>
            </w:r>
            <w:r w:rsidR="00BA23B2" w:rsidRPr="007375CD">
              <w:rPr>
                <w:sz w:val="20"/>
                <w:lang w:val="fr-FR"/>
              </w:rPr>
              <w:t xml:space="preserve"> </w:t>
            </w:r>
            <w:r w:rsidRPr="007375CD">
              <w:rPr>
                <w:sz w:val="20"/>
                <w:lang w:val="fr-FR"/>
              </w:rPr>
              <w:t>R4, M1</w:t>
            </w:r>
            <w:r w:rsidR="00BA23B2" w:rsidRPr="007375CD">
              <w:rPr>
                <w:sz w:val="20"/>
                <w:lang w:val="fr-FR"/>
              </w:rPr>
              <w:t xml:space="preserve"> 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MOV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>R1, A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 xml:space="preserve"> CLR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>C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MOV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 xml:space="preserve">R3,08h 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M3: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>MOV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 xml:space="preserve">A, R1 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RLC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>A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MOV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 xml:space="preserve">R1, A 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MOV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>A, R2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RLC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>A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MOV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>R2, A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MOV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>A, R0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CPL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>A.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INC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>A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ADD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>A, R2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CPL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>C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JC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 xml:space="preserve">M4 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ADD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>A, R0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M4: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>DJNZ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>R3,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 xml:space="preserve">М3 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MOV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>A, R1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RLC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>A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MOV</w:t>
            </w:r>
            <w:r w:rsidR="00BA23B2" w:rsidRPr="007375CD">
              <w:rPr>
                <w:sz w:val="20"/>
                <w:lang w:val="en-US"/>
              </w:rPr>
              <w:t xml:space="preserve"> </w:t>
            </w:r>
            <w:r w:rsidRPr="007375CD">
              <w:rPr>
                <w:sz w:val="20"/>
                <w:lang w:val="en-US"/>
              </w:rPr>
              <w:t>R1, A</w:t>
            </w:r>
          </w:p>
        </w:tc>
        <w:tc>
          <w:tcPr>
            <w:tcW w:w="1701" w:type="dxa"/>
          </w:tcPr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 xml:space="preserve">;Вызов подпрограммы измерения сопротивления резистора ;Запомним в </w:t>
            </w:r>
            <w:r w:rsidRPr="007375CD">
              <w:rPr>
                <w:sz w:val="20"/>
                <w:lang w:val="en-US"/>
              </w:rPr>
              <w:t>R</w:t>
            </w:r>
            <w:r w:rsidRPr="007375CD">
              <w:rPr>
                <w:sz w:val="20"/>
              </w:rPr>
              <w:t>0 эталонное сопротивление.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 xml:space="preserve">;Подключим банк регистров </w:t>
            </w:r>
            <w:r w:rsidRPr="007375CD">
              <w:rPr>
                <w:sz w:val="20"/>
                <w:lang w:val="en-US"/>
              </w:rPr>
              <w:t>RB</w:t>
            </w:r>
            <w:r w:rsidRPr="007375CD">
              <w:rPr>
                <w:sz w:val="20"/>
              </w:rPr>
              <w:t>1.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;Обнуление счетчика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;Обнуление счетчика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;Обнуление счетчика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 xml:space="preserve">;Подключим банк регистров </w:t>
            </w:r>
            <w:r w:rsidRPr="007375CD">
              <w:rPr>
                <w:sz w:val="20"/>
                <w:lang w:val="en-US"/>
              </w:rPr>
              <w:t>RB</w:t>
            </w:r>
            <w:r w:rsidRPr="007375CD">
              <w:rPr>
                <w:sz w:val="20"/>
              </w:rPr>
              <w:t>0.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;Измерение сопротивления резистора.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;Инвертирование содержимого аккумулятора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;А=А+1</w:t>
            </w:r>
            <w:r w:rsidRPr="007375CD">
              <w:rPr>
                <w:sz w:val="20"/>
                <w:szCs w:val="20"/>
                <w:lang w:val="en-US"/>
              </w:rPr>
              <w:sym w:font="Symbol" w:char="F0DE"/>
            </w:r>
            <w:r w:rsidRPr="007375CD">
              <w:rPr>
                <w:sz w:val="20"/>
              </w:rPr>
              <w:t>А в дополнительном коде.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;Вычитаем из эталонного сопротивления измеренное: А=</w:t>
            </w:r>
            <w:r w:rsidRPr="007375CD">
              <w:rPr>
                <w:sz w:val="20"/>
                <w:lang w:val="en-US"/>
              </w:rPr>
              <w:t>R</w:t>
            </w:r>
            <w:r w:rsidRPr="007375CD">
              <w:rPr>
                <w:sz w:val="20"/>
              </w:rPr>
              <w:t>0-А.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 xml:space="preserve">;Спасаем А регистре </w:t>
            </w:r>
            <w:r w:rsidRPr="007375CD">
              <w:rPr>
                <w:sz w:val="20"/>
                <w:lang w:val="en-US"/>
              </w:rPr>
              <w:t>R</w:t>
            </w:r>
            <w:r w:rsidRPr="007375CD">
              <w:rPr>
                <w:sz w:val="20"/>
              </w:rPr>
              <w:t>3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;Проверяем знаковый бит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 xml:space="preserve">;Если А&gt;0, то переходим на метку </w:t>
            </w:r>
            <w:r w:rsidRPr="007375CD">
              <w:rPr>
                <w:sz w:val="20"/>
                <w:lang w:val="en-US"/>
              </w:rPr>
              <w:t>Mul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;Восстановим содержимое А.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;А=А-1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;Инвертирование А; А- в прямом коде.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;Сохраним содержимое А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 xml:space="preserve">;В </w:t>
            </w:r>
            <w:r w:rsidRPr="007375CD">
              <w:rPr>
                <w:sz w:val="20"/>
                <w:lang w:val="en-US"/>
              </w:rPr>
              <w:t>R</w:t>
            </w:r>
            <w:r w:rsidRPr="007375CD">
              <w:rPr>
                <w:sz w:val="20"/>
              </w:rPr>
              <w:t>4- число повторений цикла- 100</w:t>
            </w:r>
            <w:r w:rsidRPr="007375CD">
              <w:rPr>
                <w:sz w:val="20"/>
                <w:vertAlign w:val="subscript"/>
              </w:rPr>
              <w:t>10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;В аккумуляторе- разность между измеренным и эталонным</w:t>
            </w:r>
            <w:r w:rsidR="00BA23B2" w:rsidRPr="007375CD">
              <w:rPr>
                <w:sz w:val="20"/>
              </w:rPr>
              <w:t xml:space="preserve"> </w:t>
            </w:r>
            <w:r w:rsidRPr="007375CD">
              <w:rPr>
                <w:sz w:val="20"/>
              </w:rPr>
              <w:t>;сопротивлениями, взятая по модулю.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 xml:space="preserve">;Обнуление регистра </w:t>
            </w:r>
            <w:r w:rsidRPr="007375CD">
              <w:rPr>
                <w:sz w:val="20"/>
                <w:lang w:val="en-US"/>
              </w:rPr>
              <w:t>R</w:t>
            </w:r>
            <w:r w:rsidRPr="007375CD">
              <w:rPr>
                <w:sz w:val="20"/>
              </w:rPr>
              <w:t>2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;А=А+</w:t>
            </w:r>
            <w:r w:rsidRPr="007375CD">
              <w:rPr>
                <w:sz w:val="20"/>
                <w:lang w:val="en-US"/>
              </w:rPr>
              <w:t>R</w:t>
            </w:r>
            <w:r w:rsidRPr="007375CD">
              <w:rPr>
                <w:sz w:val="20"/>
              </w:rPr>
              <w:t>3.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;Если А+</w:t>
            </w:r>
            <w:r w:rsidRPr="007375CD">
              <w:rPr>
                <w:sz w:val="20"/>
                <w:lang w:val="en-US"/>
              </w:rPr>
              <w:t>R</w:t>
            </w:r>
            <w:r w:rsidRPr="007375CD">
              <w:rPr>
                <w:sz w:val="20"/>
              </w:rPr>
              <w:t>3</w:t>
            </w:r>
            <w:r w:rsidRPr="007375CD">
              <w:rPr>
                <w:sz w:val="20"/>
                <w:szCs w:val="20"/>
              </w:rPr>
              <w:sym w:font="Symbol" w:char="F0A3"/>
            </w:r>
            <w:r w:rsidRPr="007375CD">
              <w:rPr>
                <w:sz w:val="20"/>
                <w:lang w:val="en-US"/>
              </w:rPr>
              <w:t>FFh</w:t>
            </w:r>
            <w:r w:rsidRPr="007375CD">
              <w:rPr>
                <w:sz w:val="20"/>
              </w:rPr>
              <w:t>, то переходим на М2.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;Учитываем перенос (А+</w:t>
            </w:r>
            <w:r w:rsidRPr="007375CD">
              <w:rPr>
                <w:sz w:val="20"/>
                <w:lang w:val="en-US"/>
              </w:rPr>
              <w:t>R</w:t>
            </w:r>
            <w:r w:rsidRPr="007375CD">
              <w:rPr>
                <w:sz w:val="20"/>
              </w:rPr>
              <w:t>3&gt;</w:t>
            </w:r>
            <w:r w:rsidRPr="007375CD">
              <w:rPr>
                <w:sz w:val="20"/>
                <w:lang w:val="en-US"/>
              </w:rPr>
              <w:t>FFh</w:t>
            </w:r>
            <w:r w:rsidRPr="007375CD">
              <w:rPr>
                <w:sz w:val="20"/>
              </w:rPr>
              <w:t>).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 xml:space="preserve">;Уменьшаем счетчик цикла. Если </w:t>
            </w:r>
            <w:r w:rsidRPr="007375CD">
              <w:rPr>
                <w:sz w:val="20"/>
                <w:lang w:val="en-US"/>
              </w:rPr>
              <w:t>R</w:t>
            </w:r>
            <w:r w:rsidRPr="007375CD">
              <w:rPr>
                <w:sz w:val="20"/>
              </w:rPr>
              <w:t>4&gt;0- повторяем цикл.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 xml:space="preserve">;Копируем аккумулятор в регистр </w:t>
            </w:r>
            <w:r w:rsidRPr="007375CD">
              <w:rPr>
                <w:sz w:val="20"/>
                <w:lang w:val="en-US"/>
              </w:rPr>
              <w:t>R</w:t>
            </w:r>
            <w:r w:rsidRPr="007375CD">
              <w:rPr>
                <w:sz w:val="20"/>
              </w:rPr>
              <w:t>1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 xml:space="preserve">;После умножения в регистре </w:t>
            </w:r>
            <w:r w:rsidRPr="007375CD">
              <w:rPr>
                <w:sz w:val="20"/>
                <w:lang w:val="en-US"/>
              </w:rPr>
              <w:t>R</w:t>
            </w:r>
            <w:r w:rsidRPr="007375CD">
              <w:rPr>
                <w:sz w:val="20"/>
              </w:rPr>
              <w:t>1 будет младший байт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 xml:space="preserve">;произведения, в </w:t>
            </w:r>
            <w:r w:rsidRPr="007375CD">
              <w:rPr>
                <w:sz w:val="20"/>
                <w:lang w:val="en-US"/>
              </w:rPr>
              <w:t>R</w:t>
            </w:r>
            <w:r w:rsidRPr="007375CD">
              <w:rPr>
                <w:sz w:val="20"/>
              </w:rPr>
              <w:t xml:space="preserve">2- старший, т. е. </w:t>
            </w:r>
            <w:r w:rsidRPr="007375CD">
              <w:rPr>
                <w:sz w:val="20"/>
                <w:lang w:val="en-US"/>
              </w:rPr>
              <w:t>R</w:t>
            </w:r>
            <w:r w:rsidRPr="007375CD">
              <w:rPr>
                <w:sz w:val="20"/>
              </w:rPr>
              <w:t>2</w:t>
            </w:r>
            <w:r w:rsidRPr="007375CD">
              <w:rPr>
                <w:sz w:val="20"/>
                <w:lang w:val="en-US"/>
              </w:rPr>
              <w:t>R</w:t>
            </w:r>
            <w:r w:rsidRPr="007375CD">
              <w:rPr>
                <w:sz w:val="20"/>
              </w:rPr>
              <w:t>1=</w:t>
            </w:r>
            <w:r w:rsidRPr="007375CD">
              <w:rPr>
                <w:sz w:val="20"/>
                <w:szCs w:val="20"/>
                <w:lang w:val="en-US"/>
              </w:rPr>
              <w:sym w:font="Symbol" w:char="F0BD"/>
            </w:r>
            <w:r w:rsidRPr="007375CD">
              <w:rPr>
                <w:sz w:val="20"/>
                <w:lang w:val="en-US"/>
              </w:rPr>
              <w:t>N</w:t>
            </w:r>
            <w:r w:rsidRPr="007375CD">
              <w:rPr>
                <w:sz w:val="20"/>
                <w:vertAlign w:val="subscript"/>
              </w:rPr>
              <w:t>эт</w:t>
            </w:r>
            <w:r w:rsidRPr="007375CD">
              <w:rPr>
                <w:sz w:val="20"/>
              </w:rPr>
              <w:t>-</w:t>
            </w:r>
            <w:r w:rsidRPr="007375CD">
              <w:rPr>
                <w:sz w:val="20"/>
                <w:lang w:val="en-US"/>
              </w:rPr>
              <w:t>N</w:t>
            </w:r>
            <w:r w:rsidRPr="007375CD">
              <w:rPr>
                <w:sz w:val="20"/>
                <w:szCs w:val="20"/>
                <w:lang w:val="en-US"/>
              </w:rPr>
              <w:sym w:font="Symbol" w:char="F0BD"/>
            </w:r>
            <w:r w:rsidRPr="007375CD">
              <w:rPr>
                <w:sz w:val="20"/>
              </w:rPr>
              <w:t>*100.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;Разделим содержимое этой пары регистров на содержимой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 xml:space="preserve">;регистра </w:t>
            </w:r>
            <w:r w:rsidRPr="007375CD">
              <w:rPr>
                <w:sz w:val="20"/>
                <w:lang w:val="en-US"/>
              </w:rPr>
              <w:t>R</w:t>
            </w:r>
            <w:r w:rsidRPr="007375CD">
              <w:rPr>
                <w:sz w:val="20"/>
              </w:rPr>
              <w:t>0 (эталон).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;Обнуляем флаг переноса.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;Счетчик цикла.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;ВА- младший байт произведения.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;Циклический сдвиг влево через флаг переноса.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</w:t>
            </w:r>
            <w:r w:rsidRPr="007375CD">
              <w:rPr>
                <w:sz w:val="20"/>
                <w:lang w:val="en-US"/>
              </w:rPr>
              <w:t>R</w:t>
            </w:r>
            <w:r w:rsidRPr="007375CD">
              <w:rPr>
                <w:sz w:val="20"/>
              </w:rPr>
              <w:t>1=А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;ВА- младший байт произведения.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;Циклический сдвиг влево через флаг переноса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</w:t>
            </w:r>
            <w:r w:rsidRPr="007375CD">
              <w:rPr>
                <w:sz w:val="20"/>
                <w:lang w:val="en-US"/>
              </w:rPr>
              <w:t>R</w:t>
            </w:r>
            <w:r w:rsidRPr="007375CD">
              <w:rPr>
                <w:sz w:val="20"/>
              </w:rPr>
              <w:t>2=А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;ВА- эталонное вопротивление (делитель).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;Инвертирование содержимого аккумулятора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А=А+1</w:t>
            </w:r>
            <w:r w:rsidRPr="007375CD">
              <w:rPr>
                <w:sz w:val="20"/>
                <w:szCs w:val="20"/>
                <w:lang w:val="en-US"/>
              </w:rPr>
              <w:sym w:font="Symbol" w:char="F0DE"/>
            </w:r>
            <w:r w:rsidRPr="007375CD">
              <w:rPr>
                <w:sz w:val="20"/>
              </w:rPr>
              <w:t xml:space="preserve"> А в дополнительном коде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;А=</w:t>
            </w:r>
            <w:r w:rsidRPr="007375CD">
              <w:rPr>
                <w:sz w:val="20"/>
                <w:lang w:val="en-US"/>
              </w:rPr>
              <w:t>R</w:t>
            </w:r>
            <w:r w:rsidRPr="007375CD">
              <w:rPr>
                <w:sz w:val="20"/>
              </w:rPr>
              <w:t>2-А</w:t>
            </w:r>
          </w:p>
          <w:p w:rsidR="000176D9" w:rsidRPr="007375CD" w:rsidRDefault="000176D9" w:rsidP="007375CD">
            <w:pPr>
              <w:pStyle w:val="a4"/>
              <w:shd w:val="clear" w:color="000000" w:fill="auto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375CD">
              <w:t>; Инвертирование флага переноса</w:t>
            </w:r>
          </w:p>
          <w:p w:rsidR="000176D9" w:rsidRPr="007375CD" w:rsidRDefault="000176D9" w:rsidP="007375CD">
            <w:pPr>
              <w:pStyle w:val="a4"/>
              <w:shd w:val="clear" w:color="000000" w:fill="auto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375CD">
              <w:t>;Если флаг С установлен, переходим на М4.</w:t>
            </w:r>
          </w:p>
          <w:p w:rsidR="000176D9" w:rsidRPr="007375CD" w:rsidRDefault="000176D9" w:rsidP="007375CD">
            <w:pPr>
              <w:pStyle w:val="a4"/>
              <w:shd w:val="clear" w:color="000000" w:fill="auto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375CD">
              <w:t xml:space="preserve">;А=А+ </w:t>
            </w:r>
            <w:r w:rsidRPr="007375CD">
              <w:rPr>
                <w:lang w:val="en-US"/>
              </w:rPr>
              <w:t>R</w:t>
            </w:r>
            <w:r w:rsidRPr="007375CD">
              <w:t>0</w:t>
            </w:r>
          </w:p>
          <w:p w:rsidR="000176D9" w:rsidRPr="007375CD" w:rsidRDefault="000176D9" w:rsidP="007375CD">
            <w:pPr>
              <w:pStyle w:val="a4"/>
              <w:shd w:val="clear" w:color="000000" w:fill="auto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375CD">
              <w:t xml:space="preserve">;Уменьшаем счетчик цикла. Если </w:t>
            </w:r>
            <w:r w:rsidRPr="007375CD">
              <w:rPr>
                <w:lang w:val="en-US"/>
              </w:rPr>
              <w:t>R</w:t>
            </w:r>
            <w:r w:rsidRPr="007375CD">
              <w:t>3&gt;0, то повторяем цикл. ;А=</w:t>
            </w:r>
            <w:r w:rsidRPr="007375CD">
              <w:rPr>
                <w:lang w:val="en-US"/>
              </w:rPr>
              <w:t>R</w:t>
            </w:r>
            <w:r w:rsidRPr="007375CD">
              <w:t>1</w:t>
            </w:r>
          </w:p>
          <w:p w:rsidR="000176D9" w:rsidRPr="007375CD" w:rsidRDefault="000176D9" w:rsidP="007375CD">
            <w:pPr>
              <w:pStyle w:val="a4"/>
              <w:shd w:val="clear" w:color="000000" w:fill="auto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375CD">
              <w:t>;циклический сдвиг влево через флаг переноса.</w:t>
            </w:r>
          </w:p>
          <w:p w:rsidR="000176D9" w:rsidRPr="007375CD" w:rsidRDefault="000176D9" w:rsidP="007375CD">
            <w:pPr>
              <w:pStyle w:val="a4"/>
              <w:shd w:val="clear" w:color="000000" w:fill="auto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375CD">
              <w:t xml:space="preserve">; В </w:t>
            </w:r>
            <w:r w:rsidRPr="007375CD">
              <w:rPr>
                <w:lang w:val="en-US"/>
              </w:rPr>
              <w:t>R</w:t>
            </w:r>
            <w:r w:rsidRPr="007375CD">
              <w:t>1- результат деления, т. е. отклонение в процентах измеренного сопротивления от эталонного.</w:t>
            </w:r>
          </w:p>
          <w:p w:rsidR="000176D9" w:rsidRPr="007375CD" w:rsidRDefault="000176D9" w:rsidP="007375CD">
            <w:pPr>
              <w:pStyle w:val="a4"/>
              <w:shd w:val="clear" w:color="000000" w:fill="auto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375CD">
              <w:t>;проверка на принадлежность к группе по допуску.</w:t>
            </w:r>
          </w:p>
        </w:tc>
      </w:tr>
      <w:tr w:rsidR="007375CD" w:rsidRPr="007375CD" w:rsidTr="00152A23">
        <w:trPr>
          <w:trHeight w:val="334"/>
          <w:jc w:val="center"/>
        </w:trPr>
        <w:tc>
          <w:tcPr>
            <w:tcW w:w="851" w:type="dxa"/>
          </w:tcPr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03D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03F"/>
              </w:smartTagPr>
              <w:r w:rsidRPr="007375CD">
                <w:rPr>
                  <w:sz w:val="20"/>
                  <w:lang w:val="en-US"/>
                </w:rPr>
                <w:t>03F</w:t>
              </w:r>
            </w:smartTag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041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042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043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044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046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047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049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04A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04C"/>
              </w:smartTagPr>
              <w:r w:rsidRPr="007375CD">
                <w:rPr>
                  <w:sz w:val="20"/>
                  <w:lang w:val="en-US"/>
                </w:rPr>
                <w:t>04C</w:t>
              </w:r>
            </w:smartTag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04E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04F"/>
              </w:smartTagPr>
              <w:r w:rsidRPr="007375CD">
                <w:rPr>
                  <w:sz w:val="20"/>
                  <w:lang w:val="en-US"/>
                </w:rPr>
                <w:t>04F</w:t>
              </w:r>
            </w:smartTag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050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051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053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054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056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057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058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059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05B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05C"/>
              </w:smartTagPr>
              <w:r w:rsidRPr="007375CD">
                <w:rPr>
                  <w:sz w:val="20"/>
                  <w:lang w:val="en-US"/>
                </w:rPr>
                <w:t>05C</w:t>
              </w:r>
            </w:smartTag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05E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05F"/>
              </w:smartTagPr>
              <w:r w:rsidRPr="007375CD">
                <w:rPr>
                  <w:sz w:val="20"/>
                  <w:lang w:val="en-US"/>
                </w:rPr>
                <w:t>05F</w:t>
              </w:r>
            </w:smartTag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060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062</w:t>
            </w:r>
          </w:p>
        </w:tc>
        <w:tc>
          <w:tcPr>
            <w:tcW w:w="851" w:type="dxa"/>
          </w:tcPr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03 F6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E6 49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D5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18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C5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23 06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3A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 xml:space="preserve">04 </w:t>
            </w:r>
            <w:smartTag w:uri="urn:schemas-microsoft-com:office:smarttags" w:element="metricconverter">
              <w:smartTagPr>
                <w:attr w:name="ProductID" w:val="5C"/>
              </w:smartTagPr>
              <w:r w:rsidRPr="007375CD">
                <w:rPr>
                  <w:sz w:val="20"/>
                  <w:lang w:val="en-US"/>
                </w:rPr>
                <w:t>5C</w:t>
              </w:r>
            </w:smartTag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F9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03 FB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E6 56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D5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1A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C5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23 44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3A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 xml:space="preserve">04 </w:t>
            </w:r>
            <w:smartTag w:uri="urn:schemas-microsoft-com:office:smarttags" w:element="metricconverter">
              <w:smartTagPr>
                <w:attr w:name="ProductID" w:val="5C"/>
              </w:smartTagPr>
              <w:r w:rsidRPr="007375CD">
                <w:rPr>
                  <w:sz w:val="20"/>
                  <w:lang w:val="en-US"/>
                </w:rPr>
                <w:t>5C</w:t>
              </w:r>
            </w:smartTag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D5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1B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C5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23 24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3A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23 04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3A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09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12 00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04 0D</w:t>
            </w:r>
          </w:p>
        </w:tc>
        <w:tc>
          <w:tcPr>
            <w:tcW w:w="567" w:type="dxa"/>
          </w:tcPr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2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2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1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1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1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2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2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2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1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2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2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1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1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1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2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2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2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1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1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1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2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2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2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2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2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2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2</w:t>
            </w:r>
          </w:p>
        </w:tc>
        <w:tc>
          <w:tcPr>
            <w:tcW w:w="1758" w:type="dxa"/>
          </w:tcPr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P 10: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P 5: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Mode: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567" w:type="dxa"/>
          </w:tcPr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ADD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JNC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SEL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IBC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SEL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MOV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OUTL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JMP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MOV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ADD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JNC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STL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INC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SEL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MOV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OUTL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JMP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SEL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INC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SEL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MOV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OUTL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MOV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OUTL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IN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JB0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JMP</w:t>
            </w:r>
          </w:p>
        </w:tc>
        <w:tc>
          <w:tcPr>
            <w:tcW w:w="918" w:type="dxa"/>
          </w:tcPr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A. F6h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P10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RB1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R0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RB0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A, 06h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P2, A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Mode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A, R1</w:t>
            </w:r>
          </w:p>
          <w:p w:rsidR="000176D9" w:rsidRPr="007375CD" w:rsidRDefault="000176D9" w:rsidP="007375CD">
            <w:pPr>
              <w:pStyle w:val="a4"/>
              <w:shd w:val="clear" w:color="000000" w:fill="auto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375CD">
              <w:rPr>
                <w:lang w:val="en-US"/>
              </w:rPr>
              <w:t>A, FBh</w:t>
            </w:r>
          </w:p>
          <w:p w:rsidR="000176D9" w:rsidRPr="007375CD" w:rsidRDefault="000176D9" w:rsidP="007375CD">
            <w:pPr>
              <w:pStyle w:val="a4"/>
              <w:shd w:val="clear" w:color="000000" w:fill="auto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375CD">
              <w:rPr>
                <w:lang w:val="en-US"/>
              </w:rPr>
              <w:t>P5</w:t>
            </w:r>
          </w:p>
          <w:p w:rsidR="000176D9" w:rsidRPr="007375CD" w:rsidRDefault="000176D9" w:rsidP="007375CD">
            <w:pPr>
              <w:pStyle w:val="a4"/>
              <w:shd w:val="clear" w:color="000000" w:fill="auto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375CD">
              <w:rPr>
                <w:lang w:val="en-US"/>
              </w:rPr>
              <w:t>RB1</w:t>
            </w:r>
          </w:p>
          <w:p w:rsidR="000176D9" w:rsidRPr="007375CD" w:rsidRDefault="000176D9" w:rsidP="007375CD">
            <w:pPr>
              <w:pStyle w:val="a4"/>
              <w:shd w:val="clear" w:color="000000" w:fill="auto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375CD">
              <w:rPr>
                <w:lang w:val="en-US"/>
              </w:rPr>
              <w:t>R2</w:t>
            </w:r>
          </w:p>
          <w:p w:rsidR="000176D9" w:rsidRPr="007375CD" w:rsidRDefault="000176D9" w:rsidP="007375CD">
            <w:pPr>
              <w:pStyle w:val="a4"/>
              <w:shd w:val="clear" w:color="000000" w:fill="auto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375CD">
              <w:rPr>
                <w:lang w:val="en-US"/>
              </w:rPr>
              <w:t>RB0</w:t>
            </w:r>
          </w:p>
          <w:p w:rsidR="000176D9" w:rsidRPr="007375CD" w:rsidRDefault="000176D9" w:rsidP="007375CD">
            <w:pPr>
              <w:pStyle w:val="a4"/>
              <w:shd w:val="clear" w:color="000000" w:fill="auto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375CD">
              <w:rPr>
                <w:lang w:val="en-US"/>
              </w:rPr>
              <w:t>A, 44h</w:t>
            </w:r>
          </w:p>
          <w:p w:rsidR="000176D9" w:rsidRPr="007375CD" w:rsidRDefault="000176D9" w:rsidP="007375CD">
            <w:pPr>
              <w:pStyle w:val="a4"/>
              <w:shd w:val="clear" w:color="000000" w:fill="auto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375CD">
              <w:rPr>
                <w:lang w:val="en-US"/>
              </w:rPr>
              <w:t>P2, A</w:t>
            </w:r>
          </w:p>
          <w:p w:rsidR="000176D9" w:rsidRPr="007375CD" w:rsidRDefault="000176D9" w:rsidP="007375CD">
            <w:pPr>
              <w:pStyle w:val="a4"/>
              <w:shd w:val="clear" w:color="000000" w:fill="auto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375CD">
              <w:rPr>
                <w:lang w:val="en-US"/>
              </w:rPr>
              <w:t>Mode</w:t>
            </w:r>
          </w:p>
          <w:p w:rsidR="000176D9" w:rsidRPr="007375CD" w:rsidRDefault="000176D9" w:rsidP="007375CD">
            <w:pPr>
              <w:pStyle w:val="a4"/>
              <w:shd w:val="clear" w:color="000000" w:fill="auto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375CD">
              <w:rPr>
                <w:lang w:val="en-US"/>
              </w:rPr>
              <w:t>RB1</w:t>
            </w:r>
          </w:p>
          <w:p w:rsidR="000176D9" w:rsidRPr="007375CD" w:rsidRDefault="000176D9" w:rsidP="007375CD">
            <w:pPr>
              <w:pStyle w:val="a4"/>
              <w:shd w:val="clear" w:color="000000" w:fill="auto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375CD">
              <w:rPr>
                <w:lang w:val="en-US"/>
              </w:rPr>
              <w:t>R3</w:t>
            </w:r>
          </w:p>
          <w:p w:rsidR="000176D9" w:rsidRPr="007375CD" w:rsidRDefault="000176D9" w:rsidP="007375CD">
            <w:pPr>
              <w:pStyle w:val="a4"/>
              <w:shd w:val="clear" w:color="000000" w:fill="auto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375CD">
              <w:rPr>
                <w:lang w:val="en-US"/>
              </w:rPr>
              <w:t>RB0</w:t>
            </w:r>
          </w:p>
          <w:p w:rsidR="000176D9" w:rsidRPr="007375CD" w:rsidRDefault="000176D9" w:rsidP="007375CD">
            <w:pPr>
              <w:pStyle w:val="a4"/>
              <w:shd w:val="clear" w:color="000000" w:fill="auto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375CD">
              <w:rPr>
                <w:lang w:val="en-US"/>
              </w:rPr>
              <w:t>A, 24h</w:t>
            </w:r>
          </w:p>
          <w:p w:rsidR="000176D9" w:rsidRPr="007375CD" w:rsidRDefault="000176D9" w:rsidP="007375CD">
            <w:pPr>
              <w:pStyle w:val="a4"/>
              <w:shd w:val="clear" w:color="000000" w:fill="auto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375CD">
              <w:rPr>
                <w:lang w:val="en-US"/>
              </w:rPr>
              <w:t>P2, A</w:t>
            </w:r>
          </w:p>
          <w:p w:rsidR="000176D9" w:rsidRPr="007375CD" w:rsidRDefault="000176D9" w:rsidP="007375CD">
            <w:pPr>
              <w:pStyle w:val="a4"/>
              <w:shd w:val="clear" w:color="000000" w:fill="auto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375CD">
              <w:rPr>
                <w:lang w:val="en-US"/>
              </w:rPr>
              <w:t>A, 04h</w:t>
            </w:r>
          </w:p>
          <w:p w:rsidR="000176D9" w:rsidRPr="007375CD" w:rsidRDefault="000176D9" w:rsidP="007375CD">
            <w:pPr>
              <w:pStyle w:val="a4"/>
              <w:shd w:val="clear" w:color="000000" w:fill="auto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375CD">
              <w:rPr>
                <w:lang w:val="en-US"/>
              </w:rPr>
              <w:t>P2, A</w:t>
            </w:r>
          </w:p>
          <w:p w:rsidR="000176D9" w:rsidRPr="007375CD" w:rsidRDefault="000176D9" w:rsidP="007375CD">
            <w:pPr>
              <w:pStyle w:val="a4"/>
              <w:shd w:val="clear" w:color="000000" w:fill="auto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375CD">
              <w:rPr>
                <w:lang w:val="en-US"/>
              </w:rPr>
              <w:t>A, P1</w:t>
            </w:r>
          </w:p>
          <w:p w:rsidR="000176D9" w:rsidRPr="007375CD" w:rsidRDefault="000176D9" w:rsidP="007375CD">
            <w:pPr>
              <w:pStyle w:val="a4"/>
              <w:shd w:val="clear" w:color="000000" w:fill="auto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375CD">
              <w:rPr>
                <w:lang w:val="en-US"/>
              </w:rPr>
              <w:t>Change</w:t>
            </w:r>
          </w:p>
          <w:p w:rsidR="000176D9" w:rsidRPr="007375CD" w:rsidRDefault="000176D9" w:rsidP="007375CD">
            <w:pPr>
              <w:pStyle w:val="a4"/>
              <w:shd w:val="clear" w:color="000000" w:fill="auto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375CD">
              <w:rPr>
                <w:lang w:val="en-US"/>
              </w:rPr>
              <w:t>Work</w:t>
            </w:r>
          </w:p>
        </w:tc>
        <w:tc>
          <w:tcPr>
            <w:tcW w:w="1701" w:type="dxa"/>
          </w:tcPr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;А=А-10</w:t>
            </w:r>
            <w:r w:rsidRPr="007375CD">
              <w:rPr>
                <w:sz w:val="20"/>
                <w:vertAlign w:val="subscript"/>
              </w:rPr>
              <w:t>10</w:t>
            </w:r>
          </w:p>
          <w:p w:rsidR="000176D9" w:rsidRPr="007375CD" w:rsidRDefault="000176D9" w:rsidP="007375CD">
            <w:pPr>
              <w:pStyle w:val="a4"/>
              <w:shd w:val="clear" w:color="000000" w:fill="auto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375CD">
              <w:t>;Если А&lt;10</w:t>
            </w:r>
            <w:r w:rsidRPr="007375CD">
              <w:rPr>
                <w:vertAlign w:val="subscript"/>
              </w:rPr>
              <w:t>10</w:t>
            </w:r>
            <w:r w:rsidRPr="007375CD">
              <w:t>, то переходим на Р10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 xml:space="preserve">;Подключаем банк регистров </w:t>
            </w:r>
            <w:r w:rsidRPr="007375CD">
              <w:rPr>
                <w:sz w:val="20"/>
                <w:lang w:val="en-US"/>
              </w:rPr>
              <w:t>RB</w:t>
            </w:r>
            <w:r w:rsidRPr="007375CD">
              <w:rPr>
                <w:sz w:val="20"/>
              </w:rPr>
              <w:t xml:space="preserve">1 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;Увеличиваем счетчик резисторов “ВНЕ ДОПУСКА”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 xml:space="preserve">;Подключаем банк регистров </w:t>
            </w:r>
            <w:r w:rsidRPr="007375CD">
              <w:rPr>
                <w:sz w:val="20"/>
                <w:lang w:val="en-US"/>
              </w:rPr>
              <w:t>RB</w:t>
            </w:r>
            <w:r w:rsidRPr="007375CD">
              <w:rPr>
                <w:sz w:val="20"/>
              </w:rPr>
              <w:t>0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;Устанавливаем 1-й и 2-й биты в единицу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;Команда роботу–положить резистор в контейнер “вне допуска”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;Пропускаем остальные отклонения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</w:t>
            </w:r>
            <w:r w:rsidRPr="007375CD">
              <w:rPr>
                <w:sz w:val="20"/>
                <w:lang w:val="en-US"/>
              </w:rPr>
              <w:t>A</w:t>
            </w:r>
            <w:r w:rsidRPr="007375CD">
              <w:rPr>
                <w:sz w:val="20"/>
              </w:rPr>
              <w:t>=</w:t>
            </w:r>
            <w:r w:rsidRPr="007375CD">
              <w:rPr>
                <w:sz w:val="20"/>
                <w:lang w:val="en-US"/>
              </w:rPr>
              <w:t>R</w:t>
            </w:r>
            <w:r w:rsidRPr="007375CD">
              <w:rPr>
                <w:sz w:val="20"/>
              </w:rPr>
              <w:t>1</w:t>
            </w:r>
            <w:r w:rsidR="00BA23B2" w:rsidRPr="007375CD">
              <w:rPr>
                <w:sz w:val="20"/>
              </w:rPr>
              <w:t xml:space="preserve"> </w:t>
            </w:r>
            <w:r w:rsidRPr="007375CD">
              <w:rPr>
                <w:sz w:val="20"/>
              </w:rPr>
              <w:t>;</w:t>
            </w:r>
            <w:r w:rsidRPr="007375CD">
              <w:rPr>
                <w:sz w:val="20"/>
                <w:lang w:val="en-US"/>
              </w:rPr>
              <w:t>A</w:t>
            </w:r>
            <w:r w:rsidRPr="007375CD">
              <w:rPr>
                <w:sz w:val="20"/>
              </w:rPr>
              <w:t>=</w:t>
            </w:r>
            <w:r w:rsidRPr="007375CD">
              <w:rPr>
                <w:sz w:val="20"/>
                <w:lang w:val="en-US"/>
              </w:rPr>
              <w:t>A</w:t>
            </w:r>
            <w:r w:rsidRPr="007375CD">
              <w:rPr>
                <w:sz w:val="20"/>
              </w:rPr>
              <w:t>–5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;Если А&lt;5, то переходим на Р5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 xml:space="preserve">;Подключаем банк регисторов </w:t>
            </w:r>
            <w:r w:rsidRPr="007375CD">
              <w:rPr>
                <w:sz w:val="20"/>
                <w:lang w:val="en-US"/>
              </w:rPr>
              <w:t>RB</w:t>
            </w:r>
            <w:r w:rsidRPr="007375CD">
              <w:rPr>
                <w:sz w:val="20"/>
              </w:rPr>
              <w:t>1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;Увеличиваем счетчик резисторов с отклонением до 10%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 xml:space="preserve">;Подключаем банк регистров </w:t>
            </w:r>
            <w:r w:rsidRPr="007375CD">
              <w:rPr>
                <w:sz w:val="20"/>
                <w:lang w:val="en-US"/>
              </w:rPr>
              <w:t>RB</w:t>
            </w:r>
            <w:r w:rsidRPr="007375CD">
              <w:rPr>
                <w:sz w:val="20"/>
              </w:rPr>
              <w:t>0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;Устанавливаем в единицу 2–й и 6–й биты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;Команда роботу – положить резистор в контейнер “10%”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 Пропускаем отклонение 5%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 xml:space="preserve">; Подключаем банк регистров </w:t>
            </w:r>
            <w:r w:rsidRPr="007375CD">
              <w:rPr>
                <w:sz w:val="20"/>
                <w:lang w:val="en-US"/>
              </w:rPr>
              <w:t>RB</w:t>
            </w:r>
            <w:r w:rsidRPr="007375CD">
              <w:rPr>
                <w:sz w:val="20"/>
              </w:rPr>
              <w:t>1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;Увеличиваем счетчик резисторов с отклонением до 5%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 xml:space="preserve">; Подключаем банк регистров </w:t>
            </w:r>
            <w:r w:rsidRPr="007375CD">
              <w:rPr>
                <w:sz w:val="20"/>
                <w:lang w:val="en-US"/>
              </w:rPr>
              <w:t>RB</w:t>
            </w:r>
            <w:r w:rsidRPr="007375CD">
              <w:rPr>
                <w:sz w:val="20"/>
              </w:rPr>
              <w:t>0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 Устанавливаем в единицу 2–й и 5–й биты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 Команда роботу – положить резистор в контейнер “10%”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 Устанавливаем в единицу только 2–й бит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;Снимаем все активные сигналы с порта Р2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;Читаем порт Р1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;Нулевой бит установлен в единицу–команда смены эталона.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;Проверяем следующий резистор.</w:t>
            </w:r>
          </w:p>
        </w:tc>
      </w:tr>
      <w:tr w:rsidR="007375CD" w:rsidRPr="007375CD" w:rsidTr="00152A23">
        <w:trPr>
          <w:trHeight w:val="2359"/>
          <w:jc w:val="center"/>
        </w:trPr>
        <w:tc>
          <w:tcPr>
            <w:tcW w:w="851" w:type="dxa"/>
            <w:tcBorders>
              <w:bottom w:val="single" w:sz="12" w:space="0" w:color="auto"/>
            </w:tcBorders>
          </w:tcPr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070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072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073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075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077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079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07В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07С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07Е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07</w:t>
            </w:r>
            <w:r w:rsidRPr="007375CD">
              <w:rPr>
                <w:sz w:val="20"/>
                <w:lang w:val="en-US"/>
              </w:rPr>
              <w:t>D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23 05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3A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26 73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9A 00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8A 04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56 79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09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12 7B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08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83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2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2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2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2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2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2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2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2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2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2</w:t>
            </w:r>
          </w:p>
        </w:tc>
        <w:tc>
          <w:tcPr>
            <w:tcW w:w="1758" w:type="dxa"/>
            <w:tcBorders>
              <w:bottom w:val="single" w:sz="12" w:space="0" w:color="auto"/>
            </w:tcBorders>
          </w:tcPr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Meas: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W1: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W2: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W3: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MOV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OUTL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JNT0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ANL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ORL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JT1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IN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JB0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INS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RET</w:t>
            </w:r>
          </w:p>
        </w:tc>
        <w:tc>
          <w:tcPr>
            <w:tcW w:w="918" w:type="dxa"/>
            <w:tcBorders>
              <w:bottom w:val="single" w:sz="12" w:space="0" w:color="auto"/>
            </w:tcBorders>
          </w:tcPr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A, 05h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P2, A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W1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P2,00h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P2,04h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W2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A, P1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7375CD">
              <w:rPr>
                <w:sz w:val="20"/>
                <w:lang w:val="en-US"/>
              </w:rPr>
              <w:t>W3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  <w:lang w:val="en-US"/>
              </w:rPr>
              <w:t>A</w:t>
            </w:r>
            <w:r w:rsidRPr="007375CD">
              <w:rPr>
                <w:sz w:val="20"/>
              </w:rPr>
              <w:t xml:space="preserve">, </w:t>
            </w:r>
            <w:r w:rsidRPr="007375CD">
              <w:rPr>
                <w:sz w:val="20"/>
                <w:lang w:val="en-US"/>
              </w:rPr>
              <w:t>Bus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 Устанавливаем в единицу 0–й и 2–й биты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 Команда роботу –установить резистор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;Ждем установки резистора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;На АЦП-сигнал “начать измерение”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;Убираем все активные сигналы с порта Р2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;Ждем окончания измерения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;Ждем выключения режима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 “эталонное сопротивление”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;Считываем с АЦП значение сопротивления</w:t>
            </w:r>
          </w:p>
          <w:p w:rsidR="000176D9" w:rsidRPr="007375CD" w:rsidRDefault="000176D9" w:rsidP="007375CD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7375CD">
              <w:rPr>
                <w:sz w:val="20"/>
              </w:rPr>
              <w:t>;Возврат в основную программу.</w:t>
            </w:r>
          </w:p>
        </w:tc>
      </w:tr>
    </w:tbl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BA23B2">
        <w:rPr>
          <w:sz w:val="28"/>
        </w:rPr>
        <w:t>К полученной программе трудно применить термин “быстродействие”, на это есть несколько причин:</w:t>
      </w:r>
    </w:p>
    <w:p w:rsidR="000176D9" w:rsidRPr="00BA23B2" w:rsidRDefault="000176D9" w:rsidP="00BA23B2">
      <w:pPr>
        <w:numPr>
          <w:ilvl w:val="0"/>
          <w:numId w:val="9"/>
        </w:numPr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BA23B2">
        <w:rPr>
          <w:sz w:val="28"/>
        </w:rPr>
        <w:t>В программе есть несколько задержек на неопределенное время ( эти задержки определяются роботом);</w:t>
      </w:r>
    </w:p>
    <w:p w:rsidR="000176D9" w:rsidRPr="00BA23B2" w:rsidRDefault="000176D9" w:rsidP="00BA23B2">
      <w:pPr>
        <w:numPr>
          <w:ilvl w:val="0"/>
          <w:numId w:val="9"/>
        </w:numPr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BA23B2">
        <w:rPr>
          <w:sz w:val="28"/>
        </w:rPr>
        <w:t>Программа имеет сильно разветвленную структуру, а выбор ветви в некоторых случаях зависит от внешних условий;</w:t>
      </w:r>
    </w:p>
    <w:p w:rsidR="000176D9" w:rsidRPr="00BA23B2" w:rsidRDefault="000176D9" w:rsidP="00BA23B2">
      <w:pPr>
        <w:numPr>
          <w:ilvl w:val="0"/>
          <w:numId w:val="9"/>
        </w:numPr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BA23B2">
        <w:rPr>
          <w:sz w:val="28"/>
        </w:rPr>
        <w:t>Программа представляет собой бесконечный цикл, т. е. программа выполняется с момента включения системы и до выключения.</w:t>
      </w:r>
    </w:p>
    <w:p w:rsidR="000176D9" w:rsidRPr="00BA23B2" w:rsidRDefault="000176D9" w:rsidP="00BA23B2">
      <w:pPr>
        <w:pStyle w:val="33"/>
        <w:shd w:val="clear" w:color="000000" w:fill="auto"/>
        <w:spacing w:line="360" w:lineRule="auto"/>
        <w:ind w:firstLine="709"/>
        <w:rPr>
          <w:sz w:val="28"/>
        </w:rPr>
      </w:pPr>
      <w:r w:rsidRPr="00BA23B2">
        <w:rPr>
          <w:sz w:val="28"/>
        </w:rPr>
        <w:t xml:space="preserve">Для того, чтобы все-таки оценить быстродействие, сделаем некоторые допущения: предположим, что внешние устройства совершенно не затормаживают систему, т. е. если система выдает запрос во внешние устройства, результат приходит мгновенно. Таким </w:t>
      </w:r>
      <w:r w:rsidR="00C36E78" w:rsidRPr="00BA23B2">
        <w:rPr>
          <w:sz w:val="28"/>
        </w:rPr>
        <w:t>образом,</w:t>
      </w:r>
      <w:r w:rsidRPr="00BA23B2">
        <w:rPr>
          <w:sz w:val="28"/>
        </w:rPr>
        <w:t xml:space="preserve"> будет посчитано быстродействие собственно программы.</w:t>
      </w: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BA23B2">
        <w:rPr>
          <w:sz w:val="28"/>
        </w:rPr>
        <w:t>Для определенности примем, что система работает в режиме сортировки, эталонное значение уже занесено в память и в измеритель установлен резистор с 10% допуском.</w:t>
      </w: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BA23B2">
        <w:rPr>
          <w:sz w:val="28"/>
        </w:rPr>
        <w:t>Так как программа зациклена, посчитаем количество машинных циклов за один проход программы:</w:t>
      </w:r>
    </w:p>
    <w:p w:rsidR="00152A23" w:rsidRDefault="00152A23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BA23B2">
        <w:rPr>
          <w:sz w:val="28"/>
        </w:rPr>
        <w:t>2+2</w:t>
      </w:r>
      <w:r w:rsidRPr="00BA23B2">
        <w:rPr>
          <w:sz w:val="28"/>
          <w:szCs w:val="28"/>
        </w:rPr>
        <w:sym w:font="Symbol" w:char="F0B4"/>
      </w:r>
      <w:r w:rsidRPr="00BA23B2">
        <w:rPr>
          <w:sz w:val="28"/>
        </w:rPr>
        <w:t>10+1</w:t>
      </w:r>
      <w:r w:rsidRPr="00BA23B2">
        <w:rPr>
          <w:sz w:val="28"/>
          <w:szCs w:val="28"/>
        </w:rPr>
        <w:sym w:font="Symbol" w:char="F0B4"/>
      </w:r>
      <w:r w:rsidRPr="00BA23B2">
        <w:rPr>
          <w:sz w:val="28"/>
        </w:rPr>
        <w:t>4+2+2+1</w:t>
      </w:r>
      <w:r w:rsidRPr="00BA23B2">
        <w:rPr>
          <w:sz w:val="28"/>
          <w:szCs w:val="28"/>
        </w:rPr>
        <w:sym w:font="Symbol" w:char="F0B4"/>
      </w:r>
      <w:r w:rsidRPr="00BA23B2">
        <w:rPr>
          <w:sz w:val="28"/>
        </w:rPr>
        <w:t>4+2+1+2+1+(1+2+1+2)</w:t>
      </w:r>
      <w:r w:rsidRPr="00BA23B2">
        <w:rPr>
          <w:sz w:val="28"/>
          <w:szCs w:val="28"/>
        </w:rPr>
        <w:sym w:font="Symbol" w:char="F0B4"/>
      </w:r>
      <w:r w:rsidRPr="00BA23B2">
        <w:rPr>
          <w:sz w:val="28"/>
        </w:rPr>
        <w:t>100+1+1+2+(1</w:t>
      </w:r>
      <w:r w:rsidRPr="00BA23B2">
        <w:rPr>
          <w:sz w:val="28"/>
          <w:szCs w:val="28"/>
        </w:rPr>
        <w:sym w:font="Symbol" w:char="F0B4"/>
      </w:r>
      <w:r w:rsidRPr="00BA23B2">
        <w:rPr>
          <w:sz w:val="28"/>
        </w:rPr>
        <w:t>11+2+1+2)</w:t>
      </w:r>
      <w:r w:rsidRPr="00BA23B2">
        <w:rPr>
          <w:sz w:val="28"/>
          <w:szCs w:val="28"/>
        </w:rPr>
        <w:sym w:font="Symbol" w:char="F0B4"/>
      </w:r>
      <w:r w:rsidRPr="00BA23B2">
        <w:rPr>
          <w:sz w:val="28"/>
        </w:rPr>
        <w:t>8+1+1+1+2+2+2+1+ 2+2+1+1+1+2+2+2+1+1+1+2</w:t>
      </w:r>
      <w:r w:rsidRPr="00BA23B2">
        <w:rPr>
          <w:sz w:val="28"/>
          <w:szCs w:val="28"/>
        </w:rPr>
        <w:sym w:font="Symbol" w:char="F0B4"/>
      </w:r>
      <w:r w:rsidRPr="00BA23B2">
        <w:rPr>
          <w:sz w:val="28"/>
        </w:rPr>
        <w:t>7=812 циклов</w:t>
      </w:r>
    </w:p>
    <w:p w:rsidR="00152A23" w:rsidRDefault="00152A23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BA23B2">
        <w:rPr>
          <w:sz w:val="28"/>
        </w:rPr>
        <w:t>К процессору подключен кварцевый резонатор на частоту 6 МГц, следовательно тактовая частота процессора равна 6/3=2 МГц; время одного такта равно 0,5 мкс. Один машинный цикл равен пяти тактам, т. е. 2,5 мкс.</w:t>
      </w: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BA23B2">
        <w:rPr>
          <w:sz w:val="28"/>
        </w:rPr>
        <w:t>Время выполнения одного цикла программы равно 812</w:t>
      </w:r>
      <w:r w:rsidRPr="00BA23B2">
        <w:rPr>
          <w:sz w:val="28"/>
          <w:szCs w:val="28"/>
        </w:rPr>
        <w:sym w:font="Symbol" w:char="F0B4"/>
      </w:r>
      <w:r w:rsidRPr="00BA23B2">
        <w:rPr>
          <w:sz w:val="28"/>
        </w:rPr>
        <w:t xml:space="preserve">2,5=2030 мкс </w:t>
      </w:r>
      <w:r w:rsidRPr="00BA23B2">
        <w:rPr>
          <w:sz w:val="28"/>
          <w:szCs w:val="28"/>
        </w:rPr>
        <w:sym w:font="Symbol" w:char="F0BB"/>
      </w:r>
      <w:r w:rsidRPr="00BA23B2">
        <w:rPr>
          <w:sz w:val="28"/>
        </w:rPr>
        <w:t xml:space="preserve"> 2 мс.</w:t>
      </w: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</w:rPr>
      </w:pPr>
      <w:r w:rsidRPr="00BA23B2">
        <w:rPr>
          <w:b/>
          <w:bCs/>
          <w:sz w:val="28"/>
        </w:rPr>
        <w:t>6. КОНТРОЛЬНЫЙ ПРИМЕР</w:t>
      </w:r>
    </w:p>
    <w:p w:rsidR="00C36E78" w:rsidRDefault="00C36E78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C36E78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BA23B2">
        <w:rPr>
          <w:sz w:val="28"/>
        </w:rPr>
        <w:t>Напряжение, подаваемое на АЦП, равно</w:t>
      </w:r>
    </w:p>
    <w:p w:rsidR="00C36E78" w:rsidRDefault="00C36E78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BA23B2">
        <w:rPr>
          <w:sz w:val="28"/>
          <w:lang w:val="en-US"/>
        </w:rPr>
        <w:t>U</w:t>
      </w:r>
      <w:r w:rsidRPr="00BA23B2">
        <w:rPr>
          <w:sz w:val="28"/>
        </w:rPr>
        <w:t>=</w:t>
      </w:r>
      <w:r w:rsidRPr="00BA23B2">
        <w:rPr>
          <w:sz w:val="28"/>
          <w:lang w:val="en-US"/>
        </w:rPr>
        <w:t>I</w:t>
      </w:r>
      <w:r w:rsidRPr="00BA23B2">
        <w:rPr>
          <w:sz w:val="28"/>
          <w:vertAlign w:val="subscript"/>
        </w:rPr>
        <w:t>эт</w:t>
      </w:r>
      <w:r w:rsidRPr="00BA23B2">
        <w:rPr>
          <w:sz w:val="28"/>
          <w:szCs w:val="28"/>
        </w:rPr>
        <w:sym w:font="Symbol" w:char="F0B4"/>
      </w:r>
      <w:r w:rsidRPr="00BA23B2">
        <w:rPr>
          <w:sz w:val="28"/>
          <w:lang w:val="en-US"/>
        </w:rPr>
        <w:t>R</w:t>
      </w:r>
      <w:r w:rsidRPr="00BA23B2">
        <w:rPr>
          <w:sz w:val="28"/>
        </w:rPr>
        <w:t xml:space="preserve">; </w:t>
      </w:r>
      <w:r w:rsidRPr="00BA23B2">
        <w:rPr>
          <w:sz w:val="28"/>
          <w:lang w:val="en-US"/>
        </w:rPr>
        <w:t>I</w:t>
      </w:r>
      <w:r w:rsidRPr="00BA23B2">
        <w:rPr>
          <w:sz w:val="28"/>
          <w:vertAlign w:val="subscript"/>
        </w:rPr>
        <w:t>эт</w:t>
      </w:r>
      <w:r w:rsidRPr="00BA23B2">
        <w:rPr>
          <w:sz w:val="28"/>
        </w:rPr>
        <w:t xml:space="preserve"> = 0,025 А </w:t>
      </w:r>
    </w:p>
    <w:p w:rsidR="00C36E78" w:rsidRDefault="00C36E78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C36E78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BA23B2">
        <w:rPr>
          <w:sz w:val="28"/>
        </w:rPr>
        <w:t xml:space="preserve">Входные данные: </w:t>
      </w:r>
    </w:p>
    <w:p w:rsidR="00C36E78" w:rsidRDefault="00C36E78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BA23B2">
        <w:rPr>
          <w:sz w:val="28"/>
          <w:lang w:val="en-US"/>
        </w:rPr>
        <w:t>R</w:t>
      </w:r>
      <w:r w:rsidRPr="00BA23B2">
        <w:rPr>
          <w:sz w:val="28"/>
          <w:vertAlign w:val="subscript"/>
        </w:rPr>
        <w:t>эт</w:t>
      </w:r>
      <w:r w:rsidRPr="00BA23B2">
        <w:rPr>
          <w:sz w:val="28"/>
        </w:rPr>
        <w:t xml:space="preserve"> = 51Ом; </w:t>
      </w:r>
      <w:r w:rsidRPr="00BA23B2">
        <w:rPr>
          <w:sz w:val="28"/>
          <w:lang w:val="en-US"/>
        </w:rPr>
        <w:t>R</w:t>
      </w:r>
      <w:r w:rsidRPr="00BA23B2">
        <w:rPr>
          <w:sz w:val="28"/>
          <w:vertAlign w:val="subscript"/>
        </w:rPr>
        <w:t xml:space="preserve">изм </w:t>
      </w:r>
      <w:r w:rsidRPr="00BA23B2">
        <w:rPr>
          <w:sz w:val="28"/>
        </w:rPr>
        <w:t xml:space="preserve">= 53 Ом; </w:t>
      </w:r>
      <w:r w:rsidRPr="00BA23B2">
        <w:rPr>
          <w:sz w:val="28"/>
          <w:lang w:val="en-US"/>
        </w:rPr>
        <w:t>U</w:t>
      </w:r>
      <w:r w:rsidRPr="00BA23B2">
        <w:rPr>
          <w:sz w:val="28"/>
          <w:vertAlign w:val="subscript"/>
        </w:rPr>
        <w:t xml:space="preserve">эт </w:t>
      </w:r>
      <w:r w:rsidRPr="00BA23B2">
        <w:rPr>
          <w:sz w:val="28"/>
        </w:rPr>
        <w:t xml:space="preserve">= </w:t>
      </w:r>
      <w:r w:rsidRPr="00BA23B2">
        <w:rPr>
          <w:sz w:val="28"/>
          <w:lang w:val="en-US"/>
        </w:rPr>
        <w:t>I</w:t>
      </w:r>
      <w:r w:rsidRPr="00BA23B2">
        <w:rPr>
          <w:sz w:val="28"/>
          <w:vertAlign w:val="subscript"/>
        </w:rPr>
        <w:t>эт</w:t>
      </w:r>
      <w:r w:rsidRPr="00BA23B2">
        <w:rPr>
          <w:sz w:val="28"/>
          <w:szCs w:val="28"/>
        </w:rPr>
        <w:sym w:font="Symbol" w:char="F0B4"/>
      </w:r>
      <w:r w:rsidRPr="00BA23B2">
        <w:rPr>
          <w:sz w:val="28"/>
          <w:lang w:val="en-US"/>
        </w:rPr>
        <w:t>R</w:t>
      </w:r>
      <w:r w:rsidRPr="00BA23B2">
        <w:rPr>
          <w:sz w:val="28"/>
          <w:vertAlign w:val="subscript"/>
        </w:rPr>
        <w:t>эт</w:t>
      </w:r>
      <w:r w:rsidRPr="00BA23B2">
        <w:rPr>
          <w:sz w:val="28"/>
        </w:rPr>
        <w:t xml:space="preserve"> = 0,025 А</w:t>
      </w:r>
      <w:r w:rsidRPr="00BA23B2">
        <w:rPr>
          <w:sz w:val="28"/>
          <w:szCs w:val="28"/>
        </w:rPr>
        <w:sym w:font="Symbol" w:char="F0B4"/>
      </w:r>
      <w:r w:rsidRPr="00BA23B2">
        <w:rPr>
          <w:sz w:val="28"/>
        </w:rPr>
        <w:t>51Ом = 1,28 В</w:t>
      </w:r>
    </w:p>
    <w:p w:rsidR="00C36E78" w:rsidRDefault="00C36E78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BA23B2">
        <w:rPr>
          <w:sz w:val="28"/>
        </w:rPr>
        <w:t xml:space="preserve">С АЦП в память </w:t>
      </w:r>
      <w:r w:rsidR="00C36E78" w:rsidRPr="00BA23B2">
        <w:rPr>
          <w:sz w:val="28"/>
        </w:rPr>
        <w:t>запишется</w:t>
      </w:r>
      <w:r w:rsidRPr="00BA23B2">
        <w:rPr>
          <w:sz w:val="28"/>
        </w:rPr>
        <w:t xml:space="preserve"> число 128 = 80</w:t>
      </w:r>
      <w:r w:rsidRPr="00BA23B2">
        <w:rPr>
          <w:sz w:val="28"/>
          <w:lang w:val="en-US"/>
        </w:rPr>
        <w:t>h</w:t>
      </w:r>
      <w:r w:rsidRPr="00BA23B2">
        <w:rPr>
          <w:sz w:val="28"/>
        </w:rPr>
        <w:t>, т. е. (</w:t>
      </w:r>
      <w:r w:rsidRPr="00BA23B2">
        <w:rPr>
          <w:sz w:val="28"/>
          <w:lang w:val="en-US"/>
        </w:rPr>
        <w:t>R</w:t>
      </w:r>
      <w:r w:rsidRPr="00BA23B2">
        <w:rPr>
          <w:sz w:val="28"/>
        </w:rPr>
        <w:t>0) = 80</w:t>
      </w:r>
      <w:r w:rsidRPr="00BA23B2">
        <w:rPr>
          <w:sz w:val="28"/>
          <w:lang w:val="en-US"/>
        </w:rPr>
        <w:t>h</w:t>
      </w:r>
    </w:p>
    <w:p w:rsidR="00C36E78" w:rsidRDefault="00C36E78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BA23B2">
        <w:rPr>
          <w:sz w:val="28"/>
          <w:lang w:val="en-US"/>
        </w:rPr>
        <w:t>U</w:t>
      </w:r>
      <w:r w:rsidRPr="00BA23B2">
        <w:rPr>
          <w:sz w:val="28"/>
          <w:vertAlign w:val="subscript"/>
        </w:rPr>
        <w:t xml:space="preserve"> </w:t>
      </w:r>
      <w:r w:rsidRPr="00BA23B2">
        <w:rPr>
          <w:sz w:val="28"/>
        </w:rPr>
        <w:t xml:space="preserve">= </w:t>
      </w:r>
      <w:r w:rsidRPr="00BA23B2">
        <w:rPr>
          <w:sz w:val="28"/>
          <w:lang w:val="en-US"/>
        </w:rPr>
        <w:t>I</w:t>
      </w:r>
      <w:r w:rsidRPr="00BA23B2">
        <w:rPr>
          <w:sz w:val="28"/>
          <w:vertAlign w:val="subscript"/>
        </w:rPr>
        <w:t>эт</w:t>
      </w:r>
      <w:r w:rsidRPr="00BA23B2">
        <w:rPr>
          <w:sz w:val="28"/>
          <w:szCs w:val="28"/>
        </w:rPr>
        <w:sym w:font="Symbol" w:char="F0B4"/>
      </w:r>
      <w:r w:rsidRPr="00BA23B2">
        <w:rPr>
          <w:sz w:val="28"/>
          <w:lang w:val="en-US"/>
        </w:rPr>
        <w:t>R</w:t>
      </w:r>
      <w:r w:rsidRPr="00BA23B2">
        <w:rPr>
          <w:sz w:val="28"/>
          <w:vertAlign w:val="subscript"/>
        </w:rPr>
        <w:t xml:space="preserve">эт </w:t>
      </w:r>
      <w:r w:rsidRPr="00BA23B2">
        <w:rPr>
          <w:sz w:val="28"/>
        </w:rPr>
        <w:t>= 0,025 А</w:t>
      </w:r>
      <w:r w:rsidRPr="00BA23B2">
        <w:rPr>
          <w:sz w:val="28"/>
          <w:szCs w:val="28"/>
        </w:rPr>
        <w:sym w:font="Symbol" w:char="F0B4"/>
      </w:r>
      <w:r w:rsidRPr="00BA23B2">
        <w:rPr>
          <w:sz w:val="28"/>
        </w:rPr>
        <w:t>53 Ом = 1,33 В</w:t>
      </w:r>
    </w:p>
    <w:p w:rsidR="00C36E78" w:rsidRDefault="00C36E78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BA23B2">
        <w:rPr>
          <w:sz w:val="28"/>
        </w:rPr>
        <w:t>С АЦП в аккумулятор запишеться число 133 = 85</w:t>
      </w:r>
      <w:r w:rsidRPr="00BA23B2">
        <w:rPr>
          <w:sz w:val="28"/>
          <w:lang w:val="en-US"/>
        </w:rPr>
        <w:t>h</w:t>
      </w:r>
      <w:r w:rsidRPr="00BA23B2">
        <w:rPr>
          <w:sz w:val="28"/>
        </w:rPr>
        <w:t>.</w:t>
      </w: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BA23B2">
        <w:rPr>
          <w:sz w:val="28"/>
        </w:rPr>
        <w:t>Находим модель разности эталонного и измеренного сопротивлений:</w:t>
      </w:r>
    </w:p>
    <w:p w:rsidR="00C36E78" w:rsidRDefault="00C36E78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BA23B2">
        <w:rPr>
          <w:sz w:val="28"/>
          <w:szCs w:val="28"/>
        </w:rPr>
        <w:sym w:font="Symbol" w:char="F0BD"/>
      </w:r>
      <w:r w:rsidRPr="00BA23B2">
        <w:rPr>
          <w:sz w:val="28"/>
          <w:lang w:val="en-US"/>
        </w:rPr>
        <w:t>R</w:t>
      </w:r>
      <w:r w:rsidRPr="00BA23B2">
        <w:rPr>
          <w:sz w:val="28"/>
          <w:vertAlign w:val="subscript"/>
        </w:rPr>
        <w:t>эт</w:t>
      </w:r>
      <w:r w:rsidRPr="00BA23B2">
        <w:rPr>
          <w:sz w:val="28"/>
        </w:rPr>
        <w:t xml:space="preserve"> –</w:t>
      </w:r>
      <w:r w:rsidRPr="00BA23B2">
        <w:rPr>
          <w:sz w:val="28"/>
          <w:lang w:val="en-US"/>
        </w:rPr>
        <w:t>R</w:t>
      </w:r>
      <w:r w:rsidRPr="00BA23B2">
        <w:rPr>
          <w:sz w:val="28"/>
          <w:vertAlign w:val="subscript"/>
        </w:rPr>
        <w:t>изм</w:t>
      </w:r>
      <w:r w:rsidRPr="00BA23B2">
        <w:rPr>
          <w:sz w:val="28"/>
        </w:rPr>
        <w:t xml:space="preserve"> </w:t>
      </w:r>
      <w:r w:rsidRPr="00BA23B2">
        <w:rPr>
          <w:sz w:val="28"/>
          <w:szCs w:val="28"/>
        </w:rPr>
        <w:sym w:font="Symbol" w:char="F0BD"/>
      </w:r>
      <w:r w:rsidRPr="00BA23B2">
        <w:rPr>
          <w:sz w:val="28"/>
        </w:rPr>
        <w:t>=</w:t>
      </w:r>
      <w:r w:rsidRPr="00BA23B2">
        <w:rPr>
          <w:sz w:val="28"/>
          <w:szCs w:val="28"/>
        </w:rPr>
        <w:sym w:font="Symbol" w:char="F0BD"/>
      </w:r>
      <w:r w:rsidRPr="00BA23B2">
        <w:rPr>
          <w:sz w:val="28"/>
        </w:rPr>
        <w:t>128-133</w:t>
      </w:r>
      <w:r w:rsidRPr="00BA23B2">
        <w:rPr>
          <w:sz w:val="28"/>
          <w:szCs w:val="28"/>
        </w:rPr>
        <w:sym w:font="Symbol" w:char="F0BD"/>
      </w:r>
      <w:r w:rsidRPr="00BA23B2">
        <w:rPr>
          <w:sz w:val="28"/>
        </w:rPr>
        <w:t>=</w:t>
      </w:r>
      <w:r w:rsidRPr="00BA23B2">
        <w:rPr>
          <w:sz w:val="28"/>
          <w:szCs w:val="28"/>
        </w:rPr>
        <w:sym w:font="Symbol" w:char="F0BD"/>
      </w:r>
      <w:r w:rsidRPr="00BA23B2">
        <w:rPr>
          <w:sz w:val="28"/>
        </w:rPr>
        <w:t>-5</w:t>
      </w:r>
      <w:r w:rsidRPr="00BA23B2">
        <w:rPr>
          <w:sz w:val="28"/>
          <w:szCs w:val="28"/>
        </w:rPr>
        <w:sym w:font="Symbol" w:char="F0BD"/>
      </w:r>
      <w:r w:rsidRPr="00BA23B2">
        <w:rPr>
          <w:sz w:val="28"/>
        </w:rPr>
        <w:t xml:space="preserve">=5 </w:t>
      </w:r>
    </w:p>
    <w:p w:rsidR="000176D9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BA23B2">
        <w:rPr>
          <w:sz w:val="28"/>
        </w:rPr>
        <w:t xml:space="preserve">Отклонение в процентах находиться по формуле: </w:t>
      </w:r>
    </w:p>
    <w:p w:rsidR="00C36E78" w:rsidRDefault="000C7872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60pt;margin-top:29.85pt;width:122.4pt;height:31.2pt;z-index:251666944">
            <v:imagedata r:id="rId7" o:title=""/>
            <w10:wrap type="topAndBottom"/>
          </v:shape>
        </w:pict>
      </w:r>
    </w:p>
    <w:p w:rsidR="00C36E78" w:rsidRPr="00BA23B2" w:rsidRDefault="00C36E78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BA23B2">
        <w:rPr>
          <w:sz w:val="28"/>
        </w:rPr>
        <w:t>и именно по этой формуле работает написанная выше программа.</w:t>
      </w:r>
    </w:p>
    <w:p w:rsidR="00C36E78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BA23B2">
        <w:rPr>
          <w:sz w:val="28"/>
        </w:rPr>
        <w:t xml:space="preserve">Умножаем разность на 100: </w:t>
      </w:r>
    </w:p>
    <w:p w:rsidR="00C36E78" w:rsidRDefault="00C36E78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BA23B2">
        <w:rPr>
          <w:sz w:val="28"/>
          <w:szCs w:val="28"/>
        </w:rPr>
        <w:sym w:font="Symbol" w:char="F0BD"/>
      </w:r>
      <w:r w:rsidRPr="00BA23B2">
        <w:rPr>
          <w:sz w:val="28"/>
          <w:lang w:val="en-US"/>
        </w:rPr>
        <w:t>R</w:t>
      </w:r>
      <w:r w:rsidRPr="00BA23B2">
        <w:rPr>
          <w:sz w:val="28"/>
          <w:vertAlign w:val="subscript"/>
        </w:rPr>
        <w:t>эт</w:t>
      </w:r>
      <w:r w:rsidRPr="00BA23B2">
        <w:rPr>
          <w:sz w:val="28"/>
        </w:rPr>
        <w:t xml:space="preserve"> –</w:t>
      </w:r>
      <w:r w:rsidRPr="00BA23B2">
        <w:rPr>
          <w:sz w:val="28"/>
          <w:lang w:val="en-US"/>
        </w:rPr>
        <w:t>R</w:t>
      </w:r>
      <w:r w:rsidRPr="00BA23B2">
        <w:rPr>
          <w:sz w:val="28"/>
          <w:vertAlign w:val="subscript"/>
        </w:rPr>
        <w:t>изм</w:t>
      </w:r>
      <w:r w:rsidRPr="00BA23B2">
        <w:rPr>
          <w:sz w:val="28"/>
        </w:rPr>
        <w:t xml:space="preserve"> </w:t>
      </w:r>
      <w:r w:rsidRPr="00BA23B2">
        <w:rPr>
          <w:sz w:val="28"/>
          <w:szCs w:val="28"/>
        </w:rPr>
        <w:sym w:font="Symbol" w:char="F0BD"/>
      </w:r>
      <w:r w:rsidRPr="00BA23B2">
        <w:rPr>
          <w:sz w:val="28"/>
          <w:szCs w:val="28"/>
        </w:rPr>
        <w:sym w:font="Symbol" w:char="F0B4"/>
      </w:r>
      <w:r w:rsidRPr="00BA23B2">
        <w:rPr>
          <w:sz w:val="28"/>
        </w:rPr>
        <w:t>100=500</w:t>
      </w:r>
    </w:p>
    <w:p w:rsidR="00C36E78" w:rsidRDefault="00C36E78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BA23B2">
        <w:rPr>
          <w:sz w:val="28"/>
        </w:rPr>
        <w:t xml:space="preserve">Делим полученное число на </w:t>
      </w:r>
      <w:r w:rsidRPr="00BA23B2">
        <w:rPr>
          <w:sz w:val="28"/>
          <w:lang w:val="en-US"/>
        </w:rPr>
        <w:t>R</w:t>
      </w:r>
      <w:r w:rsidRPr="00BA23B2">
        <w:rPr>
          <w:sz w:val="28"/>
          <w:vertAlign w:val="subscript"/>
        </w:rPr>
        <w:t>эт</w:t>
      </w:r>
      <w:r w:rsidRPr="00BA23B2">
        <w:rPr>
          <w:sz w:val="28"/>
        </w:rPr>
        <w:t>/800/102 = 3, т. к. деление целочисленное.</w:t>
      </w:r>
    </w:p>
    <w:p w:rsidR="00C36E78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BA23B2">
        <w:rPr>
          <w:sz w:val="28"/>
        </w:rPr>
        <w:t xml:space="preserve">Итак, в программе получается, что </w:t>
      </w:r>
      <w:r w:rsidRPr="00BA23B2">
        <w:rPr>
          <w:sz w:val="28"/>
          <w:lang w:val="en-US"/>
        </w:rPr>
        <w:t>R</w:t>
      </w:r>
      <w:r w:rsidRPr="00BA23B2">
        <w:rPr>
          <w:sz w:val="28"/>
          <w:vertAlign w:val="subscript"/>
        </w:rPr>
        <w:t>изм</w:t>
      </w:r>
      <w:r w:rsidR="00C36E78">
        <w:rPr>
          <w:sz w:val="28"/>
        </w:rPr>
        <w:t xml:space="preserve"> имеет отклонение 3% от</w:t>
      </w:r>
    </w:p>
    <w:p w:rsidR="00C36E78" w:rsidRDefault="000C7872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noProof/>
        </w:rPr>
        <w:object w:dxaOrig="1440" w:dyaOrig="1440">
          <v:shape id="_x0000_s1048" type="#_x0000_t75" style="position:absolute;left:0;text-align:left;margin-left:48pt;margin-top:43.9pt;width:165.6pt;height:34.8pt;z-index:251667968">
            <v:imagedata r:id="rId8" o:title=""/>
            <w10:wrap type="topAndBottom"/>
          </v:shape>
          <o:OLEObject Type="Embed" ProgID="Equation.3" ShapeID="_x0000_s1048" DrawAspect="Content" ObjectID="_1461272060" r:id="rId9"/>
        </w:object>
      </w:r>
    </w:p>
    <w:p w:rsidR="00C36E78" w:rsidRDefault="00C36E78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BA23B2">
        <w:rPr>
          <w:sz w:val="28"/>
        </w:rPr>
        <w:t xml:space="preserve">номинала. На самом деле </w:t>
      </w:r>
      <w:r w:rsidRPr="00BA23B2">
        <w:rPr>
          <w:sz w:val="28"/>
          <w:lang w:val="en-US"/>
        </w:rPr>
        <w:t>R</w:t>
      </w:r>
      <w:r w:rsidRPr="00BA23B2">
        <w:rPr>
          <w:sz w:val="28"/>
          <w:vertAlign w:val="subscript"/>
        </w:rPr>
        <w:t>изм</w:t>
      </w:r>
      <w:r w:rsidRPr="00BA23B2">
        <w:rPr>
          <w:sz w:val="28"/>
        </w:rPr>
        <w:t xml:space="preserve"> имеет отклонение </w:t>
      </w: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BA23B2">
        <w:rPr>
          <w:sz w:val="28"/>
        </w:rPr>
        <w:t>Число, полученное программой, и число, рассчитанное непосредственно, достаточно близки друг к другу.</w:t>
      </w: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BA23B2">
        <w:rPr>
          <w:sz w:val="28"/>
        </w:rPr>
        <w:t>Система поместит данный резистор в контейнер с допуском 5%.</w:t>
      </w:r>
    </w:p>
    <w:p w:rsidR="000176D9" w:rsidRPr="00BA23B2" w:rsidRDefault="00C36E78" w:rsidP="00BA23B2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 w:rsidR="000176D9" w:rsidRPr="00BA23B2">
        <w:rPr>
          <w:b/>
          <w:bCs/>
          <w:sz w:val="28"/>
        </w:rPr>
        <w:t>ЗАКЛЮЧЕНИЕ</w:t>
      </w: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</w:rPr>
      </w:pP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BA23B2">
        <w:rPr>
          <w:sz w:val="28"/>
        </w:rPr>
        <w:t>В процессе работы была разработана система, способная рассортировать партию резисторов по допускам 5, 10% и брак. Система также подсчитывает число резисторов каждого допуска.</w:t>
      </w: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BA23B2">
        <w:rPr>
          <w:sz w:val="28"/>
        </w:rPr>
        <w:t>В устройстве предусмотрена возможность смены эталонного сопротивления, записанного в памяти, при смене партии резисторов.</w:t>
      </w: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BA23B2">
        <w:rPr>
          <w:sz w:val="28"/>
        </w:rPr>
        <w:t>При каждом попадании резистора с отклонением более 10% система подает световой сигнал.</w:t>
      </w: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A23B2">
        <w:rPr>
          <w:sz w:val="28"/>
        </w:rPr>
        <w:br w:type="page"/>
      </w:r>
      <w:r w:rsidR="00C36E78" w:rsidRPr="00BA23B2">
        <w:rPr>
          <w:b/>
          <w:bCs/>
          <w:sz w:val="28"/>
          <w:szCs w:val="28"/>
        </w:rPr>
        <w:t>С</w:t>
      </w:r>
      <w:r w:rsidR="00C36E78">
        <w:rPr>
          <w:b/>
          <w:bCs/>
          <w:sz w:val="28"/>
          <w:szCs w:val="28"/>
        </w:rPr>
        <w:t>ПИСОК ИСПОЛЬЗОВАННОЙ ЛИТЕРАТУРЫ</w:t>
      </w:r>
    </w:p>
    <w:p w:rsidR="000176D9" w:rsidRPr="00BA23B2" w:rsidRDefault="000176D9" w:rsidP="00BA23B2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176D9" w:rsidRPr="00BA23B2" w:rsidRDefault="000176D9" w:rsidP="00C36E78">
      <w:pPr>
        <w:numPr>
          <w:ilvl w:val="0"/>
          <w:numId w:val="10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BA23B2">
        <w:rPr>
          <w:sz w:val="28"/>
          <w:szCs w:val="28"/>
        </w:rPr>
        <w:t>Микропроцессоры. В 3–х кн. Кн. 1. Архитектура и проектирование микро–ЭМВ. Организация вычислительных процессов: Учеб</w:t>
      </w:r>
      <w:r w:rsidR="00C36E78">
        <w:rPr>
          <w:sz w:val="28"/>
          <w:szCs w:val="28"/>
        </w:rPr>
        <w:t>ник для вузов. Под редакцией Л.</w:t>
      </w:r>
      <w:r w:rsidRPr="00BA23B2">
        <w:rPr>
          <w:sz w:val="28"/>
          <w:szCs w:val="28"/>
        </w:rPr>
        <w:t>Н. Преснухина. – М.: Высшая школа, 1986г.</w:t>
      </w:r>
    </w:p>
    <w:p w:rsidR="000176D9" w:rsidRPr="00BA23B2" w:rsidRDefault="00C36E78" w:rsidP="00C36E78">
      <w:pPr>
        <w:numPr>
          <w:ilvl w:val="0"/>
          <w:numId w:val="10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Калабеков Б.</w:t>
      </w:r>
      <w:r w:rsidR="000176D9" w:rsidRPr="00BA23B2">
        <w:rPr>
          <w:sz w:val="28"/>
          <w:szCs w:val="28"/>
        </w:rPr>
        <w:t>А. Микропроцессоры и их применение в системах передачи и обработки сигналов: Учебное пособие для вузов. – М.: Радио и связь, 1988г.</w:t>
      </w:r>
    </w:p>
    <w:p w:rsidR="000176D9" w:rsidRPr="00BA23B2" w:rsidRDefault="00C36E78" w:rsidP="00C36E78">
      <w:pPr>
        <w:numPr>
          <w:ilvl w:val="0"/>
          <w:numId w:val="10"/>
        </w:numPr>
        <w:shd w:val="clear" w:color="000000" w:fill="auto"/>
        <w:spacing w:line="360" w:lineRule="auto"/>
        <w:ind w:left="0" w:firstLine="0"/>
        <w:jc w:val="both"/>
        <w:rPr>
          <w:sz w:val="28"/>
        </w:rPr>
      </w:pPr>
      <w:r>
        <w:rPr>
          <w:sz w:val="28"/>
          <w:szCs w:val="28"/>
        </w:rPr>
        <w:t>В.</w:t>
      </w:r>
      <w:r w:rsidR="000176D9" w:rsidRPr="00BA23B2">
        <w:rPr>
          <w:sz w:val="28"/>
          <w:szCs w:val="28"/>
        </w:rPr>
        <w:t xml:space="preserve">Н. Пильщиков. </w:t>
      </w:r>
      <w:r w:rsidRPr="00BA23B2">
        <w:rPr>
          <w:sz w:val="28"/>
          <w:szCs w:val="28"/>
        </w:rPr>
        <w:t>Программирование</w:t>
      </w:r>
      <w:r w:rsidR="000176D9" w:rsidRPr="00BA23B2">
        <w:rPr>
          <w:sz w:val="28"/>
          <w:szCs w:val="28"/>
        </w:rPr>
        <w:t xml:space="preserve"> на языке ассемблер </w:t>
      </w:r>
      <w:r w:rsidR="000176D9" w:rsidRPr="00BA23B2">
        <w:rPr>
          <w:sz w:val="28"/>
          <w:szCs w:val="28"/>
          <w:lang w:val="en-US"/>
        </w:rPr>
        <w:t>IBM</w:t>
      </w:r>
      <w:r w:rsidR="000176D9" w:rsidRPr="00BA23B2">
        <w:rPr>
          <w:sz w:val="28"/>
          <w:szCs w:val="28"/>
        </w:rPr>
        <w:t xml:space="preserve"> </w:t>
      </w:r>
      <w:r w:rsidR="000176D9" w:rsidRPr="00BA23B2">
        <w:rPr>
          <w:sz w:val="28"/>
          <w:szCs w:val="28"/>
          <w:lang w:val="en-US"/>
        </w:rPr>
        <w:t>PC</w:t>
      </w:r>
      <w:r w:rsidR="000176D9" w:rsidRPr="00BA23B2">
        <w:rPr>
          <w:sz w:val="28"/>
          <w:szCs w:val="28"/>
        </w:rPr>
        <w:t>. – М.: Диалог МИФИ, 1994г.</w:t>
      </w:r>
      <w:bookmarkStart w:id="0" w:name="_GoBack"/>
      <w:bookmarkEnd w:id="0"/>
    </w:p>
    <w:sectPr w:rsidR="000176D9" w:rsidRPr="00BA23B2" w:rsidSect="00BA23B2"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9" w:footer="709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6D9" w:rsidRDefault="000176D9">
      <w:r>
        <w:separator/>
      </w:r>
    </w:p>
  </w:endnote>
  <w:endnote w:type="continuationSeparator" w:id="0">
    <w:p w:rsidR="000176D9" w:rsidRDefault="0001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3B2" w:rsidRDefault="00BA23B2" w:rsidP="00660BC0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23B2" w:rsidRDefault="00BA23B2" w:rsidP="00BA23B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3B2" w:rsidRDefault="00BA23B2" w:rsidP="00BA23B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6D9" w:rsidRDefault="000176D9">
      <w:r>
        <w:separator/>
      </w:r>
    </w:p>
  </w:footnote>
  <w:footnote w:type="continuationSeparator" w:id="0">
    <w:p w:rsidR="000176D9" w:rsidRDefault="00017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6D9" w:rsidRDefault="000176D9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E3C29">
      <w:rPr>
        <w:rStyle w:val="a6"/>
        <w:noProof/>
      </w:rPr>
      <w:t>13</w:t>
    </w:r>
    <w:r>
      <w:rPr>
        <w:rStyle w:val="a6"/>
      </w:rPr>
      <w:fldChar w:fldCharType="end"/>
    </w:r>
  </w:p>
  <w:p w:rsidR="000176D9" w:rsidRDefault="000176D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56F74"/>
    <w:multiLevelType w:val="singleLevel"/>
    <w:tmpl w:val="B48E46A8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>
    <w:nsid w:val="0A563EE6"/>
    <w:multiLevelType w:val="singleLevel"/>
    <w:tmpl w:val="9C6ED33E"/>
    <w:lvl w:ilvl="0">
      <w:start w:val="1"/>
      <w:numFmt w:val="decimal"/>
      <w:lvlText w:val="%1."/>
      <w:lvlJc w:val="left"/>
      <w:pPr>
        <w:tabs>
          <w:tab w:val="num" w:pos="995"/>
        </w:tabs>
        <w:ind w:left="995" w:hanging="360"/>
      </w:pPr>
      <w:rPr>
        <w:rFonts w:cs="Times New Roman" w:hint="default"/>
      </w:rPr>
    </w:lvl>
  </w:abstractNum>
  <w:abstractNum w:abstractNumId="2">
    <w:nsid w:val="0F1377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E236A6E"/>
    <w:multiLevelType w:val="singleLevel"/>
    <w:tmpl w:val="91284396"/>
    <w:lvl w:ilvl="0"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">
    <w:nsid w:val="3ECD76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550D2DCE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5A9B3A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CC872B3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78FA60B6"/>
    <w:multiLevelType w:val="multilevel"/>
    <w:tmpl w:val="F9C23E56"/>
    <w:lvl w:ilvl="0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>
    <w:nsid w:val="7D9762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6F3"/>
    <w:rsid w:val="000176D9"/>
    <w:rsid w:val="000C7872"/>
    <w:rsid w:val="00152A23"/>
    <w:rsid w:val="00581970"/>
    <w:rsid w:val="005C76F3"/>
    <w:rsid w:val="00660BC0"/>
    <w:rsid w:val="006E3C29"/>
    <w:rsid w:val="007375CD"/>
    <w:rsid w:val="00BA23B2"/>
    <w:rsid w:val="00C36E78"/>
    <w:rsid w:val="00C744BA"/>
    <w:rsid w:val="00E6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docId w15:val="{B2804BE1-3428-4B02-80A7-E14483DE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335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both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635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ind w:firstLine="284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ind w:firstLine="142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Pr>
      <w:sz w:val="24"/>
      <w:szCs w:val="24"/>
    </w:rPr>
  </w:style>
  <w:style w:type="paragraph" w:customStyle="1" w:styleId="BodyText21">
    <w:name w:val="Body Text 21"/>
    <w:basedOn w:val="a"/>
    <w:uiPriority w:val="99"/>
  </w:style>
  <w:style w:type="paragraph" w:styleId="31">
    <w:name w:val="Body Text Indent 3"/>
    <w:basedOn w:val="a"/>
    <w:link w:val="32"/>
    <w:uiPriority w:val="99"/>
    <w:pPr>
      <w:ind w:firstLine="142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33">
    <w:name w:val="Body Text 3"/>
    <w:basedOn w:val="a"/>
    <w:link w:val="34"/>
    <w:uiPriority w:val="99"/>
    <w:pPr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  <w:style w:type="paragraph" w:styleId="a9">
    <w:name w:val="footer"/>
    <w:basedOn w:val="a"/>
    <w:link w:val="aa"/>
    <w:uiPriority w:val="99"/>
    <w:rsid w:val="00BA23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1945</Words>
  <Characters>11088</Characters>
  <Application>Microsoft Office Word</Application>
  <DocSecurity>0</DocSecurity>
  <Lines>92</Lines>
  <Paragraphs>26</Paragraphs>
  <ScaleCrop>false</ScaleCrop>
  <Company>Nord</Company>
  <LinksUpToDate>false</LinksUpToDate>
  <CharactersWithSpaces>13007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МГАПИ</dc:title>
  <dc:subject/>
  <dc:creator>Amorphis</dc:creator>
  <cp:keywords/>
  <dc:description/>
  <cp:lastModifiedBy>admin</cp:lastModifiedBy>
  <cp:revision>2</cp:revision>
  <dcterms:created xsi:type="dcterms:W3CDTF">2014-05-10T21:08:00Z</dcterms:created>
  <dcterms:modified xsi:type="dcterms:W3CDTF">2014-05-10T21:08:00Z</dcterms:modified>
</cp:coreProperties>
</file>